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11C57" w14:textId="77777777" w:rsidR="00121AA0" w:rsidRPr="001936D6" w:rsidRDefault="00121AA0" w:rsidP="00121AA0">
      <w:pPr>
        <w:pStyle w:val="Nadpis2"/>
        <w:ind w:hanging="3649"/>
        <w:jc w:val="left"/>
      </w:pPr>
      <w:bookmarkStart w:id="0" w:name="_Hlk53653997"/>
      <w:r w:rsidRPr="001936D6">
        <w:t>ÚSTAVNOPRÁVNY VÝBOR</w:t>
      </w:r>
    </w:p>
    <w:p w14:paraId="4BC92C84" w14:textId="77777777" w:rsidR="00121AA0" w:rsidRPr="001936D6" w:rsidRDefault="00121AA0" w:rsidP="00121AA0">
      <w:pPr>
        <w:spacing w:line="360" w:lineRule="auto"/>
        <w:rPr>
          <w:b/>
        </w:rPr>
      </w:pPr>
      <w:r w:rsidRPr="001936D6">
        <w:rPr>
          <w:b/>
        </w:rPr>
        <w:t>NÁRODNEJ RADY SLOVENSKEJ REPUBLIKY</w:t>
      </w:r>
    </w:p>
    <w:p w14:paraId="7FBDA7FB" w14:textId="77777777" w:rsidR="00121AA0" w:rsidRPr="001936D6" w:rsidRDefault="00121AA0" w:rsidP="00E14E13">
      <w:pPr>
        <w:pStyle w:val="Bezriadkovania"/>
      </w:pPr>
    </w:p>
    <w:p w14:paraId="29E234D5" w14:textId="42FE709E" w:rsidR="00121AA0" w:rsidRPr="001936D6" w:rsidRDefault="00121AA0" w:rsidP="00121AA0"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  <w:t xml:space="preserve"> </w:t>
      </w:r>
      <w:r w:rsidRPr="001936D6">
        <w:tab/>
      </w:r>
      <w:r w:rsidR="0023486F">
        <w:t>1</w:t>
      </w:r>
      <w:r w:rsidR="00C653B4">
        <w:t>31</w:t>
      </w:r>
      <w:r w:rsidRPr="001936D6">
        <w:t>. schôdza</w:t>
      </w:r>
    </w:p>
    <w:p w14:paraId="6611918A" w14:textId="6C2F4338" w:rsidR="00121AA0" w:rsidRPr="001936D6" w:rsidRDefault="00121AA0" w:rsidP="00121AA0">
      <w:pPr>
        <w:ind w:left="5592" w:hanging="12"/>
      </w:pPr>
      <w:r w:rsidRPr="001936D6">
        <w:t xml:space="preserve"> </w:t>
      </w:r>
      <w:r w:rsidRPr="001936D6">
        <w:tab/>
        <w:t xml:space="preserve"> </w:t>
      </w:r>
      <w:r w:rsidRPr="001936D6">
        <w:tab/>
        <w:t>Číslo: CRD-</w:t>
      </w:r>
      <w:r w:rsidR="008C5560">
        <w:t>1337</w:t>
      </w:r>
      <w:r w:rsidRPr="001936D6">
        <w:t>/202</w:t>
      </w:r>
      <w:r w:rsidR="00672D2A">
        <w:t>2</w:t>
      </w:r>
    </w:p>
    <w:p w14:paraId="4B0943E2" w14:textId="77777777" w:rsidR="00121AA0" w:rsidRPr="001936D6" w:rsidRDefault="00121AA0" w:rsidP="00121AA0">
      <w:pPr>
        <w:pStyle w:val="Bezriadkovania"/>
        <w:rPr>
          <w:sz w:val="16"/>
          <w:szCs w:val="16"/>
        </w:rPr>
      </w:pPr>
    </w:p>
    <w:p w14:paraId="3D7E0C65" w14:textId="77777777" w:rsidR="00121AA0" w:rsidRPr="001936D6" w:rsidRDefault="00121AA0" w:rsidP="00E14E13">
      <w:pPr>
        <w:pStyle w:val="Bezriadkovania"/>
      </w:pPr>
    </w:p>
    <w:p w14:paraId="27AE499F" w14:textId="4D36BBE0" w:rsidR="00121AA0" w:rsidRPr="00DB2FD3" w:rsidRDefault="00132395" w:rsidP="00121AA0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544</w:t>
      </w:r>
    </w:p>
    <w:p w14:paraId="644B24D0" w14:textId="77777777" w:rsidR="00121AA0" w:rsidRPr="001936D6" w:rsidRDefault="00121AA0" w:rsidP="00121AA0">
      <w:pPr>
        <w:jc w:val="center"/>
        <w:rPr>
          <w:b/>
        </w:rPr>
      </w:pPr>
      <w:r w:rsidRPr="001936D6">
        <w:rPr>
          <w:b/>
        </w:rPr>
        <w:t>U z n e s e n i e</w:t>
      </w:r>
    </w:p>
    <w:p w14:paraId="31D0276A" w14:textId="77777777" w:rsidR="00121AA0" w:rsidRPr="001936D6" w:rsidRDefault="00121AA0" w:rsidP="00121AA0">
      <w:pPr>
        <w:jc w:val="center"/>
        <w:rPr>
          <w:b/>
        </w:rPr>
      </w:pPr>
      <w:r w:rsidRPr="001936D6">
        <w:rPr>
          <w:b/>
        </w:rPr>
        <w:t>Ústavnoprávneho výboru Národnej rady Slovenskej republiky</w:t>
      </w:r>
    </w:p>
    <w:p w14:paraId="1984DDE9" w14:textId="1773BA58" w:rsidR="00121AA0" w:rsidRPr="001936D6" w:rsidRDefault="00121AA0" w:rsidP="00121AA0">
      <w:pPr>
        <w:jc w:val="center"/>
        <w:rPr>
          <w:b/>
        </w:rPr>
      </w:pPr>
      <w:r w:rsidRPr="001936D6">
        <w:rPr>
          <w:b/>
        </w:rPr>
        <w:t>z</w:t>
      </w:r>
      <w:r w:rsidR="008C5560">
        <w:rPr>
          <w:b/>
        </w:rPr>
        <w:t> </w:t>
      </w:r>
      <w:r w:rsidR="003F1E54">
        <w:rPr>
          <w:b/>
        </w:rPr>
        <w:t>9</w:t>
      </w:r>
      <w:r w:rsidR="008C5560">
        <w:rPr>
          <w:b/>
        </w:rPr>
        <w:t>. septembra</w:t>
      </w:r>
      <w:r w:rsidRPr="001936D6">
        <w:rPr>
          <w:b/>
        </w:rPr>
        <w:t xml:space="preserve"> 202</w:t>
      </w:r>
      <w:r w:rsidR="0023486F">
        <w:rPr>
          <w:b/>
        </w:rPr>
        <w:t>2</w:t>
      </w:r>
    </w:p>
    <w:p w14:paraId="66CEA208" w14:textId="77777777" w:rsidR="00FC0F82" w:rsidRDefault="00FC0F82" w:rsidP="00FC0F82">
      <w:pPr>
        <w:pStyle w:val="Odsekzoznamu"/>
        <w:tabs>
          <w:tab w:val="left" w:pos="426"/>
          <w:tab w:val="left" w:pos="3402"/>
          <w:tab w:val="left" w:pos="3828"/>
        </w:tabs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sk-SK"/>
        </w:rPr>
      </w:pPr>
    </w:p>
    <w:p w14:paraId="2B8A397D" w14:textId="65526D10" w:rsidR="008C5560" w:rsidRPr="008C5560" w:rsidRDefault="00121AA0" w:rsidP="008C5560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jc w:val="both"/>
        <w:rPr>
          <w:rFonts w:cs="Arial"/>
          <w:noProof/>
          <w:sz w:val="24"/>
          <w:szCs w:val="24"/>
        </w:rPr>
      </w:pPr>
      <w:r w:rsidRPr="00672D2A">
        <w:rPr>
          <w:bCs/>
          <w:sz w:val="24"/>
          <w:szCs w:val="24"/>
        </w:rPr>
        <w:t>k</w:t>
      </w:r>
      <w:r w:rsidR="00BB5D9F">
        <w:rPr>
          <w:bCs/>
          <w:sz w:val="24"/>
          <w:szCs w:val="24"/>
        </w:rPr>
        <w:t> </w:t>
      </w:r>
      <w:r w:rsidR="00AB2F9E" w:rsidRPr="00AB2F9E">
        <w:rPr>
          <w:rFonts w:cs="Arial"/>
          <w:noProof/>
          <w:sz w:val="24"/>
          <w:szCs w:val="24"/>
        </w:rPr>
        <w:t>vládn</w:t>
      </w:r>
      <w:r w:rsidR="00AB2F9E">
        <w:rPr>
          <w:rFonts w:cs="Arial"/>
          <w:noProof/>
          <w:sz w:val="24"/>
          <w:szCs w:val="24"/>
        </w:rPr>
        <w:t>emu</w:t>
      </w:r>
      <w:r w:rsidR="00AB2F9E" w:rsidRPr="00AB2F9E">
        <w:rPr>
          <w:rFonts w:cs="Arial"/>
          <w:noProof/>
          <w:sz w:val="24"/>
          <w:szCs w:val="24"/>
        </w:rPr>
        <w:t xml:space="preserve"> návrh</w:t>
      </w:r>
      <w:r w:rsidR="00AB2F9E">
        <w:rPr>
          <w:rFonts w:cs="Arial"/>
          <w:noProof/>
          <w:sz w:val="24"/>
          <w:szCs w:val="24"/>
        </w:rPr>
        <w:t>u</w:t>
      </w:r>
      <w:r w:rsidR="00AB2F9E" w:rsidRPr="00AB2F9E">
        <w:rPr>
          <w:rFonts w:cs="Arial"/>
          <w:noProof/>
          <w:sz w:val="24"/>
          <w:szCs w:val="24"/>
        </w:rPr>
        <w:t xml:space="preserve"> zákona, </w:t>
      </w:r>
      <w:r w:rsidR="008C5560" w:rsidRPr="00886A7A">
        <w:rPr>
          <w:sz w:val="24"/>
          <w:szCs w:val="24"/>
          <w:shd w:val="clear" w:color="auto" w:fill="FFFFFF"/>
        </w:rPr>
        <w:t xml:space="preserve">ktorým sa mení a dopĺňa </w:t>
      </w:r>
      <w:r w:rsidR="008C5560" w:rsidRPr="00886A7A">
        <w:rPr>
          <w:b/>
          <w:sz w:val="24"/>
          <w:szCs w:val="24"/>
          <w:shd w:val="clear" w:color="auto" w:fill="FFFFFF"/>
        </w:rPr>
        <w:t xml:space="preserve">zákon č. 161/2015 Z. z. Civilný </w:t>
      </w:r>
      <w:proofErr w:type="spellStart"/>
      <w:r w:rsidR="008C5560" w:rsidRPr="00886A7A">
        <w:rPr>
          <w:b/>
          <w:sz w:val="24"/>
          <w:szCs w:val="24"/>
          <w:shd w:val="clear" w:color="auto" w:fill="FFFFFF"/>
        </w:rPr>
        <w:t>mimosporový</w:t>
      </w:r>
      <w:proofErr w:type="spellEnd"/>
      <w:r w:rsidR="008C5560" w:rsidRPr="00886A7A">
        <w:rPr>
          <w:b/>
          <w:sz w:val="24"/>
          <w:szCs w:val="24"/>
          <w:shd w:val="clear" w:color="auto" w:fill="FFFFFF"/>
        </w:rPr>
        <w:t xml:space="preserve"> poriadok </w:t>
      </w:r>
      <w:r w:rsidR="008C5560" w:rsidRPr="00886A7A">
        <w:rPr>
          <w:sz w:val="24"/>
          <w:szCs w:val="24"/>
          <w:shd w:val="clear" w:color="auto" w:fill="FFFFFF"/>
        </w:rPr>
        <w:t>v znení neskorších predpisov a ktorým sa menia a dopĺňajú niektoré zákony (tlač 1034)</w:t>
      </w:r>
    </w:p>
    <w:p w14:paraId="1B5FFCDE" w14:textId="703FB90F" w:rsidR="00121AA0" w:rsidRDefault="00121AA0" w:rsidP="00AB2F9E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jc w:val="both"/>
      </w:pPr>
    </w:p>
    <w:p w14:paraId="5F38AE53" w14:textId="36334852" w:rsidR="008C5560" w:rsidRPr="00672D2A" w:rsidRDefault="008C5560" w:rsidP="00AB2F9E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jc w:val="both"/>
      </w:pPr>
    </w:p>
    <w:p w14:paraId="4C749030" w14:textId="77777777" w:rsidR="00121AA0" w:rsidRPr="001936D6" w:rsidRDefault="00121AA0" w:rsidP="00121AA0">
      <w:pPr>
        <w:tabs>
          <w:tab w:val="left" w:pos="851"/>
          <w:tab w:val="left" w:pos="993"/>
        </w:tabs>
        <w:rPr>
          <w:b/>
          <w:lang w:eastAsia="en-US"/>
        </w:rPr>
      </w:pPr>
      <w:r w:rsidRPr="001936D6">
        <w:tab/>
      </w:r>
      <w:r w:rsidRPr="001936D6">
        <w:rPr>
          <w:b/>
        </w:rPr>
        <w:t>Ústavnoprávny výbor Národnej rady Slovenskej republiky</w:t>
      </w:r>
    </w:p>
    <w:p w14:paraId="2ECC5C7A" w14:textId="77777777" w:rsidR="00121AA0" w:rsidRPr="001936D6" w:rsidRDefault="00121AA0" w:rsidP="00121AA0">
      <w:pPr>
        <w:tabs>
          <w:tab w:val="left" w:pos="851"/>
          <w:tab w:val="left" w:pos="993"/>
        </w:tabs>
        <w:jc w:val="both"/>
        <w:rPr>
          <w:b/>
        </w:rPr>
      </w:pPr>
    </w:p>
    <w:p w14:paraId="71048265" w14:textId="77777777" w:rsidR="00121AA0" w:rsidRPr="001936D6" w:rsidRDefault="00121AA0" w:rsidP="00121AA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936D6">
        <w:rPr>
          <w:b/>
        </w:rPr>
        <w:tab/>
        <w:t>A.   s ú h l a s í</w:t>
      </w:r>
      <w:r w:rsidRPr="001936D6">
        <w:t xml:space="preserve"> </w:t>
      </w:r>
    </w:p>
    <w:p w14:paraId="550B40DF" w14:textId="77777777" w:rsidR="00121AA0" w:rsidRPr="00672D2A" w:rsidRDefault="00121AA0" w:rsidP="00121AA0">
      <w:pPr>
        <w:tabs>
          <w:tab w:val="left" w:pos="284"/>
          <w:tab w:val="left" w:pos="851"/>
          <w:tab w:val="left" w:pos="1276"/>
        </w:tabs>
        <w:jc w:val="both"/>
      </w:pPr>
    </w:p>
    <w:p w14:paraId="2FB10953" w14:textId="69E6630C" w:rsidR="00AB2F9E" w:rsidRDefault="001330D7" w:rsidP="008C5560">
      <w:pPr>
        <w:pStyle w:val="Odsekzoznamu"/>
        <w:tabs>
          <w:tab w:val="left" w:pos="426"/>
          <w:tab w:val="left" w:pos="1276"/>
          <w:tab w:val="left" w:pos="3402"/>
          <w:tab w:val="left" w:pos="3828"/>
        </w:tabs>
        <w:spacing w:after="0" w:line="240" w:lineRule="auto"/>
        <w:ind w:left="0"/>
        <w:jc w:val="both"/>
        <w:rPr>
          <w:sz w:val="24"/>
          <w:szCs w:val="24"/>
          <w:shd w:val="clear" w:color="auto" w:fill="FFFFFF"/>
        </w:rPr>
      </w:pPr>
      <w:r w:rsidRPr="00EA7D8A">
        <w:rPr>
          <w:bCs/>
          <w:sz w:val="24"/>
          <w:szCs w:val="24"/>
        </w:rPr>
        <w:tab/>
      </w:r>
      <w:r w:rsidR="00BE5845" w:rsidRPr="00EA7D8A">
        <w:rPr>
          <w:bCs/>
          <w:sz w:val="24"/>
          <w:szCs w:val="24"/>
        </w:rPr>
        <w:tab/>
      </w:r>
      <w:r w:rsidR="00121AA0" w:rsidRPr="008C5560">
        <w:rPr>
          <w:bCs/>
          <w:sz w:val="24"/>
          <w:szCs w:val="24"/>
        </w:rPr>
        <w:t>s</w:t>
      </w:r>
      <w:r w:rsidR="00AB2F9E" w:rsidRPr="008C5560">
        <w:rPr>
          <w:bCs/>
          <w:sz w:val="24"/>
          <w:szCs w:val="24"/>
        </w:rPr>
        <w:t xml:space="preserve"> vládnym návrhom zákona, </w:t>
      </w:r>
      <w:r w:rsidR="008C5560" w:rsidRPr="008C5560">
        <w:rPr>
          <w:sz w:val="24"/>
          <w:szCs w:val="24"/>
          <w:shd w:val="clear" w:color="auto" w:fill="FFFFFF"/>
        </w:rPr>
        <w:t xml:space="preserve">ktorým sa mení a dopĺňa zákon č. 161/2015 Z. z. Civilný </w:t>
      </w:r>
      <w:proofErr w:type="spellStart"/>
      <w:r w:rsidR="008C5560" w:rsidRPr="008C5560">
        <w:rPr>
          <w:sz w:val="24"/>
          <w:szCs w:val="24"/>
          <w:shd w:val="clear" w:color="auto" w:fill="FFFFFF"/>
        </w:rPr>
        <w:t>mimosporový</w:t>
      </w:r>
      <w:proofErr w:type="spellEnd"/>
      <w:r w:rsidR="008C5560" w:rsidRPr="008C5560">
        <w:rPr>
          <w:sz w:val="24"/>
          <w:szCs w:val="24"/>
          <w:shd w:val="clear" w:color="auto" w:fill="FFFFFF"/>
        </w:rPr>
        <w:t xml:space="preserve"> poriadok v znení neskorších predpisov a ktorým sa menia a dopĺňajú niektoré zákony (tlač 1034)</w:t>
      </w:r>
      <w:r w:rsidR="008C5560">
        <w:rPr>
          <w:sz w:val="24"/>
          <w:szCs w:val="24"/>
          <w:shd w:val="clear" w:color="auto" w:fill="FFFFFF"/>
        </w:rPr>
        <w:t>;</w:t>
      </w:r>
    </w:p>
    <w:p w14:paraId="2C54BA70" w14:textId="425C3BC7" w:rsidR="00121AA0" w:rsidRPr="00BE5845" w:rsidRDefault="00121AA0" w:rsidP="001330D7">
      <w:pPr>
        <w:tabs>
          <w:tab w:val="left" w:pos="851"/>
          <w:tab w:val="left" w:pos="993"/>
        </w:tabs>
        <w:rPr>
          <w:bCs/>
        </w:rPr>
      </w:pPr>
    </w:p>
    <w:p w14:paraId="49813221" w14:textId="77777777" w:rsidR="00121AA0" w:rsidRPr="001936D6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936D6">
        <w:rPr>
          <w:b/>
        </w:rPr>
        <w:tab/>
        <w:t>  B.  o d p o r ú č a</w:t>
      </w:r>
    </w:p>
    <w:p w14:paraId="7C6CF4DA" w14:textId="77777777" w:rsidR="00121AA0" w:rsidRPr="001936D6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AFA395E" w14:textId="11142BD0" w:rsidR="00121AA0" w:rsidRPr="001936D6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936D6">
        <w:rPr>
          <w:b/>
        </w:rPr>
        <w:tab/>
      </w:r>
      <w:r w:rsidRPr="001936D6">
        <w:rPr>
          <w:b/>
        </w:rPr>
        <w:tab/>
      </w:r>
      <w:r w:rsidRPr="001936D6">
        <w:rPr>
          <w:b/>
        </w:rPr>
        <w:tab/>
        <w:t xml:space="preserve">  </w:t>
      </w:r>
      <w:r w:rsidRPr="001936D6">
        <w:t>Národnej rade Slovenskej republiky</w:t>
      </w:r>
    </w:p>
    <w:p w14:paraId="6C77B3D2" w14:textId="77777777" w:rsidR="00121AA0" w:rsidRPr="00AB2F9E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F568CB3" w14:textId="5DB91F4A" w:rsidR="00391992" w:rsidRPr="00AB2F9E" w:rsidRDefault="008C5560" w:rsidP="00AB2F9E">
      <w:pPr>
        <w:pStyle w:val="Odsekzoznamu"/>
        <w:tabs>
          <w:tab w:val="left" w:pos="0"/>
          <w:tab w:val="left" w:pos="1134"/>
          <w:tab w:val="left" w:pos="3402"/>
          <w:tab w:val="left" w:pos="3828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cs="Arial"/>
          <w:noProof/>
          <w:sz w:val="24"/>
          <w:szCs w:val="24"/>
        </w:rPr>
        <w:tab/>
      </w:r>
      <w:r w:rsidR="00AB2F9E" w:rsidRPr="008C5560">
        <w:rPr>
          <w:rFonts w:cs="Arial"/>
          <w:noProof/>
          <w:sz w:val="24"/>
          <w:szCs w:val="24"/>
        </w:rPr>
        <w:t xml:space="preserve">vládny návrh zákona, </w:t>
      </w:r>
      <w:r w:rsidRPr="008C5560">
        <w:rPr>
          <w:sz w:val="24"/>
          <w:szCs w:val="24"/>
          <w:shd w:val="clear" w:color="auto" w:fill="FFFFFF"/>
        </w:rPr>
        <w:t xml:space="preserve">ktorým sa mení a dopĺňa zákon č. 161/2015 Z. z. Civilný </w:t>
      </w:r>
      <w:proofErr w:type="spellStart"/>
      <w:r w:rsidRPr="008C5560">
        <w:rPr>
          <w:sz w:val="24"/>
          <w:szCs w:val="24"/>
          <w:shd w:val="clear" w:color="auto" w:fill="FFFFFF"/>
        </w:rPr>
        <w:t>mimosporový</w:t>
      </w:r>
      <w:proofErr w:type="spellEnd"/>
      <w:r w:rsidRPr="008C5560">
        <w:rPr>
          <w:sz w:val="24"/>
          <w:szCs w:val="24"/>
          <w:shd w:val="clear" w:color="auto" w:fill="FFFFFF"/>
        </w:rPr>
        <w:t xml:space="preserve"> poriadok v znení neskorších predpisov a ktorým sa menia a dopĺňajú niektoré zákony (tlač 1034)</w:t>
      </w:r>
      <w:r>
        <w:rPr>
          <w:sz w:val="24"/>
          <w:szCs w:val="24"/>
          <w:shd w:val="clear" w:color="auto" w:fill="FFFFFF"/>
        </w:rPr>
        <w:t xml:space="preserve"> </w:t>
      </w:r>
      <w:r w:rsidR="00121AA0" w:rsidRPr="00AB2F9E">
        <w:rPr>
          <w:rFonts w:cs="Arial"/>
          <w:b/>
          <w:sz w:val="24"/>
          <w:szCs w:val="24"/>
        </w:rPr>
        <w:t>schváliť</w:t>
      </w:r>
      <w:r w:rsidR="00391992" w:rsidRPr="00AB2F9E">
        <w:rPr>
          <w:rFonts w:cs="Arial"/>
          <w:b/>
          <w:sz w:val="24"/>
          <w:szCs w:val="24"/>
        </w:rPr>
        <w:t xml:space="preserve"> </w:t>
      </w:r>
      <w:r w:rsidR="00391992" w:rsidRPr="00AB2F9E">
        <w:rPr>
          <w:bCs/>
          <w:sz w:val="24"/>
          <w:szCs w:val="24"/>
        </w:rPr>
        <w:t xml:space="preserve">so zmenami a doplnkami uvedenými v prílohe tohto uznesenia; </w:t>
      </w:r>
    </w:p>
    <w:p w14:paraId="28CFA6D1" w14:textId="77777777" w:rsidR="00121AA0" w:rsidRPr="00AB2F9E" w:rsidRDefault="00121AA0" w:rsidP="00121AA0">
      <w:pPr>
        <w:tabs>
          <w:tab w:val="left" w:pos="1134"/>
          <w:tab w:val="left" w:pos="1276"/>
        </w:tabs>
        <w:ind w:firstLine="708"/>
        <w:rPr>
          <w:b/>
        </w:rPr>
      </w:pPr>
    </w:p>
    <w:p w14:paraId="6B10DCD2" w14:textId="77777777" w:rsidR="00BE0A66" w:rsidRPr="00AB2F9E" w:rsidRDefault="00BE0A66" w:rsidP="00BE0A66">
      <w:pPr>
        <w:tabs>
          <w:tab w:val="left" w:pos="1134"/>
        </w:tabs>
        <w:ind w:firstLine="708"/>
        <w:rPr>
          <w:b/>
        </w:rPr>
      </w:pPr>
      <w:r w:rsidRPr="00AB2F9E">
        <w:rPr>
          <w:b/>
        </w:rPr>
        <w:t> C.</w:t>
      </w:r>
      <w:r w:rsidRPr="00AB2F9E">
        <w:rPr>
          <w:b/>
        </w:rPr>
        <w:tab/>
        <w:t>p o v e r u j e</w:t>
      </w:r>
    </w:p>
    <w:p w14:paraId="00F45356" w14:textId="77777777" w:rsidR="00BE0A66" w:rsidRPr="00292E4A" w:rsidRDefault="00BE0A66" w:rsidP="00BE0A66">
      <w:pPr>
        <w:pStyle w:val="Zkladntext"/>
        <w:tabs>
          <w:tab w:val="left" w:pos="1134"/>
          <w:tab w:val="left" w:pos="1276"/>
        </w:tabs>
      </w:pPr>
      <w:r w:rsidRPr="00292E4A">
        <w:tab/>
      </w:r>
    </w:p>
    <w:p w14:paraId="1B396131" w14:textId="31E639AF" w:rsidR="004471E5" w:rsidRPr="00292E4A" w:rsidRDefault="00C125CB" w:rsidP="004471E5">
      <w:pPr>
        <w:tabs>
          <w:tab w:val="left" w:pos="1134"/>
        </w:tabs>
        <w:jc w:val="both"/>
      </w:pPr>
      <w:r>
        <w:tab/>
      </w:r>
      <w:r w:rsidR="004471E5" w:rsidRPr="00292E4A">
        <w:t xml:space="preserve">predsedu výboru, </w:t>
      </w:r>
      <w:r w:rsidR="004471E5" w:rsidRPr="00292E4A">
        <w:rPr>
          <w:rStyle w:val="awspan1"/>
        </w:rPr>
        <w:t>aby</w:t>
      </w:r>
      <w:r w:rsidR="004471E5" w:rsidRPr="00292E4A">
        <w:rPr>
          <w:rStyle w:val="awspan1"/>
          <w:spacing w:val="77"/>
        </w:rPr>
        <w:t xml:space="preserve"> </w:t>
      </w:r>
      <w:r w:rsidR="004471E5" w:rsidRPr="00292E4A">
        <w:rPr>
          <w:rStyle w:val="awspan1"/>
        </w:rPr>
        <w:t>spracoval</w:t>
      </w:r>
      <w:r w:rsidR="004471E5" w:rsidRPr="00292E4A">
        <w:rPr>
          <w:rStyle w:val="awspan1"/>
          <w:spacing w:val="77"/>
        </w:rPr>
        <w:t xml:space="preserve"> </w:t>
      </w:r>
      <w:r w:rsidR="004471E5" w:rsidRPr="00292E4A">
        <w:rPr>
          <w:rStyle w:val="awspan1"/>
        </w:rPr>
        <w:t>výsledky</w:t>
      </w:r>
      <w:r w:rsidR="004471E5" w:rsidRPr="00292E4A">
        <w:rPr>
          <w:rStyle w:val="awspan1"/>
          <w:spacing w:val="77"/>
        </w:rPr>
        <w:t xml:space="preserve"> </w:t>
      </w:r>
      <w:r w:rsidR="004471E5" w:rsidRPr="00292E4A">
        <w:rPr>
          <w:rStyle w:val="awspan1"/>
        </w:rPr>
        <w:t>rokovania</w:t>
      </w:r>
      <w:r w:rsidR="004471E5" w:rsidRPr="00292E4A">
        <w:rPr>
          <w:rStyle w:val="awspan1"/>
          <w:spacing w:val="77"/>
        </w:rPr>
        <w:t xml:space="preserve"> </w:t>
      </w:r>
      <w:r w:rsidR="004471E5" w:rsidRPr="00292E4A">
        <w:rPr>
          <w:rStyle w:val="awspan1"/>
        </w:rPr>
        <w:t>Ústavnoprávneho výboru</w:t>
      </w:r>
      <w:r w:rsidR="004471E5" w:rsidRPr="00292E4A">
        <w:rPr>
          <w:rStyle w:val="awspan1"/>
          <w:spacing w:val="4"/>
        </w:rPr>
        <w:t xml:space="preserve"> </w:t>
      </w:r>
      <w:r w:rsidR="004471E5" w:rsidRPr="00292E4A">
        <w:rPr>
          <w:rStyle w:val="awspan1"/>
        </w:rPr>
        <w:t>Národnej</w:t>
      </w:r>
      <w:r w:rsidR="004471E5" w:rsidRPr="00292E4A">
        <w:rPr>
          <w:rStyle w:val="awspan1"/>
          <w:spacing w:val="4"/>
        </w:rPr>
        <w:t xml:space="preserve"> </w:t>
      </w:r>
      <w:r w:rsidR="004471E5" w:rsidRPr="00292E4A">
        <w:rPr>
          <w:rStyle w:val="awspan1"/>
        </w:rPr>
        <w:t>rady</w:t>
      </w:r>
      <w:r w:rsidR="004471E5" w:rsidRPr="00292E4A">
        <w:rPr>
          <w:rStyle w:val="awspan1"/>
          <w:spacing w:val="4"/>
        </w:rPr>
        <w:t xml:space="preserve"> </w:t>
      </w:r>
      <w:r w:rsidR="004471E5" w:rsidRPr="00292E4A">
        <w:rPr>
          <w:rStyle w:val="awspan1"/>
        </w:rPr>
        <w:t>Slovenskej</w:t>
      </w:r>
      <w:r w:rsidR="004471E5" w:rsidRPr="00292E4A">
        <w:rPr>
          <w:rStyle w:val="awspan1"/>
          <w:spacing w:val="4"/>
        </w:rPr>
        <w:t xml:space="preserve"> </w:t>
      </w:r>
      <w:r w:rsidR="004471E5" w:rsidRPr="00292E4A">
        <w:rPr>
          <w:rStyle w:val="awspan1"/>
        </w:rPr>
        <w:t>republiky z</w:t>
      </w:r>
      <w:r w:rsidR="004471E5">
        <w:rPr>
          <w:rStyle w:val="awspan1"/>
        </w:rPr>
        <w:t> </w:t>
      </w:r>
      <w:r w:rsidR="00F01BB5">
        <w:rPr>
          <w:rStyle w:val="awspan1"/>
        </w:rPr>
        <w:t>9</w:t>
      </w:r>
      <w:r w:rsidR="004471E5">
        <w:rPr>
          <w:rStyle w:val="awspan1"/>
        </w:rPr>
        <w:t xml:space="preserve">. </w:t>
      </w:r>
      <w:r w:rsidR="001A0A40">
        <w:rPr>
          <w:rStyle w:val="awspan1"/>
        </w:rPr>
        <w:t xml:space="preserve">septembra </w:t>
      </w:r>
      <w:r w:rsidR="004471E5" w:rsidRPr="00292E4A">
        <w:rPr>
          <w:rStyle w:val="awspan1"/>
        </w:rPr>
        <w:t>202</w:t>
      </w:r>
      <w:r w:rsidR="004471E5">
        <w:rPr>
          <w:rStyle w:val="awspan1"/>
        </w:rPr>
        <w:t>2</w:t>
      </w:r>
      <w:r w:rsidR="004471E5" w:rsidRPr="00292E4A">
        <w:rPr>
          <w:rStyle w:val="awspan1"/>
          <w:spacing w:val="4"/>
        </w:rPr>
        <w:t xml:space="preserve"> </w:t>
      </w:r>
      <w:r w:rsidR="004471E5" w:rsidRPr="00292E4A">
        <w:t xml:space="preserve">spolu s výsledkami rokovania </w:t>
      </w:r>
      <w:r w:rsidR="004D1206">
        <w:t>v</w:t>
      </w:r>
      <w:r w:rsidR="004471E5">
        <w:t>ýbor</w:t>
      </w:r>
      <w:r w:rsidR="004D1206">
        <w:t>ov</w:t>
      </w:r>
      <w:r w:rsidR="004471E5">
        <w:t xml:space="preserve"> </w:t>
      </w:r>
      <w:r w:rsidR="004471E5" w:rsidRPr="00292E4A">
        <w:t xml:space="preserve">Národnej rady Slovenskej republiky do písomnej spoločnej správy výborov Národnej rady Slovenskej republiky a predložil ju na schválenie gestorskému výboru. </w:t>
      </w:r>
    </w:p>
    <w:p w14:paraId="0352552B" w14:textId="686A5358" w:rsidR="004471E5" w:rsidRDefault="004471E5" w:rsidP="004471E5">
      <w:pPr>
        <w:pStyle w:val="Zkladntext"/>
        <w:tabs>
          <w:tab w:val="left" w:pos="1021"/>
        </w:tabs>
        <w:rPr>
          <w:b/>
        </w:rPr>
      </w:pPr>
    </w:p>
    <w:p w14:paraId="520C43D7" w14:textId="3B936606" w:rsidR="00C653B4" w:rsidRDefault="00C653B4" w:rsidP="004471E5">
      <w:pPr>
        <w:pStyle w:val="Zkladntext"/>
        <w:tabs>
          <w:tab w:val="left" w:pos="1021"/>
        </w:tabs>
        <w:rPr>
          <w:b/>
        </w:rPr>
      </w:pPr>
    </w:p>
    <w:p w14:paraId="20BDC2A2" w14:textId="77777777" w:rsidR="00C653B4" w:rsidRDefault="00C653B4" w:rsidP="004471E5">
      <w:pPr>
        <w:pStyle w:val="Zkladntext"/>
        <w:tabs>
          <w:tab w:val="left" w:pos="1021"/>
        </w:tabs>
        <w:rPr>
          <w:b/>
        </w:rPr>
      </w:pPr>
    </w:p>
    <w:p w14:paraId="03DCA7AC" w14:textId="431935E5" w:rsidR="00E14E13" w:rsidRPr="001936D6" w:rsidRDefault="00E14E13" w:rsidP="00BE0A66">
      <w:pPr>
        <w:pStyle w:val="Zkladntext"/>
        <w:tabs>
          <w:tab w:val="left" w:pos="1134"/>
          <w:tab w:val="left" w:pos="1276"/>
        </w:tabs>
      </w:pPr>
    </w:p>
    <w:p w14:paraId="4A79B28F" w14:textId="77777777" w:rsidR="00121AA0" w:rsidRPr="001936D6" w:rsidRDefault="00121AA0" w:rsidP="00121AA0">
      <w:pPr>
        <w:jc w:val="both"/>
        <w:rPr>
          <w:rFonts w:ascii="AT*Toronto" w:hAnsi="AT*Toronto"/>
        </w:rPr>
      </w:pP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  <w:t xml:space="preserve">           Milan Vetrák </w:t>
      </w:r>
    </w:p>
    <w:p w14:paraId="39C3F995" w14:textId="77777777" w:rsidR="00121AA0" w:rsidRPr="001936D6" w:rsidRDefault="00121AA0" w:rsidP="00121AA0">
      <w:pPr>
        <w:ind w:left="5664" w:firstLine="708"/>
        <w:jc w:val="both"/>
        <w:rPr>
          <w:rFonts w:ascii="AT*Toronto" w:hAnsi="AT*Toronto"/>
        </w:rPr>
      </w:pPr>
      <w:r w:rsidRPr="001936D6">
        <w:t xml:space="preserve">         predseda výboru</w:t>
      </w:r>
    </w:p>
    <w:p w14:paraId="2E4A969B" w14:textId="77777777" w:rsidR="00121AA0" w:rsidRPr="001936D6" w:rsidRDefault="00121AA0" w:rsidP="00121AA0">
      <w:pPr>
        <w:tabs>
          <w:tab w:val="left" w:pos="1021"/>
        </w:tabs>
        <w:jc w:val="both"/>
      </w:pPr>
    </w:p>
    <w:p w14:paraId="7E808B1A" w14:textId="77777777" w:rsidR="00121AA0" w:rsidRPr="001936D6" w:rsidRDefault="00121AA0" w:rsidP="00121AA0">
      <w:pPr>
        <w:tabs>
          <w:tab w:val="left" w:pos="1021"/>
        </w:tabs>
        <w:jc w:val="both"/>
      </w:pPr>
      <w:r w:rsidRPr="001936D6">
        <w:t>overovatelia výboru:</w:t>
      </w:r>
    </w:p>
    <w:p w14:paraId="3063531E" w14:textId="4B998E1A" w:rsidR="00830834" w:rsidRDefault="00830834" w:rsidP="00121AA0">
      <w:pPr>
        <w:tabs>
          <w:tab w:val="left" w:pos="1021"/>
        </w:tabs>
        <w:jc w:val="both"/>
      </w:pPr>
      <w:r>
        <w:t>Lukáš Kyselica</w:t>
      </w:r>
    </w:p>
    <w:p w14:paraId="498ED361" w14:textId="03B53451" w:rsidR="00BE5845" w:rsidRDefault="00121AA0" w:rsidP="00A404CD">
      <w:pPr>
        <w:tabs>
          <w:tab w:val="left" w:pos="1021"/>
        </w:tabs>
        <w:jc w:val="both"/>
      </w:pPr>
      <w:r w:rsidRPr="001936D6">
        <w:t xml:space="preserve">Matúš Šutaj Eštok </w:t>
      </w:r>
    </w:p>
    <w:p w14:paraId="750E9B49" w14:textId="0AA07AAC" w:rsidR="00391992" w:rsidRPr="001936D6" w:rsidRDefault="00391992" w:rsidP="00391992">
      <w:pPr>
        <w:pStyle w:val="Nadpis2"/>
        <w:jc w:val="left"/>
      </w:pPr>
      <w:r w:rsidRPr="001936D6">
        <w:lastRenderedPageBreak/>
        <w:t>P r í l o h a</w:t>
      </w:r>
    </w:p>
    <w:p w14:paraId="4C6841AC" w14:textId="77777777" w:rsidR="00391992" w:rsidRPr="001936D6" w:rsidRDefault="00391992" w:rsidP="00391992">
      <w:pPr>
        <w:ind w:left="4253" w:firstLine="708"/>
        <w:jc w:val="both"/>
        <w:rPr>
          <w:b/>
          <w:bCs/>
        </w:rPr>
      </w:pPr>
      <w:r w:rsidRPr="001936D6">
        <w:rPr>
          <w:b/>
          <w:bCs/>
        </w:rPr>
        <w:t xml:space="preserve">k uzneseniu Ústavnoprávneho </w:t>
      </w:r>
    </w:p>
    <w:p w14:paraId="56AC4185" w14:textId="7688EEAD" w:rsidR="00391992" w:rsidRPr="001936D6" w:rsidRDefault="00391992" w:rsidP="00391992">
      <w:pPr>
        <w:ind w:left="4253" w:firstLine="708"/>
        <w:jc w:val="both"/>
        <w:rPr>
          <w:b/>
        </w:rPr>
      </w:pPr>
      <w:r w:rsidRPr="001936D6">
        <w:rPr>
          <w:b/>
        </w:rPr>
        <w:t xml:space="preserve">výboru Národnej rady SR č. </w:t>
      </w:r>
      <w:r w:rsidR="00556B36">
        <w:rPr>
          <w:b/>
        </w:rPr>
        <w:t>544</w:t>
      </w:r>
    </w:p>
    <w:p w14:paraId="295A6395" w14:textId="0C199131" w:rsidR="00391992" w:rsidRPr="001936D6" w:rsidRDefault="00391992" w:rsidP="00391992">
      <w:pPr>
        <w:ind w:left="4253" w:firstLine="708"/>
        <w:jc w:val="both"/>
        <w:rPr>
          <w:b/>
        </w:rPr>
      </w:pPr>
      <w:r w:rsidRPr="001936D6">
        <w:rPr>
          <w:b/>
        </w:rPr>
        <w:t>z</w:t>
      </w:r>
      <w:r w:rsidR="00BE0953">
        <w:rPr>
          <w:b/>
        </w:rPr>
        <w:t> </w:t>
      </w:r>
      <w:r w:rsidR="004E4FF6">
        <w:rPr>
          <w:b/>
        </w:rPr>
        <w:t>9</w:t>
      </w:r>
      <w:r w:rsidR="00BE0953">
        <w:rPr>
          <w:b/>
        </w:rPr>
        <w:t>. septembra</w:t>
      </w:r>
      <w:r w:rsidR="00BE5845">
        <w:rPr>
          <w:b/>
        </w:rPr>
        <w:t xml:space="preserve"> </w:t>
      </w:r>
      <w:r w:rsidRPr="001936D6">
        <w:rPr>
          <w:b/>
        </w:rPr>
        <w:t>202</w:t>
      </w:r>
      <w:r w:rsidR="00BE5845">
        <w:rPr>
          <w:b/>
        </w:rPr>
        <w:t>2</w:t>
      </w:r>
    </w:p>
    <w:p w14:paraId="0BAB23EC" w14:textId="77777777" w:rsidR="00391992" w:rsidRPr="001936D6" w:rsidRDefault="00391992" w:rsidP="00391992">
      <w:pPr>
        <w:ind w:left="4253" w:firstLine="703"/>
        <w:jc w:val="both"/>
        <w:rPr>
          <w:b/>
          <w:bCs/>
          <w:lang w:eastAsia="en-US"/>
        </w:rPr>
      </w:pPr>
      <w:r w:rsidRPr="001936D6">
        <w:rPr>
          <w:b/>
          <w:bCs/>
        </w:rPr>
        <w:t>____________________________</w:t>
      </w:r>
    </w:p>
    <w:p w14:paraId="3F8DD194" w14:textId="77777777" w:rsidR="00391992" w:rsidRPr="001936D6" w:rsidRDefault="00391992" w:rsidP="00391992">
      <w:pPr>
        <w:jc w:val="center"/>
        <w:rPr>
          <w:lang w:eastAsia="en-US"/>
        </w:rPr>
      </w:pPr>
    </w:p>
    <w:p w14:paraId="3EADE120" w14:textId="77777777" w:rsidR="00391992" w:rsidRPr="001936D6" w:rsidRDefault="00391992" w:rsidP="00391992">
      <w:pPr>
        <w:jc w:val="center"/>
        <w:rPr>
          <w:lang w:eastAsia="en-US"/>
        </w:rPr>
      </w:pPr>
    </w:p>
    <w:p w14:paraId="2FA2519B" w14:textId="77777777" w:rsidR="00391992" w:rsidRPr="001936D6" w:rsidRDefault="00391992" w:rsidP="00391992">
      <w:pPr>
        <w:rPr>
          <w:lang w:eastAsia="en-US"/>
        </w:rPr>
      </w:pPr>
    </w:p>
    <w:p w14:paraId="01217E01" w14:textId="77777777" w:rsidR="00391992" w:rsidRPr="001936D6" w:rsidRDefault="00391992" w:rsidP="00391992">
      <w:pPr>
        <w:rPr>
          <w:lang w:eastAsia="en-US"/>
        </w:rPr>
      </w:pPr>
    </w:p>
    <w:p w14:paraId="7CEBA5E8" w14:textId="77777777" w:rsidR="00391992" w:rsidRPr="001936D6" w:rsidRDefault="00391992" w:rsidP="00391992">
      <w:pPr>
        <w:pStyle w:val="Nadpis2"/>
        <w:ind w:left="0" w:firstLine="0"/>
        <w:jc w:val="center"/>
      </w:pPr>
      <w:r w:rsidRPr="001936D6">
        <w:t>Pozmeňujúce a doplňujúce návrhy</w:t>
      </w:r>
    </w:p>
    <w:p w14:paraId="7748A24D" w14:textId="77777777" w:rsidR="00391992" w:rsidRPr="001936D6" w:rsidRDefault="00391992" w:rsidP="00391992">
      <w:pPr>
        <w:tabs>
          <w:tab w:val="left" w:pos="1021"/>
        </w:tabs>
        <w:jc w:val="both"/>
        <w:rPr>
          <w:b/>
        </w:rPr>
      </w:pPr>
    </w:p>
    <w:bookmarkEnd w:id="0"/>
    <w:p w14:paraId="4BB3FAF5" w14:textId="581A056C" w:rsidR="00AB2F9E" w:rsidRPr="00AB2F9E" w:rsidRDefault="00391992" w:rsidP="00BE0953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  <w:r w:rsidRPr="00BE0953">
        <w:rPr>
          <w:b/>
          <w:bCs/>
          <w:sz w:val="24"/>
          <w:szCs w:val="24"/>
        </w:rPr>
        <w:t>k</w:t>
      </w:r>
      <w:r w:rsidR="00AB2F9E" w:rsidRPr="00BE0953">
        <w:rPr>
          <w:b/>
          <w:bCs/>
          <w:sz w:val="24"/>
          <w:szCs w:val="24"/>
        </w:rPr>
        <w:t xml:space="preserve"> vládnemu návrhu zákona, </w:t>
      </w:r>
      <w:r w:rsidR="00BE0953" w:rsidRPr="00BE0953">
        <w:rPr>
          <w:b/>
          <w:sz w:val="24"/>
          <w:szCs w:val="24"/>
          <w:shd w:val="clear" w:color="auto" w:fill="FFFFFF"/>
        </w:rPr>
        <w:t xml:space="preserve">ktorým sa mení a dopĺňa zákon č. 161/2015 Z. z. Civilný </w:t>
      </w:r>
      <w:proofErr w:type="spellStart"/>
      <w:r w:rsidR="00BE0953" w:rsidRPr="00BE0953">
        <w:rPr>
          <w:b/>
          <w:sz w:val="24"/>
          <w:szCs w:val="24"/>
          <w:shd w:val="clear" w:color="auto" w:fill="FFFFFF"/>
        </w:rPr>
        <w:t>mimosporový</w:t>
      </w:r>
      <w:proofErr w:type="spellEnd"/>
      <w:r w:rsidR="00BE0953" w:rsidRPr="00BE0953">
        <w:rPr>
          <w:b/>
          <w:sz w:val="24"/>
          <w:szCs w:val="24"/>
          <w:shd w:val="clear" w:color="auto" w:fill="FFFFFF"/>
        </w:rPr>
        <w:t xml:space="preserve"> poriadok v znení neskorších predpisov a ktorým sa menia a dopĺňajú niektoré zákony (tlač 1034)</w:t>
      </w:r>
    </w:p>
    <w:p w14:paraId="4698B3AE" w14:textId="5BD2F9D8" w:rsidR="00391992" w:rsidRPr="001936D6" w:rsidRDefault="00391992" w:rsidP="00391992">
      <w:pPr>
        <w:pStyle w:val="Odsekzoznamu"/>
        <w:tabs>
          <w:tab w:val="left" w:pos="3686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1936D6">
        <w:rPr>
          <w:b/>
          <w:sz w:val="24"/>
          <w:szCs w:val="24"/>
        </w:rPr>
        <w:t>___________________________________________________________________________</w:t>
      </w:r>
    </w:p>
    <w:p w14:paraId="1DD8F7CB" w14:textId="1DF29C0E" w:rsidR="00391992" w:rsidRDefault="00391992" w:rsidP="00391992">
      <w:pPr>
        <w:tabs>
          <w:tab w:val="left" w:pos="851"/>
          <w:tab w:val="left" w:pos="993"/>
        </w:tabs>
      </w:pPr>
    </w:p>
    <w:p w14:paraId="7F597E67" w14:textId="21A82EA7" w:rsidR="008E7763" w:rsidRPr="00DA1FE2" w:rsidRDefault="008E7763" w:rsidP="00391992">
      <w:pPr>
        <w:tabs>
          <w:tab w:val="left" w:pos="851"/>
          <w:tab w:val="left" w:pos="993"/>
        </w:tabs>
      </w:pPr>
    </w:p>
    <w:p w14:paraId="7ADDC7AE" w14:textId="77777777" w:rsidR="00DA1FE2" w:rsidRPr="00DA1FE2" w:rsidRDefault="00DA1FE2" w:rsidP="00DA1FE2">
      <w:pPr>
        <w:pStyle w:val="Odsekzoznamu"/>
        <w:numPr>
          <w:ilvl w:val="0"/>
          <w:numId w:val="8"/>
        </w:numPr>
        <w:spacing w:line="360" w:lineRule="auto"/>
        <w:ind w:left="284" w:hanging="284"/>
        <w:rPr>
          <w:sz w:val="24"/>
          <w:szCs w:val="24"/>
          <w:u w:val="single"/>
        </w:rPr>
      </w:pPr>
      <w:r w:rsidRPr="00DA1FE2">
        <w:rPr>
          <w:sz w:val="24"/>
          <w:szCs w:val="24"/>
          <w:u w:val="single"/>
        </w:rPr>
        <w:t>K čl. I</w:t>
      </w:r>
      <w:bookmarkStart w:id="1" w:name="_GoBack"/>
      <w:bookmarkEnd w:id="1"/>
    </w:p>
    <w:p w14:paraId="29424A56" w14:textId="77777777" w:rsidR="00DA1FE2" w:rsidRPr="00DA1FE2" w:rsidRDefault="00DA1FE2" w:rsidP="00DA1FE2">
      <w:pPr>
        <w:pStyle w:val="Odsekzoznamu"/>
        <w:spacing w:after="0" w:line="240" w:lineRule="auto"/>
        <w:ind w:left="284"/>
        <w:rPr>
          <w:sz w:val="24"/>
          <w:szCs w:val="24"/>
          <w:u w:val="single"/>
        </w:rPr>
      </w:pPr>
    </w:p>
    <w:p w14:paraId="6F2A7CE9" w14:textId="77777777" w:rsidR="00DA1FE2" w:rsidRPr="00DA1FE2" w:rsidRDefault="00DA1FE2" w:rsidP="00DA1FE2">
      <w:pPr>
        <w:pStyle w:val="Odsekzoznamu"/>
        <w:spacing w:before="240" w:line="360" w:lineRule="auto"/>
        <w:ind w:left="284"/>
        <w:rPr>
          <w:sz w:val="24"/>
          <w:szCs w:val="24"/>
        </w:rPr>
      </w:pPr>
      <w:r w:rsidRPr="00DA1FE2">
        <w:rPr>
          <w:sz w:val="24"/>
          <w:szCs w:val="24"/>
        </w:rPr>
        <w:t>V čl. I bod 27 sa slová „§ 396b“ nahrádzajú slovami „§ 396aa“.</w:t>
      </w:r>
    </w:p>
    <w:p w14:paraId="4C06F546" w14:textId="77777777" w:rsidR="00DA1FE2" w:rsidRPr="00DA1FE2" w:rsidRDefault="00DA1FE2" w:rsidP="00DA1FE2">
      <w:pPr>
        <w:pStyle w:val="Odsekzoznamu"/>
        <w:spacing w:line="360" w:lineRule="auto"/>
        <w:ind w:left="284"/>
        <w:rPr>
          <w:sz w:val="24"/>
          <w:szCs w:val="24"/>
        </w:rPr>
      </w:pPr>
    </w:p>
    <w:p w14:paraId="41FC575F" w14:textId="77777777" w:rsidR="00DA1FE2" w:rsidRPr="00DA1FE2" w:rsidRDefault="00DA1FE2" w:rsidP="00DA1FE2">
      <w:pPr>
        <w:pStyle w:val="Odsekzoznamu"/>
        <w:ind w:left="4248"/>
        <w:jc w:val="both"/>
        <w:rPr>
          <w:sz w:val="24"/>
          <w:szCs w:val="24"/>
        </w:rPr>
      </w:pPr>
      <w:r w:rsidRPr="00DA1FE2">
        <w:rPr>
          <w:sz w:val="24"/>
          <w:szCs w:val="24"/>
        </w:rPr>
        <w:t>Legislatívno-technická úprava. § 396b bol vložený do zákona novelou č. 150/2022 Z. z.  s účinnosťou od 1. januára 2023. Vzhľadom na navrhovanú skoršiu účinnosť  predkladaného návrhu zákona od 1. decembra 2022, je potrebné prechodné ustanovenia označiť ako § 396aa.</w:t>
      </w:r>
    </w:p>
    <w:p w14:paraId="08B0A24B" w14:textId="77777777" w:rsidR="00DA1FE2" w:rsidRPr="00DA1FE2" w:rsidRDefault="00DA1FE2" w:rsidP="00DA1FE2">
      <w:pPr>
        <w:pStyle w:val="Odsekzoznamu"/>
        <w:spacing w:line="360" w:lineRule="auto"/>
        <w:ind w:left="284"/>
        <w:rPr>
          <w:sz w:val="24"/>
          <w:szCs w:val="24"/>
          <w:u w:val="single"/>
        </w:rPr>
      </w:pPr>
    </w:p>
    <w:p w14:paraId="7B4ED55C" w14:textId="77777777" w:rsidR="00DA1FE2" w:rsidRPr="00DA1FE2" w:rsidRDefault="00DA1FE2" w:rsidP="00DA1FE2">
      <w:pPr>
        <w:pStyle w:val="Odsekzoznamu"/>
        <w:numPr>
          <w:ilvl w:val="0"/>
          <w:numId w:val="8"/>
        </w:numPr>
        <w:spacing w:line="360" w:lineRule="auto"/>
        <w:ind w:left="284" w:hanging="284"/>
        <w:rPr>
          <w:sz w:val="24"/>
          <w:szCs w:val="24"/>
          <w:u w:val="single"/>
        </w:rPr>
      </w:pPr>
      <w:r w:rsidRPr="00DA1FE2">
        <w:rPr>
          <w:sz w:val="24"/>
          <w:szCs w:val="24"/>
          <w:u w:val="single"/>
        </w:rPr>
        <w:t>K čl. IV</w:t>
      </w:r>
    </w:p>
    <w:p w14:paraId="1A5C1A84" w14:textId="77777777" w:rsidR="00DA1FE2" w:rsidRPr="00DA1FE2" w:rsidRDefault="00DA1FE2" w:rsidP="00DA1FE2">
      <w:pPr>
        <w:spacing w:after="160" w:line="360" w:lineRule="auto"/>
        <w:ind w:left="284"/>
        <w:jc w:val="both"/>
        <w:rPr>
          <w:rFonts w:eastAsia="Calibri"/>
          <w:lang w:eastAsia="en-US"/>
        </w:rPr>
      </w:pPr>
      <w:r w:rsidRPr="00DA1FE2">
        <w:rPr>
          <w:rFonts w:eastAsia="Calibri"/>
          <w:lang w:eastAsia="en-US"/>
        </w:rPr>
        <w:t>V čl. IV bod 6 § 28 ods. 3 sa slová „</w:t>
      </w:r>
      <w:r w:rsidRPr="00DA1FE2">
        <w:t>je spôsobilosť rodiča“ nahrádzajú slovami „je spôsobilosť prvého rodiča“.</w:t>
      </w:r>
      <w:r w:rsidRPr="00DA1FE2">
        <w:rPr>
          <w:rFonts w:eastAsia="Calibri"/>
          <w:lang w:eastAsia="en-US"/>
        </w:rPr>
        <w:t xml:space="preserve"> </w:t>
      </w:r>
    </w:p>
    <w:p w14:paraId="5A72099A" w14:textId="77777777" w:rsidR="00DA1FE2" w:rsidRPr="00DA1FE2" w:rsidRDefault="00DA1FE2" w:rsidP="00DA1FE2">
      <w:pPr>
        <w:spacing w:line="276" w:lineRule="auto"/>
        <w:ind w:left="4248"/>
        <w:jc w:val="both"/>
      </w:pPr>
      <w:r w:rsidRPr="00DA1FE2">
        <w:t xml:space="preserve">V kontexte zámeru navrhovateľa v danom ustanovení, je navrhovaná formulácia logickejšia a presnejšia ohľadne vyjadrenia, o ktorého z dvoch rodičov sa jedná. </w:t>
      </w:r>
    </w:p>
    <w:p w14:paraId="63E73601" w14:textId="77777777" w:rsidR="00DA1FE2" w:rsidRPr="00DA1FE2" w:rsidRDefault="00DA1FE2" w:rsidP="00DA1FE2">
      <w:pPr>
        <w:pStyle w:val="Odsekzoznamu"/>
        <w:ind w:left="4253"/>
        <w:jc w:val="both"/>
        <w:rPr>
          <w:sz w:val="24"/>
          <w:szCs w:val="24"/>
        </w:rPr>
      </w:pPr>
    </w:p>
    <w:p w14:paraId="380FB522" w14:textId="77777777" w:rsidR="00DA1FE2" w:rsidRPr="00DA1FE2" w:rsidRDefault="00DA1FE2" w:rsidP="00DA1FE2">
      <w:pPr>
        <w:pStyle w:val="Odsekzoznamu"/>
        <w:ind w:left="1353"/>
        <w:jc w:val="both"/>
        <w:rPr>
          <w:sz w:val="24"/>
          <w:szCs w:val="24"/>
        </w:rPr>
      </w:pPr>
    </w:p>
    <w:p w14:paraId="4C12734A" w14:textId="77777777" w:rsidR="00DA1FE2" w:rsidRPr="00DA1FE2" w:rsidRDefault="00DA1FE2" w:rsidP="00391992">
      <w:pPr>
        <w:tabs>
          <w:tab w:val="left" w:pos="851"/>
          <w:tab w:val="left" w:pos="993"/>
        </w:tabs>
      </w:pPr>
    </w:p>
    <w:sectPr w:rsidR="00DA1FE2" w:rsidRPr="00DA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E9"/>
    <w:rsid w:val="00093569"/>
    <w:rsid w:val="00121AA0"/>
    <w:rsid w:val="00132395"/>
    <w:rsid w:val="001330D7"/>
    <w:rsid w:val="00191F1D"/>
    <w:rsid w:val="001936D6"/>
    <w:rsid w:val="001A0A40"/>
    <w:rsid w:val="0023486F"/>
    <w:rsid w:val="002C466F"/>
    <w:rsid w:val="00315035"/>
    <w:rsid w:val="00322C57"/>
    <w:rsid w:val="00391992"/>
    <w:rsid w:val="003D4B88"/>
    <w:rsid w:val="003F1E54"/>
    <w:rsid w:val="003F3E9B"/>
    <w:rsid w:val="00415C12"/>
    <w:rsid w:val="004471E5"/>
    <w:rsid w:val="004C273F"/>
    <w:rsid w:val="004D0DD7"/>
    <w:rsid w:val="004D1065"/>
    <w:rsid w:val="004D1206"/>
    <w:rsid w:val="004E4FF6"/>
    <w:rsid w:val="005379FF"/>
    <w:rsid w:val="00556B36"/>
    <w:rsid w:val="00611192"/>
    <w:rsid w:val="006221F7"/>
    <w:rsid w:val="00672D2A"/>
    <w:rsid w:val="006A278F"/>
    <w:rsid w:val="006C14EF"/>
    <w:rsid w:val="00765460"/>
    <w:rsid w:val="0079425B"/>
    <w:rsid w:val="007F1DCE"/>
    <w:rsid w:val="00830834"/>
    <w:rsid w:val="00842749"/>
    <w:rsid w:val="0086796F"/>
    <w:rsid w:val="008A1C05"/>
    <w:rsid w:val="008A6D30"/>
    <w:rsid w:val="008C5560"/>
    <w:rsid w:val="008E1E87"/>
    <w:rsid w:val="008E7763"/>
    <w:rsid w:val="009562C4"/>
    <w:rsid w:val="009662D3"/>
    <w:rsid w:val="009920C6"/>
    <w:rsid w:val="00992469"/>
    <w:rsid w:val="00A11DB6"/>
    <w:rsid w:val="00A26254"/>
    <w:rsid w:val="00A404CD"/>
    <w:rsid w:val="00A90BE9"/>
    <w:rsid w:val="00AB2F9E"/>
    <w:rsid w:val="00AD58A0"/>
    <w:rsid w:val="00AF4CC6"/>
    <w:rsid w:val="00B33E14"/>
    <w:rsid w:val="00BB5D9F"/>
    <w:rsid w:val="00BD0F1D"/>
    <w:rsid w:val="00BE0953"/>
    <w:rsid w:val="00BE0A66"/>
    <w:rsid w:val="00BE5845"/>
    <w:rsid w:val="00C11C19"/>
    <w:rsid w:val="00C125CB"/>
    <w:rsid w:val="00C13549"/>
    <w:rsid w:val="00C653B4"/>
    <w:rsid w:val="00C719AF"/>
    <w:rsid w:val="00CF4469"/>
    <w:rsid w:val="00D86D9E"/>
    <w:rsid w:val="00DA1FE2"/>
    <w:rsid w:val="00DB0275"/>
    <w:rsid w:val="00DB2FD3"/>
    <w:rsid w:val="00DD0B6E"/>
    <w:rsid w:val="00E14E13"/>
    <w:rsid w:val="00E15DC6"/>
    <w:rsid w:val="00E45E20"/>
    <w:rsid w:val="00E74348"/>
    <w:rsid w:val="00EA7D8A"/>
    <w:rsid w:val="00EC7126"/>
    <w:rsid w:val="00ED12BD"/>
    <w:rsid w:val="00ED3AB5"/>
    <w:rsid w:val="00F01BB5"/>
    <w:rsid w:val="00F231B2"/>
    <w:rsid w:val="00F53381"/>
    <w:rsid w:val="00F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BE08"/>
  <w15:chartTrackingRefBased/>
  <w15:docId w15:val="{E82F3513-03AC-40C1-8B4A-5F195140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84</cp:revision>
  <cp:lastPrinted>2022-09-08T13:38:00Z</cp:lastPrinted>
  <dcterms:created xsi:type="dcterms:W3CDTF">2021-04-01T09:49:00Z</dcterms:created>
  <dcterms:modified xsi:type="dcterms:W3CDTF">2022-09-08T13:43:00Z</dcterms:modified>
</cp:coreProperties>
</file>