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7F017E">
        <w:rPr>
          <w:sz w:val="22"/>
          <w:szCs w:val="22"/>
        </w:rPr>
        <w:t>30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B32D6">
      <w:pPr>
        <w:pStyle w:val="rozhodnutia"/>
      </w:pPr>
      <w:r>
        <w:t>1175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7F017E">
        <w:rPr>
          <w:rFonts w:cs="Arial"/>
          <w:szCs w:val="22"/>
        </w:rPr>
        <w:t>Miloša SVRČEKA, Ľudovíta GOGU, Moniky KOZELOVEJ a Jany ŽITŇANSKEJ</w:t>
      </w:r>
      <w:r w:rsidR="005605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 dopĺňa zákon Národnej rady Slovenskej republiky č. 241/1993 Z. z. o štátnych sviatkoch, dňoch pracovného pokoja a pamätných dňoch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1D5E9B">
        <w:rPr>
          <w:rFonts w:cs="Arial"/>
          <w:szCs w:val="22"/>
        </w:rPr>
        <w:t>2</w:t>
      </w:r>
      <w:r w:rsidR="007F017E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E748C">
        <w:rPr>
          <w:rFonts w:cs="Arial"/>
          <w:szCs w:val="22"/>
        </w:rPr>
        <w:t>5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B32D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B32D6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B32D6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B32D6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70627"/>
    <w:rsid w:val="003B0870"/>
    <w:rsid w:val="00484701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B2F24"/>
    <w:rsid w:val="007F017E"/>
    <w:rsid w:val="00874287"/>
    <w:rsid w:val="008A0C9B"/>
    <w:rsid w:val="008B1A45"/>
    <w:rsid w:val="00992885"/>
    <w:rsid w:val="00A547A5"/>
    <w:rsid w:val="00A55C88"/>
    <w:rsid w:val="00AA3DED"/>
    <w:rsid w:val="00AB4082"/>
    <w:rsid w:val="00AF29C5"/>
    <w:rsid w:val="00B1506F"/>
    <w:rsid w:val="00B20ACA"/>
    <w:rsid w:val="00BE1896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3193F"/>
    <w:rsid w:val="00D346FC"/>
    <w:rsid w:val="00D5482F"/>
    <w:rsid w:val="00D6483A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E3874"/>
    <w:rsid w:val="00EF4E86"/>
    <w:rsid w:val="00F46EEF"/>
    <w:rsid w:val="00F87603"/>
    <w:rsid w:val="00F91B80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F390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2022-08-30T09:36:00Z</cp:lastPrinted>
  <dcterms:created xsi:type="dcterms:W3CDTF">2022-08-26T04:18:00Z</dcterms:created>
  <dcterms:modified xsi:type="dcterms:W3CDTF">2022-08-30T09:37:00Z</dcterms:modified>
</cp:coreProperties>
</file>