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18</w:t>
      </w:r>
      <w:r w:rsidR="004A11B0">
        <w:rPr>
          <w:sz w:val="22"/>
          <w:szCs w:val="22"/>
        </w:rPr>
        <w:t>1</w:t>
      </w:r>
      <w:r w:rsidR="00A55C88">
        <w:rPr>
          <w:sz w:val="22"/>
          <w:szCs w:val="22"/>
        </w:rPr>
        <w:t>6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541D99">
      <w:pPr>
        <w:pStyle w:val="rozhodnutia"/>
      </w:pPr>
      <w:r>
        <w:t>1166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4A11B0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4A11B0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56053F">
        <w:rPr>
          <w:rFonts w:cs="Arial"/>
          <w:szCs w:val="22"/>
        </w:rPr>
        <w:t xml:space="preserve"> </w:t>
      </w:r>
      <w:r w:rsidR="00A55C88">
        <w:rPr>
          <w:rFonts w:cs="Arial"/>
          <w:szCs w:val="22"/>
        </w:rPr>
        <w:t xml:space="preserve">Mareka KRAJČÍHO, </w:t>
      </w:r>
      <w:r w:rsidR="003B0870">
        <w:rPr>
          <w:rFonts w:cs="Arial"/>
          <w:szCs w:val="22"/>
        </w:rPr>
        <w:t>Kataríny HATRÁKOVEJ a Miloša SVRČEKA</w:t>
      </w:r>
      <w:r w:rsidR="004A11B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D3570">
        <w:rPr>
          <w:rFonts w:cs="Arial"/>
          <w:szCs w:val="22"/>
        </w:rPr>
        <w:t xml:space="preserve">mení a dopĺňa </w:t>
      </w:r>
      <w:r w:rsidR="0056053F">
        <w:rPr>
          <w:rFonts w:cs="Arial"/>
          <w:szCs w:val="22"/>
        </w:rPr>
        <w:t xml:space="preserve">zákon </w:t>
      </w:r>
      <w:r w:rsidR="00A55C88">
        <w:rPr>
          <w:rFonts w:cs="Arial"/>
          <w:szCs w:val="22"/>
        </w:rPr>
        <w:br/>
      </w:r>
      <w:r w:rsidR="0056053F">
        <w:rPr>
          <w:rFonts w:cs="Arial"/>
          <w:szCs w:val="22"/>
        </w:rPr>
        <w:t xml:space="preserve">č. </w:t>
      </w:r>
      <w:r w:rsidR="00A55C88">
        <w:rPr>
          <w:rFonts w:cs="Arial"/>
          <w:szCs w:val="22"/>
        </w:rPr>
        <w:t xml:space="preserve">576/2004 Z. z. o zdravotnej starostlivosti, službách súvisiacich s poskytovaním zdravotnej starostlivosti a o zmene a doplnení niektorých zákonov v znení neskorších predpisov </w:t>
      </w:r>
      <w:r w:rsidR="00A55C88">
        <w:rPr>
          <w:rFonts w:cs="Arial"/>
          <w:szCs w:val="22"/>
        </w:rPr>
        <w:br/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11</w:t>
      </w:r>
      <w:r w:rsidR="00A55C88">
        <w:rPr>
          <w:rFonts w:cs="Arial"/>
          <w:szCs w:val="22"/>
        </w:rPr>
        <w:t>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6053F">
        <w:rPr>
          <w:rFonts w:cs="Arial"/>
          <w:szCs w:val="22"/>
        </w:rPr>
        <w:t>2</w:t>
      </w:r>
      <w:r w:rsidR="004A11B0">
        <w:rPr>
          <w:rFonts w:cs="Arial"/>
          <w:szCs w:val="22"/>
        </w:rPr>
        <w:t>4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541D9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541D99">
        <w:rPr>
          <w:rFonts w:ascii="Arial" w:hAnsi="Arial" w:cs="Arial"/>
          <w:sz w:val="22"/>
          <w:szCs w:val="22"/>
        </w:rPr>
        <w:t>sociálne veci</w:t>
      </w:r>
    </w:p>
    <w:p w:rsidR="00541D99" w:rsidRDefault="00541D99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zdravotníctvo a</w:t>
      </w:r>
    </w:p>
    <w:p w:rsidR="00541D99" w:rsidRDefault="00541D99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RDefault="00541D99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41D99">
        <w:rPr>
          <w:rFonts w:ascii="Arial" w:hAnsi="Arial" w:cs="Arial"/>
          <w:sz w:val="22"/>
          <w:szCs w:val="22"/>
        </w:rPr>
        <w:t>zdravotníctvo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541D99" w:rsidRDefault="00541D99" w:rsidP="0006305D">
      <w:pPr>
        <w:jc w:val="center"/>
        <w:rPr>
          <w:rFonts w:ascii="Arial" w:hAnsi="Arial" w:cs="Arial"/>
          <w:sz w:val="22"/>
          <w:szCs w:val="22"/>
        </w:rPr>
      </w:pPr>
    </w:p>
    <w:p w:rsidR="00541D99" w:rsidRDefault="00541D99" w:rsidP="00541D99">
      <w:pPr>
        <w:jc w:val="center"/>
        <w:rPr>
          <w:rFonts w:ascii="Arial" w:hAnsi="Arial" w:cs="Arial"/>
          <w:sz w:val="22"/>
          <w:szCs w:val="22"/>
        </w:rPr>
      </w:pPr>
    </w:p>
    <w:p w:rsidR="00541D99" w:rsidRDefault="00541D99" w:rsidP="00541D99">
      <w:pPr>
        <w:jc w:val="center"/>
        <w:rPr>
          <w:rFonts w:ascii="Arial" w:hAnsi="Arial" w:cs="Arial"/>
          <w:sz w:val="22"/>
          <w:szCs w:val="22"/>
        </w:rPr>
      </w:pPr>
    </w:p>
    <w:p w:rsidR="00E66789" w:rsidRPr="00E66789" w:rsidRDefault="0006305D" w:rsidP="00541D99">
      <w:pPr>
        <w:jc w:val="center"/>
        <w:rPr>
          <w:rFonts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  <w:bookmarkStart w:id="0" w:name="_GoBack"/>
      <w:bookmarkEnd w:id="0"/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B0870"/>
    <w:rsid w:val="00484701"/>
    <w:rsid w:val="00492F29"/>
    <w:rsid w:val="004A11B0"/>
    <w:rsid w:val="004D06C1"/>
    <w:rsid w:val="004F21D2"/>
    <w:rsid w:val="00515EFF"/>
    <w:rsid w:val="00541D99"/>
    <w:rsid w:val="0054739D"/>
    <w:rsid w:val="0056053F"/>
    <w:rsid w:val="005F3F76"/>
    <w:rsid w:val="00650056"/>
    <w:rsid w:val="00671C99"/>
    <w:rsid w:val="0069489D"/>
    <w:rsid w:val="006E6102"/>
    <w:rsid w:val="007351A5"/>
    <w:rsid w:val="007448FA"/>
    <w:rsid w:val="00746D4E"/>
    <w:rsid w:val="007B2F24"/>
    <w:rsid w:val="008A0C9B"/>
    <w:rsid w:val="008B1A45"/>
    <w:rsid w:val="00992885"/>
    <w:rsid w:val="00A55C88"/>
    <w:rsid w:val="00AA3DED"/>
    <w:rsid w:val="00AB4082"/>
    <w:rsid w:val="00B1506F"/>
    <w:rsid w:val="00B20ACA"/>
    <w:rsid w:val="00BE56B2"/>
    <w:rsid w:val="00C00DFF"/>
    <w:rsid w:val="00C10B0A"/>
    <w:rsid w:val="00C11306"/>
    <w:rsid w:val="00C13257"/>
    <w:rsid w:val="00C649B2"/>
    <w:rsid w:val="00C87421"/>
    <w:rsid w:val="00C90136"/>
    <w:rsid w:val="00CC39D3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87603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B3C23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2022-08-30T09:14:00Z</cp:lastPrinted>
  <dcterms:created xsi:type="dcterms:W3CDTF">2022-08-25T06:21:00Z</dcterms:created>
  <dcterms:modified xsi:type="dcterms:W3CDTF">2022-08-30T09:16:00Z</dcterms:modified>
</cp:coreProperties>
</file>