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CF133" w14:textId="77777777" w:rsidR="0010624F" w:rsidRPr="00B31B3D" w:rsidRDefault="00464193" w:rsidP="005F6993">
      <w:pPr>
        <w:pBdr>
          <w:bottom w:val="single" w:sz="12" w:space="1" w:color="000001"/>
        </w:pBd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14:paraId="4A2DE946" w14:textId="77777777" w:rsidR="0010624F" w:rsidRPr="00B31B3D" w:rsidRDefault="0010624F" w:rsidP="005F6993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5E5B01A9" w14:textId="77777777" w:rsidR="0010624F" w:rsidRPr="00B31B3D" w:rsidRDefault="00464193" w:rsidP="005F699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spacing w:val="20"/>
          <w:sz w:val="22"/>
          <w:szCs w:val="22"/>
        </w:rPr>
        <w:t>VII</w:t>
      </w:r>
      <w:r w:rsidR="006C0057" w:rsidRPr="00B31B3D">
        <w:rPr>
          <w:rFonts w:ascii="Book Antiqua" w:hAnsi="Book Antiqua"/>
          <w:spacing w:val="20"/>
          <w:sz w:val="22"/>
          <w:szCs w:val="22"/>
        </w:rPr>
        <w:t>I</w:t>
      </w:r>
      <w:r w:rsidRPr="00B31B3D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645BAB6D" w14:textId="77777777" w:rsidR="0010624F" w:rsidRPr="00B31B3D" w:rsidRDefault="0010624F" w:rsidP="005F6993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2BCC582E" w14:textId="77777777" w:rsidR="0010624F" w:rsidRPr="00B31B3D" w:rsidRDefault="0010624F" w:rsidP="005F6993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595F9F8C" w14:textId="77777777" w:rsidR="0010624F" w:rsidRPr="00B31B3D" w:rsidRDefault="00464193" w:rsidP="005F699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spacing w:val="30"/>
          <w:sz w:val="22"/>
          <w:szCs w:val="22"/>
        </w:rPr>
        <w:t xml:space="preserve">Návrh </w:t>
      </w:r>
    </w:p>
    <w:p w14:paraId="44789899" w14:textId="77777777" w:rsidR="0010624F" w:rsidRPr="00B31B3D" w:rsidRDefault="0010624F" w:rsidP="005F6993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6182FE25" w14:textId="77777777" w:rsidR="0010624F" w:rsidRPr="00B31B3D" w:rsidRDefault="00464193" w:rsidP="005F699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795CC61A" w14:textId="77777777" w:rsidR="0010624F" w:rsidRPr="00B31B3D" w:rsidRDefault="0010624F" w:rsidP="005F699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7728CC87" w14:textId="77777777" w:rsidR="0010624F" w:rsidRPr="00B31B3D" w:rsidRDefault="00464193" w:rsidP="005F699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sz w:val="22"/>
          <w:szCs w:val="22"/>
        </w:rPr>
        <w:t>z ... 20</w:t>
      </w:r>
      <w:r w:rsidR="009A1E00" w:rsidRPr="00B31B3D">
        <w:rPr>
          <w:rFonts w:ascii="Book Antiqua" w:hAnsi="Book Antiqua"/>
          <w:sz w:val="22"/>
          <w:szCs w:val="22"/>
        </w:rPr>
        <w:t>22</w:t>
      </w:r>
      <w:r w:rsidRPr="00B31B3D">
        <w:rPr>
          <w:rFonts w:ascii="Book Antiqua" w:hAnsi="Book Antiqua"/>
          <w:sz w:val="22"/>
          <w:szCs w:val="22"/>
        </w:rPr>
        <w:t>,</w:t>
      </w:r>
    </w:p>
    <w:p w14:paraId="733B4542" w14:textId="77777777" w:rsidR="0010624F" w:rsidRPr="00B31B3D" w:rsidRDefault="0010624F" w:rsidP="005F699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43DCFCAC" w14:textId="4A31404E" w:rsidR="0010624F" w:rsidRPr="00B31B3D" w:rsidRDefault="00464193" w:rsidP="005F6993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31B3D">
        <w:rPr>
          <w:rFonts w:ascii="Book Antiqua" w:hAnsi="Book Antiqua"/>
          <w:b/>
          <w:sz w:val="22"/>
          <w:szCs w:val="22"/>
        </w:rPr>
        <w:t xml:space="preserve">ktorým sa </w:t>
      </w:r>
      <w:r w:rsidR="00DA41CC">
        <w:rPr>
          <w:rFonts w:ascii="Book Antiqua" w:hAnsi="Book Antiqua"/>
          <w:b/>
          <w:sz w:val="22"/>
          <w:szCs w:val="22"/>
        </w:rPr>
        <w:t xml:space="preserve">mení a </w:t>
      </w:r>
      <w:r w:rsidRPr="00B31B3D">
        <w:rPr>
          <w:rFonts w:ascii="Book Antiqua" w:hAnsi="Book Antiqua"/>
          <w:b/>
          <w:sz w:val="22"/>
          <w:szCs w:val="22"/>
        </w:rPr>
        <w:t xml:space="preserve">dopĺňa zákon </w:t>
      </w:r>
      <w:r w:rsidR="00882115" w:rsidRPr="00B31B3D">
        <w:rPr>
          <w:rFonts w:ascii="Book Antiqua" w:hAnsi="Book Antiqua" w:cs="Open Sans"/>
          <w:b/>
          <w:sz w:val="22"/>
          <w:szCs w:val="22"/>
          <w:shd w:val="clear" w:color="auto" w:fill="FFFFFF"/>
        </w:rPr>
        <w:t xml:space="preserve">č. 50/1976 Zb. o územnom plánovaní a stavebnom poriadku (stavebný zákon) </w:t>
      </w:r>
      <w:r w:rsidRPr="00B31B3D">
        <w:rPr>
          <w:rFonts w:ascii="Book Antiqua" w:hAnsi="Book Antiqua"/>
          <w:b/>
          <w:sz w:val="22"/>
          <w:szCs w:val="22"/>
        </w:rPr>
        <w:t>v znení neskorších predpisov</w:t>
      </w:r>
      <w:r w:rsidR="00994467">
        <w:rPr>
          <w:rFonts w:ascii="Book Antiqua" w:hAnsi="Book Antiqua"/>
          <w:b/>
          <w:sz w:val="22"/>
          <w:szCs w:val="22"/>
        </w:rPr>
        <w:t xml:space="preserve"> a ktorým sa menia a dopĺňajú niektoré zákony</w:t>
      </w:r>
    </w:p>
    <w:p w14:paraId="0FD62A87" w14:textId="77777777" w:rsidR="0010624F" w:rsidRPr="00B31B3D" w:rsidRDefault="0010624F" w:rsidP="005F6993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62A40EE" w14:textId="77777777" w:rsidR="0010624F" w:rsidRPr="00B31B3D" w:rsidRDefault="00464193" w:rsidP="005F6993">
      <w:pPr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3E09B3AB" w14:textId="77777777" w:rsidR="0010624F" w:rsidRPr="00B31B3D" w:rsidRDefault="0010624F" w:rsidP="005F6993">
      <w:pPr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14:paraId="153E6C5C" w14:textId="72C6D8CA" w:rsidR="0010624F" w:rsidRPr="00B31B3D" w:rsidRDefault="00464193" w:rsidP="005F6993">
      <w:pPr>
        <w:pStyle w:val="Nadpis3Podfaloha"/>
        <w:numPr>
          <w:ilvl w:val="2"/>
          <w:numId w:val="1"/>
        </w:numPr>
        <w:spacing w:line="276" w:lineRule="auto"/>
        <w:ind w:left="0" w:firstLine="0"/>
        <w:jc w:val="center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b/>
          <w:sz w:val="22"/>
          <w:szCs w:val="22"/>
        </w:rPr>
        <w:t>Čl. I</w:t>
      </w:r>
    </w:p>
    <w:p w14:paraId="5177A83B" w14:textId="77777777" w:rsidR="00882115" w:rsidRPr="00B31B3D" w:rsidRDefault="00882115" w:rsidP="005F6993">
      <w:pPr>
        <w:pStyle w:val="Nadpis3Podfaloha"/>
        <w:numPr>
          <w:ilvl w:val="2"/>
          <w:numId w:val="1"/>
        </w:numPr>
        <w:spacing w:line="276" w:lineRule="auto"/>
        <w:ind w:left="0" w:firstLine="0"/>
        <w:jc w:val="center"/>
        <w:rPr>
          <w:rFonts w:ascii="Book Antiqua" w:hAnsi="Book Antiqua"/>
          <w:sz w:val="22"/>
          <w:szCs w:val="22"/>
        </w:rPr>
      </w:pPr>
    </w:p>
    <w:p w14:paraId="16CFB29B" w14:textId="310364CE" w:rsidR="00651A3B" w:rsidRPr="00B31B3D" w:rsidRDefault="00882115" w:rsidP="005F6993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Zákon č. 50/1976 Zb. o územnom plánovaní a stavebnom poriadku (stavebný zákon) v znení zákona č. 103/1990 Zb., zákona č. 262/1992 Zb., zákona č. 136/1995 Z. z., zákona </w:t>
      </w:r>
      <w:r w:rsidR="005F6993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</w:t>
      </w:r>
      <w:r w:rsidRPr="00B31B3D">
        <w:rPr>
          <w:rFonts w:ascii="Book Antiqua" w:hAnsi="Book Antiqua" w:cs="Open Sans"/>
          <w:sz w:val="22"/>
          <w:szCs w:val="22"/>
          <w:shd w:val="clear" w:color="auto" w:fill="FFFFFF"/>
        </w:rPr>
        <w:t>č. 199/1995 Z. z., zákona č. 286/1996 Z. z., zákona č. 229/1997 Z. z., zákona č. 175/1999 Z. z., zákona č. 237/2000 Z. z., zákon č. 416/2001 Z. z., z</w:t>
      </w:r>
      <w:r w:rsidR="005F6993">
        <w:rPr>
          <w:rFonts w:ascii="Book Antiqua" w:hAnsi="Book Antiqua" w:cs="Open Sans"/>
          <w:sz w:val="22"/>
          <w:szCs w:val="22"/>
          <w:shd w:val="clear" w:color="auto" w:fill="FFFFFF"/>
        </w:rPr>
        <w:t xml:space="preserve">ákona č. 553/2001 Z. z., zákona                  </w:t>
      </w:r>
      <w:r w:rsidRPr="00B31B3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103/2003 Z. z., zákona č. 245/2003 Z. z., zákona č. 417/2003 Z. z., zákona č. 608/2003 Z. z., zákona č. 541/2004 Z. z., zákona č. 290/2005 Z. z., zákona č. 479/2005 Z. z, zákona č. 24/2006 Z. z., zákona č. 218/2007 Z. z., zákona č. 540/2008 Z. z., zákona č. 66/2009 Z. z., zákona </w:t>
      </w:r>
      <w:r w:rsidR="005F6993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</w:t>
      </w:r>
      <w:r w:rsidRPr="00B31B3D">
        <w:rPr>
          <w:rFonts w:ascii="Book Antiqua" w:hAnsi="Book Antiqua" w:cs="Open Sans"/>
          <w:sz w:val="22"/>
          <w:szCs w:val="22"/>
          <w:shd w:val="clear" w:color="auto" w:fill="FFFFFF"/>
        </w:rPr>
        <w:t>č. 513/2009 Z. z., zákona č. 118/2010 Z. z., z</w:t>
      </w:r>
      <w:r w:rsidR="005F6993">
        <w:rPr>
          <w:rFonts w:ascii="Book Antiqua" w:hAnsi="Book Antiqua" w:cs="Open Sans"/>
          <w:sz w:val="22"/>
          <w:szCs w:val="22"/>
          <w:shd w:val="clear" w:color="auto" w:fill="FFFFFF"/>
        </w:rPr>
        <w:t xml:space="preserve">ákona č. 145/2010 Z. z., zákona </w:t>
      </w:r>
      <w:r w:rsidRPr="00B31B3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547/2010 Z. z., zákona č. 408/2011 Z. z., zákona č. 300/2012 Z. z., zákona č. 180/2013 Z. z., zákona </w:t>
      </w:r>
      <w:r w:rsidR="005F6993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   </w:t>
      </w:r>
      <w:r w:rsidRPr="00B31B3D">
        <w:rPr>
          <w:rFonts w:ascii="Book Antiqua" w:hAnsi="Book Antiqua" w:cs="Open Sans"/>
          <w:sz w:val="22"/>
          <w:szCs w:val="22"/>
          <w:shd w:val="clear" w:color="auto" w:fill="FFFFFF"/>
        </w:rPr>
        <w:t>č. 219/2013 Z. z., zákona č. 368/2013 Z. z., zákona č. 293/2014 Z. z</w:t>
      </w:r>
      <w:r w:rsidR="005F6993">
        <w:rPr>
          <w:rFonts w:ascii="Book Antiqua" w:hAnsi="Book Antiqua" w:cs="Open Sans"/>
          <w:sz w:val="22"/>
          <w:szCs w:val="22"/>
          <w:shd w:val="clear" w:color="auto" w:fill="FFFFFF"/>
        </w:rPr>
        <w:t xml:space="preserve">., zákona </w:t>
      </w:r>
      <w:r w:rsidRPr="00B31B3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314/2014 Z. z., zákona č. 154/2015 Z. z., zákona č. 247/2015 Z. z., zákona č. 254/2015 Z. z., zákona </w:t>
      </w:r>
      <w:r w:rsidR="005F6993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    </w:t>
      </w:r>
      <w:r w:rsidRPr="00B31B3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177/2018 Z. z., zákona č. 312/2018 Z. z., </w:t>
      </w:r>
      <w:r w:rsidR="005F6993">
        <w:rPr>
          <w:rFonts w:ascii="Book Antiqua" w:hAnsi="Book Antiqua" w:cs="Open Sans"/>
          <w:sz w:val="22"/>
          <w:szCs w:val="22"/>
          <w:shd w:val="clear" w:color="auto" w:fill="FFFFFF"/>
        </w:rPr>
        <w:t xml:space="preserve">zákona č. 93/2019 Z. z., zákona </w:t>
      </w:r>
      <w:r w:rsidRPr="00B31B3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č. 279/2019 Z. z., zákona č. 90/2020 Z. z., zákona č. 145/2021 Z. z., zákona č. 149/2021 Z. z. a zákona </w:t>
      </w:r>
      <w:r w:rsidR="005F6993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               </w:t>
      </w:r>
      <w:r w:rsidRPr="00B31B3D">
        <w:rPr>
          <w:rFonts w:ascii="Book Antiqua" w:hAnsi="Book Antiqua" w:cs="Open Sans"/>
          <w:sz w:val="22"/>
          <w:szCs w:val="22"/>
          <w:shd w:val="clear" w:color="auto" w:fill="FFFFFF"/>
        </w:rPr>
        <w:t>č. 172/2022 sa dopĺňa takto:</w:t>
      </w:r>
    </w:p>
    <w:p w14:paraId="56A7538B" w14:textId="40117525" w:rsidR="00ED5047" w:rsidRDefault="005F6993" w:rsidP="005F6993">
      <w:pPr>
        <w:tabs>
          <w:tab w:val="left" w:pos="284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ED5047">
        <w:rPr>
          <w:rFonts w:ascii="Book Antiqua" w:hAnsi="Book Antiqua"/>
          <w:sz w:val="22"/>
          <w:szCs w:val="22"/>
        </w:rPr>
        <w:t>V § 17 ods. 1 sa za prvú vetu vkladá nová druhá veta, ktorá znie: „Orgány územného plánovania sú povinné obstarávať územnoplánovaciu dokumentáciu aj vtedy, ak to vyplýva z podnetu orgánu uvedeného v odseku 2 písm. d).“.</w:t>
      </w:r>
    </w:p>
    <w:p w14:paraId="2E27B077" w14:textId="2FDBED4C" w:rsidR="005F6993" w:rsidRDefault="00ED5047" w:rsidP="005F6993">
      <w:pPr>
        <w:tabs>
          <w:tab w:val="left" w:pos="284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2.</w:t>
      </w:r>
      <w:r>
        <w:rPr>
          <w:rFonts w:ascii="Book Antiqua" w:hAnsi="Book Antiqua"/>
          <w:sz w:val="22"/>
          <w:szCs w:val="22"/>
        </w:rPr>
        <w:tab/>
      </w:r>
      <w:r w:rsidR="005F6993">
        <w:rPr>
          <w:rFonts w:ascii="Book Antiqua" w:hAnsi="Book Antiqua"/>
          <w:sz w:val="22"/>
          <w:szCs w:val="22"/>
        </w:rPr>
        <w:t>V § 17 sa odsek 2 dopĺňa písmenom</w:t>
      </w:r>
      <w:r w:rsidR="00EF4D71" w:rsidRPr="005F6993">
        <w:rPr>
          <w:rFonts w:ascii="Book Antiqua" w:hAnsi="Book Antiqua"/>
          <w:sz w:val="22"/>
          <w:szCs w:val="22"/>
        </w:rPr>
        <w:t xml:space="preserve"> d), ktoré znie:</w:t>
      </w:r>
    </w:p>
    <w:p w14:paraId="0B72AAB9" w14:textId="538141F7" w:rsidR="00ED5047" w:rsidRDefault="00EF4D71" w:rsidP="00ED5047">
      <w:pPr>
        <w:tabs>
          <w:tab w:val="left" w:pos="284"/>
        </w:tabs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bCs/>
          <w:sz w:val="22"/>
          <w:szCs w:val="22"/>
        </w:rPr>
        <w:lastRenderedPageBreak/>
        <w:t xml:space="preserve">„d) </w:t>
      </w:r>
      <w:r w:rsidR="005F6993">
        <w:rPr>
          <w:rFonts w:ascii="Book Antiqua" w:hAnsi="Book Antiqua"/>
          <w:bCs/>
          <w:sz w:val="22"/>
          <w:szCs w:val="22"/>
        </w:rPr>
        <w:tab/>
        <w:t xml:space="preserve">z podnetu </w:t>
      </w:r>
      <w:r w:rsidRPr="00B31B3D">
        <w:rPr>
          <w:rFonts w:ascii="Book Antiqua" w:hAnsi="Book Antiqua" w:cs="Open Sans"/>
          <w:sz w:val="22"/>
          <w:szCs w:val="22"/>
          <w:shd w:val="clear" w:color="auto" w:fill="FFFFFF"/>
        </w:rPr>
        <w:t>zast</w:t>
      </w:r>
      <w:r w:rsidR="00ED5047">
        <w:rPr>
          <w:rFonts w:ascii="Book Antiqua" w:hAnsi="Book Antiqua" w:cs="Open Sans"/>
          <w:sz w:val="22"/>
          <w:szCs w:val="22"/>
          <w:shd w:val="clear" w:color="auto" w:fill="FFFFFF"/>
        </w:rPr>
        <w:t xml:space="preserve">upiteľstva samosprávneho kraja alebo </w:t>
      </w:r>
      <w:r w:rsidRPr="00B31B3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obecného zastupiteľstva a na území Hlavného mesta Slovenskej republiky Bratislavy a na území mesta Košice </w:t>
      </w:r>
      <w:r w:rsidR="00ED5047">
        <w:rPr>
          <w:rFonts w:ascii="Book Antiqua" w:hAnsi="Book Antiqua" w:cs="Open Sans"/>
          <w:sz w:val="22"/>
          <w:szCs w:val="22"/>
          <w:shd w:val="clear" w:color="auto" w:fill="FFFFFF"/>
        </w:rPr>
        <w:t xml:space="preserve">aj </w:t>
      </w:r>
      <w:r w:rsidR="00054E5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dotknutého </w:t>
      </w:r>
      <w:r w:rsidR="00ED5047">
        <w:rPr>
          <w:rFonts w:ascii="Book Antiqua" w:hAnsi="Book Antiqua" w:cs="Open Sans"/>
          <w:sz w:val="22"/>
          <w:szCs w:val="22"/>
          <w:shd w:val="clear" w:color="auto" w:fill="FFFFFF"/>
        </w:rPr>
        <w:t>miestneho zastupiteľstva ich mestskej časti, ak takýto podnet vyplýva z platného uznesenia zastupiteľstva.“.</w:t>
      </w:r>
    </w:p>
    <w:p w14:paraId="49C85260" w14:textId="7EE74C3E" w:rsidR="00576378" w:rsidRDefault="00ED5047" w:rsidP="00ED5047">
      <w:pPr>
        <w:tabs>
          <w:tab w:val="left" w:pos="284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3. </w:t>
      </w:r>
      <w:r>
        <w:rPr>
          <w:rFonts w:ascii="Book Antiqua" w:hAnsi="Book Antiqua"/>
          <w:sz w:val="22"/>
          <w:szCs w:val="22"/>
        </w:rPr>
        <w:tab/>
      </w:r>
      <w:r w:rsidR="00576378">
        <w:rPr>
          <w:rFonts w:ascii="Book Antiqua" w:hAnsi="Book Antiqua"/>
          <w:sz w:val="22"/>
          <w:szCs w:val="22"/>
        </w:rPr>
        <w:t>V § 20 ods. 3 sa na konci pripája táto veta: „Orgán územného plánovania</w:t>
      </w:r>
      <w:r w:rsidR="00587334">
        <w:rPr>
          <w:rFonts w:ascii="Book Antiqua" w:hAnsi="Book Antiqua"/>
          <w:sz w:val="22"/>
          <w:szCs w:val="22"/>
        </w:rPr>
        <w:t>, ktorý obstaráva územnoplánovaciu dokumentáciu,</w:t>
      </w:r>
      <w:r w:rsidR="00576378">
        <w:rPr>
          <w:rFonts w:ascii="Book Antiqua" w:hAnsi="Book Antiqua"/>
          <w:sz w:val="22"/>
          <w:szCs w:val="22"/>
        </w:rPr>
        <w:t xml:space="preserve"> je povinný prerokovať pripomienky </w:t>
      </w:r>
      <w:r w:rsidR="00587334">
        <w:rPr>
          <w:rFonts w:ascii="Book Antiqua" w:hAnsi="Book Antiqua"/>
          <w:sz w:val="22"/>
          <w:szCs w:val="22"/>
        </w:rPr>
        <w:t xml:space="preserve">k zadaniu </w:t>
      </w:r>
      <w:r w:rsidR="00576378">
        <w:rPr>
          <w:rFonts w:ascii="Book Antiqua" w:hAnsi="Book Antiqua"/>
          <w:sz w:val="22"/>
          <w:szCs w:val="22"/>
        </w:rPr>
        <w:t>so zástupcom verejnosti (§ 23a); ak je zástupcov verejnosti viac, orgán územného plánovania</w:t>
      </w:r>
      <w:r w:rsidR="00587334">
        <w:rPr>
          <w:rFonts w:ascii="Book Antiqua" w:hAnsi="Book Antiqua"/>
          <w:sz w:val="22"/>
          <w:szCs w:val="22"/>
        </w:rPr>
        <w:t>, ktorý obstaráva územnoplánovaciu dokumentáciu,</w:t>
      </w:r>
      <w:r w:rsidR="00576378">
        <w:rPr>
          <w:rFonts w:ascii="Book Antiqua" w:hAnsi="Book Antiqua"/>
          <w:sz w:val="22"/>
          <w:szCs w:val="22"/>
        </w:rPr>
        <w:t xml:space="preserve"> môže pripomienky </w:t>
      </w:r>
      <w:r w:rsidR="00587334">
        <w:rPr>
          <w:rFonts w:ascii="Book Antiqua" w:hAnsi="Book Antiqua"/>
          <w:sz w:val="22"/>
          <w:szCs w:val="22"/>
        </w:rPr>
        <w:t xml:space="preserve">k zadaniu </w:t>
      </w:r>
      <w:r w:rsidR="00576378">
        <w:rPr>
          <w:rFonts w:ascii="Book Antiqua" w:hAnsi="Book Antiqua"/>
          <w:sz w:val="22"/>
          <w:szCs w:val="22"/>
        </w:rPr>
        <w:t>prerokovať so všetkými zástupcami verejnosti naraz.“.</w:t>
      </w:r>
    </w:p>
    <w:p w14:paraId="67ADD0BC" w14:textId="52D8B061" w:rsidR="00576378" w:rsidRDefault="00576378" w:rsidP="00ED5047">
      <w:pPr>
        <w:tabs>
          <w:tab w:val="left" w:pos="284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4.</w:t>
      </w:r>
      <w:r>
        <w:rPr>
          <w:rFonts w:ascii="Book Antiqua" w:hAnsi="Book Antiqua"/>
          <w:sz w:val="22"/>
          <w:szCs w:val="22"/>
        </w:rPr>
        <w:tab/>
        <w:t>V § 20 ods. 5 sa slová „odseku 2“ nahrádzajú slovami „odsekov 2 a 3“.</w:t>
      </w:r>
    </w:p>
    <w:p w14:paraId="5EC05D1C" w14:textId="12151D1F" w:rsidR="00587334" w:rsidRDefault="00587334" w:rsidP="00ED5047">
      <w:pPr>
        <w:tabs>
          <w:tab w:val="left" w:pos="284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5.</w:t>
      </w:r>
      <w:r>
        <w:rPr>
          <w:rFonts w:ascii="Book Antiqua" w:hAnsi="Book Antiqua"/>
          <w:sz w:val="22"/>
          <w:szCs w:val="22"/>
        </w:rPr>
        <w:tab/>
        <w:t>V § 21 ods. 3 sa vkladá nová štvrtá veta, ktorá znie: „Orgán územného plánovania, ktorý obstaráva územnoplánovaciu dokumentáciu, je povinný prerokovať pripomienky ku konceptu so zástupcom verejnosti (§ 23a); ak je zástupcov verejnosti viac, orgán územného plánovania, ktorý obstaráva územnoplánovaciu dokumentáciu, môže pripomienky ku konceptu prerokovať so všetkými zástupcami verejnosti naraz.“.</w:t>
      </w:r>
    </w:p>
    <w:p w14:paraId="5DC9F2F6" w14:textId="12C8ED95" w:rsidR="00587334" w:rsidRDefault="00587334" w:rsidP="00ED5047">
      <w:pPr>
        <w:tabs>
          <w:tab w:val="left" w:pos="284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ab/>
        <w:t>V § 22 ods. 3 sa na konci pripája táto veta: „Orgán územného plánovania, ktorý obstaráva územnoplánovaciu dokumentáciu, je povinný prerokovať pripomienky k návrhu územnoplánovacej dokumentácie so zástupcom verejnosti (§ 23a); ak je zástupcov verejnosti viac, orgán územného plánovania, ktorý obstaráva územnoplánovaciu dokumentáciu, môže pripomienky k návrhu územnoplánovacej dokumentácie prerokovať so všetkými zástupcami verejnosti naraz.“.</w:t>
      </w:r>
    </w:p>
    <w:p w14:paraId="624D6B13" w14:textId="69EC7B24" w:rsidR="00587334" w:rsidRDefault="00587334" w:rsidP="00587334">
      <w:pPr>
        <w:tabs>
          <w:tab w:val="left" w:pos="284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7.</w:t>
      </w:r>
      <w:r>
        <w:rPr>
          <w:rFonts w:ascii="Book Antiqua" w:hAnsi="Book Antiqua"/>
          <w:sz w:val="22"/>
          <w:szCs w:val="22"/>
        </w:rPr>
        <w:tab/>
        <w:t>V § 23 ods. 4 sa na konci pripája táto veta: „Obec je povinná prerokovať pripomienky k návrhu územného plánu zóny so zástupcom verejnosti (§ 23a); ak je zástupcov verejnosti viac, obec môže pripomienky k návrhu územného plánu zóny prerokovať so všetkými zástupcami verejnosti naraz.“.</w:t>
      </w:r>
    </w:p>
    <w:p w14:paraId="2105E9BC" w14:textId="645413D6" w:rsidR="009F696C" w:rsidRPr="00ED5047" w:rsidRDefault="00587334" w:rsidP="00ED5047">
      <w:pPr>
        <w:tabs>
          <w:tab w:val="left" w:pos="284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576378">
        <w:rPr>
          <w:rFonts w:ascii="Book Antiqua" w:hAnsi="Book Antiqua"/>
          <w:sz w:val="22"/>
          <w:szCs w:val="22"/>
        </w:rPr>
        <w:t>.</w:t>
      </w:r>
      <w:r w:rsidR="00576378">
        <w:rPr>
          <w:rFonts w:ascii="Book Antiqua" w:hAnsi="Book Antiqua"/>
          <w:sz w:val="22"/>
          <w:szCs w:val="22"/>
        </w:rPr>
        <w:tab/>
      </w:r>
      <w:r w:rsidR="00ED5047">
        <w:rPr>
          <w:rFonts w:ascii="Book Antiqua" w:hAnsi="Book Antiqua"/>
          <w:sz w:val="22"/>
          <w:szCs w:val="22"/>
        </w:rPr>
        <w:t xml:space="preserve">Za § 23 sa vkladá </w:t>
      </w:r>
      <w:r w:rsidR="00882115" w:rsidRPr="00ED5047">
        <w:rPr>
          <w:rFonts w:ascii="Book Antiqua" w:hAnsi="Book Antiqua"/>
          <w:sz w:val="22"/>
          <w:szCs w:val="22"/>
        </w:rPr>
        <w:t>§ 23a, ktorý vrátane nadpisu znie:</w:t>
      </w:r>
    </w:p>
    <w:p w14:paraId="51839BC9" w14:textId="77777777" w:rsidR="00ED5047" w:rsidRPr="00ED5047" w:rsidRDefault="00882115" w:rsidP="00ED5047">
      <w:pPr>
        <w:pStyle w:val="s15"/>
        <w:spacing w:before="120" w:beforeAutospacing="0" w:after="0" w:afterAutospacing="0" w:line="276" w:lineRule="auto"/>
        <w:ind w:left="427" w:firstLine="424"/>
        <w:jc w:val="center"/>
        <w:rPr>
          <w:rStyle w:val="s10"/>
          <w:rFonts w:ascii="Book Antiqua" w:hAnsi="Book Antiqua"/>
          <w:b/>
        </w:rPr>
      </w:pPr>
      <w:r w:rsidRPr="00ED5047">
        <w:rPr>
          <w:rFonts w:ascii="Book Antiqua" w:hAnsi="Book Antiqua"/>
        </w:rPr>
        <w:t>„</w:t>
      </w:r>
      <w:r w:rsidRPr="00ED5047">
        <w:rPr>
          <w:rStyle w:val="s10"/>
          <w:rFonts w:ascii="Book Antiqua" w:hAnsi="Book Antiqua"/>
          <w:b/>
        </w:rPr>
        <w:t xml:space="preserve">§ 23a </w:t>
      </w:r>
    </w:p>
    <w:p w14:paraId="6C5D4744" w14:textId="40FC4BFB" w:rsidR="00882115" w:rsidRPr="00ED5047" w:rsidRDefault="00882115" w:rsidP="00ED5047">
      <w:pPr>
        <w:pStyle w:val="s15"/>
        <w:spacing w:before="120" w:beforeAutospacing="0" w:after="0" w:afterAutospacing="0" w:line="276" w:lineRule="auto"/>
        <w:ind w:left="427" w:firstLine="424"/>
        <w:jc w:val="center"/>
        <w:rPr>
          <w:rFonts w:ascii="Book Antiqua" w:hAnsi="Book Antiqua" w:cs="Times New Roman"/>
          <w:b/>
        </w:rPr>
      </w:pPr>
      <w:r w:rsidRPr="00ED5047">
        <w:rPr>
          <w:rStyle w:val="s10"/>
          <w:rFonts w:ascii="Book Antiqua" w:hAnsi="Book Antiqua"/>
          <w:b/>
        </w:rPr>
        <w:t>Zástupca verejnosti</w:t>
      </w:r>
    </w:p>
    <w:p w14:paraId="5183FF93" w14:textId="264138B7" w:rsidR="00882115" w:rsidRPr="00B31B3D" w:rsidRDefault="00882115" w:rsidP="00010A09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sz w:val="22"/>
          <w:szCs w:val="22"/>
        </w:rPr>
        <w:t xml:space="preserve">(1) </w:t>
      </w:r>
      <w:r w:rsidR="00010A09">
        <w:rPr>
          <w:rFonts w:ascii="Book Antiqua" w:hAnsi="Book Antiqua"/>
          <w:sz w:val="22"/>
          <w:szCs w:val="22"/>
        </w:rPr>
        <w:tab/>
      </w:r>
      <w:r w:rsidRPr="00B31B3D">
        <w:rPr>
          <w:rFonts w:ascii="Book Antiqua" w:hAnsi="Book Antiqua"/>
          <w:sz w:val="22"/>
          <w:szCs w:val="22"/>
        </w:rPr>
        <w:t>Verejnosť môže byť pri prerokovaní</w:t>
      </w:r>
      <w:r w:rsidR="009A2B8A" w:rsidRPr="00B31B3D">
        <w:rPr>
          <w:rFonts w:ascii="Book Antiqua" w:hAnsi="Book Antiqua"/>
          <w:sz w:val="22"/>
          <w:szCs w:val="22"/>
        </w:rPr>
        <w:t xml:space="preserve"> zadania územného plánu, konceptu</w:t>
      </w:r>
      <w:r w:rsidR="00B2206B" w:rsidRPr="00B31B3D">
        <w:rPr>
          <w:rFonts w:ascii="Book Antiqua" w:hAnsi="Book Antiqua"/>
          <w:sz w:val="22"/>
          <w:szCs w:val="22"/>
        </w:rPr>
        <w:t>,</w:t>
      </w:r>
      <w:r w:rsidR="009A2B8A" w:rsidRPr="00B31B3D">
        <w:rPr>
          <w:rFonts w:ascii="Book Antiqua" w:hAnsi="Book Antiqua"/>
          <w:sz w:val="22"/>
          <w:szCs w:val="22"/>
        </w:rPr>
        <w:t xml:space="preserve"> </w:t>
      </w:r>
      <w:r w:rsidRPr="00B31B3D">
        <w:rPr>
          <w:rFonts w:ascii="Book Antiqua" w:hAnsi="Book Antiqua"/>
          <w:sz w:val="22"/>
          <w:szCs w:val="22"/>
        </w:rPr>
        <w:t>návrhu územnoplánovacej dokumentácie</w:t>
      </w:r>
      <w:r w:rsidR="006A097E" w:rsidRPr="00B31B3D">
        <w:rPr>
          <w:rFonts w:ascii="Book Antiqua" w:hAnsi="Book Antiqua"/>
          <w:sz w:val="22"/>
          <w:szCs w:val="22"/>
        </w:rPr>
        <w:t xml:space="preserve"> a</w:t>
      </w:r>
      <w:r w:rsidR="00C82ECC" w:rsidRPr="00B31B3D">
        <w:rPr>
          <w:rFonts w:ascii="Book Antiqua" w:hAnsi="Book Antiqua"/>
          <w:sz w:val="22"/>
          <w:szCs w:val="22"/>
        </w:rPr>
        <w:t xml:space="preserve"> návrhu </w:t>
      </w:r>
      <w:r w:rsidR="006A097E" w:rsidRPr="00B31B3D">
        <w:rPr>
          <w:rFonts w:ascii="Book Antiqua" w:hAnsi="Book Antiqua"/>
          <w:sz w:val="22"/>
          <w:szCs w:val="22"/>
        </w:rPr>
        <w:t>zmien a</w:t>
      </w:r>
      <w:r w:rsidR="00B2206B" w:rsidRPr="00B31B3D">
        <w:rPr>
          <w:rFonts w:ascii="Book Antiqua" w:hAnsi="Book Antiqua"/>
          <w:sz w:val="22"/>
          <w:szCs w:val="22"/>
        </w:rPr>
        <w:t> </w:t>
      </w:r>
      <w:r w:rsidR="006A097E" w:rsidRPr="00B31B3D">
        <w:rPr>
          <w:rFonts w:ascii="Book Antiqua" w:hAnsi="Book Antiqua"/>
          <w:sz w:val="22"/>
          <w:szCs w:val="22"/>
        </w:rPr>
        <w:t>doplnkov</w:t>
      </w:r>
      <w:r w:rsidR="00B2206B" w:rsidRPr="00B31B3D">
        <w:rPr>
          <w:rFonts w:ascii="Book Antiqua" w:hAnsi="Book Antiqua"/>
          <w:sz w:val="22"/>
          <w:szCs w:val="22"/>
        </w:rPr>
        <w:t xml:space="preserve"> územnoplánovacej dokumentácie</w:t>
      </w:r>
      <w:r w:rsidRPr="00B31B3D">
        <w:rPr>
          <w:rFonts w:ascii="Book Antiqua" w:hAnsi="Book Antiqua"/>
          <w:sz w:val="22"/>
          <w:szCs w:val="22"/>
        </w:rPr>
        <w:t xml:space="preserve"> </w:t>
      </w:r>
      <w:r w:rsidR="00582F53" w:rsidRPr="00B31B3D">
        <w:rPr>
          <w:rFonts w:ascii="Book Antiqua" w:hAnsi="Book Antiqua"/>
          <w:sz w:val="22"/>
          <w:szCs w:val="22"/>
        </w:rPr>
        <w:t>zastúpená</w:t>
      </w:r>
      <w:r w:rsidRPr="00B31B3D">
        <w:rPr>
          <w:rFonts w:ascii="Book Antiqua" w:hAnsi="Book Antiqua"/>
          <w:sz w:val="22"/>
          <w:szCs w:val="22"/>
        </w:rPr>
        <w:t xml:space="preserve"> zástupcom verejnosti.</w:t>
      </w:r>
    </w:p>
    <w:p w14:paraId="4FF09E9E" w14:textId="70052F22" w:rsidR="00882115" w:rsidRPr="00B31B3D" w:rsidRDefault="00882115" w:rsidP="00010A09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sz w:val="22"/>
          <w:szCs w:val="22"/>
        </w:rPr>
        <w:t xml:space="preserve">(2) </w:t>
      </w:r>
      <w:r w:rsidR="00010A09">
        <w:rPr>
          <w:rFonts w:ascii="Book Antiqua" w:hAnsi="Book Antiqua"/>
          <w:sz w:val="22"/>
          <w:szCs w:val="22"/>
        </w:rPr>
        <w:tab/>
      </w:r>
      <w:r w:rsidRPr="00B31B3D">
        <w:rPr>
          <w:rFonts w:ascii="Book Antiqua" w:hAnsi="Book Antiqua"/>
          <w:sz w:val="22"/>
          <w:szCs w:val="22"/>
        </w:rPr>
        <w:t>Zástupcom verejnosti môže byť fyzická osoba alebo právnická osoba spôsobilá na právne úkony. Zástupcu verejn</w:t>
      </w:r>
      <w:r w:rsidR="005642F2">
        <w:rPr>
          <w:rFonts w:ascii="Book Antiqua" w:hAnsi="Book Antiqua"/>
          <w:sz w:val="22"/>
          <w:szCs w:val="22"/>
        </w:rPr>
        <w:t>osti musí splnomocniť najmenej 10</w:t>
      </w:r>
      <w:r w:rsidRPr="00B31B3D">
        <w:rPr>
          <w:rFonts w:ascii="Book Antiqua" w:hAnsi="Book Antiqua"/>
          <w:sz w:val="22"/>
          <w:szCs w:val="22"/>
        </w:rPr>
        <w:t>% obyvateľov príslušného volebného obvodu</w:t>
      </w:r>
      <w:r w:rsidR="00582F53" w:rsidRPr="00B31B3D">
        <w:rPr>
          <w:rFonts w:ascii="Book Antiqua" w:hAnsi="Book Antiqua"/>
          <w:sz w:val="22"/>
          <w:szCs w:val="22"/>
        </w:rPr>
        <w:t xml:space="preserve"> utvoreného v posledných voľbách do orgánov samosprávy obcí</w:t>
      </w:r>
      <w:r w:rsidR="009F4B8B" w:rsidRPr="00B31B3D">
        <w:rPr>
          <w:rFonts w:ascii="Book Antiqua" w:hAnsi="Book Antiqua"/>
          <w:sz w:val="22"/>
          <w:szCs w:val="22"/>
          <w:vertAlign w:val="superscript"/>
        </w:rPr>
        <w:t>1fba)</w:t>
      </w:r>
      <w:r w:rsidRPr="00B31B3D">
        <w:rPr>
          <w:rFonts w:ascii="Book Antiqua" w:hAnsi="Book Antiqua"/>
          <w:sz w:val="22"/>
          <w:szCs w:val="22"/>
        </w:rPr>
        <w:t>, ktorí majú na jej území trvalý pobyt</w:t>
      </w:r>
      <w:r w:rsidR="003761AD" w:rsidRPr="00B31B3D">
        <w:rPr>
          <w:rFonts w:ascii="Book Antiqua" w:hAnsi="Book Antiqua"/>
          <w:sz w:val="22"/>
          <w:szCs w:val="22"/>
        </w:rPr>
        <w:t xml:space="preserve"> a</w:t>
      </w:r>
      <w:r w:rsidRPr="00B31B3D">
        <w:rPr>
          <w:rFonts w:ascii="Book Antiqua" w:hAnsi="Book Antiqua"/>
          <w:sz w:val="22"/>
          <w:szCs w:val="22"/>
        </w:rPr>
        <w:t xml:space="preserve"> ktorí uplatňujú vecne zhodnú pripomienku</w:t>
      </w:r>
      <w:r w:rsidR="006E7880">
        <w:rPr>
          <w:rFonts w:ascii="Book Antiqua" w:hAnsi="Book Antiqua"/>
          <w:sz w:val="22"/>
          <w:szCs w:val="22"/>
        </w:rPr>
        <w:t>.</w:t>
      </w:r>
    </w:p>
    <w:p w14:paraId="5D01E2AC" w14:textId="7D329712" w:rsidR="00882115" w:rsidRPr="00B31B3D" w:rsidRDefault="00882115" w:rsidP="00010A09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sz w:val="22"/>
          <w:szCs w:val="22"/>
        </w:rPr>
        <w:t xml:space="preserve">(3) </w:t>
      </w:r>
      <w:r w:rsidR="00010A09">
        <w:rPr>
          <w:rFonts w:ascii="Book Antiqua" w:hAnsi="Book Antiqua"/>
          <w:sz w:val="22"/>
          <w:szCs w:val="22"/>
        </w:rPr>
        <w:tab/>
      </w:r>
      <w:r w:rsidRPr="00B31B3D">
        <w:rPr>
          <w:rFonts w:ascii="Book Antiqua" w:hAnsi="Book Antiqua"/>
          <w:sz w:val="22"/>
          <w:szCs w:val="22"/>
        </w:rPr>
        <w:t>Splnomocnenie zástupcu verejnosti sa preukazuje zoznamom obyvateľov</w:t>
      </w:r>
      <w:r w:rsidR="006E7880">
        <w:rPr>
          <w:rFonts w:ascii="Book Antiqua" w:hAnsi="Book Antiqua"/>
          <w:sz w:val="22"/>
          <w:szCs w:val="22"/>
        </w:rPr>
        <w:t xml:space="preserve"> príslušného volebného obvodu samosprávneho kraja,</w:t>
      </w:r>
      <w:r w:rsidRPr="00B31B3D">
        <w:rPr>
          <w:rFonts w:ascii="Book Antiqua" w:hAnsi="Book Antiqua"/>
          <w:sz w:val="22"/>
          <w:szCs w:val="22"/>
        </w:rPr>
        <w:t xml:space="preserve"> obce alebo mestskej časti v Bratislave a</w:t>
      </w:r>
      <w:r w:rsidR="006E7880">
        <w:rPr>
          <w:rFonts w:ascii="Book Antiqua" w:hAnsi="Book Antiqua"/>
          <w:sz w:val="22"/>
          <w:szCs w:val="22"/>
        </w:rPr>
        <w:t xml:space="preserve"> v</w:t>
      </w:r>
      <w:r w:rsidRPr="00B31B3D">
        <w:rPr>
          <w:rFonts w:ascii="Book Antiqua" w:hAnsi="Book Antiqua"/>
          <w:sz w:val="22"/>
          <w:szCs w:val="22"/>
        </w:rPr>
        <w:t xml:space="preserve"> Košiciach, ktorí majú na jej území trvalý pobyt</w:t>
      </w:r>
      <w:r w:rsidR="003D2A34">
        <w:rPr>
          <w:rFonts w:ascii="Book Antiqua" w:hAnsi="Book Antiqua"/>
          <w:sz w:val="22"/>
          <w:szCs w:val="22"/>
        </w:rPr>
        <w:t xml:space="preserve"> a</w:t>
      </w:r>
      <w:r w:rsidRPr="00B31B3D">
        <w:rPr>
          <w:rFonts w:ascii="Book Antiqua" w:hAnsi="Book Antiqua"/>
          <w:sz w:val="22"/>
          <w:szCs w:val="22"/>
        </w:rPr>
        <w:t xml:space="preserve"> ktorí </w:t>
      </w:r>
      <w:r w:rsidRPr="00B31B3D">
        <w:rPr>
          <w:rFonts w:ascii="Book Antiqua" w:hAnsi="Book Antiqua"/>
          <w:sz w:val="22"/>
          <w:szCs w:val="22"/>
        </w:rPr>
        <w:lastRenderedPageBreak/>
        <w:t>uplatňujú vecne zhodnú pripomienku a podpisovou listinou, v ktorej je uvedené meno a priezvisko, trvalý pobyt a podpis osôb s vyhlásením, že menovaného zástupcu verejnosti splnomocňujú k podaniu pripomienky na základe vecne zhodnej pripomienky a k prerokovaniu tejto pripomienky podľa tohoto zákona a vyhlásenie zástupcu verejnosti, jeho meno a priezvisko, tr</w:t>
      </w:r>
      <w:r w:rsidR="005642F2">
        <w:rPr>
          <w:rFonts w:ascii="Book Antiqua" w:hAnsi="Book Antiqua"/>
          <w:sz w:val="22"/>
          <w:szCs w:val="22"/>
        </w:rPr>
        <w:t>valý pobyt</w:t>
      </w:r>
      <w:r w:rsidRPr="00B31B3D">
        <w:rPr>
          <w:rFonts w:ascii="Book Antiqua" w:hAnsi="Book Antiqua"/>
          <w:sz w:val="22"/>
          <w:szCs w:val="22"/>
        </w:rPr>
        <w:t xml:space="preserve"> a podpis, že toto splnomocnenie prijíma. </w:t>
      </w:r>
    </w:p>
    <w:p w14:paraId="2C61C112" w14:textId="18DA75C4" w:rsidR="00882115" w:rsidRPr="00B31B3D" w:rsidRDefault="00882115" w:rsidP="00010A09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sz w:val="22"/>
          <w:szCs w:val="22"/>
        </w:rPr>
        <w:t xml:space="preserve">(4) </w:t>
      </w:r>
      <w:r w:rsidR="00010A09">
        <w:rPr>
          <w:rFonts w:ascii="Book Antiqua" w:hAnsi="Book Antiqua"/>
          <w:sz w:val="22"/>
          <w:szCs w:val="22"/>
        </w:rPr>
        <w:tab/>
      </w:r>
      <w:r w:rsidRPr="00B31B3D">
        <w:rPr>
          <w:rFonts w:ascii="Book Antiqua" w:hAnsi="Book Antiqua"/>
          <w:sz w:val="22"/>
          <w:szCs w:val="22"/>
        </w:rPr>
        <w:t xml:space="preserve">O tom, či osoba spĺňa podmienky podľa ods. 1 až 3, rozhodne v prípade pochybností </w:t>
      </w:r>
      <w:r w:rsidR="00AC3FF7">
        <w:rPr>
          <w:rFonts w:ascii="Book Antiqua" w:hAnsi="Book Antiqua"/>
          <w:sz w:val="22"/>
          <w:szCs w:val="22"/>
        </w:rPr>
        <w:t xml:space="preserve">príslušný </w:t>
      </w:r>
      <w:r w:rsidR="00AC3FF7" w:rsidRPr="00B31B3D">
        <w:rPr>
          <w:rFonts w:ascii="Book Antiqua" w:hAnsi="Book Antiqua"/>
          <w:sz w:val="22"/>
          <w:szCs w:val="22"/>
        </w:rPr>
        <w:t>orgán</w:t>
      </w:r>
      <w:r w:rsidR="00AC3FF7" w:rsidRPr="00B31B3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územného plánovania, ktorý obstaráva územnoplánovaciu dokumentáciu</w:t>
      </w:r>
      <w:r w:rsidR="00AC3FF7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</w:t>
      </w:r>
      <w:r w:rsidRPr="00B31B3D">
        <w:rPr>
          <w:rFonts w:ascii="Book Antiqua" w:hAnsi="Book Antiqua"/>
          <w:sz w:val="22"/>
          <w:szCs w:val="22"/>
        </w:rPr>
        <w:t>uznesením, ktoré sa doruč</w:t>
      </w:r>
      <w:r w:rsidR="00F83010" w:rsidRPr="00B31B3D">
        <w:rPr>
          <w:rFonts w:ascii="Book Antiqua" w:hAnsi="Book Antiqua"/>
          <w:sz w:val="22"/>
          <w:szCs w:val="22"/>
        </w:rPr>
        <w:t>uje</w:t>
      </w:r>
      <w:r w:rsidRPr="00B31B3D">
        <w:rPr>
          <w:rFonts w:ascii="Book Antiqua" w:hAnsi="Book Antiqua"/>
          <w:sz w:val="22"/>
          <w:szCs w:val="22"/>
        </w:rPr>
        <w:t xml:space="preserve"> len tejto osobe; do nadobudnutia právoplatnosti rozhodnutia v tejto veci má táto osoba postavenie zástupcu verejnosti.</w:t>
      </w:r>
      <w:r w:rsidR="00B2206B" w:rsidRPr="00B31B3D">
        <w:rPr>
          <w:rFonts w:ascii="Book Antiqua" w:hAnsi="Book Antiqua"/>
          <w:sz w:val="22"/>
          <w:szCs w:val="22"/>
        </w:rPr>
        <w:t>“.</w:t>
      </w:r>
    </w:p>
    <w:p w14:paraId="47CA3CB0" w14:textId="5D68908C" w:rsidR="009F4B8B" w:rsidRPr="00B31B3D" w:rsidRDefault="009F4B8B" w:rsidP="00010A09">
      <w:pPr>
        <w:pStyle w:val="Odsekzoznamu"/>
        <w:spacing w:before="120" w:line="276" w:lineRule="auto"/>
        <w:ind w:left="284" w:firstLine="424"/>
        <w:jc w:val="both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sz w:val="22"/>
          <w:szCs w:val="22"/>
        </w:rPr>
        <w:t>Po</w:t>
      </w:r>
      <w:r w:rsidR="00010A09">
        <w:rPr>
          <w:rFonts w:ascii="Book Antiqua" w:hAnsi="Book Antiqua"/>
          <w:sz w:val="22"/>
          <w:szCs w:val="22"/>
        </w:rPr>
        <w:t>známka pod čiarou k odkazu 1fba</w:t>
      </w:r>
      <w:r w:rsidRPr="00B31B3D">
        <w:rPr>
          <w:rFonts w:ascii="Book Antiqua" w:hAnsi="Book Antiqua"/>
          <w:sz w:val="22"/>
          <w:szCs w:val="22"/>
        </w:rPr>
        <w:t xml:space="preserve"> znie:</w:t>
      </w:r>
    </w:p>
    <w:p w14:paraId="4DA5B2FF" w14:textId="574C06FD" w:rsidR="009F4B8B" w:rsidRPr="00B31B3D" w:rsidRDefault="009F4B8B" w:rsidP="00010A09">
      <w:pPr>
        <w:pStyle w:val="Odsekzoznamu"/>
        <w:spacing w:before="120" w:line="276" w:lineRule="auto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 w:rsidRPr="00B31B3D">
        <w:rPr>
          <w:rFonts w:ascii="Book Antiqua" w:hAnsi="Book Antiqua"/>
          <w:sz w:val="22"/>
          <w:szCs w:val="22"/>
        </w:rPr>
        <w:t>„</w:t>
      </w:r>
      <w:r w:rsidRPr="00B31B3D">
        <w:rPr>
          <w:rFonts w:ascii="Book Antiqua" w:hAnsi="Book Antiqua"/>
          <w:sz w:val="22"/>
          <w:szCs w:val="22"/>
          <w:vertAlign w:val="superscript"/>
        </w:rPr>
        <w:t>1fba</w:t>
      </w:r>
      <w:r w:rsidRPr="00B31B3D">
        <w:rPr>
          <w:rFonts w:ascii="Book Antiqua" w:hAnsi="Book Antiqua"/>
          <w:sz w:val="22"/>
          <w:szCs w:val="22"/>
        </w:rPr>
        <w:t xml:space="preserve">) § 166 zákona č. 180/2014 Z. z. </w:t>
      </w:r>
      <w:r w:rsidR="00084EC1" w:rsidRPr="00B31B3D">
        <w:rPr>
          <w:rFonts w:ascii="Book Antiqua" w:hAnsi="Book Antiqua"/>
          <w:sz w:val="22"/>
          <w:szCs w:val="22"/>
        </w:rPr>
        <w:t>o podmienkach výkonu volebného práva</w:t>
      </w:r>
      <w:r w:rsidR="00084EC1" w:rsidRPr="00B31B3D">
        <w:rPr>
          <w:rFonts w:ascii="Book Antiqua" w:hAnsi="Book Antiqua" w:cs="Open Sans"/>
          <w:b/>
          <w:bCs/>
          <w:sz w:val="22"/>
          <w:szCs w:val="22"/>
          <w:shd w:val="clear" w:color="auto" w:fill="FFFFFF"/>
        </w:rPr>
        <w:t xml:space="preserve"> </w:t>
      </w:r>
      <w:r w:rsidR="00084EC1" w:rsidRPr="00B31B3D">
        <w:rPr>
          <w:rFonts w:ascii="Book Antiqua" w:hAnsi="Book Antiqua" w:cs="Open Sans"/>
          <w:sz w:val="22"/>
          <w:szCs w:val="22"/>
          <w:shd w:val="clear" w:color="auto" w:fill="FFFFFF"/>
        </w:rPr>
        <w:t>a o zmene a doplnení niektorých zákonov v znení neskorších predpisov.“.</w:t>
      </w:r>
    </w:p>
    <w:p w14:paraId="39724F28" w14:textId="302284F3" w:rsidR="00054E5D" w:rsidRDefault="00054E5D" w:rsidP="00010A09">
      <w:pPr>
        <w:tabs>
          <w:tab w:val="left" w:pos="284"/>
        </w:tabs>
        <w:spacing w:before="120" w:line="276" w:lineRule="auto"/>
        <w:ind w:left="851" w:hanging="425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>9</w:t>
      </w:r>
      <w:r w:rsidR="00010A09">
        <w:rPr>
          <w:rFonts w:ascii="Book Antiqua" w:hAnsi="Book Antiqua" w:cs="Open Sans"/>
          <w:sz w:val="22"/>
          <w:szCs w:val="22"/>
          <w:shd w:val="clear" w:color="auto" w:fill="FFFFFF"/>
        </w:rPr>
        <w:t xml:space="preserve">. </w:t>
      </w:r>
      <w:r w:rsidR="00010A09">
        <w:rPr>
          <w:rFonts w:ascii="Book Antiqua" w:hAnsi="Book Antiqua" w:cs="Open Sans"/>
          <w:sz w:val="22"/>
          <w:szCs w:val="22"/>
          <w:shd w:val="clear" w:color="auto" w:fill="FFFFFF"/>
        </w:rPr>
        <w:tab/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>V § 25 sa odsek 1 dopĺňa písmenom f), ktoré znie:</w:t>
      </w:r>
    </w:p>
    <w:p w14:paraId="3753241D" w14:textId="40E7D583" w:rsidR="00054E5D" w:rsidRDefault="00054E5D" w:rsidP="00010A09">
      <w:pPr>
        <w:tabs>
          <w:tab w:val="left" w:pos="284"/>
        </w:tabs>
        <w:spacing w:before="120" w:line="276" w:lineRule="auto"/>
        <w:ind w:left="851" w:hanging="425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  <w:t xml:space="preserve">„f) návrh je v súlade s uznesením príslušného zastupiteľstva samosprávneho kraja alebo </w:t>
      </w:r>
      <w:r w:rsidRPr="00B31B3D">
        <w:rPr>
          <w:rFonts w:ascii="Book Antiqua" w:hAnsi="Book Antiqua" w:cs="Open Sans"/>
          <w:sz w:val="22"/>
          <w:szCs w:val="22"/>
          <w:shd w:val="clear" w:color="auto" w:fill="FFFFFF"/>
        </w:rPr>
        <w:t xml:space="preserve">obecného zastupiteľstva a na území Hlavného mesta Slovenskej republiky Bratislavy a na území mesta Košice 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>aj dotknutého miestneho zastupiteľstva ich mestskej časti, ak také uznesenie bolo k návrhu územného plánu schválené.“.</w:t>
      </w:r>
    </w:p>
    <w:p w14:paraId="0B25F66D" w14:textId="19AD844A" w:rsidR="00C321A8" w:rsidRDefault="00054E5D" w:rsidP="00054E5D">
      <w:pPr>
        <w:tabs>
          <w:tab w:val="left" w:pos="284"/>
        </w:tabs>
        <w:spacing w:before="120" w:line="276" w:lineRule="auto"/>
        <w:ind w:left="851" w:hanging="425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>10.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  <w:t xml:space="preserve">V § 31 ods. 2 sa slovo „primerane“ nahrádza slovami „rovnako, ak to </w:t>
      </w:r>
      <w:r w:rsidR="007D64C3">
        <w:rPr>
          <w:rFonts w:ascii="Book Antiqua" w:hAnsi="Book Antiqua" w:cs="Open Sans"/>
          <w:sz w:val="22"/>
          <w:szCs w:val="22"/>
          <w:shd w:val="clear" w:color="auto" w:fill="FFFFFF"/>
        </w:rPr>
        <w:t>nevylučuje povaha veci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>“.</w:t>
      </w:r>
    </w:p>
    <w:p w14:paraId="1114AAAB" w14:textId="400BC7A4" w:rsidR="00885F52" w:rsidRDefault="00885F52" w:rsidP="00054E5D">
      <w:pPr>
        <w:tabs>
          <w:tab w:val="left" w:pos="284"/>
        </w:tabs>
        <w:spacing w:before="120" w:line="276" w:lineRule="auto"/>
        <w:ind w:left="851" w:hanging="425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>11.</w:t>
      </w: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  <w:t>Doterajší text prílohy č. 2 sa označuje ako bod 2 a dopĺňa sa nový bod 1, ktorý znie:</w:t>
      </w:r>
    </w:p>
    <w:p w14:paraId="1E30A898" w14:textId="7315E2B0" w:rsidR="00885F52" w:rsidRPr="00010A09" w:rsidRDefault="00885F52" w:rsidP="00054E5D">
      <w:pPr>
        <w:tabs>
          <w:tab w:val="left" w:pos="284"/>
        </w:tabs>
        <w:spacing w:before="120" w:line="276" w:lineRule="auto"/>
        <w:ind w:left="851" w:hanging="425"/>
        <w:jc w:val="both"/>
        <w:rPr>
          <w:rFonts w:ascii="Book Antiqua" w:hAnsi="Book Antiqua" w:cs="Open Sans"/>
          <w:sz w:val="22"/>
          <w:szCs w:val="22"/>
          <w:shd w:val="clear" w:color="auto" w:fill="FFFFFF"/>
        </w:rPr>
      </w:pPr>
      <w:r>
        <w:rPr>
          <w:rFonts w:ascii="Book Antiqua" w:hAnsi="Book Antiqua" w:cs="Open Sans"/>
          <w:sz w:val="22"/>
          <w:szCs w:val="22"/>
          <w:shd w:val="clear" w:color="auto" w:fill="FFFFFF"/>
        </w:rPr>
        <w:tab/>
        <w:t xml:space="preserve">„1. smernica </w:t>
      </w:r>
      <w:r w:rsidRPr="008E777B">
        <w:rPr>
          <w:rFonts w:ascii="Book Antiqua" w:hAnsi="Book Antiqua" w:cs="Book Antiqua"/>
          <w:sz w:val="22"/>
          <w:szCs w:val="22"/>
        </w:rPr>
        <w:t>Európskeho parlamentu a Rady 2001/42/ES z 27. júna 2001 o posudzovaní účinkov určitých plánov a programov na životné prostredia (Ú. v. ES L 197, 21.7.2001; Mimoriadne vydanie Ú v EÚ, kap. 15/zv. 6)</w:t>
      </w:r>
      <w:r>
        <w:rPr>
          <w:rFonts w:ascii="Book Antiqua" w:hAnsi="Book Antiqua" w:cs="Book Antiqua"/>
          <w:sz w:val="22"/>
          <w:szCs w:val="22"/>
        </w:rPr>
        <w:t>.“.</w:t>
      </w:r>
    </w:p>
    <w:p w14:paraId="08411449" w14:textId="77777777" w:rsidR="00A64E9A" w:rsidRPr="00B31B3D" w:rsidRDefault="00A64E9A" w:rsidP="00165154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3B4B7183" w14:textId="0C4F30B1" w:rsidR="00C82ECC" w:rsidRPr="00B31B3D" w:rsidRDefault="00A64E9A" w:rsidP="00165154">
      <w:pPr>
        <w:spacing w:before="120" w:line="276" w:lineRule="auto"/>
        <w:ind w:left="284"/>
        <w:jc w:val="center"/>
        <w:rPr>
          <w:rFonts w:ascii="Book Antiqua" w:hAnsi="Book Antiqua"/>
          <w:b/>
          <w:sz w:val="22"/>
          <w:szCs w:val="22"/>
        </w:rPr>
      </w:pPr>
      <w:r w:rsidRPr="00B31B3D">
        <w:rPr>
          <w:rFonts w:ascii="Book Antiqua" w:hAnsi="Book Antiqua"/>
          <w:b/>
          <w:sz w:val="22"/>
          <w:szCs w:val="22"/>
        </w:rPr>
        <w:t>Čl. II</w:t>
      </w:r>
    </w:p>
    <w:p w14:paraId="5F8B4A76" w14:textId="3BB79155" w:rsidR="0090513F" w:rsidRDefault="00165154" w:rsidP="00165154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65154">
        <w:rPr>
          <w:rFonts w:ascii="Book Antiqua" w:hAnsi="Book Antiqua" w:cs="Segoe UI"/>
          <w:sz w:val="22"/>
          <w:szCs w:val="22"/>
          <w:shd w:val="clear" w:color="auto" w:fill="FFFFFF"/>
        </w:rPr>
        <w:t>Zákon Slovenskej národnej rady č. </w:t>
      </w:r>
      <w:hyperlink r:id="rId8" w:tooltip="Odkaz na predpis alebo ustanovenie" w:history="1">
        <w:r w:rsidRPr="00165154">
          <w:rPr>
            <w:rStyle w:val="Hypertextovprepojenie"/>
            <w:rFonts w:ascii="Book Antiqua" w:hAnsi="Book Antiqua" w:cs="Segoe UI"/>
            <w:color w:val="auto"/>
            <w:sz w:val="22"/>
            <w:szCs w:val="22"/>
            <w:u w:val="none"/>
            <w:shd w:val="clear" w:color="auto" w:fill="FFFFFF"/>
          </w:rPr>
          <w:t>369/1990 Zb.</w:t>
        </w:r>
      </w:hyperlink>
      <w:r w:rsidRPr="00165154">
        <w:rPr>
          <w:rFonts w:ascii="Book Antiqua" w:hAnsi="Book Antiqua" w:cs="Segoe UI"/>
          <w:sz w:val="22"/>
          <w:szCs w:val="22"/>
          <w:shd w:val="clear" w:color="auto" w:fill="FFFFFF"/>
        </w:rPr>
        <w:t xml:space="preserve"> o obecnom zriadení v znení zákona Slovenskej národnej rady č. 96/1991 Zb., zákona Slovenskej národnej rady č. 130/1991 Zb., zákona Slovenskej národnej rady č. 421/1991 Zb., zákona Slovenskej národnej rady               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      č. 6/2001 Z. z., zákona č. 453/2001 Z. z., zákona č. 205/2002 Z. z., zákona č. 515/2003 Z. z., zákona č. 369/2004 Z. z., zákona č. 535/2004 Z. z., zákona č. 583/2004 Z. z., zákona                 č. 615/2004 Z. z., zákona č. 757/2004 Z. z., zákona č. 171/2005 Z. z., zákona č. 628/2005 Z. z., zákona č. 267/2006 Z. z., uznesenia Ústavného súdu Slovenskej republiky č. 616/2006 Z. z., </w:t>
      </w:r>
      <w:r w:rsidRPr="00165154">
        <w:rPr>
          <w:rFonts w:ascii="Book Antiqua" w:hAnsi="Book Antiqua" w:cs="Segoe UI"/>
          <w:sz w:val="22"/>
          <w:szCs w:val="22"/>
          <w:shd w:val="clear" w:color="auto" w:fill="FFFFFF"/>
        </w:rPr>
        <w:lastRenderedPageBreak/>
        <w:t>zákona č. 330/2007 Z. z., zákona č. 334/2007 Z. z., zákona č. 335/2007 Z. z., nálezu Ústavného súdu Slovenskej republiky č. 205/2008 Z. z., zákona č. 384/2008 Z. z., zákona        č. 445/2008 Z. z., nálezu Ústavného súdu Slovenskej republiky č. 511/2009 Z. z., zákona        č. 102/2010 Z. z., zákona č. 204/2011 Z. z., zákona č. 361/2012 Z. z., zákona č. 160/2014 Z. z., zákona č. 180/2014 Z. z., uznesenia Ústavného súdu Slovenskej republiky č. 239/2014 Z. z., zákona č. 125/2015 Z. z., zákona č. 447/2015 Z. z., zákona č. 125/2016 Z. z., nálezu Ústavného súdu Slovenskej republiky č. 131/2017 Z. z., zákona č. 70/2018 Z. z., zákona         č. 177/2018 Z. z., zákona č. 5/2019 Z. z., zákona č. 413/2019 Z. z., zákona č. 73/2020 Z. z., zákona č. 338/2020 Z. z., zákona č. 345/2020 Z. z., zákona č. 488/2021 Z. z., zákona                č. 512/2021 Z. z. a zákona č. 42/2022 Z. z. sa mení a dopĺňa takto</w:t>
      </w:r>
      <w:r w:rsidRPr="00165154">
        <w:rPr>
          <w:rFonts w:ascii="Book Antiqua" w:hAnsi="Book Antiqua"/>
          <w:sz w:val="22"/>
          <w:szCs w:val="22"/>
        </w:rPr>
        <w:t>:</w:t>
      </w:r>
    </w:p>
    <w:p w14:paraId="461D477A" w14:textId="3F225523" w:rsidR="00165154" w:rsidRDefault="00601475" w:rsidP="00E354F4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11 ods. 4 písm. c) sa na konci pripájajú tieto slová: „ako aj schvaľovať podnety na obstaranie územnoplánovacej dokumentácie</w:t>
      </w:r>
      <w:r w:rsidR="00E354F4">
        <w:rPr>
          <w:rFonts w:ascii="Book Antiqua" w:hAnsi="Book Antiqua"/>
          <w:sz w:val="22"/>
          <w:szCs w:val="22"/>
        </w:rPr>
        <w:t xml:space="preserve"> a podnety na jej aktualizáciu,“.</w:t>
      </w:r>
    </w:p>
    <w:p w14:paraId="30502AD5" w14:textId="77777777" w:rsidR="00AA3A2F" w:rsidRDefault="00AA3A2F" w:rsidP="00AA3A2F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79868DCE" w14:textId="714530CC" w:rsidR="00AA3A2F" w:rsidRPr="004D36E8" w:rsidRDefault="00AA3A2F" w:rsidP="00AA3A2F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D36E8">
        <w:rPr>
          <w:rFonts w:ascii="Book Antiqua" w:hAnsi="Book Antiqua"/>
          <w:b/>
          <w:sz w:val="22"/>
          <w:szCs w:val="22"/>
        </w:rPr>
        <w:t>Čl. II</w:t>
      </w:r>
      <w:r w:rsidR="004D36E8">
        <w:rPr>
          <w:rFonts w:ascii="Book Antiqua" w:hAnsi="Book Antiqua"/>
          <w:b/>
          <w:sz w:val="22"/>
          <w:szCs w:val="22"/>
        </w:rPr>
        <w:t>I</w:t>
      </w:r>
    </w:p>
    <w:p w14:paraId="0E87F5D7" w14:textId="19798A88" w:rsidR="00AA3A2F" w:rsidRDefault="00AA3A2F" w:rsidP="004D36E8">
      <w:pPr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4D36E8">
        <w:rPr>
          <w:rFonts w:ascii="Book Antiqua" w:hAnsi="Book Antiqua" w:cs="Segoe UI"/>
          <w:sz w:val="22"/>
          <w:szCs w:val="22"/>
          <w:shd w:val="clear" w:color="auto" w:fill="FFFFFF"/>
        </w:rPr>
        <w:t>Zákon Slovenskej národnej rady č. </w:t>
      </w:r>
      <w:hyperlink r:id="rId9" w:tooltip="Odkaz na predpis alebo ustanovenie" w:history="1">
        <w:r w:rsidRPr="004D36E8">
          <w:rPr>
            <w:rStyle w:val="Hypertextovprepojenie"/>
            <w:rFonts w:ascii="Book Antiqua" w:hAnsi="Book Antiqua" w:cs="Segoe UI"/>
            <w:color w:val="auto"/>
            <w:sz w:val="22"/>
            <w:szCs w:val="22"/>
            <w:u w:val="none"/>
            <w:shd w:val="clear" w:color="auto" w:fill="FFFFFF"/>
          </w:rPr>
          <w:t>377/1990 Zb.</w:t>
        </w:r>
      </w:hyperlink>
      <w:r w:rsidRPr="004D36E8">
        <w:rPr>
          <w:rFonts w:ascii="Book Antiqua" w:hAnsi="Book Antiqua" w:cs="Segoe UI"/>
          <w:sz w:val="22"/>
          <w:szCs w:val="22"/>
          <w:shd w:val="clear" w:color="auto" w:fill="FFFFFF"/>
        </w:rPr>
        <w:t xml:space="preserve"> o hlavnom meste Slovenskej republiky Bratislave v znení zákona Slovenskej národnej rady č. 523/1990 Zb., zákona Slovenskej národnej rady č. 130/1991 Zb., zákona Slovenskej národnej rady č. 295/1992 Zb., zákona č. 233/1998 Z. z., zákona č. 255/2007 Z. z., zákona č. 445/2008 Z. z., zákona                č. 535/2008 Z. z., zákona č. 113/2010 Z. z., zákona č. 371/2012 Z. z., zákona č. 160/2014 Z. z., zákona č. 386/2016 Z. z., zákona č. 73/2020 Z. z., zákona č. 287/2020 Z. z. a zákona </w:t>
      </w:r>
      <w:r w:rsidR="004D36E8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</w:t>
      </w:r>
      <w:r w:rsidRPr="004D36E8">
        <w:rPr>
          <w:rFonts w:ascii="Book Antiqua" w:hAnsi="Book Antiqua" w:cs="Segoe UI"/>
          <w:sz w:val="22"/>
          <w:szCs w:val="22"/>
          <w:shd w:val="clear" w:color="auto" w:fill="FFFFFF"/>
        </w:rPr>
        <w:t>č. 147/2021 sa mení a dopĺňa takto:</w:t>
      </w:r>
    </w:p>
    <w:p w14:paraId="66C43BD3" w14:textId="1BA9B6D7" w:rsidR="004D36E8" w:rsidRDefault="004D36E8" w:rsidP="004D36E8">
      <w:pPr>
        <w:tabs>
          <w:tab w:val="left" w:pos="3315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  <w:t>V § 11 ods. 5 písm. b) sa na konci pripájajú tieto slová: „ako aj schvaľovať podnety na obstaranie územnoplánovacej dokumentácie a podnety na jej aktualizáciu,“.</w:t>
      </w:r>
    </w:p>
    <w:p w14:paraId="7FDB17A1" w14:textId="77777777" w:rsidR="004D36E8" w:rsidRDefault="004D36E8" w:rsidP="004D36E8">
      <w:pPr>
        <w:tabs>
          <w:tab w:val="left" w:pos="3315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>
        <w:rPr>
          <w:rFonts w:ascii="Book Antiqua" w:hAnsi="Book Antiqua"/>
          <w:sz w:val="22"/>
          <w:szCs w:val="22"/>
        </w:rPr>
        <w:tab/>
        <w:t>V § 15 sa odsek 2 dopĺňa písmenom n), ktoré znie:</w:t>
      </w:r>
    </w:p>
    <w:p w14:paraId="565FFD0F" w14:textId="43676973" w:rsidR="004D36E8" w:rsidRPr="004D36E8" w:rsidRDefault="004D36E8" w:rsidP="004D36E8">
      <w:pPr>
        <w:tabs>
          <w:tab w:val="left" w:pos="3315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„n) schvaľovať podnety na obstaranie územnoplánovacej dokumentácie a podnety na jej aktualizáciu.“.</w:t>
      </w:r>
    </w:p>
    <w:p w14:paraId="61FBF83C" w14:textId="77777777" w:rsidR="00AA3A2F" w:rsidRDefault="00AA3A2F" w:rsidP="00AA3A2F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0E03883" w14:textId="032418B4" w:rsidR="004D36E8" w:rsidRPr="004D36E8" w:rsidRDefault="004D36E8" w:rsidP="004D36E8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D36E8">
        <w:rPr>
          <w:rFonts w:ascii="Book Antiqua" w:hAnsi="Book Antiqua"/>
          <w:b/>
          <w:sz w:val="22"/>
          <w:szCs w:val="22"/>
        </w:rPr>
        <w:t>Čl. IV</w:t>
      </w:r>
    </w:p>
    <w:p w14:paraId="54E4B994" w14:textId="77777777" w:rsidR="004D36E8" w:rsidRPr="004D36E8" w:rsidRDefault="004D36E8" w:rsidP="004D36E8">
      <w:pPr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4D36E8">
        <w:rPr>
          <w:rFonts w:ascii="Book Antiqua" w:hAnsi="Book Antiqua" w:cs="Segoe UI"/>
          <w:sz w:val="22"/>
          <w:szCs w:val="22"/>
          <w:shd w:val="clear" w:color="auto" w:fill="FFFFFF"/>
        </w:rPr>
        <w:t>Zákon Slovenskej národnej rady č. </w:t>
      </w:r>
      <w:hyperlink r:id="rId10" w:tooltip="Odkaz na predpis alebo ustanovenie" w:history="1">
        <w:r w:rsidRPr="004D36E8">
          <w:rPr>
            <w:rStyle w:val="Hypertextovprepojenie"/>
            <w:rFonts w:ascii="Book Antiqua" w:hAnsi="Book Antiqua" w:cs="Segoe UI"/>
            <w:color w:val="auto"/>
            <w:sz w:val="22"/>
            <w:szCs w:val="22"/>
            <w:u w:val="none"/>
            <w:shd w:val="clear" w:color="auto" w:fill="FFFFFF"/>
          </w:rPr>
          <w:t>401/1990 Zb.</w:t>
        </w:r>
      </w:hyperlink>
      <w:r w:rsidRPr="004D36E8">
        <w:rPr>
          <w:rFonts w:ascii="Book Antiqua" w:hAnsi="Book Antiqua" w:cs="Segoe UI"/>
          <w:sz w:val="22"/>
          <w:szCs w:val="22"/>
          <w:shd w:val="clear" w:color="auto" w:fill="FFFFFF"/>
        </w:rPr>
        <w:t> o meste Košice v znení zákona Slovenskej národnej rady č. 130/1991 Zb., zákona Slovenskej národnej rady č. 295/1992 Zb., zákona Národnej rady Slovenskej republiky č. 109/1993 Z. z., zákona č. 222/2006 Z. z., zákona č. 273/2008 Z. z., zákona č. 445/2008 Z. z., zákona č. 258/2009 Z. z., zákona                č. 354/2012 Z. z., zákona č. 160/2014 Z. z., zákona č. 386/2014 Z. z., zákona č. 386/2016 Z. z., zákona č. 73/2020 Z. z. a zákona č. 287/2020 Z. z. sa mení a dopĺňa takto:</w:t>
      </w:r>
    </w:p>
    <w:p w14:paraId="0F0F53DF" w14:textId="7D96CD36" w:rsidR="004D36E8" w:rsidRDefault="004D36E8" w:rsidP="004D36E8">
      <w:pPr>
        <w:tabs>
          <w:tab w:val="left" w:pos="3315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4D36E8">
        <w:rPr>
          <w:rFonts w:ascii="Book Antiqua" w:hAnsi="Book Antiqua" w:cs="Segoe UI"/>
          <w:sz w:val="22"/>
          <w:szCs w:val="22"/>
          <w:shd w:val="clear" w:color="auto" w:fill="FFFFFF"/>
        </w:rPr>
        <w:t>1.  </w:t>
      </w:r>
      <w:r w:rsidRPr="004D36E8">
        <w:rPr>
          <w:rFonts w:ascii="Book Antiqua" w:hAnsi="Book Antiqua" w:cs="Segoe UI"/>
          <w:sz w:val="22"/>
          <w:szCs w:val="22"/>
          <w:shd w:val="clear" w:color="auto" w:fill="FFFFFF"/>
        </w:rPr>
        <w:tab/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V </w:t>
      </w:r>
      <w:r>
        <w:rPr>
          <w:rFonts w:ascii="Book Antiqua" w:hAnsi="Book Antiqua"/>
          <w:sz w:val="22"/>
          <w:szCs w:val="22"/>
        </w:rPr>
        <w:t>§ 10 ods. 3 písm. e) sa na konci pripájajú tieto slová: „ako aj schvaľovať podnety na obstaranie územnoplánovacej dokumentácie a podnety na jej aktualizáciu,“.</w:t>
      </w:r>
    </w:p>
    <w:p w14:paraId="5A115778" w14:textId="64457170" w:rsidR="004D36E8" w:rsidRDefault="004D36E8" w:rsidP="004D36E8">
      <w:pPr>
        <w:tabs>
          <w:tab w:val="left" w:pos="3315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>
        <w:rPr>
          <w:rFonts w:ascii="Book Antiqua" w:hAnsi="Book Antiqua"/>
          <w:sz w:val="22"/>
          <w:szCs w:val="22"/>
        </w:rPr>
        <w:tab/>
        <w:t>V § 15 sa odsek 2 dopĺňa písmenom m), ktoré znie:</w:t>
      </w:r>
    </w:p>
    <w:p w14:paraId="6F96B327" w14:textId="29A664B6" w:rsidR="004D36E8" w:rsidRDefault="004D36E8" w:rsidP="00885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5"/>
        </w:tabs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„m) schvaľovať podnety na obstaranie územnoplánovacej dokumentácie a podnety na jej aktualizáciu.“.</w:t>
      </w:r>
      <w:r w:rsidRPr="004D36E8">
        <w:rPr>
          <w:rFonts w:ascii="Book Antiqua" w:hAnsi="Book Antiqua" w:cs="Segoe UI"/>
          <w:sz w:val="22"/>
          <w:szCs w:val="22"/>
          <w:shd w:val="clear" w:color="auto" w:fill="FFFFFF"/>
        </w:rPr>
        <w:tab/>
      </w:r>
      <w:bookmarkStart w:id="0" w:name="_GoBack"/>
      <w:bookmarkEnd w:id="0"/>
    </w:p>
    <w:p w14:paraId="3461B908" w14:textId="03036592" w:rsidR="004D36E8" w:rsidRPr="004D36E8" w:rsidRDefault="004D36E8" w:rsidP="004D36E8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D36E8">
        <w:rPr>
          <w:rFonts w:ascii="Book Antiqua" w:hAnsi="Book Antiqua"/>
          <w:b/>
          <w:sz w:val="22"/>
          <w:szCs w:val="22"/>
        </w:rPr>
        <w:lastRenderedPageBreak/>
        <w:t>Čl. V</w:t>
      </w:r>
    </w:p>
    <w:p w14:paraId="24042799" w14:textId="77777777" w:rsidR="004D36E8" w:rsidRPr="004D36E8" w:rsidRDefault="004D36E8" w:rsidP="004D36E8">
      <w:pPr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4D36E8">
        <w:rPr>
          <w:rFonts w:ascii="Book Antiqua" w:hAnsi="Book Antiqua" w:cs="Segoe UI"/>
          <w:sz w:val="22"/>
          <w:szCs w:val="22"/>
          <w:shd w:val="clear" w:color="auto" w:fill="FFFFFF"/>
        </w:rPr>
        <w:t>Zákon č. </w:t>
      </w:r>
      <w:hyperlink r:id="rId11" w:tooltip="Odkaz na predpis alebo ustanovenie" w:history="1">
        <w:r w:rsidRPr="004D36E8">
          <w:rPr>
            <w:rStyle w:val="Hypertextovprepojenie"/>
            <w:rFonts w:ascii="Book Antiqua" w:hAnsi="Book Antiqua" w:cs="Segoe UI"/>
            <w:color w:val="auto"/>
            <w:sz w:val="22"/>
            <w:szCs w:val="22"/>
            <w:u w:val="none"/>
            <w:shd w:val="clear" w:color="auto" w:fill="FFFFFF"/>
          </w:rPr>
          <w:t>302/2001 Z. z.</w:t>
        </w:r>
      </w:hyperlink>
      <w:r w:rsidRPr="004D36E8">
        <w:rPr>
          <w:rFonts w:ascii="Book Antiqua" w:hAnsi="Book Antiqua" w:cs="Segoe UI"/>
          <w:sz w:val="22"/>
          <w:szCs w:val="22"/>
          <w:shd w:val="clear" w:color="auto" w:fill="FFFFFF"/>
        </w:rPr>
        <w:t> o samospráve vyšších územných celkov (zákon o samosprávnych krajoch) v znení zákona č. 445/2001 Z. z., zákona č. 553/2003 Z. z., zákona   č. 369/2004 Z. z., zákona č. 583/2004 Z. z., zákona č. 615/2004 Z. z., zákona č. 628/2005 Z. z., zákona č. 16/2006 Z. z., zákona č. 330/2007 Z. z., zákona č. 334/2007 Z. z., zákona                  č. 335/2007 Z. z., zákona č. 384/2008 Z. z., zákona č. 445/2008 Z. z., zákona č. 361/2012 Z. z., zákona č. 32/2015 Z. z., zákona č. 61/2015 Z. z., zákona č. 125/2016 Z. z., zákona č. 69/2017 Z. z., zákona č. 177/2018 Z. z., zákona č. 73/2020 Z. z. a zákona č. 345/2020 Z. z. sa mení a dopĺňa takto:</w:t>
      </w:r>
    </w:p>
    <w:p w14:paraId="0363CDFE" w14:textId="44E41001" w:rsidR="004D36E8" w:rsidRPr="004D36E8" w:rsidRDefault="006148AC" w:rsidP="004D3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5"/>
        </w:tabs>
        <w:spacing w:before="12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/>
          <w:sz w:val="22"/>
          <w:szCs w:val="22"/>
        </w:rPr>
        <w:tab/>
        <w:t>V § 11 ods. 2 písm. c) sa slovo „a“ pred slovami „územné plány regiónov nahrádza čiarkou a na konci sa pripájajú slová</w:t>
      </w:r>
      <w:r w:rsidR="004D36E8" w:rsidRPr="004D36E8">
        <w:rPr>
          <w:rFonts w:ascii="Book Antiqua" w:hAnsi="Book Antiqua"/>
          <w:sz w:val="22"/>
          <w:szCs w:val="22"/>
        </w:rPr>
        <w:t xml:space="preserve"> „</w:t>
      </w:r>
      <w:r>
        <w:rPr>
          <w:rFonts w:ascii="Book Antiqua" w:hAnsi="Book Antiqua"/>
          <w:sz w:val="22"/>
          <w:szCs w:val="22"/>
        </w:rPr>
        <w:t>ako aj schvaľovať podnety na obstaranie územnoplánovacej dokumentácie a podnety na jej aktualizáciu,“.</w:t>
      </w:r>
    </w:p>
    <w:p w14:paraId="292271C5" w14:textId="77777777" w:rsidR="00D26812" w:rsidRPr="00B31B3D" w:rsidRDefault="00D26812" w:rsidP="006148AC">
      <w:pPr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14:paraId="2E2AB60E" w14:textId="068F4346" w:rsidR="0010624F" w:rsidRPr="00B31B3D" w:rsidRDefault="004D36E8" w:rsidP="005F6993">
      <w:pPr>
        <w:spacing w:before="120" w:line="276" w:lineRule="auto"/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VI</w:t>
      </w:r>
    </w:p>
    <w:p w14:paraId="3797151F" w14:textId="411DF78F" w:rsidR="0010624F" w:rsidRPr="00B31B3D" w:rsidRDefault="00734F39" w:rsidP="005F6993">
      <w:pPr>
        <w:spacing w:before="120" w:line="276" w:lineRule="auto"/>
        <w:ind w:left="284"/>
        <w:jc w:val="both"/>
        <w:rPr>
          <w:rFonts w:ascii="Book Antiqua" w:hAnsi="Book Antiqua"/>
          <w:sz w:val="22"/>
          <w:szCs w:val="22"/>
        </w:rPr>
      </w:pPr>
      <w:r w:rsidRPr="00B31B3D">
        <w:rPr>
          <w:rFonts w:ascii="Book Antiqua" w:hAnsi="Book Antiqua"/>
          <w:sz w:val="22"/>
          <w:szCs w:val="22"/>
        </w:rPr>
        <w:t xml:space="preserve">Tento zákon nadobúda účinnosť </w:t>
      </w:r>
      <w:r w:rsidR="00DE164D" w:rsidRPr="00B31B3D">
        <w:rPr>
          <w:rFonts w:ascii="Book Antiqua" w:hAnsi="Book Antiqua"/>
          <w:sz w:val="22"/>
          <w:szCs w:val="22"/>
        </w:rPr>
        <w:t>1.</w:t>
      </w:r>
      <w:r w:rsidR="00E77B7D" w:rsidRPr="00B31B3D">
        <w:rPr>
          <w:rFonts w:ascii="Book Antiqua" w:hAnsi="Book Antiqua"/>
          <w:sz w:val="22"/>
          <w:szCs w:val="22"/>
        </w:rPr>
        <w:t xml:space="preserve"> </w:t>
      </w:r>
      <w:r w:rsidR="005F6993">
        <w:rPr>
          <w:rFonts w:ascii="Book Antiqua" w:hAnsi="Book Antiqua"/>
          <w:sz w:val="22"/>
          <w:szCs w:val="22"/>
        </w:rPr>
        <w:t>decembra 2022.</w:t>
      </w:r>
    </w:p>
    <w:p w14:paraId="3A121E87" w14:textId="77777777" w:rsidR="0010624F" w:rsidRPr="00B31B3D" w:rsidRDefault="0010624F" w:rsidP="005F6993">
      <w:pPr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14:paraId="6429F9D5" w14:textId="77777777" w:rsidR="0010624F" w:rsidRPr="00B31B3D" w:rsidRDefault="0010624F" w:rsidP="005F6993">
      <w:pPr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</w:p>
    <w:sectPr w:rsidR="0010624F" w:rsidRPr="00B31B3D" w:rsidSect="003609E1"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3130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BAD0" w16cex:dateUtc="2022-07-27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31302E" w16cid:durableId="268BBA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F514C" w14:textId="77777777" w:rsidR="00066C3C" w:rsidRDefault="00066C3C" w:rsidP="00084EC1">
      <w:r>
        <w:separator/>
      </w:r>
    </w:p>
  </w:endnote>
  <w:endnote w:type="continuationSeparator" w:id="0">
    <w:p w14:paraId="6BF264D8" w14:textId="77777777" w:rsidR="00066C3C" w:rsidRDefault="00066C3C" w:rsidP="0008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72523"/>
      <w:docPartObj>
        <w:docPartGallery w:val="Page Numbers (Bottom of Page)"/>
        <w:docPartUnique/>
      </w:docPartObj>
    </w:sdtPr>
    <w:sdtEndPr/>
    <w:sdtContent>
      <w:p w14:paraId="1A0FE84B" w14:textId="2AE367EC" w:rsidR="00084EC1" w:rsidRDefault="00084EC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F52">
          <w:rPr>
            <w:noProof/>
          </w:rPr>
          <w:t>3</w:t>
        </w:r>
        <w:r>
          <w:fldChar w:fldCharType="end"/>
        </w:r>
      </w:p>
    </w:sdtContent>
  </w:sdt>
  <w:p w14:paraId="1307E28E" w14:textId="77777777" w:rsidR="00084EC1" w:rsidRDefault="00084E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DBE74" w14:textId="77777777" w:rsidR="00066C3C" w:rsidRDefault="00066C3C" w:rsidP="00084EC1">
      <w:r>
        <w:separator/>
      </w:r>
    </w:p>
  </w:footnote>
  <w:footnote w:type="continuationSeparator" w:id="0">
    <w:p w14:paraId="35DD680D" w14:textId="77777777" w:rsidR="00066C3C" w:rsidRDefault="00066C3C" w:rsidP="0008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326A841E"/>
    <w:lvl w:ilvl="0">
      <w:start w:val="1"/>
      <w:numFmt w:val="decimal"/>
      <w:lvlText w:val="%1."/>
      <w:lvlJc w:val="left"/>
      <w:pPr>
        <w:ind w:left="643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03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63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23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083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443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23" w:hanging="360"/>
      </w:pPr>
      <w:rPr>
        <w:rFonts w:eastAsia="Times New Roman"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3">
    <w:nsid w:val="0BFC7992"/>
    <w:multiLevelType w:val="hybridMultilevel"/>
    <w:tmpl w:val="8DA6A5BC"/>
    <w:lvl w:ilvl="0" w:tplc="C7C2E9A6">
      <w:start w:val="1"/>
      <w:numFmt w:val="decimal"/>
      <w:lvlText w:val="%1."/>
      <w:lvlJc w:val="left"/>
      <w:pPr>
        <w:ind w:left="1008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28" w:hanging="360"/>
      </w:pPr>
    </w:lvl>
    <w:lvl w:ilvl="2" w:tplc="041B001B" w:tentative="1">
      <w:start w:val="1"/>
      <w:numFmt w:val="lowerRoman"/>
      <w:lvlText w:val="%3."/>
      <w:lvlJc w:val="right"/>
      <w:pPr>
        <w:ind w:left="2448" w:hanging="180"/>
      </w:pPr>
    </w:lvl>
    <w:lvl w:ilvl="3" w:tplc="041B000F" w:tentative="1">
      <w:start w:val="1"/>
      <w:numFmt w:val="decimal"/>
      <w:lvlText w:val="%4."/>
      <w:lvlJc w:val="left"/>
      <w:pPr>
        <w:ind w:left="3168" w:hanging="360"/>
      </w:pPr>
    </w:lvl>
    <w:lvl w:ilvl="4" w:tplc="041B0019" w:tentative="1">
      <w:start w:val="1"/>
      <w:numFmt w:val="lowerLetter"/>
      <w:lvlText w:val="%5."/>
      <w:lvlJc w:val="left"/>
      <w:pPr>
        <w:ind w:left="3888" w:hanging="360"/>
      </w:pPr>
    </w:lvl>
    <w:lvl w:ilvl="5" w:tplc="041B001B" w:tentative="1">
      <w:start w:val="1"/>
      <w:numFmt w:val="lowerRoman"/>
      <w:lvlText w:val="%6."/>
      <w:lvlJc w:val="right"/>
      <w:pPr>
        <w:ind w:left="4608" w:hanging="180"/>
      </w:pPr>
    </w:lvl>
    <w:lvl w:ilvl="6" w:tplc="041B000F" w:tentative="1">
      <w:start w:val="1"/>
      <w:numFmt w:val="decimal"/>
      <w:lvlText w:val="%7."/>
      <w:lvlJc w:val="left"/>
      <w:pPr>
        <w:ind w:left="5328" w:hanging="360"/>
      </w:pPr>
    </w:lvl>
    <w:lvl w:ilvl="7" w:tplc="041B0019" w:tentative="1">
      <w:start w:val="1"/>
      <w:numFmt w:val="lowerLetter"/>
      <w:lvlText w:val="%8."/>
      <w:lvlJc w:val="left"/>
      <w:pPr>
        <w:ind w:left="6048" w:hanging="360"/>
      </w:pPr>
    </w:lvl>
    <w:lvl w:ilvl="8" w:tplc="041B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272D28AF"/>
    <w:multiLevelType w:val="hybridMultilevel"/>
    <w:tmpl w:val="1A92B8E4"/>
    <w:lvl w:ilvl="0" w:tplc="70780E32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98E2F88"/>
    <w:multiLevelType w:val="multilevel"/>
    <w:tmpl w:val="326A841E"/>
    <w:lvl w:ilvl="0">
      <w:start w:val="1"/>
      <w:numFmt w:val="decimal"/>
      <w:lvlText w:val="%1."/>
      <w:lvlJc w:val="left"/>
      <w:pPr>
        <w:ind w:left="643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03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63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23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083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443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23" w:hanging="360"/>
      </w:pPr>
      <w:rPr>
        <w:rFonts w:eastAsia="Times New Roman"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Kozar">
    <w15:presenceInfo w15:providerId="Windows Live" w15:userId="b8d777c6fa587b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6E"/>
    <w:rsid w:val="00010A09"/>
    <w:rsid w:val="00054E5D"/>
    <w:rsid w:val="00055538"/>
    <w:rsid w:val="00066C3C"/>
    <w:rsid w:val="00084EC1"/>
    <w:rsid w:val="00093C3B"/>
    <w:rsid w:val="000F1581"/>
    <w:rsid w:val="0010479B"/>
    <w:rsid w:val="0010624F"/>
    <w:rsid w:val="001473EC"/>
    <w:rsid w:val="00165154"/>
    <w:rsid w:val="001C60DA"/>
    <w:rsid w:val="001D4A3E"/>
    <w:rsid w:val="001E7FAF"/>
    <w:rsid w:val="001F7567"/>
    <w:rsid w:val="00231382"/>
    <w:rsid w:val="00233687"/>
    <w:rsid w:val="0028694F"/>
    <w:rsid w:val="002B26CC"/>
    <w:rsid w:val="002D42FD"/>
    <w:rsid w:val="003335E6"/>
    <w:rsid w:val="00340BD2"/>
    <w:rsid w:val="003609E1"/>
    <w:rsid w:val="0037066E"/>
    <w:rsid w:val="003761AD"/>
    <w:rsid w:val="003935DA"/>
    <w:rsid w:val="003B2940"/>
    <w:rsid w:val="003D2A34"/>
    <w:rsid w:val="003D72A7"/>
    <w:rsid w:val="003E2871"/>
    <w:rsid w:val="004566C4"/>
    <w:rsid w:val="004631F2"/>
    <w:rsid w:val="00464193"/>
    <w:rsid w:val="004D36E8"/>
    <w:rsid w:val="00551D79"/>
    <w:rsid w:val="00561EB3"/>
    <w:rsid w:val="005642F2"/>
    <w:rsid w:val="00576378"/>
    <w:rsid w:val="00582F53"/>
    <w:rsid w:val="00587334"/>
    <w:rsid w:val="00593B65"/>
    <w:rsid w:val="005B1BDF"/>
    <w:rsid w:val="005F6993"/>
    <w:rsid w:val="00600502"/>
    <w:rsid w:val="00601475"/>
    <w:rsid w:val="00606A89"/>
    <w:rsid w:val="006148AC"/>
    <w:rsid w:val="00622E34"/>
    <w:rsid w:val="00651A3B"/>
    <w:rsid w:val="006566B9"/>
    <w:rsid w:val="006608F7"/>
    <w:rsid w:val="006A097E"/>
    <w:rsid w:val="006C0057"/>
    <w:rsid w:val="006C7273"/>
    <w:rsid w:val="006E7880"/>
    <w:rsid w:val="00723297"/>
    <w:rsid w:val="00734F39"/>
    <w:rsid w:val="00766312"/>
    <w:rsid w:val="0077239E"/>
    <w:rsid w:val="00795868"/>
    <w:rsid w:val="007D64C3"/>
    <w:rsid w:val="007F103F"/>
    <w:rsid w:val="008109DE"/>
    <w:rsid w:val="0082638A"/>
    <w:rsid w:val="00880AB3"/>
    <w:rsid w:val="00882115"/>
    <w:rsid w:val="00885F52"/>
    <w:rsid w:val="008C1715"/>
    <w:rsid w:val="008F2EF4"/>
    <w:rsid w:val="008F48C3"/>
    <w:rsid w:val="0090513F"/>
    <w:rsid w:val="009568D4"/>
    <w:rsid w:val="00993CF4"/>
    <w:rsid w:val="00994467"/>
    <w:rsid w:val="009A1E00"/>
    <w:rsid w:val="009A2B8A"/>
    <w:rsid w:val="009E5B3D"/>
    <w:rsid w:val="009F4B8B"/>
    <w:rsid w:val="009F696C"/>
    <w:rsid w:val="00A61C2C"/>
    <w:rsid w:val="00A64E9A"/>
    <w:rsid w:val="00A82AC9"/>
    <w:rsid w:val="00AA3A2F"/>
    <w:rsid w:val="00AC3FF7"/>
    <w:rsid w:val="00B13429"/>
    <w:rsid w:val="00B2206B"/>
    <w:rsid w:val="00B23F9B"/>
    <w:rsid w:val="00B31B3D"/>
    <w:rsid w:val="00B651B9"/>
    <w:rsid w:val="00BD36B7"/>
    <w:rsid w:val="00BD7F12"/>
    <w:rsid w:val="00BF22A8"/>
    <w:rsid w:val="00C1180E"/>
    <w:rsid w:val="00C321A8"/>
    <w:rsid w:val="00C422EB"/>
    <w:rsid w:val="00C72FB2"/>
    <w:rsid w:val="00C82ECC"/>
    <w:rsid w:val="00CB0BC3"/>
    <w:rsid w:val="00D06F6E"/>
    <w:rsid w:val="00D26812"/>
    <w:rsid w:val="00D91B85"/>
    <w:rsid w:val="00DA41CC"/>
    <w:rsid w:val="00DE164D"/>
    <w:rsid w:val="00DF798B"/>
    <w:rsid w:val="00E137F4"/>
    <w:rsid w:val="00E24593"/>
    <w:rsid w:val="00E354F4"/>
    <w:rsid w:val="00E6533A"/>
    <w:rsid w:val="00E76473"/>
    <w:rsid w:val="00E77B7D"/>
    <w:rsid w:val="00EA4019"/>
    <w:rsid w:val="00EB0D64"/>
    <w:rsid w:val="00ED5047"/>
    <w:rsid w:val="00EF4D71"/>
    <w:rsid w:val="00F11D13"/>
    <w:rsid w:val="00F24087"/>
    <w:rsid w:val="00F335FB"/>
    <w:rsid w:val="00F83010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79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authorities" w:semiHidden="0" w:unhideWhenUsed="0"/>
    <w:lsdException w:name="List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09E1"/>
    <w:pPr>
      <w:autoSpaceDE w:val="0"/>
      <w:autoSpaceDN w:val="0"/>
      <w:adjustRightInd w:val="0"/>
    </w:pPr>
    <w:rPr>
      <w:rFonts w:ascii="Times New Roman" w:hAnsi="Liberation Serif"/>
      <w:kern w:val="1"/>
    </w:rPr>
  </w:style>
  <w:style w:type="paragraph" w:styleId="Nadpis1">
    <w:name w:val="heading 1"/>
    <w:aliases w:val="Čc8o robíed (če8asť9d)"/>
    <w:basedOn w:val="Normlny"/>
    <w:link w:val="Nadpis1Char"/>
    <w:uiPriority w:val="99"/>
    <w:qFormat/>
    <w:rsid w:val="003609E1"/>
    <w:pPr>
      <w:keepNext/>
      <w:tabs>
        <w:tab w:val="left" w:pos="1134"/>
      </w:tabs>
      <w:spacing w:before="360"/>
      <w:ind w:left="567" w:hanging="567"/>
      <w:outlineLvl w:val="0"/>
    </w:pPr>
    <w:rPr>
      <w:b/>
      <w:bCs/>
      <w:sz w:val="28"/>
      <w:szCs w:val="28"/>
    </w:rPr>
  </w:style>
  <w:style w:type="paragraph" w:styleId="Nadpis2">
    <w:name w:val="heading 2"/>
    <w:aliases w:val="Údaloha"/>
    <w:basedOn w:val="Normlny"/>
    <w:link w:val="Nadpis2Char"/>
    <w:uiPriority w:val="99"/>
    <w:qFormat/>
    <w:rsid w:val="003609E1"/>
    <w:pPr>
      <w:tabs>
        <w:tab w:val="left" w:pos="2836"/>
      </w:tabs>
      <w:spacing w:before="120"/>
      <w:ind w:left="1418" w:hanging="851"/>
      <w:jc w:val="both"/>
      <w:outlineLvl w:val="1"/>
    </w:pPr>
    <w:rPr>
      <w:kern w:val="0"/>
      <w:sz w:val="24"/>
      <w:szCs w:val="24"/>
    </w:rPr>
  </w:style>
  <w:style w:type="paragraph" w:styleId="Nadpis3">
    <w:name w:val="heading 3"/>
    <w:aliases w:val="Podúfaloha"/>
    <w:basedOn w:val="Normlny"/>
    <w:link w:val="Nadpis3Char"/>
    <w:uiPriority w:val="99"/>
    <w:qFormat/>
    <w:rsid w:val="003609E1"/>
    <w:pPr>
      <w:keepNext/>
      <w:tabs>
        <w:tab w:val="left" w:pos="3687"/>
      </w:tabs>
      <w:spacing w:before="120"/>
      <w:ind w:left="2269" w:hanging="851"/>
      <w:outlineLvl w:val="2"/>
    </w:pPr>
    <w:rPr>
      <w:kern w:val="0"/>
      <w:sz w:val="24"/>
      <w:szCs w:val="24"/>
    </w:rPr>
  </w:style>
  <w:style w:type="paragraph" w:styleId="Nadpis4">
    <w:name w:val="heading 4"/>
    <w:aliases w:val="Termíedn"/>
    <w:basedOn w:val="Normlny"/>
    <w:link w:val="Nadpis4Char"/>
    <w:uiPriority w:val="99"/>
    <w:qFormat/>
    <w:rsid w:val="003609E1"/>
    <w:pPr>
      <w:tabs>
        <w:tab w:val="left" w:pos="2836"/>
      </w:tabs>
      <w:spacing w:before="120" w:after="120"/>
      <w:ind w:left="1418" w:hanging="1418"/>
      <w:outlineLvl w:val="3"/>
    </w:pPr>
    <w:rPr>
      <w:i/>
      <w:iCs/>
      <w:kern w:val="0"/>
      <w:sz w:val="24"/>
      <w:szCs w:val="24"/>
    </w:rPr>
  </w:style>
  <w:style w:type="paragraph" w:styleId="Nadpis5">
    <w:name w:val="heading 5"/>
    <w:basedOn w:val="Normlny"/>
    <w:link w:val="Nadpis5Char"/>
    <w:uiPriority w:val="99"/>
    <w:qFormat/>
    <w:rsid w:val="003609E1"/>
    <w:pPr>
      <w:tabs>
        <w:tab w:val="left" w:pos="6120"/>
      </w:tabs>
      <w:spacing w:before="240" w:after="60"/>
      <w:ind w:left="2880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Nadpis6">
    <w:name w:val="heading 6"/>
    <w:basedOn w:val="Normlny"/>
    <w:link w:val="Nadpis6Char"/>
    <w:uiPriority w:val="99"/>
    <w:qFormat/>
    <w:rsid w:val="003609E1"/>
    <w:pPr>
      <w:tabs>
        <w:tab w:val="left" w:pos="7560"/>
      </w:tabs>
      <w:spacing w:before="240" w:after="60"/>
      <w:ind w:left="3600"/>
      <w:outlineLvl w:val="5"/>
    </w:pPr>
    <w:rPr>
      <w:rFonts w:ascii="Calibri" w:cs="Calibri"/>
      <w:b/>
      <w:bCs/>
      <w:kern w:val="0"/>
    </w:rPr>
  </w:style>
  <w:style w:type="paragraph" w:styleId="Nadpis7">
    <w:name w:val="heading 7"/>
    <w:basedOn w:val="Normlny"/>
    <w:link w:val="Nadpis7Char"/>
    <w:uiPriority w:val="99"/>
    <w:qFormat/>
    <w:rsid w:val="003609E1"/>
    <w:pPr>
      <w:tabs>
        <w:tab w:val="left" w:pos="9000"/>
      </w:tabs>
      <w:spacing w:before="240" w:after="60"/>
      <w:ind w:left="4320"/>
      <w:outlineLvl w:val="6"/>
    </w:pPr>
    <w:rPr>
      <w:rFonts w:ascii="Calibri" w:cs="Calibri"/>
      <w:kern w:val="0"/>
      <w:sz w:val="24"/>
      <w:szCs w:val="24"/>
    </w:rPr>
  </w:style>
  <w:style w:type="paragraph" w:styleId="Nadpis8">
    <w:name w:val="heading 8"/>
    <w:basedOn w:val="Normlny"/>
    <w:link w:val="Nadpis8Char"/>
    <w:uiPriority w:val="99"/>
    <w:qFormat/>
    <w:rsid w:val="003609E1"/>
    <w:pPr>
      <w:tabs>
        <w:tab w:val="left" w:pos="10440"/>
      </w:tabs>
      <w:spacing w:before="240" w:after="60"/>
      <w:ind w:left="5040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Nadpis9">
    <w:name w:val="heading 9"/>
    <w:basedOn w:val="Normlny"/>
    <w:link w:val="Nadpis9Char"/>
    <w:uiPriority w:val="99"/>
    <w:qFormat/>
    <w:rsid w:val="003609E1"/>
    <w:pPr>
      <w:tabs>
        <w:tab w:val="left" w:pos="11880"/>
      </w:tabs>
      <w:spacing w:before="240" w:after="60"/>
      <w:ind w:left="5760"/>
      <w:outlineLvl w:val="8"/>
    </w:pPr>
    <w:rPr>
      <w:rFonts w:ascii="Calibri" w:cs="Calibri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c8o robíed (če8asť9d) Char"/>
    <w:link w:val="Nadpis1"/>
    <w:uiPriority w:val="9"/>
    <w:locked/>
    <w:rsid w:val="003609E1"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aliases w:val="Údaloha Char"/>
    <w:link w:val="Nadpis2"/>
    <w:uiPriority w:val="9"/>
    <w:semiHidden/>
    <w:locked/>
    <w:rsid w:val="003609E1"/>
    <w:rPr>
      <w:rFonts w:ascii="Cambria" w:eastAsia="Times New Roman" w:hAnsi="Cambria" w:cs="Times New Roman"/>
      <w:b/>
      <w:bCs/>
      <w:i/>
      <w:iCs/>
      <w:kern w:val="1"/>
      <w:sz w:val="28"/>
      <w:szCs w:val="28"/>
      <w:rtl w:val="0"/>
      <w:cs w:val="0"/>
    </w:rPr>
  </w:style>
  <w:style w:type="character" w:customStyle="1" w:styleId="Nadpis3Char">
    <w:name w:val="Nadpis 3 Char"/>
    <w:aliases w:val="Podúfaloha Char"/>
    <w:link w:val="Nadpis3"/>
    <w:uiPriority w:val="9"/>
    <w:semiHidden/>
    <w:locked/>
    <w:rsid w:val="003609E1"/>
    <w:rPr>
      <w:rFonts w:ascii="Cambria" w:eastAsia="Times New Roman" w:hAnsi="Cambria" w:cs="Times New Roman"/>
      <w:b/>
      <w:bCs/>
      <w:kern w:val="1"/>
      <w:sz w:val="26"/>
      <w:szCs w:val="26"/>
      <w:rtl w:val="0"/>
      <w:cs w:val="0"/>
    </w:rPr>
  </w:style>
  <w:style w:type="character" w:customStyle="1" w:styleId="Nadpis4Char">
    <w:name w:val="Nadpis 4 Char"/>
    <w:aliases w:val="Termíedn Char"/>
    <w:link w:val="Nadpis4"/>
    <w:uiPriority w:val="9"/>
    <w:semiHidden/>
    <w:locked/>
    <w:rsid w:val="003609E1"/>
    <w:rPr>
      <w:rFonts w:cs="Times New Roman"/>
      <w:b/>
      <w:bCs/>
      <w:kern w:val="1"/>
      <w:sz w:val="28"/>
      <w:szCs w:val="28"/>
      <w:rtl w:val="0"/>
      <w:cs w:val="0"/>
    </w:rPr>
  </w:style>
  <w:style w:type="character" w:customStyle="1" w:styleId="Nadpis5Char">
    <w:name w:val="Nadpis 5 Char"/>
    <w:link w:val="Nadpis5"/>
    <w:uiPriority w:val="99"/>
    <w:locked/>
    <w:rsid w:val="003609E1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link w:val="Nadpis6"/>
    <w:uiPriority w:val="99"/>
    <w:locked/>
    <w:rsid w:val="003609E1"/>
    <w:rPr>
      <w:rFonts w:eastAsia="Times New Roman" w:cs="Times New Roman"/>
      <w:b/>
      <w:bCs/>
      <w:rtl w:val="0"/>
      <w:cs w:val="0"/>
    </w:rPr>
  </w:style>
  <w:style w:type="character" w:customStyle="1" w:styleId="Nadpis7Char">
    <w:name w:val="Nadpis 7 Char"/>
    <w:link w:val="Nadpis7"/>
    <w:uiPriority w:val="99"/>
    <w:locked/>
    <w:rsid w:val="003609E1"/>
    <w:rPr>
      <w:rFonts w:eastAsia="Times New Roman" w:cs="Times New Roman"/>
      <w:rtl w:val="0"/>
      <w:cs w:val="0"/>
    </w:rPr>
  </w:style>
  <w:style w:type="character" w:customStyle="1" w:styleId="Nadpis8Char">
    <w:name w:val="Nadpis 8 Char"/>
    <w:link w:val="Nadpis8"/>
    <w:uiPriority w:val="99"/>
    <w:locked/>
    <w:rsid w:val="003609E1"/>
    <w:rPr>
      <w:rFonts w:eastAsia="Times New Roman" w:cs="Times New Roman"/>
      <w:i/>
      <w:iCs/>
      <w:rtl w:val="0"/>
      <w:cs w:val="0"/>
    </w:rPr>
  </w:style>
  <w:style w:type="character" w:customStyle="1" w:styleId="Nadpis9Char">
    <w:name w:val="Nadpis 9 Char"/>
    <w:link w:val="Nadpis9"/>
    <w:uiPriority w:val="99"/>
    <w:locked/>
    <w:rsid w:val="003609E1"/>
    <w:rPr>
      <w:rFonts w:eastAsia="Times New Roman" w:cs="Times New Roman"/>
      <w:rtl w:val="0"/>
      <w:cs w:val="0"/>
    </w:rPr>
  </w:style>
  <w:style w:type="paragraph" w:customStyle="1" w:styleId="Hlavie8ka">
    <w:name w:val="Hlaviče8k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character" w:customStyle="1" w:styleId="Hlavie8kaChar">
    <w:name w:val="Hlaviče8k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Ze1kladnfdtextChar">
    <w:name w:val="Záe1kladnýfd text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Heading1Charc8orobede8as9dChar">
    <w:name w:val="Heading 1 Char.Čc8o robíed (če8asť9d) Char"/>
    <w:uiPriority w:val="99"/>
    <w:rsid w:val="003609E1"/>
    <w:rPr>
      <w:rFonts w:ascii="Times New Roman"/>
      <w:b/>
      <w:kern w:val="1"/>
      <w:sz w:val="28"/>
    </w:rPr>
  </w:style>
  <w:style w:type="character" w:styleId="Odkaznakomentr">
    <w:name w:val="annotation reference"/>
    <w:uiPriority w:val="99"/>
    <w:rsid w:val="003609E1"/>
    <w:rPr>
      <w:rFonts w:eastAsia="Times New Roman" w:cs="Times New Roman"/>
      <w:sz w:val="16"/>
      <w:szCs w:val="16"/>
      <w:rtl w:val="0"/>
      <w:cs w:val="0"/>
    </w:rPr>
  </w:style>
  <w:style w:type="character" w:customStyle="1" w:styleId="Textkomente1raChar">
    <w:name w:val="Text komentáe1ra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TextbublinyChar">
    <w:name w:val="Text bubliny Char"/>
    <w:uiPriority w:val="99"/>
    <w:rsid w:val="003609E1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Pe4taChar">
    <w:name w:val="Päe4t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sid w:val="003609E1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3609E1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3609E1"/>
    <w:pPr>
      <w:spacing w:line="288" w:lineRule="auto"/>
      <w:jc w:val="both"/>
    </w:pPr>
    <w:rPr>
      <w:kern w:val="0"/>
    </w:rPr>
  </w:style>
  <w:style w:type="paragraph" w:styleId="Zoznam">
    <w:name w:val="List"/>
    <w:basedOn w:val="Telotextu"/>
    <w:uiPriority w:val="99"/>
    <w:rsid w:val="003609E1"/>
  </w:style>
  <w:style w:type="paragraph" w:styleId="Popis">
    <w:name w:val="caption"/>
    <w:basedOn w:val="Normlny"/>
    <w:uiPriority w:val="99"/>
    <w:qFormat/>
    <w:rsid w:val="003609E1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3609E1"/>
    <w:pPr>
      <w:suppressLineNumbers/>
    </w:pPr>
    <w:rPr>
      <w:kern w:val="0"/>
    </w:rPr>
  </w:style>
  <w:style w:type="paragraph" w:customStyle="1" w:styleId="Nadpis1c8orobede8as9d">
    <w:name w:val="Nadpis 1.Čc8o robíed (če8asť9d)"/>
    <w:basedOn w:val="Normlny"/>
    <w:uiPriority w:val="99"/>
    <w:rsid w:val="003609E1"/>
    <w:pPr>
      <w:keepNext/>
      <w:tabs>
        <w:tab w:val="left" w:pos="1134"/>
      </w:tabs>
      <w:spacing w:before="360"/>
      <w:ind w:left="567" w:hanging="567"/>
    </w:pPr>
    <w:rPr>
      <w:b/>
      <w:bCs/>
      <w:sz w:val="28"/>
      <w:szCs w:val="28"/>
    </w:rPr>
  </w:style>
  <w:style w:type="paragraph" w:customStyle="1" w:styleId="Nadpis2daloha">
    <w:name w:val="Nadpis 2.Údaloha"/>
    <w:basedOn w:val="Normlny"/>
    <w:uiPriority w:val="99"/>
    <w:rsid w:val="003609E1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3Podfaloha">
    <w:name w:val="Nadpis 3.Podúfaloha"/>
    <w:basedOn w:val="Normlny"/>
    <w:uiPriority w:val="99"/>
    <w:rsid w:val="003609E1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  <w:style w:type="paragraph" w:customStyle="1" w:styleId="Nadpis4Termedn">
    <w:name w:val="Nadpis 4.Termíedn"/>
    <w:basedOn w:val="Normlny"/>
    <w:uiPriority w:val="99"/>
    <w:rsid w:val="003609E1"/>
    <w:pPr>
      <w:tabs>
        <w:tab w:val="left" w:pos="2836"/>
      </w:tabs>
      <w:spacing w:before="120" w:after="120"/>
      <w:ind w:left="1418" w:hanging="1418"/>
    </w:pPr>
    <w:rPr>
      <w:i/>
      <w:iCs/>
      <w:kern w:val="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rsid w:val="003609E1"/>
    <w:rPr>
      <w:kern w:val="0"/>
    </w:rPr>
  </w:style>
  <w:style w:type="character" w:customStyle="1" w:styleId="TextkomentraChar">
    <w:name w:val="Text komentára Char"/>
    <w:link w:val="Textkomentra"/>
    <w:uiPriority w:val="99"/>
    <w:locked/>
    <w:rsid w:val="003609E1"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1"/>
    <w:uiPriority w:val="99"/>
    <w:rsid w:val="003609E1"/>
    <w:rPr>
      <w:rFonts w:asci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3609E1"/>
    <w:rPr>
      <w:rFonts w:ascii="Tahoma" w:hAnsi="Tahoma" w:cs="Tahoma"/>
      <w:kern w:val="1"/>
      <w:sz w:val="16"/>
      <w:szCs w:val="16"/>
      <w:rtl w:val="0"/>
      <w:cs w:val="0"/>
    </w:rPr>
  </w:style>
  <w:style w:type="paragraph" w:styleId="Odsekzoznamu">
    <w:name w:val="List Paragraph"/>
    <w:basedOn w:val="Normlny"/>
    <w:uiPriority w:val="34"/>
    <w:qFormat/>
    <w:rsid w:val="003609E1"/>
    <w:pPr>
      <w:ind w:left="708"/>
    </w:pPr>
    <w:rPr>
      <w:kern w:val="0"/>
    </w:rPr>
  </w:style>
  <w:style w:type="paragraph" w:customStyle="1" w:styleId="Pe4ta">
    <w:name w:val="Päe4t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26CC"/>
    <w:rPr>
      <w:b/>
      <w:bCs/>
      <w:kern w:val="1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26CC"/>
    <w:rPr>
      <w:rFonts w:ascii="Times New Roman" w:eastAsia="Times New Roman" w:hAnsi="Liberation Serif" w:cs="Times New Roman"/>
      <w:b/>
      <w:bCs/>
      <w:kern w:val="1"/>
      <w:sz w:val="20"/>
      <w:szCs w:val="20"/>
      <w:rtl w:val="0"/>
      <w:cs w:val="0"/>
    </w:rPr>
  </w:style>
  <w:style w:type="paragraph" w:styleId="Revzia">
    <w:name w:val="Revision"/>
    <w:hidden/>
    <w:uiPriority w:val="99"/>
    <w:semiHidden/>
    <w:rsid w:val="002B26CC"/>
    <w:rPr>
      <w:rFonts w:ascii="Times New Roman" w:hAnsi="Liberation Serif"/>
      <w:kern w:val="1"/>
    </w:rPr>
  </w:style>
  <w:style w:type="character" w:styleId="Hypertextovprepojenie">
    <w:name w:val="Hyperlink"/>
    <w:basedOn w:val="Predvolenpsmoodseku"/>
    <w:uiPriority w:val="99"/>
    <w:semiHidden/>
    <w:unhideWhenUsed/>
    <w:rsid w:val="00882115"/>
    <w:rPr>
      <w:color w:val="0000FF"/>
      <w:u w:val="single"/>
    </w:rPr>
  </w:style>
  <w:style w:type="paragraph" w:customStyle="1" w:styleId="s15">
    <w:name w:val="s15"/>
    <w:basedOn w:val="Normlny"/>
    <w:rsid w:val="00882115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s10">
    <w:name w:val="s10"/>
    <w:basedOn w:val="Predvolenpsmoodseku"/>
    <w:rsid w:val="00882115"/>
  </w:style>
  <w:style w:type="paragraph" w:styleId="Hlavika">
    <w:name w:val="header"/>
    <w:basedOn w:val="Normlny"/>
    <w:link w:val="HlavikaChar"/>
    <w:uiPriority w:val="99"/>
    <w:unhideWhenUsed/>
    <w:rsid w:val="00084E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4EC1"/>
    <w:rPr>
      <w:rFonts w:ascii="Times New Roman" w:hAnsi="Liberation Serif"/>
      <w:kern w:val="1"/>
    </w:rPr>
  </w:style>
  <w:style w:type="paragraph" w:styleId="Pta">
    <w:name w:val="footer"/>
    <w:basedOn w:val="Normlny"/>
    <w:link w:val="PtaChar"/>
    <w:uiPriority w:val="99"/>
    <w:unhideWhenUsed/>
    <w:rsid w:val="00084E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4EC1"/>
    <w:rPr>
      <w:rFonts w:ascii="Times New Roman" w:hAnsi="Liberation Serif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authorities" w:semiHidden="0" w:unhideWhenUsed="0"/>
    <w:lsdException w:name="List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09E1"/>
    <w:pPr>
      <w:autoSpaceDE w:val="0"/>
      <w:autoSpaceDN w:val="0"/>
      <w:adjustRightInd w:val="0"/>
    </w:pPr>
    <w:rPr>
      <w:rFonts w:ascii="Times New Roman" w:hAnsi="Liberation Serif"/>
      <w:kern w:val="1"/>
    </w:rPr>
  </w:style>
  <w:style w:type="paragraph" w:styleId="Nadpis1">
    <w:name w:val="heading 1"/>
    <w:aliases w:val="Čc8o robíed (če8asť9d)"/>
    <w:basedOn w:val="Normlny"/>
    <w:link w:val="Nadpis1Char"/>
    <w:uiPriority w:val="99"/>
    <w:qFormat/>
    <w:rsid w:val="003609E1"/>
    <w:pPr>
      <w:keepNext/>
      <w:tabs>
        <w:tab w:val="left" w:pos="1134"/>
      </w:tabs>
      <w:spacing w:before="360"/>
      <w:ind w:left="567" w:hanging="567"/>
      <w:outlineLvl w:val="0"/>
    </w:pPr>
    <w:rPr>
      <w:b/>
      <w:bCs/>
      <w:sz w:val="28"/>
      <w:szCs w:val="28"/>
    </w:rPr>
  </w:style>
  <w:style w:type="paragraph" w:styleId="Nadpis2">
    <w:name w:val="heading 2"/>
    <w:aliases w:val="Údaloha"/>
    <w:basedOn w:val="Normlny"/>
    <w:link w:val="Nadpis2Char"/>
    <w:uiPriority w:val="99"/>
    <w:qFormat/>
    <w:rsid w:val="003609E1"/>
    <w:pPr>
      <w:tabs>
        <w:tab w:val="left" w:pos="2836"/>
      </w:tabs>
      <w:spacing w:before="120"/>
      <w:ind w:left="1418" w:hanging="851"/>
      <w:jc w:val="both"/>
      <w:outlineLvl w:val="1"/>
    </w:pPr>
    <w:rPr>
      <w:kern w:val="0"/>
      <w:sz w:val="24"/>
      <w:szCs w:val="24"/>
    </w:rPr>
  </w:style>
  <w:style w:type="paragraph" w:styleId="Nadpis3">
    <w:name w:val="heading 3"/>
    <w:aliases w:val="Podúfaloha"/>
    <w:basedOn w:val="Normlny"/>
    <w:link w:val="Nadpis3Char"/>
    <w:uiPriority w:val="99"/>
    <w:qFormat/>
    <w:rsid w:val="003609E1"/>
    <w:pPr>
      <w:keepNext/>
      <w:tabs>
        <w:tab w:val="left" w:pos="3687"/>
      </w:tabs>
      <w:spacing w:before="120"/>
      <w:ind w:left="2269" w:hanging="851"/>
      <w:outlineLvl w:val="2"/>
    </w:pPr>
    <w:rPr>
      <w:kern w:val="0"/>
      <w:sz w:val="24"/>
      <w:szCs w:val="24"/>
    </w:rPr>
  </w:style>
  <w:style w:type="paragraph" w:styleId="Nadpis4">
    <w:name w:val="heading 4"/>
    <w:aliases w:val="Termíedn"/>
    <w:basedOn w:val="Normlny"/>
    <w:link w:val="Nadpis4Char"/>
    <w:uiPriority w:val="99"/>
    <w:qFormat/>
    <w:rsid w:val="003609E1"/>
    <w:pPr>
      <w:tabs>
        <w:tab w:val="left" w:pos="2836"/>
      </w:tabs>
      <w:spacing w:before="120" w:after="120"/>
      <w:ind w:left="1418" w:hanging="1418"/>
      <w:outlineLvl w:val="3"/>
    </w:pPr>
    <w:rPr>
      <w:i/>
      <w:iCs/>
      <w:kern w:val="0"/>
      <w:sz w:val="24"/>
      <w:szCs w:val="24"/>
    </w:rPr>
  </w:style>
  <w:style w:type="paragraph" w:styleId="Nadpis5">
    <w:name w:val="heading 5"/>
    <w:basedOn w:val="Normlny"/>
    <w:link w:val="Nadpis5Char"/>
    <w:uiPriority w:val="99"/>
    <w:qFormat/>
    <w:rsid w:val="003609E1"/>
    <w:pPr>
      <w:tabs>
        <w:tab w:val="left" w:pos="6120"/>
      </w:tabs>
      <w:spacing w:before="240" w:after="60"/>
      <w:ind w:left="2880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Nadpis6">
    <w:name w:val="heading 6"/>
    <w:basedOn w:val="Normlny"/>
    <w:link w:val="Nadpis6Char"/>
    <w:uiPriority w:val="99"/>
    <w:qFormat/>
    <w:rsid w:val="003609E1"/>
    <w:pPr>
      <w:tabs>
        <w:tab w:val="left" w:pos="7560"/>
      </w:tabs>
      <w:spacing w:before="240" w:after="60"/>
      <w:ind w:left="3600"/>
      <w:outlineLvl w:val="5"/>
    </w:pPr>
    <w:rPr>
      <w:rFonts w:ascii="Calibri" w:cs="Calibri"/>
      <w:b/>
      <w:bCs/>
      <w:kern w:val="0"/>
    </w:rPr>
  </w:style>
  <w:style w:type="paragraph" w:styleId="Nadpis7">
    <w:name w:val="heading 7"/>
    <w:basedOn w:val="Normlny"/>
    <w:link w:val="Nadpis7Char"/>
    <w:uiPriority w:val="99"/>
    <w:qFormat/>
    <w:rsid w:val="003609E1"/>
    <w:pPr>
      <w:tabs>
        <w:tab w:val="left" w:pos="9000"/>
      </w:tabs>
      <w:spacing w:before="240" w:after="60"/>
      <w:ind w:left="4320"/>
      <w:outlineLvl w:val="6"/>
    </w:pPr>
    <w:rPr>
      <w:rFonts w:ascii="Calibri" w:cs="Calibri"/>
      <w:kern w:val="0"/>
      <w:sz w:val="24"/>
      <w:szCs w:val="24"/>
    </w:rPr>
  </w:style>
  <w:style w:type="paragraph" w:styleId="Nadpis8">
    <w:name w:val="heading 8"/>
    <w:basedOn w:val="Normlny"/>
    <w:link w:val="Nadpis8Char"/>
    <w:uiPriority w:val="99"/>
    <w:qFormat/>
    <w:rsid w:val="003609E1"/>
    <w:pPr>
      <w:tabs>
        <w:tab w:val="left" w:pos="10440"/>
      </w:tabs>
      <w:spacing w:before="240" w:after="60"/>
      <w:ind w:left="5040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Nadpis9">
    <w:name w:val="heading 9"/>
    <w:basedOn w:val="Normlny"/>
    <w:link w:val="Nadpis9Char"/>
    <w:uiPriority w:val="99"/>
    <w:qFormat/>
    <w:rsid w:val="003609E1"/>
    <w:pPr>
      <w:tabs>
        <w:tab w:val="left" w:pos="11880"/>
      </w:tabs>
      <w:spacing w:before="240" w:after="60"/>
      <w:ind w:left="5760"/>
      <w:outlineLvl w:val="8"/>
    </w:pPr>
    <w:rPr>
      <w:rFonts w:ascii="Calibri" w:cs="Calibri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c8o robíed (če8asť9d) Char"/>
    <w:link w:val="Nadpis1"/>
    <w:uiPriority w:val="9"/>
    <w:locked/>
    <w:rsid w:val="003609E1"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aliases w:val="Údaloha Char"/>
    <w:link w:val="Nadpis2"/>
    <w:uiPriority w:val="9"/>
    <w:semiHidden/>
    <w:locked/>
    <w:rsid w:val="003609E1"/>
    <w:rPr>
      <w:rFonts w:ascii="Cambria" w:eastAsia="Times New Roman" w:hAnsi="Cambria" w:cs="Times New Roman"/>
      <w:b/>
      <w:bCs/>
      <w:i/>
      <w:iCs/>
      <w:kern w:val="1"/>
      <w:sz w:val="28"/>
      <w:szCs w:val="28"/>
      <w:rtl w:val="0"/>
      <w:cs w:val="0"/>
    </w:rPr>
  </w:style>
  <w:style w:type="character" w:customStyle="1" w:styleId="Nadpis3Char">
    <w:name w:val="Nadpis 3 Char"/>
    <w:aliases w:val="Podúfaloha Char"/>
    <w:link w:val="Nadpis3"/>
    <w:uiPriority w:val="9"/>
    <w:semiHidden/>
    <w:locked/>
    <w:rsid w:val="003609E1"/>
    <w:rPr>
      <w:rFonts w:ascii="Cambria" w:eastAsia="Times New Roman" w:hAnsi="Cambria" w:cs="Times New Roman"/>
      <w:b/>
      <w:bCs/>
      <w:kern w:val="1"/>
      <w:sz w:val="26"/>
      <w:szCs w:val="26"/>
      <w:rtl w:val="0"/>
      <w:cs w:val="0"/>
    </w:rPr>
  </w:style>
  <w:style w:type="character" w:customStyle="1" w:styleId="Nadpis4Char">
    <w:name w:val="Nadpis 4 Char"/>
    <w:aliases w:val="Termíedn Char"/>
    <w:link w:val="Nadpis4"/>
    <w:uiPriority w:val="9"/>
    <w:semiHidden/>
    <w:locked/>
    <w:rsid w:val="003609E1"/>
    <w:rPr>
      <w:rFonts w:cs="Times New Roman"/>
      <w:b/>
      <w:bCs/>
      <w:kern w:val="1"/>
      <w:sz w:val="28"/>
      <w:szCs w:val="28"/>
      <w:rtl w:val="0"/>
      <w:cs w:val="0"/>
    </w:rPr>
  </w:style>
  <w:style w:type="character" w:customStyle="1" w:styleId="Nadpis5Char">
    <w:name w:val="Nadpis 5 Char"/>
    <w:link w:val="Nadpis5"/>
    <w:uiPriority w:val="99"/>
    <w:locked/>
    <w:rsid w:val="003609E1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link w:val="Nadpis6"/>
    <w:uiPriority w:val="99"/>
    <w:locked/>
    <w:rsid w:val="003609E1"/>
    <w:rPr>
      <w:rFonts w:eastAsia="Times New Roman" w:cs="Times New Roman"/>
      <w:b/>
      <w:bCs/>
      <w:rtl w:val="0"/>
      <w:cs w:val="0"/>
    </w:rPr>
  </w:style>
  <w:style w:type="character" w:customStyle="1" w:styleId="Nadpis7Char">
    <w:name w:val="Nadpis 7 Char"/>
    <w:link w:val="Nadpis7"/>
    <w:uiPriority w:val="99"/>
    <w:locked/>
    <w:rsid w:val="003609E1"/>
    <w:rPr>
      <w:rFonts w:eastAsia="Times New Roman" w:cs="Times New Roman"/>
      <w:rtl w:val="0"/>
      <w:cs w:val="0"/>
    </w:rPr>
  </w:style>
  <w:style w:type="character" w:customStyle="1" w:styleId="Nadpis8Char">
    <w:name w:val="Nadpis 8 Char"/>
    <w:link w:val="Nadpis8"/>
    <w:uiPriority w:val="99"/>
    <w:locked/>
    <w:rsid w:val="003609E1"/>
    <w:rPr>
      <w:rFonts w:eastAsia="Times New Roman" w:cs="Times New Roman"/>
      <w:i/>
      <w:iCs/>
      <w:rtl w:val="0"/>
      <w:cs w:val="0"/>
    </w:rPr>
  </w:style>
  <w:style w:type="character" w:customStyle="1" w:styleId="Nadpis9Char">
    <w:name w:val="Nadpis 9 Char"/>
    <w:link w:val="Nadpis9"/>
    <w:uiPriority w:val="99"/>
    <w:locked/>
    <w:rsid w:val="003609E1"/>
    <w:rPr>
      <w:rFonts w:eastAsia="Times New Roman" w:cs="Times New Roman"/>
      <w:rtl w:val="0"/>
      <w:cs w:val="0"/>
    </w:rPr>
  </w:style>
  <w:style w:type="paragraph" w:customStyle="1" w:styleId="Hlavie8ka">
    <w:name w:val="Hlaviče8k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character" w:customStyle="1" w:styleId="Hlavie8kaChar">
    <w:name w:val="Hlaviče8k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Ze1kladnfdtextChar">
    <w:name w:val="Záe1kladnýfd text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Heading1Charc8orobede8as9dChar">
    <w:name w:val="Heading 1 Char.Čc8o robíed (če8asť9d) Char"/>
    <w:uiPriority w:val="99"/>
    <w:rsid w:val="003609E1"/>
    <w:rPr>
      <w:rFonts w:ascii="Times New Roman"/>
      <w:b/>
      <w:kern w:val="1"/>
      <w:sz w:val="28"/>
    </w:rPr>
  </w:style>
  <w:style w:type="character" w:styleId="Odkaznakomentr">
    <w:name w:val="annotation reference"/>
    <w:uiPriority w:val="99"/>
    <w:rsid w:val="003609E1"/>
    <w:rPr>
      <w:rFonts w:eastAsia="Times New Roman" w:cs="Times New Roman"/>
      <w:sz w:val="16"/>
      <w:szCs w:val="16"/>
      <w:rtl w:val="0"/>
      <w:cs w:val="0"/>
    </w:rPr>
  </w:style>
  <w:style w:type="character" w:customStyle="1" w:styleId="Textkomente1raChar">
    <w:name w:val="Text komentáe1ra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TextbublinyChar">
    <w:name w:val="Text bubliny Char"/>
    <w:uiPriority w:val="99"/>
    <w:rsid w:val="003609E1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Pe4taChar">
    <w:name w:val="Päe4t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sid w:val="003609E1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3609E1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3609E1"/>
    <w:pPr>
      <w:spacing w:line="288" w:lineRule="auto"/>
      <w:jc w:val="both"/>
    </w:pPr>
    <w:rPr>
      <w:kern w:val="0"/>
    </w:rPr>
  </w:style>
  <w:style w:type="paragraph" w:styleId="Zoznam">
    <w:name w:val="List"/>
    <w:basedOn w:val="Telotextu"/>
    <w:uiPriority w:val="99"/>
    <w:rsid w:val="003609E1"/>
  </w:style>
  <w:style w:type="paragraph" w:styleId="Popis">
    <w:name w:val="caption"/>
    <w:basedOn w:val="Normlny"/>
    <w:uiPriority w:val="99"/>
    <w:qFormat/>
    <w:rsid w:val="003609E1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3609E1"/>
    <w:pPr>
      <w:suppressLineNumbers/>
    </w:pPr>
    <w:rPr>
      <w:kern w:val="0"/>
    </w:rPr>
  </w:style>
  <w:style w:type="paragraph" w:customStyle="1" w:styleId="Nadpis1c8orobede8as9d">
    <w:name w:val="Nadpis 1.Čc8o robíed (če8asť9d)"/>
    <w:basedOn w:val="Normlny"/>
    <w:uiPriority w:val="99"/>
    <w:rsid w:val="003609E1"/>
    <w:pPr>
      <w:keepNext/>
      <w:tabs>
        <w:tab w:val="left" w:pos="1134"/>
      </w:tabs>
      <w:spacing w:before="360"/>
      <w:ind w:left="567" w:hanging="567"/>
    </w:pPr>
    <w:rPr>
      <w:b/>
      <w:bCs/>
      <w:sz w:val="28"/>
      <w:szCs w:val="28"/>
    </w:rPr>
  </w:style>
  <w:style w:type="paragraph" w:customStyle="1" w:styleId="Nadpis2daloha">
    <w:name w:val="Nadpis 2.Údaloha"/>
    <w:basedOn w:val="Normlny"/>
    <w:uiPriority w:val="99"/>
    <w:rsid w:val="003609E1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3Podfaloha">
    <w:name w:val="Nadpis 3.Podúfaloha"/>
    <w:basedOn w:val="Normlny"/>
    <w:uiPriority w:val="99"/>
    <w:rsid w:val="003609E1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  <w:style w:type="paragraph" w:customStyle="1" w:styleId="Nadpis4Termedn">
    <w:name w:val="Nadpis 4.Termíedn"/>
    <w:basedOn w:val="Normlny"/>
    <w:uiPriority w:val="99"/>
    <w:rsid w:val="003609E1"/>
    <w:pPr>
      <w:tabs>
        <w:tab w:val="left" w:pos="2836"/>
      </w:tabs>
      <w:spacing w:before="120" w:after="120"/>
      <w:ind w:left="1418" w:hanging="1418"/>
    </w:pPr>
    <w:rPr>
      <w:i/>
      <w:iCs/>
      <w:kern w:val="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rsid w:val="003609E1"/>
    <w:rPr>
      <w:kern w:val="0"/>
    </w:rPr>
  </w:style>
  <w:style w:type="character" w:customStyle="1" w:styleId="TextkomentraChar">
    <w:name w:val="Text komentára Char"/>
    <w:link w:val="Textkomentra"/>
    <w:uiPriority w:val="99"/>
    <w:locked/>
    <w:rsid w:val="003609E1"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1"/>
    <w:uiPriority w:val="99"/>
    <w:rsid w:val="003609E1"/>
    <w:rPr>
      <w:rFonts w:asci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3609E1"/>
    <w:rPr>
      <w:rFonts w:ascii="Tahoma" w:hAnsi="Tahoma" w:cs="Tahoma"/>
      <w:kern w:val="1"/>
      <w:sz w:val="16"/>
      <w:szCs w:val="16"/>
      <w:rtl w:val="0"/>
      <w:cs w:val="0"/>
    </w:rPr>
  </w:style>
  <w:style w:type="paragraph" w:styleId="Odsekzoznamu">
    <w:name w:val="List Paragraph"/>
    <w:basedOn w:val="Normlny"/>
    <w:uiPriority w:val="34"/>
    <w:qFormat/>
    <w:rsid w:val="003609E1"/>
    <w:pPr>
      <w:ind w:left="708"/>
    </w:pPr>
    <w:rPr>
      <w:kern w:val="0"/>
    </w:rPr>
  </w:style>
  <w:style w:type="paragraph" w:customStyle="1" w:styleId="Pe4ta">
    <w:name w:val="Päe4t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26CC"/>
    <w:rPr>
      <w:b/>
      <w:bCs/>
      <w:kern w:val="1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26CC"/>
    <w:rPr>
      <w:rFonts w:ascii="Times New Roman" w:eastAsia="Times New Roman" w:hAnsi="Liberation Serif" w:cs="Times New Roman"/>
      <w:b/>
      <w:bCs/>
      <w:kern w:val="1"/>
      <w:sz w:val="20"/>
      <w:szCs w:val="20"/>
      <w:rtl w:val="0"/>
      <w:cs w:val="0"/>
    </w:rPr>
  </w:style>
  <w:style w:type="paragraph" w:styleId="Revzia">
    <w:name w:val="Revision"/>
    <w:hidden/>
    <w:uiPriority w:val="99"/>
    <w:semiHidden/>
    <w:rsid w:val="002B26CC"/>
    <w:rPr>
      <w:rFonts w:ascii="Times New Roman" w:hAnsi="Liberation Serif"/>
      <w:kern w:val="1"/>
    </w:rPr>
  </w:style>
  <w:style w:type="character" w:styleId="Hypertextovprepojenie">
    <w:name w:val="Hyperlink"/>
    <w:basedOn w:val="Predvolenpsmoodseku"/>
    <w:uiPriority w:val="99"/>
    <w:semiHidden/>
    <w:unhideWhenUsed/>
    <w:rsid w:val="00882115"/>
    <w:rPr>
      <w:color w:val="0000FF"/>
      <w:u w:val="single"/>
    </w:rPr>
  </w:style>
  <w:style w:type="paragraph" w:customStyle="1" w:styleId="s15">
    <w:name w:val="s15"/>
    <w:basedOn w:val="Normlny"/>
    <w:rsid w:val="00882115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s10">
    <w:name w:val="s10"/>
    <w:basedOn w:val="Predvolenpsmoodseku"/>
    <w:rsid w:val="00882115"/>
  </w:style>
  <w:style w:type="paragraph" w:styleId="Hlavika">
    <w:name w:val="header"/>
    <w:basedOn w:val="Normlny"/>
    <w:link w:val="HlavikaChar"/>
    <w:uiPriority w:val="99"/>
    <w:unhideWhenUsed/>
    <w:rsid w:val="00084E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4EC1"/>
    <w:rPr>
      <w:rFonts w:ascii="Times New Roman" w:hAnsi="Liberation Serif"/>
      <w:kern w:val="1"/>
    </w:rPr>
  </w:style>
  <w:style w:type="paragraph" w:styleId="Pta">
    <w:name w:val="footer"/>
    <w:basedOn w:val="Normlny"/>
    <w:link w:val="PtaChar"/>
    <w:uiPriority w:val="99"/>
    <w:unhideWhenUsed/>
    <w:rsid w:val="00084E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4EC1"/>
    <w:rPr>
      <w:rFonts w:ascii="Times New Roman" w:hAnsi="Liberation Serif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0/369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1/302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slov-lex.sk/pravne-predpisy/SK/ZZ/1990/4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1990/37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Milan</cp:lastModifiedBy>
  <cp:revision>7</cp:revision>
  <cp:lastPrinted>2021-10-21T11:08:00Z</cp:lastPrinted>
  <dcterms:created xsi:type="dcterms:W3CDTF">2022-08-16T12:09:00Z</dcterms:created>
  <dcterms:modified xsi:type="dcterms:W3CDTF">2022-08-26T05:13:00Z</dcterms:modified>
</cp:coreProperties>
</file>