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30389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99">
        <w:rPr>
          <w:rFonts w:ascii="Times New Roman" w:hAnsi="Times New Roman" w:cs="Times New Roman"/>
          <w:b/>
          <w:color w:val="000000"/>
          <w:sz w:val="24"/>
          <w:szCs w:val="24"/>
        </w:rPr>
        <w:t>NÁRODNÁ RADA SLOVENSKEJ REPUBLIKY</w:t>
      </w:r>
    </w:p>
    <w:p w14:paraId="01BB9E3A" w14:textId="77777777" w:rsidR="00614D15" w:rsidRPr="00372599" w:rsidRDefault="00614D15" w:rsidP="003725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2599">
        <w:rPr>
          <w:rFonts w:ascii="Times New Roman" w:hAnsi="Times New Roman" w:cs="Times New Roman"/>
          <w:b/>
          <w:color w:val="000000"/>
          <w:sz w:val="24"/>
          <w:szCs w:val="24"/>
        </w:rPr>
        <w:t>VIII. volebné obdobie</w:t>
      </w:r>
    </w:p>
    <w:p w14:paraId="15B1C980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BF058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03D54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color w:val="000000"/>
          <w:sz w:val="24"/>
          <w:szCs w:val="24"/>
        </w:rPr>
        <w:t>Návrh</w:t>
      </w:r>
    </w:p>
    <w:p w14:paraId="7F8DA5CA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pacing w:val="30"/>
          <w:sz w:val="24"/>
          <w:szCs w:val="24"/>
        </w:rPr>
      </w:pPr>
    </w:p>
    <w:p w14:paraId="781E3456" w14:textId="250C4444" w:rsidR="00614D15" w:rsidRPr="00372599" w:rsidRDefault="009E4C3E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</w:t>
      </w:r>
    </w:p>
    <w:p w14:paraId="39CAAE1F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869DE0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2599">
        <w:rPr>
          <w:rFonts w:ascii="Times New Roman" w:hAnsi="Times New Roman" w:cs="Times New Roman"/>
          <w:color w:val="000000"/>
          <w:sz w:val="24"/>
          <w:szCs w:val="24"/>
        </w:rPr>
        <w:t>z ... 2022,</w:t>
      </w:r>
    </w:p>
    <w:p w14:paraId="5A636035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16EB62F" w14:textId="1964693E" w:rsidR="00614D15" w:rsidRPr="00372599" w:rsidRDefault="00614D15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 mení a dopĺňa zákon č. 600/2003 Z. z. o prídavku na dieťa a o zmene a doplnení zákona č. 461/2003 Z. z. o sociálnom poistení v znení neskorších predpisov a ktorým sa menia a dopĺňajú niektoré zákony</w:t>
      </w:r>
    </w:p>
    <w:p w14:paraId="7F4FF63F" w14:textId="77777777" w:rsidR="00614D15" w:rsidRPr="00372599" w:rsidRDefault="00614D15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F8935A8" w14:textId="0F3809AC" w:rsidR="00614D15" w:rsidRPr="00372599" w:rsidRDefault="00D0540F" w:rsidP="003725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bookmarkStart w:id="0" w:name="_GoBack"/>
      <w:bookmarkEnd w:id="0"/>
    </w:p>
    <w:p w14:paraId="068407C7" w14:textId="5F7DFE14" w:rsidR="00614D15" w:rsidRPr="00372599" w:rsidRDefault="00614D15" w:rsidP="003725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55544315" w14:textId="77777777" w:rsidR="00372599" w:rsidRDefault="00372599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556A7" w14:textId="67DAF0C9" w:rsidR="00004865" w:rsidRPr="00372599" w:rsidRDefault="0000486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9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E00364" w:rsidRPr="00372599">
        <w:rPr>
          <w:rFonts w:ascii="Times New Roman" w:hAnsi="Times New Roman" w:cs="Times New Roman"/>
          <w:b/>
          <w:sz w:val="24"/>
          <w:szCs w:val="24"/>
        </w:rPr>
        <w:t>I</w:t>
      </w:r>
    </w:p>
    <w:p w14:paraId="36FA2148" w14:textId="77777777" w:rsidR="00004865" w:rsidRPr="00372599" w:rsidRDefault="0000486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B8E1D" w14:textId="67B2C927" w:rsidR="00004865" w:rsidRPr="00372599" w:rsidRDefault="00004865" w:rsidP="003725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 xml:space="preserve">Zákon č. 600/2003 Z. z. o prídavku na dieťa a o zmene a doplnení zákona č. 461/2003 Z. z. o sociálnom poistení v znení zákona č. 532/2007 Z. z., zákona č. 554/2008 Z. z., zákona č. 180/2011 Z. z., zákona č. 388/2011 Z. z., zákona č. 468/2011 Z. z., zákona č. 433/2013 Z. z., zákona č. 125/2016 Z. z., zákona č. 83/2019 </w:t>
      </w:r>
      <w:r w:rsidR="00F01D74" w:rsidRPr="00372599">
        <w:rPr>
          <w:rFonts w:ascii="Times New Roman" w:hAnsi="Times New Roman" w:cs="Times New Roman"/>
          <w:sz w:val="24"/>
          <w:szCs w:val="24"/>
        </w:rPr>
        <w:t>Z. z., zákona č. 209/2019 Z. z.,</w:t>
      </w:r>
      <w:r w:rsidRPr="00372599">
        <w:rPr>
          <w:rFonts w:ascii="Times New Roman" w:hAnsi="Times New Roman" w:cs="Times New Roman"/>
          <w:sz w:val="24"/>
          <w:szCs w:val="24"/>
        </w:rPr>
        <w:t xml:space="preserve"> zákona č. 226/2019 Z. z. </w:t>
      </w:r>
      <w:r w:rsidR="00F01D74" w:rsidRPr="00372599">
        <w:rPr>
          <w:rFonts w:ascii="Times New Roman" w:hAnsi="Times New Roman" w:cs="Times New Roman"/>
          <w:sz w:val="24"/>
          <w:szCs w:val="24"/>
        </w:rPr>
        <w:t xml:space="preserve">a zákona č. 232/2022 Z. z. </w:t>
      </w:r>
      <w:r w:rsidRPr="00372599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328B0626" w14:textId="77777777" w:rsidR="00F34AAD" w:rsidRPr="00372599" w:rsidRDefault="00F34AAD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B506ED" w14:textId="6F3BC39F" w:rsidR="00F34AAD" w:rsidRPr="00372599" w:rsidRDefault="00F34AAD" w:rsidP="00372599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>V § 1 ods. 2 sa</w:t>
      </w:r>
      <w:r w:rsidR="00F01D74" w:rsidRPr="00372599">
        <w:rPr>
          <w:rFonts w:ascii="Times New Roman" w:hAnsi="Times New Roman" w:cs="Times New Roman"/>
          <w:sz w:val="24"/>
          <w:szCs w:val="24"/>
        </w:rPr>
        <w:t xml:space="preserve"> na konci pripájajú tieto</w:t>
      </w:r>
      <w:r w:rsidRPr="00372599">
        <w:rPr>
          <w:rFonts w:ascii="Times New Roman" w:hAnsi="Times New Roman" w:cs="Times New Roman"/>
          <w:sz w:val="24"/>
          <w:szCs w:val="24"/>
        </w:rPr>
        <w:t xml:space="preserve"> slová</w:t>
      </w:r>
      <w:r w:rsidR="00411122" w:rsidRPr="00372599">
        <w:rPr>
          <w:rFonts w:ascii="Times New Roman" w:hAnsi="Times New Roman" w:cs="Times New Roman"/>
          <w:sz w:val="24"/>
          <w:szCs w:val="24"/>
        </w:rPr>
        <w:t>:</w:t>
      </w:r>
      <w:r w:rsidRPr="00372599">
        <w:rPr>
          <w:rFonts w:ascii="Times New Roman" w:hAnsi="Times New Roman" w:cs="Times New Roman"/>
          <w:sz w:val="24"/>
          <w:szCs w:val="24"/>
        </w:rPr>
        <w:t xml:space="preserve"> „a na čiastočnú úhradu školských potrieb na účel podpory plnenia školských povinností nezaopatreného dieťaťa“.</w:t>
      </w:r>
    </w:p>
    <w:p w14:paraId="765E16D0" w14:textId="77777777" w:rsidR="0087320C" w:rsidRPr="00372599" w:rsidRDefault="0087320C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D2D2DD" w14:textId="62DF2706" w:rsidR="00A711B9" w:rsidRPr="00372599" w:rsidRDefault="00F01D74" w:rsidP="00372599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>V § 8 ods</w:t>
      </w:r>
      <w:r w:rsidR="00C22D48" w:rsidRPr="00372599">
        <w:rPr>
          <w:rFonts w:ascii="Times New Roman" w:hAnsi="Times New Roman" w:cs="Times New Roman"/>
          <w:sz w:val="24"/>
          <w:szCs w:val="24"/>
        </w:rPr>
        <w:t>ek</w:t>
      </w:r>
      <w:r w:rsidRPr="00372599">
        <w:rPr>
          <w:rFonts w:ascii="Times New Roman" w:hAnsi="Times New Roman" w:cs="Times New Roman"/>
          <w:sz w:val="24"/>
          <w:szCs w:val="24"/>
        </w:rPr>
        <w:t xml:space="preserve"> 1 </w:t>
      </w:r>
      <w:r w:rsidR="003D2628" w:rsidRPr="00372599">
        <w:rPr>
          <w:rFonts w:ascii="Times New Roman" w:hAnsi="Times New Roman" w:cs="Times New Roman"/>
          <w:sz w:val="24"/>
          <w:szCs w:val="24"/>
        </w:rPr>
        <w:t>znie</w:t>
      </w:r>
      <w:r w:rsidRPr="00372599">
        <w:rPr>
          <w:rFonts w:ascii="Times New Roman" w:hAnsi="Times New Roman" w:cs="Times New Roman"/>
          <w:sz w:val="24"/>
          <w:szCs w:val="24"/>
        </w:rPr>
        <w:t>:</w:t>
      </w:r>
    </w:p>
    <w:p w14:paraId="4347162D" w14:textId="7E38FC50" w:rsidR="003D2628" w:rsidRPr="00372599" w:rsidRDefault="00A711B9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>„</w:t>
      </w:r>
      <w:r w:rsidR="00411122" w:rsidRPr="00372599">
        <w:rPr>
          <w:rFonts w:ascii="Times New Roman" w:hAnsi="Times New Roman" w:cs="Times New Roman"/>
          <w:sz w:val="24"/>
          <w:szCs w:val="24"/>
        </w:rPr>
        <w:t xml:space="preserve">(1) </w:t>
      </w:r>
      <w:r w:rsidR="003D2628" w:rsidRPr="00372599">
        <w:rPr>
          <w:rFonts w:ascii="Times New Roman" w:hAnsi="Times New Roman" w:cs="Times New Roman"/>
          <w:sz w:val="24"/>
          <w:szCs w:val="24"/>
        </w:rPr>
        <w:t>Prídavok je 50 eur mesačne. Suma podľa prvej vety sa</w:t>
      </w:r>
      <w:r w:rsidR="000A103C" w:rsidRPr="00372599">
        <w:rPr>
          <w:rFonts w:ascii="Times New Roman" w:hAnsi="Times New Roman" w:cs="Times New Roman"/>
          <w:sz w:val="24"/>
          <w:szCs w:val="24"/>
        </w:rPr>
        <w:t xml:space="preserve"> zvýši</w:t>
      </w:r>
    </w:p>
    <w:p w14:paraId="0D21CC80" w14:textId="556984C3" w:rsidR="003D2628" w:rsidRPr="00372599" w:rsidRDefault="000A103C" w:rsidP="00372599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 xml:space="preserve">mesačne </w:t>
      </w:r>
      <w:r w:rsidR="003D2628" w:rsidRPr="00372599">
        <w:rPr>
          <w:rFonts w:ascii="Times New Roman" w:hAnsi="Times New Roman" w:cs="Times New Roman"/>
          <w:sz w:val="24"/>
          <w:szCs w:val="24"/>
        </w:rPr>
        <w:t>o sumu príspevku na financovanie voľnočasových aktivít podľa osobitného predpisu</w:t>
      </w:r>
      <w:r w:rsidR="003D2628" w:rsidRPr="00372599">
        <w:rPr>
          <w:rFonts w:ascii="Times New Roman" w:hAnsi="Times New Roman" w:cs="Times New Roman"/>
          <w:sz w:val="24"/>
          <w:szCs w:val="24"/>
          <w:vertAlign w:val="superscript"/>
        </w:rPr>
        <w:t>18db</w:t>
      </w:r>
      <w:r w:rsidR="003D2628" w:rsidRPr="00372599">
        <w:rPr>
          <w:rFonts w:ascii="Times New Roman" w:hAnsi="Times New Roman" w:cs="Times New Roman"/>
          <w:sz w:val="24"/>
          <w:szCs w:val="24"/>
        </w:rPr>
        <w:t>) od pozastavenia prístupu do konta dieťaťa do obnovenia prístupu d</w:t>
      </w:r>
      <w:r w:rsidR="00920936" w:rsidRPr="00372599">
        <w:rPr>
          <w:rFonts w:ascii="Times New Roman" w:hAnsi="Times New Roman" w:cs="Times New Roman"/>
          <w:sz w:val="24"/>
          <w:szCs w:val="24"/>
        </w:rPr>
        <w:t xml:space="preserve">o konta dieťaťa, najdlhšie </w:t>
      </w:r>
      <w:r w:rsidR="003D2628" w:rsidRPr="00372599">
        <w:rPr>
          <w:rFonts w:ascii="Times New Roman" w:hAnsi="Times New Roman" w:cs="Times New Roman"/>
          <w:sz w:val="24"/>
          <w:szCs w:val="24"/>
        </w:rPr>
        <w:t>do uzavretia konta dieťaťa podľa osobitného predpisu,</w:t>
      </w:r>
      <w:r w:rsidR="003D2628" w:rsidRPr="00372599">
        <w:rPr>
          <w:rFonts w:ascii="Times New Roman" w:hAnsi="Times New Roman" w:cs="Times New Roman"/>
          <w:sz w:val="24"/>
          <w:szCs w:val="24"/>
          <w:vertAlign w:val="superscript"/>
        </w:rPr>
        <w:t>18dc</w:t>
      </w:r>
      <w:r w:rsidR="003D2628" w:rsidRPr="00372599">
        <w:rPr>
          <w:rFonts w:ascii="Times New Roman" w:hAnsi="Times New Roman" w:cs="Times New Roman"/>
          <w:sz w:val="24"/>
          <w:szCs w:val="24"/>
        </w:rPr>
        <w:t>)</w:t>
      </w:r>
    </w:p>
    <w:p w14:paraId="7236BFF1" w14:textId="20682338" w:rsidR="00F01D74" w:rsidRPr="00372599" w:rsidRDefault="00F01D74" w:rsidP="00372599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>o 110 eur za kalendárny mesiac, v ktorom nezaopatrené dieťa prvýkrát nastúpilo do prvého ročníka základnej školy.</w:t>
      </w:r>
      <w:r w:rsidRPr="00372599">
        <w:rPr>
          <w:rFonts w:ascii="Times New Roman" w:hAnsi="Times New Roman" w:cs="Times New Roman"/>
          <w:sz w:val="24"/>
          <w:szCs w:val="24"/>
          <w:vertAlign w:val="superscript"/>
        </w:rPr>
        <w:t>18d</w:t>
      </w:r>
      <w:r w:rsidR="00E00364" w:rsidRPr="00372599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372599">
        <w:rPr>
          <w:rFonts w:ascii="Times New Roman" w:hAnsi="Times New Roman" w:cs="Times New Roman"/>
          <w:sz w:val="24"/>
          <w:szCs w:val="24"/>
        </w:rPr>
        <w:t>)</w:t>
      </w:r>
      <w:r w:rsidR="00E00364" w:rsidRPr="00372599">
        <w:rPr>
          <w:rFonts w:ascii="Times New Roman" w:hAnsi="Times New Roman" w:cs="Times New Roman"/>
          <w:sz w:val="24"/>
          <w:szCs w:val="24"/>
        </w:rPr>
        <w:t>“.</w:t>
      </w:r>
    </w:p>
    <w:p w14:paraId="1C9E23B7" w14:textId="77777777" w:rsidR="00E00364" w:rsidRPr="00372599" w:rsidRDefault="00E00364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8634A3" w14:textId="4CC1DC93" w:rsidR="00E00364" w:rsidRPr="00372599" w:rsidRDefault="00E00364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>Poznámka pod čiarou k odkazu 18dd znie:</w:t>
      </w:r>
    </w:p>
    <w:p w14:paraId="3FF97CF9" w14:textId="2C498407" w:rsidR="00004865" w:rsidRPr="00372599" w:rsidRDefault="00E00364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>„</w:t>
      </w:r>
      <w:r w:rsidRPr="00372599">
        <w:rPr>
          <w:rFonts w:ascii="Times New Roman" w:hAnsi="Times New Roman" w:cs="Times New Roman"/>
          <w:sz w:val="24"/>
          <w:szCs w:val="24"/>
          <w:vertAlign w:val="superscript"/>
        </w:rPr>
        <w:t>18dd</w:t>
      </w:r>
      <w:r w:rsidRPr="00372599">
        <w:rPr>
          <w:rFonts w:ascii="Times New Roman" w:hAnsi="Times New Roman" w:cs="Times New Roman"/>
          <w:sz w:val="24"/>
          <w:szCs w:val="24"/>
        </w:rPr>
        <w:t>) § 19, § 20, § 157 ods. 3 a § 158 zákona č. 245/2008 Z. z. v znení neskorších predpisov.“.</w:t>
      </w:r>
    </w:p>
    <w:p w14:paraId="1B5AD6A3" w14:textId="06E8F9BE" w:rsidR="00CA7556" w:rsidRPr="00372599" w:rsidRDefault="00CA7556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6E6560" w14:textId="77777777" w:rsidR="00CA7556" w:rsidRPr="00372599" w:rsidRDefault="00CA7556" w:rsidP="00372599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>V § 8 ods. 4 sa za písmeno a) vkladá nové písmeno b), ktoré znie:</w:t>
      </w:r>
    </w:p>
    <w:p w14:paraId="6533F641" w14:textId="77777777" w:rsidR="00CA7556" w:rsidRPr="00372599" w:rsidRDefault="00CA7556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>„b) sumu zvýšenia prídavku podľa odseku 1 písm. b),“.</w:t>
      </w:r>
    </w:p>
    <w:p w14:paraId="157B0869" w14:textId="77777777" w:rsidR="00CA7556" w:rsidRPr="00372599" w:rsidRDefault="00CA7556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FE7418" w14:textId="77777777" w:rsidR="00CA7556" w:rsidRPr="00372599" w:rsidRDefault="00CA7556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>Doterajšie písmeno b) sa označuje ako písmeno c).</w:t>
      </w:r>
    </w:p>
    <w:p w14:paraId="5BB88F4A" w14:textId="77777777" w:rsidR="00CA7556" w:rsidRPr="00372599" w:rsidRDefault="00CA7556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5DEA2A" w14:textId="77777777" w:rsidR="00CA7556" w:rsidRPr="00372599" w:rsidRDefault="00CA7556" w:rsidP="00372599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>V § 8 ods. 5 sa za slovo „vety“ vkladá čiarka a slová „suma zvýšenia prídavku podľa odseku 1 písm. b)“ a za slová „sumy prídavku“ sa vkladá čiarka a slová „sumy zvýšenia prídavku“.</w:t>
      </w:r>
    </w:p>
    <w:p w14:paraId="32C1AF4A" w14:textId="77777777" w:rsidR="00CA7556" w:rsidRPr="00372599" w:rsidRDefault="00CA7556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1BC35" w14:textId="77777777" w:rsidR="005342D5" w:rsidRPr="00372599" w:rsidRDefault="005342D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99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474E014A" w14:textId="77777777" w:rsidR="005342D5" w:rsidRPr="00372599" w:rsidRDefault="005342D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44B07" w14:textId="57BBDD8F" w:rsidR="005342D5" w:rsidRPr="00372599" w:rsidRDefault="005342D5" w:rsidP="003725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 xml:space="preserve">Zákon č. 601/2003 Z. z. o životnom minime a o zmene a doplnení niektorých zákonov v znení zákona č. 410/2004 Z. z., zákona č. 453/2004 Z. z., zákona č. 305/2005 Z. z., zákona </w:t>
      </w:r>
      <w:r w:rsidRPr="00372599">
        <w:rPr>
          <w:rFonts w:ascii="Times New Roman" w:hAnsi="Times New Roman" w:cs="Times New Roman"/>
          <w:sz w:val="24"/>
          <w:szCs w:val="24"/>
        </w:rPr>
        <w:lastRenderedPageBreak/>
        <w:t xml:space="preserve">č. 592/2006 Z. z., zákona č. 554/2008 Z. z., zákona č. 184/2014 Z. z., zákona č. 378/2015 Z. z., zákona č. 226/2019 Z. z., zákona č. 46/2020 Z. z., zákona č. 275/2020 Z. z., zákona č. 296/2020 Z. z., zákona č. 9/2021 Z. z. a zákona č. </w:t>
      </w:r>
      <w:r w:rsidR="003D4660" w:rsidRPr="00372599">
        <w:rPr>
          <w:rFonts w:ascii="Times New Roman" w:hAnsi="Times New Roman" w:cs="Times New Roman"/>
          <w:sz w:val="24"/>
          <w:szCs w:val="24"/>
        </w:rPr>
        <w:t>232</w:t>
      </w:r>
      <w:r w:rsidRPr="00372599">
        <w:rPr>
          <w:rFonts w:ascii="Times New Roman" w:hAnsi="Times New Roman" w:cs="Times New Roman"/>
          <w:sz w:val="24"/>
          <w:szCs w:val="24"/>
        </w:rPr>
        <w:t>/2022 Z. z. sa dopĺňa takto:</w:t>
      </w:r>
    </w:p>
    <w:p w14:paraId="520F0889" w14:textId="77777777" w:rsidR="005342D5" w:rsidRPr="00372599" w:rsidRDefault="005342D5" w:rsidP="00372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25C74411" w14:textId="77777777" w:rsidR="005342D5" w:rsidRPr="00372599" w:rsidRDefault="005342D5" w:rsidP="00372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4 sa odsek 3 dopĺňa písmenom o), ktoré znie:</w:t>
      </w:r>
    </w:p>
    <w:p w14:paraId="688B00E9" w14:textId="77777777" w:rsidR="005342D5" w:rsidRPr="00372599" w:rsidRDefault="005342D5" w:rsidP="00372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„o) zvýšenie prídavku na dieťa za kalendárny mesiac, v ktorom nezaopatrené dieťa prvýkrát nastúpilo do prvého ročníka základnej školy, podľa osobitného predpisu.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20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)“.</w:t>
      </w:r>
    </w:p>
    <w:p w14:paraId="37AEE873" w14:textId="77777777" w:rsidR="005342D5" w:rsidRPr="00372599" w:rsidRDefault="005342D5" w:rsidP="00372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C185CA4" w14:textId="77777777" w:rsidR="005342D5" w:rsidRPr="00372599" w:rsidRDefault="005342D5" w:rsidP="00372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Poznámka pod čiarou k odkazu 20 znie:</w:t>
      </w:r>
    </w:p>
    <w:p w14:paraId="5DA6E9C0" w14:textId="77777777" w:rsidR="005342D5" w:rsidRPr="00372599" w:rsidRDefault="005342D5" w:rsidP="00372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20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 § 8 ods. 1 písm. b) zákona č. 600/2003 Z. z. v znení zákona č. .../2022 Z. z.“.</w:t>
      </w:r>
    </w:p>
    <w:p w14:paraId="28C48010" w14:textId="77777777" w:rsidR="005342D5" w:rsidRPr="00372599" w:rsidRDefault="005342D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B7300" w14:textId="67625359" w:rsidR="00E00364" w:rsidRPr="00372599" w:rsidRDefault="00E00364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99">
        <w:rPr>
          <w:rFonts w:ascii="Times New Roman" w:hAnsi="Times New Roman" w:cs="Times New Roman"/>
          <w:b/>
          <w:sz w:val="24"/>
          <w:szCs w:val="24"/>
        </w:rPr>
        <w:t>Čl. II</w:t>
      </w:r>
      <w:r w:rsidR="005342D5" w:rsidRPr="00372599">
        <w:rPr>
          <w:rFonts w:ascii="Times New Roman" w:hAnsi="Times New Roman" w:cs="Times New Roman"/>
          <w:b/>
          <w:sz w:val="24"/>
          <w:szCs w:val="24"/>
        </w:rPr>
        <w:t>I</w:t>
      </w:r>
    </w:p>
    <w:p w14:paraId="17207E8D" w14:textId="54A3B2D3" w:rsidR="00E00364" w:rsidRPr="00372599" w:rsidRDefault="00E00364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36A30" w14:textId="2F7F040C" w:rsidR="00C629D8" w:rsidRPr="00372599" w:rsidRDefault="00E00364" w:rsidP="003725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>Zákon č. 627/2005 Z. z. o príspevkoch na podporu náhradnej starostlivosti o dieťa v znení zákona č. 561/2008 Z. z., zákona č. 468/2011 Z. z., zákona č. 383/2013 Z. z., zákona č.</w:t>
      </w:r>
      <w:r w:rsidR="0087320C" w:rsidRPr="00372599">
        <w:rPr>
          <w:rFonts w:ascii="Times New Roman" w:hAnsi="Times New Roman" w:cs="Times New Roman"/>
          <w:sz w:val="24"/>
          <w:szCs w:val="24"/>
        </w:rPr>
        <w:t> </w:t>
      </w:r>
      <w:r w:rsidRPr="00372599">
        <w:rPr>
          <w:rFonts w:ascii="Times New Roman" w:hAnsi="Times New Roman" w:cs="Times New Roman"/>
          <w:sz w:val="24"/>
          <w:szCs w:val="24"/>
        </w:rPr>
        <w:t xml:space="preserve">175/2015 Z. z., zákona č. 125/2016 Z. z., zákona č. 61/2018 Z. z., zákona č. 269/2021 Z. z., zákona č. 310/2021 Z. z. a zákona č. 107/2022 Z. z. sa </w:t>
      </w:r>
      <w:r w:rsidR="00614D15" w:rsidRPr="00372599">
        <w:rPr>
          <w:rFonts w:ascii="Times New Roman" w:hAnsi="Times New Roman" w:cs="Times New Roman"/>
          <w:sz w:val="24"/>
          <w:szCs w:val="24"/>
        </w:rPr>
        <w:t xml:space="preserve">mení a </w:t>
      </w:r>
      <w:r w:rsidRPr="00372599">
        <w:rPr>
          <w:rFonts w:ascii="Times New Roman" w:hAnsi="Times New Roman" w:cs="Times New Roman"/>
          <w:sz w:val="24"/>
          <w:szCs w:val="24"/>
        </w:rPr>
        <w:t>dopĺňa takto:</w:t>
      </w:r>
    </w:p>
    <w:p w14:paraId="4F4BCD46" w14:textId="2A0EE626" w:rsidR="00E00364" w:rsidRPr="00372599" w:rsidRDefault="00E00364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18A012FA" w14:textId="761D717B" w:rsidR="00E00364" w:rsidRPr="00372599" w:rsidRDefault="00FF5D82" w:rsidP="00372599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5 ods</w:t>
      </w:r>
      <w:r w:rsidR="00C22D4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4 sa za slová „</w:t>
      </w:r>
      <w:r w:rsidR="00B90C72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dieťaťu výživné,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 vkladajú slová „náhradné výživné</w:t>
      </w:r>
      <w:r w:rsidR="00D1497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na ktorého výplatu vznikol nárok z dôvodu, že dieťaťu nevznikol nárok na sirotský dôchodok alebo sirotský výsluhový dôchodok</w:t>
      </w:r>
      <w:r w:rsidR="00D1497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8</w:t>
      </w:r>
      <w:r w:rsidR="00D1497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 alebo z dôvodu, že úhrn súm sirotského dôchodku a</w:t>
      </w:r>
      <w:r w:rsidR="005C72E0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="00D1497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sirotského výsluhového dôchodku po jednom rodičovi je nižší ako suma ustanovená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osobitn</w:t>
      </w:r>
      <w:r w:rsidR="00D1497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ým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predpis</w:t>
      </w:r>
      <w:r w:rsidR="00D1497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om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="002378F1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8</w:t>
      </w:r>
      <w:r w:rsidR="00D1497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a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)“.</w:t>
      </w:r>
    </w:p>
    <w:p w14:paraId="7BCB42C6" w14:textId="3FCD91D4" w:rsidR="00FF5D82" w:rsidRPr="00372599" w:rsidRDefault="00FF5D82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C603B12" w14:textId="098FB85C" w:rsidR="00FF5D82" w:rsidRPr="00372599" w:rsidRDefault="00FF5D82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Poznámk</w:t>
      </w:r>
      <w:r w:rsidR="00D1497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y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pod čiarou k odkaz</w:t>
      </w:r>
      <w:r w:rsidR="00D1497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om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2378F1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8</w:t>
      </w:r>
      <w:r w:rsidR="00D1497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 8a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zne</w:t>
      </w:r>
      <w:r w:rsidR="00D1497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jú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:</w:t>
      </w:r>
    </w:p>
    <w:p w14:paraId="0AA6641F" w14:textId="67563259" w:rsidR="00D14978" w:rsidRPr="00372599" w:rsidRDefault="00FF5D82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="002378F1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8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§ 2 ods. 1 písm. a) </w:t>
      </w:r>
      <w:r w:rsidR="00B90C72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tretí bod 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zákona č. 201/2008 Z. z. o náhradnom výživnom a o zmene a</w:t>
      </w:r>
      <w:r w:rsidR="00792FA2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doplnení zákona č. 36/2005 Z. z. o rodine a o zmene a doplnení niektorých zákonov v</w:t>
      </w:r>
      <w:r w:rsidR="005C72E0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znení nálezu Ústavného súdu Slovenskej republiky č. 615/2006 Z. z. v znení neskorších predpisov</w:t>
      </w:r>
      <w:r w:rsidR="00D14978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78C3BB78" w14:textId="7D346385" w:rsidR="00FF5D82" w:rsidRPr="00372599" w:rsidRDefault="00D14978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8a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 § 2 ods. 1 písm. a) štvrtý bod zákona č. 201/2008 Z. z. v znení neskorších predpisov.“.</w:t>
      </w:r>
    </w:p>
    <w:p w14:paraId="5DDADCC0" w14:textId="1FCDAEE9" w:rsidR="0098777A" w:rsidRPr="00372599" w:rsidRDefault="0098777A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30BBD3D2" w14:textId="5EE52B81" w:rsidR="00A8379F" w:rsidRPr="00372599" w:rsidRDefault="00A8379F" w:rsidP="00372599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</w:t>
      </w:r>
      <w:r w:rsidR="00AC2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§ 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10 ods. 1 sa za slovo „výživnom,“ vkladajú slová „konanie o náhradnom výživnom</w:t>
      </w:r>
      <w:r w:rsidR="004362B5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pre oprávnenú osobu, ktorej 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nevznikol nárok na sirotský dôchodok alebo sirotský výsluhový dôchodok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8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alebo </w:t>
      </w:r>
      <w:r w:rsidR="004362B5"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ktorej 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úhrn súm sirotského dôchodku a sirotského výsluhového dôchodku po jednom rodičovi je nižší ako suma ustanovená osobitným predpisom,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8a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)“.</w:t>
      </w:r>
    </w:p>
    <w:p w14:paraId="22875541" w14:textId="17884BDC" w:rsidR="004362B5" w:rsidRPr="00372599" w:rsidRDefault="004362B5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2D2EB72" w14:textId="259C160E" w:rsidR="004362B5" w:rsidRPr="00372599" w:rsidRDefault="004362B5" w:rsidP="00372599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10 sa vypúšťa odsek 3.</w:t>
      </w:r>
    </w:p>
    <w:p w14:paraId="7F5829EC" w14:textId="77777777" w:rsidR="008E513B" w:rsidRPr="00372599" w:rsidRDefault="008E513B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5B5DC" w14:textId="62B84270" w:rsidR="008E513B" w:rsidRPr="00372599" w:rsidRDefault="008E513B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99">
        <w:rPr>
          <w:rFonts w:ascii="Times New Roman" w:hAnsi="Times New Roman" w:cs="Times New Roman"/>
          <w:b/>
          <w:sz w:val="24"/>
          <w:szCs w:val="24"/>
        </w:rPr>
        <w:t>Čl. I</w:t>
      </w:r>
      <w:r w:rsidR="005342D5" w:rsidRPr="00372599">
        <w:rPr>
          <w:rFonts w:ascii="Times New Roman" w:hAnsi="Times New Roman" w:cs="Times New Roman"/>
          <w:b/>
          <w:sz w:val="24"/>
          <w:szCs w:val="24"/>
        </w:rPr>
        <w:t>V</w:t>
      </w:r>
    </w:p>
    <w:p w14:paraId="181E7671" w14:textId="77777777" w:rsidR="008E513B" w:rsidRPr="00372599" w:rsidRDefault="008E513B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28565" w14:textId="360A99AD" w:rsidR="008E513B" w:rsidRPr="00372599" w:rsidRDefault="008E513B" w:rsidP="003725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2599">
        <w:rPr>
          <w:rFonts w:ascii="Times New Roman" w:hAnsi="Times New Roman" w:cs="Times New Roman"/>
          <w:sz w:val="24"/>
          <w:szCs w:val="24"/>
        </w:rPr>
        <w:t>Zákon č. 201/2008 Z. z. o náhradnom výživnom a o zmene a doplnení zákona č. 36/2005 Z. z. o rodine a o zmene a doplnení niektorých zákonov v znení nálezu Ústavného súdu Slovenskej republiky č. 615/2006 Z. z. v znení zákona č. 554/2008 Z. z., zákona č. 468/2011 Z.</w:t>
      </w:r>
      <w:r w:rsidR="0087320C" w:rsidRPr="00372599">
        <w:rPr>
          <w:rFonts w:ascii="Times New Roman" w:hAnsi="Times New Roman" w:cs="Times New Roman"/>
          <w:sz w:val="24"/>
          <w:szCs w:val="24"/>
        </w:rPr>
        <w:t> </w:t>
      </w:r>
      <w:r w:rsidRPr="00372599">
        <w:rPr>
          <w:rFonts w:ascii="Times New Roman" w:hAnsi="Times New Roman" w:cs="Times New Roman"/>
          <w:sz w:val="24"/>
          <w:szCs w:val="24"/>
        </w:rPr>
        <w:t>z., zákona č. 66/2018 Z. z., zákona č. 221/2019 Z. z., zákona č. 420/2019 Z. z., zákona č.</w:t>
      </w:r>
      <w:r w:rsidR="0087320C" w:rsidRPr="00372599">
        <w:rPr>
          <w:rFonts w:ascii="Times New Roman" w:hAnsi="Times New Roman" w:cs="Times New Roman"/>
          <w:sz w:val="24"/>
          <w:szCs w:val="24"/>
        </w:rPr>
        <w:t> </w:t>
      </w:r>
      <w:r w:rsidRPr="00372599">
        <w:rPr>
          <w:rFonts w:ascii="Times New Roman" w:hAnsi="Times New Roman" w:cs="Times New Roman"/>
          <w:sz w:val="24"/>
          <w:szCs w:val="24"/>
        </w:rPr>
        <w:t xml:space="preserve">310/2021 Z. z., zákona č. 489/2021 Z. z. a zákona č. 107/2022 Z. z. sa </w:t>
      </w:r>
      <w:r w:rsidR="00A711B9" w:rsidRPr="00372599">
        <w:rPr>
          <w:rFonts w:ascii="Times New Roman" w:hAnsi="Times New Roman" w:cs="Times New Roman"/>
          <w:sz w:val="24"/>
          <w:szCs w:val="24"/>
        </w:rPr>
        <w:t xml:space="preserve">mení a </w:t>
      </w:r>
      <w:r w:rsidRPr="00372599">
        <w:rPr>
          <w:rFonts w:ascii="Times New Roman" w:hAnsi="Times New Roman" w:cs="Times New Roman"/>
          <w:sz w:val="24"/>
          <w:szCs w:val="24"/>
        </w:rPr>
        <w:t>dopĺňa takto:</w:t>
      </w:r>
    </w:p>
    <w:p w14:paraId="52B4644F" w14:textId="77777777" w:rsidR="008E513B" w:rsidRPr="00372599" w:rsidRDefault="008E513B" w:rsidP="00372599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0250D5FB" w14:textId="1987DFC1" w:rsidR="00193104" w:rsidRPr="00372599" w:rsidRDefault="00193104" w:rsidP="0037259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10a ods. 1 a § 12 ods. 4 písm. b) sa slová „ods. 4“ nahrádzajú slovami „ods. 5“.</w:t>
      </w:r>
    </w:p>
    <w:p w14:paraId="0C9F9F12" w14:textId="77777777" w:rsidR="001B18BA" w:rsidRPr="00372599" w:rsidRDefault="001B18BA" w:rsidP="00372599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D7904C3" w14:textId="53F893F4" w:rsidR="008E513B" w:rsidRPr="00372599" w:rsidRDefault="008E513B" w:rsidP="0037259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15 sa za odsek 1 vkladá nový odsek 2, ktorý znie:</w:t>
      </w:r>
    </w:p>
    <w:p w14:paraId="1C90A926" w14:textId="285EC57E" w:rsidR="006E0946" w:rsidRPr="00372599" w:rsidRDefault="006E0946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„(2) Výživné pokázané úradu na základe rozhodnutia súdu o uložení povinnosti povinnej osobe poukazovať výživné pre oprávnenú osobu úradu,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6</w:t>
      </w: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 môže úrad previesť na samostatný účet úradu.“.</w:t>
      </w:r>
    </w:p>
    <w:p w14:paraId="132525D3" w14:textId="77777777" w:rsidR="006E0946" w:rsidRPr="00372599" w:rsidRDefault="006E0946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795D795C" w14:textId="77777777" w:rsidR="008E513B" w:rsidRPr="00372599" w:rsidRDefault="008E513B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Doterajšie odseky 2 až 4 sa označujú ako odseky 3 až 5.</w:t>
      </w:r>
    </w:p>
    <w:p w14:paraId="29762BFB" w14:textId="77777777" w:rsidR="006E0946" w:rsidRPr="00372599" w:rsidRDefault="006E0946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D617F60" w14:textId="5CB7FAD0" w:rsidR="00FF5D82" w:rsidRPr="00372599" w:rsidRDefault="00FF5D82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V</w:t>
      </w:r>
    </w:p>
    <w:p w14:paraId="6B6DD886" w14:textId="70187B92" w:rsidR="00FF5D82" w:rsidRPr="00372599" w:rsidRDefault="00FF5D82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64989A5" w14:textId="722BE9D2" w:rsidR="00FF5D82" w:rsidRPr="00372599" w:rsidRDefault="00FF5D82" w:rsidP="003725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nadobúda účinnosť 1. decembra 2022</w:t>
      </w:r>
      <w:r w:rsidR="00942D4F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okrem čl. I</w:t>
      </w:r>
      <w:r w:rsidR="00D018CD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 bodov 1 a</w:t>
      </w:r>
      <w:r w:rsidR="001B18BA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018CD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1B18BA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D018CD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čl. </w:t>
      </w:r>
      <w:r w:rsidR="005342D5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II</w:t>
      </w:r>
      <w:r w:rsidR="001B18BA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čl. III</w:t>
      </w:r>
      <w:r w:rsidR="00942D4F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D018CD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942D4F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nadobúda</w:t>
      </w:r>
      <w:r w:rsidR="00AA538A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942D4F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účinnosť 1. </w:t>
      </w:r>
      <w:r w:rsidR="00942D4F" w:rsidRPr="00372599">
        <w:rPr>
          <w:rFonts w:ascii="Times New Roman" w:hAnsi="Times New Roman" w:cs="Times New Roman"/>
          <w:sz w:val="24"/>
          <w:szCs w:val="24"/>
        </w:rPr>
        <w:t>januára</w:t>
      </w:r>
      <w:r w:rsidR="00942D4F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2023</w:t>
      </w:r>
      <w:r w:rsidR="00D018CD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, a čl. I bodov 3 a 4, ktoré nadobúdajú účinnosť 1.</w:t>
      </w:r>
      <w:r w:rsidR="001B18BA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018CD"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januára 2024</w:t>
      </w:r>
      <w:r w:rsidRPr="0037259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sectPr w:rsidR="00FF5D82" w:rsidRPr="00372599" w:rsidSect="00F01D74">
      <w:footerReference w:type="default" r:id="rId8"/>
      <w:pgSz w:w="11906" w:h="16838"/>
      <w:pgMar w:top="1134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C3B68" w14:textId="77777777" w:rsidR="005710F6" w:rsidRDefault="005710F6">
      <w:pPr>
        <w:spacing w:after="0" w:line="240" w:lineRule="auto"/>
      </w:pPr>
      <w:r>
        <w:separator/>
      </w:r>
    </w:p>
  </w:endnote>
  <w:endnote w:type="continuationSeparator" w:id="0">
    <w:p w14:paraId="3134329B" w14:textId="77777777" w:rsidR="005710F6" w:rsidRDefault="0057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558248"/>
      <w:docPartObj>
        <w:docPartGallery w:val="Page Numbers (Bottom of Page)"/>
        <w:docPartUnique/>
      </w:docPartObj>
    </w:sdtPr>
    <w:sdtEndPr/>
    <w:sdtContent>
      <w:p w14:paraId="54B26BCF" w14:textId="36E6379E" w:rsidR="000E4B9B" w:rsidRDefault="000E4B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40F" w:rsidRPr="00D0540F">
          <w:rPr>
            <w:noProof/>
            <w:lang w:val="sk-SK"/>
          </w:rPr>
          <w:t>3</w:t>
        </w:r>
        <w:r>
          <w:fldChar w:fldCharType="end"/>
        </w:r>
      </w:p>
    </w:sdtContent>
  </w:sdt>
  <w:p w14:paraId="78A72993" w14:textId="77777777" w:rsidR="000E4B9B" w:rsidRDefault="000E4B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784ED" w14:textId="77777777" w:rsidR="005710F6" w:rsidRDefault="005710F6">
      <w:pPr>
        <w:spacing w:after="0" w:line="240" w:lineRule="auto"/>
      </w:pPr>
      <w:r>
        <w:separator/>
      </w:r>
    </w:p>
  </w:footnote>
  <w:footnote w:type="continuationSeparator" w:id="0">
    <w:p w14:paraId="62E79D8B" w14:textId="77777777" w:rsidR="005710F6" w:rsidRDefault="00571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9F7"/>
    <w:multiLevelType w:val="hybridMultilevel"/>
    <w:tmpl w:val="F2822772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131E"/>
    <w:multiLevelType w:val="hybridMultilevel"/>
    <w:tmpl w:val="1CB0DC50"/>
    <w:lvl w:ilvl="0" w:tplc="A72266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A7409"/>
    <w:multiLevelType w:val="hybridMultilevel"/>
    <w:tmpl w:val="9B047FC6"/>
    <w:lvl w:ilvl="0" w:tplc="CD82A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069D0"/>
    <w:multiLevelType w:val="hybridMultilevel"/>
    <w:tmpl w:val="8138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47D7"/>
    <w:multiLevelType w:val="hybridMultilevel"/>
    <w:tmpl w:val="7610E842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03836"/>
    <w:multiLevelType w:val="hybridMultilevel"/>
    <w:tmpl w:val="5D9E10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B194C"/>
    <w:multiLevelType w:val="hybridMultilevel"/>
    <w:tmpl w:val="4DE6E7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86ECF"/>
    <w:multiLevelType w:val="hybridMultilevel"/>
    <w:tmpl w:val="41560D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1A74AF"/>
    <w:multiLevelType w:val="hybridMultilevel"/>
    <w:tmpl w:val="484CFD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0FA"/>
    <w:multiLevelType w:val="multilevel"/>
    <w:tmpl w:val="37795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F6C06"/>
    <w:multiLevelType w:val="hybridMultilevel"/>
    <w:tmpl w:val="3230AAE6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62D33"/>
    <w:multiLevelType w:val="hybridMultilevel"/>
    <w:tmpl w:val="982C5A8E"/>
    <w:lvl w:ilvl="0" w:tplc="AB66E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78248B2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7D67B6"/>
    <w:multiLevelType w:val="hybridMultilevel"/>
    <w:tmpl w:val="DFB26374"/>
    <w:lvl w:ilvl="0" w:tplc="D1E84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0821BF"/>
    <w:multiLevelType w:val="hybridMultilevel"/>
    <w:tmpl w:val="F18287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411EC"/>
    <w:multiLevelType w:val="hybridMultilevel"/>
    <w:tmpl w:val="A236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F0B12"/>
    <w:multiLevelType w:val="hybridMultilevel"/>
    <w:tmpl w:val="B45824F4"/>
    <w:lvl w:ilvl="0" w:tplc="CCC099DA">
      <w:start w:val="4"/>
      <w:numFmt w:val="bullet"/>
      <w:lvlText w:val="-"/>
      <w:lvlJc w:val="left"/>
      <w:pPr>
        <w:ind w:left="170" w:hanging="17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8D2708"/>
    <w:multiLevelType w:val="hybridMultilevel"/>
    <w:tmpl w:val="401CD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D794CCD"/>
    <w:multiLevelType w:val="hybridMultilevel"/>
    <w:tmpl w:val="11A41636"/>
    <w:lvl w:ilvl="0" w:tplc="CD82A4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3"/>
  </w:num>
  <w:num w:numId="5">
    <w:abstractNumId w:val="12"/>
  </w:num>
  <w:num w:numId="6">
    <w:abstractNumId w:val="11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15"/>
  </w:num>
  <w:num w:numId="12">
    <w:abstractNumId w:val="17"/>
  </w:num>
  <w:num w:numId="13">
    <w:abstractNumId w:val="14"/>
  </w:num>
  <w:num w:numId="14">
    <w:abstractNumId w:val="13"/>
  </w:num>
  <w:num w:numId="15">
    <w:abstractNumId w:val="4"/>
  </w:num>
  <w:num w:numId="16">
    <w:abstractNumId w:val="7"/>
  </w:num>
  <w:num w:numId="17">
    <w:abstractNumId w:val="2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BD"/>
    <w:rsid w:val="00004865"/>
    <w:rsid w:val="00007FCF"/>
    <w:rsid w:val="000173D5"/>
    <w:rsid w:val="0002002F"/>
    <w:rsid w:val="00021B50"/>
    <w:rsid w:val="000947DA"/>
    <w:rsid w:val="000A103C"/>
    <w:rsid w:val="000B7D55"/>
    <w:rsid w:val="000C17C0"/>
    <w:rsid w:val="000C427C"/>
    <w:rsid w:val="000E4B9B"/>
    <w:rsid w:val="00103C34"/>
    <w:rsid w:val="00106258"/>
    <w:rsid w:val="00121D96"/>
    <w:rsid w:val="00150A3A"/>
    <w:rsid w:val="00163CA1"/>
    <w:rsid w:val="00175202"/>
    <w:rsid w:val="00193104"/>
    <w:rsid w:val="001B18BA"/>
    <w:rsid w:val="002378F1"/>
    <w:rsid w:val="00243E5D"/>
    <w:rsid w:val="002832BD"/>
    <w:rsid w:val="003606AC"/>
    <w:rsid w:val="00361294"/>
    <w:rsid w:val="00361CF7"/>
    <w:rsid w:val="0037001A"/>
    <w:rsid w:val="00372599"/>
    <w:rsid w:val="003B3CC5"/>
    <w:rsid w:val="003D2628"/>
    <w:rsid w:val="003D4660"/>
    <w:rsid w:val="00406542"/>
    <w:rsid w:val="00411122"/>
    <w:rsid w:val="004362B5"/>
    <w:rsid w:val="0046124C"/>
    <w:rsid w:val="00507878"/>
    <w:rsid w:val="005342D5"/>
    <w:rsid w:val="00563DD9"/>
    <w:rsid w:val="005710F6"/>
    <w:rsid w:val="005C72E0"/>
    <w:rsid w:val="005D5778"/>
    <w:rsid w:val="00600806"/>
    <w:rsid w:val="00614D15"/>
    <w:rsid w:val="00622679"/>
    <w:rsid w:val="0065656D"/>
    <w:rsid w:val="00672B6E"/>
    <w:rsid w:val="0069663E"/>
    <w:rsid w:val="006B36FC"/>
    <w:rsid w:val="006C3B85"/>
    <w:rsid w:val="006E0946"/>
    <w:rsid w:val="006E3B14"/>
    <w:rsid w:val="006E4BB2"/>
    <w:rsid w:val="006E6363"/>
    <w:rsid w:val="006F6D65"/>
    <w:rsid w:val="00792FA2"/>
    <w:rsid w:val="007D2C61"/>
    <w:rsid w:val="00824CD5"/>
    <w:rsid w:val="00833B16"/>
    <w:rsid w:val="0083445B"/>
    <w:rsid w:val="00842A45"/>
    <w:rsid w:val="00873099"/>
    <w:rsid w:val="0087320C"/>
    <w:rsid w:val="008D310B"/>
    <w:rsid w:val="008E513B"/>
    <w:rsid w:val="008F371C"/>
    <w:rsid w:val="00920936"/>
    <w:rsid w:val="00920B16"/>
    <w:rsid w:val="009360B9"/>
    <w:rsid w:val="00942D4F"/>
    <w:rsid w:val="0098777A"/>
    <w:rsid w:val="009879C5"/>
    <w:rsid w:val="009E0912"/>
    <w:rsid w:val="009E4C3E"/>
    <w:rsid w:val="009E59A0"/>
    <w:rsid w:val="009F532A"/>
    <w:rsid w:val="00A266C6"/>
    <w:rsid w:val="00A66FE8"/>
    <w:rsid w:val="00A711B9"/>
    <w:rsid w:val="00A80152"/>
    <w:rsid w:val="00A8379F"/>
    <w:rsid w:val="00AA538A"/>
    <w:rsid w:val="00AC2371"/>
    <w:rsid w:val="00AC42BA"/>
    <w:rsid w:val="00B033F4"/>
    <w:rsid w:val="00B463DF"/>
    <w:rsid w:val="00B55356"/>
    <w:rsid w:val="00B90C72"/>
    <w:rsid w:val="00B9202C"/>
    <w:rsid w:val="00BA41AA"/>
    <w:rsid w:val="00BD6CAC"/>
    <w:rsid w:val="00C1391A"/>
    <w:rsid w:val="00C22D48"/>
    <w:rsid w:val="00C25719"/>
    <w:rsid w:val="00C629D8"/>
    <w:rsid w:val="00CA7556"/>
    <w:rsid w:val="00CB5DDB"/>
    <w:rsid w:val="00D018CD"/>
    <w:rsid w:val="00D0540F"/>
    <w:rsid w:val="00D14978"/>
    <w:rsid w:val="00D21EDE"/>
    <w:rsid w:val="00D254FE"/>
    <w:rsid w:val="00D4261D"/>
    <w:rsid w:val="00D43137"/>
    <w:rsid w:val="00E00364"/>
    <w:rsid w:val="00E12FF3"/>
    <w:rsid w:val="00E552F6"/>
    <w:rsid w:val="00ED729A"/>
    <w:rsid w:val="00F01D74"/>
    <w:rsid w:val="00F13976"/>
    <w:rsid w:val="00F34AAD"/>
    <w:rsid w:val="00F947CE"/>
    <w:rsid w:val="00F9718F"/>
    <w:rsid w:val="00FB4992"/>
    <w:rsid w:val="00FE7F22"/>
    <w:rsid w:val="00FF57AE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8E45"/>
  <w15:chartTrackingRefBased/>
  <w15:docId w15:val="{D02F1B4E-5A3F-4F5C-A391-8CEC5EB0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41AA"/>
    <w:pPr>
      <w:spacing w:after="200" w:line="276" w:lineRule="auto"/>
    </w:pPr>
    <w:rPr>
      <w:rFonts w:eastAsiaTheme="minorEastAsia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BA41AA"/>
    <w:pPr>
      <w:ind w:left="720"/>
      <w:contextualSpacing/>
    </w:pPr>
    <w:rPr>
      <w:rFonts w:eastAsiaTheme="minorHAnsi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41AA"/>
    <w:rPr>
      <w:rFonts w:ascii="Segoe UI" w:eastAsiaTheme="minorEastAsia" w:hAnsi="Segoe UI" w:cs="Segoe UI"/>
      <w:noProof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F37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x-none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8F371C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8F37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x-none" w:eastAsia="sk-SK"/>
    </w:rPr>
  </w:style>
  <w:style w:type="character" w:customStyle="1" w:styleId="PtaChar">
    <w:name w:val="Päta Char"/>
    <w:basedOn w:val="Predvolenpsmoodseku"/>
    <w:link w:val="Pta"/>
    <w:uiPriority w:val="99"/>
    <w:rsid w:val="008F371C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uiPriority w:val="99"/>
    <w:rsid w:val="008F371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8F371C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F371C"/>
    <w:rPr>
      <w:rFonts w:ascii="Times New Roman" w:eastAsia="Times New Roman" w:hAnsi="Times New Roman" w:cs="Times New Roman"/>
      <w:b/>
      <w:sz w:val="20"/>
      <w:szCs w:val="20"/>
      <w:lang w:val="x-none" w:eastAsia="sk-SK"/>
    </w:rPr>
  </w:style>
  <w:style w:type="paragraph" w:customStyle="1" w:styleId="Default">
    <w:name w:val="Default"/>
    <w:rsid w:val="008F37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048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004865"/>
    <w:pPr>
      <w:spacing w:after="160" w:line="240" w:lineRule="auto"/>
    </w:pPr>
    <w:rPr>
      <w:rFonts w:eastAsiaTheme="minorHAnsi"/>
      <w:noProof w:val="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4865"/>
    <w:rPr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qFormat/>
    <w:locked/>
    <w:rsid w:val="00004865"/>
  </w:style>
  <w:style w:type="table" w:styleId="Tabukasmriekou4">
    <w:name w:val="Grid Table 4"/>
    <w:basedOn w:val="Normlnatabuka"/>
    <w:uiPriority w:val="49"/>
    <w:rsid w:val="0065656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Mriekatabuky1">
    <w:name w:val="Mriežka tabuľky1"/>
    <w:basedOn w:val="Normlnatabuka"/>
    <w:next w:val="Mriekatabuky"/>
    <w:uiPriority w:val="59"/>
    <w:rsid w:val="00FF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F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364"/>
    <w:pPr>
      <w:spacing w:after="200"/>
    </w:pPr>
    <w:rPr>
      <w:rFonts w:eastAsiaTheme="minorEastAsia"/>
      <w:b/>
      <w:bCs/>
      <w:noProof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364"/>
    <w:rPr>
      <w:rFonts w:eastAsiaTheme="minorEastAsia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2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08997-B510-470B-A8ED-11948FA6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Kováčiková Martina</cp:lastModifiedBy>
  <cp:revision>49</cp:revision>
  <cp:lastPrinted>2022-08-24T14:33:00Z</cp:lastPrinted>
  <dcterms:created xsi:type="dcterms:W3CDTF">2022-08-17T12:55:00Z</dcterms:created>
  <dcterms:modified xsi:type="dcterms:W3CDTF">2022-08-25T07:31:00Z</dcterms:modified>
</cp:coreProperties>
</file>