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3A" w:rsidRPr="00916277" w:rsidRDefault="00A9653A" w:rsidP="00A9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DOLOŽKA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ZLUČITEĽNOSTI</w:t>
      </w:r>
    </w:p>
    <w:p w:rsidR="00A9653A" w:rsidRPr="00916277" w:rsidRDefault="00A9653A" w:rsidP="00A96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:rsidR="00A9653A" w:rsidRPr="00916277" w:rsidRDefault="00A9653A" w:rsidP="00A9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A9653A" w:rsidRPr="00BF4683" w:rsidRDefault="00A9653A" w:rsidP="00A9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 Navrhovateľ zákona: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F46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Poslanec Národnej rady Slovenskej republiky Jaroslav Karahuta </w:t>
      </w:r>
    </w:p>
    <w:p w:rsidR="00A9653A" w:rsidRPr="00916277" w:rsidRDefault="00A9653A" w:rsidP="00A96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A9653A" w:rsidRPr="00A9653A" w:rsidRDefault="00A9653A" w:rsidP="00A96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zákona: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A9653A">
        <w:rPr>
          <w:rFonts w:ascii="Times New Roman" w:hAnsi="Times New Roman" w:cs="Times New Roman"/>
          <w:sz w:val="24"/>
          <w:szCs w:val="24"/>
        </w:rPr>
        <w:t>Návrh zákona</w:t>
      </w:r>
      <w:bookmarkStart w:id="0" w:name="_ktorým_sa_mení"/>
      <w:bookmarkEnd w:id="0"/>
      <w:r w:rsidRPr="00A9653A">
        <w:rPr>
          <w:rFonts w:ascii="Times New Roman" w:hAnsi="Times New Roman" w:cs="Times New Roman"/>
          <w:sz w:val="24"/>
          <w:szCs w:val="24"/>
        </w:rPr>
        <w:t>, ktorým sa mení a dopĺňa zákon Národnej rady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9653A">
        <w:rPr>
          <w:rFonts w:ascii="Times New Roman" w:hAnsi="Times New Roman" w:cs="Times New Roman"/>
          <w:sz w:val="24"/>
          <w:szCs w:val="24"/>
        </w:rPr>
        <w:t>lovenskej republiky č. 145/1995 Z. z. o správnych poplatkoch v znení neskorších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3A">
        <w:rPr>
          <w:rFonts w:ascii="Times New Roman" w:hAnsi="Times New Roman" w:cs="Times New Roman"/>
          <w:sz w:val="24"/>
          <w:szCs w:val="24"/>
        </w:rPr>
        <w:t xml:space="preserve">predpisov </w:t>
      </w:r>
    </w:p>
    <w:p w:rsidR="00A9653A" w:rsidRDefault="00A9653A" w:rsidP="00A9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</w:pPr>
    </w:p>
    <w:p w:rsidR="00A9653A" w:rsidRPr="00916277" w:rsidRDefault="00A9653A" w:rsidP="00A9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3. Predmet návrhu zákona:</w:t>
      </w:r>
    </w:p>
    <w:p w:rsidR="00A9653A" w:rsidRPr="00916277" w:rsidRDefault="00A9653A" w:rsidP="00A9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a)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únie,</w:t>
      </w:r>
    </w:p>
    <w:p w:rsidR="00A9653A" w:rsidRPr="00916277" w:rsidRDefault="00A9653A" w:rsidP="00A9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b)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nie je upravený v sekundárnom práve Európskej únie, </w:t>
      </w:r>
    </w:p>
    <w:p w:rsidR="00A9653A" w:rsidRPr="00916277" w:rsidRDefault="00A9653A" w:rsidP="00A96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16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c)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obsiahnutý v judikatúre Súdneho dvora Európskej únie.</w:t>
      </w:r>
    </w:p>
    <w:p w:rsidR="00A9653A" w:rsidRDefault="00A9653A" w:rsidP="00A965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9653A" w:rsidRDefault="00A9653A" w:rsidP="00A965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to,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únie,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 bezpredmetné vyjadrovať sa k bodom 4. a 5.</w:t>
      </w:r>
    </w:p>
    <w:p w:rsidR="00A9653A" w:rsidRDefault="00A9653A" w:rsidP="00A965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Default="00A9653A" w:rsidP="00A9653A"/>
    <w:p w:rsidR="00A9653A" w:rsidRPr="007E794F" w:rsidRDefault="00A9653A" w:rsidP="00A9653A">
      <w:pPr>
        <w:pageBreakBefore/>
        <w:widowControl w:val="0"/>
        <w:suppressAutoHyphens/>
        <w:spacing w:after="0" w:line="360" w:lineRule="auto"/>
        <w:ind w:right="-427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:rsidR="00A9653A" w:rsidRPr="007E794F" w:rsidRDefault="00A9653A" w:rsidP="00A9653A">
      <w:pPr>
        <w:widowControl w:val="0"/>
        <w:pBdr>
          <w:bottom w:val="single" w:sz="4" w:space="1" w:color="auto"/>
        </w:pBdr>
        <w:suppressAutoHyphens/>
        <w:spacing w:after="0" w:line="360" w:lineRule="auto"/>
        <w:ind w:right="-427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A9653A" w:rsidRPr="007E794F" w:rsidRDefault="00A9653A" w:rsidP="00A9653A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9653A" w:rsidRPr="007E794F" w:rsidRDefault="00A9653A" w:rsidP="00A9653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A9653A" w:rsidRDefault="00A9653A" w:rsidP="00A9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53A">
        <w:rPr>
          <w:rFonts w:ascii="Times New Roman" w:hAnsi="Times New Roman" w:cs="Times New Roman"/>
          <w:sz w:val="24"/>
          <w:szCs w:val="24"/>
        </w:rPr>
        <w:t>Návrh zákona, ktorým sa mení a dopĺňa zákon Národnej rady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9653A">
        <w:rPr>
          <w:rFonts w:ascii="Times New Roman" w:hAnsi="Times New Roman" w:cs="Times New Roman"/>
          <w:sz w:val="24"/>
          <w:szCs w:val="24"/>
        </w:rPr>
        <w:t>lovenskej republiky č. 145/1995 Z. z. o správnych poplatkoch v znení neskorších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3A">
        <w:rPr>
          <w:rFonts w:ascii="Times New Roman" w:hAnsi="Times New Roman" w:cs="Times New Roman"/>
          <w:sz w:val="24"/>
          <w:szCs w:val="24"/>
        </w:rPr>
        <w:t>predpisov</w:t>
      </w:r>
    </w:p>
    <w:p w:rsidR="00A9653A" w:rsidRPr="007E794F" w:rsidRDefault="00A9653A" w:rsidP="00A9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53A" w:rsidRPr="007E794F" w:rsidRDefault="00A9653A" w:rsidP="00A9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94F">
        <w:rPr>
          <w:rFonts w:ascii="Times New Roman" w:eastAsia="Times New Roman" w:hAnsi="Times New Roman" w:cs="Times New Roman"/>
          <w:sz w:val="24"/>
          <w:szCs w:val="24"/>
        </w:rPr>
        <w:t>Termín začatia a ukončenia PPK: bezpredmetné</w:t>
      </w:r>
    </w:p>
    <w:p w:rsidR="00A9653A" w:rsidRPr="007E794F" w:rsidRDefault="00A9653A" w:rsidP="00A9653A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9653A" w:rsidRPr="007E794F" w:rsidRDefault="00A9653A" w:rsidP="00A9653A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sz w:val="24"/>
          <w:szCs w:val="24"/>
          <w:lang w:val="cs-CZ"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134"/>
        <w:gridCol w:w="1134"/>
      </w:tblGrid>
      <w:tr w:rsidR="00A9653A" w:rsidRPr="007E794F" w:rsidTr="007B69A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9653A" w:rsidRPr="007E794F" w:rsidRDefault="00A9653A" w:rsidP="007B69A6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A9653A" w:rsidRPr="007E794F" w:rsidTr="007B69A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9653A" w:rsidRPr="007E794F" w:rsidRDefault="00A9653A" w:rsidP="007B69A6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9653A" w:rsidRPr="007E794F" w:rsidTr="007B69A6">
        <w:trPr>
          <w:trHeight w:val="827"/>
        </w:trPr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9653A" w:rsidRPr="007E794F" w:rsidRDefault="00A9653A" w:rsidP="007B69A6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9653A" w:rsidRPr="007E794F" w:rsidTr="007B69A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x </w:t>
            </w:r>
          </w:p>
        </w:tc>
      </w:tr>
      <w:tr w:rsidR="00A9653A" w:rsidRPr="007E794F" w:rsidTr="007B69A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A9653A" w:rsidRPr="007E794F" w:rsidTr="007B69A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A9653A" w:rsidRPr="007E794F" w:rsidTr="007B69A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9653A" w:rsidRPr="007E794F" w:rsidRDefault="00A9653A" w:rsidP="007B69A6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A9653A" w:rsidRPr="007E794F" w:rsidTr="007B69A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9653A" w:rsidRPr="007E794F" w:rsidRDefault="00A9653A" w:rsidP="007B69A6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A9653A" w:rsidRPr="007E794F" w:rsidTr="007B69A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9653A" w:rsidRPr="007E794F" w:rsidRDefault="00A9653A" w:rsidP="007B69A6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A9653A" w:rsidRPr="007E794F" w:rsidTr="007B69A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9653A" w:rsidRPr="007E794F" w:rsidRDefault="00A9653A" w:rsidP="007B69A6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653A" w:rsidRPr="007E794F" w:rsidRDefault="00A9653A" w:rsidP="007B69A6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A9653A" w:rsidRPr="007E794F" w:rsidRDefault="00BF4683" w:rsidP="007B69A6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</w:tbl>
    <w:p w:rsidR="00A9653A" w:rsidRPr="007E794F" w:rsidRDefault="00A9653A" w:rsidP="00A9653A">
      <w:pPr>
        <w:widowControl w:val="0"/>
        <w:suppressAutoHyphens/>
        <w:spacing w:after="0" w:line="360" w:lineRule="auto"/>
        <w:ind w:right="-427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 </w:t>
      </w:r>
    </w:p>
    <w:p w:rsidR="00A9653A" w:rsidRPr="007E794F" w:rsidRDefault="00A9653A" w:rsidP="00A9653A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BF4683" w:rsidRDefault="00A9653A" w:rsidP="00A9653A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4CCE">
        <w:rPr>
          <w:rFonts w:ascii="Times New Roman" w:eastAsia="Times New Roman" w:hAnsi="Times New Roman" w:cs="Times New Roman"/>
          <w:sz w:val="24"/>
          <w:szCs w:val="24"/>
        </w:rPr>
        <w:t xml:space="preserve">Návrh zákona bude mať </w:t>
      </w:r>
      <w:r w:rsidR="00011D5D" w:rsidRPr="00294CCE">
        <w:rPr>
          <w:rFonts w:ascii="Times New Roman" w:eastAsia="Times New Roman" w:hAnsi="Times New Roman" w:cs="Times New Roman"/>
          <w:sz w:val="24"/>
          <w:szCs w:val="24"/>
        </w:rPr>
        <w:t xml:space="preserve">pozitívny </w:t>
      </w:r>
      <w:r w:rsidRPr="00294CCE">
        <w:rPr>
          <w:rFonts w:ascii="Times New Roman" w:eastAsia="Times New Roman" w:hAnsi="Times New Roman" w:cs="Times New Roman"/>
          <w:sz w:val="24"/>
          <w:szCs w:val="24"/>
        </w:rPr>
        <w:t>vplyv na rozpočet vere</w:t>
      </w:r>
      <w:r w:rsidR="00011D5D" w:rsidRPr="00294CCE">
        <w:rPr>
          <w:rFonts w:ascii="Times New Roman" w:eastAsia="Times New Roman" w:hAnsi="Times New Roman" w:cs="Times New Roman"/>
          <w:sz w:val="24"/>
          <w:szCs w:val="24"/>
        </w:rPr>
        <w:t xml:space="preserve">jnej správy vo výške približne 800 000 </w:t>
      </w:r>
      <w:r w:rsidRPr="00294CCE">
        <w:rPr>
          <w:rFonts w:ascii="Times New Roman" w:eastAsia="Times New Roman" w:hAnsi="Times New Roman" w:cs="Times New Roman"/>
          <w:sz w:val="24"/>
          <w:szCs w:val="24"/>
        </w:rPr>
        <w:t xml:space="preserve">€ ročne z dôvodu </w:t>
      </w:r>
      <w:r w:rsidR="00011D5D" w:rsidRPr="00294CCE">
        <w:rPr>
          <w:rFonts w:ascii="Times New Roman" w:eastAsia="Times New Roman" w:hAnsi="Times New Roman" w:cs="Times New Roman"/>
          <w:sz w:val="24"/>
          <w:szCs w:val="24"/>
        </w:rPr>
        <w:t>zavedenia nových správnych poplatkov.</w:t>
      </w:r>
      <w:r w:rsidR="00011D5D" w:rsidRPr="00A046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F4683" w:rsidRDefault="00BF4683" w:rsidP="00A9653A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653A" w:rsidRPr="007E794F" w:rsidRDefault="00A9653A" w:rsidP="00A9653A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A9653A" w:rsidRPr="007E794F" w:rsidRDefault="00A9653A" w:rsidP="00A9653A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Bezpredmetné</w:t>
      </w:r>
    </w:p>
    <w:p w:rsidR="00A9653A" w:rsidRPr="007E794F" w:rsidRDefault="00A9653A" w:rsidP="00A9653A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9653A" w:rsidRPr="007E794F" w:rsidRDefault="00A9653A" w:rsidP="00A9653A">
      <w:pPr>
        <w:widowControl w:val="0"/>
        <w:suppressAutoHyphens/>
        <w:spacing w:after="0" w:line="240" w:lineRule="auto"/>
        <w:ind w:left="567" w:right="-427" w:hanging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3C2EB7" w:rsidRPr="007E794F" w:rsidRDefault="003C2EB7" w:rsidP="00A9653A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bookmarkStart w:id="1" w:name="_GoBack"/>
      <w:bookmarkEnd w:id="1"/>
      <w:r w:rsidRPr="003C2E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Návrh zákona bol zaslaný na vyjadrenie Ministerstvu financií SR a stanovisko tohto ministerstva tvorí súčasť predkladaného materiálu</w:t>
      </w:r>
    </w:p>
    <w:p w:rsidR="00A9653A" w:rsidRPr="007E794F" w:rsidRDefault="00A9653A" w:rsidP="00A9653A">
      <w:pPr>
        <w:spacing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9653A" w:rsidRPr="007E794F" w:rsidRDefault="00A9653A" w:rsidP="00A96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AF0" w:rsidRDefault="003C2EB7"/>
    <w:sectPr w:rsidR="00B0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3A"/>
    <w:rsid w:val="00011D5D"/>
    <w:rsid w:val="000D371C"/>
    <w:rsid w:val="00294CCE"/>
    <w:rsid w:val="0033370C"/>
    <w:rsid w:val="003C2EB7"/>
    <w:rsid w:val="004F14ED"/>
    <w:rsid w:val="00643414"/>
    <w:rsid w:val="006C1549"/>
    <w:rsid w:val="00A01113"/>
    <w:rsid w:val="00A04652"/>
    <w:rsid w:val="00A9653A"/>
    <w:rsid w:val="00BF4683"/>
    <w:rsid w:val="00E471F0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90C"/>
  <w15:chartTrackingRefBased/>
  <w15:docId w15:val="{E0992B9F-6190-4FF9-A64C-65343866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53A"/>
    <w:pPr>
      <w:spacing w:after="160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653A"/>
    <w:pPr>
      <w:ind w:left="720"/>
      <w:contextualSpacing/>
    </w:pPr>
  </w:style>
  <w:style w:type="character" w:customStyle="1" w:styleId="awspan">
    <w:name w:val="awspan"/>
    <w:basedOn w:val="Predvolenpsmoodseku"/>
    <w:rsid w:val="0001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Karahuta, Jaroslav</cp:lastModifiedBy>
  <cp:revision>3</cp:revision>
  <dcterms:created xsi:type="dcterms:W3CDTF">2022-08-23T11:14:00Z</dcterms:created>
  <dcterms:modified xsi:type="dcterms:W3CDTF">2022-08-23T11:31:00Z</dcterms:modified>
</cp:coreProperties>
</file>