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1" w:rsidRPr="00D21BBC" w:rsidRDefault="003F6879" w:rsidP="00FD7301">
      <w:pPr>
        <w:spacing w:before="120"/>
        <w:jc w:val="center"/>
        <w:rPr>
          <w:bCs/>
        </w:rPr>
      </w:pPr>
      <w:r>
        <w:rPr>
          <w:bCs/>
        </w:rPr>
        <w:t>(N</w:t>
      </w:r>
      <w:r w:rsidR="00FD7301" w:rsidRPr="00D21BBC">
        <w:rPr>
          <w:bCs/>
        </w:rPr>
        <w:t>ávrh)</w:t>
      </w:r>
    </w:p>
    <w:p w:rsidR="00FD7301" w:rsidRPr="00D21BBC" w:rsidRDefault="00FD7301" w:rsidP="00FD7301">
      <w:pPr>
        <w:spacing w:before="120"/>
        <w:jc w:val="center"/>
        <w:rPr>
          <w:b/>
        </w:rPr>
      </w:pPr>
    </w:p>
    <w:p w:rsidR="00FD7301" w:rsidRPr="003F6879" w:rsidRDefault="00FD7301" w:rsidP="00FD7301">
      <w:pPr>
        <w:spacing w:before="120"/>
        <w:jc w:val="center"/>
        <w:rPr>
          <w:b/>
        </w:rPr>
      </w:pPr>
      <w:r w:rsidRPr="003F6879">
        <w:rPr>
          <w:b/>
        </w:rPr>
        <w:t>VYHLÁŠKA</w:t>
      </w:r>
    </w:p>
    <w:p w:rsidR="00FD7301" w:rsidRPr="003F6879" w:rsidRDefault="00FD7301" w:rsidP="00FD7301">
      <w:pPr>
        <w:spacing w:before="120"/>
        <w:jc w:val="center"/>
        <w:rPr>
          <w:b/>
        </w:rPr>
      </w:pPr>
      <w:r w:rsidRPr="003F6879">
        <w:rPr>
          <w:b/>
        </w:rPr>
        <w:t>Ministerstva zdravotníctva Slovenskej republiky</w:t>
      </w:r>
    </w:p>
    <w:p w:rsidR="00FD7301" w:rsidRPr="003F6879" w:rsidRDefault="00FD7301" w:rsidP="00FD7301">
      <w:pPr>
        <w:spacing w:before="120"/>
        <w:jc w:val="center"/>
        <w:rPr>
          <w:b/>
        </w:rPr>
      </w:pPr>
      <w:r w:rsidRPr="003F6879">
        <w:rPr>
          <w:b/>
        </w:rPr>
        <w:t xml:space="preserve">z </w:t>
      </w:r>
      <w:r w:rsidR="00B12942" w:rsidRPr="003F6879">
        <w:rPr>
          <w:b/>
        </w:rPr>
        <w:t>...</w:t>
      </w:r>
      <w:r w:rsidRPr="003F6879">
        <w:rPr>
          <w:b/>
        </w:rPr>
        <w:t xml:space="preserve"> 2022,</w:t>
      </w:r>
    </w:p>
    <w:p w:rsidR="00FD7301" w:rsidRPr="003F6879" w:rsidRDefault="00FD7301" w:rsidP="00FD7301">
      <w:pPr>
        <w:spacing w:before="120"/>
        <w:jc w:val="center"/>
        <w:rPr>
          <w:b/>
        </w:rPr>
      </w:pPr>
      <w:r w:rsidRPr="003F6879">
        <w:rPr>
          <w:b/>
        </w:rPr>
        <w:t>ktorou sa dopĺňa vyhláška Ministerstva zdravotníctva Slovenskej republiky č. 84/2016 Z. z., ktorou sa ustanovujú určujúce znaky jednotlivých druhov zdravotníckych zariadení v znení neskorších predpisov</w:t>
      </w:r>
      <w:bookmarkStart w:id="0" w:name="_GoBack"/>
      <w:bookmarkEnd w:id="0"/>
    </w:p>
    <w:p w:rsidR="00FD7301" w:rsidRPr="00D21BBC" w:rsidRDefault="00FD7301" w:rsidP="00FD7301">
      <w:pPr>
        <w:spacing w:before="120"/>
        <w:jc w:val="center"/>
      </w:pPr>
    </w:p>
    <w:p w:rsidR="00FD7301" w:rsidRPr="00D21BBC" w:rsidRDefault="00FD7301" w:rsidP="00FD7301">
      <w:pPr>
        <w:spacing w:before="120"/>
        <w:jc w:val="both"/>
      </w:pPr>
      <w:r w:rsidRPr="00D21BBC">
        <w:t xml:space="preserve">Ministerstvo zdravotníctva Slovenskej republiky podľa § 7 ods. 6 zákona č. 578/2004 Z. z. </w:t>
      </w:r>
      <w:r w:rsidR="00841A48">
        <w:br/>
      </w:r>
      <w:r w:rsidRPr="00D21BBC">
        <w:t>o poskytovateľoch zdravotnej starostlivosti, zdravotníckych pracovníkoch, stavovských organizáciách v zdravotníctve a o zmene a doplnení niektorých zákonov v znení neskorších predpisov ustanovuje:</w:t>
      </w:r>
    </w:p>
    <w:p w:rsidR="00FD7301" w:rsidRPr="00D21BBC" w:rsidRDefault="00FD7301" w:rsidP="00FD7301">
      <w:pPr>
        <w:spacing w:before="120"/>
        <w:jc w:val="both"/>
        <w:rPr>
          <w:b/>
          <w:bCs/>
        </w:rPr>
      </w:pPr>
    </w:p>
    <w:p w:rsidR="00FD7301" w:rsidRPr="00D21BBC" w:rsidRDefault="00FD7301" w:rsidP="00FD7301">
      <w:pPr>
        <w:spacing w:before="120"/>
        <w:jc w:val="center"/>
        <w:rPr>
          <w:b/>
        </w:rPr>
      </w:pPr>
      <w:r w:rsidRPr="00D21BBC">
        <w:rPr>
          <w:b/>
        </w:rPr>
        <w:t>Čl. I</w:t>
      </w:r>
    </w:p>
    <w:p w:rsidR="00FD7301" w:rsidRPr="00D21BBC" w:rsidRDefault="00FD7301" w:rsidP="00FD7301">
      <w:pPr>
        <w:spacing w:before="120"/>
        <w:ind w:firstLine="708"/>
        <w:jc w:val="both"/>
      </w:pPr>
      <w:r w:rsidRPr="00D21BBC">
        <w:t xml:space="preserve">Vyhláška Ministerstva zdravotníctva Slovenskej republiky č. 84/2016 Z. z., ktorou sa ustanovujú určujúce znaky jednotlivých druhov zdravotníckych zariadení v znení vyhlášky </w:t>
      </w:r>
      <w:r w:rsidR="00D55686">
        <w:br/>
      </w:r>
      <w:r w:rsidRPr="00D21BBC">
        <w:t>č. 387/2016 Z. z. a vyhlášky č. 163/2019 Z. z. sa dopĺňa takto:</w:t>
      </w:r>
    </w:p>
    <w:p w:rsidR="00FD7301" w:rsidRPr="00D21BBC" w:rsidRDefault="00FD7301" w:rsidP="00FD7301">
      <w:pPr>
        <w:spacing w:before="120"/>
        <w:jc w:val="both"/>
      </w:pPr>
      <w:r w:rsidRPr="00D21BBC">
        <w:t>Za § 16 sa vkladajú § 16a a 16b, ktoré znejú:</w:t>
      </w:r>
    </w:p>
    <w:p w:rsidR="00FD7301" w:rsidRPr="00D21BBC" w:rsidRDefault="00FD7301" w:rsidP="00FD7301">
      <w:pPr>
        <w:spacing w:before="120"/>
        <w:jc w:val="both"/>
      </w:pPr>
    </w:p>
    <w:p w:rsidR="00FD7301" w:rsidRPr="00D21BBC" w:rsidRDefault="00FD7301" w:rsidP="00FD7301">
      <w:pPr>
        <w:spacing w:before="120"/>
        <w:jc w:val="center"/>
      </w:pPr>
      <w:r w:rsidRPr="00D21BBC">
        <w:t>„§ 16a</w:t>
      </w:r>
    </w:p>
    <w:p w:rsidR="00FD7301" w:rsidRPr="00D21BBC" w:rsidRDefault="00FD7301" w:rsidP="00FD7301">
      <w:pPr>
        <w:spacing w:before="120"/>
        <w:jc w:val="both"/>
      </w:pPr>
      <w:proofErr w:type="spellStart"/>
      <w:r w:rsidRPr="00D21BBC">
        <w:t>Detenčný</w:t>
      </w:r>
      <w:proofErr w:type="spellEnd"/>
      <w:r w:rsidRPr="00D21BBC">
        <w:t xml:space="preserve"> ústav je určený na poskytovanie ústavnej zdravotnej starostlivosti </w:t>
      </w:r>
      <w:r w:rsidRPr="00D21BBC">
        <w:rPr>
          <w:bCs/>
        </w:rPr>
        <w:t xml:space="preserve">v rámci osobitného liečebného režimu osobám vo výkone </w:t>
      </w:r>
      <w:proofErr w:type="spellStart"/>
      <w:r w:rsidRPr="00D21BBC">
        <w:rPr>
          <w:bCs/>
        </w:rPr>
        <w:t>detencie</w:t>
      </w:r>
      <w:proofErr w:type="spellEnd"/>
      <w:r w:rsidRPr="00D21BBC">
        <w:rPr>
          <w:bCs/>
        </w:rPr>
        <w:t>.</w:t>
      </w:r>
    </w:p>
    <w:p w:rsidR="00FD7301" w:rsidRPr="00D21BBC" w:rsidRDefault="00FD7301" w:rsidP="00FD7301">
      <w:pPr>
        <w:spacing w:before="120"/>
        <w:jc w:val="both"/>
      </w:pPr>
    </w:p>
    <w:p w:rsidR="00FD7301" w:rsidRPr="00D21BBC" w:rsidRDefault="00FD7301" w:rsidP="00FD7301">
      <w:pPr>
        <w:spacing w:before="120"/>
        <w:jc w:val="center"/>
      </w:pPr>
      <w:r w:rsidRPr="00D21BBC">
        <w:t>§ 16b</w:t>
      </w:r>
    </w:p>
    <w:p w:rsidR="00FD7301" w:rsidRPr="00D21BBC" w:rsidRDefault="00FD7301" w:rsidP="00FD7301">
      <w:pPr>
        <w:spacing w:before="120"/>
        <w:jc w:val="both"/>
      </w:pPr>
      <w:proofErr w:type="spellStart"/>
      <w:r w:rsidRPr="00D21BBC">
        <w:t>Detenčný</w:t>
      </w:r>
      <w:proofErr w:type="spellEnd"/>
      <w:r w:rsidRPr="00D21BBC">
        <w:t xml:space="preserve"> ústav pre mladistvých je určený na poskytovanie ústavnej zdravotnej starostlivosti </w:t>
      </w:r>
      <w:r w:rsidRPr="00D21BBC">
        <w:rPr>
          <w:bCs/>
        </w:rPr>
        <w:t xml:space="preserve">v rámci osobitného liečebného režimu mladistvým vo výkone </w:t>
      </w:r>
      <w:proofErr w:type="spellStart"/>
      <w:r w:rsidRPr="00D21BBC">
        <w:rPr>
          <w:bCs/>
        </w:rPr>
        <w:t>detencie</w:t>
      </w:r>
      <w:proofErr w:type="spellEnd"/>
      <w:r w:rsidRPr="00D21BBC">
        <w:t xml:space="preserve"> .“. </w:t>
      </w:r>
    </w:p>
    <w:p w:rsidR="00FD7301" w:rsidRPr="00D21BBC" w:rsidRDefault="00FD7301" w:rsidP="00FD7301">
      <w:pPr>
        <w:spacing w:before="120"/>
        <w:jc w:val="both"/>
      </w:pPr>
    </w:p>
    <w:p w:rsidR="00FD7301" w:rsidRPr="00D21BBC" w:rsidRDefault="00FD7301" w:rsidP="00FD7301">
      <w:pPr>
        <w:spacing w:before="120"/>
        <w:jc w:val="center"/>
        <w:rPr>
          <w:b/>
        </w:rPr>
      </w:pPr>
      <w:r w:rsidRPr="00D21BBC">
        <w:rPr>
          <w:b/>
        </w:rPr>
        <w:t>Čl. II</w:t>
      </w:r>
    </w:p>
    <w:p w:rsidR="00FD7301" w:rsidRPr="00D21BBC" w:rsidRDefault="00FD7301" w:rsidP="00FD7301">
      <w:pPr>
        <w:spacing w:before="120"/>
        <w:jc w:val="both"/>
      </w:pPr>
      <w:r w:rsidRPr="00D21BBC">
        <w:t>Táto vyhláška nadobúda účinnosť 1. novembra 2022.</w:t>
      </w:r>
    </w:p>
    <w:p w:rsidR="005C2963" w:rsidRDefault="005C2963" w:rsidP="00FD7301"/>
    <w:sectPr w:rsidR="005C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1"/>
    <w:rsid w:val="003F6879"/>
    <w:rsid w:val="005C2963"/>
    <w:rsid w:val="00841A48"/>
    <w:rsid w:val="00B12942"/>
    <w:rsid w:val="00D55686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2C6"/>
  <w15:chartTrackingRefBased/>
  <w15:docId w15:val="{69CE4530-CF04-4F10-AAA9-D7A0EB8C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Ďurejová Barbora</dc:creator>
  <cp:keywords/>
  <dc:description/>
  <cp:lastModifiedBy>Ďurejová Barbora</cp:lastModifiedBy>
  <cp:revision>5</cp:revision>
  <dcterms:created xsi:type="dcterms:W3CDTF">2022-04-26T05:14:00Z</dcterms:created>
  <dcterms:modified xsi:type="dcterms:W3CDTF">2022-08-09T07:07:00Z</dcterms:modified>
</cp:coreProperties>
</file>