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11" w:rsidRPr="00677D28" w:rsidRDefault="00F20127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8"/>
          <w:szCs w:val="22"/>
        </w:rPr>
      </w:pPr>
      <w:r w:rsidRPr="00677D28">
        <w:rPr>
          <w:rFonts w:ascii="Book Antiqua" w:eastAsia="Book Antiqua" w:hAnsi="Book Antiqua" w:cs="Book Antiqua"/>
          <w:b/>
          <w:color w:val="000000"/>
          <w:sz w:val="28"/>
          <w:szCs w:val="22"/>
        </w:rPr>
        <w:t>Dôvodová správa</w:t>
      </w:r>
    </w:p>
    <w:p w:rsidR="00E52411" w:rsidRPr="00677D28" w:rsidRDefault="00F20127" w:rsidP="00677D28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</w:pPr>
      <w:r w:rsidRPr="00677D28"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  <w:t>Všeobecná časť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30492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6750" y="3780000"/>
                        <a:ext cx="57785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sk-SK" w:bidi="ar-SA"/>
            </w:rPr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30492</wp:posOffset>
                </wp:positionV>
                <wp:extent cx="0" cy="12700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2411" w:rsidRPr="00677D28" w:rsidRDefault="00F03843" w:rsidP="00BD4FFD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Cs w:val="22"/>
        </w:rPr>
      </w:pPr>
      <w:r w:rsidRPr="00677D28">
        <w:rPr>
          <w:rFonts w:ascii="Book Antiqua" w:eastAsia="Book Antiqua" w:hAnsi="Book Antiqua" w:cs="Book Antiqua"/>
          <w:szCs w:val="22"/>
        </w:rPr>
        <w:t>Poslanec a člen hnutia REPUBLIKA Ondrej Ďurica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 predkladá do Národnej rady Slovenskej republiky návrh zákona, ktorým 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sa mení a dopĺňa zákon 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č. 461/2003 Z. z. </w:t>
      </w:r>
      <w:r w:rsidR="00145CDA">
        <w:rPr>
          <w:rFonts w:ascii="Book Antiqua" w:eastAsia="Book Antiqua" w:hAnsi="Book Antiqua" w:cs="Book Antiqua"/>
          <w:szCs w:val="22"/>
        </w:rPr>
        <w:br/>
      </w:r>
      <w:r w:rsidR="00F20127" w:rsidRPr="00677D28">
        <w:rPr>
          <w:rFonts w:ascii="Book Antiqua" w:eastAsia="Book Antiqua" w:hAnsi="Book Antiqua" w:cs="Book Antiqua"/>
          <w:szCs w:val="22"/>
        </w:rPr>
        <w:t>o sociálnom poistení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, zákon </w:t>
      </w:r>
      <w:r w:rsidR="00F20127" w:rsidRPr="00677D28">
        <w:rPr>
          <w:rFonts w:ascii="Book Antiqua" w:eastAsia="Book Antiqua" w:hAnsi="Book Antiqua" w:cs="Book Antiqua"/>
          <w:szCs w:val="22"/>
        </w:rPr>
        <w:t>č. 296/2020</w:t>
      </w:r>
      <w:r w:rsidR="00F20127" w:rsidRPr="00677D28">
        <w:rPr>
          <w:rFonts w:ascii="Calibri" w:eastAsia="Calibri" w:hAnsi="Calibri" w:cs="Calibri"/>
          <w:szCs w:val="22"/>
        </w:rPr>
        <w:t xml:space="preserve"> 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Z. z. o 13. dôchodku 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a zákon č. 363/2011 Z. z. </w:t>
      </w:r>
      <w:r w:rsidR="00145CDA">
        <w:rPr>
          <w:rFonts w:ascii="Book Antiqua" w:eastAsia="Book Antiqua" w:hAnsi="Book Antiqua" w:cs="Book Antiqua"/>
          <w:szCs w:val="22"/>
        </w:rPr>
        <w:br/>
      </w:r>
      <w:r w:rsidR="00F20127" w:rsidRPr="00677D28">
        <w:rPr>
          <w:rFonts w:ascii="Book Antiqua" w:eastAsia="Book Antiqua" w:hAnsi="Book Antiqua" w:cs="Book Antiqua"/>
          <w:szCs w:val="22"/>
        </w:rPr>
        <w:t>o rozsahu a podmienkach úhrady liekov, zdravotníckych pomôcok a dietetických potravín na zákl</w:t>
      </w:r>
      <w:r w:rsidR="00F20127" w:rsidRPr="00677D28">
        <w:rPr>
          <w:rFonts w:ascii="Book Antiqua" w:eastAsia="Book Antiqua" w:hAnsi="Book Antiqua" w:cs="Book Antiqua"/>
          <w:szCs w:val="22"/>
        </w:rPr>
        <w:t>ade verejného zdravotného poistenia a o zmene a doplnení niektorých zákonov v znení neskorších predpisov.</w:t>
      </w:r>
    </w:p>
    <w:p w:rsidR="00E52411" w:rsidRPr="00677D28" w:rsidRDefault="002D0CC0" w:rsidP="00BD4FFD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Cs w:val="22"/>
        </w:rPr>
      </w:pPr>
      <w:r w:rsidRPr="00A025A9">
        <w:rPr>
          <w:rFonts w:ascii="Book Antiqua" w:eastAsia="Book Antiqua" w:hAnsi="Book Antiqua" w:cs="Book Antiqua"/>
          <w:b/>
          <w:szCs w:val="22"/>
        </w:rPr>
        <w:t>Slovenská republika čelí v dôsledku nezodpovednej hospodárskej a zahraničnej politiky rekordnej inflácii. H</w:t>
      </w:r>
      <w:r w:rsidR="00F20127" w:rsidRPr="00A025A9">
        <w:rPr>
          <w:rFonts w:ascii="Book Antiqua" w:eastAsia="Book Antiqua" w:hAnsi="Book Antiqua" w:cs="Book Antiqua"/>
          <w:b/>
          <w:szCs w:val="22"/>
        </w:rPr>
        <w:t xml:space="preserve">istorickému zdražovaniu </w:t>
      </w:r>
      <w:r w:rsidRPr="00A025A9">
        <w:rPr>
          <w:rFonts w:ascii="Book Antiqua" w:eastAsia="Book Antiqua" w:hAnsi="Book Antiqua" w:cs="Book Antiqua"/>
          <w:b/>
          <w:szCs w:val="22"/>
        </w:rPr>
        <w:t xml:space="preserve">sú vystavené najmä </w:t>
      </w:r>
      <w:r w:rsidR="00145CDA" w:rsidRPr="00A025A9">
        <w:rPr>
          <w:rFonts w:ascii="Book Antiqua" w:eastAsia="Book Antiqua" w:hAnsi="Book Antiqua" w:cs="Book Antiqua"/>
          <w:b/>
          <w:szCs w:val="22"/>
        </w:rPr>
        <w:t>najzraniteľnejšie</w:t>
      </w:r>
      <w:r w:rsidR="00F20127" w:rsidRPr="00A025A9">
        <w:rPr>
          <w:rFonts w:ascii="Book Antiqua" w:eastAsia="Book Antiqua" w:hAnsi="Book Antiqua" w:cs="Book Antiqua"/>
          <w:b/>
          <w:szCs w:val="22"/>
        </w:rPr>
        <w:t xml:space="preserve"> skupiny ľudí, medzi ktoré môžeme jednoznačne zaradiť aj dôchodcov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, </w:t>
      </w:r>
      <w:r w:rsidR="00F20127" w:rsidRPr="00677D28">
        <w:rPr>
          <w:rFonts w:ascii="Book Antiqua" w:eastAsia="Book Antiqua" w:hAnsi="Book Antiqua" w:cs="Book Antiqua"/>
          <w:szCs w:val="22"/>
        </w:rPr>
        <w:t>z ktorých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 minimálne 12</w:t>
      </w:r>
      <w:r>
        <w:rPr>
          <w:rFonts w:ascii="Book Antiqua" w:eastAsia="Book Antiqua" w:hAnsi="Book Antiqua" w:cs="Book Antiqua"/>
          <w:szCs w:val="22"/>
        </w:rPr>
        <w:t xml:space="preserve"> 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% žije na hranici chudoby. Podľa dostupných údajov mal </w:t>
      </w:r>
      <w:r w:rsidR="00F20127" w:rsidRPr="00677D28">
        <w:rPr>
          <w:rFonts w:ascii="Book Antiqua" w:eastAsia="Book Antiqua" w:hAnsi="Book Antiqua" w:cs="Book Antiqua"/>
          <w:color w:val="212121"/>
          <w:szCs w:val="22"/>
        </w:rPr>
        <w:t>na začiatku roka 2022 každý tretí senior starobný dôchodok pod hranicou chudoby.</w:t>
      </w:r>
      <w:r w:rsidR="00F20127" w:rsidRPr="00677D28">
        <w:rPr>
          <w:rFonts w:ascii="Book Antiqua" w:eastAsia="Book Antiqua" w:hAnsi="Book Antiqua" w:cs="Book Antiqua"/>
          <w:b/>
          <w:i/>
          <w:color w:val="212121"/>
          <w:szCs w:val="22"/>
        </w:rPr>
        <w:t xml:space="preserve"> 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Práve dôchodcovia sú vzhľadom na ich nízke dôchodky aj najviac </w:t>
      </w:r>
      <w:r w:rsidR="00F20127" w:rsidRPr="00A025A9">
        <w:rPr>
          <w:rFonts w:ascii="Book Antiqua" w:eastAsia="Book Antiqua" w:hAnsi="Book Antiqua" w:cs="Book Antiqua"/>
          <w:b/>
          <w:szCs w:val="22"/>
        </w:rPr>
        <w:t>ohrození energetickou chudobou, ktorá sa v n</w:t>
      </w:r>
      <w:r w:rsidR="00F20127" w:rsidRPr="00A025A9">
        <w:rPr>
          <w:rFonts w:ascii="Book Antiqua" w:eastAsia="Book Antiqua" w:hAnsi="Book Antiqua" w:cs="Book Antiqua"/>
          <w:b/>
          <w:szCs w:val="22"/>
        </w:rPr>
        <w:t xml:space="preserve">asledujúcich mesiacoch môže prehĺbiť do takej miery, že sa mnohí </w:t>
      </w:r>
      <w:r w:rsidR="00F20127" w:rsidRPr="00A025A9">
        <w:rPr>
          <w:rFonts w:ascii="Book Antiqua" w:eastAsia="Book Antiqua" w:hAnsi="Book Antiqua" w:cs="Book Antiqua"/>
          <w:b/>
          <w:szCs w:val="22"/>
        </w:rPr>
        <w:t xml:space="preserve">z nich dostanú do existenčných problémov, </w:t>
      </w:r>
      <w:r w:rsidR="00F20127" w:rsidRPr="00677D28">
        <w:rPr>
          <w:rFonts w:ascii="Book Antiqua" w:eastAsia="Book Antiqua" w:hAnsi="Book Antiqua" w:cs="Book Antiqua"/>
          <w:szCs w:val="22"/>
        </w:rPr>
        <w:t xml:space="preserve">hraničiacich s ohrozením ich života. </w:t>
      </w:r>
      <w:r>
        <w:rPr>
          <w:rFonts w:ascii="Book Antiqua" w:eastAsia="Book Antiqua" w:hAnsi="Book Antiqua" w:cs="Book Antiqua"/>
          <w:szCs w:val="22"/>
        </w:rPr>
        <w:br/>
      </w:r>
      <w:r w:rsidR="00F20127" w:rsidRPr="00677D28">
        <w:rPr>
          <w:rFonts w:ascii="Book Antiqua" w:eastAsia="Book Antiqua" w:hAnsi="Book Antiqua" w:cs="Book Antiqua"/>
          <w:szCs w:val="22"/>
        </w:rPr>
        <w:t xml:space="preserve">Situácia je z pohľadu aktuálneho svetového ale aj domáceho vývoja alarmujúca </w:t>
      </w:r>
      <w:r>
        <w:rPr>
          <w:rFonts w:ascii="Book Antiqua" w:eastAsia="Book Antiqua" w:hAnsi="Book Antiqua" w:cs="Book Antiqua"/>
          <w:szCs w:val="22"/>
        </w:rPr>
        <w:br/>
      </w:r>
      <w:r w:rsidR="00F20127" w:rsidRPr="00677D28">
        <w:rPr>
          <w:rFonts w:ascii="Book Antiqua" w:eastAsia="Book Antiqua" w:hAnsi="Book Antiqua" w:cs="Book Antiqua"/>
          <w:szCs w:val="22"/>
        </w:rPr>
        <w:t>a je potrebná okamžitá reakcia.</w:t>
      </w:r>
    </w:p>
    <w:p w:rsidR="00E52411" w:rsidRPr="00677D28" w:rsidRDefault="00F20127" w:rsidP="00BD4FFD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212121"/>
          <w:szCs w:val="22"/>
        </w:rPr>
      </w:pPr>
      <w:r w:rsidRPr="00677D28">
        <w:rPr>
          <w:rFonts w:ascii="Book Antiqua" w:eastAsia="Book Antiqua" w:hAnsi="Book Antiqua" w:cs="Book Antiqua"/>
          <w:szCs w:val="22"/>
        </w:rPr>
        <w:t xml:space="preserve">Ústava SR hovorí, že </w:t>
      </w:r>
      <w:r w:rsidRPr="00F51477">
        <w:rPr>
          <w:rFonts w:ascii="Book Antiqua" w:eastAsia="Book Antiqua" w:hAnsi="Book Antiqua" w:cs="Book Antiqua"/>
          <w:i/>
          <w:color w:val="212121"/>
          <w:szCs w:val="22"/>
        </w:rPr>
        <w:t>"</w:t>
      </w:r>
      <w:r w:rsidRPr="00F51477">
        <w:rPr>
          <w:rFonts w:ascii="Book Antiqua" w:eastAsia="Book Antiqua" w:hAnsi="Book Antiqua" w:cs="Book Antiqua"/>
          <w:i/>
          <w:color w:val="212121"/>
          <w:szCs w:val="22"/>
        </w:rPr>
        <w:t xml:space="preserve">občania majú právo na primerané hmotné zabezpečenie v starobe... </w:t>
      </w:r>
      <w:r w:rsidR="004D0C11">
        <w:rPr>
          <w:rFonts w:ascii="Book Antiqua" w:eastAsia="Book Antiqua" w:hAnsi="Book Antiqua" w:cs="Book Antiqua"/>
          <w:i/>
          <w:color w:val="212121"/>
          <w:szCs w:val="22"/>
        </w:rPr>
        <w:br/>
      </w:r>
      <w:r w:rsidRPr="00F51477">
        <w:rPr>
          <w:rFonts w:ascii="Book Antiqua" w:eastAsia="Book Antiqua" w:hAnsi="Book Antiqua" w:cs="Book Antiqua"/>
          <w:i/>
          <w:color w:val="212121"/>
          <w:szCs w:val="22"/>
        </w:rPr>
        <w:t>a každý, kto je v hmotnej núdzi, má právo na takú pomoc, ktorá je nevyhnutná na zabezpečenie základných životných podmienok".</w:t>
      </w:r>
      <w:r w:rsidRPr="00677D28">
        <w:rPr>
          <w:rFonts w:ascii="Book Antiqua" w:eastAsia="Book Antiqua" w:hAnsi="Book Antiqua" w:cs="Book Antiqua"/>
          <w:color w:val="212121"/>
          <w:szCs w:val="22"/>
        </w:rPr>
        <w:t xml:space="preserve"> V rámci spotrebného koša tvoria položky ak</w:t>
      </w:r>
      <w:r w:rsidRPr="00677D28">
        <w:rPr>
          <w:rFonts w:ascii="Book Antiqua" w:eastAsia="Book Antiqua" w:hAnsi="Book Antiqua" w:cs="Book Antiqua"/>
          <w:color w:val="212121"/>
          <w:szCs w:val="22"/>
        </w:rPr>
        <w:t>o bývanie, energia a</w:t>
      </w:r>
      <w:r w:rsidR="004D0C11">
        <w:rPr>
          <w:rFonts w:ascii="Book Antiqua" w:eastAsia="Book Antiqua" w:hAnsi="Book Antiqua" w:cs="Book Antiqua"/>
          <w:color w:val="212121"/>
          <w:szCs w:val="22"/>
        </w:rPr>
        <w:t> </w:t>
      </w:r>
      <w:r w:rsidRPr="00677D28">
        <w:rPr>
          <w:rFonts w:ascii="Book Antiqua" w:eastAsia="Book Antiqua" w:hAnsi="Book Antiqua" w:cs="Book Antiqua"/>
          <w:color w:val="212121"/>
          <w:szCs w:val="22"/>
        </w:rPr>
        <w:t>potraviny</w:t>
      </w:r>
      <w:r w:rsidR="004D0C11">
        <w:rPr>
          <w:rFonts w:ascii="Book Antiqua" w:eastAsia="Book Antiqua" w:hAnsi="Book Antiqua" w:cs="Book Antiqua"/>
          <w:color w:val="212121"/>
          <w:szCs w:val="22"/>
        </w:rPr>
        <w:t xml:space="preserve"> už teraz</w:t>
      </w:r>
      <w:r w:rsidRPr="00677D28">
        <w:rPr>
          <w:rFonts w:ascii="Book Antiqua" w:eastAsia="Book Antiqua" w:hAnsi="Book Antiqua" w:cs="Book Antiqua"/>
          <w:color w:val="212121"/>
          <w:szCs w:val="22"/>
        </w:rPr>
        <w:t xml:space="preserve"> cez 50</w:t>
      </w:r>
      <w:r w:rsidR="004D0C11">
        <w:rPr>
          <w:rFonts w:ascii="Book Antiqua" w:eastAsia="Book Antiqua" w:hAnsi="Book Antiqua" w:cs="Book Antiqua"/>
          <w:color w:val="212121"/>
          <w:szCs w:val="22"/>
        </w:rPr>
        <w:t xml:space="preserve"> </w:t>
      </w:r>
      <w:r w:rsidRPr="00677D28">
        <w:rPr>
          <w:rFonts w:ascii="Book Antiqua" w:eastAsia="Book Antiqua" w:hAnsi="Book Antiqua" w:cs="Book Antiqua"/>
          <w:color w:val="212121"/>
          <w:szCs w:val="22"/>
        </w:rPr>
        <w:t>%</w:t>
      </w:r>
      <w:r w:rsidR="004D0C11">
        <w:rPr>
          <w:rFonts w:ascii="Book Antiqua" w:eastAsia="Book Antiqua" w:hAnsi="Book Antiqua" w:cs="Book Antiqua"/>
          <w:color w:val="212121"/>
          <w:szCs w:val="22"/>
        </w:rPr>
        <w:t xml:space="preserve"> výdavkov,</w:t>
      </w:r>
      <w:r w:rsidRPr="00677D28">
        <w:rPr>
          <w:rFonts w:ascii="Book Antiqua" w:eastAsia="Book Antiqua" w:hAnsi="Book Antiqua" w:cs="Book Antiqua"/>
          <w:color w:val="212121"/>
          <w:szCs w:val="22"/>
        </w:rPr>
        <w:t xml:space="preserve"> </w:t>
      </w:r>
      <w:r w:rsidR="004D0C11">
        <w:rPr>
          <w:rFonts w:ascii="Book Antiqua" w:eastAsia="Book Antiqua" w:hAnsi="Book Antiqua" w:cs="Book Antiqua"/>
          <w:color w:val="212121"/>
          <w:szCs w:val="22"/>
        </w:rPr>
        <w:t>pričom prognózy predpokladajú ďalšie rapídne zvyšovanie cien týchto položiek</w:t>
      </w:r>
      <w:r w:rsidRPr="00677D28">
        <w:rPr>
          <w:rFonts w:ascii="Book Antiqua" w:eastAsia="Book Antiqua" w:hAnsi="Book Antiqua" w:cs="Book Antiqua"/>
          <w:color w:val="212121"/>
          <w:szCs w:val="22"/>
        </w:rPr>
        <w:t>. N</w:t>
      </w:r>
      <w:r w:rsidRPr="00F20127">
        <w:rPr>
          <w:rFonts w:ascii="Book Antiqua" w:eastAsia="Book Antiqua" w:hAnsi="Book Antiqua" w:cs="Book Antiqua"/>
          <w:b/>
          <w:color w:val="212121"/>
          <w:szCs w:val="22"/>
        </w:rPr>
        <w:t xml:space="preserve">a odvrátenie </w:t>
      </w:r>
      <w:r w:rsidR="004D0C11" w:rsidRPr="00F20127">
        <w:rPr>
          <w:rFonts w:ascii="Book Antiqua" w:eastAsia="Book Antiqua" w:hAnsi="Book Antiqua" w:cs="Book Antiqua"/>
          <w:b/>
          <w:color w:val="212121"/>
          <w:szCs w:val="22"/>
        </w:rPr>
        <w:t xml:space="preserve">hroziacej </w:t>
      </w:r>
      <w:r w:rsidRPr="00F20127">
        <w:rPr>
          <w:rFonts w:ascii="Book Antiqua" w:eastAsia="Book Antiqua" w:hAnsi="Book Antiqua" w:cs="Book Antiqua"/>
          <w:b/>
          <w:color w:val="212121"/>
          <w:szCs w:val="22"/>
        </w:rPr>
        <w:t xml:space="preserve">chudoby je </w:t>
      </w:r>
      <w:r w:rsidR="004D0C11" w:rsidRPr="00F20127">
        <w:rPr>
          <w:rFonts w:ascii="Book Antiqua" w:eastAsia="Book Antiqua" w:hAnsi="Book Antiqua" w:cs="Book Antiqua"/>
          <w:b/>
          <w:color w:val="212121"/>
          <w:szCs w:val="22"/>
        </w:rPr>
        <w:t>nevyhnutná</w:t>
      </w:r>
      <w:r w:rsidRPr="00F20127">
        <w:rPr>
          <w:rFonts w:ascii="Book Antiqua" w:eastAsia="Book Antiqua" w:hAnsi="Book Antiqua" w:cs="Book Antiqua"/>
          <w:b/>
          <w:color w:val="212121"/>
          <w:szCs w:val="22"/>
        </w:rPr>
        <w:t xml:space="preserve"> </w:t>
      </w:r>
      <w:r w:rsidR="004D0C11" w:rsidRPr="00F20127">
        <w:rPr>
          <w:rFonts w:ascii="Book Antiqua" w:eastAsia="Book Antiqua" w:hAnsi="Book Antiqua" w:cs="Book Antiqua"/>
          <w:b/>
          <w:color w:val="212121"/>
          <w:szCs w:val="22"/>
        </w:rPr>
        <w:t>vyššia pomoc</w:t>
      </w:r>
      <w:r w:rsidRPr="00F20127">
        <w:rPr>
          <w:rFonts w:ascii="Book Antiqua" w:eastAsia="Book Antiqua" w:hAnsi="Book Antiqua" w:cs="Book Antiqua"/>
          <w:b/>
          <w:color w:val="212121"/>
          <w:szCs w:val="22"/>
        </w:rPr>
        <w:t xml:space="preserve"> štátu</w:t>
      </w:r>
      <w:r w:rsidRPr="00677D28">
        <w:rPr>
          <w:rFonts w:ascii="Book Antiqua" w:eastAsia="Book Antiqua" w:hAnsi="Book Antiqua" w:cs="Book Antiqua"/>
          <w:color w:val="212121"/>
          <w:szCs w:val="22"/>
        </w:rPr>
        <w:t>, bez ktorej dôchodcovia nebudú môcť viesť plnohodnotný</w:t>
      </w:r>
      <w:r w:rsidR="004D0C11">
        <w:rPr>
          <w:rFonts w:ascii="Book Antiqua" w:eastAsia="Book Antiqua" w:hAnsi="Book Antiqua" w:cs="Book Antiqua"/>
          <w:color w:val="212121"/>
          <w:szCs w:val="22"/>
        </w:rPr>
        <w:t xml:space="preserve"> a dôstojný</w:t>
      </w:r>
      <w:r w:rsidRPr="00677D28">
        <w:rPr>
          <w:rFonts w:ascii="Book Antiqua" w:eastAsia="Book Antiqua" w:hAnsi="Book Antiqua" w:cs="Book Antiqua"/>
          <w:color w:val="212121"/>
          <w:szCs w:val="22"/>
        </w:rPr>
        <w:t xml:space="preserve"> život, aký si po celoživotnej práci právom zaslúžia.</w:t>
      </w:r>
    </w:p>
    <w:p w:rsidR="00CB7D13" w:rsidRPr="007A3A68" w:rsidRDefault="00F20127" w:rsidP="00BD4FFD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212121"/>
          <w:szCs w:val="22"/>
          <w:u w:val="single"/>
        </w:rPr>
      </w:pPr>
      <w:r w:rsidRPr="007A3A68">
        <w:rPr>
          <w:rFonts w:ascii="Book Antiqua" w:eastAsia="Book Antiqua" w:hAnsi="Book Antiqua" w:cs="Book Antiqua"/>
          <w:color w:val="212121"/>
          <w:szCs w:val="22"/>
          <w:u w:val="single"/>
        </w:rPr>
        <w:t>Pr</w:t>
      </w:r>
      <w:r w:rsidRPr="007A3A68">
        <w:rPr>
          <w:rFonts w:ascii="Book Antiqua" w:eastAsia="Book Antiqua" w:hAnsi="Book Antiqua" w:cs="Book Antiqua"/>
          <w:color w:val="212121"/>
          <w:szCs w:val="22"/>
          <w:u w:val="single"/>
        </w:rPr>
        <w:t>edkladateľ preto navrhuje</w:t>
      </w:r>
      <w:r w:rsidR="00CB7D13" w:rsidRPr="007A3A68">
        <w:rPr>
          <w:rFonts w:ascii="Book Antiqua" w:eastAsia="Book Antiqua" w:hAnsi="Book Antiqua" w:cs="Book Antiqua"/>
          <w:color w:val="212121"/>
          <w:szCs w:val="22"/>
          <w:u w:val="single"/>
        </w:rPr>
        <w:t>:</w:t>
      </w:r>
    </w:p>
    <w:p w:rsidR="00CB7D13" w:rsidRPr="00CB7D13" w:rsidRDefault="00F20127" w:rsidP="00CB7D13">
      <w:pPr>
        <w:pStyle w:val="Odstavecseseznamem"/>
        <w:widowControl/>
        <w:numPr>
          <w:ilvl w:val="0"/>
          <w:numId w:val="2"/>
        </w:numPr>
        <w:spacing w:after="120" w:line="276" w:lineRule="auto"/>
        <w:ind w:left="850" w:hanging="425"/>
        <w:contextualSpacing w:val="0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4F777B">
        <w:rPr>
          <w:rFonts w:ascii="Book Antiqua" w:eastAsia="Book Antiqua" w:hAnsi="Book Antiqua" w:cs="Book Antiqua"/>
          <w:b/>
          <w:color w:val="212121"/>
          <w:szCs w:val="22"/>
        </w:rPr>
        <w:t xml:space="preserve">mimoriadne a jednorázovo valorizovať dôchodky </w:t>
      </w:r>
      <w:r w:rsidRPr="004F777B">
        <w:rPr>
          <w:rFonts w:ascii="Book Antiqua" w:eastAsia="Book Antiqua" w:hAnsi="Book Antiqua" w:cs="Book Antiqua"/>
          <w:b/>
          <w:szCs w:val="22"/>
        </w:rPr>
        <w:t>o</w:t>
      </w:r>
      <w:r w:rsidR="00CB7D13" w:rsidRPr="004F777B">
        <w:rPr>
          <w:rFonts w:ascii="Book Antiqua" w:eastAsia="Book Antiqua" w:hAnsi="Book Antiqua" w:cs="Book Antiqua"/>
          <w:b/>
          <w:szCs w:val="22"/>
        </w:rPr>
        <w:t xml:space="preserve"> </w:t>
      </w:r>
      <w:r w:rsidRPr="004F777B">
        <w:rPr>
          <w:rFonts w:ascii="Book Antiqua" w:eastAsia="Book Antiqua" w:hAnsi="Book Antiqua" w:cs="Book Antiqua"/>
          <w:b/>
          <w:szCs w:val="22"/>
        </w:rPr>
        <w:t>8</w:t>
      </w:r>
      <w:r w:rsidR="00CB7D13" w:rsidRPr="004F777B">
        <w:rPr>
          <w:rFonts w:ascii="Book Antiqua" w:eastAsia="Book Antiqua" w:hAnsi="Book Antiqua" w:cs="Book Antiqua"/>
          <w:b/>
          <w:szCs w:val="22"/>
        </w:rPr>
        <w:t xml:space="preserve"> </w:t>
      </w:r>
      <w:r w:rsidRPr="004F777B">
        <w:rPr>
          <w:rFonts w:ascii="Book Antiqua" w:eastAsia="Book Antiqua" w:hAnsi="Book Antiqua" w:cs="Book Antiqua"/>
          <w:b/>
          <w:szCs w:val="22"/>
        </w:rPr>
        <w:t>%</w:t>
      </w:r>
      <w:r w:rsidR="00CB7D13" w:rsidRPr="00CB7D13">
        <w:rPr>
          <w:rFonts w:ascii="Book Antiqua" w:eastAsia="Book Antiqua" w:hAnsi="Book Antiqua" w:cs="Book Antiqua"/>
          <w:szCs w:val="22"/>
        </w:rPr>
        <w:t xml:space="preserve"> s účinnosťou </w:t>
      </w:r>
      <w:r w:rsidR="00CB7D13">
        <w:rPr>
          <w:rFonts w:ascii="Book Antiqua" w:eastAsia="Book Antiqua" w:hAnsi="Book Antiqua" w:cs="Book Antiqua"/>
          <w:szCs w:val="22"/>
        </w:rPr>
        <w:br/>
      </w:r>
      <w:r w:rsidR="00CB7D13" w:rsidRPr="00CB7D13">
        <w:rPr>
          <w:rFonts w:ascii="Book Antiqua" w:eastAsia="Book Antiqua" w:hAnsi="Book Antiqua" w:cs="Book Antiqua"/>
          <w:szCs w:val="22"/>
        </w:rPr>
        <w:t>od 1. novembra 2022</w:t>
      </w:r>
      <w:r w:rsidRPr="00CB7D13">
        <w:rPr>
          <w:rFonts w:ascii="Book Antiqua" w:eastAsia="Book Antiqua" w:hAnsi="Book Antiqua" w:cs="Book Antiqua"/>
          <w:szCs w:val="22"/>
        </w:rPr>
        <w:t xml:space="preserve">. </w:t>
      </w:r>
    </w:p>
    <w:p w:rsidR="00CB7D13" w:rsidRPr="00CB7D13" w:rsidRDefault="00CB7D13" w:rsidP="00CB7D13">
      <w:pPr>
        <w:pStyle w:val="Odstavecseseznamem"/>
        <w:widowControl/>
        <w:numPr>
          <w:ilvl w:val="0"/>
          <w:numId w:val="2"/>
        </w:numPr>
        <w:spacing w:after="120" w:line="276" w:lineRule="auto"/>
        <w:ind w:left="850" w:hanging="425"/>
        <w:contextualSpacing w:val="0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4F777B">
        <w:rPr>
          <w:rFonts w:ascii="Book Antiqua" w:eastAsia="Book Antiqua" w:hAnsi="Book Antiqua" w:cs="Book Antiqua"/>
          <w:b/>
          <w:szCs w:val="22"/>
        </w:rPr>
        <w:t>vyplatiť</w:t>
      </w:r>
      <w:r w:rsidR="00F20127" w:rsidRPr="004F777B">
        <w:rPr>
          <w:rFonts w:ascii="Book Antiqua" w:eastAsia="Book Antiqua" w:hAnsi="Book Antiqua" w:cs="Book Antiqua"/>
          <w:b/>
          <w:szCs w:val="22"/>
        </w:rPr>
        <w:t xml:space="preserve"> v novembri 2022 </w:t>
      </w:r>
      <w:r w:rsidRPr="004F777B">
        <w:rPr>
          <w:rFonts w:ascii="Book Antiqua" w:eastAsia="Book Antiqua" w:hAnsi="Book Antiqua" w:cs="Book Antiqua"/>
          <w:b/>
          <w:szCs w:val="22"/>
        </w:rPr>
        <w:t>mimoriadny 14. dôchodok</w:t>
      </w:r>
      <w:r>
        <w:rPr>
          <w:rFonts w:ascii="Book Antiqua" w:eastAsia="Book Antiqua" w:hAnsi="Book Antiqua" w:cs="Book Antiqua"/>
          <w:szCs w:val="22"/>
        </w:rPr>
        <w:t>, ktorého</w:t>
      </w:r>
      <w:r w:rsidR="00F20127" w:rsidRPr="00CB7D13">
        <w:rPr>
          <w:rFonts w:ascii="Book Antiqua" w:eastAsia="Book Antiqua" w:hAnsi="Book Antiqua" w:cs="Book Antiqua"/>
          <w:szCs w:val="22"/>
        </w:rPr>
        <w:t xml:space="preserve"> </w:t>
      </w:r>
      <w:r>
        <w:rPr>
          <w:rFonts w:ascii="Book Antiqua" w:eastAsia="Book Antiqua" w:hAnsi="Book Antiqua" w:cs="Book Antiqua"/>
          <w:szCs w:val="22"/>
        </w:rPr>
        <w:t>výška bude</w:t>
      </w:r>
      <w:r w:rsidR="00F20127" w:rsidRPr="00CB7D13">
        <w:rPr>
          <w:rFonts w:ascii="Book Antiqua" w:eastAsia="Book Antiqua" w:hAnsi="Book Antiqua" w:cs="Book Antiqua"/>
          <w:szCs w:val="22"/>
        </w:rPr>
        <w:t xml:space="preserve"> rovná 13. dôchodku. </w:t>
      </w:r>
    </w:p>
    <w:p w:rsidR="00E52411" w:rsidRPr="00CB7D13" w:rsidRDefault="00CB7D13" w:rsidP="00CB7D13">
      <w:pPr>
        <w:pStyle w:val="Odstavecseseznamem"/>
        <w:widowControl/>
        <w:numPr>
          <w:ilvl w:val="0"/>
          <w:numId w:val="2"/>
        </w:numPr>
        <w:spacing w:line="276" w:lineRule="auto"/>
        <w:ind w:left="850" w:hanging="425"/>
        <w:contextualSpacing w:val="0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4F777B">
        <w:rPr>
          <w:rFonts w:ascii="Book Antiqua" w:eastAsia="Book Antiqua" w:hAnsi="Book Antiqua" w:cs="Book Antiqua"/>
          <w:b/>
          <w:szCs w:val="22"/>
        </w:rPr>
        <w:t xml:space="preserve">zvýšiť </w:t>
      </w:r>
      <w:r w:rsidR="00F20127" w:rsidRPr="004F777B">
        <w:rPr>
          <w:rFonts w:ascii="Book Antiqua" w:eastAsia="Book Antiqua" w:hAnsi="Book Antiqua" w:cs="Book Antiqua"/>
          <w:b/>
          <w:szCs w:val="22"/>
        </w:rPr>
        <w:t>limit</w:t>
      </w:r>
      <w:r w:rsidRPr="004F777B">
        <w:rPr>
          <w:rFonts w:ascii="Book Antiqua" w:eastAsia="Book Antiqua" w:hAnsi="Book Antiqua" w:cs="Book Antiqua"/>
          <w:b/>
          <w:szCs w:val="22"/>
        </w:rPr>
        <w:t xml:space="preserve"> nulovej</w:t>
      </w:r>
      <w:r w:rsidR="00F20127" w:rsidRPr="004F777B">
        <w:rPr>
          <w:rFonts w:ascii="Book Antiqua" w:eastAsia="Book Antiqua" w:hAnsi="Book Antiqua" w:cs="Book Antiqua"/>
          <w:b/>
          <w:szCs w:val="22"/>
        </w:rPr>
        <w:t xml:space="preserve"> spoluúčasti </w:t>
      </w:r>
      <w:r w:rsidRPr="004F777B">
        <w:rPr>
          <w:rFonts w:ascii="Book Antiqua" w:eastAsia="Book Antiqua" w:hAnsi="Book Antiqua" w:cs="Book Antiqua"/>
          <w:b/>
          <w:szCs w:val="22"/>
        </w:rPr>
        <w:t>pri nákupe liekov</w:t>
      </w:r>
      <w:r w:rsidR="00F20127" w:rsidRPr="00CB7D13">
        <w:rPr>
          <w:rFonts w:ascii="Book Antiqua" w:eastAsia="Book Antiqua" w:hAnsi="Book Antiqua" w:cs="Book Antiqua"/>
          <w:szCs w:val="22"/>
        </w:rPr>
        <w:t xml:space="preserve"> na poistenc</w:t>
      </w:r>
      <w:r>
        <w:rPr>
          <w:rFonts w:ascii="Book Antiqua" w:eastAsia="Book Antiqua" w:hAnsi="Book Antiqua" w:cs="Book Antiqua"/>
          <w:szCs w:val="22"/>
        </w:rPr>
        <w:t>ov,</w:t>
      </w:r>
      <w:r w:rsidR="00F20127" w:rsidRPr="00CB7D13">
        <w:rPr>
          <w:rFonts w:ascii="Book Antiqua" w:eastAsia="Book Antiqua" w:hAnsi="Book Antiqua" w:cs="Book Antiqua"/>
          <w:szCs w:val="22"/>
        </w:rPr>
        <w:t xml:space="preserve"> ktor</w:t>
      </w:r>
      <w:r>
        <w:rPr>
          <w:rFonts w:ascii="Book Antiqua" w:eastAsia="Book Antiqua" w:hAnsi="Book Antiqua" w:cs="Book Antiqua"/>
          <w:szCs w:val="22"/>
        </w:rPr>
        <w:t>ých celkový</w:t>
      </w:r>
      <w:r w:rsidR="00F20127" w:rsidRPr="00CB7D13">
        <w:rPr>
          <w:rFonts w:ascii="Book Antiqua" w:eastAsia="Book Antiqua" w:hAnsi="Book Antiqua" w:cs="Book Antiqua"/>
          <w:szCs w:val="22"/>
        </w:rPr>
        <w:t xml:space="preserve"> príjem nie je vyšší ako 200 % priemernej  mesačnej mzdy, teda </w:t>
      </w:r>
      <w:r w:rsidR="00F20127" w:rsidRPr="00CB7D13">
        <w:rPr>
          <w:rFonts w:ascii="Book Antiqua" w:eastAsia="Book Antiqua" w:hAnsi="Book Antiqua" w:cs="Book Antiqua"/>
          <w:color w:val="070707"/>
          <w:szCs w:val="22"/>
        </w:rPr>
        <w:t xml:space="preserve">zo súčasných cca 680 eura mesačne na cca 755 eura mesačne. </w:t>
      </w:r>
    </w:p>
    <w:p w:rsidR="00CB7D13" w:rsidRDefault="00CB7D13" w:rsidP="00CB7D13">
      <w:pPr>
        <w:widowControl/>
        <w:spacing w:line="276" w:lineRule="auto"/>
        <w:jc w:val="both"/>
        <w:rPr>
          <w:rFonts w:ascii="Book Antiqua" w:eastAsia="Book Antiqua" w:hAnsi="Book Antiqua" w:cs="Book Antiqua"/>
          <w:color w:val="212121"/>
          <w:szCs w:val="22"/>
        </w:rPr>
      </w:pPr>
    </w:p>
    <w:p w:rsidR="00E52411" w:rsidRPr="00B04B86" w:rsidRDefault="00CB7D13" w:rsidP="007A3A68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 w:rsidRPr="00B04B86">
        <w:rPr>
          <w:rFonts w:ascii="Book Antiqua" w:eastAsia="Book Antiqua" w:hAnsi="Book Antiqua" w:cs="Book Antiqua"/>
          <w:b/>
          <w:color w:val="212121"/>
          <w:szCs w:val="22"/>
        </w:rPr>
        <w:t>Navrhované riešenia reflektujú tiež najpodstatnejšie požiadavky v rámci aktuálne prebiehajúcu petíciu Jednoty dôchodcov Slovenska s názvom „Aj seniori chcú dôstojne žiť.“</w:t>
      </w:r>
      <w:r w:rsidR="00F20127" w:rsidRPr="00B04B86">
        <w:rPr>
          <w:b/>
        </w:rPr>
        <w:br w:type="page"/>
      </w:r>
    </w:p>
    <w:p w:rsidR="00E52411" w:rsidRPr="00677D28" w:rsidRDefault="00F20127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</w:pPr>
      <w:r w:rsidRPr="00677D28">
        <w:rPr>
          <w:rFonts w:ascii="Book Antiqua" w:eastAsia="Book Antiqua" w:hAnsi="Book Antiqua" w:cs="Book Antiqua"/>
          <w:b/>
          <w:i/>
          <w:color w:val="000000"/>
          <w:szCs w:val="22"/>
          <w:u w:val="single"/>
        </w:rPr>
        <w:lastRenderedPageBreak/>
        <w:t>Osobitná časť</w:t>
      </w:r>
    </w:p>
    <w:p w:rsidR="00E52411" w:rsidRDefault="00F20127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30492</wp:posOffset>
              </wp:positionV>
              <wp:extent cx="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6750" y="3780000"/>
                        <a:ext cx="57785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sk-SK" w:bidi="ar-SA"/>
            </w:rPr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30492</wp:posOffset>
                </wp:positionV>
                <wp:extent cx="0" cy="127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52411" w:rsidRPr="00677D28" w:rsidRDefault="00F20127" w:rsidP="00BD4FF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Cs w:val="22"/>
        </w:rPr>
      </w:pPr>
      <w:r w:rsidRPr="00677D28">
        <w:rPr>
          <w:rFonts w:ascii="Book Antiqua" w:eastAsia="Book Antiqua" w:hAnsi="Book Antiqua" w:cs="Book Antiqua"/>
          <w:b/>
          <w:color w:val="000000"/>
          <w:szCs w:val="22"/>
        </w:rPr>
        <w:t>Článok I</w:t>
      </w:r>
    </w:p>
    <w:p w:rsidR="00E52411" w:rsidRPr="00677D28" w:rsidRDefault="00F20127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bookmarkStart w:id="0" w:name="_heading=h.gjdgxs" w:colFirst="0" w:colLast="0"/>
      <w:bookmarkEnd w:id="0"/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Navrhuje sa mimoriadna valorizácia dôchodkov vyplácaných alebo priznaných </w:t>
      </w:r>
      <w:r w:rsidR="00BD4FFD">
        <w:rPr>
          <w:rFonts w:ascii="Book Antiqua" w:eastAsia="Book Antiqua" w:hAnsi="Book Antiqua" w:cs="Book Antiqua"/>
          <w:color w:val="070707"/>
          <w:szCs w:val="22"/>
        </w:rPr>
        <w:br/>
      </w:r>
      <w:r w:rsidRPr="00677D28">
        <w:rPr>
          <w:rFonts w:ascii="Book Antiqua" w:eastAsia="Book Antiqua" w:hAnsi="Book Antiqua" w:cs="Book Antiqua"/>
          <w:color w:val="070707"/>
          <w:szCs w:val="22"/>
        </w:rPr>
        <w:t>od 1. novembra 2022, a to ako reakcia na mimoriadny medziročný rast spotrebiteľských cien za domácnosti dôchodcov vykázaný štatistickým úradom za prvý polrok kalendárneho roka 2022 v</w:t>
      </w:r>
      <w:r w:rsidRPr="00677D28">
        <w:rPr>
          <w:rFonts w:ascii="Book Antiqua" w:eastAsia="Book Antiqua" w:hAnsi="Book Antiqua" w:cs="Book Antiqua"/>
          <w:color w:val="070707"/>
          <w:szCs w:val="22"/>
        </w:rPr>
        <w:t>o výške 11,8</w:t>
      </w:r>
      <w:r w:rsidR="00C15546" w:rsidRPr="00677D28">
        <w:rPr>
          <w:rFonts w:ascii="Book Antiqua" w:eastAsia="Book Antiqua" w:hAnsi="Book Antiqua" w:cs="Book Antiqua"/>
          <w:color w:val="070707"/>
          <w:szCs w:val="22"/>
        </w:rPr>
        <w:t xml:space="preserve"> </w:t>
      </w:r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%. </w:t>
      </w:r>
    </w:p>
    <w:p w:rsidR="00E52411" w:rsidRPr="00677D28" w:rsidRDefault="00F20127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677D28">
        <w:rPr>
          <w:rFonts w:ascii="Book Antiqua" w:eastAsia="Book Antiqua" w:hAnsi="Book Antiqua" w:cs="Book Antiqua"/>
          <w:color w:val="070707"/>
          <w:szCs w:val="22"/>
        </w:rPr>
        <w:t>Mimoriadna valorizácia predstavuje zvýšenie dôchodkov o</w:t>
      </w:r>
      <w:r w:rsidR="00C15546" w:rsidRPr="00677D28">
        <w:rPr>
          <w:rFonts w:ascii="Book Antiqua" w:eastAsia="Book Antiqua" w:hAnsi="Book Antiqua" w:cs="Book Antiqua"/>
          <w:color w:val="070707"/>
          <w:szCs w:val="22"/>
        </w:rPr>
        <w:t> </w:t>
      </w:r>
      <w:r w:rsidRPr="00677D28">
        <w:rPr>
          <w:rFonts w:ascii="Book Antiqua" w:eastAsia="Book Antiqua" w:hAnsi="Book Antiqua" w:cs="Book Antiqua"/>
          <w:color w:val="070707"/>
          <w:szCs w:val="22"/>
        </w:rPr>
        <w:t>8</w:t>
      </w:r>
      <w:r w:rsidR="00C15546" w:rsidRPr="00677D28">
        <w:rPr>
          <w:rFonts w:ascii="Book Antiqua" w:eastAsia="Book Antiqua" w:hAnsi="Book Antiqua" w:cs="Book Antiqua"/>
          <w:color w:val="070707"/>
          <w:szCs w:val="22"/>
        </w:rPr>
        <w:t xml:space="preserve"> </w:t>
      </w:r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% od 1. novembra </w:t>
      </w:r>
      <w:r w:rsidR="00BD4FFD">
        <w:rPr>
          <w:rFonts w:ascii="Book Antiqua" w:eastAsia="Book Antiqua" w:hAnsi="Book Antiqua" w:cs="Book Antiqua"/>
          <w:color w:val="070707"/>
          <w:szCs w:val="22"/>
        </w:rPr>
        <w:br/>
      </w:r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do 31. decembra 2022, pričom valorizácia dôchodkov podľa § 82 tým nie je dotknutá, </w:t>
      </w:r>
      <w:r w:rsidR="00BD4FFD">
        <w:rPr>
          <w:rFonts w:ascii="Book Antiqua" w:eastAsia="Book Antiqua" w:hAnsi="Book Antiqua" w:cs="Book Antiqua"/>
          <w:color w:val="070707"/>
          <w:szCs w:val="22"/>
        </w:rPr>
        <w:br/>
      </w:r>
      <w:r w:rsidRPr="00677D28">
        <w:rPr>
          <w:rFonts w:ascii="Book Antiqua" w:eastAsia="Book Antiqua" w:hAnsi="Book Antiqua" w:cs="Book Antiqua"/>
          <w:color w:val="070707"/>
          <w:szCs w:val="22"/>
        </w:rPr>
        <w:t>teda dôchodky vyplácané k 1. januáru 2023 sa budú valorizovať o 11,8</w:t>
      </w:r>
      <w:r w:rsidR="00C15546" w:rsidRPr="00677D28">
        <w:rPr>
          <w:rFonts w:ascii="Book Antiqua" w:eastAsia="Book Antiqua" w:hAnsi="Book Antiqua" w:cs="Book Antiqua"/>
          <w:color w:val="070707"/>
          <w:szCs w:val="22"/>
        </w:rPr>
        <w:t xml:space="preserve"> </w:t>
      </w:r>
      <w:r w:rsidRPr="00677D28">
        <w:rPr>
          <w:rFonts w:ascii="Book Antiqua" w:eastAsia="Book Antiqua" w:hAnsi="Book Antiqua" w:cs="Book Antiqua"/>
          <w:color w:val="070707"/>
          <w:szCs w:val="22"/>
        </w:rPr>
        <w:t>% oproti dôchod</w:t>
      </w:r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kom vyplácaným pred ich zvýšením od novembra 2022. </w:t>
      </w:r>
    </w:p>
    <w:p w:rsidR="00C15546" w:rsidRPr="00677D28" w:rsidRDefault="00C15546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</w:p>
    <w:p w:rsidR="00E52411" w:rsidRPr="00677D28" w:rsidRDefault="00F20127" w:rsidP="00BD4FF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Cs w:val="22"/>
        </w:rPr>
      </w:pPr>
      <w:r w:rsidRPr="00677D28">
        <w:rPr>
          <w:rFonts w:ascii="Book Antiqua" w:eastAsia="Book Antiqua" w:hAnsi="Book Antiqua" w:cs="Book Antiqua"/>
          <w:b/>
          <w:color w:val="000000"/>
          <w:szCs w:val="22"/>
        </w:rPr>
        <w:t>Článok II</w:t>
      </w:r>
    </w:p>
    <w:p w:rsidR="00E52411" w:rsidRPr="00677D28" w:rsidRDefault="00F20127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677D28">
        <w:rPr>
          <w:rFonts w:ascii="Book Antiqua" w:eastAsia="Book Antiqua" w:hAnsi="Book Antiqua" w:cs="Book Antiqua"/>
          <w:color w:val="070707"/>
          <w:szCs w:val="22"/>
        </w:rPr>
        <w:t>Zavádza sa 14. dôchodok ako následok mimoriadneho medziročného rastu spotrebiteľských cien za domácnosti dôchodcov v roku 2022. Nárok na 14. dôchodok majú všetci poberatelia dôchodku, ktorým vzn</w:t>
      </w:r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ikol nárok na 13. dôchodok vyplatený v júli 2022. </w:t>
      </w:r>
    </w:p>
    <w:p w:rsidR="00E52411" w:rsidRPr="00677D28" w:rsidRDefault="00F20127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Jedná sa o systémové jednorazové opatrenie v roku 2022. </w:t>
      </w:r>
    </w:p>
    <w:p w:rsidR="00C15546" w:rsidRPr="00677D28" w:rsidRDefault="00C15546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</w:p>
    <w:p w:rsidR="00E52411" w:rsidRPr="00677D28" w:rsidRDefault="00F20127" w:rsidP="00BD4FF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Cs w:val="22"/>
        </w:rPr>
      </w:pPr>
      <w:r w:rsidRPr="00677D28">
        <w:rPr>
          <w:rFonts w:ascii="Book Antiqua" w:eastAsia="Book Antiqua" w:hAnsi="Book Antiqua" w:cs="Book Antiqua"/>
          <w:b/>
          <w:szCs w:val="22"/>
        </w:rPr>
        <w:t>Článok III</w:t>
      </w:r>
    </w:p>
    <w:p w:rsidR="00E52411" w:rsidRPr="00677D28" w:rsidRDefault="00F20127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  <w:r w:rsidRPr="00677D28">
        <w:rPr>
          <w:rFonts w:ascii="Book Antiqua" w:eastAsia="Book Antiqua" w:hAnsi="Book Antiqua" w:cs="Book Antiqua"/>
          <w:color w:val="070707"/>
          <w:szCs w:val="22"/>
        </w:rPr>
        <w:t>Zvyšuje sa hranica celkového príjmu poistencov, ktorých limit spoluúčasti na úhrade liekov a zdravotníckych pomôcok predstavuje 0 %, a to</w:t>
      </w:r>
      <w:r w:rsidRPr="00677D28">
        <w:rPr>
          <w:rFonts w:ascii="Book Antiqua" w:eastAsia="Book Antiqua" w:hAnsi="Book Antiqua" w:cs="Book Antiqua"/>
          <w:color w:val="070707"/>
          <w:szCs w:val="22"/>
        </w:rPr>
        <w:t xml:space="preserve"> zo súčasných cca 680 eura mesačne na cca 755 eura mesačne. </w:t>
      </w:r>
    </w:p>
    <w:p w:rsidR="00C15546" w:rsidRPr="00677D28" w:rsidRDefault="00C15546" w:rsidP="00BD4FF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70707"/>
          <w:szCs w:val="22"/>
        </w:rPr>
      </w:pPr>
    </w:p>
    <w:p w:rsidR="00E52411" w:rsidRPr="00677D28" w:rsidRDefault="00F20127" w:rsidP="00BD4FF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Cs w:val="22"/>
        </w:rPr>
      </w:pPr>
      <w:r w:rsidRPr="00677D28">
        <w:rPr>
          <w:rFonts w:ascii="Book Antiqua" w:eastAsia="Book Antiqua" w:hAnsi="Book Antiqua" w:cs="Book Antiqua"/>
          <w:b/>
          <w:szCs w:val="22"/>
        </w:rPr>
        <w:t>Článok IV</w:t>
      </w:r>
    </w:p>
    <w:p w:rsidR="00E52411" w:rsidRPr="00677D28" w:rsidRDefault="00F20127" w:rsidP="00BD4FFD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color w:val="000000"/>
          <w:szCs w:val="22"/>
        </w:rPr>
      </w:pPr>
      <w:r w:rsidRPr="00677D28">
        <w:rPr>
          <w:rFonts w:ascii="Book Antiqua" w:eastAsia="Book Antiqua" w:hAnsi="Book Antiqua" w:cs="Book Antiqua"/>
          <w:color w:val="000000"/>
          <w:szCs w:val="22"/>
        </w:rPr>
        <w:t>Navrhuje sa účinnosť zákona pätnástym dňom po jeho vyhlásení v Zbierke zákonov.</w:t>
      </w:r>
    </w:p>
    <w:p w:rsidR="00E52411" w:rsidRDefault="00E5241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E52411" w:rsidSect="00E52411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,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, 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991"/>
    <w:multiLevelType w:val="hybridMultilevel"/>
    <w:tmpl w:val="213C6670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4A4801AC"/>
    <w:multiLevelType w:val="multilevel"/>
    <w:tmpl w:val="95241A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2411"/>
    <w:rsid w:val="00145CDA"/>
    <w:rsid w:val="002D0CC0"/>
    <w:rsid w:val="004D0C11"/>
    <w:rsid w:val="004F777B"/>
    <w:rsid w:val="00677D28"/>
    <w:rsid w:val="007A3A68"/>
    <w:rsid w:val="00A025A9"/>
    <w:rsid w:val="00B04B86"/>
    <w:rsid w:val="00BD4FFD"/>
    <w:rsid w:val="00C15546"/>
    <w:rsid w:val="00CB7D13"/>
    <w:rsid w:val="00E52411"/>
    <w:rsid w:val="00F03843"/>
    <w:rsid w:val="00F20127"/>
    <w:rsid w:val="00F5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E70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al"/>
    <w:next w:val="normal"/>
    <w:rsid w:val="00E524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E52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E52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E5241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E524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E52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E52411"/>
  </w:style>
  <w:style w:type="table" w:customStyle="1" w:styleId="TableNormal">
    <w:name w:val="Table Normal"/>
    <w:rsid w:val="00E52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99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paragraph" w:customStyle="1" w:styleId="Standard">
    <w:name w:val="Standard"/>
    <w:uiPriority w:val="99"/>
    <w:rsid w:val="008738D6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38D6"/>
  </w:style>
  <w:style w:type="paragraph" w:styleId="Titulek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  <w:style w:type="paragraph" w:styleId="Podtitul">
    <w:name w:val="Subtitle"/>
    <w:basedOn w:val="normal"/>
    <w:next w:val="normal"/>
    <w:rsid w:val="00E52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HVjxOg0QdD9cngR0NV17BNDiw==">AMUW2mX0OAeKnoUvD3VuBfp4Ebb/5B83VtSlFLy5Rf93jcemJHiXBY0NvLcxBkZ669trz8vyx2V9z4cw1irUumAH7MgGxwi73nz91kAGT7RTXnmcRB+9vL2ZZHJ5uD/1TnZ2O9huTmlI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HP</cp:lastModifiedBy>
  <cp:revision>16</cp:revision>
  <dcterms:created xsi:type="dcterms:W3CDTF">2022-08-23T22:09:00Z</dcterms:created>
  <dcterms:modified xsi:type="dcterms:W3CDTF">2022-08-25T16:20:00Z</dcterms:modified>
</cp:coreProperties>
</file>