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DCE" w:rsidRDefault="002B0DCE" w:rsidP="002B0DCE">
      <w:pPr>
        <w:shd w:val="clear" w:color="auto" w:fill="FFFFFF"/>
        <w:jc w:val="center"/>
        <w:rPr>
          <w:rFonts w:ascii="Times New Roman" w:hAnsi="Times New Roman"/>
          <w:b/>
          <w:bCs/>
          <w:sz w:val="36"/>
          <w:szCs w:val="36"/>
        </w:rPr>
      </w:pPr>
      <w:r>
        <w:rPr>
          <w:rFonts w:ascii="Times New Roman" w:hAnsi="Times New Roman"/>
          <w:b/>
          <w:bCs/>
          <w:sz w:val="36"/>
          <w:szCs w:val="36"/>
        </w:rPr>
        <w:t>NÁRODNÁ  RADA  SLOVENSKEJ  REPUBLIKY</w:t>
      </w:r>
    </w:p>
    <w:p w:rsidR="002B0DCE" w:rsidRDefault="002B0DCE" w:rsidP="002B0DCE">
      <w:pPr>
        <w:pBdr>
          <w:bottom w:val="single" w:sz="12" w:space="1" w:color="auto"/>
        </w:pBdr>
        <w:shd w:val="clear" w:color="auto" w:fill="FFFFFF"/>
        <w:spacing w:before="240"/>
        <w:jc w:val="center"/>
        <w:rPr>
          <w:rFonts w:ascii="Times New Roman" w:hAnsi="Times New Roman"/>
          <w:b/>
          <w:bCs/>
          <w:sz w:val="28"/>
          <w:szCs w:val="28"/>
        </w:rPr>
      </w:pPr>
      <w:r>
        <w:rPr>
          <w:rFonts w:ascii="Times New Roman" w:hAnsi="Times New Roman"/>
          <w:b/>
          <w:bCs/>
          <w:sz w:val="28"/>
          <w:szCs w:val="28"/>
        </w:rPr>
        <w:t>VIII. volebné obdobie</w:t>
      </w:r>
    </w:p>
    <w:p w:rsidR="00B22409" w:rsidRPr="00400C9C" w:rsidRDefault="00B22409" w:rsidP="00B22409">
      <w:pPr>
        <w:spacing w:before="120"/>
        <w:jc w:val="center"/>
        <w:rPr>
          <w:rFonts w:ascii="Times New Roman" w:hAnsi="Times New Roman"/>
          <w:b/>
          <w:spacing w:val="30"/>
        </w:rPr>
      </w:pPr>
    </w:p>
    <w:p w:rsidR="00B22409" w:rsidRPr="002B0DCE" w:rsidRDefault="002B0DCE" w:rsidP="002B0DCE">
      <w:pPr>
        <w:shd w:val="clear" w:color="auto" w:fill="FFFFFF"/>
        <w:jc w:val="center"/>
        <w:rPr>
          <w:rFonts w:ascii="Times New Roman" w:hAnsi="Times New Roman"/>
          <w:b/>
          <w:bCs/>
        </w:rPr>
      </w:pPr>
      <w:r>
        <w:rPr>
          <w:rFonts w:ascii="Times New Roman" w:hAnsi="Times New Roman"/>
          <w:b/>
          <w:bCs/>
        </w:rPr>
        <w:t>NÁVRH ZÁKONA</w:t>
      </w:r>
    </w:p>
    <w:p w:rsidR="00B22409" w:rsidRPr="00400C9C" w:rsidRDefault="00B22409" w:rsidP="00B22409">
      <w:pPr>
        <w:spacing w:before="120"/>
        <w:jc w:val="center"/>
        <w:rPr>
          <w:rFonts w:ascii="Times New Roman" w:hAnsi="Times New Roman"/>
          <w:b/>
          <w:spacing w:val="30"/>
        </w:rPr>
      </w:pPr>
    </w:p>
    <w:p w:rsidR="00B22409" w:rsidRPr="00400C9C" w:rsidRDefault="00B22409" w:rsidP="00B22409">
      <w:pPr>
        <w:spacing w:before="120"/>
        <w:jc w:val="center"/>
        <w:rPr>
          <w:rFonts w:ascii="Times New Roman" w:hAnsi="Times New Roman"/>
        </w:rPr>
      </w:pPr>
      <w:r w:rsidRPr="00400C9C">
        <w:rPr>
          <w:rFonts w:ascii="Times New Roman" w:hAnsi="Times New Roman"/>
          <w:b/>
          <w:caps/>
          <w:spacing w:val="30"/>
        </w:rPr>
        <w:t>zákon</w:t>
      </w:r>
    </w:p>
    <w:p w:rsidR="00B22409" w:rsidRPr="00400C9C" w:rsidRDefault="00B22409" w:rsidP="00B22409">
      <w:pPr>
        <w:tabs>
          <w:tab w:val="left" w:pos="1730"/>
        </w:tabs>
        <w:spacing w:before="120"/>
        <w:rPr>
          <w:rFonts w:ascii="Times New Roman" w:hAnsi="Times New Roman"/>
        </w:rPr>
      </w:pPr>
      <w:r w:rsidRPr="00400C9C">
        <w:rPr>
          <w:rFonts w:ascii="Times New Roman" w:hAnsi="Times New Roman"/>
        </w:rPr>
        <w:tab/>
      </w:r>
    </w:p>
    <w:p w:rsidR="00B22409" w:rsidRPr="00400C9C" w:rsidRDefault="00B22409" w:rsidP="00B22409">
      <w:pPr>
        <w:spacing w:before="120"/>
        <w:jc w:val="center"/>
        <w:rPr>
          <w:rFonts w:ascii="Times New Roman" w:hAnsi="Times New Roman"/>
          <w:b/>
        </w:rPr>
      </w:pPr>
      <w:r w:rsidRPr="00400C9C">
        <w:rPr>
          <w:rFonts w:ascii="Times New Roman" w:hAnsi="Times New Roman"/>
        </w:rPr>
        <w:t>z ...</w:t>
      </w:r>
      <w:r>
        <w:rPr>
          <w:rFonts w:ascii="Times New Roman" w:hAnsi="Times New Roman"/>
        </w:rPr>
        <w:t>... 202</w:t>
      </w:r>
      <w:r w:rsidR="00503999">
        <w:rPr>
          <w:rFonts w:ascii="Times New Roman" w:hAnsi="Times New Roman"/>
        </w:rPr>
        <w:t>2</w:t>
      </w:r>
      <w:r w:rsidRPr="00400C9C">
        <w:rPr>
          <w:rFonts w:ascii="Times New Roman" w:hAnsi="Times New Roman"/>
        </w:rPr>
        <w:t>,</w:t>
      </w:r>
    </w:p>
    <w:p w:rsidR="00B22409" w:rsidRPr="00400C9C" w:rsidRDefault="00B22409" w:rsidP="00B22409">
      <w:pPr>
        <w:spacing w:before="120"/>
        <w:jc w:val="center"/>
        <w:rPr>
          <w:rFonts w:ascii="Times New Roman" w:hAnsi="Times New Roman"/>
          <w:b/>
        </w:rPr>
      </w:pPr>
    </w:p>
    <w:p w:rsidR="00B22409" w:rsidRPr="00400C9C" w:rsidRDefault="00B85A97" w:rsidP="00B22409">
      <w:pPr>
        <w:pStyle w:val="TextBody"/>
        <w:jc w:val="center"/>
        <w:rPr>
          <w:rFonts w:ascii="Times New Roman" w:hAnsi="Times New Roman" w:cs="Times New Roman"/>
          <w:sz w:val="24"/>
          <w:szCs w:val="24"/>
        </w:rPr>
      </w:pPr>
      <w:bookmarkStart w:id="0" w:name="_Hlk85308999"/>
      <w:r w:rsidRPr="00B85A97">
        <w:rPr>
          <w:rFonts w:ascii="Times New Roman" w:hAnsi="Times New Roman" w:cs="Times New Roman"/>
          <w:b/>
          <w:sz w:val="24"/>
          <w:szCs w:val="24"/>
        </w:rPr>
        <w:t>ktorým sa mení a dopĺňa zákon</w:t>
      </w:r>
      <w:r w:rsidR="00A24F26" w:rsidRPr="00A24F26">
        <w:rPr>
          <w:rFonts w:ascii="Times New Roman" w:hAnsi="Times New Roman" w:cs="Times New Roman"/>
          <w:b/>
          <w:sz w:val="24"/>
          <w:szCs w:val="24"/>
        </w:rPr>
        <w:t xml:space="preserve"> č. 5/2004 Z. z. o službách zamestnanosti a o zmene a doplnení niektorých zákonov </w:t>
      </w:r>
      <w:r w:rsidRPr="00B85A97">
        <w:rPr>
          <w:rFonts w:ascii="Times New Roman" w:hAnsi="Times New Roman" w:cs="Times New Roman"/>
          <w:b/>
          <w:sz w:val="24"/>
          <w:szCs w:val="24"/>
        </w:rPr>
        <w:t>v znení neskorších predpisov</w:t>
      </w:r>
    </w:p>
    <w:bookmarkEnd w:id="0"/>
    <w:p w:rsidR="00B22409" w:rsidRPr="00400C9C" w:rsidRDefault="00B22409" w:rsidP="002B0DCE">
      <w:pPr>
        <w:pStyle w:val="TextBody"/>
        <w:jc w:val="center"/>
        <w:rPr>
          <w:rFonts w:ascii="Times New Roman" w:hAnsi="Times New Roman" w:cs="Times New Roman"/>
          <w:sz w:val="24"/>
          <w:szCs w:val="24"/>
        </w:rPr>
      </w:pPr>
      <w:r w:rsidRPr="00400C9C">
        <w:rPr>
          <w:rFonts w:ascii="Times New Roman" w:hAnsi="Times New Roman" w:cs="Times New Roman"/>
          <w:sz w:val="24"/>
          <w:szCs w:val="24"/>
        </w:rPr>
        <w:t xml:space="preserve">Národná rada Slovenskej republiky sa </w:t>
      </w:r>
      <w:r w:rsidR="002B0DCE">
        <w:rPr>
          <w:rFonts w:ascii="Times New Roman" w:hAnsi="Times New Roman" w:cs="Times New Roman"/>
          <w:sz w:val="24"/>
          <w:szCs w:val="24"/>
        </w:rPr>
        <w:t>uzniesla na tomto zákone</w:t>
      </w:r>
    </w:p>
    <w:p w:rsidR="00B22409" w:rsidRPr="00400C9C" w:rsidRDefault="00B22409" w:rsidP="00B22409">
      <w:pPr>
        <w:pStyle w:val="Default"/>
        <w:rPr>
          <w:rFonts w:ascii="Times New Roman" w:hAnsi="Times New Roman" w:cs="Times New Roman"/>
          <w:lang w:bidi="ar-SA"/>
        </w:rPr>
      </w:pPr>
    </w:p>
    <w:p w:rsidR="00B22409" w:rsidRPr="00400C9C" w:rsidRDefault="00B22409" w:rsidP="00B22409">
      <w:pPr>
        <w:pStyle w:val="Default"/>
        <w:jc w:val="center"/>
        <w:rPr>
          <w:rFonts w:ascii="Times New Roman" w:hAnsi="Times New Roman" w:cs="Times New Roman"/>
          <w:lang w:bidi="ar-SA"/>
        </w:rPr>
      </w:pPr>
      <w:r w:rsidRPr="00400C9C">
        <w:rPr>
          <w:rFonts w:ascii="Times New Roman" w:hAnsi="Times New Roman" w:cs="Times New Roman"/>
          <w:b/>
          <w:lang w:eastAsia="en-US" w:bidi="ar-SA"/>
        </w:rPr>
        <w:t>Čl. I</w:t>
      </w:r>
    </w:p>
    <w:p w:rsidR="00B22409" w:rsidRPr="00400C9C" w:rsidRDefault="00B22409" w:rsidP="00B22409">
      <w:pPr>
        <w:pStyle w:val="Default"/>
        <w:rPr>
          <w:rFonts w:ascii="Times New Roman" w:hAnsi="Times New Roman" w:cs="Times New Roman"/>
          <w:lang w:bidi="ar-SA"/>
        </w:rPr>
      </w:pPr>
    </w:p>
    <w:p w:rsidR="00B22409" w:rsidRPr="00400C9C" w:rsidRDefault="00A24F26" w:rsidP="00B22409">
      <w:pPr>
        <w:pStyle w:val="Default"/>
        <w:jc w:val="both"/>
        <w:rPr>
          <w:rFonts w:ascii="Times New Roman" w:hAnsi="Times New Roman" w:cs="Times New Roman"/>
          <w:lang w:eastAsia="en-US" w:bidi="ar-SA"/>
        </w:rPr>
      </w:pPr>
      <w:r w:rsidRPr="00A24F26">
        <w:rPr>
          <w:rFonts w:ascii="Times New Roman" w:hAnsi="Times New Roman" w:cs="Times New Roman"/>
        </w:rPr>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w:t>
      </w:r>
      <w:r w:rsidR="004514D8">
        <w:rPr>
          <w:rFonts w:ascii="Times New Roman" w:hAnsi="Times New Roman" w:cs="Times New Roman"/>
        </w:rPr>
        <w:t xml:space="preserve">zákona č. 417/2013 Z. z., </w:t>
      </w:r>
      <w:r w:rsidRPr="00A24F26">
        <w:rPr>
          <w:rFonts w:ascii="Times New Roman" w:hAnsi="Times New Roman" w:cs="Times New Roman"/>
        </w:rPr>
        <w:t>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w:t>
      </w:r>
      <w:r w:rsidR="004373D7">
        <w:rPr>
          <w:rFonts w:ascii="Times New Roman" w:hAnsi="Times New Roman" w:cs="Times New Roman"/>
        </w:rPr>
        <w:t>,</w:t>
      </w:r>
      <w:r w:rsidRPr="00A24F26">
        <w:rPr>
          <w:rFonts w:ascii="Times New Roman" w:hAnsi="Times New Roman" w:cs="Times New Roman"/>
        </w:rPr>
        <w:t xml:space="preserve"> zákona č. 310/2021 Z. z.</w:t>
      </w:r>
      <w:r w:rsidR="004373D7">
        <w:rPr>
          <w:rFonts w:ascii="Times New Roman" w:hAnsi="Times New Roman" w:cs="Times New Roman"/>
        </w:rPr>
        <w:t xml:space="preserve">, </w:t>
      </w:r>
      <w:r w:rsidR="004514D8">
        <w:rPr>
          <w:rFonts w:ascii="Times New Roman" w:hAnsi="Times New Roman" w:cs="Times New Roman"/>
        </w:rPr>
        <w:t xml:space="preserve">zákona č. 480/2021 Z. z., </w:t>
      </w:r>
      <w:r w:rsidR="00F30DC1">
        <w:rPr>
          <w:rFonts w:ascii="Times New Roman" w:hAnsi="Times New Roman" w:cs="Times New Roman"/>
        </w:rPr>
        <w:t xml:space="preserve">zákona č. 82/2022 Z. z., </w:t>
      </w:r>
      <w:r w:rsidR="004373D7">
        <w:rPr>
          <w:rFonts w:ascii="Times New Roman" w:hAnsi="Times New Roman" w:cs="Times New Roman"/>
        </w:rPr>
        <w:t xml:space="preserve">zákona č. </w:t>
      </w:r>
      <w:r w:rsidR="00F30DC1">
        <w:rPr>
          <w:rFonts w:ascii="Times New Roman" w:hAnsi="Times New Roman" w:cs="Times New Roman"/>
        </w:rPr>
        <w:t>9</w:t>
      </w:r>
      <w:r w:rsidR="004373D7">
        <w:rPr>
          <w:rFonts w:ascii="Times New Roman" w:hAnsi="Times New Roman" w:cs="Times New Roman"/>
        </w:rPr>
        <w:t>2/2022 Z. z. a zákona č. 101/2022 Z. z.</w:t>
      </w:r>
      <w:r w:rsidRPr="00A24F26">
        <w:rPr>
          <w:rFonts w:ascii="Times New Roman" w:hAnsi="Times New Roman" w:cs="Times New Roman"/>
        </w:rPr>
        <w:t xml:space="preserve"> sa mení a dopĺňa takto:</w:t>
      </w:r>
    </w:p>
    <w:p w:rsidR="00165E34" w:rsidRDefault="004373D7" w:rsidP="004373D7">
      <w:pPr>
        <w:pStyle w:val="Odsekzoznamu"/>
        <w:numPr>
          <w:ilvl w:val="0"/>
          <w:numId w:val="3"/>
        </w:numPr>
        <w:spacing w:before="100" w:beforeAutospacing="1" w:after="100" w:afterAutospacing="1"/>
        <w:rPr>
          <w:rFonts w:ascii="Times New Roman" w:hAnsi="Times New Roman"/>
          <w:color w:val="000000"/>
        </w:rPr>
      </w:pPr>
      <w:r w:rsidRPr="004373D7">
        <w:rPr>
          <w:rFonts w:ascii="Times New Roman" w:hAnsi="Times New Roman"/>
          <w:color w:val="000000"/>
        </w:rPr>
        <w:t>V § 5 sa odsek 1 dopĺňa písmen</w:t>
      </w:r>
      <w:r w:rsidR="003400B1">
        <w:rPr>
          <w:rFonts w:ascii="Times New Roman" w:hAnsi="Times New Roman"/>
          <w:color w:val="000000"/>
        </w:rPr>
        <w:t>om</w:t>
      </w:r>
      <w:r w:rsidRPr="004373D7">
        <w:rPr>
          <w:rFonts w:ascii="Times New Roman" w:hAnsi="Times New Roman"/>
          <w:color w:val="000000"/>
        </w:rPr>
        <w:t xml:space="preserve"> g), ktoré zn</w:t>
      </w:r>
      <w:r w:rsidR="003400B1">
        <w:rPr>
          <w:rFonts w:ascii="Times New Roman" w:hAnsi="Times New Roman"/>
          <w:color w:val="000000"/>
        </w:rPr>
        <w:t>ie</w:t>
      </w:r>
      <w:r w:rsidRPr="004373D7">
        <w:rPr>
          <w:rFonts w:ascii="Times New Roman" w:hAnsi="Times New Roman"/>
          <w:color w:val="000000"/>
        </w:rPr>
        <w:t>:</w:t>
      </w:r>
    </w:p>
    <w:p w:rsidR="00165E34" w:rsidRDefault="00165E34" w:rsidP="00165E34">
      <w:pPr>
        <w:pStyle w:val="Odsekzoznamu"/>
        <w:spacing w:before="100" w:beforeAutospacing="1" w:after="100" w:afterAutospacing="1"/>
        <w:rPr>
          <w:rFonts w:ascii="Times New Roman" w:hAnsi="Times New Roman"/>
          <w:color w:val="000000"/>
        </w:rPr>
      </w:pPr>
    </w:p>
    <w:p w:rsidR="002D2F16" w:rsidRDefault="004373D7" w:rsidP="003400B1">
      <w:pPr>
        <w:pStyle w:val="Odsekzoznamu"/>
        <w:spacing w:before="100" w:beforeAutospacing="1" w:after="100" w:afterAutospacing="1"/>
        <w:jc w:val="both"/>
        <w:rPr>
          <w:rFonts w:ascii="Times New Roman" w:hAnsi="Times New Roman"/>
          <w:color w:val="000000"/>
        </w:rPr>
      </w:pPr>
      <w:r w:rsidRPr="004373D7">
        <w:rPr>
          <w:rFonts w:ascii="Times New Roman" w:hAnsi="Times New Roman"/>
          <w:color w:val="000000"/>
        </w:rPr>
        <w:t>„g) vykonáva inú činnosť</w:t>
      </w:r>
      <w:r w:rsidR="002D2F16">
        <w:rPr>
          <w:rFonts w:ascii="Times New Roman" w:hAnsi="Times New Roman"/>
          <w:color w:val="000000"/>
        </w:rPr>
        <w:t xml:space="preserve"> </w:t>
      </w:r>
      <w:r w:rsidR="002D2F16" w:rsidRPr="002D2F16">
        <w:rPr>
          <w:rFonts w:ascii="Times New Roman" w:hAnsi="Times New Roman"/>
          <w:color w:val="000000"/>
        </w:rPr>
        <w:t>neuveden</w:t>
      </w:r>
      <w:r w:rsidR="002D2F16">
        <w:rPr>
          <w:rFonts w:ascii="Times New Roman" w:hAnsi="Times New Roman"/>
          <w:color w:val="000000"/>
        </w:rPr>
        <w:t>ú</w:t>
      </w:r>
      <w:r w:rsidR="002D2F16" w:rsidRPr="002D2F16">
        <w:rPr>
          <w:rFonts w:ascii="Times New Roman" w:hAnsi="Times New Roman"/>
          <w:color w:val="000000"/>
        </w:rPr>
        <w:t xml:space="preserve"> v</w:t>
      </w:r>
      <w:r w:rsidR="002D2F16">
        <w:rPr>
          <w:rFonts w:ascii="Times New Roman" w:hAnsi="Times New Roman"/>
          <w:color w:val="000000"/>
        </w:rPr>
        <w:t> </w:t>
      </w:r>
      <w:r w:rsidR="002D2F16" w:rsidRPr="002D2F16">
        <w:rPr>
          <w:rFonts w:ascii="Times New Roman" w:hAnsi="Times New Roman"/>
          <w:color w:val="000000"/>
        </w:rPr>
        <w:t>písmenách</w:t>
      </w:r>
      <w:r w:rsidR="002D2F16">
        <w:rPr>
          <w:rFonts w:ascii="Times New Roman" w:hAnsi="Times New Roman"/>
          <w:color w:val="000000"/>
        </w:rPr>
        <w:t xml:space="preserve"> b) a c)</w:t>
      </w:r>
      <w:r w:rsidRPr="004373D7">
        <w:rPr>
          <w:rFonts w:ascii="Times New Roman" w:hAnsi="Times New Roman"/>
          <w:color w:val="000000"/>
        </w:rPr>
        <w:t>,</w:t>
      </w:r>
      <w:r w:rsidR="002D2F16">
        <w:rPr>
          <w:rFonts w:ascii="Times New Roman" w:hAnsi="Times New Roman"/>
          <w:color w:val="000000"/>
        </w:rPr>
        <w:t xml:space="preserve"> ktorá spočíva vo</w:t>
      </w:r>
      <w:r w:rsidRPr="004373D7">
        <w:rPr>
          <w:rFonts w:ascii="Times New Roman" w:hAnsi="Times New Roman"/>
          <w:color w:val="000000"/>
        </w:rPr>
        <w:t xml:space="preserve"> </w:t>
      </w:r>
      <w:r w:rsidR="002D2F16" w:rsidRPr="002D2F16">
        <w:rPr>
          <w:rFonts w:ascii="Times New Roman" w:hAnsi="Times New Roman"/>
          <w:color w:val="000000"/>
        </w:rPr>
        <w:t>využívan</w:t>
      </w:r>
      <w:r w:rsidR="002D2F16">
        <w:rPr>
          <w:rFonts w:ascii="Times New Roman" w:hAnsi="Times New Roman"/>
          <w:color w:val="000000"/>
        </w:rPr>
        <w:t>í</w:t>
      </w:r>
      <w:r w:rsidR="002D2F16" w:rsidRPr="002D2F16">
        <w:rPr>
          <w:rFonts w:ascii="Times New Roman" w:hAnsi="Times New Roman"/>
          <w:color w:val="000000"/>
        </w:rPr>
        <w:t xml:space="preserve"> výsledkov duševnej tvorivej činnosti chránen</w:t>
      </w:r>
      <w:r w:rsidR="002D2F16">
        <w:rPr>
          <w:rFonts w:ascii="Times New Roman" w:hAnsi="Times New Roman"/>
          <w:color w:val="000000"/>
        </w:rPr>
        <w:t>ých</w:t>
      </w:r>
      <w:r w:rsidR="002D2F16" w:rsidRPr="002D2F16">
        <w:rPr>
          <w:rFonts w:ascii="Times New Roman" w:hAnsi="Times New Roman"/>
          <w:color w:val="000000"/>
        </w:rPr>
        <w:t xml:space="preserve"> osobitnými zákonmi</w:t>
      </w:r>
      <w:r w:rsidR="002D2F16">
        <w:rPr>
          <w:rFonts w:ascii="Times New Roman" w:hAnsi="Times New Roman"/>
          <w:color w:val="000000"/>
          <w:vertAlign w:val="superscript"/>
        </w:rPr>
        <w:t>11a</w:t>
      </w:r>
      <w:r w:rsidR="002D2F16">
        <w:rPr>
          <w:rFonts w:ascii="Times New Roman" w:hAnsi="Times New Roman"/>
          <w:color w:val="000000"/>
        </w:rPr>
        <w:t>),</w:t>
      </w:r>
      <w:r w:rsidR="003400B1">
        <w:rPr>
          <w:rFonts w:ascii="Times New Roman" w:hAnsi="Times New Roman"/>
          <w:color w:val="000000"/>
        </w:rPr>
        <w:t>“.</w:t>
      </w:r>
    </w:p>
    <w:p w:rsidR="003400B1" w:rsidRPr="003400B1" w:rsidRDefault="003400B1" w:rsidP="003400B1">
      <w:pPr>
        <w:pStyle w:val="Odsekzoznamu"/>
        <w:spacing w:before="100" w:beforeAutospacing="1" w:after="100" w:afterAutospacing="1"/>
        <w:jc w:val="both"/>
        <w:rPr>
          <w:rFonts w:ascii="Times New Roman" w:hAnsi="Times New Roman"/>
          <w:color w:val="000000"/>
        </w:rPr>
      </w:pPr>
    </w:p>
    <w:p w:rsidR="002D2F16" w:rsidRDefault="004373D7" w:rsidP="002D2F16">
      <w:pPr>
        <w:pStyle w:val="Odsekzoznamu"/>
        <w:spacing w:before="100" w:beforeAutospacing="1" w:after="100" w:afterAutospacing="1"/>
        <w:jc w:val="both"/>
        <w:rPr>
          <w:rFonts w:ascii="Times New Roman" w:hAnsi="Times New Roman"/>
          <w:color w:val="000000"/>
        </w:rPr>
      </w:pPr>
      <w:r w:rsidRPr="004373D7">
        <w:rPr>
          <w:rFonts w:ascii="Times New Roman" w:hAnsi="Times New Roman"/>
          <w:color w:val="000000"/>
        </w:rPr>
        <w:t>Poznámka pod čiarou k odkazu 11a znie:</w:t>
      </w:r>
    </w:p>
    <w:p w:rsidR="002D2F16" w:rsidRPr="003400B1" w:rsidRDefault="004373D7" w:rsidP="003400B1">
      <w:pPr>
        <w:pStyle w:val="Odsekzoznamu"/>
        <w:spacing w:before="100" w:beforeAutospacing="1" w:after="100" w:afterAutospacing="1"/>
        <w:jc w:val="both"/>
        <w:rPr>
          <w:rFonts w:ascii="Times New Roman" w:hAnsi="Times New Roman"/>
          <w:color w:val="000000"/>
        </w:rPr>
      </w:pPr>
      <w:r w:rsidRPr="004373D7">
        <w:rPr>
          <w:rFonts w:ascii="Times New Roman" w:hAnsi="Times New Roman"/>
          <w:color w:val="000000"/>
        </w:rPr>
        <w:lastRenderedPageBreak/>
        <w:t xml:space="preserve">„11a) Napríklad </w:t>
      </w:r>
      <w:r w:rsidR="0064516F">
        <w:rPr>
          <w:rFonts w:ascii="Times New Roman" w:hAnsi="Times New Roman"/>
          <w:color w:val="000000"/>
        </w:rPr>
        <w:t>z</w:t>
      </w:r>
      <w:r w:rsidR="002D2F16" w:rsidRPr="002D2F16">
        <w:rPr>
          <w:rFonts w:ascii="Times New Roman" w:hAnsi="Times New Roman"/>
          <w:color w:val="000000"/>
        </w:rPr>
        <w:t xml:space="preserve">ákon </w:t>
      </w:r>
      <w:bookmarkStart w:id="1" w:name="_Hlk111034438"/>
      <w:r w:rsidR="002D2F16" w:rsidRPr="002D2F16">
        <w:rPr>
          <w:rFonts w:ascii="Times New Roman" w:hAnsi="Times New Roman"/>
          <w:color w:val="000000"/>
        </w:rPr>
        <w:t>č. 527/1990 Zb. o vynálezoch, priemyselných vzoroch a zlepšovacích návrhoch</w:t>
      </w:r>
      <w:r w:rsidR="002D2F16">
        <w:rPr>
          <w:rFonts w:ascii="Times New Roman" w:hAnsi="Times New Roman"/>
          <w:color w:val="000000"/>
        </w:rPr>
        <w:t xml:space="preserve"> a </w:t>
      </w:r>
      <w:r w:rsidR="0064516F">
        <w:rPr>
          <w:rFonts w:ascii="Times New Roman" w:hAnsi="Times New Roman"/>
          <w:color w:val="000000"/>
        </w:rPr>
        <w:t>z</w:t>
      </w:r>
      <w:r w:rsidR="002D2F16" w:rsidRPr="002D2F16">
        <w:rPr>
          <w:rFonts w:ascii="Times New Roman" w:hAnsi="Times New Roman"/>
          <w:color w:val="000000"/>
        </w:rPr>
        <w:t xml:space="preserve">ákon č. </w:t>
      </w:r>
      <w:r w:rsidR="00E26409" w:rsidRPr="00E26409">
        <w:rPr>
          <w:rFonts w:ascii="Times New Roman" w:hAnsi="Times New Roman"/>
          <w:color w:val="000000"/>
        </w:rPr>
        <w:t>185/2015 Z. z.</w:t>
      </w:r>
      <w:r w:rsidR="00E26409">
        <w:rPr>
          <w:rFonts w:ascii="Times New Roman" w:hAnsi="Times New Roman"/>
          <w:color w:val="000000"/>
        </w:rPr>
        <w:t xml:space="preserve"> </w:t>
      </w:r>
      <w:r w:rsidR="002D2F16" w:rsidRPr="002D2F16">
        <w:rPr>
          <w:rFonts w:ascii="Times New Roman" w:hAnsi="Times New Roman"/>
          <w:color w:val="000000"/>
        </w:rPr>
        <w:t>autorský zákon</w:t>
      </w:r>
      <w:bookmarkEnd w:id="1"/>
      <w:r w:rsidRPr="002D2F16">
        <w:rPr>
          <w:rFonts w:ascii="Times New Roman" w:hAnsi="Times New Roman"/>
          <w:color w:val="000000"/>
        </w:rPr>
        <w:t>.“.</w:t>
      </w:r>
      <w:r w:rsidR="002F692D" w:rsidRPr="002D2F16">
        <w:rPr>
          <w:rFonts w:ascii="Times New Roman" w:hAnsi="Times New Roman"/>
          <w:color w:val="000000"/>
        </w:rPr>
        <w:t xml:space="preserve"> </w:t>
      </w:r>
      <w:r w:rsidR="00B22409" w:rsidRPr="002D2F16">
        <w:rPr>
          <w:rFonts w:ascii="Times New Roman" w:hAnsi="Times New Roman"/>
          <w:color w:val="000000"/>
        </w:rPr>
        <w:t xml:space="preserve"> </w:t>
      </w:r>
    </w:p>
    <w:p w:rsidR="002D2F16" w:rsidRDefault="002D2F16" w:rsidP="002D2F16">
      <w:pPr>
        <w:pStyle w:val="Odsekzoznamu"/>
        <w:spacing w:before="100" w:beforeAutospacing="1" w:after="100" w:afterAutospacing="1"/>
        <w:jc w:val="both"/>
        <w:rPr>
          <w:rFonts w:ascii="Times New Roman" w:hAnsi="Times New Roman"/>
          <w:color w:val="000000"/>
        </w:rPr>
      </w:pPr>
    </w:p>
    <w:p w:rsidR="0064516F" w:rsidRDefault="002D2F16" w:rsidP="002D2F16">
      <w:pPr>
        <w:pStyle w:val="Odsekzoznamu"/>
        <w:numPr>
          <w:ilvl w:val="0"/>
          <w:numId w:val="3"/>
        </w:numPr>
        <w:spacing w:before="100" w:beforeAutospacing="1" w:after="100" w:afterAutospacing="1"/>
        <w:jc w:val="both"/>
        <w:rPr>
          <w:rFonts w:ascii="Times New Roman" w:hAnsi="Times New Roman"/>
          <w:color w:val="000000"/>
        </w:rPr>
      </w:pPr>
      <w:r w:rsidRPr="002D2F16">
        <w:rPr>
          <w:rFonts w:ascii="Times New Roman" w:hAnsi="Times New Roman"/>
          <w:color w:val="000000"/>
        </w:rPr>
        <w:t>V § 59 ods. 1 prvá veta znie:</w:t>
      </w:r>
    </w:p>
    <w:p w:rsidR="0064516F" w:rsidRDefault="0064516F" w:rsidP="0064516F">
      <w:pPr>
        <w:pStyle w:val="Odsekzoznamu"/>
        <w:spacing w:before="100" w:beforeAutospacing="1" w:after="100" w:afterAutospacing="1"/>
        <w:jc w:val="both"/>
        <w:rPr>
          <w:rFonts w:ascii="Times New Roman" w:hAnsi="Times New Roman"/>
          <w:color w:val="000000"/>
        </w:rPr>
      </w:pPr>
    </w:p>
    <w:p w:rsidR="002D2F16" w:rsidRPr="002D2F16" w:rsidRDefault="002D2F16" w:rsidP="0064516F">
      <w:pPr>
        <w:pStyle w:val="Odsekzoznamu"/>
        <w:spacing w:before="100" w:beforeAutospacing="1" w:after="100" w:afterAutospacing="1"/>
        <w:jc w:val="both"/>
        <w:rPr>
          <w:rFonts w:ascii="Times New Roman" w:hAnsi="Times New Roman"/>
          <w:color w:val="000000"/>
        </w:rPr>
      </w:pPr>
      <w:r w:rsidRPr="002D2F16">
        <w:rPr>
          <w:rFonts w:ascii="Times New Roman" w:hAnsi="Times New Roman"/>
          <w:color w:val="000000"/>
        </w:rPr>
        <w:t xml:space="preserve">„Úrad poskytne na základe písomnej žiadosti zamestnávateľovi, ktorý zamestnáva občana so zdravotným postihnutím, alebo samostatne zárobkovo činnej osobe, ktorá je občanom so zdravotným postihnutím, príspevok na činnosť pracovného asistenta (ďalej len „príspevok“), </w:t>
      </w:r>
      <w:bookmarkStart w:id="2" w:name="_Hlk111102217"/>
      <w:r w:rsidRPr="002D2F16">
        <w:rPr>
          <w:rFonts w:ascii="Times New Roman" w:hAnsi="Times New Roman"/>
          <w:color w:val="000000"/>
        </w:rPr>
        <w:t>ak z vykonávanej pracovnej činnosti zamestnanca alebo samostatne zárobkovo činnej osoby vyplýva potreba pracovného asistenta.</w:t>
      </w:r>
      <w:r w:rsidR="004A5FA5" w:rsidRPr="004A5FA5">
        <w:t xml:space="preserve"> </w:t>
      </w:r>
      <w:r w:rsidR="004A5FA5" w:rsidRPr="004A5FA5">
        <w:rPr>
          <w:rFonts w:ascii="Times New Roman" w:hAnsi="Times New Roman"/>
          <w:color w:val="000000"/>
        </w:rPr>
        <w:t xml:space="preserve">Súčasťou žiadosti o poskytnutie príspevku je </w:t>
      </w:r>
      <w:bookmarkStart w:id="3" w:name="_GoBack"/>
      <w:bookmarkEnd w:id="3"/>
      <w:r w:rsidR="004A5FA5" w:rsidRPr="004A5FA5">
        <w:rPr>
          <w:rFonts w:ascii="Times New Roman" w:hAnsi="Times New Roman"/>
          <w:color w:val="000000"/>
        </w:rPr>
        <w:t>rozsah pracovného času, zdôvodnenie potreby pracovného asistenta a charakteristika a rozsah pracovnej činnosti pracovného asistenta.</w:t>
      </w:r>
      <w:r w:rsidRPr="002D2F16">
        <w:rPr>
          <w:rFonts w:ascii="Times New Roman" w:hAnsi="Times New Roman"/>
          <w:color w:val="000000"/>
        </w:rPr>
        <w:t>“</w:t>
      </w:r>
      <w:bookmarkEnd w:id="2"/>
    </w:p>
    <w:p w:rsidR="00B22409" w:rsidRPr="00400C9C" w:rsidRDefault="00B22409" w:rsidP="00B22409">
      <w:pPr>
        <w:jc w:val="center"/>
        <w:rPr>
          <w:rFonts w:ascii="Times New Roman" w:hAnsi="Times New Roman"/>
          <w:b/>
        </w:rPr>
      </w:pPr>
      <w:r w:rsidRPr="00400C9C">
        <w:rPr>
          <w:rFonts w:ascii="Times New Roman" w:hAnsi="Times New Roman"/>
          <w:b/>
        </w:rPr>
        <w:t>Čl. II</w:t>
      </w:r>
    </w:p>
    <w:p w:rsidR="00B22409" w:rsidRPr="00400C9C" w:rsidRDefault="00B22409" w:rsidP="00B22409">
      <w:pPr>
        <w:jc w:val="center"/>
        <w:rPr>
          <w:rFonts w:ascii="Times New Roman" w:hAnsi="Times New Roman"/>
          <w:b/>
        </w:rPr>
      </w:pPr>
    </w:p>
    <w:p w:rsidR="00B22409" w:rsidRPr="00400C9C" w:rsidRDefault="00B22409" w:rsidP="00B22409">
      <w:pPr>
        <w:jc w:val="both"/>
        <w:rPr>
          <w:rFonts w:ascii="Times New Roman" w:hAnsi="Times New Roman"/>
        </w:rPr>
      </w:pPr>
      <w:r w:rsidRPr="00400C9C">
        <w:rPr>
          <w:rFonts w:ascii="Times New Roman" w:hAnsi="Times New Roman"/>
        </w:rPr>
        <w:tab/>
        <w:t>Tento z</w:t>
      </w:r>
      <w:r w:rsidR="000C7D62">
        <w:rPr>
          <w:rFonts w:ascii="Times New Roman" w:hAnsi="Times New Roman"/>
        </w:rPr>
        <w:t xml:space="preserve">ákon nadobúda účinnosť 1. </w:t>
      </w:r>
      <w:r w:rsidR="00B85A97">
        <w:rPr>
          <w:rFonts w:ascii="Times New Roman" w:hAnsi="Times New Roman"/>
        </w:rPr>
        <w:t>januára</w:t>
      </w:r>
      <w:r w:rsidR="000C7D62">
        <w:rPr>
          <w:rFonts w:ascii="Times New Roman" w:hAnsi="Times New Roman"/>
        </w:rPr>
        <w:t xml:space="preserve"> 202</w:t>
      </w:r>
      <w:r w:rsidR="00503999">
        <w:rPr>
          <w:rFonts w:ascii="Times New Roman" w:hAnsi="Times New Roman"/>
        </w:rPr>
        <w:t>3</w:t>
      </w:r>
      <w:r w:rsidRPr="00400C9C">
        <w:rPr>
          <w:rFonts w:ascii="Times New Roman" w:hAnsi="Times New Roman"/>
        </w:rPr>
        <w:t>.</w:t>
      </w:r>
    </w:p>
    <w:p w:rsidR="00B22409" w:rsidRDefault="00B22409" w:rsidP="00B22409">
      <w:pPr>
        <w:rPr>
          <w:rFonts w:ascii="Times New Roman" w:hAnsi="Times New Roman"/>
        </w:rPr>
      </w:pPr>
    </w:p>
    <w:p w:rsidR="005817F5" w:rsidRDefault="005376DC"/>
    <w:sectPr w:rsidR="005817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6DC" w:rsidRDefault="005376DC" w:rsidP="000C7D62">
      <w:r>
        <w:separator/>
      </w:r>
    </w:p>
  </w:endnote>
  <w:endnote w:type="continuationSeparator" w:id="0">
    <w:p w:rsidR="005376DC" w:rsidRDefault="005376DC" w:rsidP="000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6DC" w:rsidRDefault="005376DC" w:rsidP="000C7D62">
      <w:r>
        <w:separator/>
      </w:r>
    </w:p>
  </w:footnote>
  <w:footnote w:type="continuationSeparator" w:id="0">
    <w:p w:rsidR="005376DC" w:rsidRDefault="005376DC" w:rsidP="000C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5E0E"/>
    <w:multiLevelType w:val="hybridMultilevel"/>
    <w:tmpl w:val="B52A873C"/>
    <w:lvl w:ilvl="0" w:tplc="143A6970">
      <w:start w:val="1"/>
      <w:numFmt w:val="decimal"/>
      <w:lvlText w:val="(%1)"/>
      <w:lvlJc w:val="left"/>
      <w:pPr>
        <w:ind w:left="1158" w:hanging="450"/>
      </w:pPr>
      <w:rPr>
        <w:rFonts w:cs="Times New Roman" w:hint="default"/>
        <w:rtl w:val="0"/>
        <w:cs w:val="0"/>
      </w:rPr>
    </w:lvl>
    <w:lvl w:ilvl="1" w:tplc="65EA4A02">
      <w:start w:val="1"/>
      <w:numFmt w:val="lowerLetter"/>
      <w:lvlText w:val="%2."/>
      <w:lvlJc w:val="left"/>
      <w:pPr>
        <w:ind w:left="1788" w:hanging="360"/>
      </w:pPr>
      <w:rPr>
        <w:rFonts w:cs="Times New Roman"/>
        <w:rtl w:val="0"/>
        <w:cs w:val="0"/>
      </w:rPr>
    </w:lvl>
    <w:lvl w:ilvl="2" w:tplc="C096AF18">
      <w:start w:val="1"/>
      <w:numFmt w:val="lowerRoman"/>
      <w:lvlText w:val="%3."/>
      <w:lvlJc w:val="right"/>
      <w:pPr>
        <w:ind w:left="2508" w:hanging="180"/>
      </w:pPr>
      <w:rPr>
        <w:rFonts w:cs="Times New Roman"/>
        <w:rtl w:val="0"/>
        <w:cs w:val="0"/>
      </w:rPr>
    </w:lvl>
    <w:lvl w:ilvl="3" w:tplc="CC985C52">
      <w:start w:val="1"/>
      <w:numFmt w:val="decimal"/>
      <w:lvlText w:val="%4."/>
      <w:lvlJc w:val="left"/>
      <w:pPr>
        <w:ind w:left="3228" w:hanging="360"/>
      </w:pPr>
      <w:rPr>
        <w:rFonts w:cs="Times New Roman"/>
        <w:rtl w:val="0"/>
        <w:cs w:val="0"/>
      </w:rPr>
    </w:lvl>
    <w:lvl w:ilvl="4" w:tplc="1FE03ED6">
      <w:start w:val="1"/>
      <w:numFmt w:val="lowerLetter"/>
      <w:lvlText w:val="%5."/>
      <w:lvlJc w:val="left"/>
      <w:pPr>
        <w:ind w:left="3948" w:hanging="360"/>
      </w:pPr>
      <w:rPr>
        <w:rFonts w:cs="Times New Roman"/>
        <w:rtl w:val="0"/>
        <w:cs w:val="0"/>
      </w:rPr>
    </w:lvl>
    <w:lvl w:ilvl="5" w:tplc="26FE69AA">
      <w:start w:val="1"/>
      <w:numFmt w:val="lowerRoman"/>
      <w:lvlText w:val="%6."/>
      <w:lvlJc w:val="right"/>
      <w:pPr>
        <w:ind w:left="4668" w:hanging="180"/>
      </w:pPr>
      <w:rPr>
        <w:rFonts w:cs="Times New Roman"/>
        <w:rtl w:val="0"/>
        <w:cs w:val="0"/>
      </w:rPr>
    </w:lvl>
    <w:lvl w:ilvl="6" w:tplc="03C87EA2">
      <w:start w:val="1"/>
      <w:numFmt w:val="decimal"/>
      <w:lvlText w:val="%7."/>
      <w:lvlJc w:val="left"/>
      <w:pPr>
        <w:ind w:left="5388" w:hanging="360"/>
      </w:pPr>
      <w:rPr>
        <w:rFonts w:cs="Times New Roman"/>
        <w:rtl w:val="0"/>
        <w:cs w:val="0"/>
      </w:rPr>
    </w:lvl>
    <w:lvl w:ilvl="7" w:tplc="90163282">
      <w:start w:val="1"/>
      <w:numFmt w:val="lowerLetter"/>
      <w:lvlText w:val="%8."/>
      <w:lvlJc w:val="left"/>
      <w:pPr>
        <w:ind w:left="6108" w:hanging="360"/>
      </w:pPr>
      <w:rPr>
        <w:rFonts w:cs="Times New Roman"/>
        <w:rtl w:val="0"/>
        <w:cs w:val="0"/>
      </w:rPr>
    </w:lvl>
    <w:lvl w:ilvl="8" w:tplc="04266A34">
      <w:start w:val="1"/>
      <w:numFmt w:val="lowerRoman"/>
      <w:lvlText w:val="%9."/>
      <w:lvlJc w:val="right"/>
      <w:pPr>
        <w:ind w:left="6828" w:hanging="180"/>
      </w:pPr>
      <w:rPr>
        <w:rFonts w:cs="Times New Roman"/>
        <w:rtl w:val="0"/>
        <w:cs w:val="0"/>
      </w:rPr>
    </w:lvl>
  </w:abstractNum>
  <w:abstractNum w:abstractNumId="1" w15:restartNumberingAfterBreak="0">
    <w:nsid w:val="3D3A22F5"/>
    <w:multiLevelType w:val="hybridMultilevel"/>
    <w:tmpl w:val="1AE2C74C"/>
    <w:lvl w:ilvl="0" w:tplc="9502D4AA">
      <w:start w:val="1"/>
      <w:numFmt w:val="decimal"/>
      <w:lvlText w:val="(%1)"/>
      <w:lvlJc w:val="left"/>
      <w:pPr>
        <w:ind w:left="1818" w:hanging="11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4C616F88"/>
    <w:multiLevelType w:val="hybridMultilevel"/>
    <w:tmpl w:val="217C0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5"/>
    <w:rsid w:val="000C7D62"/>
    <w:rsid w:val="00165E34"/>
    <w:rsid w:val="001D48C3"/>
    <w:rsid w:val="001D7B96"/>
    <w:rsid w:val="00241AD1"/>
    <w:rsid w:val="00286BF2"/>
    <w:rsid w:val="0029008A"/>
    <w:rsid w:val="002B0DCE"/>
    <w:rsid w:val="002D2F16"/>
    <w:rsid w:val="002D629D"/>
    <w:rsid w:val="002F692D"/>
    <w:rsid w:val="00301391"/>
    <w:rsid w:val="003164FC"/>
    <w:rsid w:val="003400B1"/>
    <w:rsid w:val="003762B4"/>
    <w:rsid w:val="003F7B88"/>
    <w:rsid w:val="004373D7"/>
    <w:rsid w:val="004514D8"/>
    <w:rsid w:val="004819DD"/>
    <w:rsid w:val="004A5FA5"/>
    <w:rsid w:val="004E4FC8"/>
    <w:rsid w:val="00503999"/>
    <w:rsid w:val="005309C5"/>
    <w:rsid w:val="005376DC"/>
    <w:rsid w:val="005903CC"/>
    <w:rsid w:val="0064516F"/>
    <w:rsid w:val="00653DEA"/>
    <w:rsid w:val="0077215A"/>
    <w:rsid w:val="007805B7"/>
    <w:rsid w:val="00790D87"/>
    <w:rsid w:val="00810932"/>
    <w:rsid w:val="00860DAA"/>
    <w:rsid w:val="00930721"/>
    <w:rsid w:val="00940EFA"/>
    <w:rsid w:val="00942776"/>
    <w:rsid w:val="009D5CF7"/>
    <w:rsid w:val="00A24F26"/>
    <w:rsid w:val="00A54A44"/>
    <w:rsid w:val="00B22409"/>
    <w:rsid w:val="00B34684"/>
    <w:rsid w:val="00B85A97"/>
    <w:rsid w:val="00BE58C6"/>
    <w:rsid w:val="00BF7DFA"/>
    <w:rsid w:val="00C44701"/>
    <w:rsid w:val="00CA6875"/>
    <w:rsid w:val="00CB6947"/>
    <w:rsid w:val="00D65977"/>
    <w:rsid w:val="00DF0693"/>
    <w:rsid w:val="00E26409"/>
    <w:rsid w:val="00E264A8"/>
    <w:rsid w:val="00E643BC"/>
    <w:rsid w:val="00E80745"/>
    <w:rsid w:val="00F25F26"/>
    <w:rsid w:val="00F30D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F982"/>
  <w15:docId w15:val="{B9FBF886-2D56-40CA-909B-ABB8ECF7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22409"/>
    <w:pPr>
      <w:spacing w:after="0" w:line="240" w:lineRule="auto"/>
    </w:pPr>
    <w:rPr>
      <w:rFonts w:eastAsia="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B22409"/>
    <w:rPr>
      <w:rFonts w:ascii="Times New Roman" w:hAnsi="Times New Roman" w:cs="Times New Roman"/>
      <w:color w:val="0563C1"/>
      <w:u w:val="single"/>
      <w:rtl w:val="0"/>
      <w:cs w:val="0"/>
    </w:rPr>
  </w:style>
  <w:style w:type="paragraph" w:customStyle="1" w:styleId="Default">
    <w:name w:val="Default"/>
    <w:rsid w:val="00B22409"/>
    <w:pPr>
      <w:widowControl w:val="0"/>
      <w:suppressAutoHyphens/>
      <w:autoSpaceDE w:val="0"/>
      <w:spacing w:after="0" w:line="240" w:lineRule="auto"/>
    </w:pPr>
    <w:rPr>
      <w:rFonts w:ascii="Liberation Serif" w:eastAsia="Times New Roman" w:hAnsi="Liberation Serif" w:cs="Liberation Serif"/>
      <w:color w:val="000000"/>
      <w:kern w:val="2"/>
      <w:sz w:val="24"/>
      <w:szCs w:val="24"/>
      <w:lang w:eastAsia="zh-CN" w:bidi="hi-IN"/>
    </w:rPr>
  </w:style>
  <w:style w:type="paragraph" w:customStyle="1" w:styleId="TextBody">
    <w:name w:val="Text Body"/>
    <w:basedOn w:val="Default"/>
    <w:rsid w:val="00B22409"/>
    <w:pPr>
      <w:spacing w:after="140" w:line="288" w:lineRule="auto"/>
      <w:jc w:val="both"/>
    </w:pPr>
    <w:rPr>
      <w:sz w:val="28"/>
      <w:szCs w:val="28"/>
      <w:lang w:bidi="ar-SA"/>
    </w:rPr>
  </w:style>
  <w:style w:type="paragraph" w:styleId="Odsekzoznamu">
    <w:name w:val="List Paragraph"/>
    <w:basedOn w:val="Normlny"/>
    <w:uiPriority w:val="34"/>
    <w:qFormat/>
    <w:rsid w:val="00B22409"/>
    <w:pPr>
      <w:ind w:left="720"/>
      <w:contextualSpacing/>
    </w:pPr>
  </w:style>
  <w:style w:type="paragraph" w:styleId="Textpoznmkypodiarou">
    <w:name w:val="footnote text"/>
    <w:basedOn w:val="Normlny"/>
    <w:link w:val="TextpoznmkypodiarouChar"/>
    <w:uiPriority w:val="99"/>
    <w:semiHidden/>
    <w:unhideWhenUsed/>
    <w:rsid w:val="000C7D62"/>
    <w:rPr>
      <w:sz w:val="20"/>
      <w:szCs w:val="20"/>
    </w:rPr>
  </w:style>
  <w:style w:type="character" w:customStyle="1" w:styleId="TextpoznmkypodiarouChar">
    <w:name w:val="Text poznámky pod čiarou Char"/>
    <w:basedOn w:val="Predvolenpsmoodseku"/>
    <w:link w:val="Textpoznmkypodiarou"/>
    <w:uiPriority w:val="99"/>
    <w:semiHidden/>
    <w:rsid w:val="000C7D62"/>
    <w:rPr>
      <w:rFonts w:eastAsia="Times New Roman" w:cs="Times New Roman"/>
      <w:sz w:val="20"/>
      <w:szCs w:val="20"/>
      <w:lang w:eastAsia="sk-SK"/>
    </w:rPr>
  </w:style>
  <w:style w:type="character" w:styleId="Odkaznapoznmkupodiarou">
    <w:name w:val="footnote reference"/>
    <w:basedOn w:val="Predvolenpsmoodseku"/>
    <w:uiPriority w:val="99"/>
    <w:semiHidden/>
    <w:unhideWhenUsed/>
    <w:rsid w:val="000C7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606">
      <w:bodyDiv w:val="1"/>
      <w:marLeft w:val="0"/>
      <w:marRight w:val="0"/>
      <w:marTop w:val="0"/>
      <w:marBottom w:val="0"/>
      <w:divBdr>
        <w:top w:val="none" w:sz="0" w:space="0" w:color="auto"/>
        <w:left w:val="none" w:sz="0" w:space="0" w:color="auto"/>
        <w:bottom w:val="none" w:sz="0" w:space="0" w:color="auto"/>
        <w:right w:val="none" w:sz="0" w:space="0" w:color="auto"/>
      </w:divBdr>
      <w:divsChild>
        <w:div w:id="1145975068">
          <w:marLeft w:val="0"/>
          <w:marRight w:val="0"/>
          <w:marTop w:val="0"/>
          <w:marBottom w:val="0"/>
          <w:divBdr>
            <w:top w:val="none" w:sz="0" w:space="0" w:color="auto"/>
            <w:left w:val="none" w:sz="0" w:space="0" w:color="auto"/>
            <w:bottom w:val="none" w:sz="0" w:space="0" w:color="auto"/>
            <w:right w:val="none" w:sz="0" w:space="0" w:color="auto"/>
          </w:divBdr>
        </w:div>
        <w:div w:id="497187293">
          <w:marLeft w:val="0"/>
          <w:marRight w:val="0"/>
          <w:marTop w:val="0"/>
          <w:marBottom w:val="0"/>
          <w:divBdr>
            <w:top w:val="none" w:sz="0" w:space="0" w:color="auto"/>
            <w:left w:val="none" w:sz="0" w:space="0" w:color="auto"/>
            <w:bottom w:val="none" w:sz="0" w:space="0" w:color="auto"/>
            <w:right w:val="none" w:sz="0" w:space="0" w:color="auto"/>
          </w:divBdr>
        </w:div>
        <w:div w:id="1032076205">
          <w:marLeft w:val="0"/>
          <w:marRight w:val="0"/>
          <w:marTop w:val="0"/>
          <w:marBottom w:val="0"/>
          <w:divBdr>
            <w:top w:val="none" w:sz="0" w:space="0" w:color="auto"/>
            <w:left w:val="none" w:sz="0" w:space="0" w:color="auto"/>
            <w:bottom w:val="none" w:sz="0" w:space="0" w:color="auto"/>
            <w:right w:val="none" w:sz="0" w:space="0" w:color="auto"/>
          </w:divBdr>
        </w:div>
      </w:divsChild>
    </w:div>
    <w:div w:id="157843282">
      <w:bodyDiv w:val="1"/>
      <w:marLeft w:val="0"/>
      <w:marRight w:val="0"/>
      <w:marTop w:val="0"/>
      <w:marBottom w:val="0"/>
      <w:divBdr>
        <w:top w:val="none" w:sz="0" w:space="0" w:color="auto"/>
        <w:left w:val="none" w:sz="0" w:space="0" w:color="auto"/>
        <w:bottom w:val="none" w:sz="0" w:space="0" w:color="auto"/>
        <w:right w:val="none" w:sz="0" w:space="0" w:color="auto"/>
      </w:divBdr>
    </w:div>
    <w:div w:id="305284822">
      <w:bodyDiv w:val="1"/>
      <w:marLeft w:val="0"/>
      <w:marRight w:val="0"/>
      <w:marTop w:val="0"/>
      <w:marBottom w:val="0"/>
      <w:divBdr>
        <w:top w:val="none" w:sz="0" w:space="0" w:color="auto"/>
        <w:left w:val="none" w:sz="0" w:space="0" w:color="auto"/>
        <w:bottom w:val="none" w:sz="0" w:space="0" w:color="auto"/>
        <w:right w:val="none" w:sz="0" w:space="0" w:color="auto"/>
      </w:divBdr>
    </w:div>
    <w:div w:id="453520929">
      <w:bodyDiv w:val="1"/>
      <w:marLeft w:val="0"/>
      <w:marRight w:val="0"/>
      <w:marTop w:val="0"/>
      <w:marBottom w:val="0"/>
      <w:divBdr>
        <w:top w:val="none" w:sz="0" w:space="0" w:color="auto"/>
        <w:left w:val="none" w:sz="0" w:space="0" w:color="auto"/>
        <w:bottom w:val="none" w:sz="0" w:space="0" w:color="auto"/>
        <w:right w:val="none" w:sz="0" w:space="0" w:color="auto"/>
      </w:divBdr>
      <w:divsChild>
        <w:div w:id="1581216785">
          <w:marLeft w:val="0"/>
          <w:marRight w:val="0"/>
          <w:marTop w:val="0"/>
          <w:marBottom w:val="0"/>
          <w:divBdr>
            <w:top w:val="none" w:sz="0" w:space="0" w:color="auto"/>
            <w:left w:val="none" w:sz="0" w:space="0" w:color="auto"/>
            <w:bottom w:val="none" w:sz="0" w:space="0" w:color="auto"/>
            <w:right w:val="none" w:sz="0" w:space="0" w:color="auto"/>
          </w:divBdr>
        </w:div>
        <w:div w:id="1474248583">
          <w:marLeft w:val="0"/>
          <w:marRight w:val="0"/>
          <w:marTop w:val="0"/>
          <w:marBottom w:val="0"/>
          <w:divBdr>
            <w:top w:val="none" w:sz="0" w:space="0" w:color="auto"/>
            <w:left w:val="none" w:sz="0" w:space="0" w:color="auto"/>
            <w:bottom w:val="none" w:sz="0" w:space="0" w:color="auto"/>
            <w:right w:val="none" w:sz="0" w:space="0" w:color="auto"/>
          </w:divBdr>
        </w:div>
        <w:div w:id="1244611540">
          <w:marLeft w:val="0"/>
          <w:marRight w:val="0"/>
          <w:marTop w:val="0"/>
          <w:marBottom w:val="0"/>
          <w:divBdr>
            <w:top w:val="none" w:sz="0" w:space="0" w:color="auto"/>
            <w:left w:val="none" w:sz="0" w:space="0" w:color="auto"/>
            <w:bottom w:val="none" w:sz="0" w:space="0" w:color="auto"/>
            <w:right w:val="none" w:sz="0" w:space="0" w:color="auto"/>
          </w:divBdr>
        </w:div>
        <w:div w:id="970326884">
          <w:marLeft w:val="0"/>
          <w:marRight w:val="0"/>
          <w:marTop w:val="0"/>
          <w:marBottom w:val="0"/>
          <w:divBdr>
            <w:top w:val="none" w:sz="0" w:space="0" w:color="auto"/>
            <w:left w:val="none" w:sz="0" w:space="0" w:color="auto"/>
            <w:bottom w:val="none" w:sz="0" w:space="0" w:color="auto"/>
            <w:right w:val="none" w:sz="0" w:space="0" w:color="auto"/>
          </w:divBdr>
        </w:div>
      </w:divsChild>
    </w:div>
    <w:div w:id="643585842">
      <w:bodyDiv w:val="1"/>
      <w:marLeft w:val="0"/>
      <w:marRight w:val="0"/>
      <w:marTop w:val="0"/>
      <w:marBottom w:val="0"/>
      <w:divBdr>
        <w:top w:val="none" w:sz="0" w:space="0" w:color="auto"/>
        <w:left w:val="none" w:sz="0" w:space="0" w:color="auto"/>
        <w:bottom w:val="none" w:sz="0" w:space="0" w:color="auto"/>
        <w:right w:val="none" w:sz="0" w:space="0" w:color="auto"/>
      </w:divBdr>
      <w:divsChild>
        <w:div w:id="334579275">
          <w:marLeft w:val="0"/>
          <w:marRight w:val="0"/>
          <w:marTop w:val="0"/>
          <w:marBottom w:val="0"/>
          <w:divBdr>
            <w:top w:val="none" w:sz="0" w:space="0" w:color="auto"/>
            <w:left w:val="none" w:sz="0" w:space="0" w:color="auto"/>
            <w:bottom w:val="none" w:sz="0" w:space="0" w:color="auto"/>
            <w:right w:val="none" w:sz="0" w:space="0" w:color="auto"/>
          </w:divBdr>
        </w:div>
        <w:div w:id="1171994642">
          <w:marLeft w:val="0"/>
          <w:marRight w:val="0"/>
          <w:marTop w:val="0"/>
          <w:marBottom w:val="0"/>
          <w:divBdr>
            <w:top w:val="none" w:sz="0" w:space="0" w:color="auto"/>
            <w:left w:val="none" w:sz="0" w:space="0" w:color="auto"/>
            <w:bottom w:val="none" w:sz="0" w:space="0" w:color="auto"/>
            <w:right w:val="none" w:sz="0" w:space="0" w:color="auto"/>
          </w:divBdr>
        </w:div>
      </w:divsChild>
    </w:div>
    <w:div w:id="10812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8DDB-DFFF-40A4-83E6-6B7DC939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508</Words>
  <Characters>2897</Characters>
  <Application>Microsoft Office Word</Application>
  <DocSecurity>0</DocSecurity>
  <Lines>24</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7</cp:revision>
  <dcterms:created xsi:type="dcterms:W3CDTF">2022-04-02T18:30:00Z</dcterms:created>
  <dcterms:modified xsi:type="dcterms:W3CDTF">2022-08-11T07:55:00Z</dcterms:modified>
</cp:coreProperties>
</file>