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B9F" w:rsidRPr="00D37B9F" w:rsidRDefault="00D37B9F" w:rsidP="00D37B9F">
      <w:pPr>
        <w:pBdr>
          <w:bottom w:val="single" w:sz="12" w:space="1" w:color="auto"/>
        </w:pBdr>
        <w:adjustRightInd w:val="0"/>
        <w:snapToGrid w:val="0"/>
        <w:spacing w:after="0" w:line="290" w:lineRule="auto"/>
        <w:jc w:val="center"/>
        <w:rPr>
          <w:rFonts w:ascii="Times New Roman" w:eastAsia="Calibri" w:hAnsi="Times New Roman" w:cs="Times New Roman"/>
          <w:b/>
          <w:spacing w:val="20"/>
          <w:sz w:val="24"/>
          <w:szCs w:val="24"/>
        </w:rPr>
      </w:pPr>
      <w:bookmarkStart w:id="0" w:name="_GoBack"/>
      <w:bookmarkEnd w:id="0"/>
      <w:r w:rsidRPr="00D37B9F">
        <w:rPr>
          <w:rFonts w:ascii="Times New Roman" w:eastAsia="Calibri" w:hAnsi="Times New Roman" w:cs="Times New Roman"/>
          <w:b/>
          <w:spacing w:val="20"/>
          <w:sz w:val="24"/>
          <w:szCs w:val="24"/>
        </w:rPr>
        <w:t>NÁRODNÁ  RADA  SLOVENSKEJ  REPUBLIKY</w:t>
      </w:r>
    </w:p>
    <w:p w:rsidR="00D37B9F" w:rsidRPr="00D37B9F" w:rsidRDefault="00D37B9F" w:rsidP="00D37B9F">
      <w:pPr>
        <w:adjustRightInd w:val="0"/>
        <w:snapToGrid w:val="0"/>
        <w:spacing w:after="0" w:line="290" w:lineRule="auto"/>
        <w:jc w:val="center"/>
        <w:rPr>
          <w:rFonts w:ascii="Times New Roman" w:eastAsia="Calibri" w:hAnsi="Times New Roman" w:cs="Times New Roman"/>
          <w:spacing w:val="20"/>
          <w:sz w:val="24"/>
          <w:szCs w:val="24"/>
        </w:rPr>
      </w:pPr>
    </w:p>
    <w:p w:rsidR="00D37B9F" w:rsidRPr="00D37B9F" w:rsidRDefault="00D37B9F" w:rsidP="00D37B9F">
      <w:pPr>
        <w:adjustRightInd w:val="0"/>
        <w:snapToGrid w:val="0"/>
        <w:spacing w:after="0" w:line="290" w:lineRule="auto"/>
        <w:jc w:val="center"/>
        <w:rPr>
          <w:rFonts w:ascii="Times New Roman" w:eastAsia="Calibri" w:hAnsi="Times New Roman" w:cs="Times New Roman"/>
          <w:spacing w:val="20"/>
          <w:sz w:val="24"/>
          <w:szCs w:val="24"/>
        </w:rPr>
      </w:pPr>
      <w:r w:rsidRPr="00D37B9F">
        <w:rPr>
          <w:rFonts w:ascii="Times New Roman" w:eastAsia="Calibri" w:hAnsi="Times New Roman" w:cs="Times New Roman"/>
          <w:spacing w:val="20"/>
          <w:sz w:val="24"/>
          <w:szCs w:val="24"/>
        </w:rPr>
        <w:t>VIII. volebné obdobie</w:t>
      </w:r>
    </w:p>
    <w:p w:rsidR="00D37B9F" w:rsidRPr="00D37B9F" w:rsidRDefault="00D37B9F" w:rsidP="00D37B9F">
      <w:pPr>
        <w:adjustRightInd w:val="0"/>
        <w:snapToGrid w:val="0"/>
        <w:spacing w:after="0" w:line="290" w:lineRule="auto"/>
        <w:rPr>
          <w:rFonts w:ascii="Times New Roman" w:eastAsia="Calibri" w:hAnsi="Times New Roman" w:cs="Times New Roman"/>
          <w:b/>
          <w:spacing w:val="30"/>
          <w:sz w:val="24"/>
          <w:szCs w:val="24"/>
        </w:rPr>
      </w:pPr>
    </w:p>
    <w:p w:rsidR="00D37B9F" w:rsidRPr="00D37B9F" w:rsidRDefault="00D37B9F" w:rsidP="00D37B9F">
      <w:pPr>
        <w:adjustRightInd w:val="0"/>
        <w:snapToGrid w:val="0"/>
        <w:spacing w:after="0" w:line="290" w:lineRule="auto"/>
        <w:jc w:val="center"/>
        <w:rPr>
          <w:rFonts w:ascii="Times New Roman" w:eastAsia="Calibri" w:hAnsi="Times New Roman" w:cs="Times New Roman"/>
          <w:spacing w:val="30"/>
          <w:sz w:val="24"/>
          <w:szCs w:val="24"/>
        </w:rPr>
      </w:pPr>
      <w:r w:rsidRPr="00D37B9F">
        <w:rPr>
          <w:rFonts w:ascii="Times New Roman" w:eastAsia="Calibri" w:hAnsi="Times New Roman" w:cs="Times New Roman"/>
          <w:spacing w:val="30"/>
          <w:sz w:val="24"/>
          <w:szCs w:val="24"/>
        </w:rPr>
        <w:t>Návrh</w:t>
      </w:r>
    </w:p>
    <w:p w:rsidR="00D37B9F" w:rsidRPr="00D37B9F" w:rsidRDefault="00D37B9F" w:rsidP="00D37B9F">
      <w:pPr>
        <w:adjustRightInd w:val="0"/>
        <w:snapToGrid w:val="0"/>
        <w:spacing w:after="0" w:line="290" w:lineRule="auto"/>
        <w:jc w:val="center"/>
        <w:rPr>
          <w:rFonts w:ascii="Times New Roman" w:eastAsia="Calibri" w:hAnsi="Times New Roman" w:cs="Times New Roman"/>
          <w:b/>
          <w:spacing w:val="30"/>
          <w:sz w:val="24"/>
          <w:szCs w:val="24"/>
        </w:rPr>
      </w:pPr>
    </w:p>
    <w:p w:rsidR="00D37B9F" w:rsidRPr="00D37B9F" w:rsidRDefault="00D37B9F" w:rsidP="00D37B9F">
      <w:pPr>
        <w:adjustRightInd w:val="0"/>
        <w:snapToGrid w:val="0"/>
        <w:spacing w:after="0" w:line="290" w:lineRule="auto"/>
        <w:jc w:val="center"/>
        <w:rPr>
          <w:rFonts w:ascii="Times New Roman" w:eastAsia="Calibri" w:hAnsi="Times New Roman" w:cs="Times New Roman"/>
          <w:b/>
          <w:caps/>
          <w:spacing w:val="30"/>
          <w:sz w:val="24"/>
          <w:szCs w:val="24"/>
        </w:rPr>
      </w:pPr>
      <w:r w:rsidRPr="00D37B9F">
        <w:rPr>
          <w:rFonts w:ascii="Times New Roman" w:eastAsia="Calibri" w:hAnsi="Times New Roman" w:cs="Times New Roman"/>
          <w:b/>
          <w:caps/>
          <w:spacing w:val="30"/>
          <w:sz w:val="24"/>
          <w:szCs w:val="24"/>
        </w:rPr>
        <w:t>zákon</w:t>
      </w:r>
    </w:p>
    <w:p w:rsidR="00D37B9F" w:rsidRPr="00D37B9F" w:rsidRDefault="00D37B9F" w:rsidP="00D37B9F">
      <w:pPr>
        <w:adjustRightInd w:val="0"/>
        <w:snapToGrid w:val="0"/>
        <w:spacing w:after="0" w:line="290" w:lineRule="auto"/>
        <w:jc w:val="center"/>
        <w:rPr>
          <w:rFonts w:ascii="Times New Roman" w:eastAsia="Calibri" w:hAnsi="Times New Roman" w:cs="Times New Roman"/>
          <w:sz w:val="24"/>
          <w:szCs w:val="24"/>
        </w:rPr>
      </w:pPr>
    </w:p>
    <w:p w:rsidR="00D37B9F" w:rsidRPr="00D37B9F" w:rsidRDefault="00D37B9F" w:rsidP="00D37B9F">
      <w:pPr>
        <w:adjustRightInd w:val="0"/>
        <w:snapToGrid w:val="0"/>
        <w:spacing w:after="0" w:line="290" w:lineRule="auto"/>
        <w:jc w:val="center"/>
        <w:rPr>
          <w:rFonts w:ascii="Times New Roman" w:eastAsia="Calibri" w:hAnsi="Times New Roman" w:cs="Times New Roman"/>
          <w:sz w:val="24"/>
          <w:szCs w:val="24"/>
        </w:rPr>
      </w:pPr>
      <w:r w:rsidRPr="00D37B9F">
        <w:rPr>
          <w:rFonts w:ascii="Times New Roman" w:eastAsia="Calibri" w:hAnsi="Times New Roman" w:cs="Times New Roman"/>
          <w:sz w:val="24"/>
          <w:szCs w:val="24"/>
        </w:rPr>
        <w:t xml:space="preserve">z </w:t>
      </w:r>
      <w:r w:rsidRPr="00D37B9F">
        <w:rPr>
          <w:rFonts w:ascii="Times New Roman" w:eastAsia="Calibri" w:hAnsi="Times New Roman" w:cs="Times New Roman"/>
          <w:sz w:val="24"/>
          <w:szCs w:val="24"/>
          <w:shd w:val="clear" w:color="auto" w:fill="FFFFFF"/>
        </w:rPr>
        <w:t xml:space="preserve">... </w:t>
      </w:r>
      <w:r w:rsidRPr="00D37B9F">
        <w:rPr>
          <w:rFonts w:ascii="Times New Roman" w:eastAsia="Calibri" w:hAnsi="Times New Roman" w:cs="Times New Roman"/>
          <w:sz w:val="24"/>
          <w:szCs w:val="24"/>
        </w:rPr>
        <w:t>202</w:t>
      </w:r>
      <w:r w:rsidR="00263A27">
        <w:rPr>
          <w:rFonts w:ascii="Times New Roman" w:eastAsia="Calibri" w:hAnsi="Times New Roman" w:cs="Times New Roman"/>
          <w:sz w:val="24"/>
          <w:szCs w:val="24"/>
        </w:rPr>
        <w:t>2</w:t>
      </w:r>
      <w:r w:rsidRPr="00D37B9F">
        <w:rPr>
          <w:rFonts w:ascii="Times New Roman" w:eastAsia="Calibri" w:hAnsi="Times New Roman" w:cs="Times New Roman"/>
          <w:sz w:val="24"/>
          <w:szCs w:val="24"/>
        </w:rPr>
        <w:t>,</w:t>
      </w:r>
    </w:p>
    <w:p w:rsidR="00D37B9F" w:rsidRPr="00D37B9F" w:rsidRDefault="00D37B9F" w:rsidP="00D37B9F">
      <w:pPr>
        <w:adjustRightInd w:val="0"/>
        <w:snapToGrid w:val="0"/>
        <w:spacing w:after="0" w:line="290" w:lineRule="auto"/>
        <w:jc w:val="center"/>
        <w:rPr>
          <w:rFonts w:ascii="Times New Roman" w:eastAsia="Calibri" w:hAnsi="Times New Roman" w:cs="Times New Roman"/>
          <w:b/>
          <w:color w:val="000000"/>
          <w:sz w:val="24"/>
          <w:szCs w:val="24"/>
        </w:rPr>
      </w:pPr>
    </w:p>
    <w:p w:rsidR="00D37B9F" w:rsidRPr="00D37B9F" w:rsidRDefault="00A73CF6" w:rsidP="00D37B9F">
      <w:pPr>
        <w:adjustRightInd w:val="0"/>
        <w:snapToGrid w:val="0"/>
        <w:spacing w:after="0" w:line="290" w:lineRule="auto"/>
        <w:jc w:val="center"/>
        <w:rPr>
          <w:rFonts w:ascii="Times New Roman" w:eastAsia="Calibri" w:hAnsi="Times New Roman" w:cs="Times New Roman"/>
          <w:b/>
          <w:color w:val="000000"/>
          <w:sz w:val="24"/>
          <w:szCs w:val="24"/>
        </w:rPr>
      </w:pPr>
      <w:r w:rsidRPr="00A73CF6">
        <w:rPr>
          <w:rFonts w:ascii="Times New Roman" w:eastAsia="Calibri" w:hAnsi="Times New Roman" w:cs="Times New Roman"/>
          <w:b/>
          <w:color w:val="000000"/>
          <w:sz w:val="24"/>
          <w:szCs w:val="24"/>
        </w:rPr>
        <w:t>ktorým sa mení a dopĺňa zákon č. 251/2012 Z. z. o energetike a o zmene a doplnení niektorých zákonov v znení neskorších predpisov</w:t>
      </w:r>
      <w:r w:rsidR="00D37B9F" w:rsidRPr="00D37B9F">
        <w:rPr>
          <w:rFonts w:ascii="Times New Roman" w:eastAsia="Calibri" w:hAnsi="Times New Roman" w:cs="Times New Roman"/>
          <w:b/>
          <w:color w:val="000000"/>
          <w:sz w:val="24"/>
          <w:szCs w:val="24"/>
        </w:rPr>
        <w:t xml:space="preserve"> </w:t>
      </w:r>
    </w:p>
    <w:p w:rsidR="00D37B9F" w:rsidRPr="00D37B9F" w:rsidRDefault="00D37B9F" w:rsidP="00D37B9F">
      <w:pPr>
        <w:adjustRightInd w:val="0"/>
        <w:snapToGrid w:val="0"/>
        <w:spacing w:after="0" w:line="290" w:lineRule="auto"/>
        <w:jc w:val="center"/>
        <w:rPr>
          <w:rFonts w:ascii="Times New Roman" w:eastAsia="Calibri" w:hAnsi="Times New Roman" w:cs="Times New Roman"/>
          <w:color w:val="000000"/>
          <w:sz w:val="24"/>
          <w:szCs w:val="24"/>
        </w:rPr>
      </w:pPr>
    </w:p>
    <w:p w:rsidR="00D37B9F" w:rsidRPr="00D37B9F" w:rsidRDefault="00D37B9F" w:rsidP="00D37B9F">
      <w:pPr>
        <w:widowControl w:val="0"/>
        <w:pBdr>
          <w:top w:val="nil"/>
          <w:left w:val="nil"/>
          <w:bottom w:val="nil"/>
          <w:right w:val="nil"/>
          <w:between w:val="nil"/>
        </w:pBdr>
        <w:shd w:val="clear" w:color="auto" w:fill="FFFFFF"/>
        <w:adjustRightInd w:val="0"/>
        <w:snapToGrid w:val="0"/>
        <w:spacing w:after="0" w:line="290" w:lineRule="auto"/>
        <w:ind w:firstLine="708"/>
        <w:jc w:val="both"/>
        <w:rPr>
          <w:rFonts w:ascii="Times New Roman" w:eastAsia="Calibri" w:hAnsi="Times New Roman" w:cs="Times New Roman"/>
          <w:color w:val="000000"/>
          <w:sz w:val="24"/>
          <w:szCs w:val="24"/>
        </w:rPr>
      </w:pPr>
      <w:r w:rsidRPr="00D37B9F">
        <w:rPr>
          <w:rFonts w:ascii="Times New Roman" w:eastAsia="Calibri" w:hAnsi="Times New Roman" w:cs="Times New Roman"/>
          <w:color w:val="000000"/>
          <w:sz w:val="24"/>
          <w:szCs w:val="24"/>
        </w:rPr>
        <w:t>Národná rada Slovenskej republiky sa uzniesla na tomto zákone:</w:t>
      </w:r>
    </w:p>
    <w:p w:rsidR="00D37B9F" w:rsidRPr="00D37B9F" w:rsidRDefault="00D37B9F" w:rsidP="00D37B9F">
      <w:pPr>
        <w:adjustRightInd w:val="0"/>
        <w:snapToGrid w:val="0"/>
        <w:spacing w:after="0" w:line="290" w:lineRule="auto"/>
        <w:jc w:val="center"/>
        <w:rPr>
          <w:rFonts w:ascii="Times New Roman" w:eastAsia="Calibri" w:hAnsi="Times New Roman" w:cs="Times New Roman"/>
          <w:sz w:val="24"/>
          <w:szCs w:val="24"/>
        </w:rPr>
      </w:pPr>
    </w:p>
    <w:p w:rsidR="00D37B9F" w:rsidRPr="00D37B9F" w:rsidRDefault="00D37B9F" w:rsidP="00D37B9F">
      <w:pPr>
        <w:adjustRightInd w:val="0"/>
        <w:snapToGrid w:val="0"/>
        <w:spacing w:after="0" w:line="290" w:lineRule="auto"/>
        <w:jc w:val="center"/>
        <w:rPr>
          <w:rFonts w:ascii="Times New Roman" w:eastAsia="Calibri" w:hAnsi="Times New Roman" w:cs="Times New Roman"/>
          <w:b/>
          <w:sz w:val="24"/>
          <w:szCs w:val="24"/>
          <w:shd w:val="clear" w:color="auto" w:fill="FFFFFF"/>
        </w:rPr>
      </w:pPr>
      <w:r w:rsidRPr="00D37B9F">
        <w:rPr>
          <w:rFonts w:ascii="Times New Roman" w:eastAsia="Calibri" w:hAnsi="Times New Roman" w:cs="Times New Roman"/>
          <w:b/>
          <w:sz w:val="24"/>
          <w:szCs w:val="24"/>
          <w:shd w:val="clear" w:color="auto" w:fill="FFFFFF"/>
        </w:rPr>
        <w:t>Čl. I</w:t>
      </w:r>
    </w:p>
    <w:p w:rsidR="00D37B9F" w:rsidRDefault="00D37B9F" w:rsidP="00D37B9F">
      <w:pPr>
        <w:adjustRightInd w:val="0"/>
        <w:snapToGrid w:val="0"/>
        <w:spacing w:after="0" w:line="290" w:lineRule="auto"/>
        <w:jc w:val="both"/>
        <w:rPr>
          <w:rFonts w:ascii="Times New Roman" w:eastAsia="Calibri" w:hAnsi="Times New Roman" w:cs="Times New Roman"/>
          <w:sz w:val="24"/>
          <w:szCs w:val="24"/>
          <w:shd w:val="clear" w:color="auto" w:fill="FFFFFF"/>
        </w:rPr>
      </w:pPr>
    </w:p>
    <w:p w:rsidR="0099393A" w:rsidRPr="0099393A" w:rsidRDefault="0099393A" w:rsidP="0099393A">
      <w:pPr>
        <w:widowControl w:val="0"/>
        <w:pBdr>
          <w:top w:val="nil"/>
          <w:left w:val="nil"/>
          <w:bottom w:val="nil"/>
          <w:right w:val="nil"/>
          <w:between w:val="nil"/>
        </w:pBdr>
        <w:shd w:val="clear" w:color="auto" w:fill="FFFFFF"/>
        <w:adjustRightInd w:val="0"/>
        <w:snapToGrid w:val="0"/>
        <w:spacing w:after="0" w:line="290" w:lineRule="auto"/>
        <w:ind w:firstLine="708"/>
        <w:jc w:val="both"/>
        <w:rPr>
          <w:rFonts w:ascii="Times New Roman" w:eastAsia="Calibri" w:hAnsi="Times New Roman" w:cs="Times New Roman"/>
          <w:color w:val="000000"/>
          <w:sz w:val="24"/>
          <w:szCs w:val="24"/>
        </w:rPr>
      </w:pPr>
      <w:r w:rsidRPr="0099393A">
        <w:rPr>
          <w:rFonts w:ascii="Times New Roman" w:eastAsia="Calibri" w:hAnsi="Times New Roman" w:cs="Times New Roman"/>
          <w:color w:val="000000"/>
          <w:sz w:val="24"/>
          <w:szCs w:val="24"/>
        </w:rPr>
        <w:t xml:space="preserve">Zákon č. </w:t>
      </w:r>
      <w:hyperlink r:id="rId7" w:tooltip="Odkaz na predpis alebo ustanovenie" w:history="1">
        <w:r w:rsidRPr="0099393A">
          <w:rPr>
            <w:rFonts w:ascii="Times New Roman" w:eastAsia="Calibri" w:hAnsi="Times New Roman" w:cs="Times New Roman"/>
            <w:color w:val="000000"/>
            <w:sz w:val="24"/>
            <w:szCs w:val="24"/>
          </w:rPr>
          <w:t>251/2012 Z. z.</w:t>
        </w:r>
      </w:hyperlink>
      <w:r w:rsidRPr="0099393A">
        <w:rPr>
          <w:rFonts w:ascii="Times New Roman" w:eastAsia="Calibri" w:hAnsi="Times New Roman" w:cs="Times New Roman"/>
          <w:color w:val="000000"/>
          <w:sz w:val="24"/>
          <w:szCs w:val="24"/>
        </w:rPr>
        <w:t xml:space="preserve"> o energetike a o zmene a doplnení niektorých zákonov v znení zákona č. 391/2012 Z. z., zákona č. 352/2013 Z. z., zákona č. 382/2013 Z. z., zákona č. 102/2014 Z. z., zákona č. 321/2014 Z. z., zákona č. 91/2016 Z. z., zákona č. 315/2016 Z. z., zákona č. 162/2018 Z. z., zákona č. 177/2018 Z. z., zákona č. 309/2018 Z. z., zákona </w:t>
      </w:r>
      <w:r>
        <w:rPr>
          <w:rFonts w:ascii="Times New Roman" w:eastAsia="Calibri" w:hAnsi="Times New Roman" w:cs="Times New Roman"/>
          <w:color w:val="000000"/>
          <w:sz w:val="24"/>
          <w:szCs w:val="24"/>
        </w:rPr>
        <w:t>č. 419/2020 Z. z.,</w:t>
      </w:r>
      <w:r w:rsidRPr="0099393A">
        <w:rPr>
          <w:rFonts w:ascii="Times New Roman" w:eastAsia="Calibri" w:hAnsi="Times New Roman" w:cs="Times New Roman"/>
          <w:color w:val="000000"/>
          <w:sz w:val="24"/>
          <w:szCs w:val="24"/>
        </w:rPr>
        <w:t xml:space="preserve"> zákona č. 85/2022 Z. z.</w:t>
      </w:r>
      <w:r>
        <w:rPr>
          <w:rFonts w:ascii="Times New Roman" w:eastAsia="Calibri" w:hAnsi="Times New Roman" w:cs="Times New Roman"/>
          <w:color w:val="000000"/>
          <w:sz w:val="24"/>
          <w:szCs w:val="24"/>
        </w:rPr>
        <w:t xml:space="preserve"> a zákona č. 256/2022 Z. z.</w:t>
      </w:r>
      <w:r w:rsidRPr="0099393A">
        <w:rPr>
          <w:rFonts w:ascii="Times New Roman" w:eastAsia="Calibri" w:hAnsi="Times New Roman" w:cs="Times New Roman"/>
          <w:color w:val="000000"/>
          <w:sz w:val="24"/>
          <w:szCs w:val="24"/>
        </w:rPr>
        <w:t xml:space="preserve"> sa mení a dopĺňa takto:</w:t>
      </w:r>
    </w:p>
    <w:p w:rsidR="0099393A" w:rsidRDefault="0099393A" w:rsidP="00D37B9F">
      <w:pPr>
        <w:adjustRightInd w:val="0"/>
        <w:snapToGrid w:val="0"/>
        <w:spacing w:after="0" w:line="290" w:lineRule="auto"/>
        <w:jc w:val="both"/>
        <w:rPr>
          <w:rFonts w:ascii="Times New Roman" w:eastAsia="Calibri" w:hAnsi="Times New Roman" w:cs="Times New Roman"/>
          <w:sz w:val="24"/>
          <w:szCs w:val="24"/>
          <w:shd w:val="clear" w:color="auto" w:fill="FFFFFF"/>
        </w:rPr>
      </w:pPr>
    </w:p>
    <w:p w:rsidR="0099393A" w:rsidRDefault="0099393A" w:rsidP="00D37B9F">
      <w:pPr>
        <w:adjustRightInd w:val="0"/>
        <w:snapToGrid w:val="0"/>
        <w:spacing w:after="0" w:line="29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1. V § 49 ods. 6 písm. g) sa na konci pripájajú tieto slová: „</w:t>
      </w:r>
      <w:r w:rsidRPr="0099393A">
        <w:rPr>
          <w:rFonts w:ascii="Times New Roman" w:eastAsia="Calibri" w:hAnsi="Times New Roman" w:cs="Times New Roman"/>
          <w:sz w:val="24"/>
          <w:szCs w:val="24"/>
          <w:shd w:val="clear" w:color="auto" w:fill="FFFFFF"/>
        </w:rPr>
        <w:t>a pripojenie odberného plynového zariadenia do prepravnej siete nie je v rozpore s odsekom 8</w:t>
      </w:r>
      <w:r>
        <w:rPr>
          <w:rFonts w:ascii="Times New Roman" w:eastAsia="Calibri" w:hAnsi="Times New Roman" w:cs="Times New Roman"/>
          <w:sz w:val="24"/>
          <w:szCs w:val="24"/>
          <w:shd w:val="clear" w:color="auto" w:fill="FFFFFF"/>
        </w:rPr>
        <w:t xml:space="preserve">“. </w:t>
      </w:r>
    </w:p>
    <w:p w:rsidR="0099393A" w:rsidRDefault="0099393A" w:rsidP="00D37B9F">
      <w:pPr>
        <w:adjustRightInd w:val="0"/>
        <w:snapToGrid w:val="0"/>
        <w:spacing w:after="0" w:line="290" w:lineRule="auto"/>
        <w:jc w:val="both"/>
        <w:rPr>
          <w:rFonts w:ascii="Times New Roman" w:eastAsia="Calibri" w:hAnsi="Times New Roman" w:cs="Times New Roman"/>
          <w:sz w:val="24"/>
          <w:szCs w:val="24"/>
          <w:shd w:val="clear" w:color="auto" w:fill="FFFFFF"/>
        </w:rPr>
      </w:pPr>
    </w:p>
    <w:p w:rsidR="0099393A" w:rsidRDefault="0099393A" w:rsidP="00D37B9F">
      <w:pPr>
        <w:adjustRightInd w:val="0"/>
        <w:snapToGrid w:val="0"/>
        <w:spacing w:after="0" w:line="29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2. V § 49 sa za odsek 7 vkladajú nové odseky 8 a 9, ktoré znejú: </w:t>
      </w:r>
    </w:p>
    <w:p w:rsidR="0099393A" w:rsidRPr="0099393A" w:rsidRDefault="0099393A" w:rsidP="0099393A">
      <w:pPr>
        <w:adjustRightInd w:val="0"/>
        <w:snapToGrid w:val="0"/>
        <w:spacing w:after="0" w:line="29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w:t>
      </w:r>
      <w:r w:rsidRPr="0099393A">
        <w:rPr>
          <w:rFonts w:ascii="Times New Roman" w:eastAsia="Calibri" w:hAnsi="Times New Roman" w:cs="Times New Roman"/>
          <w:sz w:val="24"/>
          <w:szCs w:val="24"/>
          <w:shd w:val="clear" w:color="auto" w:fill="FFFFFF"/>
        </w:rPr>
        <w:t>(8)</w:t>
      </w:r>
      <w:r>
        <w:rPr>
          <w:rFonts w:ascii="Times New Roman" w:eastAsia="Calibri" w:hAnsi="Times New Roman" w:cs="Times New Roman"/>
          <w:sz w:val="24"/>
          <w:szCs w:val="24"/>
          <w:shd w:val="clear" w:color="auto" w:fill="FFFFFF"/>
        </w:rPr>
        <w:t xml:space="preserve"> </w:t>
      </w:r>
      <w:r w:rsidRPr="0099393A">
        <w:rPr>
          <w:rFonts w:ascii="Times New Roman" w:eastAsia="Calibri" w:hAnsi="Times New Roman" w:cs="Times New Roman"/>
          <w:sz w:val="24"/>
          <w:szCs w:val="24"/>
          <w:shd w:val="clear" w:color="auto" w:fill="FFFFFF"/>
        </w:rPr>
        <w:t>Prevádzkovateľ prepravnej siete môže do prepravnej siete pripojiť odberné plynové zariadenie, plynárenské zariadenie, priamy plynovod, zariadenie na skvapalňovanie zemného plynu alebo distribučnú sieť prevádzkovateľa distribučnej siete, ktorý neplní úlohy plynárenského dispečingu na vymedzenom území, len vtedy, ak ho na základe vyjadrenia prevádzkovateľa distribučnej siete nie je možné pripojiť do distribučnej siete z dôvodov podľa odseku 9.</w:t>
      </w:r>
    </w:p>
    <w:p w:rsidR="0099393A" w:rsidRPr="0099393A" w:rsidRDefault="0099393A" w:rsidP="0099393A">
      <w:pPr>
        <w:adjustRightInd w:val="0"/>
        <w:snapToGrid w:val="0"/>
        <w:spacing w:after="0" w:line="290" w:lineRule="auto"/>
        <w:jc w:val="both"/>
        <w:rPr>
          <w:rFonts w:ascii="Times New Roman" w:eastAsia="Calibri" w:hAnsi="Times New Roman" w:cs="Times New Roman"/>
          <w:sz w:val="24"/>
          <w:szCs w:val="24"/>
          <w:shd w:val="clear" w:color="auto" w:fill="FFFFFF"/>
        </w:rPr>
      </w:pPr>
      <w:r w:rsidRPr="0099393A">
        <w:rPr>
          <w:rFonts w:ascii="Times New Roman" w:eastAsia="Calibri" w:hAnsi="Times New Roman" w:cs="Times New Roman"/>
          <w:sz w:val="24"/>
          <w:szCs w:val="24"/>
          <w:shd w:val="clear" w:color="auto" w:fill="FFFFFF"/>
        </w:rPr>
        <w:t>(9)</w:t>
      </w:r>
      <w:r>
        <w:rPr>
          <w:rFonts w:ascii="Times New Roman" w:eastAsia="Calibri" w:hAnsi="Times New Roman" w:cs="Times New Roman"/>
          <w:sz w:val="24"/>
          <w:szCs w:val="24"/>
          <w:shd w:val="clear" w:color="auto" w:fill="FFFFFF"/>
        </w:rPr>
        <w:t xml:space="preserve"> </w:t>
      </w:r>
      <w:r w:rsidRPr="0099393A">
        <w:rPr>
          <w:rFonts w:ascii="Times New Roman" w:eastAsia="Calibri" w:hAnsi="Times New Roman" w:cs="Times New Roman"/>
          <w:sz w:val="24"/>
          <w:szCs w:val="24"/>
          <w:shd w:val="clear" w:color="auto" w:fill="FFFFFF"/>
        </w:rPr>
        <w:t>Na účel posúdenia žiadosti o pripojenie odberného plynového zariadenia, plynárenského zariadenia, priameho plynovodu, zariadenia na skvapalňovanie zemného plynu alebo distribučnej siete prevádzkovateľa distribučnej siete, ktorý neplní úlohy plynárenského dispečingu na vymedzenom území, do prepravnej siete prevádzkovateľ prepravnej siete požiada prevádzkovateľa distribučnej siete, ktorý plní úlohy plynárenského dispečingu na vymedzenom území, o vyjadrenie, či</w:t>
      </w:r>
    </w:p>
    <w:p w:rsidR="0099393A" w:rsidRPr="0099393A" w:rsidRDefault="0099393A" w:rsidP="0099393A">
      <w:pPr>
        <w:adjustRightInd w:val="0"/>
        <w:snapToGrid w:val="0"/>
        <w:spacing w:after="0" w:line="290" w:lineRule="auto"/>
        <w:jc w:val="both"/>
        <w:rPr>
          <w:rFonts w:ascii="Times New Roman" w:eastAsia="Calibri" w:hAnsi="Times New Roman" w:cs="Times New Roman"/>
          <w:sz w:val="24"/>
          <w:szCs w:val="24"/>
          <w:shd w:val="clear" w:color="auto" w:fill="FFFFFF"/>
        </w:rPr>
      </w:pPr>
      <w:r w:rsidRPr="0099393A">
        <w:rPr>
          <w:rFonts w:ascii="Times New Roman" w:eastAsia="Calibri" w:hAnsi="Times New Roman" w:cs="Times New Roman"/>
          <w:sz w:val="24"/>
          <w:szCs w:val="24"/>
          <w:shd w:val="clear" w:color="auto" w:fill="FFFFFF"/>
        </w:rPr>
        <w:t>a)</w:t>
      </w:r>
      <w:r>
        <w:rPr>
          <w:rFonts w:ascii="Times New Roman" w:eastAsia="Calibri" w:hAnsi="Times New Roman" w:cs="Times New Roman"/>
          <w:sz w:val="24"/>
          <w:szCs w:val="24"/>
          <w:shd w:val="clear" w:color="auto" w:fill="FFFFFF"/>
        </w:rPr>
        <w:t xml:space="preserve"> </w:t>
      </w:r>
      <w:r w:rsidRPr="0099393A">
        <w:rPr>
          <w:rFonts w:ascii="Times New Roman" w:eastAsia="Calibri" w:hAnsi="Times New Roman" w:cs="Times New Roman"/>
          <w:sz w:val="24"/>
          <w:szCs w:val="24"/>
          <w:shd w:val="clear" w:color="auto" w:fill="FFFFFF"/>
        </w:rPr>
        <w:t>v záujmovej oblasti je vybudovaná distribučná sieť,</w:t>
      </w:r>
    </w:p>
    <w:p w:rsidR="0099393A" w:rsidRPr="0099393A" w:rsidRDefault="0099393A" w:rsidP="0099393A">
      <w:pPr>
        <w:adjustRightInd w:val="0"/>
        <w:snapToGrid w:val="0"/>
        <w:spacing w:after="0" w:line="290" w:lineRule="auto"/>
        <w:jc w:val="both"/>
        <w:rPr>
          <w:rFonts w:ascii="Times New Roman" w:eastAsia="Calibri" w:hAnsi="Times New Roman" w:cs="Times New Roman"/>
          <w:sz w:val="24"/>
          <w:szCs w:val="24"/>
          <w:shd w:val="clear" w:color="auto" w:fill="FFFFFF"/>
        </w:rPr>
      </w:pPr>
      <w:r w:rsidRPr="0099393A">
        <w:rPr>
          <w:rFonts w:ascii="Times New Roman" w:eastAsia="Calibri" w:hAnsi="Times New Roman" w:cs="Times New Roman"/>
          <w:sz w:val="24"/>
          <w:szCs w:val="24"/>
          <w:shd w:val="clear" w:color="auto" w:fill="FFFFFF"/>
        </w:rPr>
        <w:lastRenderedPageBreak/>
        <w:t>b)</w:t>
      </w:r>
      <w:r>
        <w:rPr>
          <w:rFonts w:ascii="Times New Roman" w:eastAsia="Calibri" w:hAnsi="Times New Roman" w:cs="Times New Roman"/>
          <w:sz w:val="24"/>
          <w:szCs w:val="24"/>
          <w:shd w:val="clear" w:color="auto" w:fill="FFFFFF"/>
        </w:rPr>
        <w:t xml:space="preserve"> </w:t>
      </w:r>
      <w:r w:rsidRPr="0099393A">
        <w:rPr>
          <w:rFonts w:ascii="Times New Roman" w:eastAsia="Calibri" w:hAnsi="Times New Roman" w:cs="Times New Roman"/>
          <w:sz w:val="24"/>
          <w:szCs w:val="24"/>
          <w:shd w:val="clear" w:color="auto" w:fill="FFFFFF"/>
        </w:rPr>
        <w:t>súčasná distribučná sieť je využitá a je schopná v aktuálnom stave alebo po vykonaní dodatočných opatrení na jej úpravu pokryť predpokladané potreby žiadateľa o pripojenie do prepravnej siete,</w:t>
      </w:r>
    </w:p>
    <w:p w:rsidR="0099393A" w:rsidRDefault="0099393A" w:rsidP="0099393A">
      <w:pPr>
        <w:adjustRightInd w:val="0"/>
        <w:snapToGrid w:val="0"/>
        <w:spacing w:after="0" w:line="290" w:lineRule="auto"/>
        <w:jc w:val="both"/>
        <w:rPr>
          <w:rFonts w:ascii="Times New Roman" w:eastAsia="Calibri" w:hAnsi="Times New Roman" w:cs="Times New Roman"/>
          <w:sz w:val="24"/>
          <w:szCs w:val="24"/>
          <w:shd w:val="clear" w:color="auto" w:fill="FFFFFF"/>
        </w:rPr>
      </w:pPr>
      <w:r w:rsidRPr="0099393A">
        <w:rPr>
          <w:rFonts w:ascii="Times New Roman" w:eastAsia="Calibri" w:hAnsi="Times New Roman" w:cs="Times New Roman"/>
          <w:sz w:val="24"/>
          <w:szCs w:val="24"/>
          <w:shd w:val="clear" w:color="auto" w:fill="FFFFFF"/>
        </w:rPr>
        <w:t>c)</w:t>
      </w:r>
      <w:r>
        <w:rPr>
          <w:rFonts w:ascii="Times New Roman" w:eastAsia="Calibri" w:hAnsi="Times New Roman" w:cs="Times New Roman"/>
          <w:sz w:val="24"/>
          <w:szCs w:val="24"/>
          <w:shd w:val="clear" w:color="auto" w:fill="FFFFFF"/>
        </w:rPr>
        <w:t xml:space="preserve"> </w:t>
      </w:r>
      <w:r w:rsidRPr="0099393A">
        <w:rPr>
          <w:rFonts w:ascii="Times New Roman" w:eastAsia="Calibri" w:hAnsi="Times New Roman" w:cs="Times New Roman"/>
          <w:sz w:val="24"/>
          <w:szCs w:val="24"/>
          <w:shd w:val="clear" w:color="auto" w:fill="FFFFFF"/>
        </w:rPr>
        <w:t>sa v záujmovej oblasti plánuje vybudovať distribučná sieť a či táto pokryje predpokladané potreby žiadateľa o pripojenie do prepravnej siete v primeranom čase.</w:t>
      </w:r>
      <w:r>
        <w:rPr>
          <w:rFonts w:ascii="Times New Roman" w:eastAsia="Calibri" w:hAnsi="Times New Roman" w:cs="Times New Roman"/>
          <w:sz w:val="24"/>
          <w:szCs w:val="24"/>
          <w:shd w:val="clear" w:color="auto" w:fill="FFFFFF"/>
        </w:rPr>
        <w:t>“.</w:t>
      </w:r>
    </w:p>
    <w:p w:rsidR="00F10E88" w:rsidRDefault="00F10E88" w:rsidP="0099393A">
      <w:pPr>
        <w:adjustRightInd w:val="0"/>
        <w:snapToGrid w:val="0"/>
        <w:spacing w:after="0" w:line="290" w:lineRule="auto"/>
        <w:jc w:val="both"/>
        <w:rPr>
          <w:rFonts w:ascii="Times New Roman" w:eastAsia="Calibri" w:hAnsi="Times New Roman" w:cs="Times New Roman"/>
          <w:sz w:val="24"/>
          <w:szCs w:val="24"/>
          <w:shd w:val="clear" w:color="auto" w:fill="FFFFFF"/>
        </w:rPr>
      </w:pPr>
    </w:p>
    <w:p w:rsidR="00F10E88" w:rsidRDefault="00F10E88" w:rsidP="0099393A">
      <w:pPr>
        <w:adjustRightInd w:val="0"/>
        <w:snapToGrid w:val="0"/>
        <w:spacing w:after="0" w:line="29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Doterajšie odseky 8 až 10 sa označujú ako odseky 10 až 12. </w:t>
      </w:r>
    </w:p>
    <w:p w:rsidR="0099393A" w:rsidRDefault="0099393A" w:rsidP="00D37B9F">
      <w:pPr>
        <w:adjustRightInd w:val="0"/>
        <w:snapToGrid w:val="0"/>
        <w:spacing w:after="0" w:line="290" w:lineRule="auto"/>
        <w:jc w:val="both"/>
        <w:rPr>
          <w:rFonts w:ascii="Times New Roman" w:eastAsia="Calibri" w:hAnsi="Times New Roman" w:cs="Times New Roman"/>
          <w:sz w:val="24"/>
          <w:szCs w:val="24"/>
          <w:shd w:val="clear" w:color="auto" w:fill="FFFFFF"/>
        </w:rPr>
      </w:pPr>
    </w:p>
    <w:p w:rsidR="0099393A" w:rsidRDefault="0099393A" w:rsidP="00D37B9F">
      <w:pPr>
        <w:adjustRightInd w:val="0"/>
        <w:snapToGrid w:val="0"/>
        <w:spacing w:after="0" w:line="29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3. </w:t>
      </w:r>
      <w:r w:rsidR="00C06084">
        <w:rPr>
          <w:rFonts w:ascii="Times New Roman" w:eastAsia="Calibri" w:hAnsi="Times New Roman" w:cs="Times New Roman"/>
          <w:sz w:val="24"/>
          <w:szCs w:val="24"/>
          <w:shd w:val="clear" w:color="auto" w:fill="FFFFFF"/>
        </w:rPr>
        <w:t>V § 60 ods. 2 sa na konci pripája táto veta: „</w:t>
      </w:r>
      <w:r w:rsidR="00C06084" w:rsidRPr="00C06084">
        <w:rPr>
          <w:rFonts w:ascii="Times New Roman" w:eastAsia="Calibri" w:hAnsi="Times New Roman" w:cs="Times New Roman"/>
          <w:sz w:val="24"/>
          <w:szCs w:val="24"/>
          <w:shd w:val="clear" w:color="auto" w:fill="FFFFFF"/>
        </w:rPr>
        <w:t>Ustanovenie § 49 ods. 8 týmto nie je dotknuté.</w:t>
      </w:r>
      <w:r w:rsidR="00C06084">
        <w:rPr>
          <w:rFonts w:ascii="Times New Roman" w:eastAsia="Calibri" w:hAnsi="Times New Roman" w:cs="Times New Roman"/>
          <w:sz w:val="24"/>
          <w:szCs w:val="24"/>
          <w:shd w:val="clear" w:color="auto" w:fill="FFFFFF"/>
        </w:rPr>
        <w:t xml:space="preserve">“. </w:t>
      </w:r>
    </w:p>
    <w:p w:rsidR="0099393A" w:rsidRDefault="0099393A" w:rsidP="00D37B9F">
      <w:pPr>
        <w:adjustRightInd w:val="0"/>
        <w:snapToGrid w:val="0"/>
        <w:spacing w:after="0" w:line="290" w:lineRule="auto"/>
        <w:jc w:val="both"/>
        <w:rPr>
          <w:rFonts w:ascii="Times New Roman" w:eastAsia="Calibri" w:hAnsi="Times New Roman" w:cs="Times New Roman"/>
          <w:sz w:val="24"/>
          <w:szCs w:val="24"/>
          <w:shd w:val="clear" w:color="auto" w:fill="FFFFFF"/>
        </w:rPr>
      </w:pPr>
    </w:p>
    <w:p w:rsidR="00262A3D" w:rsidRDefault="00262A3D" w:rsidP="00D37B9F">
      <w:pPr>
        <w:adjustRightInd w:val="0"/>
        <w:snapToGrid w:val="0"/>
        <w:spacing w:after="0" w:line="29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4. V § 70 ods. 1 písm. f) sa na konci pripájajú tieto slová: „</w:t>
      </w:r>
      <w:r w:rsidRPr="00262A3D">
        <w:rPr>
          <w:rFonts w:ascii="Times New Roman" w:eastAsia="Calibri" w:hAnsi="Times New Roman" w:cs="Times New Roman"/>
          <w:sz w:val="24"/>
          <w:szCs w:val="24"/>
          <w:shd w:val="clear" w:color="auto" w:fill="FFFFFF"/>
        </w:rPr>
        <w:t>a pripojenie odberného plynového zariadenia do prepravnej siete nie je v rozpore s § 49 ods. 8</w:t>
      </w:r>
      <w:r>
        <w:rPr>
          <w:rFonts w:ascii="Times New Roman" w:eastAsia="Calibri" w:hAnsi="Times New Roman" w:cs="Times New Roman"/>
          <w:sz w:val="24"/>
          <w:szCs w:val="24"/>
          <w:shd w:val="clear" w:color="auto" w:fill="FFFFFF"/>
        </w:rPr>
        <w:t xml:space="preserve">“. </w:t>
      </w:r>
    </w:p>
    <w:p w:rsidR="00262A3D" w:rsidRDefault="00262A3D" w:rsidP="00D37B9F">
      <w:pPr>
        <w:adjustRightInd w:val="0"/>
        <w:snapToGrid w:val="0"/>
        <w:spacing w:after="0" w:line="290" w:lineRule="auto"/>
        <w:jc w:val="both"/>
        <w:rPr>
          <w:rFonts w:ascii="Times New Roman" w:eastAsia="Calibri" w:hAnsi="Times New Roman" w:cs="Times New Roman"/>
          <w:sz w:val="24"/>
          <w:szCs w:val="24"/>
          <w:shd w:val="clear" w:color="auto" w:fill="FFFFFF"/>
        </w:rPr>
      </w:pPr>
    </w:p>
    <w:p w:rsidR="00262A3D" w:rsidRDefault="00262A3D" w:rsidP="00D37B9F">
      <w:pPr>
        <w:adjustRightInd w:val="0"/>
        <w:snapToGrid w:val="0"/>
        <w:spacing w:after="0" w:line="29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5. </w:t>
      </w:r>
      <w:r w:rsidR="00841A6A">
        <w:rPr>
          <w:rFonts w:ascii="Times New Roman" w:eastAsia="Calibri" w:hAnsi="Times New Roman" w:cs="Times New Roman"/>
          <w:sz w:val="24"/>
          <w:szCs w:val="24"/>
          <w:shd w:val="clear" w:color="auto" w:fill="FFFFFF"/>
        </w:rPr>
        <w:t xml:space="preserve">V § 89 ods. 1 úvodnej vete sa slová „§ 49 ods. 9 a 10“ nahrádzajú slovami „§ 49 ods. 11 a 12“. </w:t>
      </w:r>
    </w:p>
    <w:p w:rsidR="00841A6A" w:rsidRDefault="00841A6A" w:rsidP="00D37B9F">
      <w:pPr>
        <w:adjustRightInd w:val="0"/>
        <w:snapToGrid w:val="0"/>
        <w:spacing w:after="0" w:line="290" w:lineRule="auto"/>
        <w:jc w:val="both"/>
        <w:rPr>
          <w:rFonts w:ascii="Times New Roman" w:eastAsia="Calibri" w:hAnsi="Times New Roman" w:cs="Times New Roman"/>
          <w:sz w:val="24"/>
          <w:szCs w:val="24"/>
          <w:shd w:val="clear" w:color="auto" w:fill="FFFFFF"/>
        </w:rPr>
      </w:pPr>
    </w:p>
    <w:p w:rsidR="00841A6A" w:rsidRDefault="00841A6A" w:rsidP="00D37B9F">
      <w:pPr>
        <w:adjustRightInd w:val="0"/>
        <w:snapToGrid w:val="0"/>
        <w:spacing w:after="0" w:line="29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6. </w:t>
      </w:r>
      <w:r w:rsidR="00B26F7E">
        <w:rPr>
          <w:rFonts w:ascii="Times New Roman" w:eastAsia="Calibri" w:hAnsi="Times New Roman" w:cs="Times New Roman"/>
          <w:sz w:val="24"/>
          <w:szCs w:val="24"/>
          <w:shd w:val="clear" w:color="auto" w:fill="FFFFFF"/>
        </w:rPr>
        <w:t>V § 90 písm. a)</w:t>
      </w:r>
      <w:r w:rsidR="008C1202">
        <w:rPr>
          <w:rFonts w:ascii="Times New Roman" w:eastAsia="Calibri" w:hAnsi="Times New Roman" w:cs="Times New Roman"/>
          <w:sz w:val="24"/>
          <w:szCs w:val="24"/>
          <w:shd w:val="clear" w:color="auto" w:fill="FFFFFF"/>
        </w:rPr>
        <w:t xml:space="preserve"> a § 91 ods. 2 písm. a) a b)</w:t>
      </w:r>
      <w:r w:rsidR="00B26F7E">
        <w:rPr>
          <w:rFonts w:ascii="Times New Roman" w:eastAsia="Calibri" w:hAnsi="Times New Roman" w:cs="Times New Roman"/>
          <w:sz w:val="24"/>
          <w:szCs w:val="24"/>
          <w:shd w:val="clear" w:color="auto" w:fill="FFFFFF"/>
        </w:rPr>
        <w:t xml:space="preserve"> sa slová „§ 49 ods. 8“ nahrádzajú slovami „§ 49 ods. 10“. </w:t>
      </w:r>
    </w:p>
    <w:p w:rsidR="00D37B9F" w:rsidRPr="00D37B9F" w:rsidRDefault="00D37B9F" w:rsidP="00D37B9F">
      <w:pPr>
        <w:adjustRightInd w:val="0"/>
        <w:snapToGrid w:val="0"/>
        <w:spacing w:after="0" w:line="290" w:lineRule="auto"/>
        <w:jc w:val="center"/>
        <w:rPr>
          <w:rFonts w:ascii="Times New Roman" w:eastAsia="Calibri" w:hAnsi="Times New Roman" w:cs="Times New Roman"/>
          <w:sz w:val="24"/>
          <w:szCs w:val="24"/>
        </w:rPr>
      </w:pPr>
    </w:p>
    <w:p w:rsidR="00D37B9F" w:rsidRPr="00D37B9F" w:rsidRDefault="00D37B9F" w:rsidP="00D37B9F">
      <w:pPr>
        <w:suppressAutoHyphens/>
        <w:spacing w:after="0" w:line="240" w:lineRule="auto"/>
        <w:jc w:val="both"/>
        <w:rPr>
          <w:rFonts w:ascii="Times New Roman" w:eastAsia="Times New Roman" w:hAnsi="Times New Roman" w:cs="Times New Roman"/>
          <w:sz w:val="24"/>
          <w:szCs w:val="24"/>
          <w:lang w:eastAsia="zh-CN"/>
        </w:rPr>
      </w:pPr>
    </w:p>
    <w:p w:rsidR="00D37B9F" w:rsidRPr="00D37B9F" w:rsidRDefault="00291747" w:rsidP="00D37B9F">
      <w:pPr>
        <w:adjustRightInd w:val="0"/>
        <w:snapToGrid w:val="0"/>
        <w:spacing w:after="0" w:line="29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 II</w:t>
      </w:r>
    </w:p>
    <w:p w:rsidR="008E4DCE" w:rsidRDefault="008E4DCE" w:rsidP="00D37B9F">
      <w:pPr>
        <w:adjustRightInd w:val="0"/>
        <w:snapToGrid w:val="0"/>
        <w:spacing w:after="0" w:line="290" w:lineRule="auto"/>
        <w:ind w:left="720"/>
        <w:jc w:val="both"/>
        <w:rPr>
          <w:rFonts w:ascii="Times New Roman" w:eastAsia="Calibri" w:hAnsi="Times New Roman" w:cs="Times New Roman"/>
          <w:sz w:val="24"/>
          <w:szCs w:val="24"/>
        </w:rPr>
      </w:pPr>
    </w:p>
    <w:p w:rsidR="00D37B9F" w:rsidRPr="00D37B9F" w:rsidRDefault="00D37B9F" w:rsidP="00D37B9F">
      <w:pPr>
        <w:adjustRightInd w:val="0"/>
        <w:snapToGrid w:val="0"/>
        <w:spacing w:after="0" w:line="290" w:lineRule="auto"/>
        <w:ind w:left="720"/>
        <w:jc w:val="both"/>
        <w:rPr>
          <w:rFonts w:ascii="Calibri" w:eastAsia="Calibri" w:hAnsi="Calibri" w:cs="Times New Roman"/>
        </w:rPr>
      </w:pPr>
      <w:r w:rsidRPr="00D37B9F">
        <w:rPr>
          <w:rFonts w:ascii="Times New Roman" w:eastAsia="Calibri" w:hAnsi="Times New Roman" w:cs="Times New Roman"/>
          <w:sz w:val="24"/>
          <w:szCs w:val="24"/>
        </w:rPr>
        <w:t xml:space="preserve">Tento zákon nadobúda účinnosť </w:t>
      </w:r>
      <w:r w:rsidRPr="00BB0B18">
        <w:rPr>
          <w:rFonts w:ascii="Times New Roman" w:eastAsia="Calibri" w:hAnsi="Times New Roman" w:cs="Times New Roman"/>
          <w:sz w:val="24"/>
          <w:szCs w:val="24"/>
        </w:rPr>
        <w:t>1</w:t>
      </w:r>
      <w:r w:rsidR="00BB0B18" w:rsidRPr="00BB0B18">
        <w:rPr>
          <w:rFonts w:ascii="Times New Roman" w:eastAsia="Calibri" w:hAnsi="Times New Roman" w:cs="Times New Roman"/>
          <w:sz w:val="24"/>
          <w:szCs w:val="24"/>
        </w:rPr>
        <w:t>5</w:t>
      </w:r>
      <w:r w:rsidRPr="00BB0B18">
        <w:rPr>
          <w:rFonts w:ascii="Times New Roman" w:eastAsia="Calibri" w:hAnsi="Times New Roman" w:cs="Times New Roman"/>
          <w:sz w:val="24"/>
          <w:szCs w:val="24"/>
        </w:rPr>
        <w:t xml:space="preserve">. </w:t>
      </w:r>
      <w:r w:rsidR="00BB0B18" w:rsidRPr="00BB0B18">
        <w:rPr>
          <w:rFonts w:ascii="Times New Roman" w:eastAsia="Calibri" w:hAnsi="Times New Roman" w:cs="Times New Roman"/>
          <w:sz w:val="24"/>
          <w:szCs w:val="24"/>
        </w:rPr>
        <w:t>novembra</w:t>
      </w:r>
      <w:r w:rsidRPr="00BB0B18">
        <w:rPr>
          <w:rFonts w:ascii="Times New Roman" w:eastAsia="Calibri" w:hAnsi="Times New Roman" w:cs="Times New Roman"/>
          <w:sz w:val="24"/>
          <w:szCs w:val="24"/>
        </w:rPr>
        <w:t xml:space="preserve"> 202</w:t>
      </w:r>
      <w:r w:rsidR="005F4541" w:rsidRPr="00BB0B18">
        <w:rPr>
          <w:rFonts w:ascii="Times New Roman" w:eastAsia="Calibri" w:hAnsi="Times New Roman" w:cs="Times New Roman"/>
          <w:sz w:val="24"/>
          <w:szCs w:val="24"/>
        </w:rPr>
        <w:t>2.</w:t>
      </w:r>
    </w:p>
    <w:p w:rsidR="00D37B9F" w:rsidRPr="00D37B9F" w:rsidRDefault="00D37B9F" w:rsidP="00D37B9F">
      <w:pPr>
        <w:adjustRightInd w:val="0"/>
        <w:snapToGrid w:val="0"/>
        <w:spacing w:after="0" w:line="290" w:lineRule="auto"/>
        <w:ind w:left="567"/>
        <w:jc w:val="both"/>
        <w:rPr>
          <w:rFonts w:ascii="Times New Roman" w:eastAsia="Calibri" w:hAnsi="Times New Roman" w:cs="Times New Roman"/>
          <w:sz w:val="24"/>
          <w:szCs w:val="24"/>
        </w:rPr>
      </w:pPr>
    </w:p>
    <w:p w:rsidR="00D37B9F" w:rsidRPr="00D37B9F" w:rsidRDefault="00D37B9F" w:rsidP="00D37B9F">
      <w:pPr>
        <w:spacing w:after="160" w:line="259" w:lineRule="auto"/>
        <w:rPr>
          <w:rFonts w:ascii="Calibri" w:eastAsia="Calibri" w:hAnsi="Calibri" w:cs="Times New Roman"/>
        </w:rPr>
      </w:pPr>
    </w:p>
    <w:p w:rsidR="0085084D" w:rsidRDefault="0085084D"/>
    <w:sectPr w:rsidR="0085084D" w:rsidSect="00B57221">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A82" w:rsidRDefault="00B14A82" w:rsidP="00D37B9F">
      <w:pPr>
        <w:spacing w:after="0" w:line="240" w:lineRule="auto"/>
      </w:pPr>
      <w:r>
        <w:separator/>
      </w:r>
    </w:p>
  </w:endnote>
  <w:endnote w:type="continuationSeparator" w:id="0">
    <w:p w:rsidR="00B14A82" w:rsidRDefault="00B14A82" w:rsidP="00D37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C11" w:rsidRDefault="00B14A8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706771"/>
      <w:docPartObj>
        <w:docPartGallery w:val="Page Numbers (Bottom of Page)"/>
        <w:docPartUnique/>
      </w:docPartObj>
    </w:sdtPr>
    <w:sdtEndPr>
      <w:rPr>
        <w:rFonts w:ascii="Times New Roman" w:hAnsi="Times New Roman" w:cs="Times New Roman"/>
        <w:sz w:val="16"/>
        <w:szCs w:val="16"/>
      </w:rPr>
    </w:sdtEndPr>
    <w:sdtContent>
      <w:p w:rsidR="00375C5F" w:rsidRPr="005F7C19" w:rsidRDefault="00454873">
        <w:pPr>
          <w:pStyle w:val="Pta"/>
          <w:jc w:val="right"/>
          <w:rPr>
            <w:rFonts w:ascii="Times New Roman" w:hAnsi="Times New Roman" w:cs="Times New Roman"/>
            <w:sz w:val="16"/>
            <w:szCs w:val="16"/>
          </w:rPr>
        </w:pPr>
        <w:r w:rsidRPr="005F7C19">
          <w:rPr>
            <w:rFonts w:ascii="Times New Roman" w:hAnsi="Times New Roman" w:cs="Times New Roman"/>
            <w:sz w:val="16"/>
            <w:szCs w:val="16"/>
          </w:rPr>
          <w:fldChar w:fldCharType="begin"/>
        </w:r>
        <w:r w:rsidRPr="00351193">
          <w:rPr>
            <w:rFonts w:ascii="Times New Roman" w:hAnsi="Times New Roman" w:cs="Times New Roman"/>
            <w:sz w:val="16"/>
            <w:szCs w:val="16"/>
          </w:rPr>
          <w:instrText>PAGE   \* MERGEFORMAT</w:instrText>
        </w:r>
        <w:r w:rsidRPr="005F7C19">
          <w:rPr>
            <w:rFonts w:ascii="Times New Roman" w:hAnsi="Times New Roman" w:cs="Times New Roman"/>
            <w:sz w:val="16"/>
            <w:szCs w:val="16"/>
          </w:rPr>
          <w:fldChar w:fldCharType="separate"/>
        </w:r>
        <w:r w:rsidR="00445DC9">
          <w:rPr>
            <w:rFonts w:ascii="Times New Roman" w:hAnsi="Times New Roman" w:cs="Times New Roman"/>
            <w:noProof/>
            <w:sz w:val="16"/>
            <w:szCs w:val="16"/>
          </w:rPr>
          <w:t>2</w:t>
        </w:r>
        <w:r w:rsidRPr="005F7C19">
          <w:rPr>
            <w:rFonts w:ascii="Times New Roman" w:hAnsi="Times New Roman" w:cs="Times New Roman"/>
            <w:sz w:val="16"/>
            <w:szCs w:val="16"/>
          </w:rPr>
          <w:fldChar w:fldCharType="end"/>
        </w:r>
      </w:p>
    </w:sdtContent>
  </w:sdt>
  <w:p w:rsidR="00375C5F" w:rsidRDefault="00B14A82">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C11" w:rsidRDefault="00B14A8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A82" w:rsidRDefault="00B14A82" w:rsidP="00D37B9F">
      <w:pPr>
        <w:spacing w:after="0" w:line="240" w:lineRule="auto"/>
      </w:pPr>
      <w:r>
        <w:separator/>
      </w:r>
    </w:p>
  </w:footnote>
  <w:footnote w:type="continuationSeparator" w:id="0">
    <w:p w:rsidR="00B14A82" w:rsidRDefault="00B14A82" w:rsidP="00D37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C11" w:rsidRDefault="00B14A8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C11" w:rsidRDefault="00B14A82">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C11" w:rsidRDefault="00B14A8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3D02"/>
    <w:multiLevelType w:val="hybridMultilevel"/>
    <w:tmpl w:val="851AAEA8"/>
    <w:lvl w:ilvl="0" w:tplc="123E1DC6">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 w15:restartNumberingAfterBreak="0">
    <w:nsid w:val="062B592E"/>
    <w:multiLevelType w:val="hybridMultilevel"/>
    <w:tmpl w:val="621ADAC8"/>
    <w:lvl w:ilvl="0" w:tplc="744CF81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363A66"/>
    <w:multiLevelType w:val="hybridMultilevel"/>
    <w:tmpl w:val="E996BDBC"/>
    <w:lvl w:ilvl="0" w:tplc="8B24838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8763A59"/>
    <w:multiLevelType w:val="hybridMultilevel"/>
    <w:tmpl w:val="DAAC7F7E"/>
    <w:lvl w:ilvl="0" w:tplc="7E68D9B8">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802CAF"/>
    <w:multiLevelType w:val="hybridMultilevel"/>
    <w:tmpl w:val="D53CE92C"/>
    <w:lvl w:ilvl="0" w:tplc="BB9009A8">
      <w:start w:val="1"/>
      <w:numFmt w:val="decimal"/>
      <w:lvlText w:val="%1."/>
      <w:lvlJc w:val="left"/>
      <w:pPr>
        <w:ind w:left="502" w:hanging="360"/>
      </w:pPr>
      <w:rPr>
        <w:rFonts w:hint="default"/>
        <w:b/>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FA15223"/>
    <w:multiLevelType w:val="hybridMultilevel"/>
    <w:tmpl w:val="64E89FFE"/>
    <w:lvl w:ilvl="0" w:tplc="802CB338">
      <w:start w:val="1"/>
      <w:numFmt w:val="decimal"/>
      <w:lvlText w:val="(%1)"/>
      <w:lvlJc w:val="left"/>
      <w:pPr>
        <w:ind w:left="720" w:hanging="360"/>
      </w:pPr>
      <w:rPr>
        <w:rFonts w:ascii="Times New Roman" w:eastAsiaTheme="minorHAnsi" w:hAnsi="Times New Roman" w:cs="Times New Roman"/>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780862"/>
    <w:multiLevelType w:val="hybridMultilevel"/>
    <w:tmpl w:val="75746608"/>
    <w:lvl w:ilvl="0" w:tplc="B9568CB2">
      <w:start w:val="1"/>
      <w:numFmt w:val="decimal"/>
      <w:lvlText w:val="%1."/>
      <w:lvlJc w:val="left"/>
      <w:pPr>
        <w:ind w:left="360" w:hanging="360"/>
      </w:pPr>
      <w:rPr>
        <w:rFonts w:hint="default"/>
        <w:b/>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70677E4"/>
    <w:multiLevelType w:val="hybridMultilevel"/>
    <w:tmpl w:val="2BEC46EA"/>
    <w:lvl w:ilvl="0" w:tplc="9230CE3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1B46037F"/>
    <w:multiLevelType w:val="hybridMultilevel"/>
    <w:tmpl w:val="E2A6B618"/>
    <w:lvl w:ilvl="0" w:tplc="D04ECE4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8D1B31"/>
    <w:multiLevelType w:val="hybridMultilevel"/>
    <w:tmpl w:val="C9F67D82"/>
    <w:lvl w:ilvl="0" w:tplc="09B237DE">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0" w15:restartNumberingAfterBreak="0">
    <w:nsid w:val="1D463F66"/>
    <w:multiLevelType w:val="hybridMultilevel"/>
    <w:tmpl w:val="E9E225F2"/>
    <w:lvl w:ilvl="0" w:tplc="A3ACA40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DCB329B"/>
    <w:multiLevelType w:val="hybridMultilevel"/>
    <w:tmpl w:val="B2260F28"/>
    <w:lvl w:ilvl="0" w:tplc="0824BD6E">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2" w15:restartNumberingAfterBreak="0">
    <w:nsid w:val="1F5B19A4"/>
    <w:multiLevelType w:val="hybridMultilevel"/>
    <w:tmpl w:val="26FCD704"/>
    <w:lvl w:ilvl="0" w:tplc="5AF62B1C">
      <w:start w:val="1"/>
      <w:numFmt w:val="decimal"/>
      <w:lvlText w:val="(%1)"/>
      <w:lvlJc w:val="left"/>
      <w:pPr>
        <w:ind w:left="930"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2432791"/>
    <w:multiLevelType w:val="hybridMultilevel"/>
    <w:tmpl w:val="65A631EE"/>
    <w:lvl w:ilvl="0" w:tplc="991E8038">
      <w:start w:val="1"/>
      <w:numFmt w:val="decimal"/>
      <w:lvlText w:val="(%1)"/>
      <w:lvlJc w:val="left"/>
      <w:pPr>
        <w:ind w:left="1288" w:hanging="360"/>
      </w:pPr>
      <w:rPr>
        <w:rFonts w:hint="default"/>
      </w:rPr>
    </w:lvl>
    <w:lvl w:ilvl="1" w:tplc="041B0019" w:tentative="1">
      <w:start w:val="1"/>
      <w:numFmt w:val="lowerLetter"/>
      <w:lvlText w:val="%2."/>
      <w:lvlJc w:val="left"/>
      <w:pPr>
        <w:ind w:left="2008"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abstractNum w:abstractNumId="14" w15:restartNumberingAfterBreak="0">
    <w:nsid w:val="289D3F9C"/>
    <w:multiLevelType w:val="hybridMultilevel"/>
    <w:tmpl w:val="85F23890"/>
    <w:lvl w:ilvl="0" w:tplc="1E4486D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29B549D4"/>
    <w:multiLevelType w:val="hybridMultilevel"/>
    <w:tmpl w:val="64D6DE7A"/>
    <w:lvl w:ilvl="0" w:tplc="686A1CDC">
      <w:start w:val="1"/>
      <w:numFmt w:val="decimal"/>
      <w:lvlText w:val="(%1)"/>
      <w:lvlJc w:val="left"/>
      <w:pPr>
        <w:ind w:left="765" w:hanging="4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A0A0A0D"/>
    <w:multiLevelType w:val="hybridMultilevel"/>
    <w:tmpl w:val="BD0E4C3A"/>
    <w:lvl w:ilvl="0" w:tplc="01B271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2AA730D"/>
    <w:multiLevelType w:val="hybridMultilevel"/>
    <w:tmpl w:val="2F08C26E"/>
    <w:lvl w:ilvl="0" w:tplc="C300478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32AB0F56"/>
    <w:multiLevelType w:val="hybridMultilevel"/>
    <w:tmpl w:val="28F219F6"/>
    <w:lvl w:ilvl="0" w:tplc="98EAC37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35A11ABF"/>
    <w:multiLevelType w:val="hybridMultilevel"/>
    <w:tmpl w:val="A7B0836C"/>
    <w:lvl w:ilvl="0" w:tplc="440CF464">
      <w:start w:val="1"/>
      <w:numFmt w:val="decimal"/>
      <w:lvlText w:val="(%1)"/>
      <w:lvlJc w:val="left"/>
      <w:pPr>
        <w:ind w:left="1080" w:hanging="360"/>
      </w:pPr>
      <w:rPr>
        <w:rFonts w:ascii="Times New Roman" w:hAnsi="Times New Roman" w:cs="Times New Roman" w:hint="default"/>
        <w:sz w:val="24"/>
        <w:szCs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393B3B2B"/>
    <w:multiLevelType w:val="hybridMultilevel"/>
    <w:tmpl w:val="D53CE92C"/>
    <w:lvl w:ilvl="0" w:tplc="BB9009A8">
      <w:start w:val="1"/>
      <w:numFmt w:val="decimal"/>
      <w:lvlText w:val="%1."/>
      <w:lvlJc w:val="left"/>
      <w:pPr>
        <w:ind w:left="360" w:hanging="360"/>
      </w:pPr>
      <w:rPr>
        <w:rFonts w:hint="default"/>
        <w:b/>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39B9206C"/>
    <w:multiLevelType w:val="hybridMultilevel"/>
    <w:tmpl w:val="902C7ECA"/>
    <w:lvl w:ilvl="0" w:tplc="DD6AE39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15:restartNumberingAfterBreak="0">
    <w:nsid w:val="3E7F42EE"/>
    <w:multiLevelType w:val="hybridMultilevel"/>
    <w:tmpl w:val="787499A0"/>
    <w:lvl w:ilvl="0" w:tplc="F5240D88">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23" w15:restartNumberingAfterBreak="0">
    <w:nsid w:val="3FAB48E6"/>
    <w:multiLevelType w:val="hybridMultilevel"/>
    <w:tmpl w:val="A4C00990"/>
    <w:lvl w:ilvl="0" w:tplc="DA1C271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40A3606E"/>
    <w:multiLevelType w:val="hybridMultilevel"/>
    <w:tmpl w:val="47D63A5E"/>
    <w:lvl w:ilvl="0" w:tplc="E6864A7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410944D6"/>
    <w:multiLevelType w:val="hybridMultilevel"/>
    <w:tmpl w:val="392A9114"/>
    <w:lvl w:ilvl="0" w:tplc="EEB0872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35A1A7A"/>
    <w:multiLevelType w:val="hybridMultilevel"/>
    <w:tmpl w:val="78FE4120"/>
    <w:lvl w:ilvl="0" w:tplc="2B92EB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43C0740"/>
    <w:multiLevelType w:val="hybridMultilevel"/>
    <w:tmpl w:val="C4C42702"/>
    <w:lvl w:ilvl="0" w:tplc="7B7CA4AC">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15:restartNumberingAfterBreak="0">
    <w:nsid w:val="4C4B29CE"/>
    <w:multiLevelType w:val="hybridMultilevel"/>
    <w:tmpl w:val="FFAE6DC2"/>
    <w:lvl w:ilvl="0" w:tplc="90B274C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9" w15:restartNumberingAfterBreak="0">
    <w:nsid w:val="5140545F"/>
    <w:multiLevelType w:val="hybridMultilevel"/>
    <w:tmpl w:val="439069CC"/>
    <w:lvl w:ilvl="0" w:tplc="2A9C2FD8">
      <w:start w:val="1"/>
      <w:numFmt w:val="lowerLetter"/>
      <w:lvlText w:val="%1)"/>
      <w:lvlJc w:val="left"/>
      <w:pPr>
        <w:ind w:left="1080" w:hanging="360"/>
      </w:pPr>
      <w:rPr>
        <w:rFonts w:ascii="Times New Roman" w:hAnsi="Times New Roman" w:cs="Times New Roman" w:hint="default"/>
        <w:sz w:val="24"/>
        <w:szCs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56FE222F"/>
    <w:multiLevelType w:val="hybridMultilevel"/>
    <w:tmpl w:val="25B018B6"/>
    <w:lvl w:ilvl="0" w:tplc="27DEC39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325AE7"/>
    <w:multiLevelType w:val="hybridMultilevel"/>
    <w:tmpl w:val="27621D06"/>
    <w:lvl w:ilvl="0" w:tplc="DE6C6FA8">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7911F8B"/>
    <w:multiLevelType w:val="hybridMultilevel"/>
    <w:tmpl w:val="146837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F020CF"/>
    <w:multiLevelType w:val="hybridMultilevel"/>
    <w:tmpl w:val="CC8A756A"/>
    <w:lvl w:ilvl="0" w:tplc="C32AC62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4" w15:restartNumberingAfterBreak="0">
    <w:nsid w:val="5D7B7D9B"/>
    <w:multiLevelType w:val="hybridMultilevel"/>
    <w:tmpl w:val="54CA1E26"/>
    <w:lvl w:ilvl="0" w:tplc="DC02BC9C">
      <w:start w:val="1"/>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F97726F"/>
    <w:multiLevelType w:val="hybridMultilevel"/>
    <w:tmpl w:val="A41410DE"/>
    <w:lvl w:ilvl="0" w:tplc="0A6883B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1EF4758"/>
    <w:multiLevelType w:val="hybridMultilevel"/>
    <w:tmpl w:val="B5A28DEC"/>
    <w:lvl w:ilvl="0" w:tplc="3C201ECA">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7" w15:restartNumberingAfterBreak="0">
    <w:nsid w:val="64154AA7"/>
    <w:multiLevelType w:val="hybridMultilevel"/>
    <w:tmpl w:val="AF804676"/>
    <w:lvl w:ilvl="0" w:tplc="BA2476A2">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15:restartNumberingAfterBreak="0">
    <w:nsid w:val="6FAD1BC8"/>
    <w:multiLevelType w:val="hybridMultilevel"/>
    <w:tmpl w:val="6E785CA4"/>
    <w:lvl w:ilvl="0" w:tplc="CBE0E23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6573890"/>
    <w:multiLevelType w:val="hybridMultilevel"/>
    <w:tmpl w:val="EAD47B80"/>
    <w:lvl w:ilvl="0" w:tplc="F1DE62D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0" w15:restartNumberingAfterBreak="0">
    <w:nsid w:val="779F571B"/>
    <w:multiLevelType w:val="hybridMultilevel"/>
    <w:tmpl w:val="3E104DC2"/>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A2648B8"/>
    <w:multiLevelType w:val="hybridMultilevel"/>
    <w:tmpl w:val="B9D48DEE"/>
    <w:lvl w:ilvl="0" w:tplc="69B2628C">
      <w:start w:val="1"/>
      <w:numFmt w:val="decimal"/>
      <w:lvlText w:val="(%1)"/>
      <w:lvlJc w:val="left"/>
      <w:pPr>
        <w:ind w:left="720" w:hanging="360"/>
      </w:pPr>
      <w:rPr>
        <w:rFonts w:ascii="Times New Roman" w:eastAsia="Times New Roman" w:hAnsi="Times New Roman" w:cs="Times New Roman"/>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2D4C7A"/>
    <w:multiLevelType w:val="hybridMultilevel"/>
    <w:tmpl w:val="A676A84A"/>
    <w:lvl w:ilvl="0" w:tplc="81B8E33A">
      <w:start w:val="1"/>
      <w:numFmt w:val="lowerLetter"/>
      <w:lvlText w:val="%1)"/>
      <w:lvlJc w:val="left"/>
      <w:pPr>
        <w:ind w:left="810" w:hanging="360"/>
      </w:pPr>
      <w:rPr>
        <w:rFonts w:hint="default"/>
      </w:rPr>
    </w:lvl>
    <w:lvl w:ilvl="1" w:tplc="041B0019" w:tentative="1">
      <w:start w:val="1"/>
      <w:numFmt w:val="lowerLetter"/>
      <w:lvlText w:val="%2."/>
      <w:lvlJc w:val="left"/>
      <w:pPr>
        <w:ind w:left="1530" w:hanging="360"/>
      </w:pPr>
    </w:lvl>
    <w:lvl w:ilvl="2" w:tplc="041B001B" w:tentative="1">
      <w:start w:val="1"/>
      <w:numFmt w:val="lowerRoman"/>
      <w:lvlText w:val="%3."/>
      <w:lvlJc w:val="right"/>
      <w:pPr>
        <w:ind w:left="2250" w:hanging="180"/>
      </w:pPr>
    </w:lvl>
    <w:lvl w:ilvl="3" w:tplc="041B000F" w:tentative="1">
      <w:start w:val="1"/>
      <w:numFmt w:val="decimal"/>
      <w:lvlText w:val="%4."/>
      <w:lvlJc w:val="left"/>
      <w:pPr>
        <w:ind w:left="2970" w:hanging="360"/>
      </w:pPr>
    </w:lvl>
    <w:lvl w:ilvl="4" w:tplc="041B0019" w:tentative="1">
      <w:start w:val="1"/>
      <w:numFmt w:val="lowerLetter"/>
      <w:lvlText w:val="%5."/>
      <w:lvlJc w:val="left"/>
      <w:pPr>
        <w:ind w:left="3690" w:hanging="360"/>
      </w:pPr>
    </w:lvl>
    <w:lvl w:ilvl="5" w:tplc="041B001B" w:tentative="1">
      <w:start w:val="1"/>
      <w:numFmt w:val="lowerRoman"/>
      <w:lvlText w:val="%6."/>
      <w:lvlJc w:val="right"/>
      <w:pPr>
        <w:ind w:left="4410" w:hanging="180"/>
      </w:pPr>
    </w:lvl>
    <w:lvl w:ilvl="6" w:tplc="041B000F" w:tentative="1">
      <w:start w:val="1"/>
      <w:numFmt w:val="decimal"/>
      <w:lvlText w:val="%7."/>
      <w:lvlJc w:val="left"/>
      <w:pPr>
        <w:ind w:left="5130" w:hanging="360"/>
      </w:pPr>
    </w:lvl>
    <w:lvl w:ilvl="7" w:tplc="041B0019" w:tentative="1">
      <w:start w:val="1"/>
      <w:numFmt w:val="lowerLetter"/>
      <w:lvlText w:val="%8."/>
      <w:lvlJc w:val="left"/>
      <w:pPr>
        <w:ind w:left="5850" w:hanging="360"/>
      </w:pPr>
    </w:lvl>
    <w:lvl w:ilvl="8" w:tplc="041B001B" w:tentative="1">
      <w:start w:val="1"/>
      <w:numFmt w:val="lowerRoman"/>
      <w:lvlText w:val="%9."/>
      <w:lvlJc w:val="right"/>
      <w:pPr>
        <w:ind w:left="6570" w:hanging="180"/>
      </w:pPr>
    </w:lvl>
  </w:abstractNum>
  <w:abstractNum w:abstractNumId="43" w15:restartNumberingAfterBreak="0">
    <w:nsid w:val="7C146083"/>
    <w:multiLevelType w:val="hybridMultilevel"/>
    <w:tmpl w:val="F2E4A8E2"/>
    <w:lvl w:ilvl="0" w:tplc="7C2C3ABC">
      <w:start w:val="1"/>
      <w:numFmt w:val="lowerLetter"/>
      <w:lvlText w:val="%1)"/>
      <w:lvlJc w:val="left"/>
      <w:pPr>
        <w:ind w:left="720" w:hanging="360"/>
      </w:pPr>
      <w:rPr>
        <w:rFonts w:ascii="Times New Roman" w:hAnsi="Times New Roman" w:cs="Times New Roman"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C2448AF"/>
    <w:multiLevelType w:val="hybridMultilevel"/>
    <w:tmpl w:val="02582738"/>
    <w:lvl w:ilvl="0" w:tplc="6ED20A92">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num w:numId="1">
    <w:abstractNumId w:val="17"/>
  </w:num>
  <w:num w:numId="2">
    <w:abstractNumId w:val="22"/>
  </w:num>
  <w:num w:numId="3">
    <w:abstractNumId w:val="9"/>
  </w:num>
  <w:num w:numId="4">
    <w:abstractNumId w:val="36"/>
  </w:num>
  <w:num w:numId="5">
    <w:abstractNumId w:val="42"/>
  </w:num>
  <w:num w:numId="6">
    <w:abstractNumId w:val="13"/>
  </w:num>
  <w:num w:numId="7">
    <w:abstractNumId w:val="35"/>
  </w:num>
  <w:num w:numId="8">
    <w:abstractNumId w:val="2"/>
  </w:num>
  <w:num w:numId="9">
    <w:abstractNumId w:val="19"/>
  </w:num>
  <w:num w:numId="10">
    <w:abstractNumId w:val="40"/>
  </w:num>
  <w:num w:numId="11">
    <w:abstractNumId w:val="43"/>
  </w:num>
  <w:num w:numId="12">
    <w:abstractNumId w:val="10"/>
  </w:num>
  <w:num w:numId="13">
    <w:abstractNumId w:val="29"/>
  </w:num>
  <w:num w:numId="14">
    <w:abstractNumId w:val="38"/>
  </w:num>
  <w:num w:numId="15">
    <w:abstractNumId w:val="34"/>
  </w:num>
  <w:num w:numId="16">
    <w:abstractNumId w:val="5"/>
  </w:num>
  <w:num w:numId="17">
    <w:abstractNumId w:val="1"/>
  </w:num>
  <w:num w:numId="18">
    <w:abstractNumId w:val="11"/>
  </w:num>
  <w:num w:numId="19">
    <w:abstractNumId w:val="0"/>
  </w:num>
  <w:num w:numId="20">
    <w:abstractNumId w:val="25"/>
  </w:num>
  <w:num w:numId="21">
    <w:abstractNumId w:val="15"/>
  </w:num>
  <w:num w:numId="22">
    <w:abstractNumId w:val="14"/>
  </w:num>
  <w:num w:numId="23">
    <w:abstractNumId w:val="21"/>
  </w:num>
  <w:num w:numId="24">
    <w:abstractNumId w:val="3"/>
  </w:num>
  <w:num w:numId="25">
    <w:abstractNumId w:val="26"/>
  </w:num>
  <w:num w:numId="26">
    <w:abstractNumId w:val="33"/>
  </w:num>
  <w:num w:numId="27">
    <w:abstractNumId w:val="44"/>
  </w:num>
  <w:num w:numId="28">
    <w:abstractNumId w:val="18"/>
  </w:num>
  <w:num w:numId="29">
    <w:abstractNumId w:val="7"/>
  </w:num>
  <w:num w:numId="30">
    <w:abstractNumId w:val="24"/>
  </w:num>
  <w:num w:numId="31">
    <w:abstractNumId w:val="12"/>
  </w:num>
  <w:num w:numId="32">
    <w:abstractNumId w:val="30"/>
  </w:num>
  <w:num w:numId="33">
    <w:abstractNumId w:val="31"/>
  </w:num>
  <w:num w:numId="34">
    <w:abstractNumId w:val="23"/>
  </w:num>
  <w:num w:numId="35">
    <w:abstractNumId w:val="20"/>
  </w:num>
  <w:num w:numId="36">
    <w:abstractNumId w:val="6"/>
  </w:num>
  <w:num w:numId="37">
    <w:abstractNumId w:val="32"/>
  </w:num>
  <w:num w:numId="38">
    <w:abstractNumId w:val="4"/>
  </w:num>
  <w:num w:numId="39">
    <w:abstractNumId w:val="8"/>
  </w:num>
  <w:num w:numId="40">
    <w:abstractNumId w:val="37"/>
  </w:num>
  <w:num w:numId="41">
    <w:abstractNumId w:val="39"/>
  </w:num>
  <w:num w:numId="42">
    <w:abstractNumId w:val="28"/>
  </w:num>
  <w:num w:numId="43">
    <w:abstractNumId w:val="27"/>
  </w:num>
  <w:num w:numId="44">
    <w:abstractNumId w:val="41"/>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9F"/>
    <w:rsid w:val="000965AB"/>
    <w:rsid w:val="00262A3D"/>
    <w:rsid w:val="00263A27"/>
    <w:rsid w:val="00291747"/>
    <w:rsid w:val="00301BAE"/>
    <w:rsid w:val="00404F84"/>
    <w:rsid w:val="00445DC9"/>
    <w:rsid w:val="00454873"/>
    <w:rsid w:val="005B1A4A"/>
    <w:rsid w:val="005C7FC4"/>
    <w:rsid w:val="005F4541"/>
    <w:rsid w:val="00782462"/>
    <w:rsid w:val="007C14C4"/>
    <w:rsid w:val="007D22A7"/>
    <w:rsid w:val="00841A6A"/>
    <w:rsid w:val="0085084D"/>
    <w:rsid w:val="008C1202"/>
    <w:rsid w:val="008E4DCE"/>
    <w:rsid w:val="0099393A"/>
    <w:rsid w:val="00A73CF6"/>
    <w:rsid w:val="00B14A82"/>
    <w:rsid w:val="00B26F7E"/>
    <w:rsid w:val="00B57221"/>
    <w:rsid w:val="00B67956"/>
    <w:rsid w:val="00BB0B18"/>
    <w:rsid w:val="00C06084"/>
    <w:rsid w:val="00C17572"/>
    <w:rsid w:val="00D37B9F"/>
    <w:rsid w:val="00DA22BC"/>
    <w:rsid w:val="00E10AE6"/>
    <w:rsid w:val="00EE0E11"/>
    <w:rsid w:val="00F10E88"/>
    <w:rsid w:val="00F67D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284A5-5501-4534-9221-7D520C8F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D37B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37B9F"/>
    <w:rPr>
      <w:rFonts w:ascii="Times New Roman" w:eastAsia="Times New Roman" w:hAnsi="Times New Roman" w:cs="Times New Roman"/>
      <w:b/>
      <w:bCs/>
      <w:kern w:val="36"/>
      <w:sz w:val="48"/>
      <w:szCs w:val="48"/>
      <w:lang w:eastAsia="zh-CN"/>
    </w:rPr>
  </w:style>
  <w:style w:type="numbering" w:customStyle="1" w:styleId="Bezzoznamu1">
    <w:name w:val="Bez zoznamu1"/>
    <w:next w:val="Bezzoznamu"/>
    <w:uiPriority w:val="99"/>
    <w:semiHidden/>
    <w:unhideWhenUsed/>
    <w:rsid w:val="00D37B9F"/>
  </w:style>
  <w:style w:type="paragraph" w:styleId="Odsekzoznamu">
    <w:name w:val="List Paragraph"/>
    <w:basedOn w:val="Normlny"/>
    <w:uiPriority w:val="34"/>
    <w:qFormat/>
    <w:rsid w:val="00D37B9F"/>
    <w:pPr>
      <w:spacing w:after="160" w:line="259" w:lineRule="auto"/>
      <w:ind w:left="720"/>
      <w:contextualSpacing/>
    </w:pPr>
  </w:style>
  <w:style w:type="paragraph" w:styleId="Hlavika">
    <w:name w:val="header"/>
    <w:basedOn w:val="Normlny"/>
    <w:link w:val="HlavikaChar"/>
    <w:uiPriority w:val="99"/>
    <w:unhideWhenUsed/>
    <w:rsid w:val="00D37B9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37B9F"/>
  </w:style>
  <w:style w:type="paragraph" w:styleId="Pta">
    <w:name w:val="footer"/>
    <w:basedOn w:val="Normlny"/>
    <w:link w:val="PtaChar"/>
    <w:uiPriority w:val="99"/>
    <w:unhideWhenUsed/>
    <w:rsid w:val="00D37B9F"/>
    <w:pPr>
      <w:tabs>
        <w:tab w:val="center" w:pos="4536"/>
        <w:tab w:val="right" w:pos="9072"/>
      </w:tabs>
      <w:spacing w:after="0" w:line="240" w:lineRule="auto"/>
    </w:pPr>
  </w:style>
  <w:style w:type="character" w:customStyle="1" w:styleId="PtaChar">
    <w:name w:val="Päta Char"/>
    <w:basedOn w:val="Predvolenpsmoodseku"/>
    <w:link w:val="Pta"/>
    <w:uiPriority w:val="99"/>
    <w:rsid w:val="00D37B9F"/>
  </w:style>
  <w:style w:type="paragraph" w:styleId="Zkladntext">
    <w:name w:val="Body Text"/>
    <w:basedOn w:val="Normlny"/>
    <w:link w:val="ZkladntextChar"/>
    <w:uiPriority w:val="1"/>
    <w:semiHidden/>
    <w:unhideWhenUsed/>
    <w:qFormat/>
    <w:rsid w:val="00D37B9F"/>
    <w:pPr>
      <w:spacing w:after="0" w:line="240" w:lineRule="auto"/>
    </w:pPr>
    <w:rPr>
      <w:rFonts w:ascii="Times New Roman" w:eastAsia="Times New Roman" w:hAnsi="Times New Roman" w:cs="Times New Roman"/>
      <w:sz w:val="24"/>
      <w:szCs w:val="24"/>
      <w:lang w:val="en-US"/>
    </w:rPr>
  </w:style>
  <w:style w:type="character" w:customStyle="1" w:styleId="ZkladntextChar">
    <w:name w:val="Základný text Char"/>
    <w:basedOn w:val="Predvolenpsmoodseku"/>
    <w:link w:val="Zkladntext"/>
    <w:uiPriority w:val="1"/>
    <w:semiHidden/>
    <w:rsid w:val="00D37B9F"/>
    <w:rPr>
      <w:rFonts w:ascii="Times New Roman" w:eastAsia="Times New Roman" w:hAnsi="Times New Roman" w:cs="Times New Roman"/>
      <w:sz w:val="24"/>
      <w:szCs w:val="24"/>
      <w:lang w:val="en-US"/>
    </w:rPr>
  </w:style>
  <w:style w:type="character" w:styleId="Odkaznakomentr">
    <w:name w:val="annotation reference"/>
    <w:basedOn w:val="Predvolenpsmoodseku"/>
    <w:uiPriority w:val="99"/>
    <w:semiHidden/>
    <w:unhideWhenUsed/>
    <w:rsid w:val="00D37B9F"/>
    <w:rPr>
      <w:sz w:val="16"/>
      <w:szCs w:val="16"/>
    </w:rPr>
  </w:style>
  <w:style w:type="paragraph" w:styleId="Textkomentra">
    <w:name w:val="annotation text"/>
    <w:basedOn w:val="Normlny"/>
    <w:link w:val="TextkomentraChar"/>
    <w:uiPriority w:val="99"/>
    <w:semiHidden/>
    <w:unhideWhenUsed/>
    <w:rsid w:val="00D37B9F"/>
    <w:pPr>
      <w:spacing w:after="160" w:line="240" w:lineRule="auto"/>
    </w:pPr>
    <w:rPr>
      <w:sz w:val="20"/>
      <w:szCs w:val="20"/>
    </w:rPr>
  </w:style>
  <w:style w:type="character" w:customStyle="1" w:styleId="TextkomentraChar">
    <w:name w:val="Text komentára Char"/>
    <w:basedOn w:val="Predvolenpsmoodseku"/>
    <w:link w:val="Textkomentra"/>
    <w:uiPriority w:val="99"/>
    <w:semiHidden/>
    <w:rsid w:val="00D37B9F"/>
    <w:rPr>
      <w:sz w:val="20"/>
      <w:szCs w:val="20"/>
    </w:rPr>
  </w:style>
  <w:style w:type="paragraph" w:styleId="Predmetkomentra">
    <w:name w:val="annotation subject"/>
    <w:basedOn w:val="Textkomentra"/>
    <w:next w:val="Textkomentra"/>
    <w:link w:val="PredmetkomentraChar"/>
    <w:uiPriority w:val="99"/>
    <w:semiHidden/>
    <w:unhideWhenUsed/>
    <w:rsid w:val="00D37B9F"/>
    <w:rPr>
      <w:b/>
      <w:bCs/>
    </w:rPr>
  </w:style>
  <w:style w:type="character" w:customStyle="1" w:styleId="PredmetkomentraChar">
    <w:name w:val="Predmet komentára Char"/>
    <w:basedOn w:val="TextkomentraChar"/>
    <w:link w:val="Predmetkomentra"/>
    <w:uiPriority w:val="99"/>
    <w:semiHidden/>
    <w:rsid w:val="00D37B9F"/>
    <w:rPr>
      <w:b/>
      <w:bCs/>
      <w:sz w:val="20"/>
      <w:szCs w:val="20"/>
    </w:rPr>
  </w:style>
  <w:style w:type="paragraph" w:styleId="Revzia">
    <w:name w:val="Revision"/>
    <w:hidden/>
    <w:uiPriority w:val="99"/>
    <w:semiHidden/>
    <w:rsid w:val="00D37B9F"/>
    <w:pPr>
      <w:spacing w:after="0" w:line="240" w:lineRule="auto"/>
    </w:pPr>
  </w:style>
  <w:style w:type="paragraph" w:styleId="Textbubliny">
    <w:name w:val="Balloon Text"/>
    <w:basedOn w:val="Normlny"/>
    <w:link w:val="TextbublinyChar"/>
    <w:uiPriority w:val="99"/>
    <w:semiHidden/>
    <w:unhideWhenUsed/>
    <w:rsid w:val="00D37B9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7B9F"/>
    <w:rPr>
      <w:rFonts w:ascii="Segoe UI" w:hAnsi="Segoe UI" w:cs="Segoe UI"/>
      <w:sz w:val="18"/>
      <w:szCs w:val="18"/>
    </w:rPr>
  </w:style>
  <w:style w:type="character" w:customStyle="1" w:styleId="awspan">
    <w:name w:val="awspan"/>
    <w:basedOn w:val="Predvolenpsmoodseku"/>
    <w:rsid w:val="00D37B9F"/>
  </w:style>
  <w:style w:type="paragraph" w:customStyle="1" w:styleId="p4">
    <w:name w:val="p4"/>
    <w:basedOn w:val="Normlny"/>
    <w:rsid w:val="00D37B9F"/>
    <w:pPr>
      <w:suppressAutoHyphens/>
      <w:spacing w:after="0" w:line="240" w:lineRule="auto"/>
      <w:jc w:val="center"/>
    </w:pPr>
    <w:rPr>
      <w:rFonts w:ascii="Times New Roman" w:eastAsia="Times New Roman" w:hAnsi="Times New Roman" w:cs="Times New Roman"/>
      <w:sz w:val="18"/>
      <w:szCs w:val="18"/>
      <w:lang w:eastAsia="zh-CN"/>
    </w:rPr>
  </w:style>
  <w:style w:type="paragraph" w:customStyle="1" w:styleId="Zkladntext0">
    <w:name w:val="Základní text"/>
    <w:aliases w:val="Základný text Char Char"/>
    <w:rsid w:val="00D37B9F"/>
    <w:pPr>
      <w:widowControl w:val="0"/>
      <w:snapToGrid w:val="0"/>
      <w:spacing w:after="0" w:line="240" w:lineRule="auto"/>
    </w:pPr>
    <w:rPr>
      <w:rFonts w:ascii="Times New Roman" w:eastAsia="Times New Roman" w:hAnsi="Times New Roman" w:cs="Times New Roman"/>
      <w:color w:val="000000"/>
      <w:sz w:val="24"/>
      <w:szCs w:val="20"/>
      <w:lang w:eastAsia="sk-SK"/>
    </w:rPr>
  </w:style>
  <w:style w:type="paragraph" w:styleId="Textpoznmkypodiarou">
    <w:name w:val="footnote text"/>
    <w:basedOn w:val="Normlny"/>
    <w:link w:val="TextpoznmkypodiarouChar"/>
    <w:uiPriority w:val="99"/>
    <w:semiHidden/>
    <w:unhideWhenUsed/>
    <w:rsid w:val="00D37B9F"/>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37B9F"/>
    <w:rPr>
      <w:sz w:val="20"/>
      <w:szCs w:val="20"/>
    </w:rPr>
  </w:style>
  <w:style w:type="character" w:styleId="Odkaznapoznmkupodiarou">
    <w:name w:val="footnote reference"/>
    <w:basedOn w:val="Predvolenpsmoodseku"/>
    <w:uiPriority w:val="99"/>
    <w:semiHidden/>
    <w:unhideWhenUsed/>
    <w:rsid w:val="00D37B9F"/>
    <w:rPr>
      <w:vertAlign w:val="superscript"/>
    </w:rPr>
  </w:style>
  <w:style w:type="character" w:styleId="Hypertextovprepojenie">
    <w:name w:val="Hyperlink"/>
    <w:basedOn w:val="Predvolenpsmoodseku"/>
    <w:uiPriority w:val="99"/>
    <w:semiHidden/>
    <w:unhideWhenUsed/>
    <w:rsid w:val="00D37B9F"/>
    <w:rPr>
      <w:color w:val="0000FF"/>
      <w:u w:val="single"/>
    </w:rPr>
  </w:style>
  <w:style w:type="character" w:styleId="PremennHTML">
    <w:name w:val="HTML Variable"/>
    <w:basedOn w:val="Predvolenpsmoodseku"/>
    <w:uiPriority w:val="99"/>
    <w:semiHidden/>
    <w:unhideWhenUsed/>
    <w:rsid w:val="00D37B9F"/>
    <w:rPr>
      <w:i/>
      <w:iCs/>
    </w:rPr>
  </w:style>
  <w:style w:type="paragraph" w:styleId="Bezriadkovania">
    <w:name w:val="No Spacing"/>
    <w:uiPriority w:val="1"/>
    <w:qFormat/>
    <w:rsid w:val="00D37B9F"/>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lov-lex.sk/pravne-predpisy/SK/ZZ/2012/25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447</Words>
  <Characters>2552</Characters>
  <Application>Microsoft Office Word</Application>
  <DocSecurity>0</DocSecurity>
  <Lines>21</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Milos_Svrcek@nrsr.sk</dc:creator>
  <cp:lastModifiedBy>Svrček, Miloš (asistent)</cp:lastModifiedBy>
  <cp:revision>3</cp:revision>
  <cp:lastPrinted>2022-08-24T12:13:00Z</cp:lastPrinted>
  <dcterms:created xsi:type="dcterms:W3CDTF">2022-08-23T14:25:00Z</dcterms:created>
  <dcterms:modified xsi:type="dcterms:W3CDTF">2022-08-25T12:07:00Z</dcterms:modified>
</cp:coreProperties>
</file>