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440206">
        <w:rPr>
          <w:sz w:val="22"/>
          <w:szCs w:val="22"/>
        </w:rPr>
        <w:t>125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145FAD">
        <w:rPr>
          <w:sz w:val="22"/>
          <w:szCs w:val="22"/>
        </w:rPr>
        <w:t>2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440206">
      <w:pPr>
        <w:pStyle w:val="rozhodnutia"/>
      </w:pPr>
      <w:r>
        <w:t>1115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440206">
        <w:rPr>
          <w:rFonts w:ascii="Arial" w:hAnsi="Arial" w:cs="Arial"/>
          <w:sz w:val="22"/>
          <w:szCs w:val="22"/>
        </w:rPr>
        <w:t> 9.</w:t>
      </w:r>
      <w:r w:rsidR="00145FAD">
        <w:rPr>
          <w:rFonts w:ascii="Arial" w:hAnsi="Arial" w:cs="Arial"/>
          <w:sz w:val="22"/>
          <w:szCs w:val="22"/>
        </w:rPr>
        <w:t xml:space="preserve"> júna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145FAD">
        <w:rPr>
          <w:rFonts w:ascii="Arial" w:hAnsi="Arial" w:cs="Arial"/>
          <w:sz w:val="22"/>
          <w:szCs w:val="22"/>
        </w:rPr>
        <w:t>2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145FAD">
        <w:rPr>
          <w:rFonts w:ascii="Arial" w:hAnsi="Arial" w:cs="Arial"/>
          <w:sz w:val="22"/>
          <w:szCs w:val="22"/>
        </w:rPr>
        <w:t> 24. mája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3C6F1F">
        <w:rPr>
          <w:rFonts w:ascii="Arial" w:hAnsi="Arial" w:cs="Arial"/>
          <w:sz w:val="22"/>
          <w:szCs w:val="22"/>
        </w:rPr>
        <w:t>2</w:t>
      </w:r>
      <w:r w:rsidR="00145FAD">
        <w:rPr>
          <w:rFonts w:ascii="Arial" w:hAnsi="Arial" w:cs="Arial"/>
          <w:sz w:val="22"/>
          <w:szCs w:val="22"/>
        </w:rPr>
        <w:t>2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145FAD">
        <w:rPr>
          <w:rFonts w:ascii="Arial" w:hAnsi="Arial" w:cs="Arial"/>
          <w:sz w:val="22"/>
          <w:szCs w:val="22"/>
        </w:rPr>
        <w:t> 24. mája</w:t>
      </w:r>
      <w:r w:rsidR="003E236A"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145FAD">
        <w:rPr>
          <w:rFonts w:ascii="Arial" w:hAnsi="Arial" w:cs="Arial"/>
          <w:sz w:val="22"/>
          <w:szCs w:val="22"/>
        </w:rPr>
        <w:t>2 o financovaní voľného času dieťaťa a o zmene a doplnení niektorých zákonov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440206">
        <w:rPr>
          <w:rFonts w:ascii="Arial" w:hAnsi="Arial" w:cs="Arial"/>
          <w:sz w:val="22"/>
          <w:szCs w:val="22"/>
        </w:rPr>
        <w:t>1069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440206">
        <w:rPr>
          <w:rFonts w:ascii="Arial" w:hAnsi="Arial" w:cs="Arial"/>
          <w:sz w:val="22"/>
          <w:szCs w:val="22"/>
        </w:rPr>
        <w:t>9.</w:t>
      </w:r>
      <w:r w:rsidR="00145FAD">
        <w:rPr>
          <w:rFonts w:ascii="Arial" w:hAnsi="Arial" w:cs="Arial"/>
          <w:sz w:val="22"/>
          <w:szCs w:val="22"/>
        </w:rPr>
        <w:t xml:space="preserve"> júna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145FAD">
        <w:rPr>
          <w:rFonts w:ascii="Arial" w:hAnsi="Arial" w:cs="Arial"/>
          <w:sz w:val="22"/>
          <w:szCs w:val="22"/>
        </w:rPr>
        <w:t>2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45FAD">
        <w:rPr>
          <w:rFonts w:ascii="Arial" w:hAnsi="Arial" w:cs="Arial"/>
          <w:sz w:val="22"/>
          <w:szCs w:val="22"/>
        </w:rPr>
        <w:t>financie a rozpočet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145FAD">
        <w:rPr>
          <w:rFonts w:cs="Arial"/>
          <w:sz w:val="22"/>
          <w:szCs w:val="22"/>
          <w:lang w:val="sk-SK"/>
        </w:rPr>
        <w:t xml:space="preserve">financie a rozpočet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145FAD">
        <w:rPr>
          <w:rFonts w:ascii="Arial" w:hAnsi="Arial" w:cs="Arial"/>
          <w:b/>
          <w:bCs/>
          <w:sz w:val="22"/>
          <w:szCs w:val="22"/>
          <w:u w:val="single"/>
        </w:rPr>
        <w:t>13. júna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="00DB25AF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FB3C1F">
        <w:rPr>
          <w:rFonts w:ascii="Arial" w:hAnsi="Arial" w:cs="Arial"/>
          <w:b/>
          <w:bCs/>
          <w:sz w:val="22"/>
          <w:szCs w:val="22"/>
          <w:u w:val="single"/>
        </w:rPr>
        <w:t>2</w:t>
      </w:r>
      <w:bookmarkStart w:id="0" w:name="_GoBack"/>
      <w:bookmarkEnd w:id="0"/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E60840" w:rsidRDefault="00E60840" w:rsidP="00E608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7C759B" w:rsidRPr="00810360" w:rsidRDefault="007C759B" w:rsidP="002A4864">
      <w:pPr>
        <w:jc w:val="center"/>
        <w:rPr>
          <w:rFonts w:ascii="Arial" w:hAnsi="Arial" w:cs="Arial"/>
          <w:sz w:val="22"/>
          <w:szCs w:val="22"/>
        </w:rPr>
      </w:pP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45FAD"/>
    <w:rsid w:val="001C09A8"/>
    <w:rsid w:val="002329B0"/>
    <w:rsid w:val="002A4864"/>
    <w:rsid w:val="003B1CB8"/>
    <w:rsid w:val="003C6F1F"/>
    <w:rsid w:val="003E236A"/>
    <w:rsid w:val="00440206"/>
    <w:rsid w:val="00447206"/>
    <w:rsid w:val="00665EA4"/>
    <w:rsid w:val="006664FE"/>
    <w:rsid w:val="006A2E46"/>
    <w:rsid w:val="006A7DA4"/>
    <w:rsid w:val="007A378D"/>
    <w:rsid w:val="007C1249"/>
    <w:rsid w:val="007C759B"/>
    <w:rsid w:val="00810360"/>
    <w:rsid w:val="00835472"/>
    <w:rsid w:val="008E4239"/>
    <w:rsid w:val="008F7076"/>
    <w:rsid w:val="009216A2"/>
    <w:rsid w:val="009C0A85"/>
    <w:rsid w:val="009F42D9"/>
    <w:rsid w:val="00A176AF"/>
    <w:rsid w:val="00A34824"/>
    <w:rsid w:val="00A70524"/>
    <w:rsid w:val="00B759B0"/>
    <w:rsid w:val="00CD0231"/>
    <w:rsid w:val="00CD4FB5"/>
    <w:rsid w:val="00CF6FEC"/>
    <w:rsid w:val="00DB25AF"/>
    <w:rsid w:val="00DE54A9"/>
    <w:rsid w:val="00E172C4"/>
    <w:rsid w:val="00E60840"/>
    <w:rsid w:val="00E7420C"/>
    <w:rsid w:val="00E9477C"/>
    <w:rsid w:val="00EC39A4"/>
    <w:rsid w:val="00F1324C"/>
    <w:rsid w:val="00FB3C1F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45F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45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9</cp:revision>
  <cp:lastPrinted>2022-06-21T12:08:00Z</cp:lastPrinted>
  <dcterms:created xsi:type="dcterms:W3CDTF">2022-06-02T08:32:00Z</dcterms:created>
  <dcterms:modified xsi:type="dcterms:W3CDTF">2022-06-23T06:50:00Z</dcterms:modified>
</cp:coreProperties>
</file>