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5C" w:rsidRDefault="00992C5C" w:rsidP="00125F07">
      <w:pPr>
        <w:pStyle w:val="Nzov"/>
        <w:ind w:left="0" w:firstLine="0"/>
        <w:rPr>
          <w:rFonts w:ascii="Arial" w:hAnsi="Arial"/>
          <w:sz w:val="24"/>
          <w:szCs w:val="24"/>
        </w:rPr>
      </w:pPr>
    </w:p>
    <w:p w:rsidR="00125F07" w:rsidRDefault="00125F07" w:rsidP="00125F07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125F07" w:rsidRPr="001E3B4B" w:rsidRDefault="00125F07" w:rsidP="00125F07">
      <w:pPr>
        <w:jc w:val="center"/>
        <w:rPr>
          <w:b/>
        </w:rPr>
      </w:pPr>
      <w:r w:rsidRPr="001E3B4B">
        <w:rPr>
          <w:b/>
        </w:rPr>
        <w:t>6</w:t>
      </w:r>
      <w:r>
        <w:rPr>
          <w:b/>
        </w:rPr>
        <w:t>6</w:t>
      </w:r>
      <w:r w:rsidRPr="001E3B4B">
        <w:rPr>
          <w:b/>
        </w:rPr>
        <w:t>. schôdze Národnej rady Slovenskej republiky</w:t>
      </w:r>
    </w:p>
    <w:p w:rsidR="00125F07" w:rsidRPr="001E3B4B" w:rsidRDefault="00125F07" w:rsidP="00125F0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</w:t>
      </w:r>
      <w:r w:rsidR="00094DA3">
        <w:rPr>
          <w:b/>
        </w:rPr>
        <w:t>3</w:t>
      </w:r>
      <w:r>
        <w:rPr>
          <w:b/>
        </w:rPr>
        <w:t>. júna</w:t>
      </w:r>
      <w:r w:rsidRPr="001E3B4B">
        <w:rPr>
          <w:b/>
        </w:rPr>
        <w:t xml:space="preserve"> 2022</w:t>
      </w:r>
    </w:p>
    <w:p w:rsidR="00125F07" w:rsidRDefault="00125F07" w:rsidP="00125F07">
      <w:pPr>
        <w:ind w:left="340" w:hanging="340"/>
        <w:jc w:val="both"/>
        <w:rPr>
          <w:sz w:val="16"/>
          <w:szCs w:val="16"/>
          <w:u w:val="single"/>
        </w:rPr>
      </w:pPr>
    </w:p>
    <w:p w:rsidR="00125F07" w:rsidRDefault="00125F07" w:rsidP="00125F07">
      <w:pPr>
        <w:ind w:left="340" w:hanging="340"/>
        <w:jc w:val="both"/>
        <w:rPr>
          <w:sz w:val="16"/>
          <w:szCs w:val="16"/>
          <w:u w:val="single"/>
        </w:rPr>
      </w:pPr>
    </w:p>
    <w:p w:rsidR="00125F07" w:rsidRPr="005A1A62" w:rsidRDefault="00125F07" w:rsidP="00125F07">
      <w:pPr>
        <w:ind w:left="340" w:hanging="340"/>
        <w:jc w:val="both"/>
        <w:rPr>
          <w:sz w:val="16"/>
          <w:szCs w:val="16"/>
          <w:u w:val="single"/>
        </w:rPr>
      </w:pPr>
    </w:p>
    <w:p w:rsidR="00125F07" w:rsidRPr="003437B2" w:rsidRDefault="00125F07" w:rsidP="00125F07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545858" w:rsidRDefault="00545858" w:rsidP="00125F07">
      <w:pPr>
        <w:ind w:left="340" w:hanging="340"/>
        <w:jc w:val="both"/>
        <w:rPr>
          <w:sz w:val="20"/>
          <w:u w:val="single"/>
        </w:rPr>
      </w:pPr>
    </w:p>
    <w:p w:rsidR="00CB02C3" w:rsidRDefault="00CB02C3" w:rsidP="00CB02C3">
      <w:pPr>
        <w:ind w:left="340" w:hanging="340"/>
        <w:jc w:val="both"/>
      </w:pPr>
      <w:r>
        <w:t>40.</w:t>
      </w:r>
      <w:r>
        <w:tab/>
      </w:r>
      <w:r>
        <w:rPr>
          <w:b/>
        </w:rPr>
        <w:t xml:space="preserve">Návrh poslankýň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zákona, ktorým sa mení a dopĺňa zákon č. 301/2005 Z. z. Trestný poriadok v znení neskorších predpisov (tlač 1032)</w:t>
      </w:r>
      <w:r>
        <w:t xml:space="preserve"> – prvé čítanie</w:t>
      </w:r>
    </w:p>
    <w:p w:rsidR="00094DA3" w:rsidRDefault="00094DA3" w:rsidP="00094DA3">
      <w:pPr>
        <w:spacing w:before="120" w:after="120"/>
        <w:jc w:val="center"/>
      </w:pPr>
      <w:r>
        <w:t>*   *   *</w:t>
      </w:r>
    </w:p>
    <w:p w:rsidR="00094DA3" w:rsidRDefault="00094DA3" w:rsidP="00094DA3">
      <w:pPr>
        <w:ind w:left="340" w:hanging="340"/>
        <w:jc w:val="both"/>
      </w:pPr>
      <w:r>
        <w:t>36.</w:t>
      </w:r>
      <w:r>
        <w:tab/>
      </w:r>
      <w:r>
        <w:rPr>
          <w:b/>
        </w:rPr>
        <w:t xml:space="preserve">Návrh poslanca Národnej rady Slovenskej republiky Richarda </w:t>
      </w:r>
      <w:proofErr w:type="spellStart"/>
      <w:r>
        <w:rPr>
          <w:b/>
        </w:rPr>
        <w:t>Vašečku</w:t>
      </w:r>
      <w:proofErr w:type="spellEnd"/>
      <w:r>
        <w:rPr>
          <w:b/>
        </w:rPr>
        <w:t xml:space="preserve"> na vydanie zákona, ktorým sa mení a dopĺňa zákon č. 597/2003 Z. z. o financovaní základných škôl, stredných škôl a školských zariadení v znení neskorších predpisov (tlač 1058)</w:t>
      </w:r>
      <w:r>
        <w:t xml:space="preserve"> – prvé čítanie</w:t>
      </w:r>
    </w:p>
    <w:p w:rsidR="00094DA3" w:rsidRPr="00C4738D" w:rsidRDefault="00094DA3" w:rsidP="00094DA3">
      <w:pPr>
        <w:ind w:left="340"/>
        <w:jc w:val="both"/>
        <w:rPr>
          <w:sz w:val="18"/>
        </w:rPr>
      </w:pPr>
      <w:r w:rsidRPr="00C4738D">
        <w:rPr>
          <w:sz w:val="18"/>
        </w:rPr>
        <w:t xml:space="preserve">(Prerušené rokovanie pred hlasovaním. Hlasovanie sa uskutoční na záver </w:t>
      </w:r>
      <w:r>
        <w:rPr>
          <w:sz w:val="18"/>
        </w:rPr>
        <w:t>66</w:t>
      </w:r>
      <w:r w:rsidRPr="00C4738D">
        <w:rPr>
          <w:sz w:val="18"/>
        </w:rPr>
        <w:t>. schôdze.)</w:t>
      </w:r>
    </w:p>
    <w:p w:rsidR="00125F07" w:rsidRDefault="00837E17" w:rsidP="00125F07">
      <w:pPr>
        <w:spacing w:before="120" w:after="120"/>
        <w:jc w:val="center"/>
      </w:pPr>
      <w:r>
        <w:t>*</w:t>
      </w:r>
      <w:r w:rsidR="00125F07">
        <w:t xml:space="preserve">   *   *</w:t>
      </w:r>
    </w:p>
    <w:p w:rsidR="004D7B79" w:rsidRDefault="004D7B79" w:rsidP="00125F07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125F07" w:rsidRDefault="00125F07" w:rsidP="00125F07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>Pokračovanie 6</w:t>
      </w:r>
      <w:r>
        <w:rPr>
          <w:rFonts w:ascii="Bookman Old Style" w:hAnsi="Bookman Old Style"/>
          <w:sz w:val="26"/>
          <w:szCs w:val="26"/>
          <w:u w:val="single"/>
        </w:rPr>
        <w:t>6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A657AC">
        <w:rPr>
          <w:rFonts w:ascii="Bookman Old Style" w:hAnsi="Bookman Old Style"/>
          <w:sz w:val="26"/>
          <w:szCs w:val="26"/>
          <w:u w:val="single"/>
        </w:rPr>
        <w:t>2</w:t>
      </w:r>
      <w:r w:rsidR="00094DA3">
        <w:rPr>
          <w:rFonts w:ascii="Bookman Old Style" w:hAnsi="Bookman Old Style"/>
          <w:sz w:val="26"/>
          <w:szCs w:val="26"/>
          <w:u w:val="single"/>
        </w:rPr>
        <w:t>3</w:t>
      </w:r>
      <w:r>
        <w:rPr>
          <w:rFonts w:ascii="Bookman Old Style" w:hAnsi="Bookman Old Style"/>
          <w:sz w:val="26"/>
          <w:szCs w:val="26"/>
          <w:u w:val="single"/>
        </w:rPr>
        <w:t xml:space="preserve">. júna </w:t>
      </w:r>
      <w:r w:rsidRPr="00201497">
        <w:rPr>
          <w:rFonts w:ascii="Bookman Old Style" w:hAnsi="Bookman Old Style"/>
          <w:sz w:val="26"/>
          <w:szCs w:val="26"/>
          <w:u w:val="single"/>
        </w:rPr>
        <w:t>2022 o</w:t>
      </w:r>
      <w:r>
        <w:rPr>
          <w:rFonts w:ascii="Bookman Old Style" w:hAnsi="Bookman Old Style"/>
          <w:sz w:val="26"/>
          <w:szCs w:val="26"/>
          <w:u w:val="single"/>
        </w:rPr>
        <w:t> 9.</w:t>
      </w:r>
      <w:r w:rsidRPr="00201497">
        <w:rPr>
          <w:rFonts w:ascii="Bookman Old Style" w:hAnsi="Bookman Old Style"/>
          <w:sz w:val="26"/>
          <w:szCs w:val="26"/>
          <w:u w:val="single"/>
        </w:rPr>
        <w:t>00 hod.</w:t>
      </w:r>
    </w:p>
    <w:p w:rsidR="00125F07" w:rsidRDefault="00125F07" w:rsidP="00125F07">
      <w:pPr>
        <w:ind w:left="340" w:hanging="340"/>
        <w:jc w:val="both"/>
      </w:pPr>
    </w:p>
    <w:p w:rsidR="00094DA3" w:rsidRDefault="00094DA3" w:rsidP="00094DA3">
      <w:pPr>
        <w:ind w:left="340" w:hanging="340"/>
        <w:jc w:val="both"/>
      </w:pPr>
      <w:r>
        <w:t>63.</w:t>
      </w:r>
      <w:r>
        <w:tab/>
      </w:r>
      <w:r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(tlač 976)</w:t>
      </w:r>
      <w:r>
        <w:t xml:space="preserve"> – druhé čítanie</w:t>
      </w:r>
    </w:p>
    <w:p w:rsidR="00094DA3" w:rsidRDefault="00094DA3" w:rsidP="00094DA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94DA3" w:rsidRDefault="00094DA3" w:rsidP="00094DA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094DA3" w:rsidRDefault="00094DA3" w:rsidP="00094DA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zdravotníctvo.</w:t>
      </w:r>
    </w:p>
    <w:p w:rsidR="00943C89" w:rsidRDefault="00943C8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41.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161/2015 Z. z. Civilný </w:t>
      </w:r>
      <w:proofErr w:type="spellStart"/>
      <w:r>
        <w:rPr>
          <w:b/>
        </w:rPr>
        <w:t>mimosporový</w:t>
      </w:r>
      <w:proofErr w:type="spellEnd"/>
      <w:r>
        <w:rPr>
          <w:b/>
        </w:rPr>
        <w:t xml:space="preserve"> poriadok v znení neskorších predpisov (tlač 1052)</w:t>
      </w:r>
      <w:r>
        <w:t xml:space="preserve"> – prvé čítanie</w:t>
      </w:r>
    </w:p>
    <w:p w:rsidR="00943C89" w:rsidRPr="004D7B79" w:rsidRDefault="004D7B79" w:rsidP="00943C89">
      <w:pPr>
        <w:pStyle w:val="kurz"/>
        <w:widowControl w:val="0"/>
        <w:ind w:left="340" w:hanging="340"/>
        <w:rPr>
          <w:rFonts w:ascii="Arial" w:hAnsi="Arial"/>
          <w:i w:val="0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 w:val="0"/>
          <w:sz w:val="20"/>
          <w:szCs w:val="20"/>
        </w:rPr>
        <w:t>(Prerušené rokovanie.)</w:t>
      </w:r>
    </w:p>
    <w:p w:rsidR="00462D17" w:rsidRDefault="00462D17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43.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Erika Tomáša,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 a 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 dopĺňa zákon č. 461/2003 Z. z. o sociálnom poistení v znení neskorších predpisov (tlač 913)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462D17" w:rsidRDefault="00462D17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44.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 dopĺňa zákon č. 601/2003 Z. z. o životnom minime a o zmene a doplnení niektorých zákonov v znení neskorších predpisov (tlač 1055)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</w:p>
    <w:p w:rsidR="00943C89" w:rsidRDefault="00943C89" w:rsidP="00943C89">
      <w:pPr>
        <w:ind w:left="340" w:hanging="340"/>
        <w:jc w:val="both"/>
      </w:pPr>
      <w:r>
        <w:lastRenderedPageBreak/>
        <w:t>51.</w:t>
      </w:r>
      <w:r>
        <w:tab/>
      </w:r>
      <w:r>
        <w:rPr>
          <w:b/>
        </w:rPr>
        <w:t xml:space="preserve">Návrh poslanca Národnej rady Slovenskej republiky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1050)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Suja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943C89" w:rsidRDefault="00943C8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52.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dopĺňa zákon č. 757/2004 Z. z. o súdoch a o zmene a doplnení niektorých zákonov, ktorým sa dopĺňa zákon č. 301/2005 Z. z. Trestný poriadok a ktorým sa dopĺňa zákon č. 153/2001 Z. z. o prokuratúre (tlač 1053)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943C89" w:rsidRDefault="00943C8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53.</w:t>
      </w:r>
      <w:r>
        <w:tab/>
      </w:r>
      <w:r>
        <w:rPr>
          <w:b/>
        </w:rPr>
        <w:t>Návrh poslancov Národnej rady Slovenskej republiky Tomáša Tarabu a </w:t>
      </w:r>
      <w:proofErr w:type="spellStart"/>
      <w:r>
        <w:rPr>
          <w:b/>
        </w:rPr>
        <w:t>Györgya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Gyimesiho</w:t>
      </w:r>
      <w:proofErr w:type="spellEnd"/>
      <w:r>
        <w:rPr>
          <w:b/>
        </w:rPr>
        <w:t xml:space="preserve"> na vydanie zákona, ktorým sa mení a dopĺňa zákon Národnej rady Slovenskej republiky č. 63/1993 Z. z. o štátnych symboloch Slovenskej republiky a ich používaní v znení neskorších predpisov (tlač 1059)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943C89" w:rsidRDefault="00943C89" w:rsidP="00943C89">
      <w:pPr>
        <w:ind w:left="360" w:hanging="360"/>
        <w:jc w:val="both"/>
        <w:rPr>
          <w:sz w:val="20"/>
          <w:szCs w:val="20"/>
        </w:rPr>
      </w:pPr>
    </w:p>
    <w:p w:rsidR="00943C89" w:rsidRDefault="00943C89" w:rsidP="00943C89">
      <w:pPr>
        <w:ind w:left="340" w:hanging="340"/>
        <w:jc w:val="both"/>
      </w:pPr>
      <w:r>
        <w:t>54.</w:t>
      </w:r>
      <w:r>
        <w:tab/>
      </w:r>
      <w:r>
        <w:rPr>
          <w:b/>
        </w:rPr>
        <w:t>Návrh poslanca Národnej rady Slovenskej republiky Tomáša Tarabu na vydanie zákona, ktorým sa mení a dopĺňa zákon č. 488/2013 Z. z. o diaľničnej známke a o zmene niektorých zákonov (tlač 1061)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Taraba.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</w:p>
    <w:p w:rsidR="00943C89" w:rsidRDefault="00943C89" w:rsidP="00943C89">
      <w:pPr>
        <w:ind w:left="340" w:hanging="340"/>
        <w:jc w:val="both"/>
      </w:pPr>
      <w:r>
        <w:t>55.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461/2003 Z. z. o sociálnom poistení v znení neskorších predpisov (tlač 1054)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45858" w:rsidRDefault="00545858" w:rsidP="00943C89">
      <w:pPr>
        <w:ind w:left="360" w:hanging="360"/>
        <w:jc w:val="both"/>
        <w:rPr>
          <w:sz w:val="20"/>
          <w:szCs w:val="20"/>
        </w:rPr>
      </w:pPr>
    </w:p>
    <w:p w:rsidR="00943C89" w:rsidRDefault="00943C89" w:rsidP="00943C89">
      <w:pPr>
        <w:ind w:left="340" w:hanging="340"/>
        <w:jc w:val="both"/>
      </w:pPr>
      <w:r>
        <w:t>56.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 o príspevku na úhradu nákladov na bývanie (tlač 1063)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943C89" w:rsidRDefault="00943C89" w:rsidP="00943C89">
      <w:pPr>
        <w:ind w:left="340" w:hanging="340"/>
        <w:jc w:val="both"/>
      </w:pPr>
    </w:p>
    <w:p w:rsidR="004D7B79" w:rsidRDefault="004D7B79" w:rsidP="00943C89">
      <w:pPr>
        <w:ind w:left="340" w:hanging="340"/>
        <w:jc w:val="both"/>
      </w:pPr>
    </w:p>
    <w:p w:rsidR="004D7B79" w:rsidRDefault="004D7B79" w:rsidP="00943C89">
      <w:pPr>
        <w:ind w:left="340" w:hanging="340"/>
        <w:jc w:val="both"/>
      </w:pPr>
    </w:p>
    <w:p w:rsidR="004D7B79" w:rsidRDefault="004D7B79" w:rsidP="00943C89">
      <w:pPr>
        <w:ind w:left="340" w:hanging="340"/>
        <w:jc w:val="both"/>
      </w:pPr>
    </w:p>
    <w:p w:rsidR="004D7B79" w:rsidRDefault="004D7B7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lastRenderedPageBreak/>
        <w:t>64.</w:t>
      </w:r>
      <w:r>
        <w:tab/>
      </w:r>
      <w:r>
        <w:rPr>
          <w:b/>
        </w:rPr>
        <w:t>Vládny 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977)</w:t>
      </w:r>
      <w:r>
        <w:t xml:space="preserve"> – druhé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zdravotníctvo.</w:t>
      </w:r>
    </w:p>
    <w:p w:rsidR="00F87847" w:rsidRDefault="00F87847" w:rsidP="00144197">
      <w:pPr>
        <w:ind w:left="340" w:hanging="340"/>
        <w:jc w:val="both"/>
      </w:pPr>
    </w:p>
    <w:p w:rsidR="00144197" w:rsidRDefault="00144197" w:rsidP="00144197">
      <w:pPr>
        <w:ind w:left="340" w:hanging="340"/>
        <w:jc w:val="both"/>
      </w:pPr>
      <w:r>
        <w:t>31.</w:t>
      </w:r>
      <w:r>
        <w:tab/>
      </w:r>
      <w:r>
        <w:rPr>
          <w:b/>
        </w:rPr>
        <w:t>Vládny návrh zákona, ktorým sa mení a dopĺňa zákon č. 575/2001 Z. z. o organizácii činnosti vlády a organizácii ústrednej štátnej správy v znení neskorších predpisov (tlač 1041)</w:t>
      </w:r>
      <w:r>
        <w:t xml:space="preserve"> – prvé čítanie</w:t>
      </w:r>
    </w:p>
    <w:p w:rsidR="00144197" w:rsidRDefault="00144197" w:rsidP="0014419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44197" w:rsidRDefault="00144197" w:rsidP="0014419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144197" w:rsidRDefault="00144197" w:rsidP="0014419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144197" w:rsidRDefault="00144197" w:rsidP="00144197">
      <w:pPr>
        <w:ind w:left="340" w:hanging="340"/>
        <w:jc w:val="both"/>
      </w:pPr>
    </w:p>
    <w:p w:rsidR="00144197" w:rsidRDefault="00144197" w:rsidP="00144197">
      <w:pPr>
        <w:ind w:left="340" w:hanging="340"/>
        <w:jc w:val="both"/>
      </w:pPr>
      <w:r>
        <w:t>59.</w:t>
      </w:r>
      <w:r>
        <w:tab/>
      </w:r>
      <w:r>
        <w:rPr>
          <w:b/>
        </w:rPr>
        <w:t>Vládny návrh zákona, ktorým sa mení a dopĺňa zákon č. 64/2019 Z. z. o sprístupňovaní strelných zbraní a streliva na civilné použitie na trhu v znení zákona č. 376/2019 Z. z. a ktorým sa menia a dopĺňajú niektoré zákony (tlač 966)</w:t>
      </w:r>
      <w:r>
        <w:t xml:space="preserve"> – druhé čítanie</w:t>
      </w:r>
    </w:p>
    <w:p w:rsidR="00144197" w:rsidRDefault="00144197" w:rsidP="0014419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44197" w:rsidRDefault="00144197" w:rsidP="0014419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144197" w:rsidRDefault="00144197" w:rsidP="0014419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hospodárske záležitosti.</w:t>
      </w:r>
    </w:p>
    <w:p w:rsidR="00144197" w:rsidRDefault="00144197" w:rsidP="00125F07">
      <w:pPr>
        <w:ind w:firstLine="340"/>
        <w:jc w:val="both"/>
        <w:rPr>
          <w:i/>
          <w:iCs/>
          <w:sz w:val="20"/>
        </w:rPr>
      </w:pPr>
    </w:p>
    <w:p w:rsidR="00144197" w:rsidRDefault="00144197" w:rsidP="00144197">
      <w:pPr>
        <w:ind w:left="340" w:hanging="340"/>
        <w:jc w:val="both"/>
      </w:pPr>
      <w:r>
        <w:t>58.</w:t>
      </w:r>
      <w:r>
        <w:tab/>
      </w:r>
      <w:r>
        <w:rPr>
          <w:b/>
        </w:rPr>
        <w:t xml:space="preserve">Vládny návrh zákona, ktorým sa mení a dopĺňa zákon Slovenskej národnej rady </w:t>
      </w:r>
      <w:r>
        <w:rPr>
          <w:b/>
        </w:rPr>
        <w:br/>
        <w:t xml:space="preserve">č. 330/1991 Zb. o pozemkových úpravách, usporiadaní pozemkového vlastníctva, pozemkových úradoch, pozemkovom fonde a o pozemkových spoločenstvách </w:t>
      </w:r>
      <w:r>
        <w:rPr>
          <w:b/>
        </w:rPr>
        <w:br/>
        <w:t>v znení neskorších predpisov a ktorým sa menia a dopĺňajú niektoré zákony (tlač 945)</w:t>
      </w:r>
      <w:r>
        <w:t xml:space="preserve"> – druhé čítanie</w:t>
      </w:r>
    </w:p>
    <w:p w:rsidR="00144197" w:rsidRDefault="00144197" w:rsidP="0014419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44197" w:rsidRDefault="00144197" w:rsidP="0014419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144197" w:rsidRDefault="00144197" w:rsidP="0014419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144197" w:rsidRDefault="00144197" w:rsidP="00144197">
      <w:pPr>
        <w:ind w:firstLine="340"/>
        <w:jc w:val="both"/>
        <w:rPr>
          <w:i/>
          <w:iCs/>
          <w:sz w:val="20"/>
        </w:rPr>
      </w:pPr>
    </w:p>
    <w:p w:rsidR="00144197" w:rsidRDefault="00144197" w:rsidP="00144197">
      <w:pPr>
        <w:ind w:left="340" w:hanging="340"/>
        <w:jc w:val="both"/>
      </w:pPr>
      <w:r>
        <w:t>57.</w:t>
      </w:r>
      <w:r>
        <w:tab/>
      </w:r>
      <w:r>
        <w:rPr>
          <w:b/>
        </w:rPr>
        <w:t>Vládny návrh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  <w:r>
        <w:t xml:space="preserve"> – druhé čítanie</w:t>
      </w:r>
    </w:p>
    <w:p w:rsidR="00144197" w:rsidRDefault="00144197" w:rsidP="0014419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44197" w:rsidRDefault="00144197" w:rsidP="0014419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144197" w:rsidRDefault="00144197" w:rsidP="0014419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144197" w:rsidRDefault="00144197" w:rsidP="00144197">
      <w:pPr>
        <w:ind w:left="340" w:hanging="340"/>
        <w:jc w:val="both"/>
      </w:pPr>
    </w:p>
    <w:p w:rsidR="00144197" w:rsidRDefault="00144197" w:rsidP="00144197">
      <w:pPr>
        <w:ind w:left="340" w:hanging="340"/>
        <w:jc w:val="both"/>
      </w:pPr>
      <w:r>
        <w:t>62.</w:t>
      </w:r>
      <w:r>
        <w:tab/>
      </w:r>
      <w:r>
        <w:rPr>
          <w:b/>
        </w:rPr>
        <w:t xml:space="preserve">Návrh poslancov Národnej rady Slovenskej republiky Tomáša Lehotského, Michala </w:t>
      </w:r>
      <w:proofErr w:type="spellStart"/>
      <w:r>
        <w:rPr>
          <w:b/>
        </w:rPr>
        <w:t>Luciaka</w:t>
      </w:r>
      <w:proofErr w:type="spellEnd"/>
      <w:r>
        <w:rPr>
          <w:b/>
        </w:rPr>
        <w:t xml:space="preserve">, Lukáša Kyselicu,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 a Mariána Viskupiča na vydanie zákona, ktorým sa mení a dopĺňa zákon č. 300/2005 Z. z. Trestný zákon v znení neskorších predpisov (tlač 857)</w:t>
      </w:r>
      <w:r>
        <w:t xml:space="preserve"> – druhé čítanie</w:t>
      </w:r>
    </w:p>
    <w:p w:rsidR="00144197" w:rsidRDefault="00144197" w:rsidP="00144197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144197" w:rsidRDefault="00144197" w:rsidP="0014419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44197" w:rsidRDefault="00144197" w:rsidP="0014419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125F07" w:rsidRDefault="00125F07" w:rsidP="00125F07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4D7B79" w:rsidRDefault="004D7B79" w:rsidP="00125F07">
      <w:pPr>
        <w:ind w:left="340" w:hanging="340"/>
        <w:jc w:val="both"/>
      </w:pPr>
    </w:p>
    <w:p w:rsidR="004D7B79" w:rsidRDefault="004D7B79" w:rsidP="00125F07">
      <w:pPr>
        <w:ind w:left="340" w:hanging="340"/>
        <w:jc w:val="both"/>
      </w:pPr>
    </w:p>
    <w:p w:rsidR="004D7B79" w:rsidRDefault="004D7B79" w:rsidP="00125F07">
      <w:pPr>
        <w:ind w:left="340" w:hanging="340"/>
        <w:jc w:val="both"/>
      </w:pPr>
    </w:p>
    <w:p w:rsidR="00125F07" w:rsidRDefault="00125F07" w:rsidP="00125F07">
      <w:pPr>
        <w:ind w:left="340" w:hanging="340"/>
        <w:jc w:val="both"/>
        <w:rPr>
          <w:b/>
          <w:bCs w:val="0"/>
        </w:rPr>
      </w:pPr>
      <w:bookmarkStart w:id="0" w:name="_GoBack"/>
      <w:bookmarkEnd w:id="0"/>
      <w:r>
        <w:lastRenderedPageBreak/>
        <w:t>77.</w:t>
      </w:r>
      <w:r>
        <w:rPr>
          <w:b/>
        </w:rPr>
        <w:tab/>
        <w:t>Návrh na voľbu generálneho riaditeľa Rozhlasu a televízie Slovenska (tlač 1065)</w:t>
      </w:r>
    </w:p>
    <w:p w:rsidR="00125F07" w:rsidRDefault="00125F07" w:rsidP="00125F07">
      <w:pPr>
        <w:rPr>
          <w:bCs w:val="0"/>
        </w:rPr>
      </w:pPr>
    </w:p>
    <w:p w:rsidR="00125F07" w:rsidRDefault="00125F07" w:rsidP="00125F07">
      <w:pPr>
        <w:pStyle w:val="Zarkazkladnhotextu2"/>
        <w:spacing w:after="0" w:line="240" w:lineRule="auto"/>
        <w:ind w:left="0" w:firstLine="340"/>
        <w:jc w:val="both"/>
      </w:pPr>
      <w:r>
        <w:rPr>
          <w:i/>
          <w:sz w:val="20"/>
        </w:rPr>
        <w:t>Informáciu o prerokovaní návrhu vo Výbore Národnej rady Slovenskej republiky pre kultúru a médiá podá poverený člen výboru</w:t>
      </w:r>
      <w:r>
        <w:t>.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</w:p>
    <w:p w:rsidR="00125F07" w:rsidRPr="00404ED6" w:rsidRDefault="00125F07" w:rsidP="00125F07">
      <w:pPr>
        <w:tabs>
          <w:tab w:val="left" w:pos="2520"/>
        </w:tabs>
        <w:ind w:left="340" w:hanging="340"/>
        <w:jc w:val="both"/>
      </w:pPr>
      <w:r>
        <w:t>78.</w:t>
      </w:r>
      <w:r w:rsidRPr="00404ED6">
        <w:tab/>
      </w:r>
      <w:r w:rsidRPr="00404ED6">
        <w:rPr>
          <w:b/>
        </w:rPr>
        <w:t xml:space="preserve">Návrh Výboru Národnej rady Slovenskej republiky pre pôdohospodárstvo a životné prostredie na voľbu člena </w:t>
      </w:r>
      <w:r w:rsidRPr="00404ED6">
        <w:rPr>
          <w:b/>
          <w:iCs/>
        </w:rPr>
        <w:t>Rady Slovenského pozemkového fondu</w:t>
      </w:r>
      <w:r w:rsidRPr="00404ED6">
        <w:rPr>
          <w:b/>
        </w:rPr>
        <w:t xml:space="preserve"> (tlač 1070) </w:t>
      </w:r>
      <w:r w:rsidRPr="00404ED6">
        <w:t>– nová voľba II</w:t>
      </w:r>
    </w:p>
    <w:p w:rsidR="00125F07" w:rsidRDefault="00125F07" w:rsidP="00125F07">
      <w:pPr>
        <w:jc w:val="both"/>
        <w:rPr>
          <w:b/>
        </w:rPr>
      </w:pPr>
    </w:p>
    <w:p w:rsidR="00125F07" w:rsidRPr="001E3B4B" w:rsidRDefault="00125F07" w:rsidP="00125F0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uvedie poverený člen Výboru Národnej rady Slovenskej republiky pre </w:t>
      </w:r>
      <w:r>
        <w:rPr>
          <w:i/>
          <w:iCs/>
          <w:sz w:val="20"/>
        </w:rPr>
        <w:t>pôdohospodárstvo a životné prostredie</w:t>
      </w:r>
      <w:r w:rsidRPr="001E3B4B">
        <w:rPr>
          <w:i/>
          <w:iCs/>
          <w:sz w:val="20"/>
        </w:rPr>
        <w:t>.</w:t>
      </w: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125F07" w:rsidRDefault="00125F07" w:rsidP="00125F07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125F07" w:rsidRDefault="00125F07" w:rsidP="00125F07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25F07" w:rsidRDefault="00125F07" w:rsidP="00125F07">
      <w:pPr>
        <w:tabs>
          <w:tab w:val="left" w:pos="5954"/>
        </w:tabs>
        <w:ind w:left="357" w:hanging="357"/>
        <w:jc w:val="both"/>
        <w:rPr>
          <w:b/>
        </w:rPr>
      </w:pPr>
    </w:p>
    <w:p w:rsidR="00125F07" w:rsidRDefault="00125F07" w:rsidP="00125F07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1017)</w:t>
      </w:r>
    </w:p>
    <w:p w:rsidR="00125F07" w:rsidRDefault="00125F07" w:rsidP="00125F07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125F07" w:rsidRDefault="00125F07" w:rsidP="00125F07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125F07" w:rsidRDefault="00125F07" w:rsidP="00125F07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>(Body Písomne odpovede a Interpe</w:t>
      </w:r>
      <w:r w:rsidR="00CB02C3">
        <w:rPr>
          <w:i/>
          <w:sz w:val="20"/>
        </w:rPr>
        <w:t>lácie sa prerokujú</w:t>
      </w:r>
      <w:r>
        <w:rPr>
          <w:i/>
          <w:sz w:val="20"/>
        </w:rPr>
        <w:t xml:space="preserve"> </w:t>
      </w:r>
      <w:r>
        <w:rPr>
          <w:b/>
          <w:bCs w:val="0"/>
          <w:i/>
          <w:sz w:val="20"/>
        </w:rPr>
        <w:t>vo štvrtok 23. júna 2022</w:t>
      </w:r>
      <w:r>
        <w:rPr>
          <w:i/>
          <w:sz w:val="20"/>
        </w:rPr>
        <w:t xml:space="preserve"> po Hodine otázok.)</w:t>
      </w: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D45A63" w:rsidRDefault="00125F07" w:rsidP="006E6028">
      <w:pPr>
        <w:jc w:val="both"/>
      </w:pPr>
      <w:r>
        <w:t xml:space="preserve">Bratislava </w:t>
      </w:r>
      <w:r w:rsidR="00545858">
        <w:t>2</w:t>
      </w:r>
      <w:r w:rsidR="00F87847">
        <w:t>2</w:t>
      </w:r>
      <w:r>
        <w:t>. júna 2022</w:t>
      </w:r>
    </w:p>
    <w:sectPr w:rsidR="00D45A63" w:rsidSect="005D6300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ED" w:rsidRDefault="00943C89">
      <w:r>
        <w:separator/>
      </w:r>
    </w:p>
  </w:endnote>
  <w:endnote w:type="continuationSeparator" w:id="0">
    <w:p w:rsidR="007A37ED" w:rsidRDefault="009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795768"/>
      <w:docPartObj>
        <w:docPartGallery w:val="Page Numbers (Bottom of Page)"/>
        <w:docPartUnique/>
      </w:docPartObj>
    </w:sdtPr>
    <w:sdtEndPr/>
    <w:sdtContent>
      <w:p w:rsidR="005D6300" w:rsidRDefault="00FD44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B79">
          <w:rPr>
            <w:noProof/>
          </w:rPr>
          <w:t>4</w:t>
        </w:r>
        <w:r>
          <w:fldChar w:fldCharType="end"/>
        </w:r>
      </w:p>
    </w:sdtContent>
  </w:sdt>
  <w:p w:rsidR="005D6300" w:rsidRDefault="004D7B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ED" w:rsidRDefault="00943C89">
      <w:r>
        <w:separator/>
      </w:r>
    </w:p>
  </w:footnote>
  <w:footnote w:type="continuationSeparator" w:id="0">
    <w:p w:rsidR="007A37ED" w:rsidRDefault="0094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07"/>
    <w:rsid w:val="00094DA3"/>
    <w:rsid w:val="000F155B"/>
    <w:rsid w:val="00112D47"/>
    <w:rsid w:val="00125F07"/>
    <w:rsid w:val="00144197"/>
    <w:rsid w:val="002C5578"/>
    <w:rsid w:val="00352A22"/>
    <w:rsid w:val="00462D17"/>
    <w:rsid w:val="004917C1"/>
    <w:rsid w:val="004D7B79"/>
    <w:rsid w:val="00545858"/>
    <w:rsid w:val="006E6028"/>
    <w:rsid w:val="006F4CB8"/>
    <w:rsid w:val="007A37ED"/>
    <w:rsid w:val="00837E17"/>
    <w:rsid w:val="00943C89"/>
    <w:rsid w:val="00992C5C"/>
    <w:rsid w:val="009E5292"/>
    <w:rsid w:val="009F4F57"/>
    <w:rsid w:val="00A40DEA"/>
    <w:rsid w:val="00A657AC"/>
    <w:rsid w:val="00B976E2"/>
    <w:rsid w:val="00BE6108"/>
    <w:rsid w:val="00CB02C3"/>
    <w:rsid w:val="00D06A6A"/>
    <w:rsid w:val="00D45A63"/>
    <w:rsid w:val="00E1506C"/>
    <w:rsid w:val="00F647A7"/>
    <w:rsid w:val="00F87847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DCDC"/>
  <w15:chartTrackingRefBased/>
  <w15:docId w15:val="{4D7FD6A7-E532-4B84-A5F2-7793FB9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F07"/>
    <w:pPr>
      <w:spacing w:after="0" w:line="240" w:lineRule="auto"/>
    </w:pPr>
    <w:rPr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F07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125F07"/>
    <w:rPr>
      <w:rFonts w:ascii="AT*Toronto" w:hAnsi="AT*Toronto"/>
      <w:b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5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5F07"/>
    <w:rPr>
      <w:bCs/>
      <w:szCs w:val="22"/>
    </w:rPr>
  </w:style>
  <w:style w:type="paragraph" w:styleId="Odsekzoznamu">
    <w:name w:val="List Paragraph"/>
    <w:basedOn w:val="Normlny"/>
    <w:uiPriority w:val="34"/>
    <w:qFormat/>
    <w:rsid w:val="00125F07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125F07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25F07"/>
    <w:pPr>
      <w:spacing w:after="120" w:line="480" w:lineRule="auto"/>
      <w:ind w:left="283"/>
    </w:pPr>
    <w:rPr>
      <w:bCs w:val="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25F07"/>
    <w:rPr>
      <w:szCs w:val="22"/>
    </w:rPr>
  </w:style>
  <w:style w:type="paragraph" w:styleId="Pta">
    <w:name w:val="footer"/>
    <w:basedOn w:val="Normlny"/>
    <w:link w:val="PtaChar"/>
    <w:uiPriority w:val="99"/>
    <w:unhideWhenUsed/>
    <w:rsid w:val="00125F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5F07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7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6E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12</cp:revision>
  <cp:lastPrinted>2022-06-22T16:32:00Z</cp:lastPrinted>
  <dcterms:created xsi:type="dcterms:W3CDTF">2022-06-21T10:41:00Z</dcterms:created>
  <dcterms:modified xsi:type="dcterms:W3CDTF">2022-06-22T16:57:00Z</dcterms:modified>
</cp:coreProperties>
</file>