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EB81E" w14:textId="0BAFE977" w:rsidR="00AB008F" w:rsidRPr="002F36DB" w:rsidRDefault="00AB008F" w:rsidP="00AB008F">
      <w:pPr>
        <w:rPr>
          <w:b/>
        </w:rPr>
      </w:pPr>
    </w:p>
    <w:p w14:paraId="769C32E0" w14:textId="6158A180" w:rsidR="00D307AC" w:rsidRPr="002F36DB" w:rsidRDefault="00D307AC" w:rsidP="00AB008F">
      <w:pPr>
        <w:rPr>
          <w:b/>
        </w:rPr>
      </w:pPr>
    </w:p>
    <w:p w14:paraId="20389B85" w14:textId="36B305FF" w:rsidR="00D307AC" w:rsidRPr="002F36DB" w:rsidRDefault="00D307AC" w:rsidP="00AB008F">
      <w:pPr>
        <w:rPr>
          <w:b/>
        </w:rPr>
      </w:pPr>
    </w:p>
    <w:p w14:paraId="0CF9E8D2" w14:textId="6A658A51" w:rsidR="00D307AC" w:rsidRPr="002F36DB" w:rsidRDefault="00D307AC" w:rsidP="00AB008F">
      <w:pPr>
        <w:rPr>
          <w:b/>
        </w:rPr>
      </w:pPr>
    </w:p>
    <w:p w14:paraId="547830F2" w14:textId="21FAA6DB" w:rsidR="00D307AC" w:rsidRPr="002F36DB" w:rsidRDefault="00D307AC" w:rsidP="00AB008F">
      <w:pPr>
        <w:rPr>
          <w:b/>
        </w:rPr>
      </w:pPr>
    </w:p>
    <w:p w14:paraId="27DFEB76" w14:textId="5458E7C8" w:rsidR="00D307AC" w:rsidRPr="002F36DB" w:rsidRDefault="00D307AC" w:rsidP="00AB008F">
      <w:pPr>
        <w:rPr>
          <w:b/>
        </w:rPr>
      </w:pPr>
    </w:p>
    <w:p w14:paraId="71C0BC4B" w14:textId="0A0484E2" w:rsidR="00D307AC" w:rsidRPr="002F36DB" w:rsidRDefault="00D307AC" w:rsidP="00AB008F">
      <w:pPr>
        <w:rPr>
          <w:b/>
        </w:rPr>
      </w:pPr>
    </w:p>
    <w:p w14:paraId="6A6A7A7C" w14:textId="11E9E395" w:rsidR="00D307AC" w:rsidRPr="002F36DB" w:rsidRDefault="00D307AC" w:rsidP="00AB008F">
      <w:pPr>
        <w:rPr>
          <w:b/>
        </w:rPr>
      </w:pPr>
    </w:p>
    <w:p w14:paraId="54CC7A42" w14:textId="437B197B" w:rsidR="00D307AC" w:rsidRPr="002F36DB" w:rsidRDefault="00D307AC" w:rsidP="00AB008F">
      <w:pPr>
        <w:rPr>
          <w:b/>
        </w:rPr>
      </w:pPr>
    </w:p>
    <w:p w14:paraId="648D65EA" w14:textId="1F8BA0DF" w:rsidR="00D307AC" w:rsidRPr="002F36DB" w:rsidRDefault="00D307AC" w:rsidP="00AB008F">
      <w:pPr>
        <w:rPr>
          <w:b/>
        </w:rPr>
      </w:pPr>
    </w:p>
    <w:p w14:paraId="4AA73CD7" w14:textId="0CD5D5EE" w:rsidR="00D307AC" w:rsidRPr="002F36DB" w:rsidRDefault="00D307AC" w:rsidP="00AB008F">
      <w:pPr>
        <w:rPr>
          <w:b/>
        </w:rPr>
      </w:pPr>
    </w:p>
    <w:p w14:paraId="027CCC6E" w14:textId="08BB3796" w:rsidR="00D307AC" w:rsidRPr="002F36DB" w:rsidRDefault="00D307AC" w:rsidP="00AB008F">
      <w:pPr>
        <w:rPr>
          <w:b/>
        </w:rPr>
      </w:pPr>
    </w:p>
    <w:p w14:paraId="11501BA3" w14:textId="4940F1C7" w:rsidR="00D307AC" w:rsidRPr="002F36DB" w:rsidRDefault="00D307AC" w:rsidP="00AB008F">
      <w:pPr>
        <w:rPr>
          <w:b/>
        </w:rPr>
      </w:pPr>
    </w:p>
    <w:p w14:paraId="5B884B60" w14:textId="16C08F93" w:rsidR="00D307AC" w:rsidRPr="002F36DB" w:rsidRDefault="00D307AC" w:rsidP="00AB008F">
      <w:pPr>
        <w:rPr>
          <w:b/>
        </w:rPr>
      </w:pPr>
    </w:p>
    <w:p w14:paraId="7450AAE1" w14:textId="55B86795" w:rsidR="00D307AC" w:rsidRPr="002F36DB" w:rsidRDefault="00D307AC" w:rsidP="00AB008F">
      <w:pPr>
        <w:rPr>
          <w:b/>
        </w:rPr>
      </w:pPr>
    </w:p>
    <w:p w14:paraId="1E6AA40F" w14:textId="7C24A09F" w:rsidR="00D307AC" w:rsidRPr="002F36DB" w:rsidRDefault="00D307AC" w:rsidP="00AB008F">
      <w:pPr>
        <w:rPr>
          <w:b/>
        </w:rPr>
      </w:pPr>
    </w:p>
    <w:p w14:paraId="2432F76A" w14:textId="524A5687" w:rsidR="00D307AC" w:rsidRPr="002F36DB" w:rsidRDefault="00D307AC" w:rsidP="00AB008F">
      <w:pPr>
        <w:rPr>
          <w:b/>
        </w:rPr>
      </w:pPr>
    </w:p>
    <w:p w14:paraId="08E65BA7" w14:textId="77777777" w:rsidR="00D307AC" w:rsidRPr="002F36DB" w:rsidRDefault="00D307AC" w:rsidP="00AB008F">
      <w:pPr>
        <w:rPr>
          <w:b/>
        </w:rPr>
      </w:pPr>
    </w:p>
    <w:p w14:paraId="0CAA14A3" w14:textId="34AA162E" w:rsidR="00AB008F" w:rsidRPr="002F36DB" w:rsidRDefault="00AB008F" w:rsidP="00AB008F">
      <w:pPr>
        <w:jc w:val="center"/>
        <w:rPr>
          <w:b/>
        </w:rPr>
      </w:pPr>
      <w:r w:rsidRPr="002F36DB">
        <w:rPr>
          <w:b/>
        </w:rPr>
        <w:t xml:space="preserve">     z</w:t>
      </w:r>
      <w:r w:rsidR="008160DA" w:rsidRPr="002F36DB">
        <w:rPr>
          <w:b/>
        </w:rPr>
        <w:t>o</w:t>
      </w:r>
      <w:r w:rsidRPr="002F36DB">
        <w:rPr>
          <w:b/>
        </w:rPr>
        <w:t xml:space="preserve"> </w:t>
      </w:r>
      <w:r w:rsidR="008160DA" w:rsidRPr="002F36DB">
        <w:rPr>
          <w:b/>
        </w:rPr>
        <w:t xml:space="preserve">16. júna </w:t>
      </w:r>
      <w:r w:rsidRPr="002F36DB">
        <w:rPr>
          <w:b/>
        </w:rPr>
        <w:t>2022,</w:t>
      </w:r>
    </w:p>
    <w:p w14:paraId="73E66B57" w14:textId="77777777" w:rsidR="00AB008F" w:rsidRPr="002F36DB" w:rsidRDefault="00AB008F" w:rsidP="00AB008F">
      <w:pPr>
        <w:pStyle w:val="Zkladntext"/>
        <w:jc w:val="center"/>
        <w:rPr>
          <w:b w:val="0"/>
          <w:bCs/>
          <w:szCs w:val="24"/>
        </w:rPr>
      </w:pPr>
    </w:p>
    <w:p w14:paraId="69B0DF7D" w14:textId="77777777" w:rsidR="00AB008F" w:rsidRPr="002F36DB" w:rsidRDefault="00AB008F" w:rsidP="00AB008F">
      <w:pPr>
        <w:pStyle w:val="Nadpis2"/>
        <w:numPr>
          <w:ilvl w:val="0"/>
          <w:numId w:val="0"/>
        </w:numPr>
        <w:shd w:val="clear" w:color="auto" w:fill="FFFFFF"/>
        <w:ind w:left="2975" w:hanging="851"/>
        <w:rPr>
          <w:rFonts w:ascii="Times New Roman" w:hAnsi="Times New Roman" w:cs="Times New Roman"/>
          <w:b w:val="0"/>
          <w:bCs w:val="0"/>
          <w:i w:val="0"/>
          <w:sz w:val="24"/>
          <w:szCs w:val="24"/>
        </w:rPr>
      </w:pPr>
      <w:r w:rsidRPr="002F36DB">
        <w:rPr>
          <w:rFonts w:ascii="Times New Roman" w:hAnsi="Times New Roman" w:cs="Times New Roman"/>
          <w:i w:val="0"/>
          <w:sz w:val="24"/>
          <w:szCs w:val="24"/>
        </w:rPr>
        <w:t xml:space="preserve">ktorým sa menia a dopĺňajú niektoré zákony v súvislosti </w:t>
      </w:r>
      <w:r w:rsidRPr="002F36DB">
        <w:rPr>
          <w:rFonts w:ascii="Times New Roman" w:hAnsi="Times New Roman" w:cs="Times New Roman"/>
          <w:i w:val="0"/>
          <w:sz w:val="24"/>
          <w:szCs w:val="24"/>
        </w:rPr>
        <w:br/>
        <w:t>so zlepšovaním podnikateľského prostredia</w:t>
      </w:r>
    </w:p>
    <w:p w14:paraId="417A9B19" w14:textId="77777777" w:rsidR="00AB008F" w:rsidRPr="002F36DB" w:rsidRDefault="00AB008F" w:rsidP="00AB008F">
      <w:pPr>
        <w:pStyle w:val="Zkladntext"/>
        <w:rPr>
          <w:b w:val="0"/>
          <w:szCs w:val="24"/>
        </w:rPr>
      </w:pPr>
    </w:p>
    <w:p w14:paraId="5F9A7C4E" w14:textId="77777777" w:rsidR="00610ADA" w:rsidRPr="002F36DB" w:rsidRDefault="00610ADA" w:rsidP="00610ADA">
      <w:pPr>
        <w:pStyle w:val="Zkladntext"/>
        <w:rPr>
          <w:b w:val="0"/>
          <w:szCs w:val="24"/>
        </w:rPr>
      </w:pPr>
    </w:p>
    <w:p w14:paraId="449F95A7" w14:textId="1584E2FB" w:rsidR="00610ADA" w:rsidRPr="002F36DB" w:rsidRDefault="00610ADA" w:rsidP="00610ADA">
      <w:pPr>
        <w:spacing w:line="100" w:lineRule="atLeast"/>
        <w:jc w:val="center"/>
      </w:pPr>
      <w:r w:rsidRPr="002F36DB">
        <w:t xml:space="preserve">    Národná rada Slovenskej republiky sa uzniesla na tomto zákone:</w:t>
      </w:r>
    </w:p>
    <w:p w14:paraId="269F2110" w14:textId="77FA320E" w:rsidR="00610ADA" w:rsidRPr="002F36DB" w:rsidRDefault="00610ADA" w:rsidP="00BD68DF">
      <w:pPr>
        <w:spacing w:line="100" w:lineRule="atLeast"/>
      </w:pPr>
    </w:p>
    <w:p w14:paraId="41C420EE" w14:textId="77777777" w:rsidR="00610ADA" w:rsidRPr="002F36DB" w:rsidRDefault="00610ADA" w:rsidP="00610ADA">
      <w:pPr>
        <w:spacing w:line="100" w:lineRule="atLeast"/>
        <w:jc w:val="center"/>
        <w:rPr>
          <w:b/>
        </w:rPr>
      </w:pPr>
      <w:r w:rsidRPr="002F36DB">
        <w:rPr>
          <w:b/>
        </w:rPr>
        <w:t>Čl. I</w:t>
      </w:r>
    </w:p>
    <w:p w14:paraId="1C301431" w14:textId="77777777" w:rsidR="00610ADA" w:rsidRPr="002F36DB" w:rsidRDefault="00610ADA" w:rsidP="00610ADA">
      <w:pPr>
        <w:spacing w:line="100" w:lineRule="atLeast"/>
        <w:jc w:val="center"/>
      </w:pPr>
    </w:p>
    <w:p w14:paraId="7B836B72" w14:textId="339C124B" w:rsidR="00610ADA" w:rsidRPr="002F36DB" w:rsidRDefault="00610ADA" w:rsidP="00610ADA">
      <w:pPr>
        <w:ind w:firstLine="709"/>
        <w:jc w:val="both"/>
      </w:pPr>
      <w:r w:rsidRPr="002F36DB">
        <w:t>Zákon</w:t>
      </w:r>
      <w:r w:rsidRPr="002F36DB">
        <w:rPr>
          <w:spacing w:val="1"/>
        </w:rPr>
        <w:t xml:space="preserve"> </w:t>
      </w:r>
      <w:r w:rsidRPr="002F36DB">
        <w:t>č.</w:t>
      </w:r>
      <w:r w:rsidRPr="002F36DB">
        <w:rPr>
          <w:spacing w:val="1"/>
        </w:rPr>
        <w:t xml:space="preserve"> </w:t>
      </w:r>
      <w:r w:rsidRPr="002F36DB">
        <w:t>455/1991</w:t>
      </w:r>
      <w:r w:rsidRPr="002F36DB">
        <w:rPr>
          <w:spacing w:val="1"/>
        </w:rPr>
        <w:t xml:space="preserve"> </w:t>
      </w:r>
      <w:r w:rsidRPr="002F36DB">
        <w:t>Zb.</w:t>
      </w:r>
      <w:r w:rsidRPr="002F36DB">
        <w:rPr>
          <w:spacing w:val="1"/>
        </w:rPr>
        <w:t xml:space="preserve"> </w:t>
      </w:r>
      <w:r w:rsidRPr="002F36DB">
        <w:t>o</w:t>
      </w:r>
      <w:r w:rsidRPr="002F36DB">
        <w:rPr>
          <w:spacing w:val="1"/>
        </w:rPr>
        <w:t xml:space="preserve"> </w:t>
      </w:r>
      <w:r w:rsidRPr="002F36DB">
        <w:t>živnostenskom</w:t>
      </w:r>
      <w:r w:rsidRPr="002F36DB">
        <w:rPr>
          <w:spacing w:val="1"/>
        </w:rPr>
        <w:t xml:space="preserve"> </w:t>
      </w:r>
      <w:r w:rsidRPr="002F36DB">
        <w:t>podnikaní</w:t>
      </w:r>
      <w:r w:rsidRPr="002F36DB">
        <w:rPr>
          <w:spacing w:val="1"/>
        </w:rPr>
        <w:t xml:space="preserve"> </w:t>
      </w:r>
      <w:r w:rsidRPr="002F36DB">
        <w:t>(živnostenský</w:t>
      </w:r>
      <w:r w:rsidRPr="002F36DB">
        <w:rPr>
          <w:spacing w:val="1"/>
        </w:rPr>
        <w:t xml:space="preserve"> </w:t>
      </w:r>
      <w:r w:rsidRPr="002F36DB">
        <w:t>zákon)</w:t>
      </w:r>
      <w:r w:rsidRPr="002F36DB">
        <w:rPr>
          <w:spacing w:val="1"/>
        </w:rPr>
        <w:t xml:space="preserve"> </w:t>
      </w:r>
      <w:r w:rsidRPr="002F36DB">
        <w:t>v</w:t>
      </w:r>
      <w:r w:rsidRPr="002F36DB">
        <w:rPr>
          <w:spacing w:val="1"/>
        </w:rPr>
        <w:t xml:space="preserve"> </w:t>
      </w:r>
      <w:r w:rsidRPr="002F36DB">
        <w:t>znení</w:t>
      </w:r>
      <w:r w:rsidRPr="002F36DB">
        <w:rPr>
          <w:spacing w:val="1"/>
        </w:rPr>
        <w:t xml:space="preserve"> </w:t>
      </w:r>
      <w:r w:rsidRPr="002F36DB">
        <w:t>zákona č.</w:t>
      </w:r>
      <w:r w:rsidRPr="002F36DB">
        <w:rPr>
          <w:spacing w:val="76"/>
        </w:rPr>
        <w:t xml:space="preserve"> </w:t>
      </w:r>
      <w:r w:rsidRPr="002F36DB">
        <w:t>231/1992</w:t>
      </w:r>
      <w:r w:rsidRPr="002F36DB">
        <w:rPr>
          <w:spacing w:val="76"/>
        </w:rPr>
        <w:t xml:space="preserve"> </w:t>
      </w:r>
      <w:r w:rsidRPr="002F36DB">
        <w:t>Zb.,</w:t>
      </w:r>
      <w:r w:rsidRPr="002F36DB">
        <w:rPr>
          <w:spacing w:val="76"/>
        </w:rPr>
        <w:t xml:space="preserve"> </w:t>
      </w:r>
      <w:r w:rsidRPr="002F36DB">
        <w:t>zákona</w:t>
      </w:r>
      <w:r w:rsidRPr="002F36DB">
        <w:rPr>
          <w:spacing w:val="76"/>
        </w:rPr>
        <w:t xml:space="preserve"> </w:t>
      </w:r>
      <w:r w:rsidRPr="002F36DB">
        <w:t>č.</w:t>
      </w:r>
      <w:r w:rsidRPr="002F36DB">
        <w:rPr>
          <w:spacing w:val="76"/>
        </w:rPr>
        <w:t xml:space="preserve"> </w:t>
      </w:r>
      <w:r w:rsidRPr="002F36DB">
        <w:t>600/1992</w:t>
      </w:r>
      <w:r w:rsidRPr="002F36DB">
        <w:rPr>
          <w:spacing w:val="76"/>
        </w:rPr>
        <w:t xml:space="preserve"> </w:t>
      </w:r>
      <w:r w:rsidRPr="002F36DB">
        <w:t>Zb.,</w:t>
      </w:r>
      <w:r w:rsidRPr="002F36DB">
        <w:rPr>
          <w:spacing w:val="76"/>
        </w:rPr>
        <w:t xml:space="preserve"> </w:t>
      </w:r>
      <w:r w:rsidRPr="002F36DB">
        <w:t>zákona</w:t>
      </w:r>
      <w:r w:rsidRPr="002F36DB">
        <w:rPr>
          <w:spacing w:val="76"/>
        </w:rPr>
        <w:t xml:space="preserve"> </w:t>
      </w:r>
      <w:r w:rsidRPr="002F36DB">
        <w:t>Národnej</w:t>
      </w:r>
      <w:r w:rsidRPr="002F36DB">
        <w:rPr>
          <w:spacing w:val="76"/>
        </w:rPr>
        <w:t xml:space="preserve"> </w:t>
      </w:r>
      <w:r w:rsidRPr="002F36DB">
        <w:t>rady</w:t>
      </w:r>
      <w:r w:rsidRPr="002F36DB">
        <w:rPr>
          <w:spacing w:val="76"/>
        </w:rPr>
        <w:t xml:space="preserve"> </w:t>
      </w:r>
      <w:r w:rsidRPr="002F36DB">
        <w:t>Slovenskej</w:t>
      </w:r>
      <w:r w:rsidRPr="002F36DB">
        <w:rPr>
          <w:spacing w:val="76"/>
        </w:rPr>
        <w:t xml:space="preserve"> </w:t>
      </w:r>
      <w:r w:rsidRPr="002F36DB">
        <w:t>republiky č. 132/1994</w:t>
      </w:r>
      <w:r w:rsidRPr="002F36DB">
        <w:rPr>
          <w:spacing w:val="52"/>
        </w:rPr>
        <w:t xml:space="preserve"> </w:t>
      </w:r>
      <w:r w:rsidRPr="002F36DB">
        <w:t>Z.</w:t>
      </w:r>
      <w:r w:rsidRPr="002F36DB">
        <w:rPr>
          <w:spacing w:val="52"/>
        </w:rPr>
        <w:t xml:space="preserve"> </w:t>
      </w:r>
      <w:r w:rsidRPr="002F36DB">
        <w:t>z.,</w:t>
      </w:r>
      <w:r w:rsidRPr="002F36DB">
        <w:rPr>
          <w:spacing w:val="52"/>
        </w:rPr>
        <w:t xml:space="preserve"> </w:t>
      </w:r>
      <w:r w:rsidRPr="002F36DB">
        <w:t>zákona</w:t>
      </w:r>
      <w:r w:rsidRPr="002F36DB">
        <w:rPr>
          <w:spacing w:val="52"/>
        </w:rPr>
        <w:t xml:space="preserve"> </w:t>
      </w:r>
      <w:r w:rsidRPr="002F36DB">
        <w:t>Národnej</w:t>
      </w:r>
      <w:r w:rsidRPr="002F36DB">
        <w:rPr>
          <w:spacing w:val="52"/>
        </w:rPr>
        <w:t xml:space="preserve"> </w:t>
      </w:r>
      <w:r w:rsidRPr="002F36DB">
        <w:t>rady</w:t>
      </w:r>
      <w:r w:rsidRPr="002F36DB">
        <w:rPr>
          <w:spacing w:val="52"/>
        </w:rPr>
        <w:t xml:space="preserve"> </w:t>
      </w:r>
      <w:r w:rsidRPr="002F36DB">
        <w:t>Slovenskej</w:t>
      </w:r>
      <w:r w:rsidRPr="002F36DB">
        <w:rPr>
          <w:spacing w:val="52"/>
        </w:rPr>
        <w:t xml:space="preserve"> </w:t>
      </w:r>
      <w:r w:rsidRPr="002F36DB">
        <w:t>republiky</w:t>
      </w:r>
      <w:r w:rsidRPr="002F36DB">
        <w:rPr>
          <w:spacing w:val="52"/>
        </w:rPr>
        <w:t xml:space="preserve"> </w:t>
      </w:r>
      <w:r w:rsidRPr="002F36DB">
        <w:t>č.</w:t>
      </w:r>
      <w:r w:rsidRPr="002F36DB">
        <w:rPr>
          <w:spacing w:val="52"/>
        </w:rPr>
        <w:t xml:space="preserve"> </w:t>
      </w:r>
      <w:r w:rsidRPr="002F36DB">
        <w:t>200/1995</w:t>
      </w:r>
      <w:r w:rsidRPr="002F36DB">
        <w:rPr>
          <w:spacing w:val="52"/>
        </w:rPr>
        <w:t xml:space="preserve"> </w:t>
      </w:r>
      <w:r w:rsidRPr="002F36DB">
        <w:t>Z.</w:t>
      </w:r>
      <w:r w:rsidRPr="002F36DB">
        <w:rPr>
          <w:spacing w:val="52"/>
        </w:rPr>
        <w:t xml:space="preserve"> </w:t>
      </w:r>
      <w:r w:rsidRPr="002F36DB">
        <w:t>z.,</w:t>
      </w:r>
      <w:r w:rsidRPr="002F36DB">
        <w:rPr>
          <w:spacing w:val="52"/>
        </w:rPr>
        <w:t xml:space="preserve"> </w:t>
      </w:r>
      <w:r w:rsidRPr="002F36DB">
        <w:t>zákona Národnej</w:t>
      </w:r>
      <w:r w:rsidRPr="002F36DB">
        <w:rPr>
          <w:spacing w:val="51"/>
        </w:rPr>
        <w:t xml:space="preserve"> </w:t>
      </w:r>
      <w:r w:rsidRPr="002F36DB">
        <w:t>rady</w:t>
      </w:r>
      <w:r w:rsidRPr="002F36DB">
        <w:rPr>
          <w:spacing w:val="51"/>
        </w:rPr>
        <w:t xml:space="preserve"> </w:t>
      </w:r>
      <w:r w:rsidRPr="002F36DB">
        <w:t>Slovenskej</w:t>
      </w:r>
      <w:r w:rsidRPr="002F36DB">
        <w:rPr>
          <w:spacing w:val="51"/>
        </w:rPr>
        <w:t xml:space="preserve"> </w:t>
      </w:r>
      <w:r w:rsidRPr="002F36DB">
        <w:t>republiky</w:t>
      </w:r>
      <w:r w:rsidRPr="002F36DB">
        <w:rPr>
          <w:spacing w:val="51"/>
        </w:rPr>
        <w:t xml:space="preserve"> </w:t>
      </w:r>
      <w:r w:rsidRPr="002F36DB">
        <w:t>č.</w:t>
      </w:r>
      <w:r w:rsidRPr="002F36DB">
        <w:rPr>
          <w:spacing w:val="51"/>
        </w:rPr>
        <w:t xml:space="preserve"> </w:t>
      </w:r>
      <w:r w:rsidRPr="002F36DB">
        <w:t>216/1995</w:t>
      </w:r>
      <w:r w:rsidRPr="002F36DB">
        <w:rPr>
          <w:spacing w:val="51"/>
        </w:rPr>
        <w:t xml:space="preserve"> </w:t>
      </w:r>
      <w:r w:rsidRPr="002F36DB">
        <w:t>Z.</w:t>
      </w:r>
      <w:r w:rsidRPr="002F36DB">
        <w:rPr>
          <w:spacing w:val="51"/>
        </w:rPr>
        <w:t xml:space="preserve"> </w:t>
      </w:r>
      <w:r w:rsidRPr="002F36DB">
        <w:t>z.,</w:t>
      </w:r>
      <w:r w:rsidRPr="002F36DB">
        <w:rPr>
          <w:spacing w:val="51"/>
        </w:rPr>
        <w:t xml:space="preserve"> </w:t>
      </w:r>
      <w:r w:rsidRPr="002F36DB">
        <w:t>zákona</w:t>
      </w:r>
      <w:r w:rsidRPr="002F36DB">
        <w:rPr>
          <w:spacing w:val="51"/>
        </w:rPr>
        <w:t xml:space="preserve"> </w:t>
      </w:r>
      <w:r w:rsidRPr="002F36DB">
        <w:t>Národnej</w:t>
      </w:r>
      <w:r w:rsidRPr="002F36DB">
        <w:rPr>
          <w:spacing w:val="51"/>
        </w:rPr>
        <w:t xml:space="preserve"> </w:t>
      </w:r>
      <w:r w:rsidRPr="002F36DB">
        <w:t>rady</w:t>
      </w:r>
      <w:r w:rsidRPr="002F36DB">
        <w:rPr>
          <w:spacing w:val="51"/>
        </w:rPr>
        <w:t xml:space="preserve"> </w:t>
      </w:r>
      <w:r w:rsidRPr="002F36DB">
        <w:t>Slovenskej republiky</w:t>
      </w:r>
      <w:r w:rsidRPr="002F36DB">
        <w:rPr>
          <w:spacing w:val="30"/>
        </w:rPr>
        <w:t xml:space="preserve"> </w:t>
      </w:r>
      <w:r w:rsidRPr="002F36DB">
        <w:t>č.</w:t>
      </w:r>
      <w:r w:rsidRPr="002F36DB">
        <w:rPr>
          <w:spacing w:val="30"/>
        </w:rPr>
        <w:t xml:space="preserve"> </w:t>
      </w:r>
      <w:r w:rsidRPr="002F36DB">
        <w:t>233/1995</w:t>
      </w:r>
      <w:r w:rsidRPr="002F36DB">
        <w:rPr>
          <w:spacing w:val="30"/>
        </w:rPr>
        <w:t xml:space="preserve"> </w:t>
      </w:r>
      <w:r w:rsidRPr="002F36DB">
        <w:t>Z.</w:t>
      </w:r>
      <w:r w:rsidRPr="002F36DB">
        <w:rPr>
          <w:spacing w:val="30"/>
        </w:rPr>
        <w:t xml:space="preserve"> </w:t>
      </w:r>
      <w:r w:rsidRPr="002F36DB">
        <w:t>z.,</w:t>
      </w:r>
      <w:r w:rsidRPr="002F36DB">
        <w:rPr>
          <w:spacing w:val="30"/>
        </w:rPr>
        <w:t xml:space="preserve"> </w:t>
      </w:r>
      <w:r w:rsidRPr="002F36DB">
        <w:t>zákona</w:t>
      </w:r>
      <w:r w:rsidRPr="002F36DB">
        <w:rPr>
          <w:spacing w:val="30"/>
        </w:rPr>
        <w:t xml:space="preserve"> </w:t>
      </w:r>
      <w:r w:rsidRPr="002F36DB">
        <w:t>Národnej</w:t>
      </w:r>
      <w:r w:rsidRPr="002F36DB">
        <w:rPr>
          <w:spacing w:val="30"/>
        </w:rPr>
        <w:t xml:space="preserve"> </w:t>
      </w:r>
      <w:r w:rsidRPr="002F36DB">
        <w:t>rady</w:t>
      </w:r>
      <w:r w:rsidRPr="002F36DB">
        <w:rPr>
          <w:spacing w:val="30"/>
        </w:rPr>
        <w:t xml:space="preserve"> </w:t>
      </w:r>
      <w:r w:rsidRPr="002F36DB">
        <w:t>Slovenskej</w:t>
      </w:r>
      <w:r w:rsidRPr="002F36DB">
        <w:rPr>
          <w:spacing w:val="30"/>
        </w:rPr>
        <w:t xml:space="preserve"> </w:t>
      </w:r>
      <w:r w:rsidRPr="002F36DB">
        <w:t>republiky</w:t>
      </w:r>
      <w:r w:rsidRPr="002F36DB">
        <w:rPr>
          <w:spacing w:val="30"/>
        </w:rPr>
        <w:t xml:space="preserve"> </w:t>
      </w:r>
      <w:r w:rsidRPr="002F36DB">
        <w:t>č.</w:t>
      </w:r>
      <w:r w:rsidRPr="002F36DB">
        <w:rPr>
          <w:spacing w:val="30"/>
        </w:rPr>
        <w:t xml:space="preserve"> </w:t>
      </w:r>
      <w:r w:rsidRPr="002F36DB">
        <w:t>123/1996</w:t>
      </w:r>
      <w:r w:rsidRPr="002F36DB">
        <w:rPr>
          <w:spacing w:val="30"/>
        </w:rPr>
        <w:t xml:space="preserve"> </w:t>
      </w:r>
      <w:r w:rsidRPr="002F36DB">
        <w:t>Z.</w:t>
      </w:r>
      <w:r w:rsidRPr="002F36DB">
        <w:rPr>
          <w:spacing w:val="30"/>
        </w:rPr>
        <w:t xml:space="preserve"> </w:t>
      </w:r>
      <w:r w:rsidRPr="002F36DB">
        <w:t>z., zákona</w:t>
      </w:r>
      <w:r w:rsidRPr="002F36DB">
        <w:rPr>
          <w:spacing w:val="-15"/>
        </w:rPr>
        <w:t xml:space="preserve"> </w:t>
      </w:r>
      <w:r w:rsidRPr="002F36DB">
        <w:t>Národnej</w:t>
      </w:r>
      <w:r w:rsidRPr="002F36DB">
        <w:rPr>
          <w:spacing w:val="-15"/>
        </w:rPr>
        <w:t xml:space="preserve"> </w:t>
      </w:r>
      <w:r w:rsidRPr="002F36DB">
        <w:t>rady</w:t>
      </w:r>
      <w:r w:rsidRPr="002F36DB">
        <w:rPr>
          <w:spacing w:val="-15"/>
        </w:rPr>
        <w:t xml:space="preserve"> </w:t>
      </w:r>
      <w:r w:rsidRPr="002F36DB">
        <w:t>Slovenskej</w:t>
      </w:r>
      <w:r w:rsidRPr="002F36DB">
        <w:rPr>
          <w:spacing w:val="-15"/>
        </w:rPr>
        <w:t xml:space="preserve"> </w:t>
      </w:r>
      <w:r w:rsidRPr="002F36DB">
        <w:t>republiky</w:t>
      </w:r>
      <w:r w:rsidRPr="002F36DB">
        <w:rPr>
          <w:spacing w:val="-15"/>
        </w:rPr>
        <w:t xml:space="preserve"> </w:t>
      </w:r>
      <w:r w:rsidRPr="002F36DB">
        <w:t>č.</w:t>
      </w:r>
      <w:r w:rsidRPr="002F36DB">
        <w:rPr>
          <w:spacing w:val="-15"/>
        </w:rPr>
        <w:t xml:space="preserve"> </w:t>
      </w:r>
      <w:r w:rsidRPr="002F36DB">
        <w:t>164/1996</w:t>
      </w:r>
      <w:r w:rsidRPr="002F36DB">
        <w:rPr>
          <w:spacing w:val="-15"/>
        </w:rPr>
        <w:t xml:space="preserve"> </w:t>
      </w:r>
      <w:r w:rsidRPr="002F36DB">
        <w:t>Z.</w:t>
      </w:r>
      <w:r w:rsidRPr="002F36DB">
        <w:rPr>
          <w:spacing w:val="-15"/>
        </w:rPr>
        <w:t xml:space="preserve"> </w:t>
      </w:r>
      <w:r w:rsidRPr="002F36DB">
        <w:t>z.,</w:t>
      </w:r>
      <w:r w:rsidRPr="002F36DB">
        <w:rPr>
          <w:spacing w:val="-15"/>
        </w:rPr>
        <w:t xml:space="preserve"> </w:t>
      </w:r>
      <w:r w:rsidRPr="002F36DB">
        <w:t>zákona</w:t>
      </w:r>
      <w:r w:rsidRPr="002F36DB">
        <w:rPr>
          <w:spacing w:val="-15"/>
        </w:rPr>
        <w:t xml:space="preserve"> </w:t>
      </w:r>
      <w:r w:rsidRPr="002F36DB">
        <w:t>Národnej</w:t>
      </w:r>
      <w:r w:rsidRPr="002F36DB">
        <w:rPr>
          <w:spacing w:val="-15"/>
        </w:rPr>
        <w:t xml:space="preserve"> </w:t>
      </w:r>
      <w:r w:rsidRPr="002F36DB">
        <w:t>rady</w:t>
      </w:r>
      <w:r w:rsidRPr="002F36DB">
        <w:rPr>
          <w:spacing w:val="-15"/>
        </w:rPr>
        <w:t xml:space="preserve"> </w:t>
      </w:r>
      <w:r w:rsidRPr="002F36DB">
        <w:t>Slovenskej republiky</w:t>
      </w:r>
      <w:r w:rsidRPr="002F36DB">
        <w:rPr>
          <w:spacing w:val="30"/>
        </w:rPr>
        <w:t xml:space="preserve"> </w:t>
      </w:r>
      <w:r w:rsidRPr="002F36DB">
        <w:t>č.</w:t>
      </w:r>
      <w:r w:rsidRPr="002F36DB">
        <w:rPr>
          <w:spacing w:val="30"/>
        </w:rPr>
        <w:t xml:space="preserve"> </w:t>
      </w:r>
      <w:r w:rsidRPr="002F36DB">
        <w:t>222/1996</w:t>
      </w:r>
      <w:r w:rsidRPr="002F36DB">
        <w:rPr>
          <w:spacing w:val="30"/>
        </w:rPr>
        <w:t xml:space="preserve"> </w:t>
      </w:r>
      <w:r w:rsidRPr="002F36DB">
        <w:t>Z.</w:t>
      </w:r>
      <w:r w:rsidRPr="002F36DB">
        <w:rPr>
          <w:spacing w:val="30"/>
        </w:rPr>
        <w:t xml:space="preserve"> </w:t>
      </w:r>
      <w:r w:rsidRPr="002F36DB">
        <w:t>z.,</w:t>
      </w:r>
      <w:r w:rsidRPr="002F36DB">
        <w:rPr>
          <w:spacing w:val="30"/>
        </w:rPr>
        <w:t xml:space="preserve"> </w:t>
      </w:r>
      <w:r w:rsidRPr="002F36DB">
        <w:t>zákona</w:t>
      </w:r>
      <w:r w:rsidRPr="002F36DB">
        <w:rPr>
          <w:spacing w:val="30"/>
        </w:rPr>
        <w:t xml:space="preserve"> </w:t>
      </w:r>
      <w:r w:rsidRPr="002F36DB">
        <w:t>Národnej</w:t>
      </w:r>
      <w:r w:rsidRPr="002F36DB">
        <w:rPr>
          <w:spacing w:val="30"/>
        </w:rPr>
        <w:t xml:space="preserve"> </w:t>
      </w:r>
      <w:r w:rsidRPr="002F36DB">
        <w:t>rady</w:t>
      </w:r>
      <w:r w:rsidRPr="002F36DB">
        <w:rPr>
          <w:spacing w:val="30"/>
        </w:rPr>
        <w:t xml:space="preserve"> </w:t>
      </w:r>
      <w:r w:rsidRPr="002F36DB">
        <w:t>Slovenskej</w:t>
      </w:r>
      <w:r w:rsidRPr="002F36DB">
        <w:rPr>
          <w:spacing w:val="30"/>
        </w:rPr>
        <w:t xml:space="preserve"> </w:t>
      </w:r>
      <w:r w:rsidRPr="002F36DB">
        <w:t>republiky</w:t>
      </w:r>
      <w:r w:rsidRPr="002F36DB">
        <w:rPr>
          <w:spacing w:val="30"/>
        </w:rPr>
        <w:t xml:space="preserve"> </w:t>
      </w:r>
      <w:r w:rsidRPr="002F36DB">
        <w:t>č.</w:t>
      </w:r>
      <w:r w:rsidRPr="002F36DB">
        <w:rPr>
          <w:spacing w:val="30"/>
        </w:rPr>
        <w:t xml:space="preserve"> </w:t>
      </w:r>
      <w:r w:rsidRPr="002F36DB">
        <w:t>289/1996</w:t>
      </w:r>
      <w:r w:rsidRPr="002F36DB">
        <w:rPr>
          <w:spacing w:val="30"/>
        </w:rPr>
        <w:t xml:space="preserve"> </w:t>
      </w:r>
      <w:r w:rsidRPr="002F36DB">
        <w:t>Z.</w:t>
      </w:r>
      <w:r w:rsidRPr="002F36DB">
        <w:rPr>
          <w:spacing w:val="30"/>
        </w:rPr>
        <w:t xml:space="preserve"> </w:t>
      </w:r>
      <w:r w:rsidRPr="002F36DB">
        <w:t>z., zákona</w:t>
      </w:r>
      <w:r w:rsidRPr="002F36DB">
        <w:rPr>
          <w:spacing w:val="-8"/>
        </w:rPr>
        <w:t xml:space="preserve"> </w:t>
      </w:r>
      <w:r w:rsidRPr="002F36DB">
        <w:t>Národnej</w:t>
      </w:r>
      <w:r w:rsidRPr="002F36DB">
        <w:rPr>
          <w:spacing w:val="-8"/>
        </w:rPr>
        <w:t xml:space="preserve"> </w:t>
      </w:r>
      <w:r w:rsidRPr="002F36DB">
        <w:t>rady</w:t>
      </w:r>
      <w:r w:rsidRPr="002F36DB">
        <w:rPr>
          <w:spacing w:val="-8"/>
        </w:rPr>
        <w:t xml:space="preserve"> </w:t>
      </w:r>
      <w:r w:rsidRPr="002F36DB">
        <w:t>Slovenskej</w:t>
      </w:r>
      <w:r w:rsidRPr="002F36DB">
        <w:rPr>
          <w:spacing w:val="-8"/>
        </w:rPr>
        <w:t xml:space="preserve"> </w:t>
      </w:r>
      <w:r w:rsidRPr="002F36DB">
        <w:t>republiky</w:t>
      </w:r>
      <w:r w:rsidRPr="002F36DB">
        <w:rPr>
          <w:spacing w:val="-8"/>
        </w:rPr>
        <w:t xml:space="preserve"> </w:t>
      </w:r>
      <w:r w:rsidRPr="002F36DB">
        <w:t>č.</w:t>
      </w:r>
      <w:r w:rsidRPr="002F36DB">
        <w:rPr>
          <w:spacing w:val="-8"/>
        </w:rPr>
        <w:t xml:space="preserve"> </w:t>
      </w:r>
      <w:r w:rsidRPr="002F36DB">
        <w:t>290/1996</w:t>
      </w:r>
      <w:r w:rsidRPr="002F36DB">
        <w:rPr>
          <w:spacing w:val="-8"/>
        </w:rPr>
        <w:t xml:space="preserve"> </w:t>
      </w:r>
      <w:r w:rsidRPr="002F36DB">
        <w:t>Z.</w:t>
      </w:r>
      <w:r w:rsidRPr="002F36DB">
        <w:rPr>
          <w:spacing w:val="-8"/>
        </w:rPr>
        <w:t xml:space="preserve"> </w:t>
      </w:r>
      <w:r w:rsidRPr="002F36DB">
        <w:t>z.,</w:t>
      </w:r>
      <w:r w:rsidRPr="002F36DB">
        <w:rPr>
          <w:spacing w:val="-8"/>
        </w:rPr>
        <w:t xml:space="preserve"> </w:t>
      </w:r>
      <w:r w:rsidRPr="002F36DB">
        <w:t>zákona</w:t>
      </w:r>
      <w:r w:rsidRPr="002F36DB">
        <w:rPr>
          <w:spacing w:val="-8"/>
        </w:rPr>
        <w:t xml:space="preserve"> </w:t>
      </w:r>
      <w:r w:rsidRPr="002F36DB">
        <w:t>č.</w:t>
      </w:r>
      <w:r w:rsidRPr="002F36DB">
        <w:rPr>
          <w:spacing w:val="-8"/>
        </w:rPr>
        <w:t xml:space="preserve"> </w:t>
      </w:r>
      <w:r w:rsidRPr="002F36DB">
        <w:t>288/1997</w:t>
      </w:r>
      <w:r w:rsidRPr="002F36DB">
        <w:rPr>
          <w:spacing w:val="-8"/>
        </w:rPr>
        <w:t xml:space="preserve"> </w:t>
      </w:r>
      <w:r w:rsidRPr="002F36DB">
        <w:t>Z.</w:t>
      </w:r>
      <w:r w:rsidRPr="002F36DB">
        <w:rPr>
          <w:spacing w:val="-8"/>
        </w:rPr>
        <w:t xml:space="preserve"> </w:t>
      </w:r>
      <w:r w:rsidRPr="002F36DB">
        <w:t>z.,</w:t>
      </w:r>
      <w:r w:rsidRPr="002F36DB">
        <w:rPr>
          <w:spacing w:val="-8"/>
        </w:rPr>
        <w:t xml:space="preserve"> </w:t>
      </w:r>
      <w:r w:rsidRPr="002F36DB">
        <w:t>zákona č.</w:t>
      </w:r>
      <w:r w:rsidRPr="002F36DB">
        <w:rPr>
          <w:spacing w:val="9"/>
        </w:rPr>
        <w:t xml:space="preserve"> </w:t>
      </w:r>
      <w:r w:rsidRPr="002F36DB">
        <w:t>379/1997</w:t>
      </w:r>
      <w:r w:rsidRPr="002F36DB">
        <w:rPr>
          <w:spacing w:val="9"/>
        </w:rPr>
        <w:t xml:space="preserve"> </w:t>
      </w:r>
      <w:r w:rsidRPr="002F36DB">
        <w:t>Z.</w:t>
      </w:r>
      <w:r w:rsidRPr="002F36DB">
        <w:rPr>
          <w:spacing w:val="9"/>
        </w:rPr>
        <w:t xml:space="preserve"> </w:t>
      </w:r>
      <w:r w:rsidRPr="002F36DB">
        <w:t>z.,</w:t>
      </w:r>
      <w:r w:rsidRPr="002F36DB">
        <w:rPr>
          <w:spacing w:val="9"/>
        </w:rPr>
        <w:t xml:space="preserve"> </w:t>
      </w:r>
      <w:r w:rsidRPr="002F36DB">
        <w:t>zákona</w:t>
      </w:r>
      <w:r w:rsidRPr="002F36DB">
        <w:rPr>
          <w:spacing w:val="9"/>
        </w:rPr>
        <w:t xml:space="preserve"> </w:t>
      </w:r>
      <w:r w:rsidRPr="002F36DB">
        <w:t>č.</w:t>
      </w:r>
      <w:r w:rsidRPr="002F36DB">
        <w:rPr>
          <w:spacing w:val="9"/>
        </w:rPr>
        <w:t xml:space="preserve"> </w:t>
      </w:r>
      <w:r w:rsidRPr="002F36DB">
        <w:t>70/1998</w:t>
      </w:r>
      <w:r w:rsidRPr="002F36DB">
        <w:rPr>
          <w:spacing w:val="9"/>
        </w:rPr>
        <w:t xml:space="preserve"> </w:t>
      </w:r>
      <w:r w:rsidRPr="002F36DB">
        <w:t>Z.</w:t>
      </w:r>
      <w:r w:rsidRPr="002F36DB">
        <w:rPr>
          <w:spacing w:val="9"/>
        </w:rPr>
        <w:t xml:space="preserve"> </w:t>
      </w:r>
      <w:r w:rsidRPr="002F36DB">
        <w:t>z.,</w:t>
      </w:r>
      <w:r w:rsidRPr="002F36DB">
        <w:rPr>
          <w:spacing w:val="9"/>
        </w:rPr>
        <w:t xml:space="preserve"> </w:t>
      </w:r>
      <w:r w:rsidRPr="002F36DB">
        <w:t>zákona</w:t>
      </w:r>
      <w:r w:rsidRPr="002F36DB">
        <w:rPr>
          <w:spacing w:val="9"/>
        </w:rPr>
        <w:t xml:space="preserve"> </w:t>
      </w:r>
      <w:r w:rsidRPr="002F36DB">
        <w:t>č.</w:t>
      </w:r>
      <w:r w:rsidRPr="002F36DB">
        <w:rPr>
          <w:spacing w:val="9"/>
        </w:rPr>
        <w:t xml:space="preserve"> </w:t>
      </w:r>
      <w:r w:rsidRPr="002F36DB">
        <w:t>76/1998</w:t>
      </w:r>
      <w:r w:rsidRPr="002F36DB">
        <w:rPr>
          <w:spacing w:val="9"/>
        </w:rPr>
        <w:t xml:space="preserve"> </w:t>
      </w:r>
      <w:r w:rsidRPr="002F36DB">
        <w:t>Z.</w:t>
      </w:r>
      <w:r w:rsidRPr="002F36DB">
        <w:rPr>
          <w:spacing w:val="9"/>
        </w:rPr>
        <w:t xml:space="preserve"> </w:t>
      </w:r>
      <w:r w:rsidRPr="002F36DB">
        <w:t>z.,</w:t>
      </w:r>
      <w:r w:rsidRPr="002F36DB">
        <w:rPr>
          <w:spacing w:val="9"/>
        </w:rPr>
        <w:t xml:space="preserve"> </w:t>
      </w:r>
      <w:r w:rsidRPr="002F36DB">
        <w:t>zákona</w:t>
      </w:r>
      <w:r w:rsidRPr="002F36DB">
        <w:rPr>
          <w:spacing w:val="9"/>
        </w:rPr>
        <w:t xml:space="preserve"> </w:t>
      </w:r>
      <w:r w:rsidRPr="002F36DB">
        <w:t>č.</w:t>
      </w:r>
      <w:r w:rsidRPr="002F36DB">
        <w:rPr>
          <w:spacing w:val="9"/>
        </w:rPr>
        <w:t xml:space="preserve"> </w:t>
      </w:r>
      <w:r w:rsidRPr="002F36DB">
        <w:t>126/1998</w:t>
      </w:r>
      <w:r w:rsidRPr="002F36DB">
        <w:rPr>
          <w:spacing w:val="9"/>
        </w:rPr>
        <w:t xml:space="preserve"> </w:t>
      </w:r>
      <w:r w:rsidRPr="002F36DB">
        <w:t>Z.</w:t>
      </w:r>
      <w:r w:rsidRPr="002F36DB">
        <w:rPr>
          <w:spacing w:val="9"/>
        </w:rPr>
        <w:t xml:space="preserve"> </w:t>
      </w:r>
      <w:r w:rsidRPr="002F36DB">
        <w:t>z., zákona</w:t>
      </w:r>
      <w:r w:rsidRPr="002F36DB">
        <w:rPr>
          <w:spacing w:val="62"/>
        </w:rPr>
        <w:t xml:space="preserve"> </w:t>
      </w:r>
      <w:r w:rsidRPr="002F36DB">
        <w:t>č.</w:t>
      </w:r>
      <w:r w:rsidRPr="002F36DB">
        <w:rPr>
          <w:spacing w:val="62"/>
        </w:rPr>
        <w:t xml:space="preserve"> </w:t>
      </w:r>
      <w:r w:rsidRPr="002F36DB">
        <w:t>129/1998</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140/1998</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143/1998</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144/1998</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161/1998</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178/1998</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179/1998</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194/1998</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263/1999</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264/1999</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119/2000</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142/2000</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236/2000</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238/2000</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268/2000</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338/2000</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223/2001</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279/2001</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488/2001</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554/2001</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261/2002</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284/2002</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506/2002</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190/2003</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219/2003</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245/2003</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423/2003</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515/2003</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586/2003</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602/2003</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347/2004</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350/2004</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365/2004</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420/2004</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533/2004</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544/2004</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578/2004</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624/2004</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650/2004</w:t>
      </w:r>
      <w:r w:rsidRPr="002F36DB">
        <w:rPr>
          <w:spacing w:val="13"/>
        </w:rPr>
        <w:t xml:space="preserve"> </w:t>
      </w:r>
      <w:r w:rsidRPr="002F36DB">
        <w:t>Z.</w:t>
      </w:r>
      <w:r w:rsidRPr="002F36DB">
        <w:rPr>
          <w:spacing w:val="13"/>
        </w:rPr>
        <w:t xml:space="preserve"> </w:t>
      </w:r>
      <w:r w:rsidRPr="002F36DB">
        <w:t>z.,</w:t>
      </w:r>
      <w:r w:rsidRPr="002F36DB">
        <w:rPr>
          <w:spacing w:val="13"/>
        </w:rPr>
        <w:t xml:space="preserve"> </w:t>
      </w:r>
      <w:r w:rsidRPr="002F36DB">
        <w:t>zákona</w:t>
      </w:r>
      <w:r w:rsidRPr="002F36DB">
        <w:rPr>
          <w:spacing w:val="13"/>
        </w:rPr>
        <w:t xml:space="preserve"> </w:t>
      </w:r>
      <w:r w:rsidRPr="002F36DB">
        <w:t>č.</w:t>
      </w:r>
      <w:r w:rsidRPr="002F36DB">
        <w:rPr>
          <w:spacing w:val="13"/>
        </w:rPr>
        <w:t xml:space="preserve"> </w:t>
      </w:r>
      <w:r w:rsidRPr="002F36DB">
        <w:t>656/2004</w:t>
      </w:r>
      <w:r w:rsidRPr="002F36DB">
        <w:rPr>
          <w:spacing w:val="13"/>
        </w:rPr>
        <w:t xml:space="preserve"> </w:t>
      </w:r>
      <w:r w:rsidRPr="002F36DB">
        <w:t>Z.</w:t>
      </w:r>
      <w:r w:rsidRPr="002F36DB">
        <w:rPr>
          <w:spacing w:val="13"/>
        </w:rPr>
        <w:t xml:space="preserve"> </w:t>
      </w:r>
      <w:r w:rsidRPr="002F36DB">
        <w:t>z.,</w:t>
      </w:r>
      <w:r w:rsidRPr="002F36DB">
        <w:rPr>
          <w:spacing w:val="13"/>
        </w:rPr>
        <w:t xml:space="preserve"> </w:t>
      </w:r>
      <w:r w:rsidRPr="002F36DB">
        <w:t>zákona</w:t>
      </w:r>
      <w:r w:rsidRPr="002F36DB">
        <w:rPr>
          <w:spacing w:val="13"/>
        </w:rPr>
        <w:t xml:space="preserve"> </w:t>
      </w:r>
      <w:r w:rsidRPr="002F36DB">
        <w:t>č.</w:t>
      </w:r>
      <w:r w:rsidRPr="002F36DB">
        <w:rPr>
          <w:spacing w:val="13"/>
        </w:rPr>
        <w:t xml:space="preserve"> </w:t>
      </w:r>
      <w:r w:rsidRPr="002F36DB">
        <w:t>725/2004</w:t>
      </w:r>
      <w:r w:rsidRPr="002F36DB">
        <w:rPr>
          <w:spacing w:val="13"/>
        </w:rPr>
        <w:t xml:space="preserve"> </w:t>
      </w:r>
      <w:r w:rsidRPr="002F36DB">
        <w:t>Z.</w:t>
      </w:r>
      <w:r w:rsidRPr="002F36DB">
        <w:rPr>
          <w:spacing w:val="13"/>
        </w:rPr>
        <w:t xml:space="preserve"> </w:t>
      </w:r>
      <w:r w:rsidRPr="002F36DB">
        <w:t>z.,</w:t>
      </w:r>
      <w:r w:rsidRPr="002F36DB">
        <w:rPr>
          <w:spacing w:val="13"/>
        </w:rPr>
        <w:t xml:space="preserve"> </w:t>
      </w:r>
      <w:r w:rsidRPr="002F36DB">
        <w:t>zákona</w:t>
      </w:r>
      <w:r w:rsidRPr="002F36DB">
        <w:rPr>
          <w:spacing w:val="13"/>
        </w:rPr>
        <w:t xml:space="preserve"> </w:t>
      </w:r>
      <w:r w:rsidRPr="002F36DB">
        <w:t>č.</w:t>
      </w:r>
      <w:r w:rsidRPr="002F36DB">
        <w:rPr>
          <w:spacing w:val="13"/>
        </w:rPr>
        <w:t xml:space="preserve"> </w:t>
      </w:r>
      <w:r w:rsidRPr="002F36DB">
        <w:t>8/2005</w:t>
      </w:r>
      <w:r w:rsidRPr="002F36DB">
        <w:rPr>
          <w:spacing w:val="13"/>
        </w:rPr>
        <w:t xml:space="preserve"> </w:t>
      </w:r>
      <w:r w:rsidRPr="002F36DB">
        <w:t>Z.</w:t>
      </w:r>
      <w:r w:rsidRPr="002F36DB">
        <w:rPr>
          <w:spacing w:val="13"/>
        </w:rPr>
        <w:t xml:space="preserve"> </w:t>
      </w:r>
      <w:r w:rsidRPr="002F36DB">
        <w:t>z. zákona</w:t>
      </w:r>
      <w:r w:rsidRPr="002F36DB">
        <w:rPr>
          <w:spacing w:val="70"/>
        </w:rPr>
        <w:t xml:space="preserve"> </w:t>
      </w:r>
      <w:r w:rsidRPr="002F36DB">
        <w:t>č.</w:t>
      </w:r>
      <w:r w:rsidRPr="002F36DB">
        <w:rPr>
          <w:spacing w:val="70"/>
        </w:rPr>
        <w:t xml:space="preserve"> </w:t>
      </w:r>
      <w:r w:rsidRPr="002F36DB">
        <w:t>93/2005</w:t>
      </w:r>
      <w:r w:rsidRPr="002F36DB">
        <w:rPr>
          <w:spacing w:val="70"/>
        </w:rPr>
        <w:t xml:space="preserve"> </w:t>
      </w:r>
      <w:r w:rsidRPr="002F36DB">
        <w:t>Z.</w:t>
      </w:r>
      <w:r w:rsidRPr="002F36DB">
        <w:rPr>
          <w:spacing w:val="70"/>
        </w:rPr>
        <w:t xml:space="preserve"> </w:t>
      </w:r>
      <w:r w:rsidRPr="002F36DB">
        <w:t>z.,</w:t>
      </w:r>
      <w:r w:rsidRPr="002F36DB">
        <w:rPr>
          <w:spacing w:val="70"/>
        </w:rPr>
        <w:t xml:space="preserve"> </w:t>
      </w:r>
      <w:r w:rsidRPr="002F36DB">
        <w:t>zákona</w:t>
      </w:r>
      <w:r w:rsidRPr="002F36DB">
        <w:rPr>
          <w:spacing w:val="70"/>
        </w:rPr>
        <w:t xml:space="preserve"> </w:t>
      </w:r>
      <w:r w:rsidRPr="002F36DB">
        <w:t>č.</w:t>
      </w:r>
      <w:r w:rsidRPr="002F36DB">
        <w:rPr>
          <w:spacing w:val="70"/>
        </w:rPr>
        <w:t xml:space="preserve"> </w:t>
      </w:r>
      <w:r w:rsidRPr="002F36DB">
        <w:t>331/2005</w:t>
      </w:r>
      <w:r w:rsidRPr="002F36DB">
        <w:rPr>
          <w:spacing w:val="70"/>
        </w:rPr>
        <w:t xml:space="preserve"> </w:t>
      </w:r>
      <w:r w:rsidRPr="002F36DB">
        <w:t>Z.</w:t>
      </w:r>
      <w:r w:rsidRPr="002F36DB">
        <w:rPr>
          <w:spacing w:val="70"/>
        </w:rPr>
        <w:t xml:space="preserve"> </w:t>
      </w:r>
      <w:r w:rsidRPr="002F36DB">
        <w:t>z.,</w:t>
      </w:r>
      <w:r w:rsidRPr="002F36DB">
        <w:rPr>
          <w:spacing w:val="70"/>
        </w:rPr>
        <w:t xml:space="preserve"> </w:t>
      </w:r>
      <w:r w:rsidRPr="002F36DB">
        <w:t>zákona</w:t>
      </w:r>
      <w:r w:rsidRPr="002F36DB">
        <w:rPr>
          <w:spacing w:val="70"/>
        </w:rPr>
        <w:t xml:space="preserve"> </w:t>
      </w:r>
      <w:r w:rsidRPr="002F36DB">
        <w:t>č.</w:t>
      </w:r>
      <w:r w:rsidRPr="002F36DB">
        <w:rPr>
          <w:spacing w:val="70"/>
        </w:rPr>
        <w:t xml:space="preserve"> </w:t>
      </w:r>
      <w:r w:rsidRPr="002F36DB">
        <w:t>340/2005</w:t>
      </w:r>
      <w:r w:rsidRPr="002F36DB">
        <w:rPr>
          <w:spacing w:val="70"/>
        </w:rPr>
        <w:t xml:space="preserve"> </w:t>
      </w:r>
      <w:r w:rsidRPr="002F36DB">
        <w:t>Z.</w:t>
      </w:r>
      <w:r w:rsidRPr="002F36DB">
        <w:rPr>
          <w:spacing w:val="70"/>
        </w:rPr>
        <w:t xml:space="preserve"> </w:t>
      </w:r>
      <w:r w:rsidRPr="002F36DB">
        <w:t>z.,</w:t>
      </w:r>
      <w:r w:rsidRPr="002F36DB">
        <w:rPr>
          <w:spacing w:val="70"/>
        </w:rPr>
        <w:t xml:space="preserve"> </w:t>
      </w:r>
      <w:r w:rsidRPr="002F36DB">
        <w:t xml:space="preserve">zákona </w:t>
      </w:r>
      <w:r w:rsidRPr="002F36DB">
        <w:lastRenderedPageBreak/>
        <w:t>č. 351/2005 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470/2005</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473/2005</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491/2005</w:t>
      </w:r>
      <w:r w:rsidRPr="002F36DB">
        <w:rPr>
          <w:spacing w:val="-4"/>
        </w:rPr>
        <w:t xml:space="preserve"> </w:t>
      </w:r>
      <w:r w:rsidRPr="002F36DB">
        <w:t>Z.</w:t>
      </w:r>
      <w:r w:rsidRPr="002F36DB">
        <w:rPr>
          <w:spacing w:val="-4"/>
        </w:rPr>
        <w:t xml:space="preserve"> </w:t>
      </w:r>
      <w:r w:rsidRPr="002F36DB">
        <w:t>z., zákona</w:t>
      </w:r>
      <w:r w:rsidRPr="002F36DB">
        <w:rPr>
          <w:spacing w:val="67"/>
        </w:rPr>
        <w:t xml:space="preserve"> </w:t>
      </w:r>
      <w:r w:rsidRPr="002F36DB">
        <w:t>č. 555/2005</w:t>
      </w:r>
      <w:r w:rsidRPr="002F36DB">
        <w:rPr>
          <w:spacing w:val="67"/>
        </w:rPr>
        <w:t xml:space="preserve"> </w:t>
      </w:r>
      <w:r w:rsidRPr="002F36DB">
        <w:t>Z.</w:t>
      </w:r>
      <w:r w:rsidRPr="002F36DB">
        <w:rPr>
          <w:spacing w:val="67"/>
        </w:rPr>
        <w:t xml:space="preserve"> </w:t>
      </w:r>
      <w:r w:rsidRPr="002F36DB">
        <w:t>z.,</w:t>
      </w:r>
      <w:r w:rsidRPr="002F36DB">
        <w:rPr>
          <w:spacing w:val="67"/>
        </w:rPr>
        <w:t xml:space="preserve"> </w:t>
      </w:r>
      <w:r w:rsidRPr="002F36DB">
        <w:t>zákona</w:t>
      </w:r>
      <w:r w:rsidRPr="002F36DB">
        <w:rPr>
          <w:spacing w:val="67"/>
        </w:rPr>
        <w:t xml:space="preserve"> </w:t>
      </w:r>
      <w:r w:rsidRPr="002F36DB">
        <w:t>č.</w:t>
      </w:r>
      <w:r w:rsidRPr="002F36DB">
        <w:rPr>
          <w:spacing w:val="67"/>
        </w:rPr>
        <w:t xml:space="preserve"> </w:t>
      </w:r>
      <w:r w:rsidRPr="002F36DB">
        <w:t>567/2005</w:t>
      </w:r>
      <w:r w:rsidRPr="002F36DB">
        <w:rPr>
          <w:spacing w:val="67"/>
        </w:rPr>
        <w:t xml:space="preserve"> </w:t>
      </w:r>
      <w:r w:rsidRPr="002F36DB">
        <w:t>Z.</w:t>
      </w:r>
      <w:r w:rsidRPr="002F36DB">
        <w:rPr>
          <w:spacing w:val="67"/>
        </w:rPr>
        <w:t xml:space="preserve"> </w:t>
      </w:r>
      <w:r w:rsidRPr="002F36DB">
        <w:t>z.,</w:t>
      </w:r>
      <w:r w:rsidRPr="002F36DB">
        <w:rPr>
          <w:spacing w:val="67"/>
        </w:rPr>
        <w:t xml:space="preserve"> </w:t>
      </w:r>
      <w:r w:rsidRPr="002F36DB">
        <w:t>zákona</w:t>
      </w:r>
      <w:r w:rsidRPr="002F36DB">
        <w:rPr>
          <w:spacing w:val="67"/>
        </w:rPr>
        <w:t xml:space="preserve"> </w:t>
      </w:r>
      <w:r w:rsidRPr="002F36DB">
        <w:t>č.</w:t>
      </w:r>
      <w:r w:rsidRPr="002F36DB">
        <w:rPr>
          <w:spacing w:val="67"/>
        </w:rPr>
        <w:t xml:space="preserve"> </w:t>
      </w:r>
      <w:r w:rsidRPr="002F36DB">
        <w:t>124/2006</w:t>
      </w:r>
      <w:r w:rsidRPr="002F36DB">
        <w:rPr>
          <w:spacing w:val="67"/>
        </w:rPr>
        <w:t xml:space="preserve"> </w:t>
      </w:r>
      <w:r w:rsidRPr="002F36DB">
        <w:t>Z.</w:t>
      </w:r>
      <w:r w:rsidRPr="002F36DB">
        <w:rPr>
          <w:spacing w:val="67"/>
        </w:rPr>
        <w:t xml:space="preserve"> </w:t>
      </w:r>
      <w:r w:rsidRPr="002F36DB">
        <w:t>z.,</w:t>
      </w:r>
      <w:r w:rsidRPr="002F36DB">
        <w:rPr>
          <w:spacing w:val="67"/>
        </w:rPr>
        <w:t xml:space="preserve"> </w:t>
      </w:r>
      <w:r w:rsidRPr="002F36DB">
        <w:t>zákona č. 126/2006</w:t>
      </w:r>
      <w:r w:rsidRPr="002F36DB">
        <w:rPr>
          <w:spacing w:val="10"/>
        </w:rPr>
        <w:t xml:space="preserve"> </w:t>
      </w:r>
      <w:r w:rsidRPr="002F36DB">
        <w:t>Z.</w:t>
      </w:r>
      <w:r w:rsidRPr="002F36DB">
        <w:rPr>
          <w:spacing w:val="10"/>
        </w:rPr>
        <w:t xml:space="preserve"> </w:t>
      </w:r>
      <w:r w:rsidRPr="002F36DB">
        <w:t>z.,</w:t>
      </w:r>
      <w:r w:rsidRPr="002F36DB">
        <w:rPr>
          <w:spacing w:val="10"/>
        </w:rPr>
        <w:t xml:space="preserve"> </w:t>
      </w:r>
      <w:r w:rsidRPr="002F36DB">
        <w:t>zákona</w:t>
      </w:r>
      <w:r w:rsidRPr="002F36DB">
        <w:rPr>
          <w:spacing w:val="10"/>
        </w:rPr>
        <w:t xml:space="preserve"> </w:t>
      </w:r>
      <w:r w:rsidRPr="002F36DB">
        <w:t>č.</w:t>
      </w:r>
      <w:r w:rsidRPr="002F36DB">
        <w:rPr>
          <w:spacing w:val="10"/>
        </w:rPr>
        <w:t xml:space="preserve"> </w:t>
      </w:r>
      <w:r w:rsidRPr="002F36DB">
        <w:t>17/2007</w:t>
      </w:r>
      <w:r w:rsidRPr="002F36DB">
        <w:rPr>
          <w:spacing w:val="10"/>
        </w:rPr>
        <w:t xml:space="preserve"> </w:t>
      </w:r>
      <w:r w:rsidRPr="002F36DB">
        <w:t>Z.</w:t>
      </w:r>
      <w:r w:rsidRPr="002F36DB">
        <w:rPr>
          <w:spacing w:val="10"/>
        </w:rPr>
        <w:t xml:space="preserve"> </w:t>
      </w:r>
      <w:r w:rsidRPr="002F36DB">
        <w:t>z.,</w:t>
      </w:r>
      <w:r w:rsidRPr="002F36DB">
        <w:rPr>
          <w:spacing w:val="10"/>
        </w:rPr>
        <w:t xml:space="preserve"> </w:t>
      </w:r>
      <w:r w:rsidRPr="002F36DB">
        <w:t>zákona</w:t>
      </w:r>
      <w:r w:rsidRPr="002F36DB">
        <w:rPr>
          <w:spacing w:val="10"/>
        </w:rPr>
        <w:t xml:space="preserve"> </w:t>
      </w:r>
      <w:r w:rsidRPr="002F36DB">
        <w:t>č.</w:t>
      </w:r>
      <w:r w:rsidRPr="002F36DB">
        <w:rPr>
          <w:spacing w:val="10"/>
        </w:rPr>
        <w:t xml:space="preserve"> </w:t>
      </w:r>
      <w:r w:rsidRPr="002F36DB">
        <w:t>99/2007</w:t>
      </w:r>
      <w:r w:rsidRPr="002F36DB">
        <w:rPr>
          <w:spacing w:val="10"/>
        </w:rPr>
        <w:t xml:space="preserve"> </w:t>
      </w:r>
      <w:r w:rsidRPr="002F36DB">
        <w:t>Z.</w:t>
      </w:r>
      <w:r w:rsidRPr="002F36DB">
        <w:rPr>
          <w:spacing w:val="10"/>
        </w:rPr>
        <w:t xml:space="preserve"> </w:t>
      </w:r>
      <w:r w:rsidRPr="002F36DB">
        <w:t>z.,</w:t>
      </w:r>
      <w:r w:rsidRPr="002F36DB">
        <w:rPr>
          <w:spacing w:val="10"/>
        </w:rPr>
        <w:t xml:space="preserve"> </w:t>
      </w:r>
      <w:r w:rsidRPr="002F36DB">
        <w:t>zákona</w:t>
      </w:r>
      <w:r w:rsidRPr="002F36DB">
        <w:rPr>
          <w:spacing w:val="10"/>
        </w:rPr>
        <w:t xml:space="preserve"> </w:t>
      </w:r>
      <w:r w:rsidRPr="002F36DB">
        <w:t>č.</w:t>
      </w:r>
      <w:r w:rsidRPr="002F36DB">
        <w:rPr>
          <w:spacing w:val="10"/>
        </w:rPr>
        <w:t xml:space="preserve"> </w:t>
      </w:r>
      <w:r w:rsidRPr="002F36DB">
        <w:t>193/2007</w:t>
      </w:r>
      <w:r w:rsidRPr="002F36DB">
        <w:rPr>
          <w:spacing w:val="10"/>
        </w:rPr>
        <w:t xml:space="preserve"> </w:t>
      </w:r>
      <w:r w:rsidRPr="002F36DB">
        <w:t>Z.</w:t>
      </w:r>
      <w:r w:rsidRPr="002F36DB">
        <w:rPr>
          <w:spacing w:val="10"/>
        </w:rPr>
        <w:t xml:space="preserve"> </w:t>
      </w:r>
      <w:r w:rsidRPr="002F36DB">
        <w:t>z., zákona</w:t>
      </w:r>
      <w:r w:rsidRPr="002F36DB">
        <w:rPr>
          <w:spacing w:val="62"/>
        </w:rPr>
        <w:t xml:space="preserve"> </w:t>
      </w:r>
      <w:r w:rsidRPr="002F36DB">
        <w:t>č.</w:t>
      </w:r>
      <w:r w:rsidRPr="002F36DB">
        <w:rPr>
          <w:spacing w:val="62"/>
        </w:rPr>
        <w:t xml:space="preserve"> </w:t>
      </w:r>
      <w:r w:rsidRPr="002F36DB">
        <w:t>218/2007</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358/2007</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577/2007</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112/2008</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445/2008</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448/2008</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186/2009</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492/2009</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568/2009</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129/2010</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136/2010</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 556/2010</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249/2011</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324/2011</w:t>
      </w:r>
      <w:r w:rsidRPr="002F36DB">
        <w:rPr>
          <w:spacing w:val="-4"/>
        </w:rPr>
        <w:t xml:space="preserve"> </w:t>
      </w:r>
      <w:r w:rsidRPr="002F36DB">
        <w:t>Z.</w:t>
      </w:r>
      <w:r w:rsidRPr="002F36DB">
        <w:rPr>
          <w:spacing w:val="-4"/>
        </w:rPr>
        <w:t xml:space="preserve"> </w:t>
      </w:r>
      <w:r w:rsidRPr="002F36DB">
        <w:t>z., zákona</w:t>
      </w:r>
      <w:r w:rsidRPr="002F36DB">
        <w:rPr>
          <w:spacing w:val="62"/>
        </w:rPr>
        <w:t xml:space="preserve"> </w:t>
      </w:r>
      <w:r w:rsidRPr="002F36DB">
        <w:t>č.</w:t>
      </w:r>
      <w:r w:rsidRPr="002F36DB">
        <w:rPr>
          <w:spacing w:val="62"/>
        </w:rPr>
        <w:t xml:space="preserve"> </w:t>
      </w:r>
      <w:r w:rsidRPr="002F36DB">
        <w:t>362/2011</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392/2011</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395/2011</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251/2012</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 314/2012</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321/2012</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351/2012</w:t>
      </w:r>
      <w:r w:rsidRPr="002F36DB">
        <w:rPr>
          <w:spacing w:val="-4"/>
        </w:rPr>
        <w:t xml:space="preserve"> </w:t>
      </w:r>
      <w:r w:rsidRPr="002F36DB">
        <w:t>Z.</w:t>
      </w:r>
      <w:r w:rsidRPr="002F36DB">
        <w:rPr>
          <w:spacing w:val="-4"/>
        </w:rPr>
        <w:t xml:space="preserve"> </w:t>
      </w:r>
      <w:r w:rsidRPr="002F36DB">
        <w:t>z., zákona</w:t>
      </w:r>
      <w:r w:rsidRPr="002F36DB">
        <w:rPr>
          <w:spacing w:val="78"/>
        </w:rPr>
        <w:t xml:space="preserve"> </w:t>
      </w:r>
      <w:r w:rsidRPr="002F36DB">
        <w:t>č.</w:t>
      </w:r>
      <w:r w:rsidRPr="002F36DB">
        <w:rPr>
          <w:spacing w:val="78"/>
        </w:rPr>
        <w:t xml:space="preserve"> </w:t>
      </w:r>
      <w:r w:rsidRPr="002F36DB">
        <w:t>447/2012</w:t>
      </w:r>
      <w:r w:rsidRPr="002F36DB">
        <w:rPr>
          <w:spacing w:val="78"/>
        </w:rPr>
        <w:t xml:space="preserve"> </w:t>
      </w:r>
      <w:r w:rsidRPr="002F36DB">
        <w:t>Z.</w:t>
      </w:r>
      <w:r w:rsidRPr="002F36DB">
        <w:rPr>
          <w:spacing w:val="78"/>
        </w:rPr>
        <w:t xml:space="preserve"> </w:t>
      </w:r>
      <w:r w:rsidRPr="002F36DB">
        <w:t>z.,</w:t>
      </w:r>
      <w:r w:rsidRPr="002F36DB">
        <w:rPr>
          <w:spacing w:val="78"/>
        </w:rPr>
        <w:t xml:space="preserve"> </w:t>
      </w:r>
      <w:r w:rsidRPr="002F36DB">
        <w:t>zákona</w:t>
      </w:r>
      <w:r w:rsidRPr="002F36DB">
        <w:rPr>
          <w:spacing w:val="78"/>
        </w:rPr>
        <w:t xml:space="preserve"> </w:t>
      </w:r>
      <w:r w:rsidRPr="002F36DB">
        <w:t>č.</w:t>
      </w:r>
      <w:r w:rsidRPr="002F36DB">
        <w:rPr>
          <w:spacing w:val="78"/>
        </w:rPr>
        <w:t xml:space="preserve"> </w:t>
      </w:r>
      <w:r w:rsidRPr="002F36DB">
        <w:t>39/2013</w:t>
      </w:r>
      <w:r w:rsidRPr="002F36DB">
        <w:rPr>
          <w:spacing w:val="78"/>
        </w:rPr>
        <w:t xml:space="preserve"> </w:t>
      </w:r>
      <w:r w:rsidRPr="002F36DB">
        <w:t>Z.</w:t>
      </w:r>
      <w:r w:rsidRPr="002F36DB">
        <w:rPr>
          <w:spacing w:val="78"/>
        </w:rPr>
        <w:t xml:space="preserve"> </w:t>
      </w:r>
      <w:r w:rsidRPr="002F36DB">
        <w:t>z.,</w:t>
      </w:r>
      <w:r w:rsidRPr="002F36DB">
        <w:rPr>
          <w:spacing w:val="78"/>
        </w:rPr>
        <w:t xml:space="preserve"> </w:t>
      </w:r>
      <w:r w:rsidRPr="002F36DB">
        <w:t>zákona</w:t>
      </w:r>
      <w:r w:rsidRPr="002F36DB">
        <w:rPr>
          <w:spacing w:val="78"/>
        </w:rPr>
        <w:t xml:space="preserve"> </w:t>
      </w:r>
      <w:r w:rsidRPr="002F36DB">
        <w:t>č.</w:t>
      </w:r>
      <w:r w:rsidRPr="002F36DB">
        <w:rPr>
          <w:spacing w:val="78"/>
        </w:rPr>
        <w:t xml:space="preserve"> </w:t>
      </w:r>
      <w:r w:rsidRPr="002F36DB">
        <w:t>94/2013</w:t>
      </w:r>
      <w:r w:rsidRPr="002F36DB">
        <w:rPr>
          <w:spacing w:val="78"/>
        </w:rPr>
        <w:t xml:space="preserve"> </w:t>
      </w:r>
      <w:r w:rsidRPr="002F36DB">
        <w:t>Z.</w:t>
      </w:r>
      <w:r w:rsidRPr="002F36DB">
        <w:rPr>
          <w:spacing w:val="78"/>
        </w:rPr>
        <w:t xml:space="preserve"> </w:t>
      </w:r>
      <w:r w:rsidRPr="002F36DB">
        <w:t>z.,</w:t>
      </w:r>
      <w:r w:rsidRPr="002F36DB">
        <w:rPr>
          <w:spacing w:val="78"/>
        </w:rPr>
        <w:t xml:space="preserve"> </w:t>
      </w:r>
      <w:r w:rsidRPr="002F36DB">
        <w:t>zákona č. 95/2013 Z. z.,</w:t>
      </w:r>
      <w:r w:rsidRPr="002F36DB">
        <w:rPr>
          <w:spacing w:val="22"/>
        </w:rPr>
        <w:t xml:space="preserve"> </w:t>
      </w:r>
      <w:r w:rsidRPr="002F36DB">
        <w:t>zákona</w:t>
      </w:r>
      <w:r w:rsidRPr="002F36DB">
        <w:rPr>
          <w:spacing w:val="22"/>
        </w:rPr>
        <w:t xml:space="preserve"> </w:t>
      </w:r>
      <w:r w:rsidRPr="002F36DB">
        <w:t>č.</w:t>
      </w:r>
      <w:r w:rsidRPr="002F36DB">
        <w:rPr>
          <w:spacing w:val="22"/>
        </w:rPr>
        <w:t xml:space="preserve"> </w:t>
      </w:r>
      <w:r w:rsidRPr="002F36DB">
        <w:t>180/2013 Z. z.,</w:t>
      </w:r>
      <w:r w:rsidRPr="002F36DB">
        <w:rPr>
          <w:spacing w:val="22"/>
        </w:rPr>
        <w:t xml:space="preserve"> </w:t>
      </w:r>
      <w:r w:rsidRPr="002F36DB">
        <w:t>zákona</w:t>
      </w:r>
      <w:r w:rsidRPr="002F36DB">
        <w:rPr>
          <w:spacing w:val="22"/>
        </w:rPr>
        <w:t xml:space="preserve"> </w:t>
      </w:r>
      <w:r w:rsidRPr="002F36DB">
        <w:t>č.</w:t>
      </w:r>
      <w:r w:rsidRPr="002F36DB">
        <w:rPr>
          <w:spacing w:val="22"/>
        </w:rPr>
        <w:t xml:space="preserve"> </w:t>
      </w:r>
      <w:r w:rsidRPr="002F36DB">
        <w:t>218/2013</w:t>
      </w:r>
      <w:r w:rsidRPr="002F36DB">
        <w:rPr>
          <w:spacing w:val="22"/>
        </w:rPr>
        <w:t xml:space="preserve"> </w:t>
      </w:r>
      <w:r w:rsidRPr="002F36DB">
        <w:t>Z.</w:t>
      </w:r>
      <w:r w:rsidRPr="002F36DB">
        <w:rPr>
          <w:spacing w:val="22"/>
        </w:rPr>
        <w:t xml:space="preserve"> </w:t>
      </w:r>
      <w:r w:rsidRPr="002F36DB">
        <w:t>z.,</w:t>
      </w:r>
      <w:r w:rsidRPr="002F36DB">
        <w:rPr>
          <w:spacing w:val="22"/>
        </w:rPr>
        <w:t xml:space="preserve"> </w:t>
      </w:r>
      <w:r w:rsidRPr="002F36DB">
        <w:t>zákona</w:t>
      </w:r>
      <w:r w:rsidRPr="002F36DB">
        <w:rPr>
          <w:spacing w:val="22"/>
        </w:rPr>
        <w:t xml:space="preserve"> </w:t>
      </w:r>
      <w:r w:rsidRPr="002F36DB">
        <w:t>č.</w:t>
      </w:r>
      <w:r w:rsidRPr="002F36DB">
        <w:rPr>
          <w:spacing w:val="22"/>
        </w:rPr>
        <w:t xml:space="preserve"> </w:t>
      </w:r>
      <w:r w:rsidRPr="002F36DB">
        <w:t>1/2014</w:t>
      </w:r>
      <w:r w:rsidRPr="002F36DB">
        <w:rPr>
          <w:spacing w:val="22"/>
        </w:rPr>
        <w:t xml:space="preserve"> </w:t>
      </w:r>
      <w:r w:rsidRPr="002F36DB">
        <w:t>Z.</w:t>
      </w:r>
      <w:r w:rsidRPr="002F36DB">
        <w:rPr>
          <w:spacing w:val="22"/>
        </w:rPr>
        <w:t xml:space="preserve"> </w:t>
      </w:r>
      <w:r w:rsidRPr="002F36DB">
        <w:t>z., zákona</w:t>
      </w:r>
      <w:r w:rsidRPr="002F36DB">
        <w:rPr>
          <w:spacing w:val="78"/>
        </w:rPr>
        <w:t xml:space="preserve"> </w:t>
      </w:r>
      <w:r w:rsidRPr="002F36DB">
        <w:t>č.</w:t>
      </w:r>
      <w:r w:rsidRPr="002F36DB">
        <w:rPr>
          <w:spacing w:val="78"/>
        </w:rPr>
        <w:t xml:space="preserve"> </w:t>
      </w:r>
      <w:r w:rsidRPr="002F36DB">
        <w:t>35/2014</w:t>
      </w:r>
      <w:r w:rsidRPr="002F36DB">
        <w:rPr>
          <w:spacing w:val="78"/>
        </w:rPr>
        <w:t xml:space="preserve"> </w:t>
      </w:r>
      <w:r w:rsidRPr="002F36DB">
        <w:t>Z.</w:t>
      </w:r>
      <w:r w:rsidRPr="002F36DB">
        <w:rPr>
          <w:spacing w:val="78"/>
        </w:rPr>
        <w:t xml:space="preserve"> </w:t>
      </w:r>
      <w:r w:rsidRPr="002F36DB">
        <w:t>z.,</w:t>
      </w:r>
      <w:r w:rsidRPr="002F36DB">
        <w:rPr>
          <w:spacing w:val="78"/>
        </w:rPr>
        <w:t xml:space="preserve"> </w:t>
      </w:r>
      <w:r w:rsidRPr="002F36DB">
        <w:t>zákona</w:t>
      </w:r>
      <w:r w:rsidRPr="002F36DB">
        <w:rPr>
          <w:spacing w:val="78"/>
        </w:rPr>
        <w:t xml:space="preserve"> </w:t>
      </w:r>
      <w:r w:rsidRPr="002F36DB">
        <w:t>č.</w:t>
      </w:r>
      <w:r w:rsidRPr="002F36DB">
        <w:rPr>
          <w:spacing w:val="78"/>
        </w:rPr>
        <w:t xml:space="preserve"> </w:t>
      </w:r>
      <w:r w:rsidRPr="002F36DB">
        <w:t>58/2014</w:t>
      </w:r>
      <w:r w:rsidRPr="002F36DB">
        <w:rPr>
          <w:spacing w:val="78"/>
        </w:rPr>
        <w:t xml:space="preserve"> </w:t>
      </w:r>
      <w:r w:rsidRPr="002F36DB">
        <w:t>Z.</w:t>
      </w:r>
      <w:r w:rsidRPr="002F36DB">
        <w:rPr>
          <w:spacing w:val="78"/>
        </w:rPr>
        <w:t xml:space="preserve"> </w:t>
      </w:r>
      <w:r w:rsidRPr="002F36DB">
        <w:t>z.,</w:t>
      </w:r>
      <w:r w:rsidRPr="002F36DB">
        <w:rPr>
          <w:spacing w:val="78"/>
        </w:rPr>
        <w:t xml:space="preserve"> </w:t>
      </w:r>
      <w:r w:rsidRPr="002F36DB">
        <w:t>zákona</w:t>
      </w:r>
      <w:r w:rsidRPr="002F36DB">
        <w:rPr>
          <w:spacing w:val="78"/>
        </w:rPr>
        <w:t xml:space="preserve"> </w:t>
      </w:r>
      <w:r w:rsidRPr="002F36DB">
        <w:t>č.</w:t>
      </w:r>
      <w:r w:rsidRPr="002F36DB">
        <w:rPr>
          <w:spacing w:val="78"/>
        </w:rPr>
        <w:t xml:space="preserve"> </w:t>
      </w:r>
      <w:r w:rsidRPr="002F36DB">
        <w:t>182/2014</w:t>
      </w:r>
      <w:r w:rsidRPr="002F36DB">
        <w:rPr>
          <w:spacing w:val="78"/>
        </w:rPr>
        <w:t xml:space="preserve"> </w:t>
      </w:r>
      <w:r w:rsidRPr="002F36DB">
        <w:t>Z.</w:t>
      </w:r>
      <w:r w:rsidRPr="002F36DB">
        <w:rPr>
          <w:spacing w:val="78"/>
        </w:rPr>
        <w:t xml:space="preserve"> </w:t>
      </w:r>
      <w:r w:rsidRPr="002F36DB">
        <w:t>z.,</w:t>
      </w:r>
      <w:r w:rsidRPr="002F36DB">
        <w:rPr>
          <w:spacing w:val="78"/>
        </w:rPr>
        <w:t xml:space="preserve"> </w:t>
      </w:r>
      <w:r w:rsidRPr="002F36DB">
        <w:t>zákona č. 204/2014 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219/2014</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321/2014</w:t>
      </w:r>
      <w:r w:rsidRPr="002F36DB">
        <w:rPr>
          <w:spacing w:val="-4"/>
        </w:rPr>
        <w:t xml:space="preserve"> </w:t>
      </w:r>
      <w:r w:rsidRPr="002F36DB">
        <w:t>Z.</w:t>
      </w:r>
      <w:r w:rsidRPr="002F36DB">
        <w:rPr>
          <w:spacing w:val="-4"/>
        </w:rPr>
        <w:t xml:space="preserve"> </w:t>
      </w:r>
      <w:r w:rsidRPr="002F36DB">
        <w:t>z.,</w:t>
      </w:r>
      <w:r w:rsidRPr="002F36DB">
        <w:rPr>
          <w:spacing w:val="-4"/>
        </w:rPr>
        <w:t xml:space="preserve"> </w:t>
      </w:r>
      <w:r w:rsidRPr="002F36DB">
        <w:t>zákona</w:t>
      </w:r>
      <w:r w:rsidRPr="002F36DB">
        <w:rPr>
          <w:spacing w:val="-4"/>
        </w:rPr>
        <w:t xml:space="preserve"> </w:t>
      </w:r>
      <w:r w:rsidRPr="002F36DB">
        <w:t>č.</w:t>
      </w:r>
      <w:r w:rsidRPr="002F36DB">
        <w:rPr>
          <w:spacing w:val="-4"/>
        </w:rPr>
        <w:t xml:space="preserve"> </w:t>
      </w:r>
      <w:r w:rsidRPr="002F36DB">
        <w:t>333/2014</w:t>
      </w:r>
      <w:r w:rsidRPr="002F36DB">
        <w:rPr>
          <w:spacing w:val="-4"/>
        </w:rPr>
        <w:t xml:space="preserve"> </w:t>
      </w:r>
      <w:r w:rsidRPr="002F36DB">
        <w:t>Z.</w:t>
      </w:r>
      <w:r w:rsidRPr="002F36DB">
        <w:rPr>
          <w:spacing w:val="-4"/>
        </w:rPr>
        <w:t xml:space="preserve"> </w:t>
      </w:r>
      <w:r w:rsidRPr="002F36DB">
        <w:t>z., zákona</w:t>
      </w:r>
      <w:r w:rsidRPr="002F36DB">
        <w:rPr>
          <w:spacing w:val="84"/>
        </w:rPr>
        <w:t xml:space="preserve"> </w:t>
      </w:r>
      <w:r w:rsidRPr="002F36DB">
        <w:t>č. 399/2014</w:t>
      </w:r>
      <w:r w:rsidRPr="002F36DB">
        <w:rPr>
          <w:spacing w:val="84"/>
        </w:rPr>
        <w:t xml:space="preserve"> </w:t>
      </w:r>
      <w:r w:rsidRPr="002F36DB">
        <w:t>Z.</w:t>
      </w:r>
      <w:r w:rsidRPr="002F36DB">
        <w:rPr>
          <w:spacing w:val="84"/>
        </w:rPr>
        <w:t xml:space="preserve"> </w:t>
      </w:r>
      <w:r w:rsidRPr="002F36DB">
        <w:t>z.,</w:t>
      </w:r>
      <w:r w:rsidRPr="002F36DB">
        <w:rPr>
          <w:spacing w:val="84"/>
        </w:rPr>
        <w:t xml:space="preserve"> </w:t>
      </w:r>
      <w:r w:rsidRPr="002F36DB">
        <w:t>zákona</w:t>
      </w:r>
      <w:r w:rsidRPr="002F36DB">
        <w:rPr>
          <w:spacing w:val="84"/>
        </w:rPr>
        <w:t xml:space="preserve"> </w:t>
      </w:r>
      <w:r w:rsidRPr="002F36DB">
        <w:t>č.</w:t>
      </w:r>
      <w:r w:rsidRPr="002F36DB">
        <w:rPr>
          <w:spacing w:val="84"/>
        </w:rPr>
        <w:t xml:space="preserve"> </w:t>
      </w:r>
      <w:r w:rsidRPr="002F36DB">
        <w:t>77/2015</w:t>
      </w:r>
      <w:r w:rsidRPr="002F36DB">
        <w:rPr>
          <w:spacing w:val="84"/>
        </w:rPr>
        <w:t xml:space="preserve"> </w:t>
      </w:r>
      <w:r w:rsidRPr="002F36DB">
        <w:t>Z.</w:t>
      </w:r>
      <w:r w:rsidRPr="002F36DB">
        <w:rPr>
          <w:spacing w:val="84"/>
        </w:rPr>
        <w:t xml:space="preserve"> </w:t>
      </w:r>
      <w:r w:rsidRPr="002F36DB">
        <w:t>z.,</w:t>
      </w:r>
      <w:r w:rsidRPr="002F36DB">
        <w:rPr>
          <w:spacing w:val="84"/>
        </w:rPr>
        <w:t xml:space="preserve"> </w:t>
      </w:r>
      <w:r w:rsidRPr="002F36DB">
        <w:t>zákona</w:t>
      </w:r>
      <w:r w:rsidRPr="002F36DB">
        <w:rPr>
          <w:spacing w:val="84"/>
        </w:rPr>
        <w:t xml:space="preserve"> </w:t>
      </w:r>
      <w:r w:rsidRPr="002F36DB">
        <w:t>č.</w:t>
      </w:r>
      <w:r w:rsidRPr="002F36DB">
        <w:rPr>
          <w:spacing w:val="84"/>
        </w:rPr>
        <w:t xml:space="preserve"> </w:t>
      </w:r>
      <w:r w:rsidRPr="002F36DB">
        <w:t>79/2015</w:t>
      </w:r>
      <w:r w:rsidRPr="002F36DB">
        <w:rPr>
          <w:spacing w:val="84"/>
        </w:rPr>
        <w:t xml:space="preserve"> </w:t>
      </w:r>
      <w:r w:rsidRPr="002F36DB">
        <w:t>Z.</w:t>
      </w:r>
      <w:r w:rsidRPr="002F36DB">
        <w:rPr>
          <w:spacing w:val="84"/>
        </w:rPr>
        <w:t xml:space="preserve"> </w:t>
      </w:r>
      <w:r w:rsidRPr="002F36DB">
        <w:t>z.,</w:t>
      </w:r>
      <w:r w:rsidRPr="002F36DB">
        <w:rPr>
          <w:spacing w:val="84"/>
        </w:rPr>
        <w:t xml:space="preserve"> </w:t>
      </w:r>
      <w:r w:rsidRPr="002F36DB">
        <w:t>zákona č.128/2015 Z.</w:t>
      </w:r>
      <w:r w:rsidRPr="002F36DB">
        <w:rPr>
          <w:spacing w:val="-1"/>
        </w:rPr>
        <w:t xml:space="preserve"> </w:t>
      </w:r>
      <w:r w:rsidRPr="002F36DB">
        <w:t>z.,</w:t>
      </w:r>
      <w:r w:rsidRPr="002F36DB">
        <w:rPr>
          <w:spacing w:val="-1"/>
        </w:rPr>
        <w:t xml:space="preserve"> </w:t>
      </w:r>
      <w:r w:rsidRPr="002F36DB">
        <w:t>zákona</w:t>
      </w:r>
      <w:r w:rsidRPr="002F36DB">
        <w:rPr>
          <w:spacing w:val="-1"/>
        </w:rPr>
        <w:t xml:space="preserve"> </w:t>
      </w:r>
      <w:r w:rsidRPr="002F36DB">
        <w:t>č.</w:t>
      </w:r>
      <w:r w:rsidRPr="002F36DB">
        <w:rPr>
          <w:spacing w:val="-1"/>
        </w:rPr>
        <w:t xml:space="preserve"> </w:t>
      </w:r>
      <w:r w:rsidRPr="002F36DB">
        <w:t>266/2015</w:t>
      </w:r>
      <w:r w:rsidRPr="002F36DB">
        <w:rPr>
          <w:spacing w:val="-1"/>
        </w:rPr>
        <w:t xml:space="preserve"> </w:t>
      </w:r>
      <w:r w:rsidRPr="002F36DB">
        <w:t>Z.</w:t>
      </w:r>
      <w:r w:rsidRPr="002F36DB">
        <w:rPr>
          <w:spacing w:val="-1"/>
        </w:rPr>
        <w:t xml:space="preserve"> </w:t>
      </w:r>
      <w:r w:rsidRPr="002F36DB">
        <w:t>z.,</w:t>
      </w:r>
      <w:r w:rsidRPr="002F36DB">
        <w:rPr>
          <w:spacing w:val="-1"/>
        </w:rPr>
        <w:t xml:space="preserve"> </w:t>
      </w:r>
      <w:r w:rsidRPr="002F36DB">
        <w:t>zákona</w:t>
      </w:r>
      <w:r w:rsidRPr="002F36DB">
        <w:rPr>
          <w:spacing w:val="-1"/>
        </w:rPr>
        <w:t xml:space="preserve"> </w:t>
      </w:r>
      <w:r w:rsidRPr="002F36DB">
        <w:t>č.</w:t>
      </w:r>
      <w:r w:rsidRPr="002F36DB">
        <w:rPr>
          <w:spacing w:val="-1"/>
        </w:rPr>
        <w:t xml:space="preserve"> </w:t>
      </w:r>
      <w:r w:rsidRPr="002F36DB">
        <w:t>272/2015</w:t>
      </w:r>
      <w:r w:rsidRPr="002F36DB">
        <w:rPr>
          <w:spacing w:val="-1"/>
        </w:rPr>
        <w:t xml:space="preserve"> </w:t>
      </w:r>
      <w:r w:rsidRPr="002F36DB">
        <w:t>Z.</w:t>
      </w:r>
      <w:r w:rsidRPr="002F36DB">
        <w:rPr>
          <w:spacing w:val="-1"/>
        </w:rPr>
        <w:t xml:space="preserve"> </w:t>
      </w:r>
      <w:r w:rsidRPr="002F36DB">
        <w:t>z.,</w:t>
      </w:r>
      <w:r w:rsidRPr="002F36DB">
        <w:rPr>
          <w:spacing w:val="-1"/>
        </w:rPr>
        <w:t xml:space="preserve"> </w:t>
      </w:r>
      <w:r w:rsidRPr="002F36DB">
        <w:t>zákona</w:t>
      </w:r>
      <w:r w:rsidRPr="002F36DB">
        <w:rPr>
          <w:spacing w:val="-1"/>
        </w:rPr>
        <w:t xml:space="preserve"> </w:t>
      </w:r>
      <w:r w:rsidRPr="002F36DB">
        <w:t>č.</w:t>
      </w:r>
      <w:r w:rsidRPr="002F36DB">
        <w:rPr>
          <w:spacing w:val="-1"/>
        </w:rPr>
        <w:t xml:space="preserve"> </w:t>
      </w:r>
      <w:r w:rsidRPr="002F36DB">
        <w:t>274/2015</w:t>
      </w:r>
      <w:r w:rsidRPr="002F36DB">
        <w:rPr>
          <w:spacing w:val="-1"/>
        </w:rPr>
        <w:t xml:space="preserve"> </w:t>
      </w:r>
      <w:r w:rsidRPr="002F36DB">
        <w:t>Z.</w:t>
      </w:r>
      <w:r w:rsidRPr="002F36DB">
        <w:rPr>
          <w:spacing w:val="-1"/>
        </w:rPr>
        <w:t xml:space="preserve"> </w:t>
      </w:r>
      <w:r w:rsidRPr="002F36DB">
        <w:t>z., zákona</w:t>
      </w:r>
      <w:r w:rsidRPr="002F36DB">
        <w:rPr>
          <w:spacing w:val="62"/>
        </w:rPr>
        <w:t xml:space="preserve"> </w:t>
      </w:r>
      <w:r w:rsidRPr="002F36DB">
        <w:t>č.</w:t>
      </w:r>
      <w:r w:rsidRPr="002F36DB">
        <w:rPr>
          <w:spacing w:val="62"/>
        </w:rPr>
        <w:t xml:space="preserve"> </w:t>
      </w:r>
      <w:r w:rsidRPr="002F36DB">
        <w:t>278/2015</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331/2015</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w:t>
      </w:r>
      <w:r w:rsidRPr="002F36DB">
        <w:rPr>
          <w:spacing w:val="62"/>
        </w:rPr>
        <w:t xml:space="preserve"> </w:t>
      </w:r>
      <w:r w:rsidRPr="002F36DB">
        <w:t>č.</w:t>
      </w:r>
      <w:r w:rsidRPr="002F36DB">
        <w:rPr>
          <w:spacing w:val="62"/>
        </w:rPr>
        <w:t xml:space="preserve"> </w:t>
      </w:r>
      <w:r w:rsidRPr="002F36DB">
        <w:t>348/2015</w:t>
      </w:r>
      <w:r w:rsidRPr="002F36DB">
        <w:rPr>
          <w:spacing w:val="62"/>
        </w:rPr>
        <w:t xml:space="preserve"> </w:t>
      </w:r>
      <w:r w:rsidRPr="002F36DB">
        <w:t>Z.</w:t>
      </w:r>
      <w:r w:rsidRPr="002F36DB">
        <w:rPr>
          <w:spacing w:val="62"/>
        </w:rPr>
        <w:t xml:space="preserve"> </w:t>
      </w:r>
      <w:r w:rsidRPr="002F36DB">
        <w:t>z.,</w:t>
      </w:r>
      <w:r w:rsidRPr="002F36DB">
        <w:rPr>
          <w:spacing w:val="62"/>
        </w:rPr>
        <w:t xml:space="preserve"> </w:t>
      </w:r>
      <w:r w:rsidRPr="002F36DB">
        <w:t>zákona č. 387/2015</w:t>
      </w:r>
      <w:r w:rsidRPr="002F36DB">
        <w:rPr>
          <w:spacing w:val="3"/>
        </w:rPr>
        <w:t xml:space="preserve"> </w:t>
      </w:r>
      <w:r w:rsidRPr="002F36DB">
        <w:t>Z.</w:t>
      </w:r>
      <w:r w:rsidRPr="002F36DB">
        <w:rPr>
          <w:spacing w:val="3"/>
        </w:rPr>
        <w:t xml:space="preserve"> </w:t>
      </w:r>
      <w:r w:rsidRPr="002F36DB">
        <w:t>z.,</w:t>
      </w:r>
      <w:r w:rsidRPr="002F36DB">
        <w:rPr>
          <w:spacing w:val="3"/>
        </w:rPr>
        <w:t xml:space="preserve"> </w:t>
      </w:r>
      <w:r w:rsidRPr="002F36DB">
        <w:t>zákona</w:t>
      </w:r>
      <w:r w:rsidRPr="002F36DB">
        <w:rPr>
          <w:spacing w:val="3"/>
        </w:rPr>
        <w:t xml:space="preserve"> </w:t>
      </w:r>
      <w:r w:rsidRPr="002F36DB">
        <w:t>č.</w:t>
      </w:r>
      <w:r w:rsidRPr="002F36DB">
        <w:rPr>
          <w:spacing w:val="3"/>
        </w:rPr>
        <w:t xml:space="preserve"> </w:t>
      </w:r>
      <w:r w:rsidRPr="002F36DB">
        <w:t>412/2015</w:t>
      </w:r>
      <w:r w:rsidRPr="002F36DB">
        <w:rPr>
          <w:spacing w:val="3"/>
        </w:rPr>
        <w:t xml:space="preserve"> </w:t>
      </w:r>
      <w:r w:rsidRPr="002F36DB">
        <w:t>Z.</w:t>
      </w:r>
      <w:r w:rsidRPr="002F36DB">
        <w:rPr>
          <w:spacing w:val="3"/>
        </w:rPr>
        <w:t xml:space="preserve"> </w:t>
      </w:r>
      <w:r w:rsidRPr="002F36DB">
        <w:t>z.,</w:t>
      </w:r>
      <w:r w:rsidRPr="002F36DB">
        <w:rPr>
          <w:spacing w:val="3"/>
        </w:rPr>
        <w:t xml:space="preserve"> </w:t>
      </w:r>
      <w:r w:rsidRPr="002F36DB">
        <w:t>zákona</w:t>
      </w:r>
      <w:r w:rsidRPr="002F36DB">
        <w:rPr>
          <w:spacing w:val="3"/>
        </w:rPr>
        <w:t xml:space="preserve"> </w:t>
      </w:r>
      <w:r w:rsidRPr="002F36DB">
        <w:t>č.</w:t>
      </w:r>
      <w:r w:rsidRPr="002F36DB">
        <w:rPr>
          <w:spacing w:val="3"/>
        </w:rPr>
        <w:t xml:space="preserve"> </w:t>
      </w:r>
      <w:r w:rsidRPr="002F36DB">
        <w:t>440/2015</w:t>
      </w:r>
      <w:r w:rsidRPr="002F36DB">
        <w:rPr>
          <w:spacing w:val="3"/>
        </w:rPr>
        <w:t xml:space="preserve"> </w:t>
      </w:r>
      <w:r w:rsidRPr="002F36DB">
        <w:t>Z.</w:t>
      </w:r>
      <w:r w:rsidRPr="002F36DB">
        <w:rPr>
          <w:spacing w:val="3"/>
        </w:rPr>
        <w:t xml:space="preserve"> </w:t>
      </w:r>
      <w:r w:rsidRPr="002F36DB">
        <w:t>z.,</w:t>
      </w:r>
      <w:r w:rsidRPr="002F36DB">
        <w:rPr>
          <w:spacing w:val="3"/>
        </w:rPr>
        <w:t xml:space="preserve"> </w:t>
      </w:r>
      <w:r w:rsidRPr="002F36DB">
        <w:t>zákona</w:t>
      </w:r>
      <w:r w:rsidRPr="002F36DB">
        <w:rPr>
          <w:spacing w:val="3"/>
        </w:rPr>
        <w:t xml:space="preserve"> </w:t>
      </w:r>
      <w:r w:rsidRPr="002F36DB">
        <w:t>č.</w:t>
      </w:r>
      <w:r w:rsidRPr="002F36DB">
        <w:rPr>
          <w:spacing w:val="3"/>
        </w:rPr>
        <w:t xml:space="preserve"> </w:t>
      </w:r>
      <w:r w:rsidRPr="002F36DB">
        <w:t>89/2016</w:t>
      </w:r>
      <w:r w:rsidRPr="002F36DB">
        <w:rPr>
          <w:spacing w:val="3"/>
        </w:rPr>
        <w:t xml:space="preserve"> </w:t>
      </w:r>
      <w:r w:rsidRPr="002F36DB">
        <w:t>Z.</w:t>
      </w:r>
      <w:r w:rsidRPr="002F36DB">
        <w:rPr>
          <w:spacing w:val="3"/>
        </w:rPr>
        <w:t xml:space="preserve"> </w:t>
      </w:r>
      <w:r w:rsidRPr="002F36DB">
        <w:t>z., zákona</w:t>
      </w:r>
      <w:r w:rsidRPr="002F36DB">
        <w:rPr>
          <w:spacing w:val="91"/>
        </w:rPr>
        <w:t xml:space="preserve"> </w:t>
      </w:r>
      <w:r w:rsidRPr="002F36DB">
        <w:t>č.</w:t>
      </w:r>
      <w:r w:rsidRPr="002F36DB">
        <w:rPr>
          <w:spacing w:val="91"/>
        </w:rPr>
        <w:t xml:space="preserve"> </w:t>
      </w:r>
      <w:r w:rsidRPr="002F36DB">
        <w:t>91/2016</w:t>
      </w:r>
      <w:r w:rsidRPr="002F36DB">
        <w:rPr>
          <w:spacing w:val="91"/>
        </w:rPr>
        <w:t xml:space="preserve"> </w:t>
      </w:r>
      <w:r w:rsidRPr="002F36DB">
        <w:t>Z.</w:t>
      </w:r>
      <w:r w:rsidRPr="002F36DB">
        <w:rPr>
          <w:spacing w:val="91"/>
        </w:rPr>
        <w:t xml:space="preserve"> </w:t>
      </w:r>
      <w:r w:rsidRPr="002F36DB">
        <w:t>z.,</w:t>
      </w:r>
      <w:r w:rsidRPr="002F36DB">
        <w:rPr>
          <w:spacing w:val="91"/>
        </w:rPr>
        <w:t xml:space="preserve"> </w:t>
      </w:r>
      <w:r w:rsidRPr="002F36DB">
        <w:t>zákona</w:t>
      </w:r>
      <w:r w:rsidRPr="002F36DB">
        <w:rPr>
          <w:spacing w:val="91"/>
        </w:rPr>
        <w:t xml:space="preserve"> </w:t>
      </w:r>
      <w:r w:rsidRPr="002F36DB">
        <w:t>č.</w:t>
      </w:r>
      <w:r w:rsidRPr="002F36DB">
        <w:rPr>
          <w:spacing w:val="91"/>
        </w:rPr>
        <w:t xml:space="preserve"> </w:t>
      </w:r>
      <w:r w:rsidRPr="002F36DB">
        <w:t>125/2016</w:t>
      </w:r>
      <w:r w:rsidRPr="002F36DB">
        <w:rPr>
          <w:spacing w:val="91"/>
        </w:rPr>
        <w:t xml:space="preserve"> </w:t>
      </w:r>
      <w:r w:rsidRPr="002F36DB">
        <w:t>Z.</w:t>
      </w:r>
      <w:r w:rsidRPr="002F36DB">
        <w:rPr>
          <w:spacing w:val="91"/>
        </w:rPr>
        <w:t xml:space="preserve"> </w:t>
      </w:r>
      <w:r w:rsidRPr="002F36DB">
        <w:t>z.,</w:t>
      </w:r>
      <w:r w:rsidRPr="002F36DB">
        <w:rPr>
          <w:spacing w:val="91"/>
        </w:rPr>
        <w:t xml:space="preserve"> </w:t>
      </w:r>
      <w:r w:rsidRPr="002F36DB">
        <w:t>zákona</w:t>
      </w:r>
      <w:r w:rsidRPr="002F36DB">
        <w:rPr>
          <w:spacing w:val="91"/>
        </w:rPr>
        <w:t xml:space="preserve"> </w:t>
      </w:r>
      <w:r w:rsidRPr="002F36DB">
        <w:t>276/2017</w:t>
      </w:r>
      <w:r w:rsidRPr="002F36DB">
        <w:rPr>
          <w:spacing w:val="91"/>
        </w:rPr>
        <w:t xml:space="preserve"> </w:t>
      </w:r>
      <w:r w:rsidRPr="002F36DB">
        <w:t>Z.</w:t>
      </w:r>
      <w:r w:rsidRPr="002F36DB">
        <w:rPr>
          <w:spacing w:val="91"/>
        </w:rPr>
        <w:t xml:space="preserve"> </w:t>
      </w:r>
      <w:r w:rsidRPr="002F36DB">
        <w:t>z.,</w:t>
      </w:r>
      <w:r w:rsidRPr="002F36DB">
        <w:rPr>
          <w:spacing w:val="91"/>
        </w:rPr>
        <w:t xml:space="preserve"> </w:t>
      </w:r>
      <w:r w:rsidRPr="002F36DB">
        <w:t>zákona č. 289/2017 Z. z.,</w:t>
      </w:r>
      <w:r w:rsidRPr="002F36DB">
        <w:rPr>
          <w:spacing w:val="28"/>
        </w:rPr>
        <w:t xml:space="preserve"> </w:t>
      </w:r>
      <w:r w:rsidRPr="002F36DB">
        <w:t>zákona</w:t>
      </w:r>
      <w:r w:rsidRPr="002F36DB">
        <w:rPr>
          <w:spacing w:val="28"/>
        </w:rPr>
        <w:t xml:space="preserve"> </w:t>
      </w:r>
      <w:r w:rsidRPr="002F36DB">
        <w:t>č.</w:t>
      </w:r>
      <w:r w:rsidRPr="002F36DB">
        <w:rPr>
          <w:spacing w:val="28"/>
        </w:rPr>
        <w:t xml:space="preserve"> </w:t>
      </w:r>
      <w:r w:rsidRPr="002F36DB">
        <w:t>292/2017</w:t>
      </w:r>
      <w:r w:rsidRPr="002F36DB">
        <w:rPr>
          <w:spacing w:val="28"/>
        </w:rPr>
        <w:t xml:space="preserve"> </w:t>
      </w:r>
      <w:r w:rsidRPr="002F36DB">
        <w:t>Z.</w:t>
      </w:r>
      <w:r w:rsidRPr="002F36DB">
        <w:rPr>
          <w:spacing w:val="28"/>
        </w:rPr>
        <w:t xml:space="preserve"> </w:t>
      </w:r>
      <w:r w:rsidRPr="002F36DB">
        <w:t>z.,</w:t>
      </w:r>
      <w:r w:rsidRPr="002F36DB">
        <w:rPr>
          <w:spacing w:val="28"/>
        </w:rPr>
        <w:t xml:space="preserve"> </w:t>
      </w:r>
      <w:r w:rsidRPr="002F36DB">
        <w:t>zákona</w:t>
      </w:r>
      <w:r w:rsidRPr="002F36DB">
        <w:rPr>
          <w:spacing w:val="28"/>
        </w:rPr>
        <w:t xml:space="preserve"> </w:t>
      </w:r>
      <w:r w:rsidRPr="002F36DB">
        <w:t>56/2018</w:t>
      </w:r>
      <w:r w:rsidRPr="002F36DB">
        <w:rPr>
          <w:spacing w:val="28"/>
        </w:rPr>
        <w:t xml:space="preserve"> </w:t>
      </w:r>
      <w:r w:rsidRPr="002F36DB">
        <w:t>Z.</w:t>
      </w:r>
      <w:r w:rsidRPr="002F36DB">
        <w:rPr>
          <w:spacing w:val="28"/>
        </w:rPr>
        <w:t xml:space="preserve"> </w:t>
      </w:r>
      <w:r w:rsidRPr="002F36DB">
        <w:t>z.,</w:t>
      </w:r>
      <w:r w:rsidRPr="002F36DB">
        <w:rPr>
          <w:spacing w:val="28"/>
        </w:rPr>
        <w:t xml:space="preserve"> </w:t>
      </w:r>
      <w:r w:rsidRPr="002F36DB">
        <w:t>zákona</w:t>
      </w:r>
      <w:r w:rsidRPr="002F36DB">
        <w:rPr>
          <w:spacing w:val="28"/>
        </w:rPr>
        <w:t xml:space="preserve"> </w:t>
      </w:r>
      <w:r w:rsidRPr="002F36DB">
        <w:t>č.</w:t>
      </w:r>
      <w:r w:rsidRPr="002F36DB">
        <w:rPr>
          <w:spacing w:val="28"/>
        </w:rPr>
        <w:t xml:space="preserve"> </w:t>
      </w:r>
      <w:r w:rsidRPr="002F36DB">
        <w:t>87/2018</w:t>
      </w:r>
      <w:r w:rsidRPr="002F36DB">
        <w:rPr>
          <w:spacing w:val="28"/>
        </w:rPr>
        <w:t xml:space="preserve"> </w:t>
      </w:r>
      <w:r w:rsidRPr="002F36DB">
        <w:t>Z.</w:t>
      </w:r>
      <w:r w:rsidRPr="002F36DB">
        <w:rPr>
          <w:spacing w:val="28"/>
        </w:rPr>
        <w:t xml:space="preserve"> </w:t>
      </w:r>
      <w:r w:rsidRPr="002F36DB">
        <w:t>z., zákona</w:t>
      </w:r>
      <w:r w:rsidRPr="002F36DB">
        <w:rPr>
          <w:spacing w:val="89"/>
        </w:rPr>
        <w:t xml:space="preserve"> </w:t>
      </w:r>
      <w:r w:rsidRPr="002F36DB">
        <w:t>106/2018</w:t>
      </w:r>
      <w:r w:rsidRPr="002F36DB">
        <w:rPr>
          <w:spacing w:val="89"/>
        </w:rPr>
        <w:t xml:space="preserve"> </w:t>
      </w:r>
      <w:r w:rsidRPr="002F36DB">
        <w:t>Z.</w:t>
      </w:r>
      <w:r w:rsidRPr="002F36DB">
        <w:rPr>
          <w:spacing w:val="89"/>
        </w:rPr>
        <w:t xml:space="preserve"> </w:t>
      </w:r>
      <w:r w:rsidRPr="002F36DB">
        <w:t>z.,</w:t>
      </w:r>
      <w:r w:rsidRPr="002F36DB">
        <w:rPr>
          <w:spacing w:val="89"/>
        </w:rPr>
        <w:t xml:space="preserve"> </w:t>
      </w:r>
      <w:r w:rsidRPr="002F36DB">
        <w:t>zákona</w:t>
      </w:r>
      <w:r w:rsidRPr="002F36DB">
        <w:rPr>
          <w:spacing w:val="89"/>
        </w:rPr>
        <w:t xml:space="preserve"> </w:t>
      </w:r>
      <w:r w:rsidRPr="002F36DB">
        <w:t>č.</w:t>
      </w:r>
      <w:r w:rsidRPr="002F36DB">
        <w:rPr>
          <w:spacing w:val="89"/>
        </w:rPr>
        <w:t xml:space="preserve"> </w:t>
      </w:r>
      <w:r w:rsidRPr="002F36DB">
        <w:t>112/2018</w:t>
      </w:r>
      <w:r w:rsidRPr="002F36DB">
        <w:rPr>
          <w:spacing w:val="89"/>
        </w:rPr>
        <w:t xml:space="preserve"> </w:t>
      </w:r>
      <w:r w:rsidRPr="002F36DB">
        <w:t>Z. z.,</w:t>
      </w:r>
      <w:r w:rsidRPr="002F36DB">
        <w:rPr>
          <w:spacing w:val="89"/>
        </w:rPr>
        <w:t xml:space="preserve"> </w:t>
      </w:r>
      <w:r w:rsidRPr="002F36DB">
        <w:t>zákona</w:t>
      </w:r>
      <w:r w:rsidRPr="002F36DB">
        <w:rPr>
          <w:spacing w:val="89"/>
        </w:rPr>
        <w:t xml:space="preserve"> </w:t>
      </w:r>
      <w:r w:rsidRPr="002F36DB">
        <w:t>č.</w:t>
      </w:r>
      <w:r w:rsidRPr="002F36DB">
        <w:rPr>
          <w:spacing w:val="89"/>
        </w:rPr>
        <w:t xml:space="preserve"> </w:t>
      </w:r>
      <w:r w:rsidRPr="002F36DB">
        <w:t>157/2018</w:t>
      </w:r>
      <w:r w:rsidRPr="002F36DB">
        <w:rPr>
          <w:spacing w:val="89"/>
        </w:rPr>
        <w:t xml:space="preserve"> </w:t>
      </w:r>
      <w:r w:rsidRPr="002F36DB">
        <w:t>Z.</w:t>
      </w:r>
      <w:r w:rsidRPr="002F36DB">
        <w:rPr>
          <w:spacing w:val="89"/>
        </w:rPr>
        <w:t xml:space="preserve"> </w:t>
      </w:r>
      <w:r w:rsidRPr="002F36DB">
        <w:t>z.,</w:t>
      </w:r>
      <w:r w:rsidRPr="002F36DB">
        <w:rPr>
          <w:spacing w:val="89"/>
        </w:rPr>
        <w:t xml:space="preserve"> </w:t>
      </w:r>
      <w:r w:rsidRPr="002F36DB">
        <w:t>zákona č. 170/2018 Z. z.,</w:t>
      </w:r>
      <w:r w:rsidRPr="002F36DB">
        <w:rPr>
          <w:spacing w:val="11"/>
        </w:rPr>
        <w:t xml:space="preserve"> </w:t>
      </w:r>
      <w:r w:rsidRPr="002F36DB">
        <w:t>zákona</w:t>
      </w:r>
      <w:r w:rsidRPr="002F36DB">
        <w:rPr>
          <w:spacing w:val="11"/>
        </w:rPr>
        <w:t xml:space="preserve"> </w:t>
      </w:r>
      <w:r w:rsidRPr="002F36DB">
        <w:t>č.</w:t>
      </w:r>
      <w:r w:rsidRPr="002F36DB">
        <w:rPr>
          <w:spacing w:val="11"/>
        </w:rPr>
        <w:t xml:space="preserve"> </w:t>
      </w:r>
      <w:r w:rsidRPr="002F36DB">
        <w:t>177/2018</w:t>
      </w:r>
      <w:r w:rsidRPr="002F36DB">
        <w:rPr>
          <w:spacing w:val="11"/>
        </w:rPr>
        <w:t xml:space="preserve"> </w:t>
      </w:r>
      <w:r w:rsidRPr="002F36DB">
        <w:t>Z.</w:t>
      </w:r>
      <w:r w:rsidRPr="002F36DB">
        <w:rPr>
          <w:spacing w:val="11"/>
        </w:rPr>
        <w:t xml:space="preserve"> </w:t>
      </w:r>
      <w:r w:rsidRPr="002F36DB">
        <w:t>z.,</w:t>
      </w:r>
      <w:r w:rsidRPr="002F36DB">
        <w:rPr>
          <w:spacing w:val="11"/>
        </w:rPr>
        <w:t xml:space="preserve"> </w:t>
      </w:r>
      <w:r w:rsidRPr="002F36DB">
        <w:t>zákona</w:t>
      </w:r>
      <w:r w:rsidRPr="002F36DB">
        <w:rPr>
          <w:spacing w:val="11"/>
        </w:rPr>
        <w:t xml:space="preserve"> </w:t>
      </w:r>
      <w:r w:rsidRPr="002F36DB">
        <w:t>č.</w:t>
      </w:r>
      <w:r w:rsidRPr="002F36DB">
        <w:rPr>
          <w:spacing w:val="11"/>
        </w:rPr>
        <w:t xml:space="preserve"> </w:t>
      </w:r>
      <w:r w:rsidRPr="002F36DB">
        <w:t>216/2018</w:t>
      </w:r>
      <w:r w:rsidRPr="002F36DB">
        <w:rPr>
          <w:spacing w:val="11"/>
        </w:rPr>
        <w:t xml:space="preserve"> </w:t>
      </w:r>
      <w:r w:rsidRPr="002F36DB">
        <w:t>Z.</w:t>
      </w:r>
      <w:r w:rsidRPr="002F36DB">
        <w:rPr>
          <w:spacing w:val="11"/>
        </w:rPr>
        <w:t xml:space="preserve"> </w:t>
      </w:r>
      <w:r w:rsidRPr="002F36DB">
        <w:t>z.,</w:t>
      </w:r>
      <w:r w:rsidRPr="002F36DB">
        <w:rPr>
          <w:spacing w:val="11"/>
        </w:rPr>
        <w:t xml:space="preserve"> </w:t>
      </w:r>
      <w:r w:rsidRPr="002F36DB">
        <w:t>zákona</w:t>
      </w:r>
      <w:r w:rsidRPr="002F36DB">
        <w:rPr>
          <w:spacing w:val="11"/>
        </w:rPr>
        <w:t xml:space="preserve"> </w:t>
      </w:r>
      <w:r w:rsidRPr="002F36DB">
        <w:t>č.</w:t>
      </w:r>
      <w:r w:rsidRPr="002F36DB">
        <w:rPr>
          <w:spacing w:val="11"/>
        </w:rPr>
        <w:t xml:space="preserve"> </w:t>
      </w:r>
      <w:r w:rsidRPr="002F36DB">
        <w:t>9/2019</w:t>
      </w:r>
      <w:r w:rsidRPr="002F36DB">
        <w:rPr>
          <w:spacing w:val="11"/>
        </w:rPr>
        <w:t xml:space="preserve"> </w:t>
      </w:r>
      <w:r w:rsidRPr="002F36DB">
        <w:t>Z.</w:t>
      </w:r>
      <w:r w:rsidRPr="002F36DB">
        <w:rPr>
          <w:spacing w:val="11"/>
        </w:rPr>
        <w:t xml:space="preserve"> </w:t>
      </w:r>
      <w:r w:rsidRPr="002F36DB">
        <w:t>z., zákona</w:t>
      </w:r>
      <w:r w:rsidRPr="002F36DB">
        <w:rPr>
          <w:spacing w:val="70"/>
        </w:rPr>
        <w:t xml:space="preserve"> </w:t>
      </w:r>
      <w:r w:rsidRPr="002F36DB">
        <w:t>č.</w:t>
      </w:r>
      <w:r w:rsidRPr="002F36DB">
        <w:rPr>
          <w:spacing w:val="70"/>
        </w:rPr>
        <w:t xml:space="preserve"> </w:t>
      </w:r>
      <w:r w:rsidRPr="002F36DB">
        <w:t>30/2019</w:t>
      </w:r>
      <w:r w:rsidRPr="002F36DB">
        <w:rPr>
          <w:spacing w:val="70"/>
        </w:rPr>
        <w:t xml:space="preserve"> </w:t>
      </w:r>
      <w:r w:rsidRPr="002F36DB">
        <w:t>Z.</w:t>
      </w:r>
      <w:r w:rsidRPr="002F36DB">
        <w:rPr>
          <w:spacing w:val="70"/>
        </w:rPr>
        <w:t xml:space="preserve"> </w:t>
      </w:r>
      <w:r w:rsidRPr="002F36DB">
        <w:t>z.,</w:t>
      </w:r>
      <w:r w:rsidRPr="002F36DB">
        <w:rPr>
          <w:spacing w:val="70"/>
        </w:rPr>
        <w:t xml:space="preserve"> </w:t>
      </w:r>
      <w:r w:rsidRPr="002F36DB">
        <w:t>zákona</w:t>
      </w:r>
      <w:r w:rsidRPr="002F36DB">
        <w:rPr>
          <w:spacing w:val="70"/>
        </w:rPr>
        <w:t xml:space="preserve"> </w:t>
      </w:r>
      <w:r w:rsidRPr="002F36DB">
        <w:t>č.</w:t>
      </w:r>
      <w:r w:rsidRPr="002F36DB">
        <w:rPr>
          <w:spacing w:val="70"/>
        </w:rPr>
        <w:t xml:space="preserve"> </w:t>
      </w:r>
      <w:r w:rsidRPr="002F36DB">
        <w:t>139/2019</w:t>
      </w:r>
      <w:r w:rsidRPr="002F36DB">
        <w:rPr>
          <w:spacing w:val="70"/>
        </w:rPr>
        <w:t xml:space="preserve"> </w:t>
      </w:r>
      <w:r w:rsidRPr="002F36DB">
        <w:t>Z.</w:t>
      </w:r>
      <w:r w:rsidRPr="002F36DB">
        <w:rPr>
          <w:spacing w:val="70"/>
        </w:rPr>
        <w:t xml:space="preserve"> </w:t>
      </w:r>
      <w:r w:rsidRPr="002F36DB">
        <w:t>z.,</w:t>
      </w:r>
      <w:r w:rsidRPr="002F36DB">
        <w:rPr>
          <w:spacing w:val="70"/>
        </w:rPr>
        <w:t xml:space="preserve"> </w:t>
      </w:r>
      <w:r w:rsidRPr="002F36DB">
        <w:t>zákona</w:t>
      </w:r>
      <w:r w:rsidRPr="002F36DB">
        <w:rPr>
          <w:spacing w:val="70"/>
        </w:rPr>
        <w:t xml:space="preserve"> </w:t>
      </w:r>
      <w:r w:rsidRPr="002F36DB">
        <w:t>č.</w:t>
      </w:r>
      <w:r w:rsidRPr="002F36DB">
        <w:rPr>
          <w:spacing w:val="70"/>
        </w:rPr>
        <w:t xml:space="preserve"> </w:t>
      </w:r>
      <w:r w:rsidRPr="002F36DB">
        <w:t>221/2019</w:t>
      </w:r>
      <w:r w:rsidRPr="002F36DB">
        <w:rPr>
          <w:spacing w:val="70"/>
        </w:rPr>
        <w:t xml:space="preserve"> </w:t>
      </w:r>
      <w:r w:rsidRPr="002F36DB">
        <w:t>Z.</w:t>
      </w:r>
      <w:r w:rsidRPr="002F36DB">
        <w:rPr>
          <w:spacing w:val="70"/>
        </w:rPr>
        <w:t xml:space="preserve"> </w:t>
      </w:r>
      <w:r w:rsidRPr="002F36DB">
        <w:t>z.,</w:t>
      </w:r>
      <w:r w:rsidRPr="002F36DB">
        <w:rPr>
          <w:spacing w:val="70"/>
        </w:rPr>
        <w:t xml:space="preserve"> </w:t>
      </w:r>
      <w:r w:rsidRPr="002F36DB">
        <w:t>zákona č. 356/2019 Z.</w:t>
      </w:r>
      <w:r w:rsidRPr="002F36DB">
        <w:rPr>
          <w:spacing w:val="-5"/>
        </w:rPr>
        <w:t xml:space="preserve"> </w:t>
      </w:r>
      <w:r w:rsidRPr="002F36DB">
        <w:t>z.,</w:t>
      </w:r>
      <w:r w:rsidRPr="002F36DB">
        <w:rPr>
          <w:spacing w:val="-5"/>
        </w:rPr>
        <w:t xml:space="preserve"> </w:t>
      </w:r>
      <w:r w:rsidRPr="002F36DB">
        <w:t>zákona</w:t>
      </w:r>
      <w:r w:rsidRPr="002F36DB">
        <w:rPr>
          <w:spacing w:val="-5"/>
        </w:rPr>
        <w:t xml:space="preserve"> </w:t>
      </w:r>
      <w:r w:rsidRPr="002F36DB">
        <w:t>č.</w:t>
      </w:r>
      <w:r w:rsidRPr="002F36DB">
        <w:rPr>
          <w:spacing w:val="-5"/>
        </w:rPr>
        <w:t xml:space="preserve"> </w:t>
      </w:r>
      <w:r w:rsidRPr="002F36DB">
        <w:t>371/2019</w:t>
      </w:r>
      <w:r w:rsidRPr="002F36DB">
        <w:rPr>
          <w:spacing w:val="-5"/>
        </w:rPr>
        <w:t xml:space="preserve"> </w:t>
      </w:r>
      <w:r w:rsidRPr="002F36DB">
        <w:t>Z.</w:t>
      </w:r>
      <w:r w:rsidRPr="002F36DB">
        <w:rPr>
          <w:spacing w:val="-5"/>
        </w:rPr>
        <w:t xml:space="preserve"> </w:t>
      </w:r>
      <w:r w:rsidRPr="002F36DB">
        <w:t>z., zákona</w:t>
      </w:r>
      <w:r w:rsidRPr="002F36DB">
        <w:rPr>
          <w:spacing w:val="-5"/>
        </w:rPr>
        <w:t xml:space="preserve"> </w:t>
      </w:r>
      <w:r w:rsidRPr="002F36DB">
        <w:t>č.</w:t>
      </w:r>
      <w:r w:rsidRPr="002F36DB">
        <w:rPr>
          <w:spacing w:val="-5"/>
        </w:rPr>
        <w:t xml:space="preserve"> </w:t>
      </w:r>
      <w:r w:rsidRPr="002F36DB">
        <w:t>390/2019</w:t>
      </w:r>
      <w:r w:rsidRPr="002F36DB">
        <w:rPr>
          <w:spacing w:val="-5"/>
        </w:rPr>
        <w:t xml:space="preserve"> </w:t>
      </w:r>
      <w:r w:rsidRPr="002F36DB">
        <w:t>Z. z.,</w:t>
      </w:r>
      <w:r w:rsidRPr="002F36DB">
        <w:rPr>
          <w:spacing w:val="-5"/>
        </w:rPr>
        <w:t xml:space="preserve"> </w:t>
      </w:r>
      <w:r w:rsidRPr="002F36DB">
        <w:t>zákona</w:t>
      </w:r>
      <w:r w:rsidRPr="002F36DB">
        <w:rPr>
          <w:spacing w:val="-5"/>
        </w:rPr>
        <w:t xml:space="preserve"> </w:t>
      </w:r>
      <w:r w:rsidRPr="002F36DB">
        <w:t>č.</w:t>
      </w:r>
      <w:r w:rsidRPr="002F36DB">
        <w:rPr>
          <w:spacing w:val="-5"/>
        </w:rPr>
        <w:t xml:space="preserve"> </w:t>
      </w:r>
      <w:r w:rsidRPr="002F36DB">
        <w:t>476/2019</w:t>
      </w:r>
      <w:r w:rsidRPr="002F36DB">
        <w:rPr>
          <w:spacing w:val="-5"/>
        </w:rPr>
        <w:t xml:space="preserve"> </w:t>
      </w:r>
      <w:r w:rsidRPr="002F36DB">
        <w:t>Z.</w:t>
      </w:r>
      <w:r w:rsidRPr="002F36DB">
        <w:rPr>
          <w:spacing w:val="-5"/>
        </w:rPr>
        <w:t xml:space="preserve"> </w:t>
      </w:r>
      <w:r w:rsidRPr="002F36DB">
        <w:t>z., zákona</w:t>
      </w:r>
      <w:r w:rsidRPr="002F36DB">
        <w:rPr>
          <w:spacing w:val="-4"/>
        </w:rPr>
        <w:t xml:space="preserve">  </w:t>
      </w:r>
      <w:r w:rsidRPr="002F36DB">
        <w:t>č.</w:t>
      </w:r>
      <w:r w:rsidRPr="002F36DB">
        <w:rPr>
          <w:spacing w:val="-4"/>
        </w:rPr>
        <w:t xml:space="preserve"> </w:t>
      </w:r>
      <w:r w:rsidRPr="002F36DB">
        <w:t>6/2020</w:t>
      </w:r>
      <w:r w:rsidRPr="002F36DB">
        <w:rPr>
          <w:spacing w:val="-4"/>
        </w:rPr>
        <w:t xml:space="preserve"> </w:t>
      </w:r>
      <w:r w:rsidRPr="002F36DB">
        <w:t>Z.</w:t>
      </w:r>
      <w:r w:rsidRPr="002F36DB">
        <w:rPr>
          <w:spacing w:val="-4"/>
        </w:rPr>
        <w:t xml:space="preserve"> </w:t>
      </w:r>
      <w:r w:rsidRPr="002F36DB">
        <w:t>z.,  zákona</w:t>
      </w:r>
      <w:r w:rsidRPr="002F36DB">
        <w:rPr>
          <w:spacing w:val="-4"/>
        </w:rPr>
        <w:t xml:space="preserve"> </w:t>
      </w:r>
      <w:r w:rsidRPr="002F36DB">
        <w:t>č.</w:t>
      </w:r>
      <w:r w:rsidRPr="002F36DB">
        <w:rPr>
          <w:spacing w:val="-4"/>
        </w:rPr>
        <w:t xml:space="preserve"> </w:t>
      </w:r>
      <w:r w:rsidRPr="002F36DB">
        <w:t>73/2020</w:t>
      </w:r>
      <w:r w:rsidRPr="002F36DB">
        <w:rPr>
          <w:spacing w:val="-4"/>
        </w:rPr>
        <w:t xml:space="preserve"> </w:t>
      </w:r>
      <w:r w:rsidRPr="002F36DB">
        <w:t>Z.</w:t>
      </w:r>
      <w:r w:rsidRPr="002F36DB">
        <w:rPr>
          <w:spacing w:val="-4"/>
        </w:rPr>
        <w:t xml:space="preserve"> </w:t>
      </w:r>
      <w:r w:rsidRPr="002F36DB">
        <w:t>z.,  zákona</w:t>
      </w:r>
      <w:r w:rsidRPr="002F36DB">
        <w:rPr>
          <w:spacing w:val="-4"/>
        </w:rPr>
        <w:t xml:space="preserve"> </w:t>
      </w:r>
      <w:r w:rsidRPr="002F36DB">
        <w:t>č.</w:t>
      </w:r>
      <w:r w:rsidRPr="002F36DB">
        <w:rPr>
          <w:spacing w:val="-4"/>
        </w:rPr>
        <w:t xml:space="preserve">   </w:t>
      </w:r>
      <w:r w:rsidRPr="002F36DB">
        <w:t>198/2020</w:t>
      </w:r>
      <w:r w:rsidRPr="002F36DB">
        <w:rPr>
          <w:spacing w:val="-4"/>
        </w:rPr>
        <w:t xml:space="preserve"> Z. z.,</w:t>
      </w:r>
      <w:r w:rsidRPr="002F36DB">
        <w:t xml:space="preserve">    zákona</w:t>
      </w:r>
      <w:r w:rsidRPr="002F36DB">
        <w:rPr>
          <w:spacing w:val="-4"/>
        </w:rPr>
        <w:t xml:space="preserve"> </w:t>
      </w:r>
      <w:r w:rsidRPr="002F36DB">
        <w:t>č.</w:t>
      </w:r>
      <w:r w:rsidRPr="002F36DB">
        <w:rPr>
          <w:spacing w:val="-4"/>
        </w:rPr>
        <w:t xml:space="preserve"> </w:t>
      </w:r>
      <w:r w:rsidRPr="002F36DB">
        <w:t>279/2020</w:t>
      </w:r>
      <w:r w:rsidRPr="002F36DB">
        <w:rPr>
          <w:spacing w:val="-4"/>
        </w:rPr>
        <w:t xml:space="preserve"> </w:t>
      </w:r>
      <w:r w:rsidRPr="002F36DB">
        <w:t>Z. z., zákona č. 75/2021 Z. z.</w:t>
      </w:r>
      <w:r w:rsidR="00247C4A" w:rsidRPr="002F36DB">
        <w:t>,</w:t>
      </w:r>
      <w:r w:rsidRPr="002F36DB">
        <w:t> zákona č. 261/2021 Z. z.</w:t>
      </w:r>
      <w:r w:rsidR="00B47EBA" w:rsidRPr="002F36DB">
        <w:t xml:space="preserve">, </w:t>
      </w:r>
      <w:r w:rsidR="00247C4A" w:rsidRPr="002F36DB">
        <w:t>zákona č. 500/2021 Z. z.</w:t>
      </w:r>
      <w:r w:rsidRPr="002F36DB">
        <w:t xml:space="preserve"> </w:t>
      </w:r>
      <w:r w:rsidR="00B47EBA" w:rsidRPr="002F36DB">
        <w:t xml:space="preserve"> a zákona č. 114/2022 Z. z. </w:t>
      </w:r>
      <w:r w:rsidRPr="002F36DB">
        <w:t>sa mení a dopĺňa takto:</w:t>
      </w:r>
    </w:p>
    <w:p w14:paraId="7BBDF7D6" w14:textId="77777777" w:rsidR="00610ADA" w:rsidRPr="002F36DB" w:rsidRDefault="00610ADA" w:rsidP="00610ADA"/>
    <w:p w14:paraId="41D9BDA9" w14:textId="6B77D196" w:rsidR="00610ADA" w:rsidRPr="002F36DB" w:rsidRDefault="00EA0E09" w:rsidP="00C83C7A">
      <w:pPr>
        <w:pStyle w:val="Odsekzoznamu"/>
        <w:numPr>
          <w:ilvl w:val="0"/>
          <w:numId w:val="18"/>
        </w:numPr>
        <w:spacing w:line="259" w:lineRule="auto"/>
        <w:rPr>
          <w:rStyle w:val="awspan1"/>
          <w:color w:val="auto"/>
        </w:rPr>
      </w:pPr>
      <w:r w:rsidRPr="002F36DB">
        <w:rPr>
          <w:rStyle w:val="awspan1"/>
          <w:color w:val="auto"/>
        </w:rPr>
        <w:t xml:space="preserve"> V</w:t>
      </w:r>
      <w:r w:rsidRPr="002F36DB">
        <w:rPr>
          <w:rStyle w:val="awspan1"/>
          <w:color w:val="auto"/>
          <w:spacing w:val="-6"/>
        </w:rPr>
        <w:t xml:space="preserve"> </w:t>
      </w:r>
      <w:r w:rsidRPr="002F36DB">
        <w:rPr>
          <w:rStyle w:val="awspan1"/>
          <w:color w:val="auto"/>
        </w:rPr>
        <w:t>§</w:t>
      </w:r>
      <w:r w:rsidRPr="002F36DB">
        <w:rPr>
          <w:rStyle w:val="awspan1"/>
          <w:color w:val="auto"/>
          <w:spacing w:val="-6"/>
        </w:rPr>
        <w:t xml:space="preserve"> 58 </w:t>
      </w:r>
      <w:r w:rsidRPr="002F36DB">
        <w:rPr>
          <w:rStyle w:val="awspan1"/>
          <w:color w:val="auto"/>
        </w:rPr>
        <w:t>ods.</w:t>
      </w:r>
      <w:r w:rsidRPr="002F36DB">
        <w:rPr>
          <w:rStyle w:val="awspan1"/>
          <w:color w:val="auto"/>
          <w:spacing w:val="-6"/>
        </w:rPr>
        <w:t xml:space="preserve"> 2 </w:t>
      </w:r>
      <w:r w:rsidRPr="002F36DB">
        <w:rPr>
          <w:rStyle w:val="awspan1"/>
          <w:color w:val="auto"/>
        </w:rPr>
        <w:t>písm.</w:t>
      </w:r>
      <w:r w:rsidRPr="002F36DB">
        <w:rPr>
          <w:rStyle w:val="awspan1"/>
          <w:color w:val="auto"/>
          <w:spacing w:val="-6"/>
        </w:rPr>
        <w:t xml:space="preserve"> </w:t>
      </w:r>
      <w:r w:rsidRPr="002F36DB">
        <w:rPr>
          <w:rStyle w:val="awspan1"/>
          <w:color w:val="auto"/>
        </w:rPr>
        <w:t>b)</w:t>
      </w:r>
      <w:r w:rsidRPr="002F36DB">
        <w:rPr>
          <w:rStyle w:val="awspan1"/>
          <w:color w:val="auto"/>
          <w:spacing w:val="-6"/>
        </w:rPr>
        <w:t xml:space="preserve"> </w:t>
      </w:r>
      <w:r w:rsidRPr="002F36DB">
        <w:rPr>
          <w:rStyle w:val="awspan1"/>
          <w:color w:val="auto"/>
        </w:rPr>
        <w:t>sa</w:t>
      </w:r>
      <w:r w:rsidRPr="002F36DB">
        <w:rPr>
          <w:rStyle w:val="awspan1"/>
          <w:color w:val="auto"/>
          <w:spacing w:val="-6"/>
        </w:rPr>
        <w:t xml:space="preserve"> </w:t>
      </w:r>
      <w:r w:rsidRPr="002F36DB">
        <w:rPr>
          <w:rStyle w:val="awspan1"/>
          <w:color w:val="auto"/>
        </w:rPr>
        <w:t>slovo</w:t>
      </w:r>
      <w:r w:rsidRPr="002F36DB">
        <w:rPr>
          <w:rStyle w:val="awspan1"/>
          <w:color w:val="auto"/>
          <w:spacing w:val="-6"/>
        </w:rPr>
        <w:t xml:space="preserve"> </w:t>
      </w:r>
      <w:r w:rsidRPr="002F36DB">
        <w:rPr>
          <w:rStyle w:val="awspan1"/>
          <w:color w:val="auto"/>
        </w:rPr>
        <w:t>„dva“</w:t>
      </w:r>
      <w:r w:rsidRPr="002F36DB">
        <w:rPr>
          <w:rStyle w:val="awspan1"/>
          <w:color w:val="auto"/>
          <w:spacing w:val="-6"/>
        </w:rPr>
        <w:t xml:space="preserve"> v celom texte </w:t>
      </w:r>
      <w:r w:rsidRPr="002F36DB">
        <w:rPr>
          <w:rStyle w:val="awspan1"/>
          <w:color w:val="auto"/>
        </w:rPr>
        <w:t>nahrádza</w:t>
      </w:r>
      <w:r w:rsidRPr="002F36DB">
        <w:rPr>
          <w:rStyle w:val="awspan1"/>
          <w:color w:val="auto"/>
          <w:spacing w:val="-6"/>
        </w:rPr>
        <w:t xml:space="preserve"> </w:t>
      </w:r>
      <w:r w:rsidRPr="002F36DB">
        <w:rPr>
          <w:rStyle w:val="awspan1"/>
          <w:color w:val="auto"/>
        </w:rPr>
        <w:t>slovom</w:t>
      </w:r>
      <w:r w:rsidRPr="002F36DB">
        <w:rPr>
          <w:rStyle w:val="awspan1"/>
          <w:color w:val="auto"/>
          <w:spacing w:val="-6"/>
        </w:rPr>
        <w:t xml:space="preserve"> </w:t>
      </w:r>
      <w:r w:rsidRPr="002F36DB">
        <w:rPr>
          <w:rStyle w:val="awspan1"/>
          <w:color w:val="auto"/>
        </w:rPr>
        <w:t>„štyri“.</w:t>
      </w:r>
    </w:p>
    <w:p w14:paraId="63F275D4" w14:textId="7E1B5E38" w:rsidR="00B63994" w:rsidRPr="002F36DB" w:rsidRDefault="00B63994" w:rsidP="00A86116">
      <w:pPr>
        <w:rPr>
          <w:rStyle w:val="awspan1"/>
          <w:color w:val="auto"/>
        </w:rPr>
      </w:pPr>
    </w:p>
    <w:p w14:paraId="5877CCDA" w14:textId="33A413F1" w:rsidR="00610ADA" w:rsidRPr="002F36DB" w:rsidRDefault="00610ADA" w:rsidP="00C83C7A">
      <w:pPr>
        <w:pStyle w:val="Odsekzoznamu"/>
        <w:numPr>
          <w:ilvl w:val="0"/>
          <w:numId w:val="18"/>
        </w:numPr>
        <w:spacing w:line="259" w:lineRule="auto"/>
      </w:pPr>
      <w:r w:rsidRPr="002F36DB">
        <w:t>Za § 80</w:t>
      </w:r>
      <w:r w:rsidR="004641F8" w:rsidRPr="002F36DB">
        <w:t>ak</w:t>
      </w:r>
      <w:r w:rsidRPr="002F36DB">
        <w:t xml:space="preserve"> sa vkladá § 80</w:t>
      </w:r>
      <w:r w:rsidR="004641F8" w:rsidRPr="002F36DB">
        <w:t>al</w:t>
      </w:r>
      <w:r w:rsidRPr="002F36DB">
        <w:t>, ktorý vrátane nadpisu znie:</w:t>
      </w:r>
    </w:p>
    <w:p w14:paraId="06FAAF33" w14:textId="77777777" w:rsidR="00610ADA" w:rsidRPr="002F36DB" w:rsidRDefault="00610ADA" w:rsidP="00610ADA">
      <w:pPr>
        <w:ind w:left="360"/>
        <w:jc w:val="center"/>
      </w:pPr>
    </w:p>
    <w:p w14:paraId="5A1FEF7F" w14:textId="389DC776" w:rsidR="00610ADA" w:rsidRPr="002F36DB" w:rsidRDefault="00610ADA" w:rsidP="00610ADA">
      <w:pPr>
        <w:jc w:val="center"/>
        <w:rPr>
          <w:b/>
          <w:bCs/>
        </w:rPr>
      </w:pPr>
      <w:r w:rsidRPr="002F36DB">
        <w:t xml:space="preserve"> „</w:t>
      </w:r>
      <w:r w:rsidR="004641F8" w:rsidRPr="002F36DB">
        <w:rPr>
          <w:b/>
          <w:bCs/>
        </w:rPr>
        <w:t>§ 80al</w:t>
      </w:r>
    </w:p>
    <w:p w14:paraId="1633CF47" w14:textId="131550C0" w:rsidR="00610ADA" w:rsidRPr="002F36DB" w:rsidRDefault="00610ADA" w:rsidP="000E1FC7">
      <w:pPr>
        <w:jc w:val="center"/>
        <w:rPr>
          <w:b/>
          <w:bCs/>
        </w:rPr>
      </w:pPr>
      <w:r w:rsidRPr="002F36DB">
        <w:rPr>
          <w:b/>
          <w:bCs/>
        </w:rPr>
        <w:t xml:space="preserve">Prechodné ustanovenie k úpravám účinným </w:t>
      </w:r>
      <w:r w:rsidR="00C63E52" w:rsidRPr="002F36DB">
        <w:rPr>
          <w:b/>
          <w:bCs/>
        </w:rPr>
        <w:t xml:space="preserve">od </w:t>
      </w:r>
      <w:r w:rsidR="001A027D" w:rsidRPr="002F36DB">
        <w:rPr>
          <w:b/>
        </w:rPr>
        <w:t>1. septembra 2022</w:t>
      </w:r>
    </w:p>
    <w:p w14:paraId="5CA39F19" w14:textId="77777777" w:rsidR="00610ADA" w:rsidRPr="002F36DB" w:rsidRDefault="00610ADA" w:rsidP="00610ADA"/>
    <w:p w14:paraId="12430BA8" w14:textId="0AB1532F" w:rsidR="00610ADA" w:rsidRPr="002F36DB" w:rsidRDefault="00610ADA" w:rsidP="00610ADA">
      <w:pPr>
        <w:ind w:left="426"/>
        <w:jc w:val="both"/>
      </w:pPr>
      <w:r w:rsidRPr="002F36DB">
        <w:t xml:space="preserve">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w:t>
      </w:r>
      <w:r w:rsidR="00FA263C" w:rsidRPr="002F36DB">
        <w:t xml:space="preserve">do  </w:t>
      </w:r>
      <w:r w:rsidR="000B368C" w:rsidRPr="002F36DB">
        <w:t xml:space="preserve">31. augusta 2022 </w:t>
      </w:r>
      <w:r w:rsidRPr="002F36DB">
        <w:t>zostávajú zachované.“</w:t>
      </w:r>
      <w:r w:rsidR="001F0284" w:rsidRPr="002F36DB">
        <w:t>.</w:t>
      </w:r>
    </w:p>
    <w:p w14:paraId="3122EF51" w14:textId="77777777" w:rsidR="00610ADA" w:rsidRPr="002F36DB" w:rsidRDefault="00610ADA" w:rsidP="00610ADA">
      <w:pPr>
        <w:ind w:left="426"/>
      </w:pPr>
    </w:p>
    <w:p w14:paraId="2443D49D" w14:textId="6AD87E52" w:rsidR="00610ADA" w:rsidRPr="002F36DB" w:rsidRDefault="008E3C1D" w:rsidP="00A903AA">
      <w:pPr>
        <w:widowControl w:val="0"/>
        <w:suppressAutoHyphens/>
        <w:ind w:left="426"/>
      </w:pPr>
      <w:r w:rsidRPr="002F36DB">
        <w:t xml:space="preserve">3. </w:t>
      </w:r>
      <w:r w:rsidR="00610ADA" w:rsidRPr="002F36DB">
        <w:t>V prílohe č. 2 Viazané živnosti v skupine 214 – Ostatné, sa vypúšťa riadok</w:t>
      </w:r>
      <w:r w:rsidRPr="002F36DB">
        <w:t xml:space="preserve"> </w:t>
      </w:r>
      <w:r w:rsidR="00610ADA" w:rsidRPr="002F36DB">
        <w:t>s poradovým číslom 49</w:t>
      </w:r>
      <w:r w:rsidR="00BF466C" w:rsidRPr="002F36DB">
        <w:t>.</w:t>
      </w:r>
      <w:r w:rsidR="00610ADA" w:rsidRPr="002F36DB">
        <w:t xml:space="preserve"> a riadok s poradovým číslom 49c.</w:t>
      </w:r>
    </w:p>
    <w:p w14:paraId="128543ED" w14:textId="6850BCD1" w:rsidR="00610ADA" w:rsidRPr="002F36DB" w:rsidRDefault="00610ADA" w:rsidP="00C63E52">
      <w:pPr>
        <w:spacing w:line="100" w:lineRule="atLeast"/>
        <w:rPr>
          <w:b/>
        </w:rPr>
      </w:pPr>
    </w:p>
    <w:p w14:paraId="1D8B98B1" w14:textId="49F83DF9" w:rsidR="00610ADA" w:rsidRPr="002F36DB" w:rsidRDefault="00610ADA" w:rsidP="00610ADA">
      <w:pPr>
        <w:spacing w:line="100" w:lineRule="atLeast"/>
        <w:jc w:val="center"/>
        <w:rPr>
          <w:b/>
          <w:bCs/>
        </w:rPr>
      </w:pPr>
      <w:r w:rsidRPr="002F36DB">
        <w:rPr>
          <w:b/>
          <w:bCs/>
        </w:rPr>
        <w:t>Čl. II</w:t>
      </w:r>
    </w:p>
    <w:p w14:paraId="536E516C" w14:textId="77777777" w:rsidR="0038141F" w:rsidRPr="002F36DB" w:rsidRDefault="0038141F" w:rsidP="00610ADA">
      <w:pPr>
        <w:spacing w:line="100" w:lineRule="atLeast"/>
        <w:jc w:val="center"/>
      </w:pPr>
    </w:p>
    <w:p w14:paraId="0F6D7D9E" w14:textId="73379F8F" w:rsidR="00610ADA" w:rsidRPr="002F36DB" w:rsidRDefault="00610ADA" w:rsidP="00610ADA">
      <w:pPr>
        <w:spacing w:line="100" w:lineRule="atLeast"/>
        <w:ind w:firstLine="709"/>
        <w:jc w:val="both"/>
      </w:pPr>
      <w:r w:rsidRPr="002F36DB">
        <w:t xml:space="preserve">Zákon Národnej rady Slovenskej republiky č. </w:t>
      </w:r>
      <w:hyperlink r:id="rId8" w:tooltip="Odkaz na predpis alebo ustanovenie" w:history="1">
        <w:r w:rsidRPr="002F36DB">
          <w:rPr>
            <w:rStyle w:val="Hypertextovprepojenie"/>
            <w:color w:val="auto"/>
            <w:u w:val="none"/>
          </w:rPr>
          <w:t>145/1995 Z. z.</w:t>
        </w:r>
      </w:hyperlink>
      <w:r w:rsidRPr="002F36DB">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w:t>
      </w:r>
      <w:r w:rsidRPr="002F36DB">
        <w:lastRenderedPageBreak/>
        <w:t xml:space="preserve">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w:t>
      </w:r>
      <w:r w:rsidRPr="002F36DB">
        <w:lastRenderedPageBreak/>
        <w:t>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 zákona č. 287</w:t>
      </w:r>
      <w:r w:rsidR="000E7727" w:rsidRPr="002F36DB">
        <w:t>/2021</w:t>
      </w:r>
      <w:r w:rsidRPr="002F36DB">
        <w:t xml:space="preserve"> Z. z.</w:t>
      </w:r>
      <w:r w:rsidR="000E7727" w:rsidRPr="002F36DB">
        <w:t xml:space="preserve">, </w:t>
      </w:r>
      <w:r w:rsidRPr="002F36DB">
        <w:t>zákona č. 310/2021 Z. z.</w:t>
      </w:r>
      <w:r w:rsidR="000E7727" w:rsidRPr="002F36DB">
        <w:t>, zákon</w:t>
      </w:r>
      <w:r w:rsidR="00B017AF" w:rsidRPr="002F36DB">
        <w:t>a</w:t>
      </w:r>
      <w:r w:rsidR="000E7727" w:rsidRPr="002F36DB">
        <w:t xml:space="preserve"> č. 372/2021 Z. z., zákon</w:t>
      </w:r>
      <w:r w:rsidR="00B017AF" w:rsidRPr="002F36DB">
        <w:t>a</w:t>
      </w:r>
      <w:r w:rsidR="000E7727" w:rsidRPr="002F36DB">
        <w:t xml:space="preserve"> č. 378/2021 Z. z., zákon</w:t>
      </w:r>
      <w:r w:rsidR="00B017AF" w:rsidRPr="002F36DB">
        <w:t>a</w:t>
      </w:r>
      <w:r w:rsidR="000E7727" w:rsidRPr="002F36DB">
        <w:t xml:space="preserve"> č. 395/2021 Z. z., zákon</w:t>
      </w:r>
      <w:r w:rsidR="00B017AF" w:rsidRPr="002F36DB">
        <w:t>a</w:t>
      </w:r>
      <w:r w:rsidR="000E7727" w:rsidRPr="002F36DB">
        <w:t xml:space="preserve"> č. 402/2021 Z. z.</w:t>
      </w:r>
      <w:r w:rsidR="00B017AF" w:rsidRPr="002F36DB">
        <w:t xml:space="preserve">, </w:t>
      </w:r>
      <w:r w:rsidR="000E7727" w:rsidRPr="002F36DB">
        <w:t>zákon</w:t>
      </w:r>
      <w:r w:rsidR="00B017AF" w:rsidRPr="002F36DB">
        <w:t>a</w:t>
      </w:r>
      <w:r w:rsidR="000E7727" w:rsidRPr="002F36DB">
        <w:t xml:space="preserve"> č. 404/2021 Z. z.</w:t>
      </w:r>
      <w:r w:rsidR="00A646BF" w:rsidRPr="002F36DB">
        <w:t>,</w:t>
      </w:r>
      <w:r w:rsidR="00B017AF" w:rsidRPr="002F36DB">
        <w:t> zákona č. 455/2021 Z. z.</w:t>
      </w:r>
      <w:r w:rsidR="00A646BF" w:rsidRPr="002F36DB">
        <w:t>, zákona č. 490/2021 Z.</w:t>
      </w:r>
      <w:r w:rsidR="005D6E9F" w:rsidRPr="002F36DB">
        <w:t xml:space="preserve"> </w:t>
      </w:r>
      <w:r w:rsidR="00A646BF" w:rsidRPr="002F36DB">
        <w:t>z., zákona č. 500/2021 Z.</w:t>
      </w:r>
      <w:r w:rsidR="005D6E9F" w:rsidRPr="002F36DB">
        <w:t xml:space="preserve"> </w:t>
      </w:r>
      <w:r w:rsidR="00A646BF" w:rsidRPr="002F36DB">
        <w:t>z., zákona č. 532/2021 Z.</w:t>
      </w:r>
      <w:r w:rsidR="005D6E9F" w:rsidRPr="002F36DB">
        <w:t xml:space="preserve"> </w:t>
      </w:r>
      <w:r w:rsidR="00A646BF" w:rsidRPr="002F36DB">
        <w:t>z.</w:t>
      </w:r>
      <w:r w:rsidR="00CB54C8" w:rsidRPr="002F36DB">
        <w:t xml:space="preserve">, </w:t>
      </w:r>
      <w:r w:rsidR="00CB54C8" w:rsidRPr="002F36DB">
        <w:rPr>
          <w:shd w:val="clear" w:color="auto" w:fill="FFFFFF"/>
        </w:rPr>
        <w:t xml:space="preserve">zákona č. 540/2021 Z. z., zákona č. 111/2022 </w:t>
      </w:r>
      <w:r w:rsidR="009B2A74" w:rsidRPr="002F36DB">
        <w:rPr>
          <w:shd w:val="clear" w:color="auto" w:fill="FFFFFF"/>
        </w:rPr>
        <w:t>Z. z., zákona č. 114/2022 Z. z.,</w:t>
      </w:r>
      <w:r w:rsidR="00CB54C8" w:rsidRPr="002F36DB">
        <w:rPr>
          <w:shd w:val="clear" w:color="auto" w:fill="FFFFFF"/>
        </w:rPr>
        <w:t xml:space="preserve"> zákona č. 122/2022 Z. z.</w:t>
      </w:r>
      <w:r w:rsidR="009B2A74" w:rsidRPr="002F36DB">
        <w:rPr>
          <w:shd w:val="clear" w:color="auto" w:fill="FFFFFF"/>
        </w:rPr>
        <w:t>, zákona č. 180/2022 Z. z. a </w:t>
      </w:r>
      <w:proofErr w:type="spellStart"/>
      <w:r w:rsidR="009B2A74" w:rsidRPr="002F36DB">
        <w:rPr>
          <w:shd w:val="clear" w:color="auto" w:fill="FFFFFF"/>
        </w:rPr>
        <w:t>a</w:t>
      </w:r>
      <w:proofErr w:type="spellEnd"/>
      <w:r w:rsidR="009B2A74" w:rsidRPr="002F36DB">
        <w:rPr>
          <w:shd w:val="clear" w:color="auto" w:fill="FFFFFF"/>
        </w:rPr>
        <w:t> zákona č. 181/2022 Z. z.</w:t>
      </w:r>
      <w:r w:rsidR="00CB54C8" w:rsidRPr="002F36DB">
        <w:t xml:space="preserve"> </w:t>
      </w:r>
      <w:r w:rsidR="00A646BF" w:rsidRPr="002F36DB">
        <w:t xml:space="preserve"> </w:t>
      </w:r>
      <w:r w:rsidRPr="002F36DB">
        <w:t>sa mení a dopĺňa takto:</w:t>
      </w:r>
    </w:p>
    <w:p w14:paraId="7678DC87" w14:textId="77777777" w:rsidR="00610ADA" w:rsidRPr="002F36DB" w:rsidRDefault="00610ADA" w:rsidP="00610ADA">
      <w:pPr>
        <w:ind w:left="720"/>
        <w:jc w:val="both"/>
        <w:rPr>
          <w:bCs/>
        </w:rPr>
      </w:pPr>
    </w:p>
    <w:p w14:paraId="4009A448" w14:textId="3A6D3285" w:rsidR="00F05415" w:rsidRPr="002F36DB" w:rsidRDefault="00F05415" w:rsidP="00857A5D">
      <w:pPr>
        <w:pStyle w:val="Odsekzoznamu"/>
        <w:numPr>
          <w:ilvl w:val="0"/>
          <w:numId w:val="39"/>
        </w:numPr>
        <w:jc w:val="both"/>
      </w:pPr>
      <w:r w:rsidRPr="002F36DB">
        <w:t>Za § 19r sa vkladá § 19s, ktorý vrátane nadpisu znie:</w:t>
      </w:r>
    </w:p>
    <w:p w14:paraId="4CF04555" w14:textId="77777777" w:rsidR="00F05415" w:rsidRPr="002F36DB" w:rsidRDefault="00F05415" w:rsidP="00F05415">
      <w:pPr>
        <w:jc w:val="both"/>
      </w:pPr>
    </w:p>
    <w:p w14:paraId="38A0AC4A" w14:textId="77777777" w:rsidR="00F05415" w:rsidRPr="002F36DB" w:rsidRDefault="00F05415" w:rsidP="00F05415">
      <w:pPr>
        <w:jc w:val="center"/>
      </w:pPr>
      <w:r w:rsidRPr="002F36DB">
        <w:t>„§ 19s</w:t>
      </w:r>
    </w:p>
    <w:p w14:paraId="06FE67A1" w14:textId="77777777" w:rsidR="00F05415" w:rsidRPr="002F36DB" w:rsidRDefault="00F05415" w:rsidP="00F05415">
      <w:pPr>
        <w:jc w:val="center"/>
      </w:pPr>
      <w:r w:rsidRPr="002F36DB">
        <w:t>Prechodné ustanovenie k úpravám účinným od 1. septembra 2022</w:t>
      </w:r>
    </w:p>
    <w:p w14:paraId="68DA4FAC" w14:textId="77777777" w:rsidR="00F05415" w:rsidRPr="002F36DB" w:rsidRDefault="00F05415" w:rsidP="00F05415"/>
    <w:p w14:paraId="16851B8D" w14:textId="70BC10A2" w:rsidR="0024222E" w:rsidRPr="002F36DB" w:rsidRDefault="00F05415" w:rsidP="00857A5D">
      <w:pPr>
        <w:pStyle w:val="Odsekzoznamu"/>
        <w:ind w:left="0" w:firstLine="720"/>
      </w:pPr>
      <w:r w:rsidRPr="002F36DB">
        <w:t>Z úkonov a konaní začatých do 31. augusta 2022 sa platia poplatk</w:t>
      </w:r>
      <w:r w:rsidR="0049639E" w:rsidRPr="002F36DB">
        <w:t xml:space="preserve">y podľa predpisov </w:t>
      </w:r>
      <w:r w:rsidRPr="002F36DB">
        <w:t>účinných do 31. augusta 2022, i keď sa stanú splatnými po 30. auguste 2022.</w:t>
      </w:r>
    </w:p>
    <w:p w14:paraId="3CB04BA4" w14:textId="77777777" w:rsidR="00F05415" w:rsidRPr="002F36DB" w:rsidRDefault="00F05415" w:rsidP="00857A5D">
      <w:pPr>
        <w:pStyle w:val="Odsekzoznamu"/>
        <w:rPr>
          <w:shd w:val="clear" w:color="auto" w:fill="FFFFFF"/>
        </w:rPr>
      </w:pPr>
    </w:p>
    <w:p w14:paraId="15B127D9" w14:textId="50B3ECC5" w:rsidR="00610ADA" w:rsidRPr="002F36DB" w:rsidRDefault="00610ADA" w:rsidP="00857A5D">
      <w:pPr>
        <w:pStyle w:val="Odsekzoznamu"/>
        <w:numPr>
          <w:ilvl w:val="0"/>
          <w:numId w:val="39"/>
        </w:numPr>
        <w:rPr>
          <w:shd w:val="clear" w:color="auto" w:fill="FFFFFF"/>
        </w:rPr>
      </w:pPr>
      <w:r w:rsidRPr="002F36DB">
        <w:rPr>
          <w:shd w:val="clear" w:color="auto" w:fill="FFFFFF"/>
        </w:rPr>
        <w:t xml:space="preserve">V sadzobníku správnych poplatkov časti VIII. Finančná správa a obchodná činnosť </w:t>
      </w:r>
    </w:p>
    <w:p w14:paraId="48526C99" w14:textId="77777777" w:rsidR="00610ADA" w:rsidRPr="002F36DB" w:rsidRDefault="00610ADA" w:rsidP="00610ADA">
      <w:pPr>
        <w:rPr>
          <w:shd w:val="clear" w:color="auto" w:fill="FFFFFF"/>
        </w:rPr>
      </w:pPr>
      <w:r w:rsidRPr="002F36DB">
        <w:rPr>
          <w:bCs/>
          <w:shd w:val="clear" w:color="auto" w:fill="FFFFFF"/>
        </w:rPr>
        <w:t>položka 154 znie:</w:t>
      </w:r>
    </w:p>
    <w:p w14:paraId="1D1D0F56" w14:textId="77777777" w:rsidR="00610ADA" w:rsidRPr="002F36DB" w:rsidRDefault="00610ADA" w:rsidP="00610ADA">
      <w:pPr>
        <w:rPr>
          <w:bCs/>
          <w:shd w:val="clear" w:color="auto" w:fill="FFFFFF"/>
        </w:rPr>
      </w:pPr>
    </w:p>
    <w:tbl>
      <w:tblPr>
        <w:tblW w:w="9498" w:type="dxa"/>
        <w:tblInd w:w="-5" w:type="dxa"/>
        <w:tblLayout w:type="fixed"/>
        <w:tblLook w:val="0000" w:firstRow="0" w:lastRow="0" w:firstColumn="0" w:lastColumn="0" w:noHBand="0" w:noVBand="0"/>
      </w:tblPr>
      <w:tblGrid>
        <w:gridCol w:w="6799"/>
        <w:gridCol w:w="2699"/>
      </w:tblGrid>
      <w:tr w:rsidR="002F36DB" w:rsidRPr="002F36DB" w14:paraId="00D47CF4" w14:textId="77777777" w:rsidTr="006441C1">
        <w:tc>
          <w:tcPr>
            <w:tcW w:w="6799" w:type="dxa"/>
            <w:tcBorders>
              <w:top w:val="single" w:sz="4" w:space="0" w:color="999999"/>
              <w:left w:val="single" w:sz="4" w:space="0" w:color="999999"/>
              <w:bottom w:val="single" w:sz="12" w:space="0" w:color="666666"/>
            </w:tcBorders>
            <w:shd w:val="clear" w:color="auto" w:fill="auto"/>
          </w:tcPr>
          <w:p w14:paraId="7EE22357" w14:textId="77777777" w:rsidR="00610ADA" w:rsidRPr="002F36DB" w:rsidRDefault="00610ADA" w:rsidP="00965341">
            <w:pPr>
              <w:rPr>
                <w:shd w:val="clear" w:color="auto" w:fill="FFFFFF"/>
              </w:rPr>
            </w:pPr>
            <w:r w:rsidRPr="002F36DB">
              <w:rPr>
                <w:shd w:val="clear" w:color="auto" w:fill="FFFFFF"/>
              </w:rPr>
              <w:t>„Položka 154</w:t>
            </w:r>
          </w:p>
        </w:tc>
        <w:tc>
          <w:tcPr>
            <w:tcW w:w="2699" w:type="dxa"/>
            <w:tcBorders>
              <w:top w:val="single" w:sz="4" w:space="0" w:color="999999"/>
              <w:left w:val="single" w:sz="4" w:space="0" w:color="999999"/>
              <w:bottom w:val="single" w:sz="12" w:space="0" w:color="666666"/>
              <w:right w:val="single" w:sz="4" w:space="0" w:color="999999"/>
            </w:tcBorders>
            <w:shd w:val="clear" w:color="auto" w:fill="auto"/>
          </w:tcPr>
          <w:p w14:paraId="4472BD49" w14:textId="77777777" w:rsidR="00610ADA" w:rsidRPr="002F36DB" w:rsidRDefault="00610ADA" w:rsidP="00965341">
            <w:pPr>
              <w:rPr>
                <w:shd w:val="clear" w:color="auto" w:fill="FFFFFF"/>
              </w:rPr>
            </w:pPr>
          </w:p>
        </w:tc>
      </w:tr>
      <w:tr w:rsidR="002F36DB" w:rsidRPr="002F36DB" w14:paraId="5F6F81F7" w14:textId="77777777" w:rsidTr="006441C1">
        <w:tc>
          <w:tcPr>
            <w:tcW w:w="6799" w:type="dxa"/>
            <w:tcBorders>
              <w:top w:val="single" w:sz="4" w:space="0" w:color="999999"/>
              <w:left w:val="single" w:sz="4" w:space="0" w:color="999999"/>
              <w:bottom w:val="single" w:sz="4" w:space="0" w:color="999999"/>
            </w:tcBorders>
            <w:shd w:val="clear" w:color="auto" w:fill="auto"/>
          </w:tcPr>
          <w:p w14:paraId="72CA518A" w14:textId="4A82C0E2" w:rsidR="00610ADA" w:rsidRPr="002F36DB" w:rsidRDefault="00610ADA" w:rsidP="00965341">
            <w:pPr>
              <w:rPr>
                <w:shd w:val="clear" w:color="auto" w:fill="FFFFFF"/>
              </w:rPr>
            </w:pPr>
            <w:r w:rsidRPr="002F36DB">
              <w:rPr>
                <w:shd w:val="clear" w:color="auto" w:fill="FFFFFF"/>
              </w:rPr>
              <w:t>a) Udelenie licencie na obchodovanie s určenými výrobkami podľa osobitných predpisov</w:t>
            </w:r>
            <w:r w:rsidR="0004384F" w:rsidRPr="002F36DB">
              <w:rPr>
                <w:shd w:val="clear" w:color="auto" w:fill="FFFFFF"/>
                <w:vertAlign w:val="superscript"/>
              </w:rPr>
              <w:t>36ta</w:t>
            </w:r>
            <w:r w:rsidR="0004384F" w:rsidRPr="002F36DB">
              <w:rPr>
                <w:shd w:val="clear" w:color="auto" w:fill="FFFFFF"/>
              </w:rPr>
              <w:t>)</w:t>
            </w:r>
            <w:r w:rsidRPr="002F36DB">
              <w:rPr>
                <w:shd w:val="clear" w:color="auto" w:fill="FFFFFF"/>
              </w:rPr>
              <w:t xml:space="preserve"> - z hodnoty určených výrobkov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6A6FE1D" w14:textId="2EED0C20" w:rsidR="00610ADA" w:rsidRPr="002F36DB" w:rsidRDefault="00610ADA" w:rsidP="00965341">
            <w:pPr>
              <w:rPr>
                <w:shd w:val="clear" w:color="auto" w:fill="FFFFFF"/>
              </w:rPr>
            </w:pPr>
            <w:r w:rsidRPr="002F36DB">
              <w:rPr>
                <w:shd w:val="clear" w:color="auto" w:fill="FFFFFF"/>
              </w:rPr>
              <w:t>0,</w:t>
            </w:r>
            <w:r w:rsidR="00505E32" w:rsidRPr="002F36DB">
              <w:rPr>
                <w:shd w:val="clear" w:color="auto" w:fill="FFFFFF"/>
              </w:rPr>
              <w:t>2</w:t>
            </w:r>
            <w:r w:rsidRPr="002F36DB">
              <w:rPr>
                <w:shd w:val="clear" w:color="auto" w:fill="FFFFFF"/>
              </w:rPr>
              <w:t xml:space="preserve"> %,</w:t>
            </w:r>
            <w:r w:rsidRPr="002F36DB">
              <w:rPr>
                <w:shd w:val="clear" w:color="auto" w:fill="FFFFFF"/>
              </w:rPr>
              <w:br/>
              <w:t xml:space="preserve">najmenej </w:t>
            </w:r>
            <w:r w:rsidR="00505E32" w:rsidRPr="002F36DB">
              <w:rPr>
                <w:shd w:val="clear" w:color="auto" w:fill="FFFFFF"/>
              </w:rPr>
              <w:t>50</w:t>
            </w:r>
            <w:r w:rsidRPr="002F36DB">
              <w:rPr>
                <w:shd w:val="clear" w:color="auto" w:fill="FFFFFF"/>
              </w:rPr>
              <w:t xml:space="preserve"> eur, </w:t>
            </w:r>
            <w:r w:rsidR="00505E32" w:rsidRPr="002F36DB">
              <w:rPr>
                <w:shd w:val="clear" w:color="auto" w:fill="FFFFFF"/>
              </w:rPr>
              <w:t xml:space="preserve">pri vývoze </w:t>
            </w:r>
            <w:r w:rsidRPr="002F36DB">
              <w:rPr>
                <w:shd w:val="clear" w:color="auto" w:fill="FFFFFF"/>
              </w:rPr>
              <w:t>najviac 2 000 eur</w:t>
            </w:r>
          </w:p>
        </w:tc>
      </w:tr>
      <w:tr w:rsidR="002F36DB" w:rsidRPr="002F36DB" w14:paraId="26ADAF6E" w14:textId="77777777" w:rsidTr="006441C1">
        <w:tc>
          <w:tcPr>
            <w:tcW w:w="6799" w:type="dxa"/>
            <w:tcBorders>
              <w:top w:val="single" w:sz="4" w:space="0" w:color="999999"/>
              <w:left w:val="single" w:sz="4" w:space="0" w:color="999999"/>
              <w:bottom w:val="single" w:sz="4" w:space="0" w:color="999999"/>
            </w:tcBorders>
            <w:shd w:val="clear" w:color="auto" w:fill="auto"/>
          </w:tcPr>
          <w:p w14:paraId="53D9BBFE" w14:textId="3514EF32" w:rsidR="00610ADA" w:rsidRPr="002F36DB" w:rsidRDefault="00610ADA" w:rsidP="00965341">
            <w:pPr>
              <w:rPr>
                <w:shd w:val="clear" w:color="auto" w:fill="FFFFFF"/>
              </w:rPr>
            </w:pPr>
            <w:r w:rsidRPr="002F36DB">
              <w:rPr>
                <w:shd w:val="clear" w:color="auto" w:fill="FFFFFF"/>
              </w:rPr>
              <w:t>b) Udelenie povolenia na transfer určených výrobkov /výbušnín</w:t>
            </w:r>
            <w:r w:rsidR="0004384F" w:rsidRPr="002F36DB">
              <w:rPr>
                <w:shd w:val="clear" w:color="auto" w:fill="FFFFFF"/>
                <w:vertAlign w:val="superscript"/>
              </w:rPr>
              <w:t>36ta</w:t>
            </w:r>
            <w:r w:rsidR="0004384F" w:rsidRPr="002F36DB">
              <w:rPr>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630DE240" w14:textId="77777777" w:rsidR="00610ADA" w:rsidRPr="002F36DB" w:rsidRDefault="00610ADA" w:rsidP="00965341">
            <w:pPr>
              <w:rPr>
                <w:shd w:val="clear" w:color="auto" w:fill="FFFFFF"/>
              </w:rPr>
            </w:pPr>
            <w:r w:rsidRPr="002F36DB">
              <w:rPr>
                <w:shd w:val="clear" w:color="auto" w:fill="FFFFFF"/>
              </w:rPr>
              <w:t>40 eur</w:t>
            </w:r>
          </w:p>
        </w:tc>
      </w:tr>
      <w:tr w:rsidR="002F36DB" w:rsidRPr="002F36DB" w14:paraId="23C3DD8B" w14:textId="77777777" w:rsidTr="006441C1">
        <w:tc>
          <w:tcPr>
            <w:tcW w:w="6799" w:type="dxa"/>
            <w:tcBorders>
              <w:top w:val="single" w:sz="4" w:space="0" w:color="999999"/>
              <w:left w:val="single" w:sz="4" w:space="0" w:color="999999"/>
              <w:bottom w:val="single" w:sz="4" w:space="0" w:color="999999"/>
            </w:tcBorders>
            <w:shd w:val="clear" w:color="auto" w:fill="auto"/>
          </w:tcPr>
          <w:p w14:paraId="702FE44D" w14:textId="7F29193E" w:rsidR="00610ADA" w:rsidRPr="002F36DB" w:rsidRDefault="00610ADA" w:rsidP="00965341">
            <w:pPr>
              <w:rPr>
                <w:shd w:val="clear" w:color="auto" w:fill="FFFFFF"/>
              </w:rPr>
            </w:pPr>
            <w:r w:rsidRPr="002F36DB">
              <w:rPr>
                <w:shd w:val="clear" w:color="auto" w:fill="FFFFFF"/>
              </w:rPr>
              <w:t xml:space="preserve">c) Udelenie povolenia na vývoz, poskytovanie technickej pomoci, prepravu, tranzit, poskytovanie sprostredkovateľských služieb týkajúcich sa vývozu položiek s dvojakým použitím - z hodnoty položiek s dvojakým použitím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85659E7" w14:textId="5ADDDC79" w:rsidR="00610ADA" w:rsidRPr="002F36DB" w:rsidRDefault="00610ADA" w:rsidP="00965341">
            <w:pPr>
              <w:rPr>
                <w:shd w:val="clear" w:color="auto" w:fill="FFFFFF"/>
              </w:rPr>
            </w:pPr>
            <w:r w:rsidRPr="002F36DB">
              <w:rPr>
                <w:shd w:val="clear" w:color="auto" w:fill="FFFFFF"/>
              </w:rPr>
              <w:t>0,</w:t>
            </w:r>
            <w:r w:rsidR="00505E32" w:rsidRPr="002F36DB">
              <w:rPr>
                <w:shd w:val="clear" w:color="auto" w:fill="FFFFFF"/>
              </w:rPr>
              <w:t>2</w:t>
            </w:r>
            <w:r w:rsidRPr="002F36DB">
              <w:rPr>
                <w:shd w:val="clear" w:color="auto" w:fill="FFFFFF"/>
              </w:rPr>
              <w:t xml:space="preserve"> %,</w:t>
            </w:r>
            <w:r w:rsidRPr="002F36DB">
              <w:rPr>
                <w:shd w:val="clear" w:color="auto" w:fill="FFFFFF"/>
              </w:rPr>
              <w:br/>
              <w:t xml:space="preserve">najmenej </w:t>
            </w:r>
            <w:r w:rsidR="00505E32" w:rsidRPr="002F36DB">
              <w:rPr>
                <w:shd w:val="clear" w:color="auto" w:fill="FFFFFF"/>
              </w:rPr>
              <w:t>50</w:t>
            </w:r>
            <w:r w:rsidRPr="002F36DB">
              <w:rPr>
                <w:shd w:val="clear" w:color="auto" w:fill="FFFFFF"/>
              </w:rPr>
              <w:t xml:space="preserve"> eur, </w:t>
            </w:r>
            <w:r w:rsidR="00505E32" w:rsidRPr="002F36DB">
              <w:rPr>
                <w:shd w:val="clear" w:color="auto" w:fill="FFFFFF"/>
              </w:rPr>
              <w:t xml:space="preserve">pri vývoze </w:t>
            </w:r>
            <w:r w:rsidRPr="002F36DB">
              <w:rPr>
                <w:shd w:val="clear" w:color="auto" w:fill="FFFFFF"/>
              </w:rPr>
              <w:t>najviac 2 000 eur</w:t>
            </w:r>
          </w:p>
        </w:tc>
      </w:tr>
      <w:tr w:rsidR="002F36DB" w:rsidRPr="002F36DB" w14:paraId="13D949F1" w14:textId="77777777" w:rsidTr="006441C1">
        <w:tc>
          <w:tcPr>
            <w:tcW w:w="6799" w:type="dxa"/>
            <w:tcBorders>
              <w:top w:val="single" w:sz="4" w:space="0" w:color="999999"/>
              <w:left w:val="single" w:sz="4" w:space="0" w:color="999999"/>
              <w:bottom w:val="single" w:sz="4" w:space="0" w:color="999999"/>
            </w:tcBorders>
            <w:shd w:val="clear" w:color="auto" w:fill="auto"/>
          </w:tcPr>
          <w:p w14:paraId="2C16E342" w14:textId="66BA55AF" w:rsidR="00610ADA" w:rsidRPr="002F36DB" w:rsidRDefault="00610ADA" w:rsidP="00965341">
            <w:pPr>
              <w:rPr>
                <w:shd w:val="clear" w:color="auto" w:fill="FFFFFF"/>
              </w:rPr>
            </w:pPr>
            <w:r w:rsidRPr="002F36DB">
              <w:rPr>
                <w:shd w:val="clear" w:color="auto" w:fill="FFFFFF"/>
              </w:rPr>
              <w:t>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w:t>
            </w:r>
          </w:p>
          <w:p w14:paraId="05191294" w14:textId="77777777" w:rsidR="00610ADA" w:rsidRPr="002F36DB" w:rsidRDefault="00610ADA" w:rsidP="00965341">
            <w:pPr>
              <w:rPr>
                <w:shd w:val="clear" w:color="auto" w:fill="FFFFFF"/>
              </w:rPr>
            </w:pP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DEA62B3"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50FBE640" w14:textId="77777777" w:rsidTr="006441C1">
        <w:tc>
          <w:tcPr>
            <w:tcW w:w="6799" w:type="dxa"/>
            <w:tcBorders>
              <w:top w:val="single" w:sz="4" w:space="0" w:color="999999"/>
              <w:left w:val="single" w:sz="4" w:space="0" w:color="999999"/>
              <w:bottom w:val="single" w:sz="4" w:space="0" w:color="999999"/>
            </w:tcBorders>
            <w:shd w:val="clear" w:color="auto" w:fill="auto"/>
          </w:tcPr>
          <w:p w14:paraId="11F65F05" w14:textId="157605A6" w:rsidR="00610ADA" w:rsidRPr="002F36DB" w:rsidRDefault="00610ADA" w:rsidP="00965341">
            <w:pPr>
              <w:rPr>
                <w:shd w:val="clear" w:color="auto" w:fill="FFFFFF"/>
              </w:rPr>
            </w:pPr>
            <w:r w:rsidRPr="002F36DB">
              <w:rPr>
                <w:shd w:val="clear" w:color="auto" w:fill="FFFFFF"/>
              </w:rPr>
              <w:t xml:space="preserve">e) Vydanie povolenia na obchodovanie s výrobkami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33A80CB2" w14:textId="77777777" w:rsidR="00610ADA" w:rsidRPr="002F36DB" w:rsidRDefault="00610ADA" w:rsidP="00965341">
            <w:pPr>
              <w:rPr>
                <w:shd w:val="clear" w:color="auto" w:fill="FFFFFF"/>
              </w:rPr>
            </w:pPr>
            <w:r w:rsidRPr="002F36DB">
              <w:rPr>
                <w:shd w:val="clear" w:color="auto" w:fill="FFFFFF"/>
              </w:rPr>
              <w:t>2 000 eur</w:t>
            </w:r>
          </w:p>
        </w:tc>
      </w:tr>
      <w:tr w:rsidR="002F36DB" w:rsidRPr="002F36DB" w14:paraId="15481A43" w14:textId="77777777" w:rsidTr="006441C1">
        <w:tc>
          <w:tcPr>
            <w:tcW w:w="6799" w:type="dxa"/>
            <w:tcBorders>
              <w:top w:val="single" w:sz="4" w:space="0" w:color="999999"/>
              <w:left w:val="single" w:sz="4" w:space="0" w:color="999999"/>
              <w:bottom w:val="single" w:sz="4" w:space="0" w:color="999999"/>
            </w:tcBorders>
            <w:shd w:val="clear" w:color="auto" w:fill="auto"/>
          </w:tcPr>
          <w:p w14:paraId="6ABCFA11" w14:textId="6BC37A6F" w:rsidR="00610ADA" w:rsidRPr="002F36DB" w:rsidRDefault="00610ADA" w:rsidP="00965341">
            <w:pPr>
              <w:rPr>
                <w:shd w:val="clear" w:color="auto" w:fill="FFFFFF"/>
              </w:rPr>
            </w:pPr>
            <w:r w:rsidRPr="002F36DB">
              <w:rPr>
                <w:shd w:val="clear" w:color="auto" w:fill="FFFFFF"/>
              </w:rPr>
              <w:t xml:space="preserve">f) Udelenie licencie na dovoz výrobkov obranného priemyslu, licencie na vývoz výrobkov obranného priemyslu, transferovej licencie na výrobky obranného priemyslu, licencie na sprostredkovanie zahraničnoobchodnej činnosti s výrobkami </w:t>
            </w:r>
            <w:r w:rsidRPr="002F36DB">
              <w:rPr>
                <w:shd w:val="clear" w:color="auto" w:fill="FFFFFF"/>
              </w:rPr>
              <w:lastRenderedPageBreak/>
              <w:t>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6ED24FB1" w14:textId="5896B466" w:rsidR="00610ADA" w:rsidRPr="002F36DB" w:rsidRDefault="00610ADA" w:rsidP="00965341">
            <w:pPr>
              <w:rPr>
                <w:shd w:val="clear" w:color="auto" w:fill="FFFFFF"/>
              </w:rPr>
            </w:pPr>
            <w:r w:rsidRPr="002F36DB">
              <w:rPr>
                <w:shd w:val="clear" w:color="auto" w:fill="FFFFFF"/>
              </w:rPr>
              <w:lastRenderedPageBreak/>
              <w:t>0,</w:t>
            </w:r>
            <w:r w:rsidR="00505E32" w:rsidRPr="002F36DB">
              <w:rPr>
                <w:shd w:val="clear" w:color="auto" w:fill="FFFFFF"/>
              </w:rPr>
              <w:t>2</w:t>
            </w:r>
            <w:r w:rsidRPr="002F36DB">
              <w:rPr>
                <w:shd w:val="clear" w:color="auto" w:fill="FFFFFF"/>
              </w:rPr>
              <w:t xml:space="preserve"> %,</w:t>
            </w:r>
            <w:r w:rsidRPr="002F36DB">
              <w:rPr>
                <w:shd w:val="clear" w:color="auto" w:fill="FFFFFF"/>
              </w:rPr>
              <w:br/>
              <w:t xml:space="preserve">najmenej </w:t>
            </w:r>
            <w:r w:rsidR="00505E32" w:rsidRPr="002F36DB">
              <w:rPr>
                <w:shd w:val="clear" w:color="auto" w:fill="FFFFFF"/>
              </w:rPr>
              <w:t>50</w:t>
            </w:r>
            <w:r w:rsidRPr="002F36DB">
              <w:rPr>
                <w:shd w:val="clear" w:color="auto" w:fill="FFFFFF"/>
              </w:rPr>
              <w:t xml:space="preserve"> eur, najviac 2 000 eur</w:t>
            </w:r>
          </w:p>
        </w:tc>
      </w:tr>
      <w:tr w:rsidR="002F36DB" w:rsidRPr="002F36DB" w14:paraId="1C14525A" w14:textId="77777777" w:rsidTr="006441C1">
        <w:tc>
          <w:tcPr>
            <w:tcW w:w="6799" w:type="dxa"/>
            <w:tcBorders>
              <w:top w:val="single" w:sz="4" w:space="0" w:color="999999"/>
              <w:left w:val="single" w:sz="4" w:space="0" w:color="999999"/>
              <w:bottom w:val="single" w:sz="4" w:space="0" w:color="999999"/>
            </w:tcBorders>
            <w:shd w:val="clear" w:color="auto" w:fill="auto"/>
          </w:tcPr>
          <w:p w14:paraId="0A24319E" w14:textId="453CD8F4" w:rsidR="00610ADA" w:rsidRPr="002F36DB" w:rsidRDefault="00610ADA" w:rsidP="00965341">
            <w:pPr>
              <w:rPr>
                <w:shd w:val="clear" w:color="auto" w:fill="FFFFFF"/>
              </w:rPr>
            </w:pPr>
            <w:r w:rsidRPr="002F36DB">
              <w:rPr>
                <w:shd w:val="clear" w:color="auto" w:fill="FFFFFF"/>
              </w:rPr>
              <w:t>g) Vydanie certifikátu príjemcu výrobkov obranného priemyslu</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990337F" w14:textId="289389BE" w:rsidR="00610ADA" w:rsidRPr="002F36DB" w:rsidRDefault="00505E32" w:rsidP="00965341">
            <w:pPr>
              <w:rPr>
                <w:shd w:val="clear" w:color="auto" w:fill="FFFFFF"/>
              </w:rPr>
            </w:pPr>
            <w:r w:rsidRPr="002F36DB">
              <w:rPr>
                <w:shd w:val="clear" w:color="auto" w:fill="FFFFFF"/>
              </w:rPr>
              <w:t>500</w:t>
            </w:r>
            <w:r w:rsidR="00610ADA" w:rsidRPr="002F36DB">
              <w:rPr>
                <w:shd w:val="clear" w:color="auto" w:fill="FFFFFF"/>
              </w:rPr>
              <w:t xml:space="preserve"> eur</w:t>
            </w:r>
          </w:p>
        </w:tc>
      </w:tr>
      <w:tr w:rsidR="002F36DB" w:rsidRPr="002F36DB" w14:paraId="2E9DFB40" w14:textId="77777777" w:rsidTr="006441C1">
        <w:tc>
          <w:tcPr>
            <w:tcW w:w="6799" w:type="dxa"/>
            <w:tcBorders>
              <w:top w:val="single" w:sz="4" w:space="0" w:color="999999"/>
              <w:left w:val="single" w:sz="4" w:space="0" w:color="999999"/>
              <w:bottom w:val="single" w:sz="4" w:space="0" w:color="999999"/>
            </w:tcBorders>
            <w:shd w:val="clear" w:color="auto" w:fill="auto"/>
          </w:tcPr>
          <w:p w14:paraId="52A7F78C" w14:textId="4A5BE062" w:rsidR="00610ADA" w:rsidRPr="002F36DB" w:rsidRDefault="00610ADA" w:rsidP="00965341">
            <w:pPr>
              <w:rPr>
                <w:shd w:val="clear" w:color="auto" w:fill="FFFFFF"/>
              </w:rPr>
            </w:pPr>
            <w:r w:rsidRPr="002F36DB">
              <w:rPr>
                <w:shd w:val="clear" w:color="auto" w:fill="FFFFFF"/>
              </w:rPr>
              <w:t xml:space="preserve">h) Vydanie osvedčenia o zápise do registra zberateľov znehodnotených výrobkov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10D0A030"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0E83BA04" w14:textId="77777777" w:rsidTr="006441C1">
        <w:tc>
          <w:tcPr>
            <w:tcW w:w="6799" w:type="dxa"/>
            <w:tcBorders>
              <w:top w:val="single" w:sz="4" w:space="0" w:color="999999"/>
              <w:left w:val="single" w:sz="4" w:space="0" w:color="999999"/>
              <w:bottom w:val="single" w:sz="4" w:space="0" w:color="999999"/>
            </w:tcBorders>
            <w:shd w:val="clear" w:color="auto" w:fill="auto"/>
          </w:tcPr>
          <w:p w14:paraId="7DBC875C" w14:textId="41BBDDFA" w:rsidR="00610ADA" w:rsidRPr="002F36DB" w:rsidRDefault="00610ADA" w:rsidP="00965341">
            <w:pPr>
              <w:rPr>
                <w:shd w:val="clear" w:color="auto" w:fill="FFFFFF"/>
              </w:rPr>
            </w:pPr>
            <w:r w:rsidRPr="002F36DB">
              <w:rPr>
                <w:shd w:val="clear" w:color="auto" w:fill="FFFFFF"/>
              </w:rPr>
              <w:t xml:space="preserve">i) Vydanie povolenia na nákup/predaj znehodnotených výrobkov obranného priemyslu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4A1CEB4" w14:textId="77777777" w:rsidR="00610ADA" w:rsidRPr="002F36DB" w:rsidRDefault="00610ADA" w:rsidP="00965341">
            <w:pPr>
              <w:rPr>
                <w:shd w:val="clear" w:color="auto" w:fill="FFFFFF"/>
              </w:rPr>
            </w:pPr>
            <w:r w:rsidRPr="002F36DB">
              <w:rPr>
                <w:shd w:val="clear" w:color="auto" w:fill="FFFFFF"/>
              </w:rPr>
              <w:t>20 eur</w:t>
            </w:r>
          </w:p>
        </w:tc>
      </w:tr>
      <w:tr w:rsidR="002F36DB" w:rsidRPr="002F36DB" w14:paraId="1D5CCF40" w14:textId="77777777" w:rsidTr="006441C1">
        <w:tc>
          <w:tcPr>
            <w:tcW w:w="6799" w:type="dxa"/>
            <w:tcBorders>
              <w:top w:val="single" w:sz="4" w:space="0" w:color="999999"/>
              <w:left w:val="single" w:sz="4" w:space="0" w:color="999999"/>
              <w:bottom w:val="single" w:sz="4" w:space="0" w:color="999999"/>
            </w:tcBorders>
            <w:shd w:val="clear" w:color="auto" w:fill="auto"/>
          </w:tcPr>
          <w:p w14:paraId="6E83F122" w14:textId="25F0FA54" w:rsidR="00610ADA" w:rsidRPr="002F36DB" w:rsidRDefault="00610ADA" w:rsidP="00965341">
            <w:pPr>
              <w:rPr>
                <w:shd w:val="clear" w:color="auto" w:fill="FFFFFF"/>
              </w:rPr>
            </w:pPr>
            <w:r w:rsidRPr="002F36DB">
              <w:rPr>
                <w:shd w:val="clear" w:color="auto" w:fill="FFFFFF"/>
              </w:rPr>
              <w:t xml:space="preserve">j) Vydanie dovozného, vývozného alebo tranzitného povolenia na omamné látky, psychotropné látky a prípravky s obsahom omamných látok alebo psychotropných látok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6C6A2B5"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3549F1CF" w14:textId="77777777" w:rsidTr="006441C1">
        <w:tc>
          <w:tcPr>
            <w:tcW w:w="6799" w:type="dxa"/>
            <w:tcBorders>
              <w:top w:val="single" w:sz="4" w:space="0" w:color="999999"/>
              <w:left w:val="single" w:sz="4" w:space="0" w:color="999999"/>
              <w:bottom w:val="single" w:sz="4" w:space="0" w:color="999999"/>
            </w:tcBorders>
            <w:shd w:val="clear" w:color="auto" w:fill="auto"/>
          </w:tcPr>
          <w:p w14:paraId="0C878765" w14:textId="28C023C9" w:rsidR="00610ADA" w:rsidRPr="002F36DB" w:rsidRDefault="00610ADA" w:rsidP="00965341">
            <w:pPr>
              <w:rPr>
                <w:shd w:val="clear" w:color="auto" w:fill="FFFFFF"/>
              </w:rPr>
            </w:pPr>
            <w:r w:rsidRPr="002F36DB">
              <w:rPr>
                <w:shd w:val="clear" w:color="auto" w:fill="FFFFFF"/>
              </w:rPr>
              <w:t>k) Vydanie povolenia na vývoz určených látok alebo povolenia na dovoz určených látok alebo jednorazového povolenia na dovoz obmedzených prekurzorov výbušnín podľa osobitného predpisu</w:t>
            </w:r>
            <w:r w:rsidR="0004384F" w:rsidRPr="002F36DB">
              <w:rPr>
                <w:shd w:val="clear" w:color="auto" w:fill="FFFFFF"/>
                <w:vertAlign w:val="superscript"/>
              </w:rPr>
              <w:t>36u</w:t>
            </w:r>
            <w:r w:rsidR="0004384F" w:rsidRPr="002F36DB">
              <w:rPr>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661E98F"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2113A922" w14:textId="77777777" w:rsidTr="006441C1">
        <w:tc>
          <w:tcPr>
            <w:tcW w:w="6799" w:type="dxa"/>
            <w:tcBorders>
              <w:top w:val="single" w:sz="4" w:space="0" w:color="999999"/>
              <w:left w:val="single" w:sz="4" w:space="0" w:color="999999"/>
              <w:bottom w:val="single" w:sz="4" w:space="0" w:color="999999"/>
            </w:tcBorders>
            <w:shd w:val="clear" w:color="auto" w:fill="auto"/>
          </w:tcPr>
          <w:p w14:paraId="70CE6A63" w14:textId="6E29A37E" w:rsidR="00610ADA" w:rsidRPr="002F36DB" w:rsidRDefault="00610ADA" w:rsidP="00965341">
            <w:pPr>
              <w:rPr>
                <w:shd w:val="clear" w:color="auto" w:fill="FFFFFF"/>
              </w:rPr>
            </w:pPr>
            <w:r w:rsidRPr="002F36DB">
              <w:rPr>
                <w:shd w:val="clear" w:color="auto" w:fill="FFFFFF"/>
              </w:rPr>
              <w:t>l) Vydanie licencie na dovoz alebo vývoz vybraných chemických látok a prípravkov podľa osobitného predpisu</w:t>
            </w:r>
            <w:r w:rsidR="0004384F" w:rsidRPr="002F36DB">
              <w:rPr>
                <w:shd w:val="clear" w:color="auto" w:fill="FFFFFF"/>
                <w:vertAlign w:val="superscript"/>
              </w:rPr>
              <w:t>36n</w:t>
            </w:r>
            <w:r w:rsidR="0004384F" w:rsidRPr="002F36DB">
              <w:rPr>
                <w:shd w:val="clear" w:color="auto" w:fill="FFFFFF"/>
              </w:rPr>
              <w:t>)</w:t>
            </w:r>
            <w:r w:rsidRPr="002F36DB">
              <w:rPr>
                <w:shd w:val="clear" w:color="auto" w:fill="FFFFFF"/>
              </w:rPr>
              <w:t>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39D45027"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23CF9253" w14:textId="77777777" w:rsidTr="006441C1">
        <w:tc>
          <w:tcPr>
            <w:tcW w:w="6799" w:type="dxa"/>
            <w:tcBorders>
              <w:top w:val="single" w:sz="4" w:space="0" w:color="999999"/>
              <w:left w:val="single" w:sz="4" w:space="0" w:color="999999"/>
              <w:bottom w:val="single" w:sz="4" w:space="0" w:color="999999"/>
            </w:tcBorders>
            <w:shd w:val="clear" w:color="auto" w:fill="auto"/>
          </w:tcPr>
          <w:p w14:paraId="0A4C4357" w14:textId="4E7211EF" w:rsidR="00610ADA" w:rsidRPr="002F36DB" w:rsidRDefault="00610ADA" w:rsidP="00965341">
            <w:pPr>
              <w:rPr>
                <w:shd w:val="clear" w:color="auto" w:fill="FFFFFF"/>
              </w:rPr>
            </w:pPr>
            <w:r w:rsidRPr="002F36DB">
              <w:rPr>
                <w:shd w:val="clear" w:color="auto" w:fill="FFFFFF"/>
              </w:rPr>
              <w:t>m) Vydanie predbežného súhlasu na rokovanie so zahraničným partnerom podľa osobitných predpisov</w:t>
            </w:r>
            <w:r w:rsidR="0004384F" w:rsidRPr="002F36DB">
              <w:rPr>
                <w:shd w:val="clear" w:color="auto" w:fill="FFFFFF"/>
                <w:vertAlign w:val="superscript"/>
              </w:rPr>
              <w:t>36na</w:t>
            </w:r>
            <w:r w:rsidR="0004384F" w:rsidRPr="002F36DB">
              <w:rPr>
                <w:shd w:val="clear" w:color="auto" w:fill="FFFFFF"/>
              </w:rPr>
              <w:t>)</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2AC006BF" w14:textId="77777777" w:rsidR="00610ADA" w:rsidRPr="002F36DB" w:rsidRDefault="00610ADA" w:rsidP="00965341">
            <w:pPr>
              <w:rPr>
                <w:shd w:val="clear" w:color="auto" w:fill="FFFFFF"/>
              </w:rPr>
            </w:pPr>
            <w:r w:rsidRPr="002F36DB">
              <w:rPr>
                <w:shd w:val="clear" w:color="auto" w:fill="FFFFFF"/>
              </w:rPr>
              <w:t>30 eur</w:t>
            </w:r>
          </w:p>
        </w:tc>
      </w:tr>
      <w:tr w:rsidR="002F36DB" w:rsidRPr="002F36DB" w14:paraId="38836750" w14:textId="77777777" w:rsidTr="006441C1">
        <w:tc>
          <w:tcPr>
            <w:tcW w:w="6799" w:type="dxa"/>
            <w:tcBorders>
              <w:top w:val="single" w:sz="4" w:space="0" w:color="999999"/>
              <w:left w:val="single" w:sz="4" w:space="0" w:color="999999"/>
              <w:bottom w:val="single" w:sz="4" w:space="0" w:color="999999"/>
            </w:tcBorders>
            <w:shd w:val="clear" w:color="auto" w:fill="auto"/>
          </w:tcPr>
          <w:p w14:paraId="6D2D31D2" w14:textId="0926CCBA" w:rsidR="00610ADA" w:rsidRPr="002F36DB" w:rsidRDefault="00610ADA" w:rsidP="00965341">
            <w:pPr>
              <w:rPr>
                <w:shd w:val="clear" w:color="auto" w:fill="FFFFFF"/>
              </w:rPr>
            </w:pPr>
            <w:r w:rsidRPr="002F36DB">
              <w:rPr>
                <w:shd w:val="clear" w:color="auto" w:fill="FFFFFF"/>
              </w:rPr>
              <w:t xml:space="preserve">n) Vydanie certifikátu o overení dodávky alebo Potvrdenia o dodaní množstva určených výrobkov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9DD43EA" w14:textId="77777777" w:rsidR="00610ADA" w:rsidRPr="002F36DB" w:rsidRDefault="00610ADA" w:rsidP="00965341">
            <w:pPr>
              <w:rPr>
                <w:shd w:val="clear" w:color="auto" w:fill="FFFFFF"/>
              </w:rPr>
            </w:pPr>
            <w:r w:rsidRPr="002F36DB">
              <w:rPr>
                <w:shd w:val="clear" w:color="auto" w:fill="FFFFFF"/>
              </w:rPr>
              <w:t xml:space="preserve">50 eur </w:t>
            </w:r>
          </w:p>
        </w:tc>
      </w:tr>
      <w:tr w:rsidR="002F36DB" w:rsidRPr="002F36DB" w14:paraId="4D5D1C1D" w14:textId="77777777" w:rsidTr="006441C1">
        <w:tc>
          <w:tcPr>
            <w:tcW w:w="6799" w:type="dxa"/>
            <w:tcBorders>
              <w:top w:val="single" w:sz="4" w:space="0" w:color="999999"/>
              <w:left w:val="single" w:sz="4" w:space="0" w:color="999999"/>
              <w:bottom w:val="single" w:sz="4" w:space="0" w:color="999999"/>
            </w:tcBorders>
            <w:shd w:val="clear" w:color="auto" w:fill="auto"/>
          </w:tcPr>
          <w:p w14:paraId="241F32EB" w14:textId="77777777" w:rsidR="00610ADA" w:rsidRPr="002F36DB" w:rsidRDefault="00610ADA" w:rsidP="00965341">
            <w:pPr>
              <w:rPr>
                <w:shd w:val="clear" w:color="auto" w:fill="FFFFFF"/>
              </w:rPr>
            </w:pPr>
            <w:r w:rsidRPr="002F36DB">
              <w:rPr>
                <w:shd w:val="clear" w:color="auto" w:fill="FFFFFF"/>
              </w:rPr>
              <w:t>o) Vydanie súhlasu na ďalší transfer / vývoz výrobkov obranného priemyslu alebo určených výrobkov</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BF12674"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24CF5693" w14:textId="77777777" w:rsidTr="006441C1">
        <w:tc>
          <w:tcPr>
            <w:tcW w:w="6799" w:type="dxa"/>
            <w:tcBorders>
              <w:top w:val="single" w:sz="4" w:space="0" w:color="999999"/>
              <w:left w:val="single" w:sz="4" w:space="0" w:color="999999"/>
              <w:bottom w:val="single" w:sz="4" w:space="0" w:color="999999"/>
            </w:tcBorders>
            <w:shd w:val="clear" w:color="auto" w:fill="auto"/>
          </w:tcPr>
          <w:p w14:paraId="080C5490" w14:textId="3088B950" w:rsidR="00610ADA" w:rsidRPr="002F36DB" w:rsidRDefault="00610ADA" w:rsidP="00965341">
            <w:pPr>
              <w:rPr>
                <w:shd w:val="clear" w:color="auto" w:fill="FFFFFF"/>
              </w:rPr>
            </w:pPr>
            <w:r w:rsidRPr="002F36DB">
              <w:rPr>
                <w:shd w:val="clear" w:color="auto" w:fill="FFFFFF"/>
              </w:rPr>
              <w:t xml:space="preserve">p) Vydanie duplikátu podľa písmen a) až n)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5C14CB7D" w14:textId="77777777" w:rsidR="00610ADA" w:rsidRPr="002F36DB" w:rsidRDefault="00610ADA" w:rsidP="00965341">
            <w:pPr>
              <w:rPr>
                <w:shd w:val="clear" w:color="auto" w:fill="FFFFFF"/>
              </w:rPr>
            </w:pPr>
            <w:r w:rsidRPr="002F36DB">
              <w:rPr>
                <w:shd w:val="clear" w:color="auto" w:fill="FFFFFF"/>
              </w:rPr>
              <w:t>18 eur</w:t>
            </w:r>
          </w:p>
        </w:tc>
      </w:tr>
      <w:tr w:rsidR="002F36DB" w:rsidRPr="002F36DB" w14:paraId="5F099722" w14:textId="77777777" w:rsidTr="006441C1">
        <w:tc>
          <w:tcPr>
            <w:tcW w:w="6799" w:type="dxa"/>
            <w:tcBorders>
              <w:top w:val="single" w:sz="4" w:space="0" w:color="999999"/>
              <w:left w:val="single" w:sz="4" w:space="0" w:color="999999"/>
              <w:bottom w:val="single" w:sz="4" w:space="0" w:color="999999"/>
            </w:tcBorders>
            <w:shd w:val="clear" w:color="auto" w:fill="auto"/>
          </w:tcPr>
          <w:p w14:paraId="413908EA" w14:textId="0839FF51" w:rsidR="00610ADA" w:rsidRPr="002F36DB" w:rsidRDefault="00610ADA" w:rsidP="00965341">
            <w:pPr>
              <w:rPr>
                <w:shd w:val="clear" w:color="auto" w:fill="FFFFFF"/>
              </w:rPr>
            </w:pPr>
            <w:r w:rsidRPr="002F36DB">
              <w:rPr>
                <w:shd w:val="clear" w:color="auto" w:fill="FFFFFF"/>
              </w:rPr>
              <w:t xml:space="preserve">r) Vydanie rozhodnutia o predĺžení platnosti podľa písmen a), c) a  f)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4417C5BC" w14:textId="77777777" w:rsidR="00610ADA" w:rsidRPr="002F36DB" w:rsidRDefault="00610ADA" w:rsidP="00965341">
            <w:pPr>
              <w:rPr>
                <w:shd w:val="clear" w:color="auto" w:fill="FFFFFF"/>
              </w:rPr>
            </w:pPr>
            <w:r w:rsidRPr="002F36DB">
              <w:rPr>
                <w:shd w:val="clear" w:color="auto" w:fill="FFFFFF"/>
              </w:rPr>
              <w:t>33 eur</w:t>
            </w:r>
          </w:p>
        </w:tc>
      </w:tr>
      <w:tr w:rsidR="002F36DB" w:rsidRPr="002F36DB" w14:paraId="65498748" w14:textId="77777777" w:rsidTr="006441C1">
        <w:tc>
          <w:tcPr>
            <w:tcW w:w="6799" w:type="dxa"/>
            <w:tcBorders>
              <w:top w:val="single" w:sz="4" w:space="0" w:color="999999"/>
              <w:left w:val="single" w:sz="4" w:space="0" w:color="999999"/>
              <w:bottom w:val="single" w:sz="4" w:space="0" w:color="999999"/>
            </w:tcBorders>
            <w:shd w:val="clear" w:color="auto" w:fill="auto"/>
          </w:tcPr>
          <w:p w14:paraId="0DF7EB64" w14:textId="34048451" w:rsidR="00610ADA" w:rsidRPr="002F36DB" w:rsidRDefault="00610ADA" w:rsidP="00965341">
            <w:pPr>
              <w:rPr>
                <w:shd w:val="clear" w:color="auto" w:fill="FFFFFF"/>
              </w:rPr>
            </w:pPr>
            <w:r w:rsidRPr="002F36DB">
              <w:rPr>
                <w:shd w:val="clear" w:color="auto" w:fill="FFFFFF"/>
              </w:rPr>
              <w:t xml:space="preserve">s) Zmena údaja (okrem údaja týkajúceho sa hodnoty) podľa písmen a) až l) </w:t>
            </w: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7B0E0E5A" w14:textId="77777777" w:rsidR="00610ADA" w:rsidRPr="002F36DB" w:rsidRDefault="00610ADA" w:rsidP="00965341">
            <w:pPr>
              <w:rPr>
                <w:shd w:val="clear" w:color="auto" w:fill="FFFFFF"/>
              </w:rPr>
            </w:pPr>
            <w:r w:rsidRPr="002F36DB">
              <w:rPr>
                <w:shd w:val="clear" w:color="auto" w:fill="FFFFFF"/>
              </w:rPr>
              <w:t>18 eur</w:t>
            </w:r>
          </w:p>
        </w:tc>
      </w:tr>
      <w:tr w:rsidR="002F36DB" w:rsidRPr="002F36DB" w14:paraId="27BE3AAA" w14:textId="77777777" w:rsidTr="006441C1">
        <w:tc>
          <w:tcPr>
            <w:tcW w:w="6799" w:type="dxa"/>
            <w:tcBorders>
              <w:top w:val="single" w:sz="4" w:space="0" w:color="999999"/>
              <w:left w:val="single" w:sz="4" w:space="0" w:color="999999"/>
              <w:bottom w:val="single" w:sz="4" w:space="0" w:color="999999"/>
            </w:tcBorders>
            <w:shd w:val="clear" w:color="auto" w:fill="auto"/>
          </w:tcPr>
          <w:p w14:paraId="1454D0DB" w14:textId="6E20BF93" w:rsidR="00610ADA" w:rsidRPr="002F36DB" w:rsidRDefault="00610ADA" w:rsidP="00965341">
            <w:pPr>
              <w:rPr>
                <w:shd w:val="clear" w:color="auto" w:fill="FFFFFF"/>
              </w:rPr>
            </w:pPr>
            <w:r w:rsidRPr="002F36DB">
              <w:rPr>
                <w:shd w:val="clear" w:color="auto" w:fill="FFFFFF"/>
              </w:rPr>
              <w:t xml:space="preserve">t) </w:t>
            </w:r>
            <w:r w:rsidR="00FC1852" w:rsidRPr="002F36DB">
              <w:t>Zvýšenie základu poplatku podľa písmen a), c) a f)</w:t>
            </w:r>
            <w:r w:rsidRPr="002F36DB">
              <w:rPr>
                <w:shd w:val="clear" w:color="auto" w:fill="FFFFFF"/>
              </w:rPr>
              <w:t xml:space="preserve">,   </w:t>
            </w:r>
          </w:p>
          <w:p w14:paraId="015A21FD" w14:textId="77777777" w:rsidR="00FC1852" w:rsidRPr="002F36DB" w:rsidRDefault="00FC1852" w:rsidP="00965341">
            <w:pPr>
              <w:rPr>
                <w:shd w:val="clear" w:color="auto" w:fill="FFFFFF"/>
              </w:rPr>
            </w:pPr>
          </w:p>
          <w:p w14:paraId="50D7C745" w14:textId="796258FE" w:rsidR="00FC1852" w:rsidRPr="002F36DB" w:rsidRDefault="00FC1852" w:rsidP="00FC1852">
            <w:pPr>
              <w:rPr>
                <w:shd w:val="clear" w:color="auto" w:fill="FFFFFF"/>
              </w:rPr>
            </w:pPr>
          </w:p>
        </w:tc>
        <w:tc>
          <w:tcPr>
            <w:tcW w:w="2699" w:type="dxa"/>
            <w:tcBorders>
              <w:top w:val="single" w:sz="4" w:space="0" w:color="999999"/>
              <w:left w:val="single" w:sz="4" w:space="0" w:color="999999"/>
              <w:bottom w:val="single" w:sz="4" w:space="0" w:color="999999"/>
              <w:right w:val="single" w:sz="4" w:space="0" w:color="999999"/>
            </w:tcBorders>
            <w:shd w:val="clear" w:color="auto" w:fill="auto"/>
          </w:tcPr>
          <w:p w14:paraId="01049469" w14:textId="4CFD0C5F" w:rsidR="00610ADA" w:rsidRPr="002F36DB" w:rsidRDefault="00FC1852" w:rsidP="00FC1852">
            <w:pPr>
              <w:rPr>
                <w:shd w:val="clear" w:color="auto" w:fill="FFFFFF"/>
              </w:rPr>
            </w:pPr>
            <w:r w:rsidRPr="002F36DB">
              <w:t>0,2% z rozdielu medzi novým základom poplatku a pôvodným základom poplatku, najmenej 50 eur, pri vývoze najviac do sumy 2 000 eur</w:t>
            </w:r>
            <w:r w:rsidRPr="002F36DB">
              <w:rPr>
                <w:shd w:val="clear" w:color="auto" w:fill="FFFFFF"/>
              </w:rPr>
              <w:t xml:space="preserve"> </w:t>
            </w:r>
          </w:p>
        </w:tc>
      </w:tr>
    </w:tbl>
    <w:p w14:paraId="47DD6047" w14:textId="77777777" w:rsidR="00610ADA" w:rsidRPr="002F36DB" w:rsidRDefault="00610ADA" w:rsidP="00610ADA">
      <w:pPr>
        <w:rPr>
          <w:shd w:val="clear" w:color="auto" w:fill="FFFFFF"/>
        </w:rPr>
      </w:pPr>
    </w:p>
    <w:p w14:paraId="12C364F1" w14:textId="77777777" w:rsidR="00610ADA" w:rsidRPr="002F36DB" w:rsidRDefault="00610ADA" w:rsidP="00610ADA">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60"/>
      </w:tblGrid>
      <w:tr w:rsidR="002F36DB" w:rsidRPr="002F36DB" w14:paraId="530A6F58" w14:textId="77777777" w:rsidTr="00965341">
        <w:tc>
          <w:tcPr>
            <w:tcW w:w="9060" w:type="dxa"/>
            <w:shd w:val="clear" w:color="auto" w:fill="auto"/>
          </w:tcPr>
          <w:p w14:paraId="6D0424F3" w14:textId="77777777" w:rsidR="00610ADA" w:rsidRPr="002F36DB" w:rsidRDefault="00610ADA" w:rsidP="00965341">
            <w:pPr>
              <w:rPr>
                <w:shd w:val="clear" w:color="auto" w:fill="FFFFFF"/>
              </w:rPr>
            </w:pPr>
            <w:r w:rsidRPr="002F36DB">
              <w:rPr>
                <w:b/>
                <w:bCs/>
                <w:shd w:val="clear" w:color="auto" w:fill="FFFFFF"/>
              </w:rPr>
              <w:t>Splnomocnenie</w:t>
            </w:r>
          </w:p>
        </w:tc>
      </w:tr>
      <w:tr w:rsidR="00610ADA" w:rsidRPr="002F36DB" w14:paraId="09AAFC69" w14:textId="77777777" w:rsidTr="00965341">
        <w:tc>
          <w:tcPr>
            <w:tcW w:w="9060" w:type="dxa"/>
            <w:shd w:val="clear" w:color="auto" w:fill="auto"/>
          </w:tcPr>
          <w:p w14:paraId="525E608E" w14:textId="57F86DDE" w:rsidR="00FC1852" w:rsidRPr="002F36DB" w:rsidRDefault="00FC1852" w:rsidP="00505E32">
            <w:pPr>
              <w:rPr>
                <w:shd w:val="clear" w:color="auto" w:fill="FFFFFF"/>
              </w:rPr>
            </w:pPr>
            <w:r w:rsidRPr="002F36DB">
              <w:t>Poplatky určené v sadzobníku pevnou sumou a poplatky určené percentuálnou sadzbou sa platia bez písomnej výzvy správneho orgánu a sú splatné pri podaní, ktoré smeruje k vykonaniu úkonu alebo k uskutočneniu konania.</w:t>
            </w:r>
          </w:p>
        </w:tc>
      </w:tr>
    </w:tbl>
    <w:p w14:paraId="7FA1ECEE" w14:textId="77777777" w:rsidR="00610ADA" w:rsidRPr="002F36DB" w:rsidRDefault="00610ADA" w:rsidP="00610ADA">
      <w:pPr>
        <w:rPr>
          <w:shd w:val="clear" w:color="auto" w:fill="FFFFFF"/>
        </w:rPr>
      </w:pPr>
    </w:p>
    <w:p w14:paraId="020B6DC9" w14:textId="77777777" w:rsidR="00610ADA" w:rsidRPr="002F36DB" w:rsidRDefault="00610ADA" w:rsidP="00610ADA">
      <w:pPr>
        <w:rPr>
          <w:b/>
          <w:bCs/>
          <w:shd w:val="clear" w:color="auto" w:fill="FFFFFF"/>
        </w:rPr>
      </w:pPr>
      <w:r w:rsidRPr="002F36DB">
        <w:rPr>
          <w:b/>
          <w:bCs/>
          <w:shd w:val="clear" w:color="auto" w:fill="FFFFFF"/>
        </w:rPr>
        <w:t>Poznámka</w:t>
      </w:r>
    </w:p>
    <w:p w14:paraId="0B7F6D4C" w14:textId="77777777" w:rsidR="00610ADA" w:rsidRPr="002F36DB" w:rsidRDefault="00610ADA" w:rsidP="00610ADA">
      <w:pPr>
        <w:rPr>
          <w:shd w:val="clear" w:color="auto" w:fill="FFFFFF"/>
        </w:rPr>
      </w:pPr>
      <w:r w:rsidRPr="002F36DB">
        <w:rPr>
          <w:shd w:val="clear" w:color="auto" w:fill="FFFFFF"/>
        </w:rPr>
        <w:t>Správny orgán nevyberie poplatok podľa tejto položky, ak ide o dovoz vzoriek výbušnín</w:t>
      </w:r>
      <w:r w:rsidRPr="002F36DB">
        <w:rPr>
          <w:shd w:val="clear" w:color="auto" w:fill="FFFFFF"/>
        </w:rPr>
        <w:br/>
        <w:t>a výbušných predmetov určených na vykonanie ich certifikácie a klasifikácie notifikovanou osobou.“.</w:t>
      </w:r>
    </w:p>
    <w:p w14:paraId="3290B5B5" w14:textId="77777777" w:rsidR="00610ADA" w:rsidRPr="002F36DB" w:rsidRDefault="00610ADA" w:rsidP="00610ADA">
      <w:pPr>
        <w:rPr>
          <w:shd w:val="clear" w:color="auto" w:fill="FFFFFF"/>
        </w:rPr>
      </w:pPr>
    </w:p>
    <w:p w14:paraId="7497BAF5" w14:textId="3C7FAFEE" w:rsidR="00610ADA" w:rsidRPr="002F36DB" w:rsidRDefault="00610ADA" w:rsidP="00610ADA">
      <w:pPr>
        <w:rPr>
          <w:shd w:val="clear" w:color="auto" w:fill="FFFFFF"/>
        </w:rPr>
      </w:pPr>
      <w:r w:rsidRPr="002F36DB">
        <w:rPr>
          <w:shd w:val="clear" w:color="auto" w:fill="FFFFFF"/>
        </w:rPr>
        <w:t>Poznámky pod čiarou k odkazom 36</w:t>
      </w:r>
      <w:r w:rsidR="00C44976" w:rsidRPr="002F36DB">
        <w:rPr>
          <w:shd w:val="clear" w:color="auto" w:fill="FFFFFF"/>
        </w:rPr>
        <w:t>n, 36na a 36</w:t>
      </w:r>
      <w:r w:rsidRPr="002F36DB">
        <w:rPr>
          <w:shd w:val="clear" w:color="auto" w:fill="FFFFFF"/>
        </w:rPr>
        <w:t>ta</w:t>
      </w:r>
      <w:r w:rsidR="00C44976" w:rsidRPr="002F36DB">
        <w:rPr>
          <w:shd w:val="clear" w:color="auto" w:fill="FFFFFF"/>
        </w:rPr>
        <w:t xml:space="preserve"> znejú</w:t>
      </w:r>
      <w:r w:rsidRPr="002F36DB">
        <w:rPr>
          <w:shd w:val="clear" w:color="auto" w:fill="FFFFFF"/>
        </w:rPr>
        <w:t>:</w:t>
      </w:r>
    </w:p>
    <w:p w14:paraId="5BDC523C" w14:textId="603F94AD" w:rsidR="00834BF3" w:rsidRPr="002F36DB" w:rsidRDefault="00610ADA" w:rsidP="00610ADA">
      <w:pPr>
        <w:rPr>
          <w:shd w:val="clear" w:color="auto" w:fill="FFFFFF"/>
        </w:rPr>
      </w:pPr>
      <w:r w:rsidRPr="002F36DB">
        <w:rPr>
          <w:shd w:val="clear" w:color="auto" w:fill="FFFFFF"/>
        </w:rPr>
        <w:lastRenderedPageBreak/>
        <w:t>„</w:t>
      </w:r>
      <w:r w:rsidR="00834BF3" w:rsidRPr="002F36DB">
        <w:rPr>
          <w:shd w:val="clear" w:color="auto" w:fill="FFFFFF"/>
          <w:vertAlign w:val="superscript"/>
        </w:rPr>
        <w:t>36n</w:t>
      </w:r>
      <w:r w:rsidR="00834BF3" w:rsidRPr="002F36DB">
        <w:rPr>
          <w:shd w:val="clear" w:color="auto" w:fill="FFFFFF"/>
        </w:rPr>
        <w:t xml:space="preserve">) </w:t>
      </w:r>
      <w:r w:rsidR="00C44976" w:rsidRPr="002F36DB">
        <w:rPr>
          <w:shd w:val="clear" w:color="auto" w:fill="FFFFFF"/>
        </w:rPr>
        <w:t>Zákon č. 67/2010 Z. z. o podmienkach uvedenia chemických látok a chemických zmesí na trh a o zmene a doplnení niektorých zákonov (chemický zákon) v znení neskorších predpisov.</w:t>
      </w:r>
    </w:p>
    <w:p w14:paraId="6B505B9A" w14:textId="34FAC940" w:rsidR="00834BF3" w:rsidRPr="002F36DB" w:rsidRDefault="00BC424F" w:rsidP="00610ADA">
      <w:pPr>
        <w:rPr>
          <w:shd w:val="clear" w:color="auto" w:fill="FFFFFF"/>
        </w:rPr>
      </w:pPr>
      <w:r w:rsidRPr="002F36DB">
        <w:rPr>
          <w:shd w:val="clear" w:color="auto" w:fill="FFFFFF"/>
          <w:vertAlign w:val="superscript"/>
        </w:rPr>
        <w:t>36na</w:t>
      </w:r>
      <w:r w:rsidRPr="002F36DB">
        <w:rPr>
          <w:shd w:val="clear" w:color="auto" w:fill="FFFFFF"/>
        </w:rPr>
        <w:t>)</w:t>
      </w:r>
      <w:r w:rsidR="00590145" w:rsidRPr="002F36DB">
        <w:rPr>
          <w:shd w:val="clear" w:color="auto" w:fill="FFFFFF"/>
        </w:rPr>
        <w:t xml:space="preserve"> </w:t>
      </w:r>
      <w:r w:rsidR="00610ADA" w:rsidRPr="002F36DB">
        <w:rPr>
          <w:shd w:val="clear" w:color="auto" w:fill="FFFFFF"/>
        </w:rPr>
        <w:t>Zákon č. 39/2011 Z. z. o položkách s dvojakým použitím a o zmene zákona Národnej rady Slovenskej republiky č. 145/1995 Z. z. o správnych poplatkoch</w:t>
      </w:r>
      <w:r w:rsidR="009C6479" w:rsidRPr="002F36DB">
        <w:rPr>
          <w:shd w:val="clear" w:color="auto" w:fill="FFFFFF"/>
        </w:rPr>
        <w:t xml:space="preserve"> v znení neskorších predpisov</w:t>
      </w:r>
      <w:r w:rsidR="00E111B5" w:rsidRPr="002F36DB">
        <w:rPr>
          <w:shd w:val="clear" w:color="auto" w:fill="FFFFFF"/>
        </w:rPr>
        <w:t xml:space="preserve"> v znení neskorších predpisov</w:t>
      </w:r>
      <w:r w:rsidR="00610ADA" w:rsidRPr="002F36DB">
        <w:rPr>
          <w:shd w:val="clear" w:color="auto" w:fill="FFFFFF"/>
        </w:rPr>
        <w:t>.</w:t>
      </w:r>
    </w:p>
    <w:p w14:paraId="6010E4CD" w14:textId="3833F3A7" w:rsidR="00610ADA" w:rsidRPr="002F36DB" w:rsidRDefault="00BC424F" w:rsidP="00610ADA">
      <w:pPr>
        <w:rPr>
          <w:shd w:val="clear" w:color="auto" w:fill="FFFFFF"/>
        </w:rPr>
      </w:pPr>
      <w:r w:rsidRPr="002F36DB">
        <w:rPr>
          <w:shd w:val="clear" w:color="auto" w:fill="FFFFFF"/>
          <w:vertAlign w:val="superscript"/>
        </w:rPr>
        <w:t>36ta</w:t>
      </w:r>
      <w:r w:rsidRPr="002F36DB">
        <w:rPr>
          <w:shd w:val="clear" w:color="auto" w:fill="FFFFFF"/>
        </w:rPr>
        <w:t>)</w:t>
      </w:r>
      <w:r w:rsidR="00590145" w:rsidRPr="002F36DB">
        <w:rPr>
          <w:shd w:val="clear" w:color="auto" w:fill="FFFFFF"/>
        </w:rPr>
        <w:t xml:space="preserve"> </w:t>
      </w:r>
      <w:r w:rsidR="00C44976" w:rsidRPr="002F36DB">
        <w:rPr>
          <w:shd w:val="clear" w:color="auto" w:fill="FFFFFF"/>
        </w:rPr>
        <w:t>Zákon č. 144/2013 Z. z. o obchodovaní s určenými výrobkami, ktorých držba sa obmedzuje z bezpečnostných dôvodov a ktorým sa mení zákon Národnej rady Slovenskej republiky č. 145/1995 Z. z. o správnych poplatkoch</w:t>
      </w:r>
      <w:r w:rsidR="009C6479" w:rsidRPr="002F36DB">
        <w:rPr>
          <w:shd w:val="clear" w:color="auto" w:fill="FFFFFF"/>
        </w:rPr>
        <w:t xml:space="preserve"> v znení neskorších predpisov</w:t>
      </w:r>
      <w:r w:rsidR="00E111B5" w:rsidRPr="002F36DB">
        <w:rPr>
          <w:shd w:val="clear" w:color="auto" w:fill="FFFFFF"/>
        </w:rPr>
        <w:t xml:space="preserve"> v znení neskorších predpisov</w:t>
      </w:r>
      <w:r w:rsidR="00C44976" w:rsidRPr="002F36DB">
        <w:rPr>
          <w:shd w:val="clear" w:color="auto" w:fill="FFFFFF"/>
        </w:rPr>
        <w:t>.</w:t>
      </w:r>
      <w:r w:rsidR="00610ADA" w:rsidRPr="002F36DB">
        <w:rPr>
          <w:shd w:val="clear" w:color="auto" w:fill="FFFFFF"/>
        </w:rPr>
        <w:t>“.</w:t>
      </w:r>
    </w:p>
    <w:p w14:paraId="17C7A4DB" w14:textId="41624220" w:rsidR="00E864AD" w:rsidRPr="002F36DB" w:rsidRDefault="00E864AD" w:rsidP="00E864AD">
      <w:pPr>
        <w:rPr>
          <w:shd w:val="clear" w:color="auto" w:fill="FFFFFF"/>
        </w:rPr>
      </w:pPr>
    </w:p>
    <w:p w14:paraId="718F97D2" w14:textId="121DC010" w:rsidR="00792E2D" w:rsidRPr="002F36DB" w:rsidRDefault="00021993" w:rsidP="00857A5D">
      <w:pPr>
        <w:pStyle w:val="Odsekzoznamu"/>
        <w:numPr>
          <w:ilvl w:val="0"/>
          <w:numId w:val="39"/>
        </w:numPr>
        <w:ind w:left="0" w:firstLine="360"/>
        <w:jc w:val="both"/>
        <w:rPr>
          <w:shd w:val="clear" w:color="auto" w:fill="FFFFFF"/>
        </w:rPr>
      </w:pPr>
      <w:r w:rsidRPr="002F36DB">
        <w:t>V Sadzobníku správnych poplatkov časti XI Banská činnosť, výbušniny, výbušné predmety a munícia položke 181 písmeno a) sa vypúšťajú slová „a predavačov pyrotechnických výrobkov“.</w:t>
      </w:r>
    </w:p>
    <w:p w14:paraId="03268590" w14:textId="77777777" w:rsidR="00610ADA" w:rsidRPr="002F36DB" w:rsidRDefault="00610ADA" w:rsidP="00610ADA">
      <w:pPr>
        <w:ind w:firstLine="709"/>
        <w:jc w:val="both"/>
      </w:pPr>
    </w:p>
    <w:p w14:paraId="7816E14D" w14:textId="296C2350" w:rsidR="00DF474E" w:rsidRPr="002F36DB" w:rsidRDefault="00610ADA" w:rsidP="00A748F7">
      <w:pPr>
        <w:jc w:val="center"/>
        <w:rPr>
          <w:b/>
          <w:bCs/>
        </w:rPr>
      </w:pPr>
      <w:r w:rsidRPr="002F36DB">
        <w:rPr>
          <w:b/>
          <w:bCs/>
        </w:rPr>
        <w:t>Čl. III</w:t>
      </w:r>
    </w:p>
    <w:p w14:paraId="34936A76" w14:textId="77777777" w:rsidR="000B5254" w:rsidRPr="002F36DB" w:rsidRDefault="000B5254" w:rsidP="00A748F7">
      <w:pPr>
        <w:jc w:val="center"/>
        <w:rPr>
          <w:b/>
          <w:bCs/>
        </w:rPr>
      </w:pPr>
    </w:p>
    <w:p w14:paraId="1CE8EB07" w14:textId="2E917E55" w:rsidR="00DF474E" w:rsidRPr="002F36DB" w:rsidRDefault="00DF474E" w:rsidP="00FA23A5">
      <w:pPr>
        <w:spacing w:before="120" w:after="360"/>
        <w:ind w:firstLine="708"/>
        <w:jc w:val="both"/>
        <w:rPr>
          <w:bCs/>
        </w:rPr>
      </w:pPr>
      <w:r w:rsidRPr="002F36DB">
        <w:t xml:space="preserve">Zákon č. 431/2002 Z. z. o účtovníctve </w:t>
      </w:r>
      <w:r w:rsidRPr="002F36DB">
        <w:rPr>
          <w:bCs/>
        </w:rPr>
        <w:t>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w:t>
      </w:r>
      <w:r w:rsidR="00C116C0" w:rsidRPr="002F36DB">
        <w:rPr>
          <w:bCs/>
        </w:rPr>
        <w:t>,</w:t>
      </w:r>
      <w:r w:rsidR="00FA23A5" w:rsidRPr="002F36DB">
        <w:rPr>
          <w:bCs/>
        </w:rPr>
        <w:t xml:space="preserve"> </w:t>
      </w:r>
      <w:r w:rsidRPr="002F36DB">
        <w:rPr>
          <w:bCs/>
        </w:rPr>
        <w:t>zákona č. 421/2020 Z. z.</w:t>
      </w:r>
      <w:r w:rsidR="00C116C0" w:rsidRPr="002F36DB">
        <w:rPr>
          <w:bCs/>
        </w:rPr>
        <w:t xml:space="preserve"> a zákona č. </w:t>
      </w:r>
      <w:r w:rsidR="0090362E" w:rsidRPr="002F36DB">
        <w:rPr>
          <w:bCs/>
        </w:rPr>
        <w:t>456</w:t>
      </w:r>
      <w:r w:rsidR="00C116C0" w:rsidRPr="002F36DB">
        <w:rPr>
          <w:bCs/>
        </w:rPr>
        <w:t>/2021 Z.</w:t>
      </w:r>
      <w:r w:rsidR="001F0284" w:rsidRPr="002F36DB">
        <w:rPr>
          <w:bCs/>
        </w:rPr>
        <w:t xml:space="preserve"> </w:t>
      </w:r>
      <w:r w:rsidR="00C116C0" w:rsidRPr="002F36DB">
        <w:rPr>
          <w:bCs/>
        </w:rPr>
        <w:t>z.</w:t>
      </w:r>
      <w:r w:rsidRPr="002F36DB">
        <w:rPr>
          <w:bCs/>
        </w:rPr>
        <w:t xml:space="preserve"> sa mení a dopĺňa takto:</w:t>
      </w:r>
    </w:p>
    <w:p w14:paraId="2E8D2145" w14:textId="78F5BC49" w:rsidR="00DF474E" w:rsidRPr="002F36DB" w:rsidRDefault="00DF474E" w:rsidP="00DF474E">
      <w:pPr>
        <w:pStyle w:val="Odsekzoznamu"/>
        <w:numPr>
          <w:ilvl w:val="0"/>
          <w:numId w:val="24"/>
        </w:numPr>
        <w:spacing w:before="120" w:after="120"/>
        <w:ind w:left="397" w:hanging="397"/>
        <w:contextualSpacing w:val="0"/>
        <w:jc w:val="both"/>
      </w:pPr>
      <w:r w:rsidRPr="002F36DB">
        <w:t>V § 2 ods. 14 sa slov</w:t>
      </w:r>
      <w:r w:rsidR="00B3772B" w:rsidRPr="002F36DB">
        <w:t>á</w:t>
      </w:r>
      <w:r w:rsidRPr="002F36DB">
        <w:t xml:space="preserve"> „</w:t>
      </w:r>
      <w:r w:rsidR="00B3772B" w:rsidRPr="002F36DB">
        <w:t xml:space="preserve">jednotka </w:t>
      </w:r>
      <w:r w:rsidRPr="002F36DB">
        <w:t>uvedená“ nahrádza slovami „</w:t>
      </w:r>
      <w:r w:rsidR="00B3772B" w:rsidRPr="002F36DB">
        <w:t xml:space="preserve">jednotka, </w:t>
      </w:r>
      <w:r w:rsidRPr="002F36DB">
        <w:t xml:space="preserve">ktorá spĺňa podmienky uvedené“. </w:t>
      </w:r>
    </w:p>
    <w:p w14:paraId="7742109B" w14:textId="7154A14B" w:rsidR="00DF474E" w:rsidRPr="002F36DB" w:rsidRDefault="00DF474E" w:rsidP="00DF474E">
      <w:pPr>
        <w:pStyle w:val="Odsekzoznamu"/>
        <w:numPr>
          <w:ilvl w:val="0"/>
          <w:numId w:val="24"/>
        </w:numPr>
        <w:spacing w:before="120" w:after="120"/>
        <w:ind w:left="397" w:hanging="397"/>
        <w:contextualSpacing w:val="0"/>
        <w:jc w:val="both"/>
      </w:pPr>
      <w:bookmarkStart w:id="0" w:name="_Hlk83919343"/>
      <w:r w:rsidRPr="002F36DB">
        <w:t>V</w:t>
      </w:r>
      <w:r w:rsidR="007708F9" w:rsidRPr="002F36DB">
        <w:t> </w:t>
      </w:r>
      <w:r w:rsidRPr="002F36DB">
        <w:t xml:space="preserve">§ 17a  ods. 2 </w:t>
      </w:r>
      <w:r w:rsidR="00E111B5" w:rsidRPr="002F36DB">
        <w:t xml:space="preserve">úvodnej vete </w:t>
      </w:r>
      <w:r w:rsidRPr="002F36DB">
        <w:t>sa slová „Podľa odseku 1 postupuje aj účtovná jednotka neuvedená v odseku 1“  nahrádzajú slovami „Účtovná jednotka okrem účtovnej jednotky podľa odseku 1 sa môže rozhodnúť zostavovať individuálnu účtovnú závierku podľa osobitných predpisov</w:t>
      </w:r>
      <w:r w:rsidRPr="002F36DB">
        <w:rPr>
          <w:vertAlign w:val="superscript"/>
        </w:rPr>
        <w:t>22a</w:t>
      </w:r>
      <w:r w:rsidRPr="002F36DB">
        <w:t>)“.</w:t>
      </w:r>
    </w:p>
    <w:bookmarkEnd w:id="0"/>
    <w:p w14:paraId="3C840185" w14:textId="107C2E73" w:rsidR="00DF474E" w:rsidRPr="002F36DB" w:rsidRDefault="00DF474E" w:rsidP="00DF474E">
      <w:pPr>
        <w:pStyle w:val="Odsekzoznamu"/>
        <w:numPr>
          <w:ilvl w:val="0"/>
          <w:numId w:val="24"/>
        </w:numPr>
        <w:spacing w:before="120" w:after="120"/>
        <w:ind w:left="397" w:hanging="397"/>
        <w:contextualSpacing w:val="0"/>
        <w:jc w:val="both"/>
      </w:pPr>
      <w:r w:rsidRPr="002F36DB">
        <w:t>V</w:t>
      </w:r>
      <w:r w:rsidR="007708F9" w:rsidRPr="002F36DB">
        <w:t> </w:t>
      </w:r>
      <w:r w:rsidRPr="002F36DB">
        <w:t>§ 17a ods. 3</w:t>
      </w:r>
      <w:r w:rsidR="00E111B5" w:rsidRPr="002F36DB">
        <w:t xml:space="preserve"> úvodnej vete</w:t>
      </w:r>
      <w:r w:rsidRPr="002F36DB">
        <w:t xml:space="preserve"> sa vypúšťajú slová „alebo odseku 2“.</w:t>
      </w:r>
    </w:p>
    <w:p w14:paraId="2F3B24DB" w14:textId="77777777" w:rsidR="00DF474E" w:rsidRPr="002F36DB" w:rsidRDefault="00DF474E" w:rsidP="00DF474E">
      <w:pPr>
        <w:pStyle w:val="Odsekzoznamu"/>
        <w:numPr>
          <w:ilvl w:val="0"/>
          <w:numId w:val="24"/>
        </w:numPr>
        <w:spacing w:before="120" w:after="120"/>
        <w:ind w:left="397" w:hanging="397"/>
        <w:contextualSpacing w:val="0"/>
        <w:jc w:val="both"/>
      </w:pPr>
      <w:r w:rsidRPr="002F36DB">
        <w:t>V § 17a odsek 6 znie:</w:t>
      </w:r>
    </w:p>
    <w:p w14:paraId="0B01C1B9" w14:textId="77777777" w:rsidR="00DF474E" w:rsidRPr="002F36DB" w:rsidRDefault="00DF474E" w:rsidP="00DF474E">
      <w:pPr>
        <w:pStyle w:val="Odsekzoznamu"/>
        <w:spacing w:before="120" w:after="120"/>
        <w:ind w:left="426"/>
        <w:contextualSpacing w:val="0"/>
        <w:jc w:val="both"/>
      </w:pPr>
      <w:r w:rsidRPr="002F36DB">
        <w:t>„(6) Na účtovné jednotky podľa odsekov 1 až 3 sa vzťahuje tento zákon, ak osobitné predpisy</w:t>
      </w:r>
      <w:r w:rsidRPr="002F36DB">
        <w:rPr>
          <w:vertAlign w:val="superscript"/>
        </w:rPr>
        <w:t>22a</w:t>
      </w:r>
      <w:r w:rsidRPr="002F36DB">
        <w:t>) neustanovujú inak.“.</w:t>
      </w:r>
    </w:p>
    <w:p w14:paraId="5D7199B7" w14:textId="77777777" w:rsidR="00DF474E" w:rsidRPr="002F36DB" w:rsidRDefault="00DF474E" w:rsidP="00DF474E">
      <w:pPr>
        <w:pStyle w:val="Odsekzoznamu"/>
        <w:numPr>
          <w:ilvl w:val="0"/>
          <w:numId w:val="24"/>
        </w:numPr>
        <w:spacing w:before="120" w:after="120"/>
        <w:ind w:left="397" w:hanging="397"/>
        <w:contextualSpacing w:val="0"/>
        <w:jc w:val="both"/>
      </w:pPr>
      <w:r w:rsidRPr="002F36DB">
        <w:t>Za § 39w sa vkladá § 39x, ktorý vrátane nadpisu znie:</w:t>
      </w:r>
    </w:p>
    <w:p w14:paraId="6A22F491" w14:textId="77777777" w:rsidR="00DF474E" w:rsidRPr="002F36DB" w:rsidRDefault="00DF474E" w:rsidP="00DF474E">
      <w:pPr>
        <w:pStyle w:val="Odsekzoznamu"/>
        <w:spacing w:before="120" w:after="120"/>
        <w:ind w:left="0"/>
        <w:contextualSpacing w:val="0"/>
        <w:jc w:val="center"/>
        <w:rPr>
          <w:b/>
        </w:rPr>
      </w:pPr>
      <w:r w:rsidRPr="002F36DB">
        <w:rPr>
          <w:b/>
        </w:rPr>
        <w:t>„§ 39x</w:t>
      </w:r>
    </w:p>
    <w:p w14:paraId="5A0D5EE0" w14:textId="4ED3E778" w:rsidR="00DF474E" w:rsidRPr="002F36DB" w:rsidRDefault="00DF474E" w:rsidP="00DF474E">
      <w:pPr>
        <w:pStyle w:val="Odsekzoznamu"/>
        <w:spacing w:before="120" w:after="120"/>
        <w:ind w:left="0"/>
        <w:contextualSpacing w:val="0"/>
        <w:jc w:val="center"/>
        <w:rPr>
          <w:b/>
        </w:rPr>
      </w:pPr>
      <w:r w:rsidRPr="002F36DB">
        <w:rPr>
          <w:b/>
        </w:rPr>
        <w:t>Prechodné ustanovenie</w:t>
      </w:r>
      <w:r w:rsidR="000E1FC7" w:rsidRPr="002F36DB">
        <w:rPr>
          <w:b/>
        </w:rPr>
        <w:t xml:space="preserve"> k úpravám účinným od </w:t>
      </w:r>
      <w:r w:rsidR="000B368C" w:rsidRPr="002F36DB">
        <w:rPr>
          <w:b/>
        </w:rPr>
        <w:t>1. septembra 2022</w:t>
      </w:r>
    </w:p>
    <w:p w14:paraId="4DFDAF69" w14:textId="38E587F8" w:rsidR="00DF474E" w:rsidRPr="002F36DB" w:rsidRDefault="00DF474E" w:rsidP="00DF474E">
      <w:pPr>
        <w:pStyle w:val="Odsekzoznamu"/>
        <w:spacing w:before="120" w:after="120"/>
        <w:ind w:left="0"/>
        <w:contextualSpacing w:val="0"/>
        <w:jc w:val="both"/>
      </w:pPr>
      <w:r w:rsidRPr="002F36DB">
        <w:t>Účtovná jednotka, ktorá nezostavuje individuálnu účtovnú závierku podľa osobitných predpisov,</w:t>
      </w:r>
      <w:r w:rsidRPr="002F36DB">
        <w:rPr>
          <w:vertAlign w:val="superscript"/>
        </w:rPr>
        <w:t>22a</w:t>
      </w:r>
      <w:r w:rsidRPr="002F36DB">
        <w:t>) postupuje podľa § 17a ods.</w:t>
      </w:r>
      <w:r w:rsidR="000E1FC7" w:rsidRPr="002F36DB">
        <w:t xml:space="preserve"> 2 v znení účinnom od </w:t>
      </w:r>
      <w:r w:rsidR="000B368C" w:rsidRPr="002F36DB">
        <w:t xml:space="preserve">1. septembra 2022 </w:t>
      </w:r>
      <w:r w:rsidRPr="002F36DB">
        <w:t>pri zostavovaní účtovnej závierky, ktorá sa zos</w:t>
      </w:r>
      <w:r w:rsidR="00667C37" w:rsidRPr="002F36DB">
        <w:t>tavuje najskôr k 1.</w:t>
      </w:r>
      <w:r w:rsidR="00973488" w:rsidRPr="002F36DB">
        <w:t xml:space="preserve"> </w:t>
      </w:r>
      <w:r w:rsidR="00667C37" w:rsidRPr="002F36DB">
        <w:t>januáru 2023</w:t>
      </w:r>
      <w:r w:rsidRPr="002F36DB">
        <w:t>.“.</w:t>
      </w:r>
    </w:p>
    <w:p w14:paraId="1B063515" w14:textId="582F2FAF" w:rsidR="00553115" w:rsidRPr="002F36DB" w:rsidRDefault="00553115" w:rsidP="00DF474E">
      <w:pPr>
        <w:pStyle w:val="Odsekzoznamu"/>
        <w:spacing w:before="120" w:after="120"/>
        <w:ind w:left="0"/>
        <w:contextualSpacing w:val="0"/>
        <w:jc w:val="both"/>
      </w:pPr>
    </w:p>
    <w:p w14:paraId="228A3DDB" w14:textId="77777777" w:rsidR="00DF474E" w:rsidRPr="002F36DB" w:rsidRDefault="00DF474E" w:rsidP="006441C1">
      <w:pPr>
        <w:jc w:val="center"/>
      </w:pPr>
    </w:p>
    <w:p w14:paraId="5BB52D5B" w14:textId="63ED6AE3" w:rsidR="00610ADA" w:rsidRPr="002F36DB" w:rsidRDefault="00DF474E" w:rsidP="00610ADA">
      <w:pPr>
        <w:jc w:val="center"/>
        <w:rPr>
          <w:b/>
          <w:bCs/>
        </w:rPr>
      </w:pPr>
      <w:r w:rsidRPr="002F36DB">
        <w:rPr>
          <w:b/>
          <w:bCs/>
        </w:rPr>
        <w:lastRenderedPageBreak/>
        <w:t xml:space="preserve">Čl. </w:t>
      </w:r>
      <w:r w:rsidR="002604BE" w:rsidRPr="002F36DB">
        <w:rPr>
          <w:b/>
          <w:bCs/>
        </w:rPr>
        <w:t>I</w:t>
      </w:r>
      <w:r w:rsidR="00610ADA" w:rsidRPr="002F36DB">
        <w:rPr>
          <w:b/>
          <w:bCs/>
        </w:rPr>
        <w:t>V</w:t>
      </w:r>
    </w:p>
    <w:p w14:paraId="5099DF57" w14:textId="77777777" w:rsidR="00610ADA" w:rsidRPr="002F36DB" w:rsidRDefault="00610ADA" w:rsidP="00610ADA">
      <w:pPr>
        <w:jc w:val="center"/>
      </w:pPr>
    </w:p>
    <w:p w14:paraId="55153342" w14:textId="37F9AAE2" w:rsidR="00324863" w:rsidRPr="002F36DB" w:rsidRDefault="00324863" w:rsidP="00324863">
      <w:pPr>
        <w:ind w:firstLine="709"/>
        <w:jc w:val="both"/>
      </w:pPr>
      <w:r w:rsidRPr="002F36D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w:t>
      </w:r>
      <w:r w:rsidR="00336801" w:rsidRPr="002F36DB">
        <w:t xml:space="preserve">, </w:t>
      </w:r>
      <w:r w:rsidRPr="002F36DB">
        <w:t>zákona č. 412/2021 Z. z.</w:t>
      </w:r>
      <w:r w:rsidR="005B128B" w:rsidRPr="002F36DB">
        <w:t>, zákona č. 431/2021 Z. z.</w:t>
      </w:r>
      <w:r w:rsidR="005F3980" w:rsidRPr="002F36DB">
        <w:t>,</w:t>
      </w:r>
      <w:r w:rsidR="005B128B" w:rsidRPr="002F36DB">
        <w:t> zákona č. 454/2021 Z. z</w:t>
      </w:r>
      <w:r w:rsidR="009B2A74" w:rsidRPr="002F36DB">
        <w:t>.,</w:t>
      </w:r>
      <w:r w:rsidR="000F1A2E" w:rsidRPr="002F36DB">
        <w:t> zákona č. 92/2022 Z. z.</w:t>
      </w:r>
      <w:r w:rsidR="009B2A74" w:rsidRPr="002F36DB">
        <w:t xml:space="preserve"> a zákona č. 125/2022 Z. z.</w:t>
      </w:r>
      <w:r w:rsidR="005B128B" w:rsidRPr="002F36DB">
        <w:t xml:space="preserve"> </w:t>
      </w:r>
      <w:r w:rsidRPr="002F36DB">
        <w:t xml:space="preserve"> sa dopĺňa takto:</w:t>
      </w:r>
    </w:p>
    <w:p w14:paraId="7646BE8E" w14:textId="77777777" w:rsidR="00324863" w:rsidRPr="002F36DB" w:rsidRDefault="00324863" w:rsidP="00324863">
      <w:pPr>
        <w:ind w:firstLine="709"/>
        <w:jc w:val="both"/>
      </w:pPr>
    </w:p>
    <w:p w14:paraId="295C51B4" w14:textId="0C9EEE12" w:rsidR="00324863" w:rsidRPr="002F36DB" w:rsidRDefault="00324863" w:rsidP="00324863">
      <w:pPr>
        <w:jc w:val="both"/>
      </w:pPr>
      <w:r w:rsidRPr="002F36DB">
        <w:t xml:space="preserve">§ 170 sa dopĺňa odsekom </w:t>
      </w:r>
      <w:r w:rsidR="00B60F6B" w:rsidRPr="002F36DB">
        <w:t>27</w:t>
      </w:r>
      <w:r w:rsidRPr="002F36DB">
        <w:t>, ktorý znie:</w:t>
      </w:r>
    </w:p>
    <w:p w14:paraId="66141A79" w14:textId="77777777" w:rsidR="00324863" w:rsidRPr="002F36DB" w:rsidRDefault="00324863" w:rsidP="00324863">
      <w:pPr>
        <w:jc w:val="both"/>
      </w:pPr>
    </w:p>
    <w:p w14:paraId="5B558D21" w14:textId="68C15752" w:rsidR="00FC7A68" w:rsidRPr="002F36DB" w:rsidRDefault="00324863" w:rsidP="00FC7A68">
      <w:pPr>
        <w:ind w:firstLine="708"/>
        <w:jc w:val="both"/>
      </w:pPr>
      <w:r w:rsidRPr="002F36DB">
        <w:t>„</w:t>
      </w:r>
      <w:r w:rsidR="007A7532" w:rsidRPr="002F36DB">
        <w:t>(</w:t>
      </w:r>
      <w:r w:rsidR="00B60F6B" w:rsidRPr="002F36DB">
        <w:t>27</w:t>
      </w:r>
      <w:r w:rsidR="007A7532" w:rsidRPr="002F36DB">
        <w:t xml:space="preserve">) </w:t>
      </w:r>
      <w:r w:rsidRPr="002F36DB">
        <w:t xml:space="preserve">Sociálna poisťovňa poskytuje na základe žiadosti Ministerstvu hospodárstva Slovenskej republiky zo svojho informačného systému údaje </w:t>
      </w:r>
      <w:r w:rsidR="00C422FD" w:rsidRPr="002F36DB">
        <w:t xml:space="preserve">spracované spôsobom, že ich nie je možné priradiť ku konkrétnej dotknutej osobe bez použitia dodatočných informácií </w:t>
      </w:r>
      <w:r w:rsidRPr="002F36DB">
        <w:t>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w:t>
      </w:r>
      <w:r w:rsidR="00FC7A68" w:rsidRPr="002F36DB">
        <w:t xml:space="preserve"> Ministerstvo hospodárstva Slovenskej </w:t>
      </w:r>
      <w:r w:rsidR="00FC7A68" w:rsidRPr="002F36DB">
        <w:lastRenderedPageBreak/>
        <w:t>požiada o poskytovanie údajov prostredníctvom spoločného modulu automatizovaným spôsobom podľa osobitných predpisov.</w:t>
      </w:r>
      <w:r w:rsidR="00C45916" w:rsidRPr="002F36DB">
        <w:rPr>
          <w:vertAlign w:val="superscript"/>
        </w:rPr>
        <w:t>93ad</w:t>
      </w:r>
      <w:r w:rsidR="00B60F6B" w:rsidRPr="002F36DB">
        <w:rPr>
          <w:vertAlign w:val="superscript"/>
        </w:rPr>
        <w:t>o</w:t>
      </w:r>
      <w:r w:rsidR="00FC7A68" w:rsidRPr="002F36DB">
        <w:t>)“.</w:t>
      </w:r>
    </w:p>
    <w:p w14:paraId="55B7415A" w14:textId="1899B985" w:rsidR="00324863" w:rsidRPr="002F36DB" w:rsidRDefault="00324863" w:rsidP="00A86116">
      <w:pPr>
        <w:jc w:val="both"/>
      </w:pPr>
    </w:p>
    <w:p w14:paraId="08885866" w14:textId="5C3FCB4A" w:rsidR="00FC7A68" w:rsidRPr="002F36DB" w:rsidRDefault="00FC7A68" w:rsidP="00A86116">
      <w:pPr>
        <w:jc w:val="both"/>
      </w:pPr>
      <w:r w:rsidRPr="002F36DB">
        <w:t xml:space="preserve">Poznámka pod čiarou k odkazu </w:t>
      </w:r>
      <w:r w:rsidR="00C45916" w:rsidRPr="002F36DB">
        <w:t>93ad</w:t>
      </w:r>
      <w:r w:rsidR="00B60F6B" w:rsidRPr="002F36DB">
        <w:t>o</w:t>
      </w:r>
      <w:r w:rsidRPr="002F36DB">
        <w:t xml:space="preserve"> znie:</w:t>
      </w:r>
    </w:p>
    <w:p w14:paraId="2BC3A482" w14:textId="77777777" w:rsidR="00FC7A68" w:rsidRPr="002F36DB" w:rsidRDefault="00FC7A68" w:rsidP="00A86116">
      <w:pPr>
        <w:jc w:val="both"/>
      </w:pPr>
    </w:p>
    <w:p w14:paraId="7C70ABDD" w14:textId="486DAF03" w:rsidR="00CA5449" w:rsidRPr="002F36DB" w:rsidRDefault="00FC7A68" w:rsidP="00A86116">
      <w:pPr>
        <w:jc w:val="both"/>
        <w:rPr>
          <w:vertAlign w:val="superscript"/>
        </w:rPr>
      </w:pPr>
      <w:r w:rsidRPr="002F36DB">
        <w:t>„</w:t>
      </w:r>
      <w:r w:rsidR="00C45916" w:rsidRPr="002F36DB">
        <w:rPr>
          <w:vertAlign w:val="superscript"/>
        </w:rPr>
        <w:t>93ad</w:t>
      </w:r>
      <w:r w:rsidR="00B60F6B" w:rsidRPr="002F36DB">
        <w:rPr>
          <w:vertAlign w:val="superscript"/>
        </w:rPr>
        <w:t>o</w:t>
      </w:r>
      <w:r w:rsidRPr="002F36DB">
        <w:t>) Napr</w:t>
      </w:r>
      <w:r w:rsidR="002C775F" w:rsidRPr="002F36DB">
        <w:t>íklad</w:t>
      </w:r>
      <w:r w:rsidRPr="002F36DB">
        <w:t xml:space="preserve"> § 10 ods. 11 a § 17 ods. 6 zákona č. 305/2013 Z. z. o elektronickej podobe výkonu pôsobnosti orgánov verejnej moci a o zmene a doplnení niektorých zákonov (zákon o e-</w:t>
      </w:r>
      <w:proofErr w:type="spellStart"/>
      <w:r w:rsidRPr="002F36DB">
        <w:t>Governmente</w:t>
      </w:r>
      <w:proofErr w:type="spellEnd"/>
      <w:r w:rsidRPr="002F36DB">
        <w:t>) v znení zákona č. 273/2015 Z. z.</w:t>
      </w:r>
      <w:r w:rsidR="002C775F" w:rsidRPr="002F36DB">
        <w:t>,</w:t>
      </w:r>
      <w:r w:rsidRPr="002F36DB">
        <w:t xml:space="preserve"> </w:t>
      </w:r>
      <w:r w:rsidR="002C775F" w:rsidRPr="002F36DB">
        <w:t>z</w:t>
      </w:r>
      <w:r w:rsidRPr="002F36DB">
        <w:t>ákon č. 177/2018 Z. z. o niektorých opatreniach na znižovanie administratívnej záťaže využívaním informačných systémov verejnej správy a o zmene a doplnení niektorých zákonov (zákon proti byrokracii) v znení neskorších predpisov.“.</w:t>
      </w:r>
    </w:p>
    <w:p w14:paraId="59CCF9E2" w14:textId="1AC65D06" w:rsidR="00610ADA" w:rsidRPr="002F36DB" w:rsidRDefault="00610ADA" w:rsidP="00610ADA">
      <w:pPr>
        <w:spacing w:line="100" w:lineRule="atLeast"/>
        <w:jc w:val="both"/>
        <w:rPr>
          <w:b/>
        </w:rPr>
      </w:pPr>
    </w:p>
    <w:p w14:paraId="53ECC8C4" w14:textId="6045B2D6" w:rsidR="00960441" w:rsidRPr="002F36DB" w:rsidRDefault="00960441" w:rsidP="00960441">
      <w:pPr>
        <w:spacing w:line="100" w:lineRule="atLeast"/>
        <w:jc w:val="center"/>
        <w:rPr>
          <w:b/>
          <w:bCs/>
        </w:rPr>
      </w:pPr>
      <w:r w:rsidRPr="002F36DB">
        <w:rPr>
          <w:b/>
          <w:bCs/>
        </w:rPr>
        <w:t>Čl. V</w:t>
      </w:r>
    </w:p>
    <w:p w14:paraId="52763333" w14:textId="77777777" w:rsidR="0038141F" w:rsidRPr="002F36DB" w:rsidRDefault="0038141F" w:rsidP="00610ADA">
      <w:pPr>
        <w:spacing w:line="100" w:lineRule="atLeast"/>
        <w:jc w:val="center"/>
        <w:rPr>
          <w:b/>
          <w:bCs/>
        </w:rPr>
      </w:pPr>
    </w:p>
    <w:p w14:paraId="0631F593" w14:textId="00AD3C64" w:rsidR="00610ADA" w:rsidRPr="002F36DB" w:rsidRDefault="00610ADA" w:rsidP="00610ADA">
      <w:pPr>
        <w:spacing w:line="100" w:lineRule="atLeast"/>
        <w:jc w:val="both"/>
      </w:pPr>
      <w:r w:rsidRPr="002F36DB">
        <w:tab/>
        <w:t xml:space="preserve">Zákon č. 22/2004 Z. z. o elektronickom obchode a o zmene a doplnení zákona </w:t>
      </w:r>
      <w:r w:rsidR="00603F3F" w:rsidRPr="002F36DB">
        <w:br/>
      </w:r>
      <w:r w:rsidRPr="002F36DB">
        <w:t xml:space="preserve">č. 128/2002 Z. z. o štátnej kontrole vnútorného trhu vo veciach ochrany spotrebiteľa a o zmene a doplnení niektorých zákonov v znení zákona č. 284/2002 Z. z., </w:t>
      </w:r>
      <w:r w:rsidR="00E428A3" w:rsidRPr="002F36DB">
        <w:t xml:space="preserve">v znení </w:t>
      </w:r>
      <w:r w:rsidRPr="002F36DB">
        <w:t>zákona č. 160/2005 Z. z., zákona č. 102/2014 Z. z., zákona č. 373/2014 Z. z., zákona č. 170/2018 Z. z. a zákona č. 211/2019 Z. z. sa</w:t>
      </w:r>
      <w:r w:rsidR="0023210C" w:rsidRPr="002F36DB">
        <w:t xml:space="preserve"> mení a</w:t>
      </w:r>
      <w:r w:rsidRPr="002F36DB">
        <w:t xml:space="preserve"> dopĺňa takto:</w:t>
      </w:r>
    </w:p>
    <w:p w14:paraId="5F92C98D" w14:textId="1D4B11F9" w:rsidR="00E428A3" w:rsidRPr="002F36DB" w:rsidRDefault="00E428A3" w:rsidP="00610ADA">
      <w:pPr>
        <w:spacing w:line="100" w:lineRule="atLeast"/>
        <w:jc w:val="both"/>
      </w:pPr>
    </w:p>
    <w:p w14:paraId="261B5416" w14:textId="6CEAB845" w:rsidR="00610ADA" w:rsidRPr="002F36DB" w:rsidRDefault="00413A84" w:rsidP="00197D66">
      <w:pPr>
        <w:ind w:firstLine="708"/>
        <w:jc w:val="both"/>
      </w:pPr>
      <w:bookmarkStart w:id="1" w:name="_Hlk83974491"/>
      <w:r w:rsidRPr="002F36DB">
        <w:t xml:space="preserve">1. </w:t>
      </w:r>
      <w:r w:rsidR="00610ADA" w:rsidRPr="002F36DB">
        <w:t>V § 5 ods. 8 písm. b) sa na konci pripájajú tieto slová: „alebo ak ide o zmluvu o zabezpečení záväzku medzi poskytovateľom leasingu a</w:t>
      </w:r>
      <w:r w:rsidR="00CE68ED" w:rsidRPr="002F36DB">
        <w:t> </w:t>
      </w:r>
      <w:r w:rsidR="00610ADA" w:rsidRPr="002F36DB">
        <w:t>podnikateľom</w:t>
      </w:r>
      <w:r w:rsidR="00CE68ED" w:rsidRPr="002F36DB">
        <w:t xml:space="preserve"> alebo poskytovateľom úveru a podnikateľom</w:t>
      </w:r>
      <w:r w:rsidR="00610ADA" w:rsidRPr="002F36DB">
        <w:t>“.</w:t>
      </w:r>
    </w:p>
    <w:p w14:paraId="773D1CAB" w14:textId="77777777" w:rsidR="00413A84" w:rsidRPr="002F36DB" w:rsidRDefault="00413A84" w:rsidP="00197D66">
      <w:pPr>
        <w:ind w:firstLine="708"/>
        <w:jc w:val="both"/>
      </w:pPr>
    </w:p>
    <w:p w14:paraId="35169E1F" w14:textId="59A8FB5F" w:rsidR="00413A84" w:rsidRPr="002F36DB" w:rsidRDefault="00413A84" w:rsidP="00413A84">
      <w:pPr>
        <w:ind w:firstLine="708"/>
        <w:jc w:val="both"/>
      </w:pPr>
      <w:r w:rsidRPr="002F36DB">
        <w:t xml:space="preserve">2. V prílohe sa vypúšťa druhý bod a tretí bod. </w:t>
      </w:r>
      <w:r w:rsidR="007A7532" w:rsidRPr="002F36DB">
        <w:t>Súčasne sa zrušuje označenie prvého bodu.</w:t>
      </w:r>
    </w:p>
    <w:p w14:paraId="0175A8F0" w14:textId="77777777" w:rsidR="00610ADA" w:rsidRPr="002F36DB" w:rsidRDefault="00610ADA" w:rsidP="00610ADA">
      <w:pPr>
        <w:jc w:val="both"/>
      </w:pPr>
    </w:p>
    <w:bookmarkEnd w:id="1"/>
    <w:p w14:paraId="78AE5064" w14:textId="77777777" w:rsidR="00CA5449" w:rsidRPr="002F36DB" w:rsidRDefault="00CA5449" w:rsidP="00610ADA">
      <w:pPr>
        <w:spacing w:line="100" w:lineRule="atLeast"/>
        <w:jc w:val="center"/>
        <w:rPr>
          <w:b/>
          <w:bCs/>
        </w:rPr>
      </w:pPr>
    </w:p>
    <w:p w14:paraId="525E44A0" w14:textId="77777777" w:rsidR="00B34833" w:rsidRPr="002F36DB" w:rsidRDefault="00B34833" w:rsidP="00B34833">
      <w:pPr>
        <w:spacing w:line="100" w:lineRule="atLeast"/>
        <w:jc w:val="center"/>
        <w:rPr>
          <w:b/>
          <w:bCs/>
        </w:rPr>
      </w:pPr>
      <w:r w:rsidRPr="002F36DB">
        <w:rPr>
          <w:b/>
          <w:bCs/>
        </w:rPr>
        <w:t>Čl. VI</w:t>
      </w:r>
    </w:p>
    <w:p w14:paraId="057BA2A4" w14:textId="77777777" w:rsidR="00B34833" w:rsidRPr="002F36DB" w:rsidRDefault="00B34833" w:rsidP="00B34833">
      <w:pPr>
        <w:spacing w:line="100" w:lineRule="atLeast"/>
        <w:jc w:val="center"/>
      </w:pPr>
    </w:p>
    <w:p w14:paraId="731B325C" w14:textId="77777777" w:rsidR="00B34833" w:rsidRPr="002F36DB" w:rsidRDefault="00B34833" w:rsidP="00B34833">
      <w:pPr>
        <w:spacing w:line="100" w:lineRule="atLeast"/>
        <w:ind w:firstLine="708"/>
        <w:jc w:val="both"/>
      </w:pPr>
      <w:r w:rsidRPr="002F36DB">
        <w:t xml:space="preserve">Zákon č. 377/2004 Z. z. o ochrane nefajčiarov a o zmene a doplnení niektorých zákonov v znení  zákona č. 465/2005 Z. z., zákona č. 378/2008 Z. z., zákona č. 461/2008 Z. z., zákona č. 87/2009 Z. z., zákona č. 547/2010 Z. z., zákona č. 142/2013 Z. z., zákona č. 241/2015 Z. z. a zákona č. 89/2016 Z. z. sa mení a dopĺňa takto: </w:t>
      </w:r>
    </w:p>
    <w:p w14:paraId="7567E9E1" w14:textId="77777777" w:rsidR="00B34833" w:rsidRPr="002F36DB" w:rsidRDefault="00B34833" w:rsidP="00B34833">
      <w:pPr>
        <w:spacing w:line="360" w:lineRule="auto"/>
        <w:jc w:val="both"/>
      </w:pPr>
    </w:p>
    <w:p w14:paraId="0808A702" w14:textId="77777777" w:rsidR="00D35588" w:rsidRPr="002F36DB" w:rsidRDefault="00D35588" w:rsidP="00D35588">
      <w:pPr>
        <w:jc w:val="both"/>
      </w:pPr>
      <w:r w:rsidRPr="002F36DB">
        <w:t xml:space="preserve">1. V § 2 ods. 4 písm. e) znie: </w:t>
      </w:r>
    </w:p>
    <w:p w14:paraId="4EFBA236" w14:textId="359DB9D3" w:rsidR="00D35588" w:rsidRPr="002F36DB" w:rsidRDefault="00D35588" w:rsidP="00D35588">
      <w:pPr>
        <w:jc w:val="both"/>
      </w:pPr>
      <w:r w:rsidRPr="002F36DB">
        <w:t xml:space="preserve">„e) </w:t>
      </w:r>
      <w:r w:rsidRPr="002F36DB">
        <w:rPr>
          <w:lang w:bidi="en-US"/>
        </w:rPr>
        <w:t>uvádzanie tabakových výrobkov na trh zahŕňa ponúkanie tabakových výrobkov na predaj, ich predaj spotrebiteľovi, predaj spotrebiteľovi na diaľku alebo ponúkanie na spotrebu, ich skladovanie alebo prepravu na potreby predaja,“.</w:t>
      </w:r>
    </w:p>
    <w:p w14:paraId="1A3540EE" w14:textId="77777777" w:rsidR="00D35588" w:rsidRPr="002F36DB" w:rsidRDefault="00D35588" w:rsidP="00B34833">
      <w:pPr>
        <w:jc w:val="both"/>
      </w:pPr>
    </w:p>
    <w:p w14:paraId="2E8463AF" w14:textId="32DFE493" w:rsidR="00B34833" w:rsidRPr="002F36DB" w:rsidRDefault="00D35588" w:rsidP="00B34833">
      <w:pPr>
        <w:jc w:val="both"/>
      </w:pPr>
      <w:r w:rsidRPr="002F36DB">
        <w:t>2</w:t>
      </w:r>
      <w:r w:rsidR="00B34833" w:rsidRPr="002F36DB">
        <w:t xml:space="preserve">. V § 2 sa odsek 4 dopĺňa písmenami n) až p), ktoré znejú: </w:t>
      </w:r>
    </w:p>
    <w:p w14:paraId="27F10FA9" w14:textId="77777777" w:rsidR="00B34833" w:rsidRPr="002F36DB" w:rsidRDefault="00B34833" w:rsidP="00B34833">
      <w:pPr>
        <w:jc w:val="both"/>
      </w:pPr>
      <w:r w:rsidRPr="002F36DB">
        <w:t>„n) bezdymové tabakové výrobky sú výrobky podľa osobitného predpisu,</w:t>
      </w:r>
      <w:r w:rsidRPr="002F36DB">
        <w:rPr>
          <w:vertAlign w:val="superscript"/>
        </w:rPr>
        <w:t>1ab</w:t>
      </w:r>
      <w:r w:rsidRPr="002F36DB">
        <w:t>)</w:t>
      </w:r>
    </w:p>
    <w:p w14:paraId="65F28D20" w14:textId="77777777" w:rsidR="00B34833" w:rsidRPr="002F36DB" w:rsidRDefault="00B34833" w:rsidP="00B34833">
      <w:pPr>
        <w:jc w:val="both"/>
      </w:pPr>
      <w:r w:rsidRPr="002F36DB">
        <w:t xml:space="preserve">  o) elektronické cigarety sú výrobky podľa osobitného predpisu,</w:t>
      </w:r>
      <w:r w:rsidRPr="002F36DB">
        <w:rPr>
          <w:vertAlign w:val="superscript"/>
        </w:rPr>
        <w:t>1ac</w:t>
      </w:r>
      <w:r w:rsidRPr="002F36DB">
        <w:t>)</w:t>
      </w:r>
    </w:p>
    <w:p w14:paraId="251CF073" w14:textId="4123F7D2" w:rsidR="00B34833" w:rsidRPr="002F36DB" w:rsidRDefault="00B34833" w:rsidP="00B34833">
      <w:pPr>
        <w:jc w:val="both"/>
      </w:pPr>
      <w:r w:rsidRPr="002F36DB">
        <w:t xml:space="preserve">  p) predaj na diaľku je predaj tabakových výrobkov, výrobkov, ktoré sú určené na fajčenie a neobsahujú tabak, bezdymových tabakových výrobkov a elektronických cigariet prostredníctvom prostriedkov komunikácie</w:t>
      </w:r>
      <w:r w:rsidR="007C5C65" w:rsidRPr="002F36DB">
        <w:t xml:space="preserve"> na diaľku.</w:t>
      </w:r>
      <w:r w:rsidR="007C5C65" w:rsidRPr="002F36DB">
        <w:rPr>
          <w:vertAlign w:val="superscript"/>
        </w:rPr>
        <w:t>1ad</w:t>
      </w:r>
      <w:r w:rsidR="007C5C65" w:rsidRPr="002F36DB">
        <w:t>)</w:t>
      </w:r>
      <w:r w:rsidRPr="002F36DB">
        <w:t>“.</w:t>
      </w:r>
    </w:p>
    <w:p w14:paraId="62412DDD" w14:textId="77777777" w:rsidR="00B34833" w:rsidRPr="002F36DB" w:rsidRDefault="00B34833" w:rsidP="00B34833">
      <w:pPr>
        <w:jc w:val="both"/>
      </w:pPr>
    </w:p>
    <w:p w14:paraId="79895910" w14:textId="77777777" w:rsidR="00B34833" w:rsidRPr="002F36DB" w:rsidRDefault="00B34833" w:rsidP="00B34833">
      <w:pPr>
        <w:jc w:val="both"/>
      </w:pPr>
      <w:r w:rsidRPr="002F36DB">
        <w:t xml:space="preserve">Poznámky pod čiarou k odkazom 1ab až 1ad znejú: </w:t>
      </w:r>
    </w:p>
    <w:p w14:paraId="252ABC97" w14:textId="77777777" w:rsidR="00B34833" w:rsidRPr="002F36DB" w:rsidRDefault="00B34833" w:rsidP="00B34833">
      <w:pPr>
        <w:jc w:val="both"/>
      </w:pPr>
      <w:r w:rsidRPr="002F36DB">
        <w:t xml:space="preserve">„1ab) </w:t>
      </w:r>
      <w:hyperlink r:id="rId9" w:history="1">
        <w:r w:rsidRPr="002F36DB">
          <w:rPr>
            <w:rStyle w:val="Hypertextovprepojenie"/>
            <w:color w:val="auto"/>
            <w:u w:val="none"/>
          </w:rPr>
          <w:t>§ 2 ods. 3 písm. e) zákona č. 89/2016 Z. z.</w:t>
        </w:r>
      </w:hyperlink>
      <w:r w:rsidRPr="002F36DB">
        <w:t> </w:t>
      </w:r>
    </w:p>
    <w:p w14:paraId="7391B768" w14:textId="77777777" w:rsidR="00B34833" w:rsidRPr="002F36DB" w:rsidRDefault="00B34833" w:rsidP="00B34833">
      <w:pPr>
        <w:jc w:val="both"/>
        <w:rPr>
          <w:rStyle w:val="Hypertextovprepojenie"/>
          <w:color w:val="auto"/>
          <w:u w:val="none"/>
        </w:rPr>
      </w:pPr>
      <w:r w:rsidRPr="002F36DB">
        <w:t xml:space="preserve">1ac) </w:t>
      </w:r>
      <w:hyperlink r:id="rId10" w:history="1">
        <w:r w:rsidRPr="002F36DB">
          <w:rPr>
            <w:rStyle w:val="Hypertextovprepojenie"/>
            <w:color w:val="auto"/>
            <w:u w:val="none"/>
          </w:rPr>
          <w:t>§ 2 ods. 3 písm. p) zákona č. 89/2016 Z. z.</w:t>
        </w:r>
      </w:hyperlink>
    </w:p>
    <w:p w14:paraId="0BAC9717" w14:textId="745F20E6" w:rsidR="00B34833" w:rsidRPr="002F36DB" w:rsidRDefault="00B34833" w:rsidP="00B34833">
      <w:pPr>
        <w:jc w:val="both"/>
      </w:pPr>
      <w:r w:rsidRPr="002F36DB">
        <w:lastRenderedPageBreak/>
        <w:t>1ad)</w:t>
      </w:r>
      <w:r w:rsidR="009B2A74" w:rsidRPr="002F36DB">
        <w:t xml:space="preserve"> </w:t>
      </w:r>
      <w:r w:rsidRPr="002F36DB">
        <w:t xml:space="preserve">§ 2 ods. 1 zákona č. 102/2014 Z. z. ochrane spotrebiteľa pri predaji tovaru alebo poskytovaní služieb na základe zmluvy uzavretej na diaľku alebo zmluvy uzavretej mimo prevádzkových priestorov predávajúceho a o zmene a doplnení niektorých zákonov v znení zákona č. 173/2015 Z. z.“. </w:t>
      </w:r>
    </w:p>
    <w:p w14:paraId="772D0373" w14:textId="77777777" w:rsidR="00B34833" w:rsidRPr="002F36DB" w:rsidRDefault="00B34833" w:rsidP="00B34833">
      <w:pPr>
        <w:spacing w:line="360" w:lineRule="auto"/>
        <w:jc w:val="both"/>
      </w:pPr>
    </w:p>
    <w:p w14:paraId="14EA5887" w14:textId="099F0049" w:rsidR="00B34833" w:rsidRPr="002F36DB" w:rsidRDefault="00D35588" w:rsidP="00B34833">
      <w:pPr>
        <w:jc w:val="both"/>
      </w:pPr>
      <w:r w:rsidRPr="002F36DB">
        <w:t>3</w:t>
      </w:r>
      <w:r w:rsidR="00B34833" w:rsidRPr="002F36DB">
        <w:t>. § 6 vrátane nadpisu znie:</w:t>
      </w:r>
    </w:p>
    <w:p w14:paraId="7D52EF5B" w14:textId="77777777" w:rsidR="00B34833" w:rsidRPr="002F36DB" w:rsidRDefault="00B34833" w:rsidP="00B34833">
      <w:pPr>
        <w:jc w:val="center"/>
        <w:rPr>
          <w:b/>
        </w:rPr>
      </w:pPr>
      <w:r w:rsidRPr="002F36DB">
        <w:t>„</w:t>
      </w:r>
      <w:r w:rsidRPr="002F36DB">
        <w:rPr>
          <w:b/>
        </w:rPr>
        <w:t>§ 6</w:t>
      </w:r>
    </w:p>
    <w:p w14:paraId="71B57EBA" w14:textId="77777777" w:rsidR="00B34833" w:rsidRPr="002F36DB" w:rsidRDefault="00B34833" w:rsidP="00B34833">
      <w:pPr>
        <w:jc w:val="center"/>
        <w:rPr>
          <w:b/>
        </w:rPr>
      </w:pPr>
      <w:r w:rsidRPr="002F36DB">
        <w:rPr>
          <w:b/>
        </w:rPr>
        <w:t>Predaj tabakových výrobkov, výrobkov, ktoré sú určené na fajčenie a neobsahujú tabak, bezdymových tabakových výrobkov a elektronických cigariet</w:t>
      </w:r>
    </w:p>
    <w:p w14:paraId="5ACB8B66" w14:textId="77777777" w:rsidR="00B34833" w:rsidRPr="002F36DB" w:rsidRDefault="00B34833" w:rsidP="00B34833">
      <w:pPr>
        <w:jc w:val="center"/>
      </w:pPr>
    </w:p>
    <w:p w14:paraId="4DAF9C33" w14:textId="77777777" w:rsidR="00B34833" w:rsidRPr="002F36DB" w:rsidRDefault="00B34833" w:rsidP="00B34833">
      <w:r w:rsidRPr="002F36DB">
        <w:t>(1) Zakazuje sa predaj tabakových výrobkov, výrobkov, ktoré sú určené na fajčenie a neobsahujú tabak, bezdymových tabakových výrobkov a elektronických cigariet,</w:t>
      </w:r>
    </w:p>
    <w:p w14:paraId="650829B1" w14:textId="77777777" w:rsidR="00B34833" w:rsidRPr="002F36DB" w:rsidRDefault="00B34833" w:rsidP="00B34833">
      <w:r w:rsidRPr="002F36DB">
        <w:t>a) v predajniach potravín okrem predajní, ktoré majú na ich predaj vyčlenený samostatný priestor alebo stojan,</w:t>
      </w:r>
    </w:p>
    <w:p w14:paraId="05344AFD" w14:textId="77777777" w:rsidR="00B34833" w:rsidRPr="002F36DB" w:rsidRDefault="00B34833" w:rsidP="00B34833">
      <w:r w:rsidRPr="002F36DB">
        <w:t>b) v predajniach s tovarom určeným predovšetkým pre deti,</w:t>
      </w:r>
    </w:p>
    <w:p w14:paraId="422D7DAA" w14:textId="77777777" w:rsidR="00B34833" w:rsidRPr="002F36DB" w:rsidRDefault="00B34833" w:rsidP="00B34833">
      <w:r w:rsidRPr="002F36DB">
        <w:t>c) v predškolských zariadeniach, na detských ihriskách, v základných školách, v stredných školách, v školských zariadeniach, na vysokých školách a v študentských domovoch,</w:t>
      </w:r>
    </w:p>
    <w:p w14:paraId="663AAD9C" w14:textId="77777777" w:rsidR="00B34833" w:rsidRPr="002F36DB" w:rsidRDefault="00B34833" w:rsidP="00B34833">
      <w:r w:rsidRPr="002F36DB">
        <w:t>d) v zdravotníckych zariadeniach a v zariadeniach sociálnych služieb vrátane stánkov, bufetov a iných predajných miest, ktoré sa nachádzajú v týchto zariadeniach.</w:t>
      </w:r>
    </w:p>
    <w:p w14:paraId="7423251E" w14:textId="77777777" w:rsidR="00B34833" w:rsidRPr="002F36DB" w:rsidRDefault="00B34833" w:rsidP="00B34833">
      <w:pPr>
        <w:jc w:val="both"/>
      </w:pPr>
    </w:p>
    <w:p w14:paraId="4326CA1C" w14:textId="4F4E5FBC" w:rsidR="00B34833" w:rsidRPr="002F36DB" w:rsidRDefault="00207F5A" w:rsidP="00B34833">
      <w:pPr>
        <w:jc w:val="both"/>
        <w:rPr>
          <w:lang w:bidi="en-US"/>
        </w:rPr>
      </w:pPr>
      <w:r w:rsidRPr="002F36DB">
        <w:rPr>
          <w:lang w:bidi="en-US"/>
        </w:rPr>
        <w:t>(2) Predaj tabakových výrobkov, výrobkov, ktoré sú určené na fajčenie a neobsahujú tabak, bezdymových tabakových výrobkov</w:t>
      </w:r>
      <w:r w:rsidR="005633BA">
        <w:rPr>
          <w:lang w:bidi="en-US"/>
        </w:rPr>
        <w:t>, nikotínových vrecúšok</w:t>
      </w:r>
      <w:r w:rsidRPr="002F36DB">
        <w:rPr>
          <w:lang w:bidi="en-US"/>
        </w:rPr>
        <w:t xml:space="preserve"> a elektronických cigariet na diaľku, je možný len v prípade, ak predajca používa systém overovania veku</w:t>
      </w:r>
      <w:r w:rsidRPr="002F36DB">
        <w:rPr>
          <w:u w:val="single"/>
          <w:lang w:bidi="en-US"/>
        </w:rPr>
        <w:t>,</w:t>
      </w:r>
      <w:r w:rsidRPr="002F36DB">
        <w:rPr>
          <w:lang w:bidi="en-US"/>
        </w:rPr>
        <w:t xml:space="preserve"> pomocou ktorého možno v čase predaja overiť, či kupujúci spĺňa požiadavku minimálneho veku 18 rokov a poskytne Slovenskej obchodnej inšpekcii podrobné informácie o systéme overovania veku a jeho fungovaní.</w:t>
      </w:r>
    </w:p>
    <w:p w14:paraId="5BD4549B" w14:textId="77777777" w:rsidR="00207F5A" w:rsidRPr="002F36DB" w:rsidRDefault="00207F5A" w:rsidP="00B34833">
      <w:pPr>
        <w:jc w:val="both"/>
      </w:pPr>
    </w:p>
    <w:p w14:paraId="422474AF" w14:textId="77777777" w:rsidR="00B34833" w:rsidRPr="002F36DB" w:rsidRDefault="00B34833" w:rsidP="00B34833">
      <w:pPr>
        <w:jc w:val="both"/>
      </w:pPr>
      <w:r w:rsidRPr="002F36DB">
        <w:t>(3) Zakazuje sa predávať tabakové výrobky, výrobky, ktoré sú určené na fajčenie a neobsahujú tabak, bezdymové tabakové výrobky a elektronické cigarety osobám mladším ako 18 rokov.</w:t>
      </w:r>
    </w:p>
    <w:p w14:paraId="0B9D2642" w14:textId="77777777" w:rsidR="00B34833" w:rsidRPr="002F36DB" w:rsidRDefault="00B34833" w:rsidP="00B34833">
      <w:pPr>
        <w:jc w:val="both"/>
      </w:pPr>
    </w:p>
    <w:p w14:paraId="26D16CCC" w14:textId="77777777" w:rsidR="00B34833" w:rsidRPr="002F36DB" w:rsidRDefault="00B34833" w:rsidP="00B34833">
      <w:pPr>
        <w:jc w:val="both"/>
      </w:pPr>
      <w:r w:rsidRPr="002F36DB">
        <w:t>(4) Každý, kto predáva tabakové výrobky, výrobky, ktoré sú určené na fajčenie a neobsahujú tabak, bezdymové tabakové výrobky a elektronické cigarety, je povinný odoprieť ich predaj osobe, ktorá je mladšia ako 18 rokov.</w:t>
      </w:r>
    </w:p>
    <w:p w14:paraId="4B479823" w14:textId="77777777" w:rsidR="00B34833" w:rsidRPr="002F36DB" w:rsidRDefault="00B34833" w:rsidP="00B34833">
      <w:pPr>
        <w:jc w:val="both"/>
      </w:pPr>
    </w:p>
    <w:p w14:paraId="14A4623D" w14:textId="77777777" w:rsidR="00B34833" w:rsidRPr="002F36DB" w:rsidRDefault="00B34833" w:rsidP="00B34833">
      <w:pPr>
        <w:jc w:val="both"/>
      </w:pPr>
      <w:r w:rsidRPr="002F36DB">
        <w:t>(5) Zakazuje sa predaj tabakových výrobkov, výrobkov, ktoré sú určené na fajčenie a neobsahujú tabak, bezdymových tabakových výrobkov a elektronických cigariet z automatov.“.</w:t>
      </w:r>
    </w:p>
    <w:p w14:paraId="01598ABE" w14:textId="77777777" w:rsidR="00B34833" w:rsidRPr="002F36DB" w:rsidRDefault="00B34833" w:rsidP="00B34833">
      <w:pPr>
        <w:jc w:val="both"/>
      </w:pPr>
    </w:p>
    <w:p w14:paraId="632C4090" w14:textId="7146BF4E" w:rsidR="00B34833" w:rsidRPr="002F36DB" w:rsidRDefault="00D35588" w:rsidP="00B34833">
      <w:pPr>
        <w:jc w:val="both"/>
      </w:pPr>
      <w:r w:rsidRPr="002F36DB">
        <w:t>4</w:t>
      </w:r>
      <w:r w:rsidR="00B34833" w:rsidRPr="002F36DB">
        <w:t xml:space="preserve">. § 7 sa dopĺňa odsekom 4, ktorý znie: </w:t>
      </w:r>
    </w:p>
    <w:p w14:paraId="33B5AE3B" w14:textId="4226072D" w:rsidR="00B34833" w:rsidRPr="002F36DB" w:rsidRDefault="00B34833" w:rsidP="00B34833">
      <w:pPr>
        <w:jc w:val="both"/>
      </w:pPr>
      <w:r w:rsidRPr="002F36DB">
        <w:t xml:space="preserve">„(4) Osoby mladšie ako 18 rokov nesmú fajčiť tabakové výrobky a výrobky, ktoré sú určené na fajčenie a </w:t>
      </w:r>
      <w:r w:rsidR="00511375" w:rsidRPr="002F36DB">
        <w:t xml:space="preserve">neobsahujú tabak  a užívať bezdymové tabakové výrobky </w:t>
      </w:r>
      <w:r w:rsidRPr="002F36DB">
        <w:t>a elektronické cigarety.“.</w:t>
      </w:r>
    </w:p>
    <w:p w14:paraId="5BE9CB2C" w14:textId="77777777" w:rsidR="00B34833" w:rsidRPr="002F36DB" w:rsidRDefault="00B34833" w:rsidP="00B34833">
      <w:pPr>
        <w:jc w:val="both"/>
      </w:pPr>
    </w:p>
    <w:p w14:paraId="33244A9A" w14:textId="47EE1C4B" w:rsidR="00B34833" w:rsidRPr="002F36DB" w:rsidRDefault="00D35588" w:rsidP="00B34833">
      <w:pPr>
        <w:jc w:val="both"/>
      </w:pPr>
      <w:r w:rsidRPr="002F36DB">
        <w:t>5</w:t>
      </w:r>
      <w:r w:rsidR="00B34833" w:rsidRPr="002F36DB">
        <w:t xml:space="preserve">. V § 8 odsek 2 znie: </w:t>
      </w:r>
    </w:p>
    <w:p w14:paraId="124EB3D7" w14:textId="682DE9F1" w:rsidR="00B34833" w:rsidRPr="002F36DB" w:rsidRDefault="00B34833" w:rsidP="00B34833">
      <w:pPr>
        <w:jc w:val="both"/>
      </w:pPr>
      <w:r w:rsidRPr="002F36DB">
        <w:t>„(2) Každý, kto predáva tabakové výrobky a výrobky, ktoré sú určené na fajčenie a neobsahujú tabak, bezdymové tabakové výrobky a elektronické cigarety je povinný upozorniť verejnosť na zákaz podľa § 6 ods. 3 oznamom umiestneným na viditeľnom mieste.“.</w:t>
      </w:r>
    </w:p>
    <w:p w14:paraId="7055F3ED" w14:textId="77777777" w:rsidR="00B34833" w:rsidRPr="002F36DB" w:rsidRDefault="00B34833" w:rsidP="00B34833">
      <w:pPr>
        <w:jc w:val="both"/>
      </w:pPr>
    </w:p>
    <w:p w14:paraId="6A502AFE" w14:textId="14C04603" w:rsidR="005161D9" w:rsidRPr="002F36DB" w:rsidRDefault="00D35588" w:rsidP="005161D9">
      <w:pPr>
        <w:jc w:val="both"/>
      </w:pPr>
      <w:r w:rsidRPr="002F36DB">
        <w:t>6</w:t>
      </w:r>
      <w:r w:rsidR="00B34833" w:rsidRPr="002F36DB">
        <w:t xml:space="preserve">. </w:t>
      </w:r>
      <w:r w:rsidR="005161D9" w:rsidRPr="002F36DB">
        <w:t xml:space="preserve">V § 11 sa odsek 1 dopĺňa písmenom e), ktoré znie: </w:t>
      </w:r>
    </w:p>
    <w:p w14:paraId="2942D02B" w14:textId="685E3F7B" w:rsidR="00B17B60" w:rsidRPr="002F36DB" w:rsidRDefault="005161D9" w:rsidP="00B17B60">
      <w:pPr>
        <w:jc w:val="both"/>
      </w:pPr>
      <w:r w:rsidRPr="002F36DB">
        <w:t>„e) poruší zákaz fajčenia podľa § 7 ods. 4.“.</w:t>
      </w:r>
    </w:p>
    <w:p w14:paraId="558C0429" w14:textId="2D6EFE1B" w:rsidR="00B34833" w:rsidRPr="002F36DB" w:rsidRDefault="00B34833" w:rsidP="00B34833">
      <w:pPr>
        <w:jc w:val="both"/>
      </w:pPr>
    </w:p>
    <w:p w14:paraId="6C65DFA5" w14:textId="4619F2F0" w:rsidR="00B17B60" w:rsidRPr="002F36DB" w:rsidRDefault="00325826" w:rsidP="00857A5D">
      <w:pPr>
        <w:jc w:val="both"/>
      </w:pPr>
      <w:bookmarkStart w:id="2" w:name="_GoBack"/>
      <w:bookmarkEnd w:id="2"/>
      <w:r w:rsidRPr="002F36DB">
        <w:lastRenderedPageBreak/>
        <w:t>7</w:t>
      </w:r>
      <w:r w:rsidR="00B34833" w:rsidRPr="002F36DB">
        <w:t xml:space="preserve">. </w:t>
      </w:r>
      <w:r w:rsidR="00BB6316" w:rsidRPr="002F36DB">
        <w:t xml:space="preserve"> </w:t>
      </w:r>
      <w:r w:rsidR="00B17B60" w:rsidRPr="002F36DB">
        <w:t>V § 11 ods. 1 písmeno c) znie:</w:t>
      </w:r>
    </w:p>
    <w:p w14:paraId="1B41B953" w14:textId="77777777" w:rsidR="00B17B60" w:rsidRPr="002F36DB" w:rsidRDefault="00B17B60" w:rsidP="00857A5D">
      <w:pPr>
        <w:jc w:val="both"/>
      </w:pPr>
      <w:r w:rsidRPr="002F36DB">
        <w:t>„c) umožní užívať tabakové výrobky, výrobky, ktoré sú určené na fajčenie a neobsahujú tabak, bezdymové tabakové výrobky a elektronické cigarety osobe mladšej ako 18 rokov,“.</w:t>
      </w:r>
    </w:p>
    <w:p w14:paraId="03D883E5" w14:textId="37C4F273" w:rsidR="00BB6316" w:rsidRPr="002F36DB" w:rsidRDefault="00BB6316" w:rsidP="00B17B60">
      <w:pPr>
        <w:jc w:val="both"/>
      </w:pPr>
    </w:p>
    <w:p w14:paraId="4889A943" w14:textId="77777777" w:rsidR="00B34833" w:rsidRPr="002F36DB" w:rsidRDefault="00B34833" w:rsidP="00B34833">
      <w:pPr>
        <w:jc w:val="both"/>
      </w:pPr>
    </w:p>
    <w:p w14:paraId="4680058E" w14:textId="0BB2BB7F" w:rsidR="00077E75" w:rsidRPr="002F36DB" w:rsidRDefault="00325826" w:rsidP="00857A5D">
      <w:r w:rsidRPr="002F36DB">
        <w:t>8</w:t>
      </w:r>
      <w:r w:rsidR="00B34833" w:rsidRPr="002F36DB">
        <w:t xml:space="preserve">. </w:t>
      </w:r>
      <w:r w:rsidR="00077E75" w:rsidRPr="002F36DB">
        <w:t xml:space="preserve"> V § 11 ods. 3 sa slová „1 písm. c)“ nahrádzajú slovami „1 písm. c) a e)“.</w:t>
      </w:r>
    </w:p>
    <w:p w14:paraId="642F4B93" w14:textId="033FED52" w:rsidR="00B34833" w:rsidRPr="002F36DB" w:rsidRDefault="00B34833" w:rsidP="00B34833">
      <w:pPr>
        <w:jc w:val="both"/>
      </w:pPr>
    </w:p>
    <w:p w14:paraId="05733740" w14:textId="77777777" w:rsidR="00B34833" w:rsidRPr="002F36DB" w:rsidRDefault="00B34833" w:rsidP="00B34833">
      <w:pPr>
        <w:jc w:val="both"/>
      </w:pPr>
    </w:p>
    <w:p w14:paraId="301B347E" w14:textId="47313E34" w:rsidR="00B34833" w:rsidRPr="002F36DB" w:rsidRDefault="00325826" w:rsidP="00B34833">
      <w:pPr>
        <w:jc w:val="both"/>
      </w:pPr>
      <w:r w:rsidRPr="002F36DB">
        <w:t>9</w:t>
      </w:r>
      <w:r w:rsidR="00B34833" w:rsidRPr="002F36DB">
        <w:t xml:space="preserve">. </w:t>
      </w:r>
      <w:r w:rsidR="001D215C" w:rsidRPr="002F36DB">
        <w:t xml:space="preserve"> V § 11 ods. 4 sa za slová „písm. a)“ vkladajú slová „a e)“ a na konci sa pripája táto veta</w:t>
      </w:r>
      <w:r w:rsidR="005633BA">
        <w:t>:</w:t>
      </w:r>
      <w:r w:rsidR="001D215C" w:rsidRPr="002F36DB">
        <w:t xml:space="preserve"> „Priestupky podľa odseku 1 písm. e) sa </w:t>
      </w:r>
      <w:proofErr w:type="spellStart"/>
      <w:r w:rsidR="001D215C" w:rsidRPr="002F36DB">
        <w:t>prejednávajú</w:t>
      </w:r>
      <w:proofErr w:type="spellEnd"/>
      <w:r w:rsidR="001D215C" w:rsidRPr="002F36DB">
        <w:t xml:space="preserve"> so zákonným zástupcom osoby mladšej ako 18 rokov, ktorá porušila zákaz fajčenia podľa § 7 ods. 4.“.</w:t>
      </w:r>
    </w:p>
    <w:p w14:paraId="1EB99FFD" w14:textId="77777777" w:rsidR="00B34833" w:rsidRPr="002F36DB" w:rsidRDefault="00B34833" w:rsidP="00B34833">
      <w:pPr>
        <w:jc w:val="both"/>
      </w:pPr>
    </w:p>
    <w:p w14:paraId="5A3110BC" w14:textId="70FC67AB" w:rsidR="002D713E" w:rsidRPr="002F36DB" w:rsidRDefault="00325826" w:rsidP="00B34833">
      <w:pPr>
        <w:jc w:val="both"/>
      </w:pPr>
      <w:r w:rsidRPr="002F36DB">
        <w:t>10</w:t>
      </w:r>
      <w:r w:rsidR="00B34833" w:rsidRPr="002F36DB">
        <w:t xml:space="preserve">. V prílohe sa vypúšťa prvý bod a druhý bod.  Súčasne sa zrušuje označenie tretieho bodu. </w:t>
      </w:r>
      <w:r w:rsidR="00193366" w:rsidRPr="002F36DB">
        <w:t xml:space="preserve"> </w:t>
      </w:r>
    </w:p>
    <w:p w14:paraId="12BF4D46" w14:textId="6DB6A103" w:rsidR="00384EA5" w:rsidRPr="002F36DB" w:rsidRDefault="00384EA5" w:rsidP="00A86116">
      <w:pPr>
        <w:shd w:val="clear" w:color="auto" w:fill="FFFFFF"/>
        <w:jc w:val="both"/>
      </w:pPr>
    </w:p>
    <w:p w14:paraId="723EB077" w14:textId="20F6A46F" w:rsidR="00DF474E" w:rsidRPr="002F36DB" w:rsidRDefault="0017582C" w:rsidP="00DF474E">
      <w:pPr>
        <w:spacing w:line="100" w:lineRule="atLeast"/>
        <w:jc w:val="center"/>
        <w:rPr>
          <w:b/>
          <w:bCs/>
        </w:rPr>
      </w:pPr>
      <w:r w:rsidRPr="002F36DB">
        <w:rPr>
          <w:b/>
          <w:bCs/>
        </w:rPr>
        <w:t xml:space="preserve">Čl. </w:t>
      </w:r>
      <w:r w:rsidR="002604BE" w:rsidRPr="002F36DB">
        <w:rPr>
          <w:b/>
          <w:bCs/>
        </w:rPr>
        <w:t>VI</w:t>
      </w:r>
      <w:r w:rsidRPr="002F36DB">
        <w:rPr>
          <w:b/>
          <w:bCs/>
        </w:rPr>
        <w:t>I</w:t>
      </w:r>
    </w:p>
    <w:p w14:paraId="6A3872B8" w14:textId="2144AADC" w:rsidR="00DF474E" w:rsidRPr="002F36DB" w:rsidRDefault="00DF474E" w:rsidP="00DF474E">
      <w:pPr>
        <w:shd w:val="clear" w:color="auto" w:fill="FFFFFF"/>
        <w:spacing w:before="100" w:beforeAutospacing="1" w:after="100" w:afterAutospacing="1"/>
        <w:ind w:firstLine="567"/>
        <w:jc w:val="both"/>
        <w:rPr>
          <w:shd w:val="clear" w:color="auto" w:fill="FFFFFF"/>
        </w:rPr>
      </w:pPr>
      <w:r w:rsidRPr="002F36DB">
        <w:rPr>
          <w:shd w:val="clear" w:color="auto" w:fill="FFFFFF"/>
        </w:rPr>
        <w:t xml:space="preserve">Zákon </w:t>
      </w:r>
      <w:bookmarkStart w:id="3" w:name="_Hlk84073557"/>
      <w:r w:rsidRPr="002F36DB">
        <w:rPr>
          <w:shd w:val="clear" w:color="auto" w:fill="FFFFFF"/>
        </w:rPr>
        <w:t>č. 582/2004 Z. z. </w:t>
      </w:r>
      <w:hyperlink r:id="rId11" w:tooltip="Odkaz na predpis alebo ustanovenie" w:history="1"/>
      <w:r w:rsidRPr="002F36DB">
        <w:rPr>
          <w:shd w:val="clear" w:color="auto" w:fill="FFFFFF"/>
        </w:rPr>
        <w:t xml:space="preserve">o miestnych daniach a miestnom poplatku za komunálne odpady a drobné stavebné odpady v znení </w:t>
      </w:r>
      <w:bookmarkEnd w:id="3"/>
      <w:r w:rsidRPr="002F36DB">
        <w:rPr>
          <w:shd w:val="clear" w:color="auto" w:fill="FFFFFF"/>
        </w:rPr>
        <w:t>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w:t>
      </w:r>
      <w:r w:rsidR="00C67554" w:rsidRPr="002F36DB">
        <w:rPr>
          <w:shd w:val="clear" w:color="auto" w:fill="FFFFFF"/>
        </w:rPr>
        <w:t xml:space="preserve">, </w:t>
      </w:r>
      <w:r w:rsidRPr="002F36DB">
        <w:rPr>
          <w:shd w:val="clear" w:color="auto" w:fill="FFFFFF"/>
        </w:rPr>
        <w:t>zákona                              č. 354/2020 Z. z.</w:t>
      </w:r>
      <w:r w:rsidR="009B2A74" w:rsidRPr="002F36DB">
        <w:rPr>
          <w:shd w:val="clear" w:color="auto" w:fill="FFFFFF"/>
        </w:rPr>
        <w:t>,</w:t>
      </w:r>
      <w:r w:rsidR="00C67554" w:rsidRPr="002F36DB">
        <w:rPr>
          <w:shd w:val="clear" w:color="auto" w:fill="FFFFFF"/>
        </w:rPr>
        <w:t> zákona č. 470/2021 Z. z.</w:t>
      </w:r>
      <w:r w:rsidR="009B2A74" w:rsidRPr="002F36DB">
        <w:rPr>
          <w:shd w:val="clear" w:color="auto" w:fill="FFFFFF"/>
        </w:rPr>
        <w:t>, zákona č. 92/2022 Z. z. a zákona č. 178/2022 Z. z.</w:t>
      </w:r>
      <w:r w:rsidR="00C67554" w:rsidRPr="002F36DB">
        <w:rPr>
          <w:shd w:val="clear" w:color="auto" w:fill="FFFFFF"/>
        </w:rPr>
        <w:t xml:space="preserve"> </w:t>
      </w:r>
      <w:r w:rsidRPr="002F36DB">
        <w:rPr>
          <w:shd w:val="clear" w:color="auto" w:fill="FFFFFF"/>
        </w:rPr>
        <w:t>sa mení a dopĺňa takto:</w:t>
      </w:r>
    </w:p>
    <w:p w14:paraId="1295F2DC" w14:textId="1E220555" w:rsidR="00DF474E" w:rsidRPr="002F36DB" w:rsidRDefault="00DF474E" w:rsidP="00DF474E">
      <w:pPr>
        <w:shd w:val="clear" w:color="auto" w:fill="FFFFFF"/>
        <w:spacing w:before="100" w:beforeAutospacing="1" w:after="100" w:afterAutospacing="1"/>
        <w:ind w:firstLine="708"/>
        <w:jc w:val="both"/>
        <w:rPr>
          <w:shd w:val="clear" w:color="auto" w:fill="FFFFFF"/>
        </w:rPr>
      </w:pPr>
      <w:r w:rsidRPr="002F36DB">
        <w:rPr>
          <w:shd w:val="clear" w:color="auto" w:fill="FFFFFF"/>
        </w:rPr>
        <w:t>1. V § 7 ods. 7 sa na konci pripája</w:t>
      </w:r>
      <w:r w:rsidR="00D2115A" w:rsidRPr="002F36DB">
        <w:rPr>
          <w:shd w:val="clear" w:color="auto" w:fill="FFFFFF"/>
        </w:rPr>
        <w:t>jú</w:t>
      </w:r>
      <w:r w:rsidRPr="002F36DB">
        <w:rPr>
          <w:shd w:val="clear" w:color="auto" w:fill="FFFFFF"/>
        </w:rPr>
        <w:t xml:space="preserve"> t</w:t>
      </w:r>
      <w:r w:rsidR="00D2115A" w:rsidRPr="002F36DB">
        <w:rPr>
          <w:shd w:val="clear" w:color="auto" w:fill="FFFFFF"/>
        </w:rPr>
        <w:t>ieto</w:t>
      </w:r>
      <w:r w:rsidRPr="002F36DB">
        <w:rPr>
          <w:shd w:val="clear" w:color="auto" w:fill="FFFFFF"/>
        </w:rPr>
        <w:t xml:space="preserve"> vet</w:t>
      </w:r>
      <w:r w:rsidR="00D2115A" w:rsidRPr="002F36DB">
        <w:rPr>
          <w:shd w:val="clear" w:color="auto" w:fill="FFFFFF"/>
        </w:rPr>
        <w:t>y</w:t>
      </w:r>
      <w:r w:rsidRPr="002F36DB">
        <w:rPr>
          <w:shd w:val="clear" w:color="auto" w:fill="FFFFFF"/>
        </w:rPr>
        <w:t>: „</w:t>
      </w:r>
      <w:r w:rsidR="004168ED" w:rsidRPr="002F36DB">
        <w:t>Hodnota pozemku podľa § 6 ods. 1 písm. e) uvedená v prílohe č. 2 alebo hodnota pozemku uvedená vo všeobecne záväznom nariadení</w:t>
      </w:r>
      <w:r w:rsidR="004168ED" w:rsidRPr="002F36DB">
        <w:rPr>
          <w:vertAlign w:val="superscript"/>
        </w:rPr>
        <w:t>11</w:t>
      </w:r>
      <w:r w:rsidR="004168ED" w:rsidRPr="002F36DB">
        <w:t>)</w:t>
      </w:r>
      <w:r w:rsidR="009E6B38" w:rsidRPr="002F36DB">
        <w:t xml:space="preserve"> </w:t>
      </w:r>
      <w:r w:rsidR="00D2115A" w:rsidRPr="002F36DB">
        <w:rPr>
          <w:bCs/>
        </w:rPr>
        <w:t>sa použije len, ak daňovník hodnotu pozemku nepreukáže znaleckým posudkom nie starším ako tri mesiace pred vydaním právoplatného stavebného povolenia, predloženým najneskôr v lehote podľa § 99a ods. 1 alebo ods. 3 alebo § 99b ods. 3. Správca dane môže dať vyhotoviť na vlastné náklady kontrolný znalecký posudok. Správca dane pri výpočte dane použije vyššiu hodnotu zistenú zo znaleckých posudkov.</w:t>
      </w:r>
      <w:r w:rsidR="004271D9" w:rsidRPr="002F36DB">
        <w:rPr>
          <w:shd w:val="clear" w:color="auto" w:fill="FFFFFF"/>
        </w:rPr>
        <w:t>“</w:t>
      </w:r>
      <w:r w:rsidRPr="002F36DB">
        <w:rPr>
          <w:shd w:val="clear" w:color="auto" w:fill="FFFFFF"/>
        </w:rPr>
        <w:t>.</w:t>
      </w:r>
    </w:p>
    <w:p w14:paraId="5078A339" w14:textId="6E8D44A2" w:rsidR="00DF474E" w:rsidRPr="002F36DB" w:rsidRDefault="00DF474E" w:rsidP="00DF474E">
      <w:pPr>
        <w:shd w:val="clear" w:color="auto" w:fill="FFFFFF"/>
        <w:spacing w:before="100" w:beforeAutospacing="1" w:after="100" w:afterAutospacing="1"/>
        <w:ind w:firstLine="708"/>
        <w:jc w:val="both"/>
        <w:rPr>
          <w:shd w:val="clear" w:color="auto" w:fill="FFFFFF"/>
        </w:rPr>
      </w:pPr>
      <w:r w:rsidRPr="002F36DB">
        <w:rPr>
          <w:shd w:val="clear" w:color="auto" w:fill="FFFFFF"/>
        </w:rPr>
        <w:t>2. V § 8 ods. 2 a 5 sa za slovami „dane pre pozemky podľa § 6 ods. 1“ vypúšťajú slová „písm. b), c) a e)“.</w:t>
      </w:r>
    </w:p>
    <w:p w14:paraId="3C95E401" w14:textId="619AD4E5" w:rsidR="00DF474E" w:rsidRPr="002F36DB" w:rsidRDefault="0017582C" w:rsidP="0038141F">
      <w:pPr>
        <w:spacing w:line="100" w:lineRule="atLeast"/>
        <w:jc w:val="center"/>
        <w:rPr>
          <w:b/>
          <w:bCs/>
        </w:rPr>
      </w:pPr>
      <w:r w:rsidRPr="002F36DB">
        <w:rPr>
          <w:b/>
          <w:bCs/>
        </w:rPr>
        <w:t xml:space="preserve">Čl. </w:t>
      </w:r>
      <w:r w:rsidR="002604BE" w:rsidRPr="002F36DB">
        <w:rPr>
          <w:b/>
          <w:bCs/>
        </w:rPr>
        <w:t>VIII</w:t>
      </w:r>
    </w:p>
    <w:p w14:paraId="4CF5A427" w14:textId="77777777" w:rsidR="00DA2D61" w:rsidRPr="002F36DB" w:rsidRDefault="00DA2D61" w:rsidP="0038141F">
      <w:pPr>
        <w:spacing w:line="100" w:lineRule="atLeast"/>
        <w:jc w:val="center"/>
      </w:pPr>
    </w:p>
    <w:p w14:paraId="62976A68" w14:textId="77777777" w:rsidR="000E6496" w:rsidRPr="002F36DB" w:rsidRDefault="000E6496" w:rsidP="00DA2D61">
      <w:pPr>
        <w:spacing w:line="100" w:lineRule="atLeast"/>
        <w:ind w:firstLine="708"/>
        <w:jc w:val="both"/>
        <w:rPr>
          <w:shd w:val="clear" w:color="auto" w:fill="FFFFFF"/>
        </w:rPr>
      </w:pPr>
    </w:p>
    <w:p w14:paraId="2731F830" w14:textId="77777777" w:rsidR="000E6496" w:rsidRPr="002F36DB" w:rsidRDefault="000E6496" w:rsidP="000E6496">
      <w:pPr>
        <w:spacing w:line="100" w:lineRule="atLeast"/>
        <w:jc w:val="both"/>
      </w:pPr>
      <w:r w:rsidRPr="002F36DB">
        <w:t>Zákon č. 657/2004 Z. z. o tepelnej energetike v znení zákona č. 99/2007 Z. z., zákona č. 309/2009 Z. z., zákona č. 136/2010 Z. z., zákona č. 184/2011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a zákona č. 282/2021 Z. z. sa mení takto:</w:t>
      </w:r>
    </w:p>
    <w:p w14:paraId="430B0F0C" w14:textId="77777777" w:rsidR="000E6496" w:rsidRPr="002F36DB" w:rsidRDefault="000E6496" w:rsidP="000E6496">
      <w:pPr>
        <w:spacing w:line="100" w:lineRule="atLeast"/>
        <w:jc w:val="both"/>
      </w:pPr>
    </w:p>
    <w:p w14:paraId="1A4D0F63" w14:textId="77777777" w:rsidR="000E6496" w:rsidRPr="002F36DB" w:rsidRDefault="000E6496" w:rsidP="000E6496">
      <w:pPr>
        <w:spacing w:line="100" w:lineRule="atLeast"/>
        <w:ind w:firstLine="708"/>
        <w:jc w:val="both"/>
      </w:pPr>
      <w:r w:rsidRPr="002F36DB">
        <w:t>1. V § 7 sa vypúšťa odsek 3.</w:t>
      </w:r>
    </w:p>
    <w:p w14:paraId="1953FC25" w14:textId="77777777" w:rsidR="000E6496" w:rsidRPr="002F36DB" w:rsidRDefault="000E6496" w:rsidP="000E6496">
      <w:pPr>
        <w:spacing w:line="100" w:lineRule="atLeast"/>
        <w:ind w:firstLine="708"/>
        <w:jc w:val="both"/>
      </w:pPr>
    </w:p>
    <w:p w14:paraId="45FCCD3D" w14:textId="77777777" w:rsidR="000E6496" w:rsidRPr="002F36DB" w:rsidRDefault="000E6496" w:rsidP="000E6496">
      <w:pPr>
        <w:spacing w:line="100" w:lineRule="atLeast"/>
        <w:ind w:left="708"/>
        <w:jc w:val="both"/>
      </w:pPr>
      <w:r w:rsidRPr="002F36DB">
        <w:t>2. V § 8 odsek 1 sa slová „Držiteľ povolenia“ nahrádzajú slovami „Žiadateľ, ktorému bolo vydané povolenie (ďalej len „držiteľ povolenia“)“.</w:t>
      </w:r>
    </w:p>
    <w:p w14:paraId="0E5A870A" w14:textId="77777777" w:rsidR="000E6496" w:rsidRPr="002F36DB" w:rsidRDefault="000E6496" w:rsidP="000E6496">
      <w:pPr>
        <w:ind w:firstLine="708"/>
        <w:jc w:val="both"/>
      </w:pPr>
    </w:p>
    <w:p w14:paraId="41FB30FF" w14:textId="77777777" w:rsidR="000E6496" w:rsidRPr="002F36DB" w:rsidRDefault="000E6496" w:rsidP="000E6496">
      <w:pPr>
        <w:ind w:firstLine="708"/>
        <w:jc w:val="both"/>
      </w:pPr>
      <w:r w:rsidRPr="002F36DB">
        <w:t xml:space="preserve">3. V § 9 ods. 1 sa vypúšťa písmeno b). </w:t>
      </w:r>
    </w:p>
    <w:p w14:paraId="74FD5398" w14:textId="5C938079" w:rsidR="000E6496" w:rsidRPr="002F36DB" w:rsidRDefault="000E6496" w:rsidP="000E6496">
      <w:pPr>
        <w:spacing w:line="100" w:lineRule="atLeast"/>
        <w:ind w:firstLine="708"/>
        <w:jc w:val="both"/>
        <w:rPr>
          <w:shd w:val="clear" w:color="auto" w:fill="FFFFFF"/>
        </w:rPr>
      </w:pPr>
      <w:r w:rsidRPr="002F36DB">
        <w:t>Doterajšie písmená c) a d) sa označujú ako písmená b) a c).</w:t>
      </w:r>
    </w:p>
    <w:p w14:paraId="149159E2" w14:textId="77777777" w:rsidR="000E6496" w:rsidRPr="002F36DB" w:rsidRDefault="000E6496" w:rsidP="00DA2D61">
      <w:pPr>
        <w:spacing w:line="100" w:lineRule="atLeast"/>
        <w:ind w:firstLine="708"/>
        <w:jc w:val="both"/>
        <w:rPr>
          <w:shd w:val="clear" w:color="auto" w:fill="FFFFFF"/>
        </w:rPr>
      </w:pPr>
    </w:p>
    <w:p w14:paraId="6E92FC6C" w14:textId="7D426A13" w:rsidR="00443DBE" w:rsidRPr="002F36DB" w:rsidRDefault="00443DBE" w:rsidP="0038141F">
      <w:pPr>
        <w:spacing w:line="100" w:lineRule="atLeast"/>
        <w:jc w:val="center"/>
        <w:rPr>
          <w:b/>
          <w:bCs/>
        </w:rPr>
      </w:pPr>
      <w:r w:rsidRPr="002F36DB">
        <w:rPr>
          <w:b/>
          <w:bCs/>
        </w:rPr>
        <w:t xml:space="preserve">Čl. </w:t>
      </w:r>
      <w:r w:rsidR="002604BE" w:rsidRPr="002F36DB">
        <w:rPr>
          <w:b/>
          <w:bCs/>
        </w:rPr>
        <w:t>I</w:t>
      </w:r>
      <w:r w:rsidRPr="002F36DB">
        <w:rPr>
          <w:b/>
          <w:bCs/>
        </w:rPr>
        <w:t>X</w:t>
      </w:r>
    </w:p>
    <w:p w14:paraId="0D372F6E" w14:textId="77777777" w:rsidR="00610ADA" w:rsidRPr="002F36DB" w:rsidRDefault="00610ADA" w:rsidP="00610ADA">
      <w:pPr>
        <w:spacing w:line="100" w:lineRule="atLeast"/>
        <w:jc w:val="center"/>
      </w:pPr>
    </w:p>
    <w:p w14:paraId="7BC8DE90" w14:textId="1992BFF3" w:rsidR="000E6496" w:rsidRPr="002F36DB" w:rsidRDefault="00610ADA" w:rsidP="00D307AC">
      <w:pPr>
        <w:spacing w:line="100" w:lineRule="atLeast"/>
        <w:jc w:val="both"/>
        <w:rPr>
          <w:shd w:val="clear" w:color="auto" w:fill="FFFFFF"/>
        </w:rPr>
      </w:pPr>
      <w:r w:rsidRPr="002F36DB">
        <w:tab/>
      </w:r>
      <w:r w:rsidR="000E6496" w:rsidRPr="002F36DB">
        <w:rPr>
          <w:shd w:val="clear" w:color="auto" w:fill="FFFFFF"/>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 zákona č. 221/2019 Z. z., zákona č. 73/2020 Z. z. a zákona č. 310/2021 Z. z. sa mení takto:</w:t>
      </w:r>
    </w:p>
    <w:p w14:paraId="640F3019" w14:textId="77777777" w:rsidR="000E6496" w:rsidRPr="002F36DB" w:rsidRDefault="000E6496" w:rsidP="000E6496">
      <w:pPr>
        <w:spacing w:line="100" w:lineRule="atLeast"/>
        <w:jc w:val="both"/>
        <w:rPr>
          <w:shd w:val="clear" w:color="auto" w:fill="FFFFFF"/>
        </w:rPr>
      </w:pPr>
    </w:p>
    <w:p w14:paraId="35B51D9A" w14:textId="1A334B3F" w:rsidR="000E6496" w:rsidRPr="002F36DB" w:rsidRDefault="000E6496" w:rsidP="000E6496">
      <w:pPr>
        <w:autoSpaceDE w:val="0"/>
        <w:autoSpaceDN w:val="0"/>
        <w:adjustRightInd w:val="0"/>
        <w:ind w:firstLine="720"/>
        <w:jc w:val="both"/>
      </w:pPr>
      <w:r w:rsidRPr="002F36DB">
        <w:t xml:space="preserve"> V § 17 ods. 2 písm. c) sa slovo „desať“ nahrádza slovom „päť“.</w:t>
      </w:r>
    </w:p>
    <w:p w14:paraId="41C07B2C" w14:textId="77777777" w:rsidR="004271D9" w:rsidRPr="002F36DB" w:rsidRDefault="004271D9" w:rsidP="000E6496">
      <w:pPr>
        <w:autoSpaceDE w:val="0"/>
        <w:autoSpaceDN w:val="0"/>
        <w:adjustRightInd w:val="0"/>
        <w:ind w:firstLine="720"/>
        <w:jc w:val="both"/>
      </w:pPr>
    </w:p>
    <w:p w14:paraId="55338488" w14:textId="45EA8876" w:rsidR="00C161D8" w:rsidRPr="002F36DB" w:rsidRDefault="00C161D8" w:rsidP="00C161D8">
      <w:pPr>
        <w:spacing w:line="100" w:lineRule="atLeast"/>
        <w:ind w:firstLine="708"/>
        <w:jc w:val="both"/>
      </w:pPr>
    </w:p>
    <w:p w14:paraId="3F61D9FC" w14:textId="14315843" w:rsidR="00610ADA" w:rsidRPr="002F36DB" w:rsidRDefault="00610ADA" w:rsidP="00610ADA">
      <w:pPr>
        <w:spacing w:line="276" w:lineRule="auto"/>
        <w:jc w:val="center"/>
        <w:rPr>
          <w:b/>
          <w:bCs/>
        </w:rPr>
      </w:pPr>
      <w:r w:rsidRPr="002F36DB">
        <w:rPr>
          <w:b/>
          <w:bCs/>
        </w:rPr>
        <w:t xml:space="preserve">Čl. </w:t>
      </w:r>
      <w:r w:rsidR="00DF474E" w:rsidRPr="002F36DB">
        <w:rPr>
          <w:b/>
          <w:bCs/>
        </w:rPr>
        <w:t>X</w:t>
      </w:r>
    </w:p>
    <w:p w14:paraId="74C3E215" w14:textId="5181F7C0" w:rsidR="00C63E52" w:rsidRPr="002F36DB" w:rsidRDefault="00C63E52" w:rsidP="00C63E52">
      <w:pPr>
        <w:shd w:val="clear" w:color="auto" w:fill="FFFFFF"/>
        <w:spacing w:before="100" w:beforeAutospacing="1"/>
        <w:ind w:firstLine="708"/>
        <w:jc w:val="both"/>
        <w:rPr>
          <w:shd w:val="clear" w:color="auto" w:fill="FFFFFF"/>
        </w:rPr>
      </w:pPr>
      <w:r w:rsidRPr="002F36DB">
        <w:rPr>
          <w:shd w:val="clear" w:color="auto" w:fill="FFFFFF"/>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w:t>
      </w:r>
      <w:r w:rsidR="00BC307A" w:rsidRPr="002F36DB">
        <w:rPr>
          <w:shd w:val="clear" w:color="auto" w:fill="FFFFFF"/>
        </w:rPr>
        <w:t>,</w:t>
      </w:r>
      <w:r w:rsidRPr="002F36DB">
        <w:rPr>
          <w:shd w:val="clear" w:color="auto" w:fill="FFFFFF"/>
        </w:rPr>
        <w:t xml:space="preserve">  zákona č. 319/2020 Z. z.</w:t>
      </w:r>
      <w:r w:rsidR="00BC307A" w:rsidRPr="002F36DB">
        <w:rPr>
          <w:shd w:val="clear" w:color="auto" w:fill="FFFFFF"/>
        </w:rPr>
        <w:t>, zákon</w:t>
      </w:r>
      <w:r w:rsidR="00DD18EA" w:rsidRPr="002F36DB">
        <w:rPr>
          <w:shd w:val="clear" w:color="auto" w:fill="FFFFFF"/>
        </w:rPr>
        <w:t>a</w:t>
      </w:r>
      <w:r w:rsidR="00BC307A" w:rsidRPr="002F36DB">
        <w:rPr>
          <w:shd w:val="clear" w:color="auto" w:fill="FFFFFF"/>
        </w:rPr>
        <w:t xml:space="preserve"> č. 220/2021 Z. z., zákon</w:t>
      </w:r>
      <w:r w:rsidR="00DD18EA" w:rsidRPr="002F36DB">
        <w:rPr>
          <w:shd w:val="clear" w:color="auto" w:fill="FFFFFF"/>
        </w:rPr>
        <w:t>a</w:t>
      </w:r>
      <w:r w:rsidR="00BC307A" w:rsidRPr="002F36DB">
        <w:rPr>
          <w:shd w:val="clear" w:color="auto" w:fill="FFFFFF"/>
        </w:rPr>
        <w:t xml:space="preserve"> č. 252/2021</w:t>
      </w:r>
      <w:r w:rsidR="001812FE" w:rsidRPr="002F36DB">
        <w:rPr>
          <w:shd w:val="clear" w:color="auto" w:fill="FFFFFF"/>
        </w:rPr>
        <w:t xml:space="preserve"> Z.</w:t>
      </w:r>
      <w:r w:rsidR="00FC7400" w:rsidRPr="002F36DB">
        <w:rPr>
          <w:shd w:val="clear" w:color="auto" w:fill="FFFFFF"/>
        </w:rPr>
        <w:t xml:space="preserve"> </w:t>
      </w:r>
      <w:r w:rsidR="001812FE" w:rsidRPr="002F36DB">
        <w:rPr>
          <w:shd w:val="clear" w:color="auto" w:fill="FFFFFF"/>
        </w:rPr>
        <w:t>z.</w:t>
      </w:r>
      <w:r w:rsidR="00BC307A" w:rsidRPr="002F36DB">
        <w:rPr>
          <w:shd w:val="clear" w:color="auto" w:fill="FFFFFF"/>
        </w:rPr>
        <w:t>, zákon</w:t>
      </w:r>
      <w:r w:rsidR="00DD18EA" w:rsidRPr="002F36DB">
        <w:rPr>
          <w:shd w:val="clear" w:color="auto" w:fill="FFFFFF"/>
        </w:rPr>
        <w:t>a</w:t>
      </w:r>
      <w:r w:rsidR="00BC307A" w:rsidRPr="002F36DB">
        <w:rPr>
          <w:shd w:val="clear" w:color="auto" w:fill="FFFFFF"/>
        </w:rPr>
        <w:t xml:space="preserve"> č. 304/2021 Z. z.</w:t>
      </w:r>
      <w:r w:rsidR="001812FE" w:rsidRPr="002F36DB">
        <w:rPr>
          <w:shd w:val="clear" w:color="auto" w:fill="FFFFFF"/>
        </w:rPr>
        <w:t>,</w:t>
      </w:r>
      <w:r w:rsidR="00BC307A" w:rsidRPr="002F36DB">
        <w:rPr>
          <w:shd w:val="clear" w:color="auto" w:fill="FFFFFF"/>
        </w:rPr>
        <w:t xml:space="preserve"> zákon</w:t>
      </w:r>
      <w:r w:rsidR="00DD18EA" w:rsidRPr="002F36DB">
        <w:rPr>
          <w:shd w:val="clear" w:color="auto" w:fill="FFFFFF"/>
        </w:rPr>
        <w:t>a</w:t>
      </w:r>
      <w:r w:rsidR="00BC307A" w:rsidRPr="002F36DB">
        <w:rPr>
          <w:shd w:val="clear" w:color="auto" w:fill="FFFFFF"/>
        </w:rPr>
        <w:t xml:space="preserve"> č. 412/2021 Z. z.</w:t>
      </w:r>
      <w:r w:rsidR="00534D79" w:rsidRPr="002F36DB">
        <w:rPr>
          <w:shd w:val="clear" w:color="auto" w:fill="FFFFFF"/>
        </w:rPr>
        <w:t>,</w:t>
      </w:r>
      <w:r w:rsidR="001812FE" w:rsidRPr="002F36DB">
        <w:rPr>
          <w:shd w:val="clear" w:color="auto" w:fill="FFFFFF"/>
        </w:rPr>
        <w:t xml:space="preserve"> zákona č. </w:t>
      </w:r>
      <w:r w:rsidR="00534D79" w:rsidRPr="002F36DB">
        <w:rPr>
          <w:shd w:val="clear" w:color="auto" w:fill="FFFFFF"/>
        </w:rPr>
        <w:t>533</w:t>
      </w:r>
      <w:r w:rsidR="001812FE" w:rsidRPr="002F36DB">
        <w:rPr>
          <w:shd w:val="clear" w:color="auto" w:fill="FFFFFF"/>
        </w:rPr>
        <w:t>/2021 Z. z.</w:t>
      </w:r>
      <w:r w:rsidR="00534D79" w:rsidRPr="002F36DB">
        <w:rPr>
          <w:shd w:val="clear" w:color="auto" w:fill="FFFFFF"/>
        </w:rPr>
        <w:t xml:space="preserve"> a zákona č. 551/2021 Z. z.  </w:t>
      </w:r>
      <w:r w:rsidR="001812FE" w:rsidRPr="002F36DB">
        <w:rPr>
          <w:shd w:val="clear" w:color="auto" w:fill="FFFFFF"/>
        </w:rPr>
        <w:t xml:space="preserve"> </w:t>
      </w:r>
      <w:r w:rsidRPr="002F36DB">
        <w:rPr>
          <w:shd w:val="clear" w:color="auto" w:fill="FFFFFF"/>
        </w:rPr>
        <w:t xml:space="preserve"> sa mení a dopĺňa takto:</w:t>
      </w:r>
    </w:p>
    <w:p w14:paraId="46D9EB40" w14:textId="719F1D69" w:rsidR="00F92BD8" w:rsidRPr="002F36DB" w:rsidRDefault="00F92BD8" w:rsidP="00F92BD8">
      <w:pPr>
        <w:jc w:val="both"/>
      </w:pPr>
    </w:p>
    <w:p w14:paraId="74B7B4B0" w14:textId="628816CB" w:rsidR="00BC54E6" w:rsidRPr="002F36DB" w:rsidRDefault="009C6479" w:rsidP="00BC54E6">
      <w:pPr>
        <w:ind w:firstLine="708"/>
        <w:jc w:val="both"/>
        <w:rPr>
          <w:shd w:val="clear" w:color="auto" w:fill="FFFFFF"/>
        </w:rPr>
      </w:pPr>
      <w:r w:rsidRPr="002F36DB">
        <w:rPr>
          <w:shd w:val="clear" w:color="auto" w:fill="FFFFFF"/>
        </w:rPr>
        <w:t xml:space="preserve">1. </w:t>
      </w:r>
      <w:r w:rsidR="00BC54E6" w:rsidRPr="002F36DB">
        <w:rPr>
          <w:shd w:val="clear" w:color="auto" w:fill="FFFFFF"/>
        </w:rPr>
        <w:t xml:space="preserve">V § 30 sa za odsek 7 vkladá </w:t>
      </w:r>
      <w:r w:rsidR="00C02B46" w:rsidRPr="002F36DB">
        <w:rPr>
          <w:shd w:val="clear" w:color="auto" w:fill="FFFFFF"/>
        </w:rPr>
        <w:t xml:space="preserve">nový </w:t>
      </w:r>
      <w:r w:rsidR="00BC54E6" w:rsidRPr="002F36DB">
        <w:rPr>
          <w:shd w:val="clear" w:color="auto" w:fill="FFFFFF"/>
        </w:rPr>
        <w:t>odsek 8, ktorý znie:</w:t>
      </w:r>
    </w:p>
    <w:p w14:paraId="469BB827" w14:textId="6931A574" w:rsidR="00BC54E6" w:rsidRPr="002F36DB" w:rsidRDefault="00BC54E6" w:rsidP="00FA23A5">
      <w:pPr>
        <w:ind w:firstLine="708"/>
        <w:jc w:val="both"/>
        <w:rPr>
          <w:shd w:val="clear" w:color="auto" w:fill="FFFFFF"/>
        </w:rPr>
      </w:pPr>
      <w:r w:rsidRPr="002F36DB">
        <w:rPr>
          <w:shd w:val="clear" w:color="auto" w:fill="FFFFFF"/>
        </w:rPr>
        <w:t xml:space="preserve">„(8) Právnická osoba, ktorej jediným štatutárnym zástupcom je jej spoločník, ktorý je fyzickou osobou, alebo konateľ, ktorý je fyzickou osobou, na základe zmluvy o výkone funkcie konateľa, bez ohľadu na to, či je alebo nie je táto fyzická osoba zároveň zamestnancom právnickej osoby je povinná zabezpečiť a plniť povinnosti </w:t>
      </w:r>
      <w:r w:rsidR="00283270" w:rsidRPr="002F36DB">
        <w:rPr>
          <w:shd w:val="clear" w:color="auto" w:fill="FFFFFF"/>
        </w:rPr>
        <w:t>pri</w:t>
      </w:r>
      <w:r w:rsidRPr="002F36DB">
        <w:rPr>
          <w:shd w:val="clear" w:color="auto" w:fill="FFFFFF"/>
        </w:rPr>
        <w:t> ochrane zdravia pri práci v rozsahu povinností fyzickej osoby – podnikateľa, ktorá nezamestnáva iné fyzické osoby u</w:t>
      </w:r>
      <w:r w:rsidR="00FA23A5" w:rsidRPr="002F36DB">
        <w:rPr>
          <w:shd w:val="clear" w:color="auto" w:fill="FFFFFF"/>
        </w:rPr>
        <w:t>vedené</w:t>
      </w:r>
      <w:r w:rsidRPr="002F36DB">
        <w:rPr>
          <w:shd w:val="clear" w:color="auto" w:fill="FFFFFF"/>
        </w:rPr>
        <w:t xml:space="preserve"> v odseku 6, ak fyzická osoba v </w:t>
      </w:r>
      <w:proofErr w:type="spellStart"/>
      <w:r w:rsidRPr="002F36DB">
        <w:rPr>
          <w:shd w:val="clear" w:color="auto" w:fill="FFFFFF"/>
        </w:rPr>
        <w:t>jednoosobovej</w:t>
      </w:r>
      <w:proofErr w:type="spellEnd"/>
      <w:r w:rsidRPr="002F36DB">
        <w:rPr>
          <w:shd w:val="clear" w:color="auto" w:fill="FFFFFF"/>
        </w:rPr>
        <w:t xml:space="preserve"> spoločnosti s ručením obmedzeným vykonáva prácu zaradenú do tretej kategórie alebo štvrtej kategórie.“. </w:t>
      </w:r>
    </w:p>
    <w:p w14:paraId="5EF47F84" w14:textId="77777777" w:rsidR="00BC54E6" w:rsidRPr="002F36DB" w:rsidRDefault="00BC54E6" w:rsidP="00BC54E6">
      <w:pPr>
        <w:jc w:val="both"/>
        <w:rPr>
          <w:shd w:val="clear" w:color="auto" w:fill="FFFFFF"/>
        </w:rPr>
      </w:pPr>
    </w:p>
    <w:p w14:paraId="3A5691DD" w14:textId="77777777" w:rsidR="007E565C" w:rsidRPr="002F36DB" w:rsidRDefault="00BC54E6" w:rsidP="00197D66">
      <w:pPr>
        <w:ind w:firstLine="708"/>
        <w:jc w:val="both"/>
        <w:rPr>
          <w:shd w:val="clear" w:color="auto" w:fill="FFFFFF"/>
        </w:rPr>
      </w:pPr>
      <w:r w:rsidRPr="002F36DB">
        <w:rPr>
          <w:shd w:val="clear" w:color="auto" w:fill="FFFFFF"/>
        </w:rPr>
        <w:t>Doterajšie odseky 8 až 12 sa označujú ako odseky 9 až 13.</w:t>
      </w:r>
      <w:r w:rsidR="007E565C" w:rsidRPr="002F36DB">
        <w:rPr>
          <w:shd w:val="clear" w:color="auto" w:fill="FFFFFF"/>
        </w:rPr>
        <w:t xml:space="preserve"> </w:t>
      </w:r>
    </w:p>
    <w:p w14:paraId="33269379" w14:textId="77777777" w:rsidR="007E565C" w:rsidRPr="002F36DB" w:rsidRDefault="007E565C" w:rsidP="00197D66">
      <w:pPr>
        <w:ind w:firstLine="708"/>
        <w:jc w:val="both"/>
        <w:rPr>
          <w:shd w:val="clear" w:color="auto" w:fill="FFFFFF"/>
        </w:rPr>
      </w:pPr>
    </w:p>
    <w:p w14:paraId="64CCD281" w14:textId="633C36C6" w:rsidR="00BC54E6" w:rsidRPr="002F36DB" w:rsidRDefault="007E565C" w:rsidP="00197D66">
      <w:pPr>
        <w:ind w:firstLine="708"/>
        <w:jc w:val="both"/>
        <w:rPr>
          <w:shd w:val="clear" w:color="auto" w:fill="FFFFFF"/>
        </w:rPr>
      </w:pPr>
      <w:r w:rsidRPr="002F36DB">
        <w:rPr>
          <w:shd w:val="clear" w:color="auto" w:fill="FFFFFF"/>
        </w:rPr>
        <w:t xml:space="preserve">2. V § 30 </w:t>
      </w:r>
      <w:r w:rsidR="009B2A74" w:rsidRPr="002F36DB">
        <w:rPr>
          <w:shd w:val="clear" w:color="auto" w:fill="FFFFFF"/>
        </w:rPr>
        <w:t>ods.</w:t>
      </w:r>
      <w:r w:rsidR="001812FE" w:rsidRPr="002F36DB">
        <w:rPr>
          <w:shd w:val="clear" w:color="auto" w:fill="FFFFFF"/>
        </w:rPr>
        <w:t xml:space="preserve"> 10 </w:t>
      </w:r>
      <w:r w:rsidRPr="002F36DB">
        <w:rPr>
          <w:shd w:val="clear" w:color="auto" w:fill="FFFFFF"/>
        </w:rPr>
        <w:t>sa slová „a 8“ nahrádzajú slovami „a 9“</w:t>
      </w:r>
      <w:r w:rsidR="002B0BEF" w:rsidRPr="002F36DB">
        <w:rPr>
          <w:shd w:val="clear" w:color="auto" w:fill="FFFFFF"/>
        </w:rPr>
        <w:t>.</w:t>
      </w:r>
    </w:p>
    <w:p w14:paraId="2F1A0B5B" w14:textId="77777777" w:rsidR="002B27F9" w:rsidRPr="002F36DB" w:rsidRDefault="002B27F9" w:rsidP="0083160D">
      <w:pPr>
        <w:ind w:firstLine="708"/>
        <w:jc w:val="both"/>
        <w:rPr>
          <w:shd w:val="clear" w:color="auto" w:fill="FFFFFF"/>
        </w:rPr>
      </w:pPr>
    </w:p>
    <w:p w14:paraId="77B6D581" w14:textId="70B8EB61" w:rsidR="00891CDE" w:rsidRPr="002F36DB" w:rsidRDefault="007E565C" w:rsidP="0083160D">
      <w:pPr>
        <w:ind w:firstLine="708"/>
        <w:jc w:val="both"/>
        <w:rPr>
          <w:shd w:val="clear" w:color="auto" w:fill="FFFFFF"/>
        </w:rPr>
      </w:pPr>
      <w:r w:rsidRPr="002F36DB">
        <w:rPr>
          <w:shd w:val="clear" w:color="auto" w:fill="FFFFFF"/>
        </w:rPr>
        <w:t>3</w:t>
      </w:r>
      <w:r w:rsidR="009C6479" w:rsidRPr="002F36DB">
        <w:rPr>
          <w:shd w:val="clear" w:color="auto" w:fill="FFFFFF"/>
        </w:rPr>
        <w:t xml:space="preserve">.  </w:t>
      </w:r>
      <w:r w:rsidR="00891CDE" w:rsidRPr="002F36DB">
        <w:rPr>
          <w:shd w:val="clear" w:color="auto" w:fill="FFFFFF"/>
        </w:rPr>
        <w:t>P</w:t>
      </w:r>
      <w:r w:rsidR="009C6479" w:rsidRPr="002F36DB">
        <w:rPr>
          <w:shd w:val="clear" w:color="auto" w:fill="FFFFFF"/>
        </w:rPr>
        <w:t>ríloh</w:t>
      </w:r>
      <w:r w:rsidR="00891CDE" w:rsidRPr="002F36DB">
        <w:rPr>
          <w:shd w:val="clear" w:color="auto" w:fill="FFFFFF"/>
        </w:rPr>
        <w:t>a</w:t>
      </w:r>
      <w:r w:rsidR="009C6479" w:rsidRPr="002F36DB">
        <w:rPr>
          <w:shd w:val="clear" w:color="auto" w:fill="FFFFFF"/>
        </w:rPr>
        <w:t xml:space="preserve"> č. 9 </w:t>
      </w:r>
      <w:r w:rsidR="00D82810" w:rsidRPr="002F36DB">
        <w:rPr>
          <w:shd w:val="clear" w:color="auto" w:fill="FFFFFF"/>
        </w:rPr>
        <w:t xml:space="preserve">vrátane nadpisu </w:t>
      </w:r>
      <w:r w:rsidR="00891CDE" w:rsidRPr="002F36DB">
        <w:rPr>
          <w:shd w:val="clear" w:color="auto" w:fill="FFFFFF"/>
        </w:rPr>
        <w:t>znie:</w:t>
      </w:r>
    </w:p>
    <w:p w14:paraId="45E967E6" w14:textId="61760DB5" w:rsidR="00891CDE" w:rsidRPr="002F36DB" w:rsidRDefault="00891CDE" w:rsidP="00891CDE">
      <w:pPr>
        <w:ind w:firstLine="708"/>
        <w:jc w:val="both"/>
        <w:rPr>
          <w:shd w:val="clear" w:color="auto" w:fill="FFFFFF"/>
        </w:rPr>
      </w:pPr>
      <w:r w:rsidRPr="002F36DB">
        <w:rPr>
          <w:shd w:val="clear" w:color="auto" w:fill="FFFFFF"/>
        </w:rPr>
        <w:t xml:space="preserve"> </w:t>
      </w:r>
    </w:p>
    <w:p w14:paraId="2643AD8F" w14:textId="5F524152" w:rsidR="00891CDE" w:rsidRPr="002F36DB" w:rsidRDefault="0045037D" w:rsidP="0027482E">
      <w:pPr>
        <w:ind w:firstLine="708"/>
        <w:jc w:val="right"/>
        <w:rPr>
          <w:shd w:val="clear" w:color="auto" w:fill="FFFFFF"/>
        </w:rPr>
      </w:pPr>
      <w:r w:rsidRPr="002F36DB">
        <w:rPr>
          <w:shd w:val="clear" w:color="auto" w:fill="FFFFFF"/>
        </w:rPr>
        <w:t>„</w:t>
      </w:r>
      <w:r w:rsidR="00891CDE" w:rsidRPr="002F36DB">
        <w:rPr>
          <w:shd w:val="clear" w:color="auto" w:fill="FFFFFF"/>
        </w:rPr>
        <w:t>Príloha č. 9 k zákonu č. 355/2007 Z. z.</w:t>
      </w:r>
    </w:p>
    <w:p w14:paraId="0D6619F9" w14:textId="77777777" w:rsidR="00891CDE" w:rsidRPr="002F36DB" w:rsidRDefault="00891CDE" w:rsidP="00891CDE">
      <w:pPr>
        <w:ind w:firstLine="708"/>
        <w:jc w:val="both"/>
        <w:rPr>
          <w:shd w:val="clear" w:color="auto" w:fill="FFFFFF"/>
        </w:rPr>
      </w:pPr>
      <w:r w:rsidRPr="002F36DB">
        <w:rPr>
          <w:shd w:val="clear" w:color="auto" w:fill="FFFFFF"/>
        </w:rPr>
        <w:lastRenderedPageBreak/>
        <w:t>ZOZNAM PREBERANÝCH PRÁVNE ZÁVÄZNÝCH AKTOV EURÓPSKEJ ÚNIE</w:t>
      </w:r>
    </w:p>
    <w:p w14:paraId="76E7C96C" w14:textId="56FA1117" w:rsidR="00891CDE" w:rsidRPr="002F36DB" w:rsidRDefault="00891CDE" w:rsidP="00891CDE">
      <w:pPr>
        <w:ind w:firstLine="708"/>
        <w:jc w:val="both"/>
        <w:rPr>
          <w:shd w:val="clear" w:color="auto" w:fill="FFFFFF"/>
        </w:rPr>
      </w:pPr>
    </w:p>
    <w:p w14:paraId="40C4FB3B" w14:textId="67EE3D1E" w:rsidR="00891CDE" w:rsidRPr="002F36DB" w:rsidRDefault="00891CDE" w:rsidP="00891CDE">
      <w:pPr>
        <w:ind w:firstLine="708"/>
        <w:jc w:val="both"/>
        <w:rPr>
          <w:shd w:val="clear" w:color="auto" w:fill="FFFFFF"/>
        </w:rPr>
      </w:pPr>
      <w:r w:rsidRPr="002F36DB">
        <w:rPr>
          <w:shd w:val="clear" w:color="auto" w:fill="FFFFFF"/>
        </w:rPr>
        <w:t>1. Smernica Európskeho parlamentu a Rady 2006/7/ES z 15. februára 2006 o riadení kvality vody určenej na kúpanie, ktorou sa zrušuje smernica 76/160/EHS (Ú. v. EÚ L 64, 4. 3. 2006).</w:t>
      </w:r>
    </w:p>
    <w:p w14:paraId="366A9849" w14:textId="6A737D6A" w:rsidR="00891CDE" w:rsidRPr="002F36DB" w:rsidRDefault="00891CDE" w:rsidP="00891CDE">
      <w:pPr>
        <w:ind w:firstLine="708"/>
        <w:jc w:val="both"/>
        <w:rPr>
          <w:shd w:val="clear" w:color="auto" w:fill="FFFFFF"/>
        </w:rPr>
      </w:pPr>
      <w:r w:rsidRPr="002F36DB">
        <w:rPr>
          <w:shd w:val="clear" w:color="auto" w:fill="FFFFFF"/>
        </w:rPr>
        <w:t>2. Smernica Rady 98/83/ES z 3. novembra 1998 o kvalite vody určenej na ľudskú spotrebu (Mimoriadne vydanie Ú. v. EÚ, kap. 15/zv. 4; Ú. v. ES L 330, 5. 12. 1998) v znení nariadenia Európskeho parlamentu a Rady (ES) č. 1882/2003 z 29. septembra 2003 (Mimoriadne vydanie Ú. v. EÚ, kap. 1/zv. 4; Ú. v. EÚ L 284, 31. 10. 2003).</w:t>
      </w:r>
    </w:p>
    <w:p w14:paraId="4C6E0E92" w14:textId="17E292F3" w:rsidR="00891CDE" w:rsidRPr="002F36DB" w:rsidRDefault="00891CDE" w:rsidP="00891CDE">
      <w:pPr>
        <w:ind w:firstLine="708"/>
        <w:jc w:val="both"/>
        <w:rPr>
          <w:shd w:val="clear" w:color="auto" w:fill="FFFFFF"/>
        </w:rPr>
      </w:pPr>
      <w:r w:rsidRPr="002F36DB">
        <w:rPr>
          <w:shd w:val="clear" w:color="auto" w:fill="FFFFFF"/>
        </w:rPr>
        <w:t>3. Smernica Európskeho parlamentu a Rady 2000/54/ES z 18. septembra 2000 o ochrane pracovníkov pred rizikami súvisiacimi s vystavením biologickým faktorom pri práci (siedma samostatná smernica v zmysle článku 16 ods.1 smernice 89/391/EHS) (Mimoriadne vydanie Ú. v. EÚ, kap. 5/zv. 4; Ú. v. ES L 262, 17. 10. 2000).</w:t>
      </w:r>
    </w:p>
    <w:p w14:paraId="54046F73" w14:textId="08F8CA34" w:rsidR="00891CDE" w:rsidRPr="002F36DB" w:rsidRDefault="00891CDE" w:rsidP="00891CDE">
      <w:pPr>
        <w:ind w:firstLine="708"/>
        <w:jc w:val="both"/>
        <w:rPr>
          <w:shd w:val="clear" w:color="auto" w:fill="FFFFFF"/>
        </w:rPr>
      </w:pPr>
      <w:r w:rsidRPr="002F36DB">
        <w:rPr>
          <w:shd w:val="clear" w:color="auto" w:fill="FFFFFF"/>
        </w:rPr>
        <w:t xml:space="preserve">4. Smernica Európskeho parlamentu a Rady 2004/37/ES z 29. apríla 2004 o ochrane pracovníkov pred rizikami </w:t>
      </w:r>
      <w:r w:rsidR="000F5EF5" w:rsidRPr="002F36DB">
        <w:t xml:space="preserve">súvisiacimi s expozíciou karcinogénom alebo </w:t>
      </w:r>
      <w:proofErr w:type="spellStart"/>
      <w:r w:rsidR="000F5EF5" w:rsidRPr="002F36DB">
        <w:t>mutagénom</w:t>
      </w:r>
      <w:proofErr w:type="spellEnd"/>
      <w:r w:rsidR="000F5EF5" w:rsidRPr="002F36DB">
        <w:rPr>
          <w:shd w:val="clear" w:color="auto" w:fill="FFFFFF"/>
        </w:rPr>
        <w:t xml:space="preserve"> </w:t>
      </w:r>
      <w:r w:rsidRPr="002F36DB">
        <w:rPr>
          <w:shd w:val="clear" w:color="auto" w:fill="FFFFFF"/>
        </w:rPr>
        <w:t>pri práci (šiesta samostatná smernica v zmysle článku 16 ods.1 smernice 89/391/EHS) (kodifikované znenie) (Mimoriadne vydanie Ú. v. EÚ, kap. 5/zv. 5; Ú. v. EÚ L 229, 29. 6. 2004).</w:t>
      </w:r>
    </w:p>
    <w:p w14:paraId="7EBD379B" w14:textId="76107F51" w:rsidR="00891CDE" w:rsidRPr="002F36DB" w:rsidRDefault="00891CDE" w:rsidP="00891CDE">
      <w:pPr>
        <w:ind w:firstLine="708"/>
        <w:jc w:val="both"/>
        <w:rPr>
          <w:shd w:val="clear" w:color="auto" w:fill="FFFFFF"/>
        </w:rPr>
      </w:pPr>
      <w:r w:rsidRPr="002F36DB">
        <w:rPr>
          <w:shd w:val="clear" w:color="auto" w:fill="FFFFFF"/>
        </w:rPr>
        <w:t>5. Smernica Komisie 2000/39/ES z 8. júna 2000, ktorou sa ustanovuje prvý zoznam smerných najvyšších prípustných hodnôt vystavenia pri práci na vykonanie smernice Rady 98/24/ES o ochrane zdravia a bezpečnosti pracovníkov pred rizikami súvisiacimi s chemickými faktormi pri práci (Mimoriadne vydanie Ú. v. EÚ, kap. 5/zv. 3; Ú. v. ES L 142, 16. 6. 2000) v znení smernice Komisie 2006/15/ES zo 7. februára 2006 (Ú. v. EÚ L 38, 9. 2. 2006).</w:t>
      </w:r>
    </w:p>
    <w:p w14:paraId="128FB11B" w14:textId="612F9E7A" w:rsidR="00891CDE" w:rsidRPr="002F36DB" w:rsidRDefault="00891CDE" w:rsidP="00891CDE">
      <w:pPr>
        <w:ind w:firstLine="708"/>
        <w:jc w:val="both"/>
        <w:rPr>
          <w:shd w:val="clear" w:color="auto" w:fill="FFFFFF"/>
        </w:rPr>
      </w:pPr>
      <w:r w:rsidRPr="002F36DB">
        <w:rPr>
          <w:shd w:val="clear" w:color="auto" w:fill="FFFFFF"/>
        </w:rPr>
        <w:t>6. Smernica Komisie 91/322/EHS z 29. mája 1991 o stanovovaní indikačných limitných hodnôt implementáciou smernice Rady 80/1107/EHS o ochrane pracovníkov pred rizikami spôsobenými ohrozením chemickými, fyzikálnymi a biologickými faktormi pri práci (Mimoriadne vydanie Ú. v. EÚ, kap. 5/zv. 1; Ú. v. ES L 177, 5. 7. 1991) v znení smernice Komisie 2006/15/ES zo 7. februára 2006 (Ú. v. EÚ L 38, 9. 2. 2006).</w:t>
      </w:r>
    </w:p>
    <w:p w14:paraId="23B2C1F2" w14:textId="498CFBC2" w:rsidR="00891CDE" w:rsidRPr="002F36DB" w:rsidRDefault="00891CDE" w:rsidP="00891CDE">
      <w:pPr>
        <w:ind w:firstLine="708"/>
        <w:jc w:val="both"/>
        <w:rPr>
          <w:shd w:val="clear" w:color="auto" w:fill="FFFFFF"/>
        </w:rPr>
      </w:pPr>
      <w:r w:rsidRPr="002F36DB">
        <w:rPr>
          <w:shd w:val="clear" w:color="auto" w:fill="FFFFFF"/>
        </w:rPr>
        <w:t>7. Smernica Komisie 2006/15/ES zo 7. februára 2006, ktorou sa ustanovuje druhý zoznam smerných najvyšších prípustných hodnôt vystavenia pri práci na implementáciu smernice Rady 98/24/ES a ktorou sa menia a dopĺňajú smernice 91/322/EHS a 2000/39/ES (Ú. v. EÚ L 38, 9. 2. 2006).</w:t>
      </w:r>
    </w:p>
    <w:p w14:paraId="3FFE6B25" w14:textId="4D5B12FE" w:rsidR="00891CDE" w:rsidRPr="002F36DB" w:rsidRDefault="00891CDE" w:rsidP="00891CDE">
      <w:pPr>
        <w:ind w:firstLine="708"/>
        <w:jc w:val="both"/>
        <w:rPr>
          <w:shd w:val="clear" w:color="auto" w:fill="FFFFFF"/>
        </w:rPr>
      </w:pPr>
      <w:r w:rsidRPr="002F36DB">
        <w:rPr>
          <w:shd w:val="clear" w:color="auto" w:fill="FFFFFF"/>
        </w:rPr>
        <w:t>8. Smernica Rady 98/24/ES zo 7. apríla 1998 o ochrane zdravia a bezpečnosti pracovníkov pred rizikami súvisiacimi s chemickými faktormi pri práci (štrnásta samostatná smernica v zmysle článku 16 ods. 1 smernice 89/391/EHS) (Mimoriadne vydanie Ú. v. EÚ, kap. 5/zv. 3; Ú. v. ES L 131, 5. 5. 1998)</w:t>
      </w:r>
      <w:r w:rsidR="00B13080" w:rsidRPr="002F36DB">
        <w:t xml:space="preserve"> v znení smernice Európskeho parlamentu a Rady 2007/30/ES z 20. júna 2007 (Ú. v. EÚ L 165, 27. 6. 2007)</w:t>
      </w:r>
      <w:r w:rsidRPr="002F36DB">
        <w:rPr>
          <w:shd w:val="clear" w:color="auto" w:fill="FFFFFF"/>
        </w:rPr>
        <w:t>.</w:t>
      </w:r>
    </w:p>
    <w:p w14:paraId="4E3BFEB3" w14:textId="3A327206" w:rsidR="00891CDE" w:rsidRPr="002F36DB" w:rsidRDefault="00891CDE" w:rsidP="00891CDE">
      <w:pPr>
        <w:ind w:firstLine="708"/>
        <w:jc w:val="both"/>
        <w:rPr>
          <w:shd w:val="clear" w:color="auto" w:fill="FFFFFF"/>
        </w:rPr>
      </w:pPr>
      <w:r w:rsidRPr="002F36DB">
        <w:rPr>
          <w:shd w:val="clear" w:color="auto" w:fill="FFFFFF"/>
        </w:rPr>
        <w:t>9. Smernica Európskeho parlamentu a Rady 2003/10/ES zo 6. februára 2003 o minimálnych zdravotných a bezpečnostných požiadavkách, pokiaľ ide o vystavenie pracovníkov rizikám vyplývajúcim z fyzikálnych faktorov (hluk) (sedemnásta samostatná smernica v zmysle článku 16 ods. 1 smernice 89/391/EHS) (Mimoriadne vydanie Ú. v. EÚ, kap. 5/zv. 4; Ú. v. EÚ L 42, 15. 2. 2003)</w:t>
      </w:r>
      <w:r w:rsidR="00B13080" w:rsidRPr="002F36DB">
        <w:t xml:space="preserve"> v znení smernice Európskeho parlamentu a Rady 2007/30/ES z 20. júna 2007 (Ú. v. EÚ L 165, 27. 6. 2007) a nariadenia Európskeho parlamentu a Rady (ES) č. 1137/2008 z 22. októbra 2008 (Ú. v. EÚ L 311, 21. 11. 2008)</w:t>
      </w:r>
      <w:r w:rsidRPr="002F36DB">
        <w:rPr>
          <w:shd w:val="clear" w:color="auto" w:fill="FFFFFF"/>
        </w:rPr>
        <w:t>.</w:t>
      </w:r>
    </w:p>
    <w:p w14:paraId="17E5079F" w14:textId="10ED3903" w:rsidR="00891CDE" w:rsidRPr="002F36DB" w:rsidRDefault="00891CDE" w:rsidP="00891CDE">
      <w:pPr>
        <w:ind w:firstLine="708"/>
        <w:jc w:val="both"/>
        <w:rPr>
          <w:shd w:val="clear" w:color="auto" w:fill="FFFFFF"/>
        </w:rPr>
      </w:pPr>
      <w:r w:rsidRPr="002F36DB">
        <w:rPr>
          <w:shd w:val="clear" w:color="auto" w:fill="FFFFFF"/>
        </w:rPr>
        <w:t>10. Smernica Európskeho parlamentu a Rady 2002/44/ES z 25. júna 2002 o minimálnych zdravotných a bezpečnostných požiadavkách vyplývajúcich z vystavenia pracovníkov rizikám vzniknutým pôsobením fyzikálnych faktorov (vibrácie) (šestnásta samostatná smernica v zmysle článku 16 ods. 1 smernice 89/391/EHS) (Mimoriadne vydanie Ú. v. EÚ, kap. 5/zv. 4; Ú. v. ES L 177, 6. 7. 2002)</w:t>
      </w:r>
      <w:r w:rsidR="00B13080" w:rsidRPr="002F36DB">
        <w:t xml:space="preserve"> v znení smernice Európskeho parlamentu a Rady 2007/30/ES z 20. júna 2007 (Ú. v. EÚ L 165, 27. 6. 2007) a nariadenia Európskeho parlamentu a Rady (ES) č. 1137/2008 z 22. októbra 2008 (Ú. v. EÚ L 311, 21. 11. 2008)</w:t>
      </w:r>
      <w:r w:rsidRPr="002F36DB">
        <w:rPr>
          <w:shd w:val="clear" w:color="auto" w:fill="FFFFFF"/>
        </w:rPr>
        <w:t>.</w:t>
      </w:r>
    </w:p>
    <w:p w14:paraId="781A2088" w14:textId="0AEF145F" w:rsidR="00891CDE" w:rsidRPr="002F36DB" w:rsidRDefault="00891CDE" w:rsidP="00891CDE">
      <w:pPr>
        <w:ind w:firstLine="708"/>
        <w:jc w:val="both"/>
        <w:rPr>
          <w:shd w:val="clear" w:color="auto" w:fill="FFFFFF"/>
        </w:rPr>
      </w:pPr>
      <w:r w:rsidRPr="002F36DB">
        <w:rPr>
          <w:shd w:val="clear" w:color="auto" w:fill="FFFFFF"/>
        </w:rPr>
        <w:lastRenderedPageBreak/>
        <w:t>11. Smernica Európskeho parlamentu a Rady 2006/25/ES z 5. apríla 2006 o minimálnych zdravotných a bezpečnostných požiadavkách týkajúcich sa vystavenia pracovníkov rizikám vyplývajúcim z fyzikálnych faktorov (umelé optické žiarenie) (19. samostatná smernica v zmysle článku 16 ods. 1 smernice 89/391/EHS) (Ú. v. EÚ L 114, 27. 4. 2006)</w:t>
      </w:r>
      <w:r w:rsidR="00B13080" w:rsidRPr="002F36DB">
        <w:t xml:space="preserve"> v znení smernice Európskeho parlamentu a Rady 2007/30/ES z 20. júna 2007 (Ú. v. EÚ L 165, 27. 6. 2007) a nariadenia Európskeho parlamentu a Rady (ES) č. 1137/2008 z 22. októbra 2008 (Ú. v. EÚ L 311, 21. 11. 2008)</w:t>
      </w:r>
      <w:r w:rsidRPr="002F36DB">
        <w:rPr>
          <w:shd w:val="clear" w:color="auto" w:fill="FFFFFF"/>
        </w:rPr>
        <w:t>.</w:t>
      </w:r>
    </w:p>
    <w:p w14:paraId="60C20FEF" w14:textId="39F47310" w:rsidR="00891CDE" w:rsidRPr="002F36DB" w:rsidRDefault="00891CDE" w:rsidP="00891CDE">
      <w:pPr>
        <w:ind w:firstLine="708"/>
        <w:jc w:val="both"/>
        <w:rPr>
          <w:shd w:val="clear" w:color="auto" w:fill="FFFFFF"/>
        </w:rPr>
      </w:pPr>
      <w:r w:rsidRPr="002F36DB">
        <w:rPr>
          <w:shd w:val="clear" w:color="auto" w:fill="FFFFFF"/>
        </w:rPr>
        <w:t>12. Smernica Rady 90/269/EHS z 29. mája 1990 o minimálnych požiadavkách na bezpečnosť a ochranu zdravia pri ručnej manipulácii s bremenami, pri ktorej pracovníkom hrozí riziko najmä poškodenia chrbta (štvrtá samostatná smernica v zmysle článku 16 ods.1 smernice 89/391/EHS) (Mimoriadne vydanie Ú. v. EÚ, kap. 5/zv. 1; Ú. v. ES L 156, 21. 6. 1990)</w:t>
      </w:r>
      <w:r w:rsidR="00B13080" w:rsidRPr="002F36DB">
        <w:t xml:space="preserve"> v znení smernice Európskeho parlamentu a Rady 2007/30/ES z 20. júna 2007 (Ú. v. EÚ L 165, 27. 6. 2007)</w:t>
      </w:r>
      <w:r w:rsidRPr="002F36DB">
        <w:rPr>
          <w:shd w:val="clear" w:color="auto" w:fill="FFFFFF"/>
        </w:rPr>
        <w:t>.</w:t>
      </w:r>
    </w:p>
    <w:p w14:paraId="26F34CBA" w14:textId="5F21F389" w:rsidR="00891CDE" w:rsidRPr="002F36DB" w:rsidRDefault="00891CDE" w:rsidP="00891CDE">
      <w:pPr>
        <w:ind w:firstLine="708"/>
        <w:jc w:val="both"/>
        <w:rPr>
          <w:shd w:val="clear" w:color="auto" w:fill="FFFFFF"/>
        </w:rPr>
      </w:pPr>
      <w:r w:rsidRPr="002F36DB">
        <w:rPr>
          <w:shd w:val="clear" w:color="auto" w:fill="FFFFFF"/>
        </w:rPr>
        <w:t>13. Smernica Rady 74/556/EHS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(Mimoriadne vydanie Ú. v. EÚ, kap. 6/zv. 1; Ú. v. ES L 307, 18. 11. 1974).</w:t>
      </w:r>
    </w:p>
    <w:p w14:paraId="307C4B9E" w14:textId="7EA67445" w:rsidR="00891CDE" w:rsidRPr="002F36DB" w:rsidRDefault="00182231" w:rsidP="00891CDE">
      <w:pPr>
        <w:ind w:firstLine="708"/>
        <w:jc w:val="both"/>
        <w:rPr>
          <w:shd w:val="clear" w:color="auto" w:fill="FFFFFF"/>
        </w:rPr>
      </w:pPr>
      <w:r w:rsidRPr="002F36DB">
        <w:rPr>
          <w:shd w:val="clear" w:color="auto" w:fill="FFFFFF"/>
        </w:rPr>
        <w:t>14</w:t>
      </w:r>
      <w:r w:rsidR="00891CDE" w:rsidRPr="002F36DB">
        <w:rPr>
          <w:shd w:val="clear" w:color="auto" w:fill="FFFFFF"/>
        </w:rPr>
        <w:t>. Smernica Rady 89/391/EHS z 12. júna 1989 o zavádzaní opatrení na podporu zlepšenia bezpečnosti a ochrany zdravia pracovníkov pri práci (Mimoriadne vydanie Ú. v. EÚ, kap. 5/ zv. 1; Ú. v. ES L 183, 29. 6. 1989) v znení nariadenia Európskeho parlamentu a Rady (ES) č. 1882/2003 z 29. septembra 2003 (Mimoriadne vydanie Ú. v. EÚ, kap. 1/ zv. 4; Ú. v. EÚ L 284, 31. 10. 2003), smernice Európskeho parlamentu a Rady 2007/30/ES z 20. júna 2007 (Ú. v. EÚ L 165, 27. 6. 2007) a nariadenia Európskeho parlamentu a Rady (ES) č. 1137/2008 z 22. októbra 2008 (Ú. v. EÚ L 311, 21. 11. 2008).</w:t>
      </w:r>
    </w:p>
    <w:p w14:paraId="29FC9622" w14:textId="52C7859C" w:rsidR="00891CDE" w:rsidRPr="002F36DB" w:rsidRDefault="00182231" w:rsidP="00891CDE">
      <w:pPr>
        <w:ind w:firstLine="708"/>
        <w:jc w:val="both"/>
        <w:rPr>
          <w:shd w:val="clear" w:color="auto" w:fill="FFFFFF"/>
        </w:rPr>
      </w:pPr>
      <w:r w:rsidRPr="002F36DB">
        <w:rPr>
          <w:shd w:val="clear" w:color="auto" w:fill="FFFFFF"/>
        </w:rPr>
        <w:t>15</w:t>
      </w:r>
      <w:r w:rsidR="00891CDE" w:rsidRPr="002F36DB">
        <w:rPr>
          <w:shd w:val="clear" w:color="auto" w:fill="FFFFFF"/>
        </w:rPr>
        <w:t>. Smernica Rady 2013/51/</w:t>
      </w:r>
      <w:proofErr w:type="spellStart"/>
      <w:r w:rsidR="00891CDE" w:rsidRPr="002F36DB">
        <w:rPr>
          <w:shd w:val="clear" w:color="auto" w:fill="FFFFFF"/>
        </w:rPr>
        <w:t>Euratom</w:t>
      </w:r>
      <w:proofErr w:type="spellEnd"/>
      <w:r w:rsidR="00891CDE" w:rsidRPr="002F36DB">
        <w:rPr>
          <w:shd w:val="clear" w:color="auto" w:fill="FFFFFF"/>
        </w:rPr>
        <w:t xml:space="preserve"> z 22. októbra 2013, ktorou sa stanovujú požiadavky na ochranu zdravia obyvateľstva vzhľadom na rádioaktívne látky obsiahnuté vo vode určenej na ľudskú spotrebu (Ú. v. EÚ L 296, 7. 11. 2013).</w:t>
      </w:r>
    </w:p>
    <w:p w14:paraId="7443442D" w14:textId="4B5D85F7" w:rsidR="00891CDE" w:rsidRPr="002F36DB" w:rsidRDefault="00182231" w:rsidP="00891CDE">
      <w:pPr>
        <w:ind w:firstLine="708"/>
        <w:jc w:val="both"/>
        <w:rPr>
          <w:shd w:val="clear" w:color="auto" w:fill="FFFFFF"/>
        </w:rPr>
      </w:pPr>
      <w:r w:rsidRPr="002F36DB">
        <w:rPr>
          <w:shd w:val="clear" w:color="auto" w:fill="FFFFFF"/>
        </w:rPr>
        <w:t>16</w:t>
      </w:r>
      <w:r w:rsidR="00891CDE" w:rsidRPr="002F36DB">
        <w:rPr>
          <w:shd w:val="clear" w:color="auto" w:fill="FFFFFF"/>
        </w:rPr>
        <w:t>. Smernica Európskeho parlamentu a Rady 2002/46/ES z 10. júna 2002 o aproximácii právnych predpisov členských štátov týkajúcich sa potravinových doplnkov (Mimoriadne vydanie Ú. v. EÚ kap. 13/zv. 29; Ú. v. ES L183, 12. 7. 2002) v znení smernice Komisie 2006/37/ES z 30. marca 2006 (Ú. v. EÚ L 94, 1. 4. 2006), nariadenia Európskeho parlamentu a Rady (ES) č. 1137/2008 z 22. októbra 2008 (Ú. v. EÚ L 311, 21. 11. 2008), nariadenia Komisie (ES) č. 1170/2009 z 30. novembra 2009 (Ú. v. EÚ L 314, 1. 12. 2009), nariadenia Komisie (EÚ) č. 1161/2011 zo 14. novembra 2011 (Ú. v. EÚ L 296, 15. 11. 2011), nariadenia Komisie (EÚ) č. 119/2014 zo 7. februára 2014 (Ú. v. EÚ L 39, 8. 2. 2014) a nariadenia Komisie (EÚ) 2015/414 z 12. marca 2015 (Ú. v. EÚ L 68, 13. 3. 2015).</w:t>
      </w:r>
    </w:p>
    <w:p w14:paraId="0BA092E7" w14:textId="5DE93BD5" w:rsidR="00891CDE" w:rsidRPr="002F36DB" w:rsidRDefault="00182231" w:rsidP="00891CDE">
      <w:pPr>
        <w:ind w:firstLine="708"/>
        <w:jc w:val="both"/>
        <w:rPr>
          <w:shd w:val="clear" w:color="auto" w:fill="FFFFFF"/>
        </w:rPr>
      </w:pPr>
      <w:r w:rsidRPr="002F36DB">
        <w:rPr>
          <w:shd w:val="clear" w:color="auto" w:fill="FFFFFF"/>
        </w:rPr>
        <w:t>17</w:t>
      </w:r>
      <w:r w:rsidR="00891CDE" w:rsidRPr="002F36DB">
        <w:rPr>
          <w:shd w:val="clear" w:color="auto" w:fill="FFFFFF"/>
        </w:rPr>
        <w:t>. Smernica Komisie (EÚ) 2015/1787 zo 6. októbra 2015, ktorou sa menia prílohy II a III smernice Rady 98/83/ES o kvalite vody určenej na ľudskú spotrebu (Ú. v. EÚ L 260, 7. 10. 2015).</w:t>
      </w:r>
    </w:p>
    <w:p w14:paraId="1735FEB5" w14:textId="57A931D2" w:rsidR="00891CDE" w:rsidRPr="002F36DB" w:rsidRDefault="00182231" w:rsidP="00891CDE">
      <w:pPr>
        <w:ind w:firstLine="708"/>
        <w:jc w:val="both"/>
        <w:rPr>
          <w:shd w:val="clear" w:color="auto" w:fill="FFFFFF"/>
        </w:rPr>
      </w:pPr>
      <w:r w:rsidRPr="002F36DB">
        <w:rPr>
          <w:shd w:val="clear" w:color="auto" w:fill="FFFFFF"/>
        </w:rPr>
        <w:t>18</w:t>
      </w:r>
      <w:r w:rsidR="00891CDE" w:rsidRPr="002F36DB">
        <w:rPr>
          <w:shd w:val="clear" w:color="auto" w:fill="FFFFFF"/>
        </w:rPr>
        <w:t>. Smernica Európskeho parlamentu a Rady 2013/35/EÚ z 26. júna 2013 o minimálnych zdravotných a bezpečnostných požiadavkách týkajúcich sa vystavenia pracovníkov rizikám vyplývajúcim z fyzikálnych činidiel (elektromagnetické polia) (20. samostatná smernica v zmysle článku 16 ods. 1 smernice 89/391/EHS) a o zrušení smernice 2004/40/ES (Ú. v. EÚ L 179, 29. 6. 2013).</w:t>
      </w:r>
    </w:p>
    <w:p w14:paraId="11E95AFA" w14:textId="5A36A857" w:rsidR="00757470" w:rsidRPr="002F36DB" w:rsidRDefault="00182231" w:rsidP="002B27F9">
      <w:pPr>
        <w:shd w:val="clear" w:color="auto" w:fill="FFFFFF"/>
        <w:ind w:firstLine="708"/>
        <w:jc w:val="both"/>
      </w:pPr>
      <w:r w:rsidRPr="002F36DB">
        <w:t>19</w:t>
      </w:r>
      <w:r w:rsidR="00034043" w:rsidRPr="002F36DB">
        <w:t>. Sm</w:t>
      </w:r>
      <w:r w:rsidR="00757470" w:rsidRPr="002F36DB">
        <w:t>ernic</w:t>
      </w:r>
      <w:r w:rsidR="00034043" w:rsidRPr="002F36DB">
        <w:t>a</w:t>
      </w:r>
      <w:r w:rsidR="00757470" w:rsidRPr="002F36DB">
        <w:t xml:space="preserve"> </w:t>
      </w:r>
      <w:r w:rsidR="00103580" w:rsidRPr="002F36DB">
        <w:t xml:space="preserve">Rady </w:t>
      </w:r>
      <w:r w:rsidR="00757470" w:rsidRPr="002F36DB">
        <w:t>2013/59/</w:t>
      </w:r>
      <w:r w:rsidR="00336DF3" w:rsidRPr="002F36DB">
        <w:t xml:space="preserve"> </w:t>
      </w:r>
      <w:proofErr w:type="spellStart"/>
      <w:r w:rsidR="00336DF3" w:rsidRPr="002F36DB">
        <w:t>Euratom</w:t>
      </w:r>
      <w:proofErr w:type="spellEnd"/>
      <w:r w:rsidR="007A0506" w:rsidRPr="002F36DB">
        <w:t xml:space="preserve"> z 5. decembra 2013</w:t>
      </w:r>
      <w:r w:rsidR="00757470" w:rsidRPr="002F36DB">
        <w:t xml:space="preserve">, </w:t>
      </w:r>
      <w:r w:rsidR="001367DE" w:rsidRPr="002F36DB">
        <w:t>ktorou sa stanovujú základné bezpečnostné normy ochrany pred nebezpečenstvami vznikajúcimi v dôsledku ionizujúceho žiarenia, a ktorou sa zrušujú smernice 89/618/</w:t>
      </w:r>
      <w:proofErr w:type="spellStart"/>
      <w:r w:rsidR="001367DE" w:rsidRPr="002F36DB">
        <w:t>Euratom</w:t>
      </w:r>
      <w:proofErr w:type="spellEnd"/>
      <w:r w:rsidR="001367DE" w:rsidRPr="002F36DB">
        <w:t>, 90/641/</w:t>
      </w:r>
      <w:proofErr w:type="spellStart"/>
      <w:r w:rsidR="001367DE" w:rsidRPr="002F36DB">
        <w:t>Euratom</w:t>
      </w:r>
      <w:proofErr w:type="spellEnd"/>
      <w:r w:rsidR="001367DE" w:rsidRPr="002F36DB">
        <w:t>, 96/29/</w:t>
      </w:r>
      <w:proofErr w:type="spellStart"/>
      <w:r w:rsidR="001367DE" w:rsidRPr="002F36DB">
        <w:t>Euratom</w:t>
      </w:r>
      <w:proofErr w:type="spellEnd"/>
      <w:r w:rsidR="001367DE" w:rsidRPr="002F36DB">
        <w:t>, 97/43/</w:t>
      </w:r>
      <w:proofErr w:type="spellStart"/>
      <w:r w:rsidR="001367DE" w:rsidRPr="002F36DB">
        <w:t>Euratom</w:t>
      </w:r>
      <w:proofErr w:type="spellEnd"/>
      <w:r w:rsidR="001367DE" w:rsidRPr="002F36DB">
        <w:t xml:space="preserve"> a 2003/122/</w:t>
      </w:r>
      <w:proofErr w:type="spellStart"/>
      <w:r w:rsidR="001367DE" w:rsidRPr="002F36DB">
        <w:t>Euratom</w:t>
      </w:r>
      <w:proofErr w:type="spellEnd"/>
      <w:r w:rsidR="00FF0EFD" w:rsidRPr="002F36DB">
        <w:t xml:space="preserve"> </w:t>
      </w:r>
      <w:r w:rsidR="00005E2D" w:rsidRPr="002F36DB">
        <w:t>(</w:t>
      </w:r>
      <w:r w:rsidR="00005E2D" w:rsidRPr="002F36DB">
        <w:rPr>
          <w:shd w:val="clear" w:color="auto" w:fill="FFFFFF"/>
        </w:rPr>
        <w:t>Ú. v. EÚ L 13, 17.</w:t>
      </w:r>
      <w:r w:rsidR="006155B6" w:rsidRPr="002F36DB">
        <w:rPr>
          <w:shd w:val="clear" w:color="auto" w:fill="FFFFFF"/>
        </w:rPr>
        <w:t xml:space="preserve"> </w:t>
      </w:r>
      <w:r w:rsidR="00005E2D" w:rsidRPr="002F36DB">
        <w:rPr>
          <w:shd w:val="clear" w:color="auto" w:fill="FFFFFF"/>
        </w:rPr>
        <w:t>1.</w:t>
      </w:r>
      <w:r w:rsidR="006155B6" w:rsidRPr="002F36DB">
        <w:rPr>
          <w:shd w:val="clear" w:color="auto" w:fill="FFFFFF"/>
        </w:rPr>
        <w:t xml:space="preserve"> </w:t>
      </w:r>
      <w:r w:rsidR="00005E2D" w:rsidRPr="002F36DB">
        <w:rPr>
          <w:shd w:val="clear" w:color="auto" w:fill="FFFFFF"/>
        </w:rPr>
        <w:t>2014).</w:t>
      </w:r>
    </w:p>
    <w:p w14:paraId="03D2F6C8" w14:textId="10B17341" w:rsidR="00862FAD" w:rsidRPr="002F36DB" w:rsidRDefault="00182231" w:rsidP="0024293E">
      <w:pPr>
        <w:shd w:val="clear" w:color="auto" w:fill="FFFFFF"/>
        <w:ind w:firstLine="708"/>
        <w:jc w:val="both"/>
      </w:pPr>
      <w:r w:rsidRPr="002F36DB">
        <w:t>20</w:t>
      </w:r>
      <w:r w:rsidR="00034043" w:rsidRPr="002F36DB">
        <w:t xml:space="preserve">. </w:t>
      </w:r>
      <w:r w:rsidR="0024293E" w:rsidRPr="002F36DB">
        <w:t xml:space="preserve">Smernica </w:t>
      </w:r>
      <w:r w:rsidR="00964E74" w:rsidRPr="002F36DB">
        <w:t xml:space="preserve">Európskeho parlamentu a Rady </w:t>
      </w:r>
      <w:r w:rsidR="00757470" w:rsidRPr="002F36DB">
        <w:t>2009/148/ES</w:t>
      </w:r>
      <w:r w:rsidR="00D22C3D" w:rsidRPr="002F36DB">
        <w:t xml:space="preserve"> z 30. novembra 2009 o ochrane pracovníkov pred rizikami z vystavenia </w:t>
      </w:r>
      <w:r w:rsidR="002F306B" w:rsidRPr="002F36DB">
        <w:t>účinkom azbestu pri práci</w:t>
      </w:r>
      <w:r w:rsidR="003D3369" w:rsidRPr="002F36DB">
        <w:t xml:space="preserve"> (kodifikované </w:t>
      </w:r>
      <w:r w:rsidR="003D3369" w:rsidRPr="002F36DB">
        <w:lastRenderedPageBreak/>
        <w:t>znenie)</w:t>
      </w:r>
      <w:r w:rsidR="00757470" w:rsidRPr="002F36DB">
        <w:t xml:space="preserve"> </w:t>
      </w:r>
      <w:r w:rsidR="00783501" w:rsidRPr="002F36DB">
        <w:t>(</w:t>
      </w:r>
      <w:r w:rsidR="00FF46C8" w:rsidRPr="002F36DB">
        <w:rPr>
          <w:shd w:val="clear" w:color="auto" w:fill="FFFFFF"/>
        </w:rPr>
        <w:t>Ú. v. E</w:t>
      </w:r>
      <w:r w:rsidR="00F4776A" w:rsidRPr="002F36DB">
        <w:rPr>
          <w:shd w:val="clear" w:color="auto" w:fill="FFFFFF"/>
        </w:rPr>
        <w:t>Ú</w:t>
      </w:r>
      <w:r w:rsidR="00FF46C8" w:rsidRPr="002F36DB">
        <w:rPr>
          <w:shd w:val="clear" w:color="auto" w:fill="FFFFFF"/>
        </w:rPr>
        <w:t xml:space="preserve"> L 330, 16.</w:t>
      </w:r>
      <w:r w:rsidR="006155B6" w:rsidRPr="002F36DB">
        <w:rPr>
          <w:shd w:val="clear" w:color="auto" w:fill="FFFFFF"/>
        </w:rPr>
        <w:t xml:space="preserve"> </w:t>
      </w:r>
      <w:r w:rsidR="00FF46C8" w:rsidRPr="002F36DB">
        <w:rPr>
          <w:shd w:val="clear" w:color="auto" w:fill="FFFFFF"/>
        </w:rPr>
        <w:t>12.</w:t>
      </w:r>
      <w:r w:rsidR="006155B6" w:rsidRPr="002F36DB">
        <w:rPr>
          <w:shd w:val="clear" w:color="auto" w:fill="FFFFFF"/>
        </w:rPr>
        <w:t xml:space="preserve"> </w:t>
      </w:r>
      <w:r w:rsidR="00FF46C8" w:rsidRPr="002F36DB">
        <w:rPr>
          <w:shd w:val="clear" w:color="auto" w:fill="FFFFFF"/>
        </w:rPr>
        <w:t>2009</w:t>
      </w:r>
      <w:r w:rsidR="00783501" w:rsidRPr="002F36DB">
        <w:rPr>
          <w:shd w:val="clear" w:color="auto" w:fill="FFFFFF"/>
        </w:rPr>
        <w:t>)</w:t>
      </w:r>
      <w:r w:rsidR="004D289E" w:rsidRPr="002F36DB">
        <w:rPr>
          <w:shd w:val="clear" w:color="auto" w:fill="FFFFFF"/>
        </w:rPr>
        <w:t xml:space="preserve"> v znení nariadenia Európskeho parlamentu a Rady (E</w:t>
      </w:r>
      <w:r w:rsidR="00E271BE" w:rsidRPr="002F36DB">
        <w:rPr>
          <w:shd w:val="clear" w:color="auto" w:fill="FFFFFF"/>
        </w:rPr>
        <w:t>Ú</w:t>
      </w:r>
      <w:r w:rsidR="004D289E" w:rsidRPr="002F36DB">
        <w:rPr>
          <w:shd w:val="clear" w:color="auto" w:fill="FFFFFF"/>
        </w:rPr>
        <w:t xml:space="preserve">) č. </w:t>
      </w:r>
      <w:r w:rsidR="009C042C" w:rsidRPr="002F36DB">
        <w:rPr>
          <w:shd w:val="clear" w:color="auto" w:fill="FFFFFF"/>
        </w:rPr>
        <w:t>2019</w:t>
      </w:r>
      <w:r w:rsidR="004D289E" w:rsidRPr="002F36DB">
        <w:rPr>
          <w:shd w:val="clear" w:color="auto" w:fill="FFFFFF"/>
        </w:rPr>
        <w:t>/</w:t>
      </w:r>
      <w:r w:rsidR="00015948" w:rsidRPr="002F36DB">
        <w:rPr>
          <w:shd w:val="clear" w:color="auto" w:fill="FFFFFF"/>
        </w:rPr>
        <w:t>1243</w:t>
      </w:r>
      <w:r w:rsidR="004D289E" w:rsidRPr="002F36DB">
        <w:rPr>
          <w:shd w:val="clear" w:color="auto" w:fill="FFFFFF"/>
        </w:rPr>
        <w:t xml:space="preserve"> z 2</w:t>
      </w:r>
      <w:r w:rsidR="00015948" w:rsidRPr="002F36DB">
        <w:rPr>
          <w:shd w:val="clear" w:color="auto" w:fill="FFFFFF"/>
        </w:rPr>
        <w:t>0</w:t>
      </w:r>
      <w:r w:rsidR="004D289E" w:rsidRPr="002F36DB">
        <w:rPr>
          <w:shd w:val="clear" w:color="auto" w:fill="FFFFFF"/>
        </w:rPr>
        <w:t>.</w:t>
      </w:r>
      <w:r w:rsidR="00015948" w:rsidRPr="002F36DB">
        <w:rPr>
          <w:shd w:val="clear" w:color="auto" w:fill="FFFFFF"/>
        </w:rPr>
        <w:t xml:space="preserve"> júna</w:t>
      </w:r>
      <w:r w:rsidR="004D289E" w:rsidRPr="002F36DB">
        <w:rPr>
          <w:shd w:val="clear" w:color="auto" w:fill="FFFFFF"/>
        </w:rPr>
        <w:t xml:space="preserve"> 20</w:t>
      </w:r>
      <w:r w:rsidR="00015948" w:rsidRPr="002F36DB">
        <w:rPr>
          <w:shd w:val="clear" w:color="auto" w:fill="FFFFFF"/>
        </w:rPr>
        <w:t>19</w:t>
      </w:r>
      <w:r w:rsidR="004D289E" w:rsidRPr="002F36DB">
        <w:rPr>
          <w:shd w:val="clear" w:color="auto" w:fill="FFFFFF"/>
        </w:rPr>
        <w:t xml:space="preserve"> (Ú. v. EÚ L </w:t>
      </w:r>
      <w:r w:rsidR="009C0D34" w:rsidRPr="002F36DB">
        <w:rPr>
          <w:shd w:val="clear" w:color="auto" w:fill="FFFFFF"/>
        </w:rPr>
        <w:t>198</w:t>
      </w:r>
      <w:r w:rsidR="004D289E" w:rsidRPr="002F36DB">
        <w:rPr>
          <w:shd w:val="clear" w:color="auto" w:fill="FFFFFF"/>
        </w:rPr>
        <w:t>, 2</w:t>
      </w:r>
      <w:r w:rsidR="003F2693" w:rsidRPr="002F36DB">
        <w:rPr>
          <w:shd w:val="clear" w:color="auto" w:fill="FFFFFF"/>
        </w:rPr>
        <w:t>5</w:t>
      </w:r>
      <w:r w:rsidR="004D289E" w:rsidRPr="002F36DB">
        <w:rPr>
          <w:shd w:val="clear" w:color="auto" w:fill="FFFFFF"/>
        </w:rPr>
        <w:t xml:space="preserve">. </w:t>
      </w:r>
      <w:r w:rsidR="003F2693" w:rsidRPr="002F36DB">
        <w:rPr>
          <w:shd w:val="clear" w:color="auto" w:fill="FFFFFF"/>
        </w:rPr>
        <w:t>7</w:t>
      </w:r>
      <w:r w:rsidR="004D289E" w:rsidRPr="002F36DB">
        <w:rPr>
          <w:shd w:val="clear" w:color="auto" w:fill="FFFFFF"/>
        </w:rPr>
        <w:t>. 20</w:t>
      </w:r>
      <w:r w:rsidR="003F2693" w:rsidRPr="002F36DB">
        <w:rPr>
          <w:shd w:val="clear" w:color="auto" w:fill="FFFFFF"/>
        </w:rPr>
        <w:t>19</w:t>
      </w:r>
      <w:r w:rsidR="004D289E" w:rsidRPr="002F36DB">
        <w:rPr>
          <w:shd w:val="clear" w:color="auto" w:fill="FFFFFF"/>
        </w:rPr>
        <w:t>)</w:t>
      </w:r>
      <w:r w:rsidR="00783501" w:rsidRPr="002F36DB">
        <w:rPr>
          <w:shd w:val="clear" w:color="auto" w:fill="FFFFFF"/>
        </w:rPr>
        <w:t>.</w:t>
      </w:r>
    </w:p>
    <w:p w14:paraId="5CB0D77E" w14:textId="70A20FEA" w:rsidR="00595147" w:rsidRPr="002F36DB" w:rsidRDefault="00182231" w:rsidP="0024293E">
      <w:pPr>
        <w:shd w:val="clear" w:color="auto" w:fill="FFFFFF"/>
        <w:ind w:firstLine="708"/>
        <w:jc w:val="both"/>
      </w:pPr>
      <w:r w:rsidRPr="002F36DB">
        <w:t>21</w:t>
      </w:r>
      <w:r w:rsidR="00377D38" w:rsidRPr="002F36DB">
        <w:t xml:space="preserve">. </w:t>
      </w:r>
      <w:r w:rsidR="00103580" w:rsidRPr="002F36DB">
        <w:t xml:space="preserve">Smernica Rady </w:t>
      </w:r>
      <w:r w:rsidR="00757470" w:rsidRPr="002F36DB">
        <w:t>2006/117/</w:t>
      </w:r>
      <w:r w:rsidR="00336DF3" w:rsidRPr="002F36DB">
        <w:t xml:space="preserve"> </w:t>
      </w:r>
      <w:proofErr w:type="spellStart"/>
      <w:r w:rsidR="00336DF3" w:rsidRPr="002F36DB">
        <w:t>Euratom</w:t>
      </w:r>
      <w:proofErr w:type="spellEnd"/>
      <w:r w:rsidR="00A56BB9" w:rsidRPr="002F36DB">
        <w:t xml:space="preserve"> z 20. novembra 2006 o dozore a kontrole pri preprave rádioaktívneho odpadu a vyhoretého jadrového paliva</w:t>
      </w:r>
      <w:r w:rsidR="00595147" w:rsidRPr="002F36DB">
        <w:t xml:space="preserve"> </w:t>
      </w:r>
      <w:r w:rsidR="00436012" w:rsidRPr="002F36DB">
        <w:t>(</w:t>
      </w:r>
      <w:r w:rsidR="00436012" w:rsidRPr="002F36DB">
        <w:rPr>
          <w:shd w:val="clear" w:color="auto" w:fill="FFFFFF"/>
        </w:rPr>
        <w:t>Ú. v. E</w:t>
      </w:r>
      <w:r w:rsidR="00F4776A" w:rsidRPr="002F36DB">
        <w:rPr>
          <w:shd w:val="clear" w:color="auto" w:fill="FFFFFF"/>
        </w:rPr>
        <w:t>Ú</w:t>
      </w:r>
      <w:r w:rsidR="00436012" w:rsidRPr="002F36DB">
        <w:rPr>
          <w:shd w:val="clear" w:color="auto" w:fill="FFFFFF"/>
        </w:rPr>
        <w:t xml:space="preserve"> </w:t>
      </w:r>
      <w:r w:rsidR="00595147" w:rsidRPr="002F36DB">
        <w:t>L</w:t>
      </w:r>
      <w:r w:rsidR="00436012" w:rsidRPr="002F36DB">
        <w:t xml:space="preserve"> </w:t>
      </w:r>
      <w:r w:rsidR="00595147" w:rsidRPr="002F36DB">
        <w:t>337</w:t>
      </w:r>
      <w:r w:rsidR="00436012" w:rsidRPr="002F36DB">
        <w:t>,</w:t>
      </w:r>
      <w:r w:rsidR="00595147" w:rsidRPr="002F36DB">
        <w:t xml:space="preserve"> 5.</w:t>
      </w:r>
      <w:r w:rsidR="006155B6" w:rsidRPr="002F36DB">
        <w:t xml:space="preserve"> </w:t>
      </w:r>
      <w:r w:rsidR="00595147" w:rsidRPr="002F36DB">
        <w:t>12.</w:t>
      </w:r>
      <w:r w:rsidR="006155B6" w:rsidRPr="002F36DB">
        <w:t xml:space="preserve"> </w:t>
      </w:r>
      <w:r w:rsidR="00595147" w:rsidRPr="002F36DB">
        <w:t>2006</w:t>
      </w:r>
      <w:r w:rsidR="00436012" w:rsidRPr="002F36DB">
        <w:t>).</w:t>
      </w:r>
    </w:p>
    <w:p w14:paraId="6F5C1F97" w14:textId="6617171B" w:rsidR="002920C9" w:rsidRPr="002F36DB" w:rsidRDefault="00757470" w:rsidP="00320C30">
      <w:pPr>
        <w:shd w:val="clear" w:color="auto" w:fill="FFFFFF"/>
        <w:ind w:firstLine="708"/>
        <w:jc w:val="both"/>
      </w:pPr>
      <w:r w:rsidRPr="002F36DB">
        <w:t xml:space="preserve"> </w:t>
      </w:r>
    </w:p>
    <w:p w14:paraId="53B0AA1C" w14:textId="77777777" w:rsidR="002920C9" w:rsidRPr="002F36DB" w:rsidRDefault="002920C9" w:rsidP="00295C6E">
      <w:pPr>
        <w:spacing w:line="276" w:lineRule="auto"/>
        <w:jc w:val="center"/>
        <w:rPr>
          <w:b/>
          <w:bCs/>
        </w:rPr>
      </w:pPr>
    </w:p>
    <w:p w14:paraId="44EB4405" w14:textId="3C34E136" w:rsidR="00295C6E" w:rsidRPr="002F36DB" w:rsidRDefault="00295C6E" w:rsidP="00295C6E">
      <w:pPr>
        <w:spacing w:line="276" w:lineRule="auto"/>
        <w:jc w:val="center"/>
        <w:rPr>
          <w:b/>
          <w:bCs/>
        </w:rPr>
      </w:pPr>
      <w:r w:rsidRPr="002F36DB">
        <w:rPr>
          <w:b/>
          <w:bCs/>
        </w:rPr>
        <w:t>Čl. X</w:t>
      </w:r>
      <w:r w:rsidR="00DF474E" w:rsidRPr="002F36DB">
        <w:rPr>
          <w:b/>
          <w:bCs/>
        </w:rPr>
        <w:t>I</w:t>
      </w:r>
    </w:p>
    <w:p w14:paraId="7303D7BB" w14:textId="77777777" w:rsidR="00123275" w:rsidRPr="002F36DB" w:rsidRDefault="00123275" w:rsidP="00295C6E">
      <w:pPr>
        <w:spacing w:line="276" w:lineRule="auto"/>
        <w:jc w:val="center"/>
      </w:pPr>
    </w:p>
    <w:p w14:paraId="27F46FD7" w14:textId="623F8A80" w:rsidR="00610ADA" w:rsidRPr="002F36DB" w:rsidRDefault="00610ADA" w:rsidP="00610ADA">
      <w:pPr>
        <w:jc w:val="both"/>
      </w:pPr>
      <w:r w:rsidRPr="002F36DB">
        <w:tab/>
        <w:t xml:space="preserve">Zákon </w:t>
      </w:r>
      <w:bookmarkStart w:id="4" w:name="_Hlk84073879"/>
      <w:r w:rsidRPr="002F36DB">
        <w:t xml:space="preserve">č. 309/2009 Z. z. o podpore obnoviteľných zdrojov energie a vysoko účinnej kombinovanej výroby a o zmene a doplnení niektorých zákonov </w:t>
      </w:r>
      <w:bookmarkEnd w:id="4"/>
      <w:r w:rsidRPr="002F36DB">
        <w:t>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w:t>
      </w:r>
      <w:r w:rsidR="00081759" w:rsidRPr="002F36DB">
        <w:t>,</w:t>
      </w:r>
      <w:r w:rsidRPr="002F36DB">
        <w:t xml:space="preserve"> zákona č. 395/2020 Z. z., zákona č. 419/2020 Z. z.</w:t>
      </w:r>
      <w:r w:rsidR="00081759" w:rsidRPr="002F36DB">
        <w:t>,</w:t>
      </w:r>
      <w:r w:rsidRPr="002F36DB">
        <w:t xml:space="preserve"> zákona č. 296/2021 Z. z. </w:t>
      </w:r>
      <w:r w:rsidR="00081759" w:rsidRPr="002F36DB">
        <w:t xml:space="preserve">a zákona č. 85/2022 Z. z. </w:t>
      </w:r>
      <w:r w:rsidRPr="002F36DB">
        <w:t xml:space="preserve">sa mení takto: </w:t>
      </w:r>
    </w:p>
    <w:p w14:paraId="3D03BEB2" w14:textId="77777777" w:rsidR="004271D9" w:rsidRPr="002F36DB" w:rsidRDefault="004271D9" w:rsidP="00610ADA">
      <w:pPr>
        <w:jc w:val="both"/>
      </w:pPr>
    </w:p>
    <w:p w14:paraId="4EB86352" w14:textId="740BF14A" w:rsidR="00610ADA" w:rsidRPr="002F36DB" w:rsidRDefault="00610ADA" w:rsidP="0083084B">
      <w:pPr>
        <w:spacing w:line="100" w:lineRule="atLeast"/>
        <w:ind w:firstLine="708"/>
        <w:jc w:val="both"/>
      </w:pPr>
      <w:r w:rsidRPr="002F36DB">
        <w:rPr>
          <w:bCs/>
        </w:rPr>
        <w:t>1. V</w:t>
      </w:r>
      <w:r w:rsidRPr="002F36DB">
        <w:t xml:space="preserve"> § 7 ods. 5 písmeno a) znie:</w:t>
      </w:r>
    </w:p>
    <w:p w14:paraId="12C728A5" w14:textId="7701D2A6" w:rsidR="00610ADA" w:rsidRPr="002F36DB" w:rsidRDefault="00610ADA" w:rsidP="00FA23A5">
      <w:pPr>
        <w:spacing w:line="100" w:lineRule="atLeast"/>
        <w:ind w:firstLine="708"/>
        <w:jc w:val="both"/>
      </w:pPr>
      <w:r w:rsidRPr="002F36DB">
        <w:t xml:space="preserve">„a) </w:t>
      </w:r>
      <w:r w:rsidR="00E10B1E" w:rsidRPr="002F36DB">
        <w:t>pri právnickej osobe obchodné meno alebo názov, adresu sídla a identifikačné číslo organizácie</w:t>
      </w:r>
      <w:r w:rsidR="004271D9" w:rsidRPr="002F36DB">
        <w:t xml:space="preserve"> a</w:t>
      </w:r>
      <w:r w:rsidR="00E10B1E" w:rsidRPr="002F36DB">
        <w:t xml:space="preserve"> pri fyzickej osobe - podnikateľovi obchodné meno, adresu miesta podnikania a identifikačné číslo organizácie,</w:t>
      </w:r>
      <w:r w:rsidRPr="002F36DB">
        <w:t>“.</w:t>
      </w:r>
    </w:p>
    <w:p w14:paraId="39177D2B" w14:textId="77777777" w:rsidR="0083084B" w:rsidRPr="002F36DB" w:rsidRDefault="0083084B" w:rsidP="00610ADA">
      <w:pPr>
        <w:jc w:val="both"/>
      </w:pPr>
    </w:p>
    <w:p w14:paraId="78C9ECBE" w14:textId="1BCF2741" w:rsidR="00916156" w:rsidRPr="002F36DB" w:rsidRDefault="00610ADA" w:rsidP="00916156">
      <w:pPr>
        <w:ind w:firstLine="708"/>
        <w:jc w:val="both"/>
      </w:pPr>
      <w:r w:rsidRPr="002F36DB">
        <w:t>2. V § 9 ods. 5 prvej vete sa vypúšťajú slová „vo Vestníku úradu a“.</w:t>
      </w:r>
    </w:p>
    <w:p w14:paraId="63150454" w14:textId="43A72A18" w:rsidR="00FA23A5" w:rsidRPr="002F36DB" w:rsidRDefault="00FA23A5" w:rsidP="00610ADA">
      <w:pPr>
        <w:tabs>
          <w:tab w:val="left" w:pos="3564"/>
        </w:tabs>
        <w:spacing w:line="100" w:lineRule="atLeast"/>
        <w:jc w:val="both"/>
      </w:pPr>
    </w:p>
    <w:p w14:paraId="24B52525" w14:textId="7DA0A727" w:rsidR="00610ADA" w:rsidRPr="002F36DB" w:rsidRDefault="0038141F" w:rsidP="00610ADA">
      <w:pPr>
        <w:spacing w:line="276" w:lineRule="auto"/>
        <w:jc w:val="center"/>
        <w:rPr>
          <w:b/>
          <w:bCs/>
        </w:rPr>
      </w:pPr>
      <w:r w:rsidRPr="002F36DB">
        <w:rPr>
          <w:b/>
          <w:bCs/>
        </w:rPr>
        <w:t>Čl. X</w:t>
      </w:r>
      <w:r w:rsidR="00156F6E" w:rsidRPr="002F36DB">
        <w:rPr>
          <w:b/>
          <w:bCs/>
        </w:rPr>
        <w:t>I</w:t>
      </w:r>
      <w:r w:rsidR="002604BE" w:rsidRPr="002F36DB">
        <w:rPr>
          <w:b/>
          <w:bCs/>
        </w:rPr>
        <w:t>I</w:t>
      </w:r>
    </w:p>
    <w:p w14:paraId="5DE03912" w14:textId="77777777" w:rsidR="00DF474E" w:rsidRPr="002F36DB" w:rsidRDefault="00DF474E" w:rsidP="00610ADA">
      <w:pPr>
        <w:spacing w:line="276" w:lineRule="auto"/>
        <w:jc w:val="center"/>
      </w:pPr>
    </w:p>
    <w:p w14:paraId="5B6BA790" w14:textId="3ADA2FF5" w:rsidR="00DF474E" w:rsidRPr="002F36DB" w:rsidRDefault="00037DD0" w:rsidP="00DF474E">
      <w:pPr>
        <w:pStyle w:val="Zkladntext1"/>
        <w:tabs>
          <w:tab w:val="left" w:pos="360"/>
        </w:tabs>
        <w:jc w:val="both"/>
        <w:rPr>
          <w:color w:val="auto"/>
        </w:rPr>
      </w:pPr>
      <w:r w:rsidRPr="002F36DB">
        <w:rPr>
          <w:color w:val="auto"/>
        </w:rPr>
        <w:tab/>
      </w:r>
      <w:r w:rsidRPr="002F36DB">
        <w:rPr>
          <w:color w:val="auto"/>
        </w:rPr>
        <w:tab/>
      </w:r>
      <w:r w:rsidR="00DF474E" w:rsidRPr="002F36DB">
        <w:rPr>
          <w:color w:val="auto"/>
        </w:rPr>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w:t>
      </w:r>
      <w:r w:rsidR="00E721A0" w:rsidRPr="002F36DB">
        <w:rPr>
          <w:color w:val="auto"/>
        </w:rPr>
        <w:t xml:space="preserve">, </w:t>
      </w:r>
      <w:r w:rsidR="00DF474E" w:rsidRPr="002F36DB">
        <w:rPr>
          <w:color w:val="auto"/>
        </w:rPr>
        <w:t>zákona č. 186/2021 Z. z.</w:t>
      </w:r>
      <w:r w:rsidR="001153CE" w:rsidRPr="002F36DB">
        <w:rPr>
          <w:color w:val="auto"/>
        </w:rPr>
        <w:t>,</w:t>
      </w:r>
      <w:r w:rsidR="004D7F07" w:rsidRPr="002F36DB">
        <w:rPr>
          <w:color w:val="auto"/>
        </w:rPr>
        <w:t> zákona č. 408/2021 Z. z.</w:t>
      </w:r>
      <w:r w:rsidR="001153CE" w:rsidRPr="002F36DB">
        <w:rPr>
          <w:color w:val="auto"/>
        </w:rPr>
        <w:t xml:space="preserve"> a zákona č. 511/2021 Z. z.</w:t>
      </w:r>
      <w:r w:rsidR="004D7F07" w:rsidRPr="002F36DB">
        <w:rPr>
          <w:color w:val="auto"/>
        </w:rPr>
        <w:t xml:space="preserve"> </w:t>
      </w:r>
      <w:r w:rsidR="00DF474E" w:rsidRPr="002F36DB">
        <w:rPr>
          <w:color w:val="auto"/>
        </w:rPr>
        <w:t>sa mení takto:</w:t>
      </w:r>
    </w:p>
    <w:p w14:paraId="7203CD6F" w14:textId="524E4BBA" w:rsidR="00DF474E" w:rsidRPr="002F36DB" w:rsidRDefault="00DF474E" w:rsidP="0017582C">
      <w:pPr>
        <w:jc w:val="both"/>
      </w:pPr>
    </w:p>
    <w:p w14:paraId="16ED19BB" w14:textId="77777777" w:rsidR="00DF474E" w:rsidRPr="002F36DB" w:rsidRDefault="00DF474E" w:rsidP="00DF474E">
      <w:pPr>
        <w:numPr>
          <w:ilvl w:val="0"/>
          <w:numId w:val="23"/>
        </w:numPr>
        <w:ind w:left="284" w:hanging="284"/>
        <w:jc w:val="both"/>
      </w:pPr>
      <w:r w:rsidRPr="002F36DB">
        <w:t>V § 54 ods. 10 sa slová „písm. i)“ nahrádzajú slovami „písm. h)“.</w:t>
      </w:r>
    </w:p>
    <w:p w14:paraId="2100DEE5" w14:textId="77777777" w:rsidR="00DF474E" w:rsidRPr="002F36DB" w:rsidRDefault="00DF474E" w:rsidP="00DF474E">
      <w:pPr>
        <w:ind w:left="284"/>
        <w:jc w:val="both"/>
      </w:pPr>
    </w:p>
    <w:p w14:paraId="3973C75E" w14:textId="77777777" w:rsidR="00DF474E" w:rsidRPr="002F36DB" w:rsidRDefault="00DF474E" w:rsidP="00DF474E">
      <w:pPr>
        <w:numPr>
          <w:ilvl w:val="0"/>
          <w:numId w:val="23"/>
        </w:numPr>
        <w:ind w:left="284" w:hanging="284"/>
        <w:jc w:val="both"/>
      </w:pPr>
      <w:r w:rsidRPr="002F36DB">
        <w:t xml:space="preserve">V § 54 ods. 11 sa vypúšťa písmeno d). </w:t>
      </w:r>
    </w:p>
    <w:p w14:paraId="29B42243" w14:textId="77777777" w:rsidR="00DF474E" w:rsidRPr="002F36DB" w:rsidRDefault="00DF474E" w:rsidP="00DF474E">
      <w:pPr>
        <w:jc w:val="both"/>
      </w:pPr>
    </w:p>
    <w:p w14:paraId="7E933842" w14:textId="77777777" w:rsidR="00DF474E" w:rsidRPr="002F36DB" w:rsidRDefault="00DF474E" w:rsidP="00DF474E">
      <w:pPr>
        <w:jc w:val="both"/>
      </w:pPr>
      <w:r w:rsidRPr="002F36DB">
        <w:t xml:space="preserve">      Doterajšie písmená e) až j) sa označujú ako písmená d) až i).</w:t>
      </w:r>
    </w:p>
    <w:p w14:paraId="70E22699" w14:textId="77777777" w:rsidR="00DF474E" w:rsidRPr="002F36DB" w:rsidRDefault="00DF474E" w:rsidP="00DF474E">
      <w:pPr>
        <w:jc w:val="both"/>
      </w:pPr>
    </w:p>
    <w:p w14:paraId="2EEFA7B4" w14:textId="7A21D5B2" w:rsidR="00DF474E" w:rsidRPr="002F36DB" w:rsidRDefault="00DF474E" w:rsidP="00DF474E">
      <w:pPr>
        <w:ind w:left="284" w:hanging="284"/>
        <w:jc w:val="both"/>
      </w:pPr>
      <w:r w:rsidRPr="002F36DB">
        <w:t>3. V § 54 ods. 14 písmeno a) znie:</w:t>
      </w:r>
    </w:p>
    <w:p w14:paraId="7F10047F" w14:textId="77777777" w:rsidR="00C21A3E" w:rsidRPr="002F36DB" w:rsidRDefault="00C21A3E" w:rsidP="00DF474E">
      <w:pPr>
        <w:ind w:left="284" w:hanging="284"/>
        <w:jc w:val="both"/>
      </w:pPr>
    </w:p>
    <w:p w14:paraId="3B01826D" w14:textId="6F42502C" w:rsidR="00DF474E" w:rsidRPr="002F36DB" w:rsidRDefault="00DF474E" w:rsidP="00DF474E">
      <w:pPr>
        <w:autoSpaceDE w:val="0"/>
        <w:autoSpaceDN w:val="0"/>
        <w:adjustRightInd w:val="0"/>
        <w:ind w:left="284"/>
        <w:jc w:val="both"/>
      </w:pPr>
      <w:r w:rsidRPr="002F36DB">
        <w:t xml:space="preserve"> „a) oznámiť zmenu adresy umiestnenia prevádzkarne, ak nie je totožná so sídlom alebo s trvalým pobytom žiadateľa, colnému úradu do 30 dní odo dňa jej vzniku, každú zmenu skutočností a údajov podľa odseku 10, ak dôjde k zmene zodpovedného zástupcu a fyzických osôb, ktoré sú členmi riadiacich orgánov alebo kontrolných orgánov</w:t>
      </w:r>
      <w:r w:rsidR="00042421" w:rsidRPr="002F36DB">
        <w:t>,</w:t>
      </w:r>
      <w:r w:rsidRPr="002F36DB">
        <w:t xml:space="preserve"> okrem údajov o majetkovo prepojených osobách a personálne prepojených osobách so žiadateľom a každú zmenu skutočností a údajov podľa odseku 11 písm. b) a c) colnému úradu do 15 dní odo dňa jej vzniku,“. </w:t>
      </w:r>
    </w:p>
    <w:p w14:paraId="1F2CBE92" w14:textId="4FD63474" w:rsidR="00DF474E" w:rsidRPr="002F36DB" w:rsidRDefault="00DF474E" w:rsidP="00610ADA">
      <w:pPr>
        <w:spacing w:line="276" w:lineRule="auto"/>
        <w:jc w:val="center"/>
      </w:pPr>
    </w:p>
    <w:p w14:paraId="4AE31F91" w14:textId="2F9B3E15" w:rsidR="00D0096C" w:rsidRPr="002F36DB" w:rsidRDefault="0074539C" w:rsidP="00D0096C">
      <w:pPr>
        <w:jc w:val="center"/>
        <w:rPr>
          <w:b/>
        </w:rPr>
      </w:pPr>
      <w:r w:rsidRPr="002F36DB">
        <w:rPr>
          <w:b/>
        </w:rPr>
        <w:lastRenderedPageBreak/>
        <w:t>Čl. XIII</w:t>
      </w:r>
    </w:p>
    <w:p w14:paraId="063EEBAD" w14:textId="77777777" w:rsidR="00D0096C" w:rsidRPr="002F36DB" w:rsidRDefault="00D0096C" w:rsidP="00D0096C">
      <w:pPr>
        <w:jc w:val="both"/>
      </w:pPr>
    </w:p>
    <w:p w14:paraId="36E3F1D6" w14:textId="77777777" w:rsidR="00D0096C" w:rsidRPr="002F36DB" w:rsidRDefault="00D0096C" w:rsidP="00D0096C">
      <w:pPr>
        <w:pStyle w:val="Odsekslovan"/>
        <w:numPr>
          <w:ilvl w:val="0"/>
          <w:numId w:val="0"/>
        </w:numPr>
        <w:spacing w:before="0" w:after="0"/>
        <w:ind w:left="425"/>
      </w:pPr>
      <w:r w:rsidRPr="002F36DB">
        <w:t xml:space="preserve">Zákon č. </w:t>
      </w:r>
      <w:hyperlink r:id="rId12" w:tooltip="Odkaz na predpis alebo ustanovenie" w:history="1">
        <w:r w:rsidRPr="002F36DB">
          <w:rPr>
            <w:bCs/>
          </w:rPr>
          <w:t>58/2014 Z. z.</w:t>
        </w:r>
      </w:hyperlink>
      <w:r w:rsidRPr="002F36DB">
        <w:t xml:space="preserve"> o výbušninách, výbušných predmetoch a munícii a o zmene a doplnení niektorých zákonov v znení zákona č. 331/2015 Z. z., zákona č. 177/2018 Z. z., zákona č. 220/2018 Z. z. a zákona č. 259/2021 Z. z. sa mení a dopĺňa takto: </w:t>
      </w:r>
    </w:p>
    <w:p w14:paraId="61C17C1A" w14:textId="77777777" w:rsidR="00D0096C" w:rsidRPr="002F36DB" w:rsidRDefault="00D0096C" w:rsidP="00D0096C">
      <w:pPr>
        <w:pStyle w:val="Odsekslovan"/>
        <w:numPr>
          <w:ilvl w:val="0"/>
          <w:numId w:val="0"/>
        </w:numPr>
        <w:spacing w:before="0" w:after="0"/>
        <w:ind w:left="425" w:hanging="425"/>
      </w:pPr>
    </w:p>
    <w:p w14:paraId="56C2D7B9" w14:textId="77777777" w:rsidR="00D0096C" w:rsidRPr="002F36DB" w:rsidRDefault="00D0096C" w:rsidP="00D0096C">
      <w:pPr>
        <w:pStyle w:val="Odsekslovan"/>
        <w:numPr>
          <w:ilvl w:val="0"/>
          <w:numId w:val="0"/>
        </w:numPr>
        <w:spacing w:before="0" w:after="0"/>
        <w:ind w:left="425" w:hanging="425"/>
      </w:pPr>
      <w:r w:rsidRPr="002F36DB">
        <w:t>1. V § 1 ods. 3 sa vypúšťajú slová „a 9“.</w:t>
      </w:r>
    </w:p>
    <w:p w14:paraId="0BDAABBA" w14:textId="77777777" w:rsidR="00D0096C" w:rsidRPr="002F36DB" w:rsidRDefault="00D0096C" w:rsidP="00D0096C">
      <w:pPr>
        <w:pStyle w:val="Odsekslovan"/>
        <w:numPr>
          <w:ilvl w:val="0"/>
          <w:numId w:val="0"/>
        </w:numPr>
        <w:spacing w:before="0" w:after="0"/>
      </w:pPr>
    </w:p>
    <w:p w14:paraId="5EFAB80A" w14:textId="77777777" w:rsidR="00D0096C" w:rsidRPr="002F36DB" w:rsidRDefault="00D0096C" w:rsidP="00D0096C">
      <w:pPr>
        <w:pStyle w:val="Odsekslovan"/>
        <w:numPr>
          <w:ilvl w:val="0"/>
          <w:numId w:val="0"/>
        </w:numPr>
        <w:spacing w:before="0" w:after="0"/>
      </w:pPr>
      <w:r w:rsidRPr="002F36DB">
        <w:t>2. V § 26 ods. 2 sa vypúšťa písmeno h).</w:t>
      </w:r>
    </w:p>
    <w:p w14:paraId="53733DAF" w14:textId="77777777" w:rsidR="00D0096C" w:rsidRPr="002F36DB" w:rsidRDefault="00D0096C" w:rsidP="00D0096C">
      <w:pPr>
        <w:pStyle w:val="Odvodnenie"/>
        <w:spacing w:after="0"/>
        <w:ind w:left="0"/>
      </w:pPr>
    </w:p>
    <w:p w14:paraId="07124B8D" w14:textId="77777777" w:rsidR="00D0096C" w:rsidRPr="002F36DB" w:rsidRDefault="00D0096C" w:rsidP="00D0096C">
      <w:pPr>
        <w:pStyle w:val="Odsekslovan"/>
        <w:numPr>
          <w:ilvl w:val="0"/>
          <w:numId w:val="0"/>
        </w:numPr>
        <w:spacing w:before="0" w:after="0"/>
        <w:ind w:left="425" w:hanging="425"/>
      </w:pPr>
      <w:r w:rsidRPr="002F36DB">
        <w:t>3. V § 30 ods. 1 sa vypúšťajú slová „a odbornú spôsobilosť predavačov pyrotechnických výrobkov overuje školiace zariadenie podľa § 27 ods. 2 písm. b)“.</w:t>
      </w:r>
    </w:p>
    <w:p w14:paraId="63E9260E" w14:textId="77777777" w:rsidR="00D0096C" w:rsidRPr="002F36DB" w:rsidRDefault="00D0096C" w:rsidP="00D0096C">
      <w:pPr>
        <w:pStyle w:val="Odsekslovan"/>
        <w:numPr>
          <w:ilvl w:val="0"/>
          <w:numId w:val="0"/>
        </w:numPr>
        <w:spacing w:before="0" w:after="0"/>
        <w:ind w:left="425" w:hanging="425"/>
      </w:pPr>
    </w:p>
    <w:p w14:paraId="0265CC05" w14:textId="77777777" w:rsidR="00D0096C" w:rsidRPr="002F36DB" w:rsidRDefault="00D0096C" w:rsidP="00D0096C">
      <w:pPr>
        <w:pStyle w:val="Odsekslovan"/>
        <w:numPr>
          <w:ilvl w:val="0"/>
          <w:numId w:val="0"/>
        </w:numPr>
        <w:spacing w:before="0" w:after="0"/>
        <w:ind w:left="425" w:hanging="425"/>
      </w:pPr>
      <w:r w:rsidRPr="002F36DB">
        <w:t>4. V § 31 sa vypúšťa odsek 7.</w:t>
      </w:r>
    </w:p>
    <w:p w14:paraId="165082A2" w14:textId="77777777" w:rsidR="00D0096C" w:rsidRPr="002F36DB" w:rsidRDefault="00D0096C" w:rsidP="00D0096C">
      <w:pPr>
        <w:pStyle w:val="Odvodnenie"/>
        <w:spacing w:after="0"/>
        <w:ind w:left="0"/>
      </w:pPr>
    </w:p>
    <w:p w14:paraId="29B037C7" w14:textId="5156D80C" w:rsidR="00D0096C" w:rsidRPr="002F36DB" w:rsidRDefault="00D0096C" w:rsidP="00D0096C">
      <w:pPr>
        <w:pStyle w:val="Odsekslovan"/>
        <w:numPr>
          <w:ilvl w:val="0"/>
          <w:numId w:val="0"/>
        </w:numPr>
        <w:spacing w:before="0" w:after="0"/>
        <w:ind w:left="425" w:hanging="425"/>
      </w:pPr>
      <w:r w:rsidRPr="002F36DB">
        <w:t xml:space="preserve">5. V § 37 ods. 3 sa čiarka za slovom „muníciou“ nahrádza bodkou a vypúšťajú sa slová </w:t>
      </w:r>
      <w:r w:rsidR="005633BA">
        <w:t xml:space="preserve">          „</w:t>
      </w:r>
      <w:r w:rsidRPr="002F36DB">
        <w:t>osvedčení predavačov pyrotechnických výrobkov.“.</w:t>
      </w:r>
    </w:p>
    <w:p w14:paraId="68589D3D" w14:textId="77777777" w:rsidR="00D0096C" w:rsidRPr="002F36DB" w:rsidRDefault="00D0096C" w:rsidP="00D0096C">
      <w:pPr>
        <w:pStyle w:val="Odsekslovan"/>
        <w:numPr>
          <w:ilvl w:val="0"/>
          <w:numId w:val="0"/>
        </w:numPr>
        <w:spacing w:before="0" w:after="0"/>
        <w:ind w:left="425" w:hanging="425"/>
      </w:pPr>
    </w:p>
    <w:p w14:paraId="2A952619" w14:textId="77777777" w:rsidR="00D0096C" w:rsidRPr="002F36DB" w:rsidRDefault="00D0096C" w:rsidP="00D0096C">
      <w:pPr>
        <w:pStyle w:val="Odsekslovan"/>
        <w:numPr>
          <w:ilvl w:val="0"/>
          <w:numId w:val="0"/>
        </w:numPr>
        <w:spacing w:before="0" w:after="0"/>
        <w:ind w:left="425" w:hanging="425"/>
      </w:pPr>
      <w:r w:rsidRPr="002F36DB">
        <w:t>6. V § 52 ods. 2 sa slová „Predavač pyrotechnických výrobkov“ nahrádzajú slovami „Osoba predávajúca pyrotechnické výrobky“ a slovo „povinný“ sa nahrádza slovom „povinná“.</w:t>
      </w:r>
    </w:p>
    <w:p w14:paraId="36E34701" w14:textId="77777777" w:rsidR="00D0096C" w:rsidRPr="002F36DB" w:rsidRDefault="00D0096C" w:rsidP="00D0096C">
      <w:pPr>
        <w:pStyle w:val="Odsekslovan"/>
        <w:numPr>
          <w:ilvl w:val="0"/>
          <w:numId w:val="0"/>
        </w:numPr>
        <w:spacing w:before="0" w:after="0"/>
        <w:ind w:left="425" w:hanging="425"/>
      </w:pPr>
    </w:p>
    <w:p w14:paraId="4827B480" w14:textId="77777777" w:rsidR="00D0096C" w:rsidRPr="002F36DB" w:rsidRDefault="00D0096C" w:rsidP="00D0096C">
      <w:pPr>
        <w:pStyle w:val="Odsekslovan"/>
        <w:numPr>
          <w:ilvl w:val="0"/>
          <w:numId w:val="0"/>
        </w:numPr>
        <w:spacing w:before="0" w:after="0"/>
        <w:ind w:left="425" w:hanging="425"/>
      </w:pPr>
      <w:r w:rsidRPr="002F36DB">
        <w:t xml:space="preserve">7. V § 52 sa vypúšťa odsek 9. </w:t>
      </w:r>
    </w:p>
    <w:p w14:paraId="364462C0" w14:textId="77777777" w:rsidR="00D0096C" w:rsidRPr="002F36DB" w:rsidRDefault="00D0096C" w:rsidP="00D0096C">
      <w:pPr>
        <w:pStyle w:val="Odsekslovan"/>
        <w:numPr>
          <w:ilvl w:val="0"/>
          <w:numId w:val="0"/>
        </w:numPr>
        <w:spacing w:before="0" w:after="0"/>
        <w:ind w:left="425"/>
      </w:pPr>
    </w:p>
    <w:p w14:paraId="788D27D4" w14:textId="77777777" w:rsidR="00D0096C" w:rsidRPr="002F36DB" w:rsidRDefault="00D0096C" w:rsidP="00D0096C">
      <w:pPr>
        <w:pStyle w:val="Odsekslovan"/>
        <w:numPr>
          <w:ilvl w:val="0"/>
          <w:numId w:val="0"/>
        </w:numPr>
        <w:spacing w:before="0" w:after="0"/>
        <w:ind w:left="425"/>
      </w:pPr>
      <w:r w:rsidRPr="002F36DB">
        <w:t>Doterajšie odseky 10 a 11 sa označujú ako odseky 9 a 10.</w:t>
      </w:r>
    </w:p>
    <w:p w14:paraId="5A3DE62D" w14:textId="77777777" w:rsidR="00D0096C" w:rsidRPr="002F36DB" w:rsidRDefault="00D0096C" w:rsidP="00D0096C">
      <w:pPr>
        <w:pStyle w:val="Odsekslovan"/>
        <w:numPr>
          <w:ilvl w:val="0"/>
          <w:numId w:val="0"/>
        </w:numPr>
        <w:spacing w:before="0" w:after="0"/>
        <w:ind w:left="425" w:hanging="425"/>
      </w:pPr>
    </w:p>
    <w:p w14:paraId="13B4376C" w14:textId="77777777" w:rsidR="00D0096C" w:rsidRPr="002F36DB" w:rsidRDefault="00D0096C" w:rsidP="00D0096C">
      <w:pPr>
        <w:pStyle w:val="Odsekslovan"/>
        <w:numPr>
          <w:ilvl w:val="0"/>
          <w:numId w:val="0"/>
        </w:numPr>
        <w:spacing w:before="0" w:after="0"/>
        <w:ind w:left="425" w:hanging="425"/>
      </w:pPr>
      <w:r w:rsidRPr="002F36DB">
        <w:t>8. V § 52 ods. 10 sa slová „odseku 10“ nahrádzajú slovami „odseku 9“.</w:t>
      </w:r>
    </w:p>
    <w:p w14:paraId="03BEF35E" w14:textId="77777777" w:rsidR="00D0096C" w:rsidRPr="002F36DB" w:rsidRDefault="00D0096C" w:rsidP="00D0096C">
      <w:pPr>
        <w:pStyle w:val="Odsekslovan"/>
        <w:numPr>
          <w:ilvl w:val="0"/>
          <w:numId w:val="0"/>
        </w:numPr>
        <w:spacing w:before="0" w:after="0"/>
        <w:ind w:left="425" w:hanging="425"/>
      </w:pPr>
    </w:p>
    <w:p w14:paraId="4F8B1B6A" w14:textId="677825EA" w:rsidR="00D0096C" w:rsidRPr="002F36DB" w:rsidRDefault="00D0096C" w:rsidP="00D0096C">
      <w:pPr>
        <w:pStyle w:val="Odsekslovan"/>
        <w:numPr>
          <w:ilvl w:val="0"/>
          <w:numId w:val="0"/>
        </w:numPr>
        <w:spacing w:before="0" w:after="0"/>
        <w:ind w:left="425" w:hanging="425"/>
      </w:pPr>
      <w:r w:rsidRPr="002F36DB">
        <w:t>9. V § 53 ods. 5 písm. b) sa slov</w:t>
      </w:r>
      <w:r w:rsidR="005633BA">
        <w:t>á</w:t>
      </w:r>
      <w:r w:rsidRPr="002F36DB">
        <w:t xml:space="preserve"> „osobu podľa § 52 ods. 9“ nahrádzajú slovami „osobu predávajúcu pyrotechnické výrobky“.</w:t>
      </w:r>
    </w:p>
    <w:p w14:paraId="26A7892D" w14:textId="77777777" w:rsidR="00D0096C" w:rsidRPr="002F36DB" w:rsidRDefault="00D0096C" w:rsidP="00D0096C">
      <w:pPr>
        <w:pStyle w:val="Odsekslovan"/>
        <w:numPr>
          <w:ilvl w:val="0"/>
          <w:numId w:val="0"/>
        </w:numPr>
        <w:spacing w:before="0" w:after="0"/>
        <w:ind w:left="425" w:hanging="425"/>
      </w:pPr>
    </w:p>
    <w:p w14:paraId="04464AC2" w14:textId="77777777" w:rsidR="00D0096C" w:rsidRPr="002F36DB" w:rsidRDefault="00D0096C" w:rsidP="00D0096C">
      <w:pPr>
        <w:pStyle w:val="Odsekslovan"/>
        <w:numPr>
          <w:ilvl w:val="0"/>
          <w:numId w:val="0"/>
        </w:numPr>
        <w:spacing w:before="0" w:after="0"/>
        <w:ind w:left="425" w:hanging="425"/>
      </w:pPr>
      <w:r w:rsidRPr="002F36DB">
        <w:t>10. V § 87 ods. 1 písm. o) sa vypúšťajú slová „vzor osvedčenia predavača pyrotechnických výrobkov,“.</w:t>
      </w:r>
    </w:p>
    <w:p w14:paraId="17AEABED" w14:textId="77777777" w:rsidR="00D0096C" w:rsidRPr="002F36DB" w:rsidRDefault="00D0096C" w:rsidP="00D0096C">
      <w:pPr>
        <w:pStyle w:val="Odsekslovan"/>
        <w:numPr>
          <w:ilvl w:val="0"/>
          <w:numId w:val="0"/>
        </w:numPr>
        <w:spacing w:before="0" w:after="0"/>
        <w:ind w:left="425" w:hanging="425"/>
      </w:pPr>
    </w:p>
    <w:p w14:paraId="23066676" w14:textId="77777777" w:rsidR="00D0096C" w:rsidRPr="002F36DB" w:rsidRDefault="00D0096C" w:rsidP="00D0096C">
      <w:pPr>
        <w:pStyle w:val="Odsekslovan"/>
        <w:numPr>
          <w:ilvl w:val="0"/>
          <w:numId w:val="0"/>
        </w:numPr>
        <w:spacing w:before="0" w:after="0"/>
        <w:ind w:left="425" w:hanging="425"/>
      </w:pPr>
      <w:r w:rsidRPr="002F36DB">
        <w:t>11.  Za § 88b sa vkladá § 88c, ktorý vrátane nadpisu znie:</w:t>
      </w:r>
    </w:p>
    <w:p w14:paraId="47957BA8" w14:textId="77777777" w:rsidR="00D0096C" w:rsidRPr="002F36DB" w:rsidRDefault="00D0096C" w:rsidP="00D0096C">
      <w:pPr>
        <w:pStyle w:val="Odvodnenie"/>
        <w:spacing w:after="0"/>
      </w:pPr>
    </w:p>
    <w:p w14:paraId="4CB5BE1D" w14:textId="77777777" w:rsidR="00D0096C" w:rsidRPr="002F36DB" w:rsidRDefault="00D0096C" w:rsidP="00D0096C">
      <w:pPr>
        <w:pStyle w:val="Odvodnenie"/>
        <w:spacing w:after="0"/>
        <w:jc w:val="center"/>
      </w:pPr>
      <w:r w:rsidRPr="002F36DB">
        <w:t>„§ 88c</w:t>
      </w:r>
    </w:p>
    <w:p w14:paraId="734B2F74" w14:textId="77777777" w:rsidR="00D0096C" w:rsidRPr="002F36DB" w:rsidRDefault="00D0096C" w:rsidP="00D0096C">
      <w:pPr>
        <w:pStyle w:val="Odvodnenie"/>
        <w:spacing w:after="0"/>
        <w:jc w:val="center"/>
      </w:pPr>
      <w:r w:rsidRPr="002F36DB">
        <w:t>Prechodné ustanovenia k úpravám účinným od 1. septembra 2022</w:t>
      </w:r>
    </w:p>
    <w:p w14:paraId="26687BF0" w14:textId="77777777" w:rsidR="00D0096C" w:rsidRPr="002F36DB" w:rsidRDefault="00D0096C" w:rsidP="00D0096C">
      <w:pPr>
        <w:pStyle w:val="Odvodnenie"/>
        <w:spacing w:after="0"/>
      </w:pPr>
    </w:p>
    <w:p w14:paraId="11677757" w14:textId="312735A3" w:rsidR="00D0096C" w:rsidRPr="002F36DB" w:rsidRDefault="00D0096C" w:rsidP="00D0096C">
      <w:pPr>
        <w:pStyle w:val="Odvodnenie"/>
        <w:spacing w:after="0"/>
        <w:ind w:left="0" w:firstLine="426"/>
      </w:pPr>
      <w:r w:rsidRPr="002F36DB">
        <w:t>(1) Osvedčenia o odbornej spôsobilosti predavača pyrotechnických výrobkov vydané podľa doterajších predpisov strácajú platnosť 1. septembra 2022</w:t>
      </w:r>
      <w:r w:rsidR="009B2A74" w:rsidRPr="002F36DB">
        <w:t>.</w:t>
      </w:r>
    </w:p>
    <w:p w14:paraId="44AA0DE0" w14:textId="19EE420E" w:rsidR="00D0096C" w:rsidRPr="002F36DB" w:rsidRDefault="00D0096C" w:rsidP="009B2A74">
      <w:pPr>
        <w:ind w:firstLine="426"/>
        <w:jc w:val="both"/>
      </w:pPr>
      <w:r w:rsidRPr="002F36DB">
        <w:t>(2) Poverenia na odbornú prípravu v rozsahu pre predavačov pyrotechnických výrobkov vydané Hlavným banským úradom podľa § 27 ods. 3 strácajú platnosť 1. septembra 2022. V ostatnom rozsahu odbornej prípravy ostávajú tieto poverenia nedotknuté.“.</w:t>
      </w:r>
    </w:p>
    <w:p w14:paraId="6468DC37" w14:textId="77777777" w:rsidR="00D0096C" w:rsidRPr="002F36DB" w:rsidRDefault="00D0096C" w:rsidP="00D0096C">
      <w:pPr>
        <w:rPr>
          <w:b/>
        </w:rPr>
      </w:pPr>
    </w:p>
    <w:p w14:paraId="10DDE23E" w14:textId="32204C2F" w:rsidR="00610ADA" w:rsidRPr="002F36DB" w:rsidRDefault="00610ADA" w:rsidP="003527C8">
      <w:pPr>
        <w:jc w:val="center"/>
        <w:rPr>
          <w:b/>
          <w:bCs/>
        </w:rPr>
      </w:pPr>
      <w:r w:rsidRPr="002F36DB">
        <w:rPr>
          <w:b/>
          <w:bCs/>
        </w:rPr>
        <w:t xml:space="preserve">Čl. </w:t>
      </w:r>
      <w:r w:rsidR="0074539C" w:rsidRPr="002F36DB">
        <w:rPr>
          <w:b/>
          <w:bCs/>
        </w:rPr>
        <w:t>XIV</w:t>
      </w:r>
    </w:p>
    <w:p w14:paraId="5EA66430" w14:textId="77777777" w:rsidR="0077285E" w:rsidRPr="002F36DB" w:rsidRDefault="0077285E" w:rsidP="003527C8">
      <w:pPr>
        <w:jc w:val="center"/>
        <w:rPr>
          <w:b/>
          <w:bCs/>
        </w:rPr>
      </w:pPr>
    </w:p>
    <w:p w14:paraId="1C14B4D5" w14:textId="77777777" w:rsidR="0077285E" w:rsidRPr="002F36DB" w:rsidRDefault="0077285E" w:rsidP="00A86116">
      <w:pPr>
        <w:ind w:firstLine="708"/>
        <w:jc w:val="both"/>
      </w:pPr>
      <w:r w:rsidRPr="002F36DB">
        <w:t>Zákon č. 290/2016 Z. z. o podpore malého a stredného podnikania a o zmene a doplnení zákona č. 71/2013 Z. z. o poskytovaní dotácií v pôsobnosti Ministerstva hospodárstva Slovenskej republiky v znení neskorších predpisov v znení zákona č. 177/2018 Z. z. , zákona č. 302/2018 Z. z. a zákona č. 198/2020 Z. z. sa dopĺňa takto:</w:t>
      </w:r>
    </w:p>
    <w:p w14:paraId="616A1EA7" w14:textId="77777777" w:rsidR="0077285E" w:rsidRPr="002F36DB" w:rsidRDefault="0077285E" w:rsidP="00A86116">
      <w:pPr>
        <w:jc w:val="both"/>
      </w:pPr>
    </w:p>
    <w:p w14:paraId="3F26CD40" w14:textId="26ED507C" w:rsidR="0077285E" w:rsidRPr="002F36DB" w:rsidRDefault="0077285E" w:rsidP="00A86116">
      <w:pPr>
        <w:jc w:val="both"/>
      </w:pPr>
      <w:r w:rsidRPr="002F36DB">
        <w:lastRenderedPageBreak/>
        <w:t>§ 10 sa dopĺňa odsekm</w:t>
      </w:r>
      <w:r w:rsidR="0021798E" w:rsidRPr="002F36DB">
        <w:t>i</w:t>
      </w:r>
      <w:r w:rsidRPr="002F36DB">
        <w:t xml:space="preserve"> 3</w:t>
      </w:r>
      <w:r w:rsidR="0021798E" w:rsidRPr="002F36DB">
        <w:t xml:space="preserve"> a </w:t>
      </w:r>
      <w:r w:rsidR="00FC7A68" w:rsidRPr="002F36DB">
        <w:t>4</w:t>
      </w:r>
      <w:r w:rsidRPr="002F36DB">
        <w:t>, ktor</w:t>
      </w:r>
      <w:r w:rsidR="0021798E" w:rsidRPr="002F36DB">
        <w:t>é</w:t>
      </w:r>
      <w:r w:rsidRPr="002F36DB">
        <w:t xml:space="preserve"> zne</w:t>
      </w:r>
      <w:r w:rsidR="0021798E" w:rsidRPr="002F36DB">
        <w:t>jú</w:t>
      </w:r>
      <w:r w:rsidRPr="002F36DB">
        <w:t>:</w:t>
      </w:r>
    </w:p>
    <w:p w14:paraId="0E4D38CE" w14:textId="3F55A2B8" w:rsidR="00CA5449" w:rsidRPr="002F36DB" w:rsidRDefault="0077285E" w:rsidP="00CA5449">
      <w:pPr>
        <w:ind w:firstLine="709"/>
        <w:jc w:val="both"/>
      </w:pPr>
      <w:r w:rsidRPr="002F36DB">
        <w:t xml:space="preserve">„(3) Finančné riaditeľstvo Slovenskej republiky poskytuje na základe žiadosti ministerstvu zo svojho informačného systému údaje získané z daňových priznaní k dani z príjmov právnickej osoby, k dani z pridanej hodnoty a k dani z príjmov fyzickej osoby (typ B) vrátane identifikačného čísla organizácie, daňového identifikačného čísla a identifikačného čísla pre daň z pridanej hodnoty v rozsahu nevyhnutnom pre vyhodnocovanie efektivity podporných programov ministerstva a pre analýzu vplyvov regulácií na podnikateľské prostredie na úrovni podnikateľov. </w:t>
      </w:r>
      <w:r w:rsidR="00CA5449" w:rsidRPr="002F36DB">
        <w:t xml:space="preserve">Ministerstvo je povinné osobné údaje získané podľa prvej vety anonymizovať ihneď, ako je to možné, najneskôr do troch mesiacov od ich získania. </w:t>
      </w:r>
    </w:p>
    <w:p w14:paraId="4792B325" w14:textId="61EF805C" w:rsidR="009324E6" w:rsidRPr="002F36DB" w:rsidRDefault="009324E6" w:rsidP="00CA5449">
      <w:pPr>
        <w:ind w:firstLine="709"/>
        <w:jc w:val="both"/>
      </w:pPr>
    </w:p>
    <w:p w14:paraId="2AC93EF4" w14:textId="34954AAA" w:rsidR="002604BE" w:rsidRPr="002F36DB" w:rsidRDefault="002604BE" w:rsidP="001D2DA2">
      <w:pPr>
        <w:ind w:firstLine="708"/>
        <w:jc w:val="both"/>
      </w:pPr>
      <w:r w:rsidRPr="002F36DB">
        <w:t>(4) Ministerstvo je povinné osobné údaje získané podľa osobitn</w:t>
      </w:r>
      <w:r w:rsidR="001D2DA2" w:rsidRPr="002F36DB">
        <w:t>ého</w:t>
      </w:r>
      <w:r w:rsidRPr="002F36DB">
        <w:t xml:space="preserve"> predpis</w:t>
      </w:r>
      <w:r w:rsidR="001D2DA2" w:rsidRPr="002F36DB">
        <w:t>u</w:t>
      </w:r>
      <w:r w:rsidRPr="002F36DB">
        <w:rPr>
          <w:vertAlign w:val="superscript"/>
        </w:rPr>
        <w:t>15</w:t>
      </w:r>
      <w:r w:rsidR="001D2DA2" w:rsidRPr="002F36DB">
        <w:rPr>
          <w:vertAlign w:val="superscript"/>
        </w:rPr>
        <w:t>a</w:t>
      </w:r>
      <w:r w:rsidRPr="002F36DB">
        <w:t>) anonymizovať ihneď, ako je to možné, najneskôr do troch mesiacov od ich získania.</w:t>
      </w:r>
      <w:r w:rsidR="00FC7A68" w:rsidRPr="002F36DB">
        <w:t>“.</w:t>
      </w:r>
    </w:p>
    <w:p w14:paraId="76EAB95B" w14:textId="25D5D4E4" w:rsidR="001D2DA2" w:rsidRPr="002F36DB" w:rsidRDefault="001D2DA2" w:rsidP="002604BE">
      <w:pPr>
        <w:jc w:val="both"/>
      </w:pPr>
    </w:p>
    <w:p w14:paraId="34B48F3B" w14:textId="05D6380D" w:rsidR="009324E6" w:rsidRPr="002F36DB" w:rsidRDefault="009324E6" w:rsidP="009324E6">
      <w:pPr>
        <w:ind w:firstLine="709"/>
        <w:jc w:val="both"/>
      </w:pPr>
      <w:r w:rsidRPr="002F36DB">
        <w:t>Poznámk</w:t>
      </w:r>
      <w:r w:rsidR="00FC7A68" w:rsidRPr="002F36DB">
        <w:t>a</w:t>
      </w:r>
      <w:r w:rsidRPr="002F36DB">
        <w:t xml:space="preserve"> pod čiarou k odkaz</w:t>
      </w:r>
      <w:r w:rsidR="00FC7A68" w:rsidRPr="002F36DB">
        <w:t>u</w:t>
      </w:r>
      <w:r w:rsidRPr="002F36DB">
        <w:t xml:space="preserve"> 15a </w:t>
      </w:r>
      <w:r w:rsidR="00FC7A68" w:rsidRPr="002F36DB">
        <w:t>znie</w:t>
      </w:r>
      <w:r w:rsidRPr="002F36DB">
        <w:t>:</w:t>
      </w:r>
    </w:p>
    <w:p w14:paraId="0DE7A7A6" w14:textId="77777777" w:rsidR="009324E6" w:rsidRPr="002F36DB" w:rsidRDefault="009324E6" w:rsidP="009324E6">
      <w:pPr>
        <w:ind w:firstLine="709"/>
        <w:jc w:val="both"/>
      </w:pPr>
    </w:p>
    <w:p w14:paraId="69CBCB8C" w14:textId="32132AA7" w:rsidR="001D2DA2" w:rsidRPr="002F36DB" w:rsidRDefault="009324E6" w:rsidP="009324E6">
      <w:pPr>
        <w:jc w:val="both"/>
      </w:pPr>
      <w:r w:rsidRPr="002F36DB">
        <w:t>„</w:t>
      </w:r>
      <w:r w:rsidR="001D2DA2" w:rsidRPr="002F36DB">
        <w:rPr>
          <w:vertAlign w:val="superscript"/>
        </w:rPr>
        <w:t>15a</w:t>
      </w:r>
      <w:r w:rsidR="001D2DA2" w:rsidRPr="002F36DB">
        <w:t>) § 170 ods. 2</w:t>
      </w:r>
      <w:r w:rsidR="00294878" w:rsidRPr="002F36DB">
        <w:t>7</w:t>
      </w:r>
      <w:r w:rsidR="001D2DA2" w:rsidRPr="002F36DB">
        <w:t xml:space="preserve"> zákona č. 461/2003 Z. z. o sociálnom poistení</w:t>
      </w:r>
      <w:r w:rsidR="007C1A78" w:rsidRPr="002F36DB">
        <w:rPr>
          <w:shd w:val="clear" w:color="auto" w:fill="FFFFFF"/>
        </w:rPr>
        <w:t xml:space="preserve"> v znení zákona č. .../2022 Z. z.</w:t>
      </w:r>
      <w:r w:rsidR="001D2DA2" w:rsidRPr="002F36DB">
        <w:t>.</w:t>
      </w:r>
      <w:r w:rsidR="00FC7A68" w:rsidRPr="002F36DB">
        <w:t>“.</w:t>
      </w:r>
    </w:p>
    <w:p w14:paraId="5E9AC624" w14:textId="1EDE4825" w:rsidR="002604BE" w:rsidRPr="002F36DB" w:rsidRDefault="002604BE" w:rsidP="00320C30">
      <w:pPr>
        <w:rPr>
          <w:b/>
          <w:bCs/>
        </w:rPr>
      </w:pPr>
    </w:p>
    <w:p w14:paraId="11488CE1" w14:textId="77777777" w:rsidR="002604BE" w:rsidRPr="002F36DB" w:rsidRDefault="002604BE" w:rsidP="003527C8">
      <w:pPr>
        <w:jc w:val="center"/>
        <w:rPr>
          <w:b/>
          <w:bCs/>
        </w:rPr>
      </w:pPr>
    </w:p>
    <w:p w14:paraId="6AAAD7B8" w14:textId="245812A0" w:rsidR="00BC04E6" w:rsidRPr="002F36DB" w:rsidRDefault="0021798E" w:rsidP="003527C8">
      <w:pPr>
        <w:jc w:val="center"/>
        <w:rPr>
          <w:b/>
          <w:bCs/>
        </w:rPr>
      </w:pPr>
      <w:r w:rsidRPr="002F36DB">
        <w:rPr>
          <w:b/>
          <w:bCs/>
        </w:rPr>
        <w:t xml:space="preserve">Čl. </w:t>
      </w:r>
      <w:r w:rsidR="0074539C" w:rsidRPr="002F36DB">
        <w:rPr>
          <w:b/>
          <w:bCs/>
        </w:rPr>
        <w:t>XV</w:t>
      </w:r>
    </w:p>
    <w:p w14:paraId="5FB665E4" w14:textId="77777777" w:rsidR="0021798E" w:rsidRPr="002F36DB" w:rsidRDefault="0021798E" w:rsidP="003527C8">
      <w:pPr>
        <w:jc w:val="center"/>
      </w:pPr>
    </w:p>
    <w:p w14:paraId="2B3D1155" w14:textId="77777777" w:rsidR="00610ADA" w:rsidRPr="002F36DB" w:rsidRDefault="00610ADA">
      <w:pPr>
        <w:jc w:val="both"/>
      </w:pPr>
      <w:r w:rsidRPr="002F36DB">
        <w:tab/>
        <w:t>Zákon č. 60/2018 Z. z. o technickej normalizácii v znení zákona č. 215/2019 Z. z. a zákona č. 259/2021 Z. z. sa mení a dopĺňa takto:</w:t>
      </w:r>
    </w:p>
    <w:p w14:paraId="60CEB52E" w14:textId="77777777" w:rsidR="00610ADA" w:rsidRPr="002F36DB" w:rsidRDefault="00610ADA" w:rsidP="003A33E8">
      <w:pPr>
        <w:pStyle w:val="Odsekzoznamu1"/>
        <w:spacing w:line="240" w:lineRule="auto"/>
        <w:ind w:left="0"/>
        <w:jc w:val="both"/>
        <w:rPr>
          <w:rFonts w:ascii="Times New Roman" w:hAnsi="Times New Roman"/>
          <w:sz w:val="24"/>
          <w:szCs w:val="24"/>
        </w:rPr>
      </w:pPr>
    </w:p>
    <w:p w14:paraId="2B345774" w14:textId="77777777" w:rsidR="00610ADA" w:rsidRPr="002F36DB" w:rsidRDefault="00610ADA" w:rsidP="003A33E8">
      <w:pPr>
        <w:pStyle w:val="Odsekzoznamu1"/>
        <w:spacing w:line="240" w:lineRule="auto"/>
        <w:rPr>
          <w:rFonts w:ascii="Times New Roman" w:hAnsi="Times New Roman"/>
          <w:sz w:val="24"/>
          <w:szCs w:val="24"/>
        </w:rPr>
      </w:pPr>
    </w:p>
    <w:p w14:paraId="120BCFCA" w14:textId="5A8B3842" w:rsidR="00610ADA" w:rsidRPr="002F36DB" w:rsidRDefault="00283270" w:rsidP="00FA23A5">
      <w:pPr>
        <w:pStyle w:val="Odsekzoznamu1"/>
        <w:spacing w:line="240" w:lineRule="auto"/>
        <w:ind w:left="0" w:firstLine="708"/>
        <w:jc w:val="both"/>
        <w:rPr>
          <w:rFonts w:ascii="Times New Roman" w:hAnsi="Times New Roman"/>
          <w:sz w:val="24"/>
          <w:szCs w:val="24"/>
        </w:rPr>
      </w:pPr>
      <w:r w:rsidRPr="002F36DB">
        <w:rPr>
          <w:rFonts w:ascii="Times New Roman" w:hAnsi="Times New Roman"/>
          <w:sz w:val="24"/>
          <w:szCs w:val="24"/>
        </w:rPr>
        <w:t>1.</w:t>
      </w:r>
      <w:r w:rsidR="00610ADA" w:rsidRPr="002F36DB">
        <w:rPr>
          <w:rFonts w:ascii="Times New Roman" w:hAnsi="Times New Roman"/>
          <w:sz w:val="24"/>
          <w:szCs w:val="24"/>
        </w:rPr>
        <w:t xml:space="preserve"> § 14 sa dopĺňa odsekom 7, ktorý znie: </w:t>
      </w:r>
    </w:p>
    <w:p w14:paraId="18C847E2" w14:textId="488DF6BC" w:rsidR="00D94724" w:rsidRPr="002F36DB" w:rsidRDefault="00610ADA" w:rsidP="00FA23A5">
      <w:pPr>
        <w:pStyle w:val="Odsekzoznamu1"/>
        <w:spacing w:line="240" w:lineRule="auto"/>
        <w:ind w:left="0" w:firstLine="708"/>
        <w:jc w:val="both"/>
        <w:rPr>
          <w:rFonts w:ascii="Times New Roman" w:hAnsi="Times New Roman"/>
          <w:sz w:val="24"/>
          <w:szCs w:val="24"/>
        </w:rPr>
      </w:pPr>
      <w:r w:rsidRPr="002F36DB">
        <w:rPr>
          <w:rFonts w:ascii="Times New Roman" w:hAnsi="Times New Roman"/>
          <w:sz w:val="24"/>
          <w:szCs w:val="24"/>
        </w:rPr>
        <w:t>„(7) Úrad ako slovenský národný normalizačný orgán udelí súhlas na bezodplatné citovanie časti pôvodnej slovenskej technickej normy alebo časti pôvodnej technickej normalizačnej informácie zverejnenej podľa § 15a ods. 2 bezodkladne, najneskôr do desiatich pracovných dní odo dňa doručenia žiadosti o udelenie súhlasu.“.</w:t>
      </w:r>
    </w:p>
    <w:p w14:paraId="093F6F9B" w14:textId="61A93099" w:rsidR="00283270" w:rsidRPr="002F36DB" w:rsidRDefault="00283270" w:rsidP="00FA23A5">
      <w:pPr>
        <w:pStyle w:val="Odsekzoznamu1"/>
        <w:spacing w:line="240" w:lineRule="auto"/>
        <w:ind w:left="0" w:firstLine="708"/>
        <w:jc w:val="both"/>
        <w:rPr>
          <w:rFonts w:ascii="Times New Roman" w:hAnsi="Times New Roman"/>
          <w:sz w:val="24"/>
          <w:szCs w:val="24"/>
        </w:rPr>
      </w:pPr>
    </w:p>
    <w:p w14:paraId="5B8915CD" w14:textId="77777777" w:rsidR="00283270" w:rsidRPr="002F36DB" w:rsidRDefault="00283270" w:rsidP="00283270">
      <w:pPr>
        <w:pStyle w:val="Odsekzoznamu1"/>
        <w:spacing w:line="240" w:lineRule="auto"/>
        <w:ind w:left="0" w:firstLine="708"/>
        <w:jc w:val="both"/>
        <w:rPr>
          <w:rFonts w:ascii="Times New Roman" w:hAnsi="Times New Roman"/>
          <w:sz w:val="24"/>
          <w:szCs w:val="24"/>
        </w:rPr>
      </w:pPr>
      <w:r w:rsidRPr="002F36DB">
        <w:rPr>
          <w:rFonts w:ascii="Times New Roman" w:hAnsi="Times New Roman"/>
          <w:sz w:val="24"/>
          <w:szCs w:val="24"/>
        </w:rPr>
        <w:t xml:space="preserve">2. Doterajší text § 15a sa označuje ako odsek 1 a dopĺňa sa odsekom 2, ktorý znie: </w:t>
      </w:r>
    </w:p>
    <w:p w14:paraId="2FACF662" w14:textId="680D40CB" w:rsidR="00283270" w:rsidRPr="002F36DB" w:rsidRDefault="00283270" w:rsidP="00283270">
      <w:pPr>
        <w:pStyle w:val="Odsekzoznamu1"/>
        <w:spacing w:line="240" w:lineRule="auto"/>
        <w:ind w:left="0" w:firstLine="708"/>
        <w:jc w:val="both"/>
        <w:rPr>
          <w:rFonts w:ascii="Times New Roman" w:hAnsi="Times New Roman"/>
          <w:sz w:val="24"/>
          <w:szCs w:val="24"/>
        </w:rPr>
      </w:pPr>
      <w:r w:rsidRPr="002F36DB">
        <w:rPr>
          <w:rFonts w:ascii="Times New Roman" w:hAnsi="Times New Roman"/>
          <w:sz w:val="24"/>
          <w:szCs w:val="24"/>
        </w:rPr>
        <w:t>„(2) Úrad ako slovenský národný normalizačný orgán rozhodn</w:t>
      </w:r>
      <w:r w:rsidR="002920C9" w:rsidRPr="002F36DB">
        <w:rPr>
          <w:rFonts w:ascii="Times New Roman" w:hAnsi="Times New Roman"/>
          <w:sz w:val="24"/>
          <w:szCs w:val="24"/>
        </w:rPr>
        <w:t xml:space="preserve">e </w:t>
      </w:r>
      <w:r w:rsidRPr="002F36DB">
        <w:rPr>
          <w:rFonts w:ascii="Times New Roman" w:hAnsi="Times New Roman"/>
          <w:sz w:val="24"/>
          <w:szCs w:val="24"/>
        </w:rPr>
        <w:t>o bezodplatnom poskytnutí pôvodnej slovenskej technickej normy alebo pôvodnej technickej normalizačnej informácie, ak je to potrebné z dôvodu zabezpečenia nevyhnutnej ochrany oprávneného záujmu v čase mimoriadnej situácie.</w:t>
      </w:r>
      <w:r w:rsidRPr="002F36DB">
        <w:rPr>
          <w:rFonts w:ascii="Times New Roman" w:hAnsi="Times New Roman"/>
          <w:sz w:val="24"/>
          <w:szCs w:val="24"/>
          <w:vertAlign w:val="superscript"/>
        </w:rPr>
        <w:t>23a</w:t>
      </w:r>
      <w:r w:rsidRPr="002F36DB">
        <w:rPr>
          <w:rFonts w:ascii="Times New Roman" w:hAnsi="Times New Roman"/>
          <w:sz w:val="24"/>
          <w:szCs w:val="24"/>
        </w:rPr>
        <w:t>) Úrad poskytne prístup k pôvodnej slovenskej technickej norme alebo k pôvodnej technickej normalizačnej informácii podľa prvej vety jej zverejnením na svojom webovom sídle po dobu trvania mimoriadnej situácie. Pri poskytnutí pôvodnej slovenskej technickej normy podľa prvej vety neplatí povinnosť uhradiť výdavky za jej poskytnutie ustanovené pre orgán štátnej správy podľa § 12 ods. 2 po dobu trvania mimoriadnej situácie.“.</w:t>
      </w:r>
    </w:p>
    <w:p w14:paraId="1974D53C" w14:textId="77777777" w:rsidR="00283270" w:rsidRPr="002F36DB" w:rsidRDefault="00283270" w:rsidP="00283270">
      <w:pPr>
        <w:pStyle w:val="Odsekzoznamu1"/>
        <w:spacing w:line="240" w:lineRule="auto"/>
        <w:jc w:val="both"/>
        <w:rPr>
          <w:rFonts w:ascii="Times New Roman" w:hAnsi="Times New Roman"/>
          <w:sz w:val="24"/>
          <w:szCs w:val="24"/>
        </w:rPr>
      </w:pPr>
    </w:p>
    <w:p w14:paraId="32252B26" w14:textId="77777777" w:rsidR="00283270" w:rsidRPr="002F36DB" w:rsidRDefault="00283270" w:rsidP="00283270">
      <w:pPr>
        <w:pStyle w:val="Odsekzoznamu1"/>
        <w:spacing w:line="240" w:lineRule="auto"/>
        <w:ind w:left="0" w:firstLine="708"/>
        <w:jc w:val="both"/>
        <w:rPr>
          <w:rFonts w:ascii="Times New Roman" w:hAnsi="Times New Roman"/>
          <w:sz w:val="24"/>
          <w:szCs w:val="24"/>
        </w:rPr>
      </w:pPr>
      <w:r w:rsidRPr="002F36DB">
        <w:rPr>
          <w:rFonts w:ascii="Times New Roman" w:hAnsi="Times New Roman"/>
          <w:sz w:val="24"/>
          <w:szCs w:val="24"/>
        </w:rPr>
        <w:t xml:space="preserve">Poznámka pod čiarou k odkazu 23a znie: </w:t>
      </w:r>
    </w:p>
    <w:p w14:paraId="56F52E2A" w14:textId="77777777" w:rsidR="00283270" w:rsidRPr="002F36DB" w:rsidRDefault="00283270" w:rsidP="00283270">
      <w:pPr>
        <w:pStyle w:val="Odsekzoznamu1"/>
        <w:spacing w:line="240" w:lineRule="auto"/>
        <w:ind w:left="0" w:firstLine="708"/>
        <w:jc w:val="both"/>
        <w:rPr>
          <w:rFonts w:ascii="Times New Roman" w:hAnsi="Times New Roman"/>
          <w:sz w:val="24"/>
          <w:szCs w:val="24"/>
        </w:rPr>
      </w:pPr>
      <w:r w:rsidRPr="002F36DB">
        <w:rPr>
          <w:rFonts w:ascii="Times New Roman" w:hAnsi="Times New Roman"/>
          <w:sz w:val="24"/>
          <w:szCs w:val="24"/>
        </w:rPr>
        <w:t>„</w:t>
      </w:r>
      <w:r w:rsidRPr="002F36DB">
        <w:rPr>
          <w:rFonts w:ascii="Times New Roman" w:hAnsi="Times New Roman"/>
          <w:sz w:val="24"/>
          <w:szCs w:val="24"/>
          <w:vertAlign w:val="superscript"/>
        </w:rPr>
        <w:t>23a</w:t>
      </w:r>
      <w:r w:rsidRPr="002F36DB">
        <w:rPr>
          <w:rFonts w:ascii="Times New Roman" w:hAnsi="Times New Roman"/>
          <w:sz w:val="24"/>
          <w:szCs w:val="24"/>
        </w:rPr>
        <w:t>) § 3 ods. 1 zákona Národnej rady Slovenskej republiky č. 42/1994 Z. z. o civilnej ochrane obyvateľstva v znení neskorších predpisov.“.</w:t>
      </w:r>
    </w:p>
    <w:p w14:paraId="16F8E78A" w14:textId="77777777" w:rsidR="00283270" w:rsidRPr="002F36DB" w:rsidRDefault="00283270" w:rsidP="00283270">
      <w:pPr>
        <w:pStyle w:val="Odsekzoznamu1"/>
        <w:spacing w:line="240" w:lineRule="auto"/>
        <w:rPr>
          <w:rFonts w:ascii="Times New Roman" w:hAnsi="Times New Roman"/>
          <w:sz w:val="24"/>
          <w:szCs w:val="24"/>
        </w:rPr>
      </w:pPr>
    </w:p>
    <w:p w14:paraId="18B4CB0A" w14:textId="5D66EFD7" w:rsidR="00FA23A5" w:rsidRPr="002F36DB" w:rsidRDefault="00FA23A5" w:rsidP="003A33E8">
      <w:pPr>
        <w:pStyle w:val="Odsekzoznamu1"/>
        <w:spacing w:line="240" w:lineRule="auto"/>
        <w:ind w:left="0"/>
        <w:jc w:val="both"/>
        <w:rPr>
          <w:rFonts w:ascii="Times New Roman" w:hAnsi="Times New Roman"/>
          <w:sz w:val="24"/>
          <w:szCs w:val="24"/>
        </w:rPr>
      </w:pPr>
    </w:p>
    <w:p w14:paraId="02DD5572" w14:textId="77777777" w:rsidR="00D307AC" w:rsidRPr="002F36DB" w:rsidRDefault="00D307AC">
      <w:pPr>
        <w:rPr>
          <w:b/>
          <w:bCs/>
          <w:lang w:eastAsia="cs-CZ"/>
        </w:rPr>
      </w:pPr>
      <w:r w:rsidRPr="002F36DB">
        <w:rPr>
          <w:b/>
          <w:bCs/>
          <w:lang w:eastAsia="cs-CZ"/>
        </w:rPr>
        <w:br w:type="page"/>
      </w:r>
    </w:p>
    <w:p w14:paraId="567A6CFC" w14:textId="672FEE1F" w:rsidR="00D94724" w:rsidRPr="002F36DB" w:rsidRDefault="00D94724" w:rsidP="00603F3F">
      <w:pPr>
        <w:pStyle w:val="Odsekzoznamu"/>
        <w:shd w:val="clear" w:color="auto" w:fill="FFFFFF"/>
        <w:ind w:left="360"/>
        <w:jc w:val="center"/>
        <w:rPr>
          <w:b/>
          <w:bCs/>
          <w:lang w:eastAsia="cs-CZ"/>
        </w:rPr>
      </w:pPr>
      <w:r w:rsidRPr="002F36DB">
        <w:rPr>
          <w:b/>
          <w:bCs/>
          <w:lang w:eastAsia="cs-CZ"/>
        </w:rPr>
        <w:lastRenderedPageBreak/>
        <w:t>Č</w:t>
      </w:r>
      <w:r w:rsidR="00610ADA" w:rsidRPr="002F36DB">
        <w:rPr>
          <w:b/>
          <w:bCs/>
          <w:lang w:eastAsia="cs-CZ"/>
        </w:rPr>
        <w:t xml:space="preserve">l. </w:t>
      </w:r>
      <w:r w:rsidR="0074539C" w:rsidRPr="002F36DB">
        <w:rPr>
          <w:b/>
          <w:bCs/>
          <w:lang w:eastAsia="cs-CZ"/>
        </w:rPr>
        <w:t>XVI</w:t>
      </w:r>
    </w:p>
    <w:p w14:paraId="31B3EF1E" w14:textId="4D6A1A05" w:rsidR="00D94724" w:rsidRPr="002F36DB" w:rsidRDefault="00BC04E6" w:rsidP="003527C8">
      <w:pPr>
        <w:pStyle w:val="Odsekzoznamu"/>
        <w:shd w:val="clear" w:color="auto" w:fill="FFFFFF"/>
        <w:tabs>
          <w:tab w:val="left" w:pos="5724"/>
        </w:tabs>
        <w:ind w:left="360"/>
        <w:rPr>
          <w:lang w:eastAsia="cs-CZ"/>
        </w:rPr>
      </w:pPr>
      <w:r w:rsidRPr="002F36DB">
        <w:rPr>
          <w:lang w:eastAsia="cs-CZ"/>
        </w:rPr>
        <w:tab/>
      </w:r>
    </w:p>
    <w:p w14:paraId="6FAD5629" w14:textId="06386E9B" w:rsidR="00D84858" w:rsidRPr="002F36DB" w:rsidRDefault="00D94724" w:rsidP="00A44EF9">
      <w:pPr>
        <w:shd w:val="clear" w:color="auto" w:fill="FFFFFF"/>
        <w:ind w:firstLine="708"/>
        <w:jc w:val="both"/>
        <w:rPr>
          <w:lang w:eastAsia="cs-CZ"/>
        </w:rPr>
      </w:pPr>
      <w:r w:rsidRPr="002F36DB">
        <w:rPr>
          <w:lang w:eastAsia="cs-CZ"/>
        </w:rPr>
        <w:t>Tento zákon nadobúda účinnosť</w:t>
      </w:r>
      <w:r w:rsidR="00D307AC" w:rsidRPr="002F36DB">
        <w:rPr>
          <w:lang w:eastAsia="cs-CZ"/>
        </w:rPr>
        <w:t xml:space="preserve"> </w:t>
      </w:r>
      <w:r w:rsidR="009004E3" w:rsidRPr="002F36DB">
        <w:t>1. septembra 2022</w:t>
      </w:r>
      <w:r w:rsidR="00610ADA" w:rsidRPr="002F36DB">
        <w:rPr>
          <w:lang w:eastAsia="cs-CZ"/>
        </w:rPr>
        <w:t>.</w:t>
      </w:r>
    </w:p>
    <w:p w14:paraId="595C4E7C" w14:textId="5F426917" w:rsidR="00D307AC" w:rsidRPr="002F36DB" w:rsidRDefault="00D307AC" w:rsidP="00A44EF9">
      <w:pPr>
        <w:shd w:val="clear" w:color="auto" w:fill="FFFFFF"/>
        <w:ind w:firstLine="708"/>
        <w:jc w:val="both"/>
        <w:rPr>
          <w:lang w:eastAsia="cs-CZ"/>
        </w:rPr>
      </w:pPr>
    </w:p>
    <w:p w14:paraId="11C67FE2" w14:textId="1F2C092E" w:rsidR="00D307AC" w:rsidRPr="002F36DB" w:rsidRDefault="00D307AC" w:rsidP="00A44EF9">
      <w:pPr>
        <w:shd w:val="clear" w:color="auto" w:fill="FFFFFF"/>
        <w:ind w:firstLine="708"/>
        <w:jc w:val="both"/>
        <w:rPr>
          <w:lang w:eastAsia="cs-CZ"/>
        </w:rPr>
      </w:pPr>
    </w:p>
    <w:p w14:paraId="7768E906" w14:textId="1D78DC32" w:rsidR="00D307AC" w:rsidRPr="002F36DB" w:rsidRDefault="00D307AC" w:rsidP="00A44EF9">
      <w:pPr>
        <w:shd w:val="clear" w:color="auto" w:fill="FFFFFF"/>
        <w:ind w:firstLine="708"/>
        <w:jc w:val="both"/>
        <w:rPr>
          <w:lang w:eastAsia="cs-CZ"/>
        </w:rPr>
      </w:pPr>
    </w:p>
    <w:p w14:paraId="40A433AB" w14:textId="77777777" w:rsidR="00D307AC" w:rsidRPr="002F36DB" w:rsidRDefault="00D307AC" w:rsidP="00A44EF9">
      <w:pPr>
        <w:shd w:val="clear" w:color="auto" w:fill="FFFFFF"/>
        <w:ind w:firstLine="708"/>
        <w:jc w:val="both"/>
      </w:pPr>
    </w:p>
    <w:p w14:paraId="5F5369A7" w14:textId="093519BD" w:rsidR="00156F6E" w:rsidRPr="002F36DB" w:rsidRDefault="00156F6E" w:rsidP="00EB74A6">
      <w:pPr>
        <w:pStyle w:val="Odsekzoznamu"/>
        <w:shd w:val="clear" w:color="auto" w:fill="FFFFFF"/>
        <w:ind w:left="360"/>
        <w:jc w:val="both"/>
      </w:pPr>
    </w:p>
    <w:p w14:paraId="297A2CC0" w14:textId="51A75C53" w:rsidR="00D307AC" w:rsidRPr="002F36DB" w:rsidRDefault="00D307AC" w:rsidP="00D307AC">
      <w:pPr>
        <w:pStyle w:val="Odsekzoznamu"/>
        <w:shd w:val="clear" w:color="auto" w:fill="FFFFFF"/>
        <w:ind w:left="360"/>
        <w:jc w:val="both"/>
      </w:pPr>
    </w:p>
    <w:p w14:paraId="1C8DC461" w14:textId="53C4783D" w:rsidR="00D307AC" w:rsidRPr="002F36DB" w:rsidRDefault="00D307AC" w:rsidP="00D307AC">
      <w:pPr>
        <w:pStyle w:val="Odsekzoznamu"/>
        <w:shd w:val="clear" w:color="auto" w:fill="FFFFFF"/>
        <w:ind w:left="360"/>
        <w:jc w:val="both"/>
      </w:pPr>
    </w:p>
    <w:p w14:paraId="33459C72" w14:textId="77777777" w:rsidR="00D307AC" w:rsidRPr="002F36DB" w:rsidRDefault="00D307AC" w:rsidP="00D307AC">
      <w:pPr>
        <w:pStyle w:val="Odsekzoznamu"/>
        <w:shd w:val="clear" w:color="auto" w:fill="FFFFFF"/>
        <w:ind w:left="360"/>
        <w:jc w:val="both"/>
      </w:pPr>
    </w:p>
    <w:p w14:paraId="4F139B5D" w14:textId="77777777" w:rsidR="00D307AC" w:rsidRPr="002F36DB" w:rsidRDefault="00D307AC" w:rsidP="00D307AC">
      <w:pPr>
        <w:pStyle w:val="Odsekzoznamu"/>
        <w:shd w:val="clear" w:color="auto" w:fill="FFFFFF"/>
        <w:ind w:left="360"/>
        <w:jc w:val="center"/>
      </w:pPr>
    </w:p>
    <w:p w14:paraId="3E3C21EA" w14:textId="77777777" w:rsidR="00D307AC" w:rsidRPr="002F36DB" w:rsidRDefault="00D307AC" w:rsidP="00D307AC">
      <w:pPr>
        <w:pStyle w:val="Odsekzoznamu"/>
        <w:shd w:val="clear" w:color="auto" w:fill="FFFFFF"/>
        <w:ind w:left="360"/>
        <w:jc w:val="center"/>
      </w:pPr>
    </w:p>
    <w:p w14:paraId="23EDF3C3" w14:textId="14D950C0" w:rsidR="00D307AC" w:rsidRPr="002F36DB" w:rsidRDefault="00D307AC" w:rsidP="00D307AC">
      <w:pPr>
        <w:pStyle w:val="Odsekzoznamu"/>
        <w:shd w:val="clear" w:color="auto" w:fill="FFFFFF"/>
        <w:ind w:left="360"/>
        <w:jc w:val="center"/>
      </w:pPr>
      <w:r w:rsidRPr="002F36DB">
        <w:t>prezidentka  Slovenskej republiky</w:t>
      </w:r>
    </w:p>
    <w:p w14:paraId="7AAD4CF0" w14:textId="77777777" w:rsidR="00D307AC" w:rsidRPr="002F36DB" w:rsidRDefault="00D307AC" w:rsidP="00D307AC">
      <w:pPr>
        <w:pStyle w:val="Odsekzoznamu"/>
        <w:shd w:val="clear" w:color="auto" w:fill="FFFFFF"/>
        <w:ind w:left="360"/>
        <w:jc w:val="center"/>
      </w:pPr>
    </w:p>
    <w:p w14:paraId="656D8FDE" w14:textId="77777777" w:rsidR="00D307AC" w:rsidRPr="002F36DB" w:rsidRDefault="00D307AC" w:rsidP="00D307AC">
      <w:pPr>
        <w:pStyle w:val="Odsekzoznamu"/>
        <w:shd w:val="clear" w:color="auto" w:fill="FFFFFF"/>
        <w:ind w:left="360"/>
        <w:jc w:val="center"/>
      </w:pPr>
    </w:p>
    <w:p w14:paraId="37351B14" w14:textId="77777777" w:rsidR="00D307AC" w:rsidRPr="002F36DB" w:rsidRDefault="00D307AC" w:rsidP="00D307AC">
      <w:pPr>
        <w:pStyle w:val="Odsekzoznamu"/>
        <w:shd w:val="clear" w:color="auto" w:fill="FFFFFF"/>
        <w:ind w:left="360"/>
        <w:jc w:val="center"/>
      </w:pPr>
    </w:p>
    <w:p w14:paraId="0B5CA988" w14:textId="77777777" w:rsidR="00D307AC" w:rsidRPr="002F36DB" w:rsidRDefault="00D307AC" w:rsidP="00D307AC">
      <w:pPr>
        <w:pStyle w:val="Odsekzoznamu"/>
        <w:shd w:val="clear" w:color="auto" w:fill="FFFFFF"/>
        <w:ind w:left="360"/>
        <w:jc w:val="center"/>
      </w:pPr>
    </w:p>
    <w:p w14:paraId="7CE08305" w14:textId="77777777" w:rsidR="00D307AC" w:rsidRPr="002F36DB" w:rsidRDefault="00D307AC" w:rsidP="00D307AC">
      <w:pPr>
        <w:pStyle w:val="Odsekzoznamu"/>
        <w:shd w:val="clear" w:color="auto" w:fill="FFFFFF"/>
        <w:ind w:left="360"/>
        <w:jc w:val="center"/>
      </w:pPr>
    </w:p>
    <w:p w14:paraId="4C0F54FF" w14:textId="77777777" w:rsidR="00D307AC" w:rsidRPr="002F36DB" w:rsidRDefault="00D307AC" w:rsidP="00D307AC">
      <w:pPr>
        <w:pStyle w:val="Odsekzoznamu"/>
        <w:shd w:val="clear" w:color="auto" w:fill="FFFFFF"/>
        <w:ind w:left="360"/>
        <w:jc w:val="center"/>
      </w:pPr>
    </w:p>
    <w:p w14:paraId="033C8FFC" w14:textId="77777777" w:rsidR="00D307AC" w:rsidRPr="002F36DB" w:rsidRDefault="00D307AC" w:rsidP="00D307AC">
      <w:pPr>
        <w:pStyle w:val="Odsekzoznamu"/>
        <w:shd w:val="clear" w:color="auto" w:fill="FFFFFF"/>
        <w:ind w:left="360"/>
        <w:jc w:val="center"/>
      </w:pPr>
    </w:p>
    <w:p w14:paraId="456C65C0" w14:textId="77777777" w:rsidR="00D307AC" w:rsidRPr="002F36DB" w:rsidRDefault="00D307AC" w:rsidP="00D307AC">
      <w:pPr>
        <w:pStyle w:val="Odsekzoznamu"/>
        <w:shd w:val="clear" w:color="auto" w:fill="FFFFFF"/>
        <w:ind w:left="360"/>
        <w:jc w:val="center"/>
      </w:pPr>
    </w:p>
    <w:p w14:paraId="6A886139" w14:textId="77777777" w:rsidR="00D307AC" w:rsidRPr="002F36DB" w:rsidRDefault="00D307AC" w:rsidP="00D307AC">
      <w:pPr>
        <w:pStyle w:val="Odsekzoznamu"/>
        <w:shd w:val="clear" w:color="auto" w:fill="FFFFFF"/>
        <w:ind w:left="360"/>
        <w:jc w:val="center"/>
      </w:pPr>
      <w:r w:rsidRPr="002F36DB">
        <w:t>predseda Národnej rady Slovenskej republiky</w:t>
      </w:r>
    </w:p>
    <w:p w14:paraId="0D06BCD3" w14:textId="77777777" w:rsidR="00D307AC" w:rsidRPr="002F36DB" w:rsidRDefault="00D307AC" w:rsidP="00D307AC">
      <w:pPr>
        <w:pStyle w:val="Odsekzoznamu"/>
        <w:shd w:val="clear" w:color="auto" w:fill="FFFFFF"/>
        <w:ind w:left="360"/>
        <w:jc w:val="center"/>
      </w:pPr>
    </w:p>
    <w:p w14:paraId="56869A75" w14:textId="77777777" w:rsidR="00D307AC" w:rsidRPr="002F36DB" w:rsidRDefault="00D307AC" w:rsidP="00D307AC">
      <w:pPr>
        <w:pStyle w:val="Odsekzoznamu"/>
        <w:shd w:val="clear" w:color="auto" w:fill="FFFFFF"/>
        <w:ind w:left="360"/>
        <w:jc w:val="center"/>
      </w:pPr>
    </w:p>
    <w:p w14:paraId="04E05000" w14:textId="77777777" w:rsidR="00D307AC" w:rsidRPr="002F36DB" w:rsidRDefault="00D307AC" w:rsidP="00D307AC">
      <w:pPr>
        <w:pStyle w:val="Odsekzoznamu"/>
        <w:shd w:val="clear" w:color="auto" w:fill="FFFFFF"/>
        <w:ind w:left="360"/>
        <w:jc w:val="center"/>
      </w:pPr>
    </w:p>
    <w:p w14:paraId="2C69CD25" w14:textId="77777777" w:rsidR="00D307AC" w:rsidRPr="002F36DB" w:rsidRDefault="00D307AC" w:rsidP="00D307AC">
      <w:pPr>
        <w:pStyle w:val="Odsekzoznamu"/>
        <w:shd w:val="clear" w:color="auto" w:fill="FFFFFF"/>
        <w:ind w:left="360"/>
        <w:jc w:val="center"/>
      </w:pPr>
    </w:p>
    <w:p w14:paraId="71EFC04E" w14:textId="77777777" w:rsidR="00D307AC" w:rsidRPr="002F36DB" w:rsidRDefault="00D307AC" w:rsidP="00D307AC">
      <w:pPr>
        <w:pStyle w:val="Odsekzoznamu"/>
        <w:shd w:val="clear" w:color="auto" w:fill="FFFFFF"/>
        <w:ind w:left="360"/>
        <w:jc w:val="center"/>
      </w:pPr>
    </w:p>
    <w:p w14:paraId="15B17590" w14:textId="77777777" w:rsidR="00D307AC" w:rsidRPr="002F36DB" w:rsidRDefault="00D307AC" w:rsidP="00D307AC">
      <w:pPr>
        <w:pStyle w:val="Odsekzoznamu"/>
        <w:shd w:val="clear" w:color="auto" w:fill="FFFFFF"/>
        <w:ind w:left="360"/>
        <w:jc w:val="center"/>
      </w:pPr>
    </w:p>
    <w:p w14:paraId="53F7C74A" w14:textId="77777777" w:rsidR="00D307AC" w:rsidRPr="002F36DB" w:rsidRDefault="00D307AC" w:rsidP="00D307AC">
      <w:pPr>
        <w:pStyle w:val="Odsekzoznamu"/>
        <w:shd w:val="clear" w:color="auto" w:fill="FFFFFF"/>
        <w:ind w:left="360"/>
        <w:jc w:val="center"/>
      </w:pPr>
    </w:p>
    <w:p w14:paraId="63A541A4" w14:textId="77777777" w:rsidR="00D307AC" w:rsidRPr="002F36DB" w:rsidRDefault="00D307AC" w:rsidP="00D307AC">
      <w:pPr>
        <w:pStyle w:val="Odsekzoznamu"/>
        <w:shd w:val="clear" w:color="auto" w:fill="FFFFFF"/>
        <w:ind w:left="360"/>
        <w:jc w:val="center"/>
      </w:pPr>
    </w:p>
    <w:p w14:paraId="55D40FA9" w14:textId="77777777" w:rsidR="00D307AC" w:rsidRPr="002F36DB" w:rsidRDefault="00D307AC" w:rsidP="00D307AC">
      <w:pPr>
        <w:pStyle w:val="Odsekzoznamu"/>
        <w:shd w:val="clear" w:color="auto" w:fill="FFFFFF"/>
        <w:ind w:left="360"/>
        <w:jc w:val="center"/>
      </w:pPr>
    </w:p>
    <w:p w14:paraId="4369B37E" w14:textId="6FFB7FB5" w:rsidR="00D307AC" w:rsidRPr="002F36DB" w:rsidRDefault="00D307AC" w:rsidP="00D307AC">
      <w:pPr>
        <w:pStyle w:val="Odsekzoznamu"/>
        <w:shd w:val="clear" w:color="auto" w:fill="FFFFFF"/>
        <w:ind w:left="360"/>
        <w:jc w:val="center"/>
      </w:pPr>
      <w:r w:rsidRPr="002F36DB">
        <w:t>predseda vlády Slovenskej republiky</w:t>
      </w:r>
    </w:p>
    <w:p w14:paraId="552925C6" w14:textId="77777777" w:rsidR="00156F6E" w:rsidRPr="002F36DB" w:rsidRDefault="00156F6E" w:rsidP="00EB74A6">
      <w:pPr>
        <w:pStyle w:val="Odsekzoznamu"/>
        <w:shd w:val="clear" w:color="auto" w:fill="FFFFFF"/>
        <w:ind w:left="360"/>
        <w:jc w:val="both"/>
      </w:pPr>
    </w:p>
    <w:sectPr w:rsidR="00156F6E" w:rsidRPr="002F36DB" w:rsidSect="00B74D45">
      <w:footerReference w:type="default" r:id="rId13"/>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0C1DD" w14:textId="77777777" w:rsidR="008A1608" w:rsidRDefault="008A1608">
      <w:r>
        <w:separator/>
      </w:r>
    </w:p>
  </w:endnote>
  <w:endnote w:type="continuationSeparator" w:id="0">
    <w:p w14:paraId="5A72DAEB" w14:textId="77777777" w:rsidR="008A1608" w:rsidRDefault="008A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41283"/>
      <w:docPartObj>
        <w:docPartGallery w:val="Page Numbers (Bottom of Page)"/>
        <w:docPartUnique/>
      </w:docPartObj>
    </w:sdtPr>
    <w:sdtEndPr/>
    <w:sdtContent>
      <w:p w14:paraId="09A08794" w14:textId="05F089DC" w:rsidR="00D307AC" w:rsidRDefault="00D307AC">
        <w:pPr>
          <w:pStyle w:val="Pta"/>
          <w:jc w:val="right"/>
        </w:pPr>
        <w:r>
          <w:fldChar w:fldCharType="begin"/>
        </w:r>
        <w:r>
          <w:instrText>PAGE   \* MERGEFORMAT</w:instrText>
        </w:r>
        <w:r>
          <w:fldChar w:fldCharType="separate"/>
        </w:r>
        <w:r w:rsidR="005633BA">
          <w:rPr>
            <w:noProof/>
          </w:rPr>
          <w:t>16</w:t>
        </w:r>
        <w:r>
          <w:fldChar w:fldCharType="end"/>
        </w:r>
      </w:p>
    </w:sdtContent>
  </w:sdt>
  <w:p w14:paraId="0C73A517" w14:textId="77777777" w:rsidR="00D307AC" w:rsidRDefault="00D307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0620" w14:textId="77777777" w:rsidR="008A1608" w:rsidRDefault="008A1608">
      <w:r>
        <w:separator/>
      </w:r>
    </w:p>
  </w:footnote>
  <w:footnote w:type="continuationSeparator" w:id="0">
    <w:p w14:paraId="3941D3CD" w14:textId="77777777" w:rsidR="008A1608" w:rsidRDefault="008A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371F68"/>
    <w:multiLevelType w:val="hybridMultilevel"/>
    <w:tmpl w:val="90EAD6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8F42A1"/>
    <w:multiLevelType w:val="hybridMultilevel"/>
    <w:tmpl w:val="0E0671F6"/>
    <w:lvl w:ilvl="0" w:tplc="60F072EA">
      <w:start w:val="1"/>
      <w:numFmt w:val="decimal"/>
      <w:lvlText w:val="%1."/>
      <w:lvlJc w:val="left"/>
      <w:pPr>
        <w:ind w:left="6599"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2008" w:hanging="360"/>
      </w:pPr>
      <w:rPr>
        <w:rFonts w:cs="Times New Roman"/>
      </w:rPr>
    </w:lvl>
    <w:lvl w:ilvl="2" w:tplc="041B001B">
      <w:start w:val="1"/>
      <w:numFmt w:val="lowerRoman"/>
      <w:lvlText w:val="%3."/>
      <w:lvlJc w:val="right"/>
      <w:pPr>
        <w:ind w:left="2728" w:hanging="180"/>
      </w:pPr>
      <w:rPr>
        <w:rFonts w:cs="Times New Roman"/>
      </w:rPr>
    </w:lvl>
    <w:lvl w:ilvl="3" w:tplc="041B000F">
      <w:start w:val="1"/>
      <w:numFmt w:val="decimal"/>
      <w:lvlText w:val="%4."/>
      <w:lvlJc w:val="left"/>
      <w:pPr>
        <w:ind w:left="3448" w:hanging="360"/>
      </w:pPr>
      <w:rPr>
        <w:rFonts w:cs="Times New Roman"/>
      </w:rPr>
    </w:lvl>
    <w:lvl w:ilvl="4" w:tplc="041B0019">
      <w:start w:val="1"/>
      <w:numFmt w:val="lowerLetter"/>
      <w:lvlText w:val="%5."/>
      <w:lvlJc w:val="left"/>
      <w:pPr>
        <w:ind w:left="4168" w:hanging="360"/>
      </w:pPr>
      <w:rPr>
        <w:rFonts w:cs="Times New Roman"/>
      </w:rPr>
    </w:lvl>
    <w:lvl w:ilvl="5" w:tplc="041B001B">
      <w:start w:val="1"/>
      <w:numFmt w:val="lowerRoman"/>
      <w:lvlText w:val="%6."/>
      <w:lvlJc w:val="right"/>
      <w:pPr>
        <w:ind w:left="4888" w:hanging="180"/>
      </w:pPr>
      <w:rPr>
        <w:rFonts w:cs="Times New Roman"/>
      </w:rPr>
    </w:lvl>
    <w:lvl w:ilvl="6" w:tplc="041B000F">
      <w:start w:val="1"/>
      <w:numFmt w:val="decimal"/>
      <w:lvlText w:val="%7."/>
      <w:lvlJc w:val="left"/>
      <w:pPr>
        <w:ind w:left="5608" w:hanging="360"/>
      </w:pPr>
      <w:rPr>
        <w:rFonts w:cs="Times New Roman"/>
      </w:rPr>
    </w:lvl>
    <w:lvl w:ilvl="7" w:tplc="041B0019">
      <w:start w:val="1"/>
      <w:numFmt w:val="lowerLetter"/>
      <w:lvlText w:val="%8."/>
      <w:lvlJc w:val="left"/>
      <w:pPr>
        <w:ind w:left="6328" w:hanging="360"/>
      </w:pPr>
      <w:rPr>
        <w:rFonts w:cs="Times New Roman"/>
      </w:rPr>
    </w:lvl>
    <w:lvl w:ilvl="8" w:tplc="041B001B">
      <w:start w:val="1"/>
      <w:numFmt w:val="lowerRoman"/>
      <w:lvlText w:val="%9."/>
      <w:lvlJc w:val="right"/>
      <w:pPr>
        <w:ind w:left="7048" w:hanging="180"/>
      </w:pPr>
      <w:rPr>
        <w:rFonts w:cs="Times New Roman"/>
      </w:rPr>
    </w:lvl>
  </w:abstractNum>
  <w:abstractNum w:abstractNumId="7"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8"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6"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7"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3"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4B6D64F8"/>
    <w:multiLevelType w:val="hybridMultilevel"/>
    <w:tmpl w:val="60B21E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6"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7"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1"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2"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6D2B47A8"/>
    <w:multiLevelType w:val="hybridMultilevel"/>
    <w:tmpl w:val="9FCCBF36"/>
    <w:lvl w:ilvl="0" w:tplc="F3BC267A">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9"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20"/>
  </w:num>
  <w:num w:numId="4">
    <w:abstractNumId w:val="16"/>
  </w:num>
  <w:num w:numId="5">
    <w:abstractNumId w:val="18"/>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0"/>
  </w:num>
  <w:num w:numId="9">
    <w:abstractNumId w:val="11"/>
  </w:num>
  <w:num w:numId="10">
    <w:abstractNumId w:val="23"/>
  </w:num>
  <w:num w:numId="11">
    <w:abstractNumId w:val="13"/>
  </w:num>
  <w:num w:numId="12">
    <w:abstractNumId w:val="3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
  </w:num>
  <w:num w:numId="16">
    <w:abstractNumId w:val="2"/>
  </w:num>
  <w:num w:numId="17">
    <w:abstractNumId w:val="4"/>
  </w:num>
  <w:num w:numId="18">
    <w:abstractNumId w:val="10"/>
  </w:num>
  <w:num w:numId="19">
    <w:abstractNumId w:val="33"/>
  </w:num>
  <w:num w:numId="20">
    <w:abstractNumId w:val="17"/>
  </w:num>
  <w:num w:numId="21">
    <w:abstractNumId w:val="15"/>
  </w:num>
  <w:num w:numId="22">
    <w:abstractNumId w:val="2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31"/>
  </w:num>
  <w:num w:numId="27">
    <w:abstractNumId w:val="22"/>
  </w:num>
  <w:num w:numId="28">
    <w:abstractNumId w:val="25"/>
  </w:num>
  <w:num w:numId="29">
    <w:abstractNumId w:val="32"/>
  </w:num>
  <w:num w:numId="30">
    <w:abstractNumId w:val="27"/>
  </w:num>
  <w:num w:numId="31">
    <w:abstractNumId w:val="9"/>
  </w:num>
  <w:num w:numId="32">
    <w:abstractNumId w:val="39"/>
  </w:num>
  <w:num w:numId="33">
    <w:abstractNumId w:val="14"/>
  </w:num>
  <w:num w:numId="34">
    <w:abstractNumId w:val="8"/>
  </w:num>
  <w:num w:numId="35">
    <w:abstractNumId w:val="6"/>
  </w:num>
  <w:num w:numId="36">
    <w:abstractNumId w:val="28"/>
  </w:num>
  <w:num w:numId="37">
    <w:abstractNumId w:val="29"/>
  </w:num>
  <w:num w:numId="38">
    <w:abstractNumId w:val="24"/>
  </w:num>
  <w:num w:numId="39">
    <w:abstractNumId w:val="5"/>
  </w:num>
  <w:num w:numId="4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2D60"/>
    <w:rsid w:val="000047CE"/>
    <w:rsid w:val="00005081"/>
    <w:rsid w:val="00005E2D"/>
    <w:rsid w:val="00006A39"/>
    <w:rsid w:val="00007530"/>
    <w:rsid w:val="000108F8"/>
    <w:rsid w:val="00010D2B"/>
    <w:rsid w:val="0001102F"/>
    <w:rsid w:val="00011338"/>
    <w:rsid w:val="00012AC9"/>
    <w:rsid w:val="000135F1"/>
    <w:rsid w:val="000139EB"/>
    <w:rsid w:val="00013A5D"/>
    <w:rsid w:val="00013F4F"/>
    <w:rsid w:val="00015948"/>
    <w:rsid w:val="00017179"/>
    <w:rsid w:val="000177E9"/>
    <w:rsid w:val="0002045F"/>
    <w:rsid w:val="00020743"/>
    <w:rsid w:val="00020946"/>
    <w:rsid w:val="0002109C"/>
    <w:rsid w:val="00021802"/>
    <w:rsid w:val="00021993"/>
    <w:rsid w:val="00021E88"/>
    <w:rsid w:val="00022935"/>
    <w:rsid w:val="00022A87"/>
    <w:rsid w:val="00022DA6"/>
    <w:rsid w:val="000238F5"/>
    <w:rsid w:val="00023B0B"/>
    <w:rsid w:val="00023D0A"/>
    <w:rsid w:val="00024E55"/>
    <w:rsid w:val="0002552D"/>
    <w:rsid w:val="0002698D"/>
    <w:rsid w:val="0002716F"/>
    <w:rsid w:val="00030929"/>
    <w:rsid w:val="00030D29"/>
    <w:rsid w:val="00030D3A"/>
    <w:rsid w:val="000319DA"/>
    <w:rsid w:val="00032D7C"/>
    <w:rsid w:val="00033BF8"/>
    <w:rsid w:val="00033DCA"/>
    <w:rsid w:val="00033FFE"/>
    <w:rsid w:val="00034043"/>
    <w:rsid w:val="00034934"/>
    <w:rsid w:val="00034F62"/>
    <w:rsid w:val="000356E7"/>
    <w:rsid w:val="00036B88"/>
    <w:rsid w:val="00036E65"/>
    <w:rsid w:val="00037D35"/>
    <w:rsid w:val="00037DD0"/>
    <w:rsid w:val="0004031A"/>
    <w:rsid w:val="00040EEB"/>
    <w:rsid w:val="00041C3B"/>
    <w:rsid w:val="00042421"/>
    <w:rsid w:val="00042E97"/>
    <w:rsid w:val="00043596"/>
    <w:rsid w:val="000436C5"/>
    <w:rsid w:val="00043733"/>
    <w:rsid w:val="0004384F"/>
    <w:rsid w:val="0004616C"/>
    <w:rsid w:val="00046AC8"/>
    <w:rsid w:val="00047286"/>
    <w:rsid w:val="000476FE"/>
    <w:rsid w:val="000479BF"/>
    <w:rsid w:val="00050593"/>
    <w:rsid w:val="00051B41"/>
    <w:rsid w:val="0005369A"/>
    <w:rsid w:val="000568D1"/>
    <w:rsid w:val="00057AB2"/>
    <w:rsid w:val="000609D3"/>
    <w:rsid w:val="00060D0C"/>
    <w:rsid w:val="000611E9"/>
    <w:rsid w:val="000612E3"/>
    <w:rsid w:val="000617B3"/>
    <w:rsid w:val="00063C01"/>
    <w:rsid w:val="00064C09"/>
    <w:rsid w:val="000659F3"/>
    <w:rsid w:val="000667B1"/>
    <w:rsid w:val="00066A2B"/>
    <w:rsid w:val="0006718B"/>
    <w:rsid w:val="00067330"/>
    <w:rsid w:val="00067BF3"/>
    <w:rsid w:val="00070E90"/>
    <w:rsid w:val="000714D7"/>
    <w:rsid w:val="00072EE8"/>
    <w:rsid w:val="00073BF2"/>
    <w:rsid w:val="0007479F"/>
    <w:rsid w:val="00074F91"/>
    <w:rsid w:val="0007596F"/>
    <w:rsid w:val="00076AF0"/>
    <w:rsid w:val="00077E38"/>
    <w:rsid w:val="00077E75"/>
    <w:rsid w:val="00080335"/>
    <w:rsid w:val="00081759"/>
    <w:rsid w:val="00082471"/>
    <w:rsid w:val="0008284E"/>
    <w:rsid w:val="000847A8"/>
    <w:rsid w:val="000855B6"/>
    <w:rsid w:val="000857EA"/>
    <w:rsid w:val="00086284"/>
    <w:rsid w:val="0008674B"/>
    <w:rsid w:val="0008685D"/>
    <w:rsid w:val="00087356"/>
    <w:rsid w:val="000904C3"/>
    <w:rsid w:val="00090545"/>
    <w:rsid w:val="000908A1"/>
    <w:rsid w:val="0009110D"/>
    <w:rsid w:val="000911F4"/>
    <w:rsid w:val="000933F0"/>
    <w:rsid w:val="000939B7"/>
    <w:rsid w:val="00093B68"/>
    <w:rsid w:val="000946BD"/>
    <w:rsid w:val="00094E2B"/>
    <w:rsid w:val="00096993"/>
    <w:rsid w:val="00096CCE"/>
    <w:rsid w:val="000972AA"/>
    <w:rsid w:val="0009750F"/>
    <w:rsid w:val="000A0451"/>
    <w:rsid w:val="000A1443"/>
    <w:rsid w:val="000A161A"/>
    <w:rsid w:val="000A1B0D"/>
    <w:rsid w:val="000A2505"/>
    <w:rsid w:val="000A266B"/>
    <w:rsid w:val="000A328C"/>
    <w:rsid w:val="000A7F59"/>
    <w:rsid w:val="000B022D"/>
    <w:rsid w:val="000B0F93"/>
    <w:rsid w:val="000B2AED"/>
    <w:rsid w:val="000B300D"/>
    <w:rsid w:val="000B368C"/>
    <w:rsid w:val="000B50FE"/>
    <w:rsid w:val="000B5254"/>
    <w:rsid w:val="000B54C6"/>
    <w:rsid w:val="000B59A7"/>
    <w:rsid w:val="000B5AEA"/>
    <w:rsid w:val="000B5F3A"/>
    <w:rsid w:val="000B7711"/>
    <w:rsid w:val="000C088E"/>
    <w:rsid w:val="000C0A48"/>
    <w:rsid w:val="000C26CC"/>
    <w:rsid w:val="000C40A5"/>
    <w:rsid w:val="000C4A08"/>
    <w:rsid w:val="000C59C9"/>
    <w:rsid w:val="000C5AAE"/>
    <w:rsid w:val="000C5B60"/>
    <w:rsid w:val="000C5D36"/>
    <w:rsid w:val="000C6F2F"/>
    <w:rsid w:val="000C79E9"/>
    <w:rsid w:val="000D0E40"/>
    <w:rsid w:val="000D12FB"/>
    <w:rsid w:val="000D1484"/>
    <w:rsid w:val="000D293C"/>
    <w:rsid w:val="000D40CD"/>
    <w:rsid w:val="000D482C"/>
    <w:rsid w:val="000D49EC"/>
    <w:rsid w:val="000D5B2B"/>
    <w:rsid w:val="000D7A0F"/>
    <w:rsid w:val="000E10D8"/>
    <w:rsid w:val="000E1560"/>
    <w:rsid w:val="000E1726"/>
    <w:rsid w:val="000E1917"/>
    <w:rsid w:val="000E1FC7"/>
    <w:rsid w:val="000E2A22"/>
    <w:rsid w:val="000E4E86"/>
    <w:rsid w:val="000E4FBC"/>
    <w:rsid w:val="000E5C86"/>
    <w:rsid w:val="000E6496"/>
    <w:rsid w:val="000E7445"/>
    <w:rsid w:val="000E7727"/>
    <w:rsid w:val="000E7D57"/>
    <w:rsid w:val="000F04C7"/>
    <w:rsid w:val="000F1A2E"/>
    <w:rsid w:val="000F1DE2"/>
    <w:rsid w:val="000F200C"/>
    <w:rsid w:val="000F350C"/>
    <w:rsid w:val="000F3982"/>
    <w:rsid w:val="000F487C"/>
    <w:rsid w:val="000F5750"/>
    <w:rsid w:val="000F5E4E"/>
    <w:rsid w:val="000F5EF5"/>
    <w:rsid w:val="000F5EF6"/>
    <w:rsid w:val="000F70B6"/>
    <w:rsid w:val="00100120"/>
    <w:rsid w:val="00100168"/>
    <w:rsid w:val="00100940"/>
    <w:rsid w:val="00103580"/>
    <w:rsid w:val="00103BD4"/>
    <w:rsid w:val="00104706"/>
    <w:rsid w:val="00105A62"/>
    <w:rsid w:val="00106F90"/>
    <w:rsid w:val="001078A7"/>
    <w:rsid w:val="00110117"/>
    <w:rsid w:val="00110363"/>
    <w:rsid w:val="00111AC6"/>
    <w:rsid w:val="00112305"/>
    <w:rsid w:val="00112E3C"/>
    <w:rsid w:val="00113AF6"/>
    <w:rsid w:val="0011407E"/>
    <w:rsid w:val="001153CE"/>
    <w:rsid w:val="00115DBC"/>
    <w:rsid w:val="00115EC8"/>
    <w:rsid w:val="00116D86"/>
    <w:rsid w:val="00117295"/>
    <w:rsid w:val="00117338"/>
    <w:rsid w:val="001178F0"/>
    <w:rsid w:val="00117EB7"/>
    <w:rsid w:val="00120357"/>
    <w:rsid w:val="001216F7"/>
    <w:rsid w:val="00121B1A"/>
    <w:rsid w:val="00121D23"/>
    <w:rsid w:val="00121E3C"/>
    <w:rsid w:val="00122E0A"/>
    <w:rsid w:val="00123275"/>
    <w:rsid w:val="00123305"/>
    <w:rsid w:val="00124A1F"/>
    <w:rsid w:val="00125646"/>
    <w:rsid w:val="00126716"/>
    <w:rsid w:val="00127064"/>
    <w:rsid w:val="0012710C"/>
    <w:rsid w:val="00127135"/>
    <w:rsid w:val="00127341"/>
    <w:rsid w:val="00127711"/>
    <w:rsid w:val="00130A91"/>
    <w:rsid w:val="001314A8"/>
    <w:rsid w:val="00131E4D"/>
    <w:rsid w:val="001331E8"/>
    <w:rsid w:val="001356C0"/>
    <w:rsid w:val="00136077"/>
    <w:rsid w:val="001367DE"/>
    <w:rsid w:val="00137F2B"/>
    <w:rsid w:val="00140EB4"/>
    <w:rsid w:val="00140FE6"/>
    <w:rsid w:val="00142A60"/>
    <w:rsid w:val="00142AD7"/>
    <w:rsid w:val="00143C8C"/>
    <w:rsid w:val="00143D37"/>
    <w:rsid w:val="00144D47"/>
    <w:rsid w:val="00144EDE"/>
    <w:rsid w:val="0014571C"/>
    <w:rsid w:val="0014790A"/>
    <w:rsid w:val="00150607"/>
    <w:rsid w:val="001513B5"/>
    <w:rsid w:val="00152680"/>
    <w:rsid w:val="001547F1"/>
    <w:rsid w:val="0015494A"/>
    <w:rsid w:val="001559AF"/>
    <w:rsid w:val="00156F6E"/>
    <w:rsid w:val="001577B0"/>
    <w:rsid w:val="001615BE"/>
    <w:rsid w:val="00161ADF"/>
    <w:rsid w:val="00161B60"/>
    <w:rsid w:val="001639DF"/>
    <w:rsid w:val="00164B6F"/>
    <w:rsid w:val="00165D2C"/>
    <w:rsid w:val="00166371"/>
    <w:rsid w:val="001668E0"/>
    <w:rsid w:val="00167B5B"/>
    <w:rsid w:val="0017015D"/>
    <w:rsid w:val="001705D1"/>
    <w:rsid w:val="00170BAD"/>
    <w:rsid w:val="00174177"/>
    <w:rsid w:val="00174246"/>
    <w:rsid w:val="0017582C"/>
    <w:rsid w:val="00175E12"/>
    <w:rsid w:val="00176092"/>
    <w:rsid w:val="00176B46"/>
    <w:rsid w:val="0017716C"/>
    <w:rsid w:val="00177DEA"/>
    <w:rsid w:val="00180C96"/>
    <w:rsid w:val="001812FE"/>
    <w:rsid w:val="00181A19"/>
    <w:rsid w:val="00182231"/>
    <w:rsid w:val="001824F9"/>
    <w:rsid w:val="00182652"/>
    <w:rsid w:val="00182937"/>
    <w:rsid w:val="001830C7"/>
    <w:rsid w:val="0018494B"/>
    <w:rsid w:val="00184B31"/>
    <w:rsid w:val="00184C81"/>
    <w:rsid w:val="001856FC"/>
    <w:rsid w:val="00186E2E"/>
    <w:rsid w:val="00187C03"/>
    <w:rsid w:val="00190FA0"/>
    <w:rsid w:val="00191235"/>
    <w:rsid w:val="00191DC5"/>
    <w:rsid w:val="00192547"/>
    <w:rsid w:val="00193366"/>
    <w:rsid w:val="00194270"/>
    <w:rsid w:val="00194BD2"/>
    <w:rsid w:val="00197B59"/>
    <w:rsid w:val="00197D66"/>
    <w:rsid w:val="001A027D"/>
    <w:rsid w:val="001A060A"/>
    <w:rsid w:val="001A0DA1"/>
    <w:rsid w:val="001A165C"/>
    <w:rsid w:val="001A40E2"/>
    <w:rsid w:val="001A56F4"/>
    <w:rsid w:val="001A6405"/>
    <w:rsid w:val="001A7A7E"/>
    <w:rsid w:val="001B0648"/>
    <w:rsid w:val="001B1B85"/>
    <w:rsid w:val="001B47B6"/>
    <w:rsid w:val="001B58B9"/>
    <w:rsid w:val="001B5DBD"/>
    <w:rsid w:val="001B5E50"/>
    <w:rsid w:val="001B78AA"/>
    <w:rsid w:val="001C001B"/>
    <w:rsid w:val="001C021E"/>
    <w:rsid w:val="001C03CF"/>
    <w:rsid w:val="001C0AB9"/>
    <w:rsid w:val="001C1423"/>
    <w:rsid w:val="001C14CC"/>
    <w:rsid w:val="001C28F6"/>
    <w:rsid w:val="001C333A"/>
    <w:rsid w:val="001C3EC5"/>
    <w:rsid w:val="001C3F3A"/>
    <w:rsid w:val="001C4504"/>
    <w:rsid w:val="001C49A8"/>
    <w:rsid w:val="001C6FE3"/>
    <w:rsid w:val="001D097A"/>
    <w:rsid w:val="001D0B90"/>
    <w:rsid w:val="001D215C"/>
    <w:rsid w:val="001D280D"/>
    <w:rsid w:val="001D2DA2"/>
    <w:rsid w:val="001D3008"/>
    <w:rsid w:val="001D3350"/>
    <w:rsid w:val="001D4848"/>
    <w:rsid w:val="001D5EB0"/>
    <w:rsid w:val="001D62AA"/>
    <w:rsid w:val="001E05C9"/>
    <w:rsid w:val="001E1057"/>
    <w:rsid w:val="001E11FD"/>
    <w:rsid w:val="001E1A5D"/>
    <w:rsid w:val="001E1C9C"/>
    <w:rsid w:val="001E1EB2"/>
    <w:rsid w:val="001E2F8C"/>
    <w:rsid w:val="001E320E"/>
    <w:rsid w:val="001E3C45"/>
    <w:rsid w:val="001E4186"/>
    <w:rsid w:val="001E41AD"/>
    <w:rsid w:val="001E5C74"/>
    <w:rsid w:val="001F0284"/>
    <w:rsid w:val="001F0536"/>
    <w:rsid w:val="001F07B2"/>
    <w:rsid w:val="001F0BB1"/>
    <w:rsid w:val="001F23E3"/>
    <w:rsid w:val="001F2770"/>
    <w:rsid w:val="001F4415"/>
    <w:rsid w:val="001F5F89"/>
    <w:rsid w:val="002000B7"/>
    <w:rsid w:val="00200EF1"/>
    <w:rsid w:val="002014F8"/>
    <w:rsid w:val="00201DDC"/>
    <w:rsid w:val="00202B63"/>
    <w:rsid w:val="00203E4B"/>
    <w:rsid w:val="00203EB4"/>
    <w:rsid w:val="0020416B"/>
    <w:rsid w:val="002044D9"/>
    <w:rsid w:val="0020507B"/>
    <w:rsid w:val="002052A4"/>
    <w:rsid w:val="00206669"/>
    <w:rsid w:val="00207C26"/>
    <w:rsid w:val="00207F5A"/>
    <w:rsid w:val="00210113"/>
    <w:rsid w:val="002115BC"/>
    <w:rsid w:val="00211A29"/>
    <w:rsid w:val="00212C2E"/>
    <w:rsid w:val="00212C83"/>
    <w:rsid w:val="00217445"/>
    <w:rsid w:val="00217629"/>
    <w:rsid w:val="0021798E"/>
    <w:rsid w:val="002209F7"/>
    <w:rsid w:val="00220E0C"/>
    <w:rsid w:val="00220E47"/>
    <w:rsid w:val="00221066"/>
    <w:rsid w:val="00223362"/>
    <w:rsid w:val="0022336E"/>
    <w:rsid w:val="002241EB"/>
    <w:rsid w:val="00224541"/>
    <w:rsid w:val="0022492C"/>
    <w:rsid w:val="00225F33"/>
    <w:rsid w:val="0022639C"/>
    <w:rsid w:val="0022705F"/>
    <w:rsid w:val="002270C4"/>
    <w:rsid w:val="002313AE"/>
    <w:rsid w:val="00231947"/>
    <w:rsid w:val="002319B7"/>
    <w:rsid w:val="0023210C"/>
    <w:rsid w:val="00233346"/>
    <w:rsid w:val="00235152"/>
    <w:rsid w:val="00236149"/>
    <w:rsid w:val="00237715"/>
    <w:rsid w:val="00237A35"/>
    <w:rsid w:val="00240198"/>
    <w:rsid w:val="0024222E"/>
    <w:rsid w:val="00242589"/>
    <w:rsid w:val="0024293E"/>
    <w:rsid w:val="0024558E"/>
    <w:rsid w:val="00246736"/>
    <w:rsid w:val="00246754"/>
    <w:rsid w:val="00246F4E"/>
    <w:rsid w:val="00247597"/>
    <w:rsid w:val="00247C4A"/>
    <w:rsid w:val="00250534"/>
    <w:rsid w:val="00251C57"/>
    <w:rsid w:val="00251FC1"/>
    <w:rsid w:val="00252924"/>
    <w:rsid w:val="00252CED"/>
    <w:rsid w:val="00253D4F"/>
    <w:rsid w:val="00254E0F"/>
    <w:rsid w:val="00255325"/>
    <w:rsid w:val="00255B55"/>
    <w:rsid w:val="00255C58"/>
    <w:rsid w:val="0025611A"/>
    <w:rsid w:val="0025722C"/>
    <w:rsid w:val="0026045B"/>
    <w:rsid w:val="002604BE"/>
    <w:rsid w:val="002606DB"/>
    <w:rsid w:val="00261384"/>
    <w:rsid w:val="00261B8C"/>
    <w:rsid w:val="00262BCC"/>
    <w:rsid w:val="00265C7D"/>
    <w:rsid w:val="002666CE"/>
    <w:rsid w:val="002724A5"/>
    <w:rsid w:val="00272DEF"/>
    <w:rsid w:val="00272FEF"/>
    <w:rsid w:val="00273527"/>
    <w:rsid w:val="0027462C"/>
    <w:rsid w:val="0027482E"/>
    <w:rsid w:val="00275101"/>
    <w:rsid w:val="0027525E"/>
    <w:rsid w:val="00276477"/>
    <w:rsid w:val="0027722A"/>
    <w:rsid w:val="002807BE"/>
    <w:rsid w:val="002819EA"/>
    <w:rsid w:val="00283270"/>
    <w:rsid w:val="0028456B"/>
    <w:rsid w:val="00284EFF"/>
    <w:rsid w:val="002871CB"/>
    <w:rsid w:val="00291F1E"/>
    <w:rsid w:val="002920C9"/>
    <w:rsid w:val="0029227E"/>
    <w:rsid w:val="00293038"/>
    <w:rsid w:val="00293726"/>
    <w:rsid w:val="00293FC2"/>
    <w:rsid w:val="002945A1"/>
    <w:rsid w:val="00294878"/>
    <w:rsid w:val="00294894"/>
    <w:rsid w:val="00294AA4"/>
    <w:rsid w:val="00294BD5"/>
    <w:rsid w:val="00295C6E"/>
    <w:rsid w:val="00296182"/>
    <w:rsid w:val="00296BD3"/>
    <w:rsid w:val="002A1342"/>
    <w:rsid w:val="002A1D6F"/>
    <w:rsid w:val="002A2EFA"/>
    <w:rsid w:val="002A3E82"/>
    <w:rsid w:val="002A401A"/>
    <w:rsid w:val="002A4290"/>
    <w:rsid w:val="002A4431"/>
    <w:rsid w:val="002A4461"/>
    <w:rsid w:val="002A56F7"/>
    <w:rsid w:val="002A6464"/>
    <w:rsid w:val="002A77B9"/>
    <w:rsid w:val="002A7FDB"/>
    <w:rsid w:val="002B00A1"/>
    <w:rsid w:val="002B0B43"/>
    <w:rsid w:val="002B0BEF"/>
    <w:rsid w:val="002B1871"/>
    <w:rsid w:val="002B27F9"/>
    <w:rsid w:val="002B35FB"/>
    <w:rsid w:val="002B43F0"/>
    <w:rsid w:val="002B4EB1"/>
    <w:rsid w:val="002B5C4B"/>
    <w:rsid w:val="002B7632"/>
    <w:rsid w:val="002B78B9"/>
    <w:rsid w:val="002B7BA5"/>
    <w:rsid w:val="002B7E0B"/>
    <w:rsid w:val="002C1268"/>
    <w:rsid w:val="002C1896"/>
    <w:rsid w:val="002C4176"/>
    <w:rsid w:val="002C596E"/>
    <w:rsid w:val="002C5FCE"/>
    <w:rsid w:val="002C61BA"/>
    <w:rsid w:val="002C669B"/>
    <w:rsid w:val="002C7310"/>
    <w:rsid w:val="002C775F"/>
    <w:rsid w:val="002C78E7"/>
    <w:rsid w:val="002C7E2E"/>
    <w:rsid w:val="002D0B47"/>
    <w:rsid w:val="002D1872"/>
    <w:rsid w:val="002D1E72"/>
    <w:rsid w:val="002D21DC"/>
    <w:rsid w:val="002D5CF9"/>
    <w:rsid w:val="002D5E54"/>
    <w:rsid w:val="002D6852"/>
    <w:rsid w:val="002D686C"/>
    <w:rsid w:val="002D6AC0"/>
    <w:rsid w:val="002D713E"/>
    <w:rsid w:val="002D72FE"/>
    <w:rsid w:val="002D73C2"/>
    <w:rsid w:val="002D741D"/>
    <w:rsid w:val="002E0153"/>
    <w:rsid w:val="002E1726"/>
    <w:rsid w:val="002E18BF"/>
    <w:rsid w:val="002E2B7D"/>
    <w:rsid w:val="002E3943"/>
    <w:rsid w:val="002E4DE7"/>
    <w:rsid w:val="002E5206"/>
    <w:rsid w:val="002F01EF"/>
    <w:rsid w:val="002F05BB"/>
    <w:rsid w:val="002F1051"/>
    <w:rsid w:val="002F19EB"/>
    <w:rsid w:val="002F2120"/>
    <w:rsid w:val="002F2C91"/>
    <w:rsid w:val="002F306B"/>
    <w:rsid w:val="002F36DB"/>
    <w:rsid w:val="002F3937"/>
    <w:rsid w:val="002F3A11"/>
    <w:rsid w:val="002F642C"/>
    <w:rsid w:val="002F6A36"/>
    <w:rsid w:val="002F7572"/>
    <w:rsid w:val="002F7596"/>
    <w:rsid w:val="00300966"/>
    <w:rsid w:val="00301E30"/>
    <w:rsid w:val="00303877"/>
    <w:rsid w:val="00303A19"/>
    <w:rsid w:val="00303F5A"/>
    <w:rsid w:val="0030497C"/>
    <w:rsid w:val="00304E00"/>
    <w:rsid w:val="00306AB0"/>
    <w:rsid w:val="0030784F"/>
    <w:rsid w:val="00307D76"/>
    <w:rsid w:val="003127B4"/>
    <w:rsid w:val="0031304A"/>
    <w:rsid w:val="00313A43"/>
    <w:rsid w:val="00314532"/>
    <w:rsid w:val="00314610"/>
    <w:rsid w:val="00316678"/>
    <w:rsid w:val="00316EDF"/>
    <w:rsid w:val="003203C4"/>
    <w:rsid w:val="003209CB"/>
    <w:rsid w:val="00320B61"/>
    <w:rsid w:val="00320C30"/>
    <w:rsid w:val="00322A63"/>
    <w:rsid w:val="00323A70"/>
    <w:rsid w:val="0032476E"/>
    <w:rsid w:val="00324863"/>
    <w:rsid w:val="00325826"/>
    <w:rsid w:val="00325E62"/>
    <w:rsid w:val="0032679F"/>
    <w:rsid w:val="00326C0B"/>
    <w:rsid w:val="00327B95"/>
    <w:rsid w:val="00330AA3"/>
    <w:rsid w:val="00331476"/>
    <w:rsid w:val="00331F8C"/>
    <w:rsid w:val="00331FC8"/>
    <w:rsid w:val="003320C6"/>
    <w:rsid w:val="00334C2D"/>
    <w:rsid w:val="00335D6C"/>
    <w:rsid w:val="00336801"/>
    <w:rsid w:val="00336995"/>
    <w:rsid w:val="00336AFA"/>
    <w:rsid w:val="00336DF3"/>
    <w:rsid w:val="0034160C"/>
    <w:rsid w:val="003422F5"/>
    <w:rsid w:val="00342C3C"/>
    <w:rsid w:val="00343E25"/>
    <w:rsid w:val="0034531E"/>
    <w:rsid w:val="003455CE"/>
    <w:rsid w:val="00346958"/>
    <w:rsid w:val="00347EDC"/>
    <w:rsid w:val="0035193A"/>
    <w:rsid w:val="003527C8"/>
    <w:rsid w:val="00352871"/>
    <w:rsid w:val="00352E21"/>
    <w:rsid w:val="00353E58"/>
    <w:rsid w:val="00355D43"/>
    <w:rsid w:val="003560A0"/>
    <w:rsid w:val="003560A4"/>
    <w:rsid w:val="00356DD3"/>
    <w:rsid w:val="00357C5C"/>
    <w:rsid w:val="00360865"/>
    <w:rsid w:val="003619D7"/>
    <w:rsid w:val="003636B0"/>
    <w:rsid w:val="00363B1D"/>
    <w:rsid w:val="00365D36"/>
    <w:rsid w:val="003660B2"/>
    <w:rsid w:val="00366D6B"/>
    <w:rsid w:val="00366F02"/>
    <w:rsid w:val="00370015"/>
    <w:rsid w:val="003706C6"/>
    <w:rsid w:val="00370B0A"/>
    <w:rsid w:val="00372C00"/>
    <w:rsid w:val="00374106"/>
    <w:rsid w:val="003745F3"/>
    <w:rsid w:val="0037576C"/>
    <w:rsid w:val="00375E42"/>
    <w:rsid w:val="00376CDD"/>
    <w:rsid w:val="003772FE"/>
    <w:rsid w:val="00377D38"/>
    <w:rsid w:val="0038082D"/>
    <w:rsid w:val="0038141F"/>
    <w:rsid w:val="0038151F"/>
    <w:rsid w:val="003816DC"/>
    <w:rsid w:val="00381994"/>
    <w:rsid w:val="00381B69"/>
    <w:rsid w:val="00381B86"/>
    <w:rsid w:val="003827E7"/>
    <w:rsid w:val="00382D5A"/>
    <w:rsid w:val="003832BD"/>
    <w:rsid w:val="003835AC"/>
    <w:rsid w:val="00383EDE"/>
    <w:rsid w:val="0038499D"/>
    <w:rsid w:val="00384EA5"/>
    <w:rsid w:val="0038580F"/>
    <w:rsid w:val="00385997"/>
    <w:rsid w:val="00385B24"/>
    <w:rsid w:val="00386012"/>
    <w:rsid w:val="003869CD"/>
    <w:rsid w:val="00386AB6"/>
    <w:rsid w:val="00386BFB"/>
    <w:rsid w:val="00387B7C"/>
    <w:rsid w:val="003901FF"/>
    <w:rsid w:val="00390303"/>
    <w:rsid w:val="00391230"/>
    <w:rsid w:val="00391A17"/>
    <w:rsid w:val="00392BC7"/>
    <w:rsid w:val="0039386F"/>
    <w:rsid w:val="00394D77"/>
    <w:rsid w:val="00395104"/>
    <w:rsid w:val="00396546"/>
    <w:rsid w:val="003A0073"/>
    <w:rsid w:val="003A07BF"/>
    <w:rsid w:val="003A1ECD"/>
    <w:rsid w:val="003A2AC2"/>
    <w:rsid w:val="003A2D07"/>
    <w:rsid w:val="003A33E8"/>
    <w:rsid w:val="003A36F2"/>
    <w:rsid w:val="003A4294"/>
    <w:rsid w:val="003A526C"/>
    <w:rsid w:val="003A59E9"/>
    <w:rsid w:val="003A5AE6"/>
    <w:rsid w:val="003A5CA6"/>
    <w:rsid w:val="003A6784"/>
    <w:rsid w:val="003A6A8A"/>
    <w:rsid w:val="003A6BE1"/>
    <w:rsid w:val="003B02D5"/>
    <w:rsid w:val="003B1129"/>
    <w:rsid w:val="003B11B2"/>
    <w:rsid w:val="003B18C6"/>
    <w:rsid w:val="003B28BF"/>
    <w:rsid w:val="003B3A76"/>
    <w:rsid w:val="003B3F51"/>
    <w:rsid w:val="003B3F9F"/>
    <w:rsid w:val="003B4900"/>
    <w:rsid w:val="003B777D"/>
    <w:rsid w:val="003B787D"/>
    <w:rsid w:val="003B7D3F"/>
    <w:rsid w:val="003C0D02"/>
    <w:rsid w:val="003C27DE"/>
    <w:rsid w:val="003C2FE5"/>
    <w:rsid w:val="003C34C3"/>
    <w:rsid w:val="003C353F"/>
    <w:rsid w:val="003C3693"/>
    <w:rsid w:val="003C3DBC"/>
    <w:rsid w:val="003C4998"/>
    <w:rsid w:val="003C4BD4"/>
    <w:rsid w:val="003C5514"/>
    <w:rsid w:val="003C5AD2"/>
    <w:rsid w:val="003C5B91"/>
    <w:rsid w:val="003C5BA8"/>
    <w:rsid w:val="003C5EF5"/>
    <w:rsid w:val="003C739A"/>
    <w:rsid w:val="003D1390"/>
    <w:rsid w:val="003D1983"/>
    <w:rsid w:val="003D1F00"/>
    <w:rsid w:val="003D2043"/>
    <w:rsid w:val="003D2493"/>
    <w:rsid w:val="003D2CCE"/>
    <w:rsid w:val="003D306E"/>
    <w:rsid w:val="003D3369"/>
    <w:rsid w:val="003D3BE0"/>
    <w:rsid w:val="003D3FC4"/>
    <w:rsid w:val="003D473A"/>
    <w:rsid w:val="003D4FDA"/>
    <w:rsid w:val="003D5272"/>
    <w:rsid w:val="003D55FD"/>
    <w:rsid w:val="003D5DF7"/>
    <w:rsid w:val="003D6F69"/>
    <w:rsid w:val="003D7D0D"/>
    <w:rsid w:val="003E0976"/>
    <w:rsid w:val="003E16B3"/>
    <w:rsid w:val="003E3E8C"/>
    <w:rsid w:val="003E46DE"/>
    <w:rsid w:val="003E4AA1"/>
    <w:rsid w:val="003E53E7"/>
    <w:rsid w:val="003E5782"/>
    <w:rsid w:val="003E6336"/>
    <w:rsid w:val="003E7290"/>
    <w:rsid w:val="003E76B0"/>
    <w:rsid w:val="003F0875"/>
    <w:rsid w:val="003F0FFE"/>
    <w:rsid w:val="003F122D"/>
    <w:rsid w:val="003F166C"/>
    <w:rsid w:val="003F1AF7"/>
    <w:rsid w:val="003F1D98"/>
    <w:rsid w:val="003F2693"/>
    <w:rsid w:val="003F2EAC"/>
    <w:rsid w:val="003F6600"/>
    <w:rsid w:val="003F6B16"/>
    <w:rsid w:val="003F7A1D"/>
    <w:rsid w:val="003F7C43"/>
    <w:rsid w:val="004003F6"/>
    <w:rsid w:val="00401248"/>
    <w:rsid w:val="004017EC"/>
    <w:rsid w:val="00402B4A"/>
    <w:rsid w:val="0040446A"/>
    <w:rsid w:val="00404A44"/>
    <w:rsid w:val="00406859"/>
    <w:rsid w:val="0041009B"/>
    <w:rsid w:val="004100AC"/>
    <w:rsid w:val="00410613"/>
    <w:rsid w:val="0041171C"/>
    <w:rsid w:val="00412846"/>
    <w:rsid w:val="00413A84"/>
    <w:rsid w:val="004157FE"/>
    <w:rsid w:val="0041605F"/>
    <w:rsid w:val="004168ED"/>
    <w:rsid w:val="00416993"/>
    <w:rsid w:val="00420697"/>
    <w:rsid w:val="004207F6"/>
    <w:rsid w:val="00421041"/>
    <w:rsid w:val="0042191B"/>
    <w:rsid w:val="004222C5"/>
    <w:rsid w:val="004254B5"/>
    <w:rsid w:val="00425672"/>
    <w:rsid w:val="00425730"/>
    <w:rsid w:val="00426110"/>
    <w:rsid w:val="00426A32"/>
    <w:rsid w:val="00426D39"/>
    <w:rsid w:val="004271D9"/>
    <w:rsid w:val="004275FC"/>
    <w:rsid w:val="0043018D"/>
    <w:rsid w:val="00430E44"/>
    <w:rsid w:val="00431FF1"/>
    <w:rsid w:val="00432590"/>
    <w:rsid w:val="004336E1"/>
    <w:rsid w:val="004337FC"/>
    <w:rsid w:val="0043418A"/>
    <w:rsid w:val="004349CD"/>
    <w:rsid w:val="00435060"/>
    <w:rsid w:val="00436012"/>
    <w:rsid w:val="004369C3"/>
    <w:rsid w:val="00436CC0"/>
    <w:rsid w:val="00437B37"/>
    <w:rsid w:val="004409A8"/>
    <w:rsid w:val="004427F4"/>
    <w:rsid w:val="00442BB0"/>
    <w:rsid w:val="00443211"/>
    <w:rsid w:val="00443903"/>
    <w:rsid w:val="00443DBE"/>
    <w:rsid w:val="00443FD8"/>
    <w:rsid w:val="00444304"/>
    <w:rsid w:val="004445E5"/>
    <w:rsid w:val="004446F0"/>
    <w:rsid w:val="004446F7"/>
    <w:rsid w:val="00444815"/>
    <w:rsid w:val="0044537E"/>
    <w:rsid w:val="004477FB"/>
    <w:rsid w:val="0044790F"/>
    <w:rsid w:val="00447A0B"/>
    <w:rsid w:val="00447A28"/>
    <w:rsid w:val="0045037D"/>
    <w:rsid w:val="0045129D"/>
    <w:rsid w:val="004513F4"/>
    <w:rsid w:val="00452C47"/>
    <w:rsid w:val="00453454"/>
    <w:rsid w:val="00453612"/>
    <w:rsid w:val="004536CA"/>
    <w:rsid w:val="004536F8"/>
    <w:rsid w:val="004541E8"/>
    <w:rsid w:val="00455458"/>
    <w:rsid w:val="0045562E"/>
    <w:rsid w:val="00456FE4"/>
    <w:rsid w:val="00457402"/>
    <w:rsid w:val="00457530"/>
    <w:rsid w:val="00457A9F"/>
    <w:rsid w:val="00457DF3"/>
    <w:rsid w:val="00461064"/>
    <w:rsid w:val="004620D4"/>
    <w:rsid w:val="0046270F"/>
    <w:rsid w:val="004641F8"/>
    <w:rsid w:val="00464633"/>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755"/>
    <w:rsid w:val="00475FDE"/>
    <w:rsid w:val="00476D14"/>
    <w:rsid w:val="00477A80"/>
    <w:rsid w:val="0048088A"/>
    <w:rsid w:val="00482553"/>
    <w:rsid w:val="00483179"/>
    <w:rsid w:val="0048502B"/>
    <w:rsid w:val="00485A9B"/>
    <w:rsid w:val="00487554"/>
    <w:rsid w:val="00487F4B"/>
    <w:rsid w:val="004903AD"/>
    <w:rsid w:val="00491368"/>
    <w:rsid w:val="0049193F"/>
    <w:rsid w:val="004933B9"/>
    <w:rsid w:val="00493B97"/>
    <w:rsid w:val="00493C7E"/>
    <w:rsid w:val="00494229"/>
    <w:rsid w:val="0049549C"/>
    <w:rsid w:val="0049639E"/>
    <w:rsid w:val="00497870"/>
    <w:rsid w:val="004A0011"/>
    <w:rsid w:val="004A014C"/>
    <w:rsid w:val="004A02E5"/>
    <w:rsid w:val="004A034A"/>
    <w:rsid w:val="004A0CDE"/>
    <w:rsid w:val="004A1196"/>
    <w:rsid w:val="004A228C"/>
    <w:rsid w:val="004A2906"/>
    <w:rsid w:val="004A3585"/>
    <w:rsid w:val="004A3F67"/>
    <w:rsid w:val="004A4B96"/>
    <w:rsid w:val="004A5DBA"/>
    <w:rsid w:val="004A6124"/>
    <w:rsid w:val="004A6F06"/>
    <w:rsid w:val="004A7377"/>
    <w:rsid w:val="004B0C21"/>
    <w:rsid w:val="004B14F5"/>
    <w:rsid w:val="004B168A"/>
    <w:rsid w:val="004B18A5"/>
    <w:rsid w:val="004B1F8F"/>
    <w:rsid w:val="004B28B5"/>
    <w:rsid w:val="004B29A0"/>
    <w:rsid w:val="004B350D"/>
    <w:rsid w:val="004B4377"/>
    <w:rsid w:val="004B4EED"/>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289E"/>
    <w:rsid w:val="004D3513"/>
    <w:rsid w:val="004D3A10"/>
    <w:rsid w:val="004D3FCD"/>
    <w:rsid w:val="004D4710"/>
    <w:rsid w:val="004D4FBB"/>
    <w:rsid w:val="004D5580"/>
    <w:rsid w:val="004D68D7"/>
    <w:rsid w:val="004D7A17"/>
    <w:rsid w:val="004D7CD2"/>
    <w:rsid w:val="004D7EE2"/>
    <w:rsid w:val="004D7F07"/>
    <w:rsid w:val="004E0D6F"/>
    <w:rsid w:val="004E1080"/>
    <w:rsid w:val="004E1826"/>
    <w:rsid w:val="004E1919"/>
    <w:rsid w:val="004E234D"/>
    <w:rsid w:val="004E3E74"/>
    <w:rsid w:val="004E402F"/>
    <w:rsid w:val="004E426E"/>
    <w:rsid w:val="004E498E"/>
    <w:rsid w:val="004E55D6"/>
    <w:rsid w:val="004E6B5D"/>
    <w:rsid w:val="004E6BF3"/>
    <w:rsid w:val="004E7030"/>
    <w:rsid w:val="004E713D"/>
    <w:rsid w:val="004E7174"/>
    <w:rsid w:val="004F049F"/>
    <w:rsid w:val="004F14BF"/>
    <w:rsid w:val="004F1E82"/>
    <w:rsid w:val="004F1EF3"/>
    <w:rsid w:val="004F209A"/>
    <w:rsid w:val="004F2E4F"/>
    <w:rsid w:val="004F3841"/>
    <w:rsid w:val="004F449C"/>
    <w:rsid w:val="004F4859"/>
    <w:rsid w:val="004F4967"/>
    <w:rsid w:val="004F5848"/>
    <w:rsid w:val="004F703B"/>
    <w:rsid w:val="004F772D"/>
    <w:rsid w:val="004F7D3C"/>
    <w:rsid w:val="00500A7B"/>
    <w:rsid w:val="005010B0"/>
    <w:rsid w:val="00501D97"/>
    <w:rsid w:val="00504100"/>
    <w:rsid w:val="00505E32"/>
    <w:rsid w:val="00506057"/>
    <w:rsid w:val="00506E65"/>
    <w:rsid w:val="00506EC0"/>
    <w:rsid w:val="00507248"/>
    <w:rsid w:val="00507F7B"/>
    <w:rsid w:val="00510B42"/>
    <w:rsid w:val="00511375"/>
    <w:rsid w:val="00512E2A"/>
    <w:rsid w:val="00513F92"/>
    <w:rsid w:val="00514B48"/>
    <w:rsid w:val="0051534F"/>
    <w:rsid w:val="005161D9"/>
    <w:rsid w:val="00522397"/>
    <w:rsid w:val="00522CED"/>
    <w:rsid w:val="00522F94"/>
    <w:rsid w:val="00523FCA"/>
    <w:rsid w:val="00525733"/>
    <w:rsid w:val="005259D0"/>
    <w:rsid w:val="00526080"/>
    <w:rsid w:val="00527580"/>
    <w:rsid w:val="00527D1B"/>
    <w:rsid w:val="00530118"/>
    <w:rsid w:val="00532578"/>
    <w:rsid w:val="00534D79"/>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1E9"/>
    <w:rsid w:val="00551C6D"/>
    <w:rsid w:val="00552624"/>
    <w:rsid w:val="00553115"/>
    <w:rsid w:val="0055509A"/>
    <w:rsid w:val="0055686A"/>
    <w:rsid w:val="00561C42"/>
    <w:rsid w:val="00562708"/>
    <w:rsid w:val="00562BCF"/>
    <w:rsid w:val="0056321F"/>
    <w:rsid w:val="005633BA"/>
    <w:rsid w:val="00563409"/>
    <w:rsid w:val="00563A49"/>
    <w:rsid w:val="00563D8D"/>
    <w:rsid w:val="00564017"/>
    <w:rsid w:val="005649B1"/>
    <w:rsid w:val="00565015"/>
    <w:rsid w:val="00565908"/>
    <w:rsid w:val="00567592"/>
    <w:rsid w:val="00570282"/>
    <w:rsid w:val="005709F4"/>
    <w:rsid w:val="00571FF0"/>
    <w:rsid w:val="00575196"/>
    <w:rsid w:val="0057623D"/>
    <w:rsid w:val="00576643"/>
    <w:rsid w:val="00576BC9"/>
    <w:rsid w:val="00580852"/>
    <w:rsid w:val="00580FDF"/>
    <w:rsid w:val="00582293"/>
    <w:rsid w:val="005847B0"/>
    <w:rsid w:val="005848D7"/>
    <w:rsid w:val="005854A1"/>
    <w:rsid w:val="0058617F"/>
    <w:rsid w:val="00586989"/>
    <w:rsid w:val="00587E4C"/>
    <w:rsid w:val="00590145"/>
    <w:rsid w:val="00590AF2"/>
    <w:rsid w:val="005911A1"/>
    <w:rsid w:val="00591757"/>
    <w:rsid w:val="005917A6"/>
    <w:rsid w:val="0059240A"/>
    <w:rsid w:val="0059394C"/>
    <w:rsid w:val="00593CA0"/>
    <w:rsid w:val="00594037"/>
    <w:rsid w:val="00594FC7"/>
    <w:rsid w:val="0059510A"/>
    <w:rsid w:val="00595147"/>
    <w:rsid w:val="00595CA8"/>
    <w:rsid w:val="00595D7F"/>
    <w:rsid w:val="005971BE"/>
    <w:rsid w:val="00597A1F"/>
    <w:rsid w:val="005A0303"/>
    <w:rsid w:val="005A19CC"/>
    <w:rsid w:val="005A1BA7"/>
    <w:rsid w:val="005A3611"/>
    <w:rsid w:val="005A4C65"/>
    <w:rsid w:val="005A4DC0"/>
    <w:rsid w:val="005A584C"/>
    <w:rsid w:val="005A5972"/>
    <w:rsid w:val="005A5FE3"/>
    <w:rsid w:val="005A73D7"/>
    <w:rsid w:val="005A744C"/>
    <w:rsid w:val="005A7792"/>
    <w:rsid w:val="005B004A"/>
    <w:rsid w:val="005B0CEF"/>
    <w:rsid w:val="005B121E"/>
    <w:rsid w:val="005B128B"/>
    <w:rsid w:val="005B21B5"/>
    <w:rsid w:val="005B269A"/>
    <w:rsid w:val="005B2968"/>
    <w:rsid w:val="005B3237"/>
    <w:rsid w:val="005B34C9"/>
    <w:rsid w:val="005B6406"/>
    <w:rsid w:val="005C1CA0"/>
    <w:rsid w:val="005C1D2C"/>
    <w:rsid w:val="005C271F"/>
    <w:rsid w:val="005C4707"/>
    <w:rsid w:val="005C58AB"/>
    <w:rsid w:val="005C5B66"/>
    <w:rsid w:val="005C6814"/>
    <w:rsid w:val="005D1E9B"/>
    <w:rsid w:val="005D264D"/>
    <w:rsid w:val="005D5B0A"/>
    <w:rsid w:val="005D6505"/>
    <w:rsid w:val="005D6E9F"/>
    <w:rsid w:val="005D7539"/>
    <w:rsid w:val="005E04A5"/>
    <w:rsid w:val="005E0F4A"/>
    <w:rsid w:val="005E26BD"/>
    <w:rsid w:val="005E39F8"/>
    <w:rsid w:val="005E56DF"/>
    <w:rsid w:val="005E5DCA"/>
    <w:rsid w:val="005E73DA"/>
    <w:rsid w:val="005E7AE4"/>
    <w:rsid w:val="005F047D"/>
    <w:rsid w:val="005F1188"/>
    <w:rsid w:val="005F2422"/>
    <w:rsid w:val="005F3980"/>
    <w:rsid w:val="005F405C"/>
    <w:rsid w:val="005F4833"/>
    <w:rsid w:val="005F4B11"/>
    <w:rsid w:val="005F6CC2"/>
    <w:rsid w:val="005F6F9A"/>
    <w:rsid w:val="005F76D3"/>
    <w:rsid w:val="005F794C"/>
    <w:rsid w:val="005F7A89"/>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AD"/>
    <w:rsid w:val="00610ADA"/>
    <w:rsid w:val="006123AA"/>
    <w:rsid w:val="00612550"/>
    <w:rsid w:val="00614E39"/>
    <w:rsid w:val="00615258"/>
    <w:rsid w:val="00615395"/>
    <w:rsid w:val="006155B6"/>
    <w:rsid w:val="00615F1B"/>
    <w:rsid w:val="00616173"/>
    <w:rsid w:val="00617F1A"/>
    <w:rsid w:val="00620B6E"/>
    <w:rsid w:val="00621239"/>
    <w:rsid w:val="00621A0D"/>
    <w:rsid w:val="00623257"/>
    <w:rsid w:val="0062613C"/>
    <w:rsid w:val="006264B9"/>
    <w:rsid w:val="0062787A"/>
    <w:rsid w:val="00627BAC"/>
    <w:rsid w:val="00633076"/>
    <w:rsid w:val="006337FC"/>
    <w:rsid w:val="006347D2"/>
    <w:rsid w:val="00635764"/>
    <w:rsid w:val="00635E99"/>
    <w:rsid w:val="00636B44"/>
    <w:rsid w:val="00636BC7"/>
    <w:rsid w:val="00637FFB"/>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1D83"/>
    <w:rsid w:val="00651EDF"/>
    <w:rsid w:val="006539D9"/>
    <w:rsid w:val="00654FAE"/>
    <w:rsid w:val="00656634"/>
    <w:rsid w:val="006578E3"/>
    <w:rsid w:val="006604DA"/>
    <w:rsid w:val="006605FD"/>
    <w:rsid w:val="00663154"/>
    <w:rsid w:val="00663CB7"/>
    <w:rsid w:val="00664A0A"/>
    <w:rsid w:val="00664FDA"/>
    <w:rsid w:val="0066514A"/>
    <w:rsid w:val="00666B49"/>
    <w:rsid w:val="00667A4D"/>
    <w:rsid w:val="00667AC8"/>
    <w:rsid w:val="00667C37"/>
    <w:rsid w:val="00670D4F"/>
    <w:rsid w:val="0067148A"/>
    <w:rsid w:val="006727DB"/>
    <w:rsid w:val="00672C43"/>
    <w:rsid w:val="006731F5"/>
    <w:rsid w:val="0067435A"/>
    <w:rsid w:val="00674578"/>
    <w:rsid w:val="00675DC0"/>
    <w:rsid w:val="00676150"/>
    <w:rsid w:val="006761A3"/>
    <w:rsid w:val="00676312"/>
    <w:rsid w:val="00676A59"/>
    <w:rsid w:val="0067751F"/>
    <w:rsid w:val="00677836"/>
    <w:rsid w:val="00677F62"/>
    <w:rsid w:val="006803E3"/>
    <w:rsid w:val="0068058D"/>
    <w:rsid w:val="00680B41"/>
    <w:rsid w:val="00680B8A"/>
    <w:rsid w:val="0068100A"/>
    <w:rsid w:val="00683CB2"/>
    <w:rsid w:val="0068413C"/>
    <w:rsid w:val="0068419A"/>
    <w:rsid w:val="00684236"/>
    <w:rsid w:val="00684742"/>
    <w:rsid w:val="00684E35"/>
    <w:rsid w:val="006851FD"/>
    <w:rsid w:val="00685889"/>
    <w:rsid w:val="00685A92"/>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15B2"/>
    <w:rsid w:val="006A162C"/>
    <w:rsid w:val="006A1F2B"/>
    <w:rsid w:val="006A220F"/>
    <w:rsid w:val="006A2E7C"/>
    <w:rsid w:val="006A3D8B"/>
    <w:rsid w:val="006A43A3"/>
    <w:rsid w:val="006A4617"/>
    <w:rsid w:val="006A4BD2"/>
    <w:rsid w:val="006A4EEF"/>
    <w:rsid w:val="006A7F80"/>
    <w:rsid w:val="006B010B"/>
    <w:rsid w:val="006B0A7F"/>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533"/>
    <w:rsid w:val="006C48F1"/>
    <w:rsid w:val="006C4BE2"/>
    <w:rsid w:val="006C64C0"/>
    <w:rsid w:val="006C6740"/>
    <w:rsid w:val="006C7A30"/>
    <w:rsid w:val="006D094B"/>
    <w:rsid w:val="006D0D6E"/>
    <w:rsid w:val="006D11D6"/>
    <w:rsid w:val="006D2375"/>
    <w:rsid w:val="006D2BBE"/>
    <w:rsid w:val="006D2FF4"/>
    <w:rsid w:val="006D316A"/>
    <w:rsid w:val="006D433F"/>
    <w:rsid w:val="006D464E"/>
    <w:rsid w:val="006D5704"/>
    <w:rsid w:val="006D5B35"/>
    <w:rsid w:val="006D604F"/>
    <w:rsid w:val="006D6187"/>
    <w:rsid w:val="006D6798"/>
    <w:rsid w:val="006D6BF9"/>
    <w:rsid w:val="006D70DB"/>
    <w:rsid w:val="006D7D05"/>
    <w:rsid w:val="006E0C1A"/>
    <w:rsid w:val="006E1799"/>
    <w:rsid w:val="006E17E3"/>
    <w:rsid w:val="006E1927"/>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E1D"/>
    <w:rsid w:val="006F709F"/>
    <w:rsid w:val="007032D8"/>
    <w:rsid w:val="00704332"/>
    <w:rsid w:val="00707EAF"/>
    <w:rsid w:val="007101C7"/>
    <w:rsid w:val="00710A08"/>
    <w:rsid w:val="007138F9"/>
    <w:rsid w:val="00713B1C"/>
    <w:rsid w:val="00713FCC"/>
    <w:rsid w:val="00714CAF"/>
    <w:rsid w:val="00715230"/>
    <w:rsid w:val="007160D5"/>
    <w:rsid w:val="0071636C"/>
    <w:rsid w:val="0071703C"/>
    <w:rsid w:val="00717401"/>
    <w:rsid w:val="0071789A"/>
    <w:rsid w:val="00721790"/>
    <w:rsid w:val="00721DA9"/>
    <w:rsid w:val="007226C6"/>
    <w:rsid w:val="00722A86"/>
    <w:rsid w:val="00723114"/>
    <w:rsid w:val="00723BA8"/>
    <w:rsid w:val="007242D7"/>
    <w:rsid w:val="0072541A"/>
    <w:rsid w:val="007258F5"/>
    <w:rsid w:val="007263F7"/>
    <w:rsid w:val="00726D2F"/>
    <w:rsid w:val="00726FF7"/>
    <w:rsid w:val="00727533"/>
    <w:rsid w:val="00727ACA"/>
    <w:rsid w:val="00730BE6"/>
    <w:rsid w:val="007317BA"/>
    <w:rsid w:val="00732D1C"/>
    <w:rsid w:val="00732D3A"/>
    <w:rsid w:val="00732FB7"/>
    <w:rsid w:val="0073369F"/>
    <w:rsid w:val="00735436"/>
    <w:rsid w:val="00736525"/>
    <w:rsid w:val="0073658F"/>
    <w:rsid w:val="007365A2"/>
    <w:rsid w:val="00736DD4"/>
    <w:rsid w:val="007374CC"/>
    <w:rsid w:val="00740871"/>
    <w:rsid w:val="00740D1D"/>
    <w:rsid w:val="00740E71"/>
    <w:rsid w:val="0074275E"/>
    <w:rsid w:val="0074282F"/>
    <w:rsid w:val="00742FC0"/>
    <w:rsid w:val="007435A8"/>
    <w:rsid w:val="00743F30"/>
    <w:rsid w:val="007445FC"/>
    <w:rsid w:val="007451E0"/>
    <w:rsid w:val="0074539C"/>
    <w:rsid w:val="0074592B"/>
    <w:rsid w:val="00745A5D"/>
    <w:rsid w:val="00747BE1"/>
    <w:rsid w:val="00750538"/>
    <w:rsid w:val="00750C13"/>
    <w:rsid w:val="00751012"/>
    <w:rsid w:val="00753B52"/>
    <w:rsid w:val="0075433A"/>
    <w:rsid w:val="00754729"/>
    <w:rsid w:val="007562BF"/>
    <w:rsid w:val="00756EDD"/>
    <w:rsid w:val="00757470"/>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E11"/>
    <w:rsid w:val="007708F9"/>
    <w:rsid w:val="00770987"/>
    <w:rsid w:val="0077284C"/>
    <w:rsid w:val="0077285E"/>
    <w:rsid w:val="00772AA2"/>
    <w:rsid w:val="00773B21"/>
    <w:rsid w:val="007747BC"/>
    <w:rsid w:val="007765A0"/>
    <w:rsid w:val="00776863"/>
    <w:rsid w:val="00776DC4"/>
    <w:rsid w:val="0077764B"/>
    <w:rsid w:val="00777919"/>
    <w:rsid w:val="0077793A"/>
    <w:rsid w:val="00777BB6"/>
    <w:rsid w:val="007802FF"/>
    <w:rsid w:val="007811CC"/>
    <w:rsid w:val="00782282"/>
    <w:rsid w:val="007825D8"/>
    <w:rsid w:val="00783361"/>
    <w:rsid w:val="00783501"/>
    <w:rsid w:val="00783566"/>
    <w:rsid w:val="00783CF1"/>
    <w:rsid w:val="007846D5"/>
    <w:rsid w:val="007867D8"/>
    <w:rsid w:val="007874C6"/>
    <w:rsid w:val="00790295"/>
    <w:rsid w:val="00790333"/>
    <w:rsid w:val="00790E14"/>
    <w:rsid w:val="00791D09"/>
    <w:rsid w:val="007921D2"/>
    <w:rsid w:val="007923BB"/>
    <w:rsid w:val="007924A2"/>
    <w:rsid w:val="007924C8"/>
    <w:rsid w:val="0079255D"/>
    <w:rsid w:val="00792E2D"/>
    <w:rsid w:val="007951E0"/>
    <w:rsid w:val="007953F5"/>
    <w:rsid w:val="00797DD6"/>
    <w:rsid w:val="007A0506"/>
    <w:rsid w:val="007A1F97"/>
    <w:rsid w:val="007A36CA"/>
    <w:rsid w:val="007A3F5A"/>
    <w:rsid w:val="007A422E"/>
    <w:rsid w:val="007A497D"/>
    <w:rsid w:val="007A7532"/>
    <w:rsid w:val="007B07AD"/>
    <w:rsid w:val="007B0946"/>
    <w:rsid w:val="007B0DA4"/>
    <w:rsid w:val="007B1516"/>
    <w:rsid w:val="007B2377"/>
    <w:rsid w:val="007B3FC2"/>
    <w:rsid w:val="007B449F"/>
    <w:rsid w:val="007B76FC"/>
    <w:rsid w:val="007B793E"/>
    <w:rsid w:val="007C08F7"/>
    <w:rsid w:val="007C16B6"/>
    <w:rsid w:val="007C1A78"/>
    <w:rsid w:val="007C27EA"/>
    <w:rsid w:val="007C4051"/>
    <w:rsid w:val="007C40F4"/>
    <w:rsid w:val="007C4275"/>
    <w:rsid w:val="007C4E31"/>
    <w:rsid w:val="007C5C65"/>
    <w:rsid w:val="007D0E61"/>
    <w:rsid w:val="007D10DB"/>
    <w:rsid w:val="007D2C2C"/>
    <w:rsid w:val="007D500D"/>
    <w:rsid w:val="007D5463"/>
    <w:rsid w:val="007D5A23"/>
    <w:rsid w:val="007D61A1"/>
    <w:rsid w:val="007D6B5D"/>
    <w:rsid w:val="007D7159"/>
    <w:rsid w:val="007D77E4"/>
    <w:rsid w:val="007E0620"/>
    <w:rsid w:val="007E0FBD"/>
    <w:rsid w:val="007E12D0"/>
    <w:rsid w:val="007E1B5E"/>
    <w:rsid w:val="007E1BBA"/>
    <w:rsid w:val="007E394A"/>
    <w:rsid w:val="007E428F"/>
    <w:rsid w:val="007E565C"/>
    <w:rsid w:val="007E7F75"/>
    <w:rsid w:val="007F0377"/>
    <w:rsid w:val="007F26CA"/>
    <w:rsid w:val="007F278B"/>
    <w:rsid w:val="007F3166"/>
    <w:rsid w:val="007F4C9A"/>
    <w:rsid w:val="007F6875"/>
    <w:rsid w:val="007F7F52"/>
    <w:rsid w:val="00800305"/>
    <w:rsid w:val="008024F8"/>
    <w:rsid w:val="00803A15"/>
    <w:rsid w:val="00803DFE"/>
    <w:rsid w:val="00804939"/>
    <w:rsid w:val="008057C1"/>
    <w:rsid w:val="0080674A"/>
    <w:rsid w:val="00811520"/>
    <w:rsid w:val="00811717"/>
    <w:rsid w:val="00813250"/>
    <w:rsid w:val="0081450E"/>
    <w:rsid w:val="00814C99"/>
    <w:rsid w:val="008153B7"/>
    <w:rsid w:val="008155C0"/>
    <w:rsid w:val="008160DA"/>
    <w:rsid w:val="00816D92"/>
    <w:rsid w:val="00817832"/>
    <w:rsid w:val="008206D7"/>
    <w:rsid w:val="00824749"/>
    <w:rsid w:val="00825072"/>
    <w:rsid w:val="0082558B"/>
    <w:rsid w:val="00825F9C"/>
    <w:rsid w:val="00826BEB"/>
    <w:rsid w:val="0083025D"/>
    <w:rsid w:val="0083084B"/>
    <w:rsid w:val="0083160D"/>
    <w:rsid w:val="008319DB"/>
    <w:rsid w:val="00831FE3"/>
    <w:rsid w:val="008331CA"/>
    <w:rsid w:val="0083393F"/>
    <w:rsid w:val="00833A65"/>
    <w:rsid w:val="00834469"/>
    <w:rsid w:val="00834694"/>
    <w:rsid w:val="00834BF3"/>
    <w:rsid w:val="008360C7"/>
    <w:rsid w:val="00836272"/>
    <w:rsid w:val="008375AA"/>
    <w:rsid w:val="00840A54"/>
    <w:rsid w:val="00841763"/>
    <w:rsid w:val="008439BD"/>
    <w:rsid w:val="00845F12"/>
    <w:rsid w:val="00846469"/>
    <w:rsid w:val="00846587"/>
    <w:rsid w:val="00847153"/>
    <w:rsid w:val="00847C55"/>
    <w:rsid w:val="00851E3E"/>
    <w:rsid w:val="00852EB7"/>
    <w:rsid w:val="008531BB"/>
    <w:rsid w:val="008534CE"/>
    <w:rsid w:val="0085394E"/>
    <w:rsid w:val="00853C11"/>
    <w:rsid w:val="0085417B"/>
    <w:rsid w:val="008553D4"/>
    <w:rsid w:val="00855450"/>
    <w:rsid w:val="00855CF1"/>
    <w:rsid w:val="00856411"/>
    <w:rsid w:val="00856717"/>
    <w:rsid w:val="008574A4"/>
    <w:rsid w:val="00857A5D"/>
    <w:rsid w:val="00860005"/>
    <w:rsid w:val="00861358"/>
    <w:rsid w:val="00862FAD"/>
    <w:rsid w:val="008663BF"/>
    <w:rsid w:val="00866AC8"/>
    <w:rsid w:val="00867872"/>
    <w:rsid w:val="00867C7F"/>
    <w:rsid w:val="008729AB"/>
    <w:rsid w:val="008738E4"/>
    <w:rsid w:val="00873ABF"/>
    <w:rsid w:val="008744FF"/>
    <w:rsid w:val="00876E55"/>
    <w:rsid w:val="0087732B"/>
    <w:rsid w:val="008778E3"/>
    <w:rsid w:val="00880CDA"/>
    <w:rsid w:val="00881762"/>
    <w:rsid w:val="00881B2D"/>
    <w:rsid w:val="00881D93"/>
    <w:rsid w:val="00882214"/>
    <w:rsid w:val="00882232"/>
    <w:rsid w:val="00882701"/>
    <w:rsid w:val="00883E2B"/>
    <w:rsid w:val="0089045C"/>
    <w:rsid w:val="00890944"/>
    <w:rsid w:val="00890DE7"/>
    <w:rsid w:val="008913C7"/>
    <w:rsid w:val="00891CDE"/>
    <w:rsid w:val="00896075"/>
    <w:rsid w:val="00896560"/>
    <w:rsid w:val="00896573"/>
    <w:rsid w:val="0089660D"/>
    <w:rsid w:val="008A10A7"/>
    <w:rsid w:val="008A1468"/>
    <w:rsid w:val="008A1608"/>
    <w:rsid w:val="008A1D35"/>
    <w:rsid w:val="008A1FB0"/>
    <w:rsid w:val="008A295F"/>
    <w:rsid w:val="008A2B34"/>
    <w:rsid w:val="008A30C4"/>
    <w:rsid w:val="008A3267"/>
    <w:rsid w:val="008A34E0"/>
    <w:rsid w:val="008A3B3F"/>
    <w:rsid w:val="008A42FB"/>
    <w:rsid w:val="008A61FA"/>
    <w:rsid w:val="008A6C8A"/>
    <w:rsid w:val="008B01B9"/>
    <w:rsid w:val="008B01DF"/>
    <w:rsid w:val="008B064A"/>
    <w:rsid w:val="008B15C8"/>
    <w:rsid w:val="008B16F7"/>
    <w:rsid w:val="008B17B8"/>
    <w:rsid w:val="008B1A97"/>
    <w:rsid w:val="008B2E9D"/>
    <w:rsid w:val="008B3D1B"/>
    <w:rsid w:val="008B5169"/>
    <w:rsid w:val="008B5E42"/>
    <w:rsid w:val="008B6A54"/>
    <w:rsid w:val="008B7EB8"/>
    <w:rsid w:val="008C0542"/>
    <w:rsid w:val="008C12DD"/>
    <w:rsid w:val="008C1497"/>
    <w:rsid w:val="008C16C5"/>
    <w:rsid w:val="008C1993"/>
    <w:rsid w:val="008C1B9A"/>
    <w:rsid w:val="008C221B"/>
    <w:rsid w:val="008C3A24"/>
    <w:rsid w:val="008C3EF8"/>
    <w:rsid w:val="008C4C26"/>
    <w:rsid w:val="008C4C34"/>
    <w:rsid w:val="008C6625"/>
    <w:rsid w:val="008D0083"/>
    <w:rsid w:val="008D0435"/>
    <w:rsid w:val="008D0853"/>
    <w:rsid w:val="008D1BB7"/>
    <w:rsid w:val="008D2918"/>
    <w:rsid w:val="008D3270"/>
    <w:rsid w:val="008D39F0"/>
    <w:rsid w:val="008D4496"/>
    <w:rsid w:val="008D4AB2"/>
    <w:rsid w:val="008D4DFD"/>
    <w:rsid w:val="008D55C3"/>
    <w:rsid w:val="008D55FF"/>
    <w:rsid w:val="008D58A1"/>
    <w:rsid w:val="008D6521"/>
    <w:rsid w:val="008D6B98"/>
    <w:rsid w:val="008D7668"/>
    <w:rsid w:val="008E118E"/>
    <w:rsid w:val="008E1568"/>
    <w:rsid w:val="008E1928"/>
    <w:rsid w:val="008E3C1D"/>
    <w:rsid w:val="008E4C2C"/>
    <w:rsid w:val="008E5177"/>
    <w:rsid w:val="008E573A"/>
    <w:rsid w:val="008E6956"/>
    <w:rsid w:val="008E7704"/>
    <w:rsid w:val="008F09DC"/>
    <w:rsid w:val="008F4D56"/>
    <w:rsid w:val="008F50CD"/>
    <w:rsid w:val="008F5499"/>
    <w:rsid w:val="008F54DB"/>
    <w:rsid w:val="008F73F3"/>
    <w:rsid w:val="008F7F47"/>
    <w:rsid w:val="009004E3"/>
    <w:rsid w:val="009008FD"/>
    <w:rsid w:val="00900B56"/>
    <w:rsid w:val="00901044"/>
    <w:rsid w:val="00901705"/>
    <w:rsid w:val="0090362E"/>
    <w:rsid w:val="0090383A"/>
    <w:rsid w:val="0090394D"/>
    <w:rsid w:val="00904687"/>
    <w:rsid w:val="00907415"/>
    <w:rsid w:val="00907BBB"/>
    <w:rsid w:val="0091049C"/>
    <w:rsid w:val="009109FB"/>
    <w:rsid w:val="009110AC"/>
    <w:rsid w:val="00911E30"/>
    <w:rsid w:val="00912C48"/>
    <w:rsid w:val="00912DC4"/>
    <w:rsid w:val="009130EA"/>
    <w:rsid w:val="0091343F"/>
    <w:rsid w:val="00915AC8"/>
    <w:rsid w:val="00916156"/>
    <w:rsid w:val="00916215"/>
    <w:rsid w:val="00916B94"/>
    <w:rsid w:val="00917036"/>
    <w:rsid w:val="009175F1"/>
    <w:rsid w:val="00917980"/>
    <w:rsid w:val="00920203"/>
    <w:rsid w:val="00921193"/>
    <w:rsid w:val="0092272D"/>
    <w:rsid w:val="0092279A"/>
    <w:rsid w:val="0092294B"/>
    <w:rsid w:val="00923032"/>
    <w:rsid w:val="009230B0"/>
    <w:rsid w:val="00924284"/>
    <w:rsid w:val="00924B85"/>
    <w:rsid w:val="009257B6"/>
    <w:rsid w:val="00926A0A"/>
    <w:rsid w:val="00926DB0"/>
    <w:rsid w:val="009277CD"/>
    <w:rsid w:val="00931B32"/>
    <w:rsid w:val="0093209F"/>
    <w:rsid w:val="009320A7"/>
    <w:rsid w:val="009324E6"/>
    <w:rsid w:val="00935A60"/>
    <w:rsid w:val="00941339"/>
    <w:rsid w:val="009423D0"/>
    <w:rsid w:val="00944085"/>
    <w:rsid w:val="009444E3"/>
    <w:rsid w:val="00944D86"/>
    <w:rsid w:val="00945852"/>
    <w:rsid w:val="00945A29"/>
    <w:rsid w:val="00945C4D"/>
    <w:rsid w:val="00945D45"/>
    <w:rsid w:val="0094656D"/>
    <w:rsid w:val="00946852"/>
    <w:rsid w:val="00946A84"/>
    <w:rsid w:val="0095131A"/>
    <w:rsid w:val="00951AB6"/>
    <w:rsid w:val="00952543"/>
    <w:rsid w:val="00952A42"/>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4E74"/>
    <w:rsid w:val="00965341"/>
    <w:rsid w:val="00965E0D"/>
    <w:rsid w:val="00966074"/>
    <w:rsid w:val="009671CE"/>
    <w:rsid w:val="009678EA"/>
    <w:rsid w:val="00970068"/>
    <w:rsid w:val="00971096"/>
    <w:rsid w:val="00971A55"/>
    <w:rsid w:val="0097288B"/>
    <w:rsid w:val="00972C79"/>
    <w:rsid w:val="00973488"/>
    <w:rsid w:val="009738DE"/>
    <w:rsid w:val="0097563F"/>
    <w:rsid w:val="009762EE"/>
    <w:rsid w:val="00976A68"/>
    <w:rsid w:val="00980498"/>
    <w:rsid w:val="00981045"/>
    <w:rsid w:val="00981201"/>
    <w:rsid w:val="009825CA"/>
    <w:rsid w:val="00982F31"/>
    <w:rsid w:val="0098417B"/>
    <w:rsid w:val="00984F1A"/>
    <w:rsid w:val="00986351"/>
    <w:rsid w:val="009863F6"/>
    <w:rsid w:val="009878E5"/>
    <w:rsid w:val="009879B9"/>
    <w:rsid w:val="00987F7D"/>
    <w:rsid w:val="00991C7F"/>
    <w:rsid w:val="009921FF"/>
    <w:rsid w:val="00992E13"/>
    <w:rsid w:val="00992E73"/>
    <w:rsid w:val="009934E4"/>
    <w:rsid w:val="00993DA4"/>
    <w:rsid w:val="009946F6"/>
    <w:rsid w:val="00994C2F"/>
    <w:rsid w:val="00994C3D"/>
    <w:rsid w:val="0099586F"/>
    <w:rsid w:val="00995870"/>
    <w:rsid w:val="00995BF8"/>
    <w:rsid w:val="009961F6"/>
    <w:rsid w:val="009968F3"/>
    <w:rsid w:val="009A025F"/>
    <w:rsid w:val="009A12A4"/>
    <w:rsid w:val="009A1FF5"/>
    <w:rsid w:val="009A4184"/>
    <w:rsid w:val="009A51CF"/>
    <w:rsid w:val="009A54DD"/>
    <w:rsid w:val="009A5745"/>
    <w:rsid w:val="009A5EAC"/>
    <w:rsid w:val="009A607F"/>
    <w:rsid w:val="009B0CAA"/>
    <w:rsid w:val="009B1669"/>
    <w:rsid w:val="009B1AB9"/>
    <w:rsid w:val="009B1FCE"/>
    <w:rsid w:val="009B28E1"/>
    <w:rsid w:val="009B2A74"/>
    <w:rsid w:val="009B301B"/>
    <w:rsid w:val="009B37DB"/>
    <w:rsid w:val="009B38AD"/>
    <w:rsid w:val="009B3A59"/>
    <w:rsid w:val="009B55C5"/>
    <w:rsid w:val="009B5756"/>
    <w:rsid w:val="009B7DC5"/>
    <w:rsid w:val="009C042C"/>
    <w:rsid w:val="009C06FF"/>
    <w:rsid w:val="009C0D34"/>
    <w:rsid w:val="009C24C0"/>
    <w:rsid w:val="009C36F5"/>
    <w:rsid w:val="009C3DA2"/>
    <w:rsid w:val="009C5D78"/>
    <w:rsid w:val="009C6479"/>
    <w:rsid w:val="009C755B"/>
    <w:rsid w:val="009C7E15"/>
    <w:rsid w:val="009C7E75"/>
    <w:rsid w:val="009D1FF4"/>
    <w:rsid w:val="009D2A4B"/>
    <w:rsid w:val="009D2C08"/>
    <w:rsid w:val="009D4C44"/>
    <w:rsid w:val="009D5B69"/>
    <w:rsid w:val="009E08EB"/>
    <w:rsid w:val="009E0AD6"/>
    <w:rsid w:val="009E1E6C"/>
    <w:rsid w:val="009E4DB9"/>
    <w:rsid w:val="009E60F6"/>
    <w:rsid w:val="009E633C"/>
    <w:rsid w:val="009E6B38"/>
    <w:rsid w:val="009E7A9F"/>
    <w:rsid w:val="009F060F"/>
    <w:rsid w:val="009F14F4"/>
    <w:rsid w:val="009F2242"/>
    <w:rsid w:val="009F2687"/>
    <w:rsid w:val="009F4473"/>
    <w:rsid w:val="009F519D"/>
    <w:rsid w:val="009F51D1"/>
    <w:rsid w:val="009F520B"/>
    <w:rsid w:val="009F528F"/>
    <w:rsid w:val="009F5477"/>
    <w:rsid w:val="009F7089"/>
    <w:rsid w:val="009F772B"/>
    <w:rsid w:val="00A00AAC"/>
    <w:rsid w:val="00A019D3"/>
    <w:rsid w:val="00A01C5E"/>
    <w:rsid w:val="00A04483"/>
    <w:rsid w:val="00A06230"/>
    <w:rsid w:val="00A079BD"/>
    <w:rsid w:val="00A07D10"/>
    <w:rsid w:val="00A07FB3"/>
    <w:rsid w:val="00A1152D"/>
    <w:rsid w:val="00A11CDC"/>
    <w:rsid w:val="00A13050"/>
    <w:rsid w:val="00A14341"/>
    <w:rsid w:val="00A159B5"/>
    <w:rsid w:val="00A15D00"/>
    <w:rsid w:val="00A161BF"/>
    <w:rsid w:val="00A16953"/>
    <w:rsid w:val="00A16A7D"/>
    <w:rsid w:val="00A16C4D"/>
    <w:rsid w:val="00A17033"/>
    <w:rsid w:val="00A205C4"/>
    <w:rsid w:val="00A20E56"/>
    <w:rsid w:val="00A21793"/>
    <w:rsid w:val="00A23224"/>
    <w:rsid w:val="00A23AFF"/>
    <w:rsid w:val="00A25407"/>
    <w:rsid w:val="00A2568A"/>
    <w:rsid w:val="00A257F3"/>
    <w:rsid w:val="00A30D4F"/>
    <w:rsid w:val="00A3224D"/>
    <w:rsid w:val="00A32AC9"/>
    <w:rsid w:val="00A33338"/>
    <w:rsid w:val="00A33A25"/>
    <w:rsid w:val="00A34D45"/>
    <w:rsid w:val="00A35202"/>
    <w:rsid w:val="00A367E4"/>
    <w:rsid w:val="00A3713A"/>
    <w:rsid w:val="00A37995"/>
    <w:rsid w:val="00A40217"/>
    <w:rsid w:val="00A40C38"/>
    <w:rsid w:val="00A40DA8"/>
    <w:rsid w:val="00A41400"/>
    <w:rsid w:val="00A4260C"/>
    <w:rsid w:val="00A431B0"/>
    <w:rsid w:val="00A44EF9"/>
    <w:rsid w:val="00A45251"/>
    <w:rsid w:val="00A46BC6"/>
    <w:rsid w:val="00A47FD0"/>
    <w:rsid w:val="00A50126"/>
    <w:rsid w:val="00A509F4"/>
    <w:rsid w:val="00A52294"/>
    <w:rsid w:val="00A530AF"/>
    <w:rsid w:val="00A54C67"/>
    <w:rsid w:val="00A565A2"/>
    <w:rsid w:val="00A56BB9"/>
    <w:rsid w:val="00A606EA"/>
    <w:rsid w:val="00A61633"/>
    <w:rsid w:val="00A61D7D"/>
    <w:rsid w:val="00A61DE8"/>
    <w:rsid w:val="00A625BE"/>
    <w:rsid w:val="00A62946"/>
    <w:rsid w:val="00A62B55"/>
    <w:rsid w:val="00A63EE5"/>
    <w:rsid w:val="00A6426A"/>
    <w:rsid w:val="00A646BF"/>
    <w:rsid w:val="00A64871"/>
    <w:rsid w:val="00A666EF"/>
    <w:rsid w:val="00A66AB3"/>
    <w:rsid w:val="00A676EB"/>
    <w:rsid w:val="00A677B3"/>
    <w:rsid w:val="00A67C81"/>
    <w:rsid w:val="00A712F7"/>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4355"/>
    <w:rsid w:val="00A84E81"/>
    <w:rsid w:val="00A85977"/>
    <w:rsid w:val="00A86116"/>
    <w:rsid w:val="00A903AA"/>
    <w:rsid w:val="00A914DF"/>
    <w:rsid w:val="00A91576"/>
    <w:rsid w:val="00A92173"/>
    <w:rsid w:val="00A9272E"/>
    <w:rsid w:val="00A93B79"/>
    <w:rsid w:val="00A94197"/>
    <w:rsid w:val="00A95FB1"/>
    <w:rsid w:val="00A975C5"/>
    <w:rsid w:val="00A97DB7"/>
    <w:rsid w:val="00AA06CF"/>
    <w:rsid w:val="00AA34B6"/>
    <w:rsid w:val="00AA5EFC"/>
    <w:rsid w:val="00AB008F"/>
    <w:rsid w:val="00AB05D0"/>
    <w:rsid w:val="00AB0D49"/>
    <w:rsid w:val="00AB10F4"/>
    <w:rsid w:val="00AB3799"/>
    <w:rsid w:val="00AB3A08"/>
    <w:rsid w:val="00AB49DB"/>
    <w:rsid w:val="00AB49F1"/>
    <w:rsid w:val="00AB4B4C"/>
    <w:rsid w:val="00AB567F"/>
    <w:rsid w:val="00AB5B9A"/>
    <w:rsid w:val="00AB609E"/>
    <w:rsid w:val="00AC025E"/>
    <w:rsid w:val="00AC0B8C"/>
    <w:rsid w:val="00AC259E"/>
    <w:rsid w:val="00AC4074"/>
    <w:rsid w:val="00AC45C9"/>
    <w:rsid w:val="00AC5069"/>
    <w:rsid w:val="00AC5938"/>
    <w:rsid w:val="00AC6554"/>
    <w:rsid w:val="00AC6D3E"/>
    <w:rsid w:val="00AD0030"/>
    <w:rsid w:val="00AD0D24"/>
    <w:rsid w:val="00AD1E1B"/>
    <w:rsid w:val="00AD323E"/>
    <w:rsid w:val="00AD3300"/>
    <w:rsid w:val="00AD3D77"/>
    <w:rsid w:val="00AD4A91"/>
    <w:rsid w:val="00AD5F51"/>
    <w:rsid w:val="00AD5FF5"/>
    <w:rsid w:val="00AD65AA"/>
    <w:rsid w:val="00AD6E41"/>
    <w:rsid w:val="00AD768C"/>
    <w:rsid w:val="00AD76DD"/>
    <w:rsid w:val="00AD7741"/>
    <w:rsid w:val="00AE0274"/>
    <w:rsid w:val="00AE05E4"/>
    <w:rsid w:val="00AE08B8"/>
    <w:rsid w:val="00AE0F0D"/>
    <w:rsid w:val="00AE16F4"/>
    <w:rsid w:val="00AE2167"/>
    <w:rsid w:val="00AE240B"/>
    <w:rsid w:val="00AE2787"/>
    <w:rsid w:val="00AE4BB6"/>
    <w:rsid w:val="00AE543C"/>
    <w:rsid w:val="00AE5595"/>
    <w:rsid w:val="00AE5892"/>
    <w:rsid w:val="00AE5D41"/>
    <w:rsid w:val="00AE5EA2"/>
    <w:rsid w:val="00AE5FC1"/>
    <w:rsid w:val="00AE7666"/>
    <w:rsid w:val="00AF021B"/>
    <w:rsid w:val="00AF3141"/>
    <w:rsid w:val="00AF4E82"/>
    <w:rsid w:val="00AF54CC"/>
    <w:rsid w:val="00AF5E79"/>
    <w:rsid w:val="00AF61E2"/>
    <w:rsid w:val="00AF6504"/>
    <w:rsid w:val="00AF6623"/>
    <w:rsid w:val="00AF7A1E"/>
    <w:rsid w:val="00B007EC"/>
    <w:rsid w:val="00B00E94"/>
    <w:rsid w:val="00B017AF"/>
    <w:rsid w:val="00B03487"/>
    <w:rsid w:val="00B03902"/>
    <w:rsid w:val="00B041FE"/>
    <w:rsid w:val="00B053E7"/>
    <w:rsid w:val="00B05DB0"/>
    <w:rsid w:val="00B06242"/>
    <w:rsid w:val="00B06E5F"/>
    <w:rsid w:val="00B109F9"/>
    <w:rsid w:val="00B1118F"/>
    <w:rsid w:val="00B11FE9"/>
    <w:rsid w:val="00B13080"/>
    <w:rsid w:val="00B13E50"/>
    <w:rsid w:val="00B1615E"/>
    <w:rsid w:val="00B169E7"/>
    <w:rsid w:val="00B16DA0"/>
    <w:rsid w:val="00B17B60"/>
    <w:rsid w:val="00B21C83"/>
    <w:rsid w:val="00B22427"/>
    <w:rsid w:val="00B23DC8"/>
    <w:rsid w:val="00B255FE"/>
    <w:rsid w:val="00B271BC"/>
    <w:rsid w:val="00B27491"/>
    <w:rsid w:val="00B31B7D"/>
    <w:rsid w:val="00B320D1"/>
    <w:rsid w:val="00B3262F"/>
    <w:rsid w:val="00B32BEE"/>
    <w:rsid w:val="00B32D56"/>
    <w:rsid w:val="00B33D73"/>
    <w:rsid w:val="00B34235"/>
    <w:rsid w:val="00B34833"/>
    <w:rsid w:val="00B34C2C"/>
    <w:rsid w:val="00B355C0"/>
    <w:rsid w:val="00B35A8F"/>
    <w:rsid w:val="00B35C0D"/>
    <w:rsid w:val="00B3772B"/>
    <w:rsid w:val="00B37FA7"/>
    <w:rsid w:val="00B4130C"/>
    <w:rsid w:val="00B4218C"/>
    <w:rsid w:val="00B42F32"/>
    <w:rsid w:val="00B43401"/>
    <w:rsid w:val="00B43599"/>
    <w:rsid w:val="00B43D17"/>
    <w:rsid w:val="00B443D9"/>
    <w:rsid w:val="00B44D50"/>
    <w:rsid w:val="00B44FF7"/>
    <w:rsid w:val="00B45011"/>
    <w:rsid w:val="00B4542E"/>
    <w:rsid w:val="00B466F0"/>
    <w:rsid w:val="00B4793E"/>
    <w:rsid w:val="00B47EBA"/>
    <w:rsid w:val="00B47FF8"/>
    <w:rsid w:val="00B50C30"/>
    <w:rsid w:val="00B5307B"/>
    <w:rsid w:val="00B536D9"/>
    <w:rsid w:val="00B537AB"/>
    <w:rsid w:val="00B5389E"/>
    <w:rsid w:val="00B56FD4"/>
    <w:rsid w:val="00B57457"/>
    <w:rsid w:val="00B57A94"/>
    <w:rsid w:val="00B57F9A"/>
    <w:rsid w:val="00B60A05"/>
    <w:rsid w:val="00B60F6B"/>
    <w:rsid w:val="00B61186"/>
    <w:rsid w:val="00B61F2D"/>
    <w:rsid w:val="00B623E5"/>
    <w:rsid w:val="00B62A7A"/>
    <w:rsid w:val="00B63050"/>
    <w:rsid w:val="00B63145"/>
    <w:rsid w:val="00B634DB"/>
    <w:rsid w:val="00B63994"/>
    <w:rsid w:val="00B644EE"/>
    <w:rsid w:val="00B656FE"/>
    <w:rsid w:val="00B65982"/>
    <w:rsid w:val="00B6664E"/>
    <w:rsid w:val="00B66771"/>
    <w:rsid w:val="00B670DD"/>
    <w:rsid w:val="00B708E5"/>
    <w:rsid w:val="00B70921"/>
    <w:rsid w:val="00B70D87"/>
    <w:rsid w:val="00B71469"/>
    <w:rsid w:val="00B72342"/>
    <w:rsid w:val="00B74D45"/>
    <w:rsid w:val="00B75758"/>
    <w:rsid w:val="00B77454"/>
    <w:rsid w:val="00B81187"/>
    <w:rsid w:val="00B81912"/>
    <w:rsid w:val="00B81A02"/>
    <w:rsid w:val="00B82C90"/>
    <w:rsid w:val="00B82D77"/>
    <w:rsid w:val="00B84C1C"/>
    <w:rsid w:val="00B851FC"/>
    <w:rsid w:val="00B8557A"/>
    <w:rsid w:val="00B857BC"/>
    <w:rsid w:val="00B85B56"/>
    <w:rsid w:val="00B86154"/>
    <w:rsid w:val="00B87221"/>
    <w:rsid w:val="00B914AC"/>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4705"/>
    <w:rsid w:val="00BA75AA"/>
    <w:rsid w:val="00BB141B"/>
    <w:rsid w:val="00BB2979"/>
    <w:rsid w:val="00BB513D"/>
    <w:rsid w:val="00BB551A"/>
    <w:rsid w:val="00BB60D4"/>
    <w:rsid w:val="00BB6316"/>
    <w:rsid w:val="00BB65BD"/>
    <w:rsid w:val="00BB69AD"/>
    <w:rsid w:val="00BC04E6"/>
    <w:rsid w:val="00BC307A"/>
    <w:rsid w:val="00BC3C84"/>
    <w:rsid w:val="00BC424F"/>
    <w:rsid w:val="00BC44CB"/>
    <w:rsid w:val="00BC54E6"/>
    <w:rsid w:val="00BC57CF"/>
    <w:rsid w:val="00BC6516"/>
    <w:rsid w:val="00BC7239"/>
    <w:rsid w:val="00BD0E9E"/>
    <w:rsid w:val="00BD190C"/>
    <w:rsid w:val="00BD27A2"/>
    <w:rsid w:val="00BD3F7C"/>
    <w:rsid w:val="00BD4AA2"/>
    <w:rsid w:val="00BD4DDE"/>
    <w:rsid w:val="00BD68DF"/>
    <w:rsid w:val="00BD6916"/>
    <w:rsid w:val="00BE0052"/>
    <w:rsid w:val="00BE1B9E"/>
    <w:rsid w:val="00BE2622"/>
    <w:rsid w:val="00BE3499"/>
    <w:rsid w:val="00BE40A0"/>
    <w:rsid w:val="00BE4522"/>
    <w:rsid w:val="00BE65F8"/>
    <w:rsid w:val="00BE7CCA"/>
    <w:rsid w:val="00BE7F7A"/>
    <w:rsid w:val="00BF0119"/>
    <w:rsid w:val="00BF0337"/>
    <w:rsid w:val="00BF0A34"/>
    <w:rsid w:val="00BF0B7F"/>
    <w:rsid w:val="00BF0DD1"/>
    <w:rsid w:val="00BF2625"/>
    <w:rsid w:val="00BF36C0"/>
    <w:rsid w:val="00BF3C11"/>
    <w:rsid w:val="00BF3F8F"/>
    <w:rsid w:val="00BF466C"/>
    <w:rsid w:val="00BF662A"/>
    <w:rsid w:val="00BF778E"/>
    <w:rsid w:val="00C0006A"/>
    <w:rsid w:val="00C00736"/>
    <w:rsid w:val="00C00AB1"/>
    <w:rsid w:val="00C0118D"/>
    <w:rsid w:val="00C02490"/>
    <w:rsid w:val="00C02B46"/>
    <w:rsid w:val="00C04B0F"/>
    <w:rsid w:val="00C04C84"/>
    <w:rsid w:val="00C068BD"/>
    <w:rsid w:val="00C10F42"/>
    <w:rsid w:val="00C116C0"/>
    <w:rsid w:val="00C1273E"/>
    <w:rsid w:val="00C13471"/>
    <w:rsid w:val="00C152F8"/>
    <w:rsid w:val="00C155C1"/>
    <w:rsid w:val="00C161D8"/>
    <w:rsid w:val="00C16296"/>
    <w:rsid w:val="00C16B23"/>
    <w:rsid w:val="00C17C64"/>
    <w:rsid w:val="00C20BC4"/>
    <w:rsid w:val="00C20D55"/>
    <w:rsid w:val="00C21A3E"/>
    <w:rsid w:val="00C22733"/>
    <w:rsid w:val="00C22B0D"/>
    <w:rsid w:val="00C23C5A"/>
    <w:rsid w:val="00C241C1"/>
    <w:rsid w:val="00C2646E"/>
    <w:rsid w:val="00C272F8"/>
    <w:rsid w:val="00C274A2"/>
    <w:rsid w:val="00C277F3"/>
    <w:rsid w:val="00C3024C"/>
    <w:rsid w:val="00C30986"/>
    <w:rsid w:val="00C31115"/>
    <w:rsid w:val="00C3142A"/>
    <w:rsid w:val="00C3356D"/>
    <w:rsid w:val="00C337A2"/>
    <w:rsid w:val="00C33A20"/>
    <w:rsid w:val="00C34962"/>
    <w:rsid w:val="00C37C62"/>
    <w:rsid w:val="00C37F80"/>
    <w:rsid w:val="00C401F6"/>
    <w:rsid w:val="00C409F5"/>
    <w:rsid w:val="00C413C2"/>
    <w:rsid w:val="00C41590"/>
    <w:rsid w:val="00C41F18"/>
    <w:rsid w:val="00C4200B"/>
    <w:rsid w:val="00C422FD"/>
    <w:rsid w:val="00C4418D"/>
    <w:rsid w:val="00C44976"/>
    <w:rsid w:val="00C44DD6"/>
    <w:rsid w:val="00C45916"/>
    <w:rsid w:val="00C46161"/>
    <w:rsid w:val="00C510AE"/>
    <w:rsid w:val="00C511F3"/>
    <w:rsid w:val="00C52014"/>
    <w:rsid w:val="00C52184"/>
    <w:rsid w:val="00C52846"/>
    <w:rsid w:val="00C52E0F"/>
    <w:rsid w:val="00C52EDD"/>
    <w:rsid w:val="00C538B9"/>
    <w:rsid w:val="00C538E0"/>
    <w:rsid w:val="00C540DD"/>
    <w:rsid w:val="00C54308"/>
    <w:rsid w:val="00C5527F"/>
    <w:rsid w:val="00C55676"/>
    <w:rsid w:val="00C55982"/>
    <w:rsid w:val="00C566BD"/>
    <w:rsid w:val="00C571BF"/>
    <w:rsid w:val="00C612D5"/>
    <w:rsid w:val="00C6170B"/>
    <w:rsid w:val="00C6228D"/>
    <w:rsid w:val="00C625E8"/>
    <w:rsid w:val="00C6360E"/>
    <w:rsid w:val="00C63E52"/>
    <w:rsid w:val="00C63E75"/>
    <w:rsid w:val="00C64BF9"/>
    <w:rsid w:val="00C658F3"/>
    <w:rsid w:val="00C67554"/>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8AF"/>
    <w:rsid w:val="00C8498E"/>
    <w:rsid w:val="00C8558D"/>
    <w:rsid w:val="00C85C5D"/>
    <w:rsid w:val="00C909DF"/>
    <w:rsid w:val="00C9345A"/>
    <w:rsid w:val="00C9382D"/>
    <w:rsid w:val="00C93E7D"/>
    <w:rsid w:val="00C94675"/>
    <w:rsid w:val="00C953C7"/>
    <w:rsid w:val="00C95768"/>
    <w:rsid w:val="00C95B24"/>
    <w:rsid w:val="00C967D8"/>
    <w:rsid w:val="00C97389"/>
    <w:rsid w:val="00C975C5"/>
    <w:rsid w:val="00C9773B"/>
    <w:rsid w:val="00C97C63"/>
    <w:rsid w:val="00C97EC3"/>
    <w:rsid w:val="00C97F69"/>
    <w:rsid w:val="00CA1B90"/>
    <w:rsid w:val="00CA2088"/>
    <w:rsid w:val="00CA45D0"/>
    <w:rsid w:val="00CA5236"/>
    <w:rsid w:val="00CA5449"/>
    <w:rsid w:val="00CA6E58"/>
    <w:rsid w:val="00CB1EF7"/>
    <w:rsid w:val="00CB2186"/>
    <w:rsid w:val="00CB2271"/>
    <w:rsid w:val="00CB2BB3"/>
    <w:rsid w:val="00CB2DE0"/>
    <w:rsid w:val="00CB44A9"/>
    <w:rsid w:val="00CB54C8"/>
    <w:rsid w:val="00CB5B1F"/>
    <w:rsid w:val="00CB7189"/>
    <w:rsid w:val="00CB7DD5"/>
    <w:rsid w:val="00CC0A1D"/>
    <w:rsid w:val="00CC1429"/>
    <w:rsid w:val="00CC1D1A"/>
    <w:rsid w:val="00CC21DB"/>
    <w:rsid w:val="00CC399B"/>
    <w:rsid w:val="00CC471C"/>
    <w:rsid w:val="00CC5AB6"/>
    <w:rsid w:val="00CC6617"/>
    <w:rsid w:val="00CC6A3E"/>
    <w:rsid w:val="00CC6BD8"/>
    <w:rsid w:val="00CD007D"/>
    <w:rsid w:val="00CD23B6"/>
    <w:rsid w:val="00CD295B"/>
    <w:rsid w:val="00CD2CFC"/>
    <w:rsid w:val="00CD2E2F"/>
    <w:rsid w:val="00CD4334"/>
    <w:rsid w:val="00CD48A7"/>
    <w:rsid w:val="00CD63F6"/>
    <w:rsid w:val="00CD7A96"/>
    <w:rsid w:val="00CD7F1B"/>
    <w:rsid w:val="00CE1F53"/>
    <w:rsid w:val="00CE22C4"/>
    <w:rsid w:val="00CE36A4"/>
    <w:rsid w:val="00CE4CFD"/>
    <w:rsid w:val="00CE68ED"/>
    <w:rsid w:val="00CE6D50"/>
    <w:rsid w:val="00CE7740"/>
    <w:rsid w:val="00CE77EF"/>
    <w:rsid w:val="00CE7A6A"/>
    <w:rsid w:val="00CE7F87"/>
    <w:rsid w:val="00CF03ED"/>
    <w:rsid w:val="00CF0AFA"/>
    <w:rsid w:val="00CF1FEA"/>
    <w:rsid w:val="00CF203B"/>
    <w:rsid w:val="00CF247D"/>
    <w:rsid w:val="00CF3125"/>
    <w:rsid w:val="00CF3D58"/>
    <w:rsid w:val="00CF5094"/>
    <w:rsid w:val="00CF6BF9"/>
    <w:rsid w:val="00CF6D79"/>
    <w:rsid w:val="00CF7916"/>
    <w:rsid w:val="00D0096C"/>
    <w:rsid w:val="00D00989"/>
    <w:rsid w:val="00D01021"/>
    <w:rsid w:val="00D028A0"/>
    <w:rsid w:val="00D052AE"/>
    <w:rsid w:val="00D059FC"/>
    <w:rsid w:val="00D07C5D"/>
    <w:rsid w:val="00D07C92"/>
    <w:rsid w:val="00D10309"/>
    <w:rsid w:val="00D108EA"/>
    <w:rsid w:val="00D11367"/>
    <w:rsid w:val="00D11817"/>
    <w:rsid w:val="00D11EE5"/>
    <w:rsid w:val="00D12522"/>
    <w:rsid w:val="00D12B3F"/>
    <w:rsid w:val="00D13328"/>
    <w:rsid w:val="00D13329"/>
    <w:rsid w:val="00D1415E"/>
    <w:rsid w:val="00D144F7"/>
    <w:rsid w:val="00D14D75"/>
    <w:rsid w:val="00D1668A"/>
    <w:rsid w:val="00D17C9D"/>
    <w:rsid w:val="00D202EA"/>
    <w:rsid w:val="00D208D9"/>
    <w:rsid w:val="00D2115A"/>
    <w:rsid w:val="00D211FE"/>
    <w:rsid w:val="00D21581"/>
    <w:rsid w:val="00D22C3D"/>
    <w:rsid w:val="00D22D4B"/>
    <w:rsid w:val="00D252D7"/>
    <w:rsid w:val="00D2539A"/>
    <w:rsid w:val="00D25F16"/>
    <w:rsid w:val="00D26448"/>
    <w:rsid w:val="00D2767F"/>
    <w:rsid w:val="00D2777A"/>
    <w:rsid w:val="00D27957"/>
    <w:rsid w:val="00D307AC"/>
    <w:rsid w:val="00D32508"/>
    <w:rsid w:val="00D34326"/>
    <w:rsid w:val="00D34A2A"/>
    <w:rsid w:val="00D34E5B"/>
    <w:rsid w:val="00D354F3"/>
    <w:rsid w:val="00D35588"/>
    <w:rsid w:val="00D357D4"/>
    <w:rsid w:val="00D35DBA"/>
    <w:rsid w:val="00D36782"/>
    <w:rsid w:val="00D371DC"/>
    <w:rsid w:val="00D37FED"/>
    <w:rsid w:val="00D40112"/>
    <w:rsid w:val="00D406DB"/>
    <w:rsid w:val="00D41813"/>
    <w:rsid w:val="00D41B61"/>
    <w:rsid w:val="00D42103"/>
    <w:rsid w:val="00D4231E"/>
    <w:rsid w:val="00D4253D"/>
    <w:rsid w:val="00D44CC2"/>
    <w:rsid w:val="00D44E04"/>
    <w:rsid w:val="00D44E54"/>
    <w:rsid w:val="00D455B4"/>
    <w:rsid w:val="00D466F6"/>
    <w:rsid w:val="00D46AE0"/>
    <w:rsid w:val="00D501B8"/>
    <w:rsid w:val="00D50570"/>
    <w:rsid w:val="00D509B1"/>
    <w:rsid w:val="00D50DE8"/>
    <w:rsid w:val="00D53486"/>
    <w:rsid w:val="00D53545"/>
    <w:rsid w:val="00D540FB"/>
    <w:rsid w:val="00D5441E"/>
    <w:rsid w:val="00D56F82"/>
    <w:rsid w:val="00D57F62"/>
    <w:rsid w:val="00D6027B"/>
    <w:rsid w:val="00D60609"/>
    <w:rsid w:val="00D6102E"/>
    <w:rsid w:val="00D624E6"/>
    <w:rsid w:val="00D629B6"/>
    <w:rsid w:val="00D62A30"/>
    <w:rsid w:val="00D62DDE"/>
    <w:rsid w:val="00D642ED"/>
    <w:rsid w:val="00D64EE8"/>
    <w:rsid w:val="00D672A2"/>
    <w:rsid w:val="00D67618"/>
    <w:rsid w:val="00D67E77"/>
    <w:rsid w:val="00D7029B"/>
    <w:rsid w:val="00D70773"/>
    <w:rsid w:val="00D70C5A"/>
    <w:rsid w:val="00D71671"/>
    <w:rsid w:val="00D71A45"/>
    <w:rsid w:val="00D71AC6"/>
    <w:rsid w:val="00D71B45"/>
    <w:rsid w:val="00D72361"/>
    <w:rsid w:val="00D7280C"/>
    <w:rsid w:val="00D72A68"/>
    <w:rsid w:val="00D73367"/>
    <w:rsid w:val="00D73780"/>
    <w:rsid w:val="00D7632D"/>
    <w:rsid w:val="00D7777D"/>
    <w:rsid w:val="00D80D25"/>
    <w:rsid w:val="00D80F6D"/>
    <w:rsid w:val="00D80F9F"/>
    <w:rsid w:val="00D8165D"/>
    <w:rsid w:val="00D82810"/>
    <w:rsid w:val="00D82939"/>
    <w:rsid w:val="00D84858"/>
    <w:rsid w:val="00D84925"/>
    <w:rsid w:val="00D85885"/>
    <w:rsid w:val="00D85A41"/>
    <w:rsid w:val="00D86F8D"/>
    <w:rsid w:val="00D928C4"/>
    <w:rsid w:val="00D932A5"/>
    <w:rsid w:val="00D93305"/>
    <w:rsid w:val="00D935F2"/>
    <w:rsid w:val="00D93DBD"/>
    <w:rsid w:val="00D94623"/>
    <w:rsid w:val="00D94724"/>
    <w:rsid w:val="00D95F1C"/>
    <w:rsid w:val="00D966C3"/>
    <w:rsid w:val="00D975A5"/>
    <w:rsid w:val="00DA035A"/>
    <w:rsid w:val="00DA0F7A"/>
    <w:rsid w:val="00DA27C1"/>
    <w:rsid w:val="00DA2D61"/>
    <w:rsid w:val="00DA43CF"/>
    <w:rsid w:val="00DA49D0"/>
    <w:rsid w:val="00DA4C48"/>
    <w:rsid w:val="00DA60F9"/>
    <w:rsid w:val="00DA692D"/>
    <w:rsid w:val="00DA748B"/>
    <w:rsid w:val="00DA7B9C"/>
    <w:rsid w:val="00DA7D34"/>
    <w:rsid w:val="00DB1A27"/>
    <w:rsid w:val="00DB1EE4"/>
    <w:rsid w:val="00DB5FDB"/>
    <w:rsid w:val="00DB694C"/>
    <w:rsid w:val="00DC151E"/>
    <w:rsid w:val="00DC1990"/>
    <w:rsid w:val="00DC1BD3"/>
    <w:rsid w:val="00DC1D2A"/>
    <w:rsid w:val="00DC1D7A"/>
    <w:rsid w:val="00DC240E"/>
    <w:rsid w:val="00DC2530"/>
    <w:rsid w:val="00DC2751"/>
    <w:rsid w:val="00DC2CF8"/>
    <w:rsid w:val="00DC2D25"/>
    <w:rsid w:val="00DC2E1C"/>
    <w:rsid w:val="00DC4614"/>
    <w:rsid w:val="00DC5DAF"/>
    <w:rsid w:val="00DC627F"/>
    <w:rsid w:val="00DC6534"/>
    <w:rsid w:val="00DC6B6A"/>
    <w:rsid w:val="00DD18EA"/>
    <w:rsid w:val="00DD19DC"/>
    <w:rsid w:val="00DD3220"/>
    <w:rsid w:val="00DD442E"/>
    <w:rsid w:val="00DD4A79"/>
    <w:rsid w:val="00DD6B07"/>
    <w:rsid w:val="00DD6CDD"/>
    <w:rsid w:val="00DD770C"/>
    <w:rsid w:val="00DD78C6"/>
    <w:rsid w:val="00DD7CAC"/>
    <w:rsid w:val="00DE0468"/>
    <w:rsid w:val="00DE063B"/>
    <w:rsid w:val="00DE06F6"/>
    <w:rsid w:val="00DE07FF"/>
    <w:rsid w:val="00DE0DD6"/>
    <w:rsid w:val="00DE1758"/>
    <w:rsid w:val="00DE196E"/>
    <w:rsid w:val="00DE1B50"/>
    <w:rsid w:val="00DE28AC"/>
    <w:rsid w:val="00DE2C7F"/>
    <w:rsid w:val="00DE2F11"/>
    <w:rsid w:val="00DE4464"/>
    <w:rsid w:val="00DE4597"/>
    <w:rsid w:val="00DE5E41"/>
    <w:rsid w:val="00DE71BB"/>
    <w:rsid w:val="00DE77F6"/>
    <w:rsid w:val="00DE7CD2"/>
    <w:rsid w:val="00DE7CF7"/>
    <w:rsid w:val="00DF3138"/>
    <w:rsid w:val="00DF318D"/>
    <w:rsid w:val="00DF38A3"/>
    <w:rsid w:val="00DF3CA8"/>
    <w:rsid w:val="00DF474E"/>
    <w:rsid w:val="00DF519B"/>
    <w:rsid w:val="00DF5444"/>
    <w:rsid w:val="00DF6BD6"/>
    <w:rsid w:val="00DF7D32"/>
    <w:rsid w:val="00E00A1F"/>
    <w:rsid w:val="00E012A7"/>
    <w:rsid w:val="00E01598"/>
    <w:rsid w:val="00E01F1A"/>
    <w:rsid w:val="00E025AE"/>
    <w:rsid w:val="00E0283D"/>
    <w:rsid w:val="00E0378C"/>
    <w:rsid w:val="00E03A01"/>
    <w:rsid w:val="00E049CD"/>
    <w:rsid w:val="00E05005"/>
    <w:rsid w:val="00E0589B"/>
    <w:rsid w:val="00E05B3E"/>
    <w:rsid w:val="00E06135"/>
    <w:rsid w:val="00E067E1"/>
    <w:rsid w:val="00E10861"/>
    <w:rsid w:val="00E10B1E"/>
    <w:rsid w:val="00E111B5"/>
    <w:rsid w:val="00E12852"/>
    <w:rsid w:val="00E13780"/>
    <w:rsid w:val="00E143D5"/>
    <w:rsid w:val="00E149E9"/>
    <w:rsid w:val="00E166E9"/>
    <w:rsid w:val="00E16875"/>
    <w:rsid w:val="00E2133A"/>
    <w:rsid w:val="00E22B12"/>
    <w:rsid w:val="00E264FA"/>
    <w:rsid w:val="00E26CD0"/>
    <w:rsid w:val="00E26F70"/>
    <w:rsid w:val="00E271BE"/>
    <w:rsid w:val="00E302ED"/>
    <w:rsid w:val="00E31B4E"/>
    <w:rsid w:val="00E31E30"/>
    <w:rsid w:val="00E32C61"/>
    <w:rsid w:val="00E32DBB"/>
    <w:rsid w:val="00E33228"/>
    <w:rsid w:val="00E33DFC"/>
    <w:rsid w:val="00E33F77"/>
    <w:rsid w:val="00E34028"/>
    <w:rsid w:val="00E35BF1"/>
    <w:rsid w:val="00E362DF"/>
    <w:rsid w:val="00E37A44"/>
    <w:rsid w:val="00E408FD"/>
    <w:rsid w:val="00E417B9"/>
    <w:rsid w:val="00E428A3"/>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5F13"/>
    <w:rsid w:val="00E56787"/>
    <w:rsid w:val="00E5691B"/>
    <w:rsid w:val="00E61508"/>
    <w:rsid w:val="00E61A39"/>
    <w:rsid w:val="00E61BDF"/>
    <w:rsid w:val="00E6248B"/>
    <w:rsid w:val="00E65FAD"/>
    <w:rsid w:val="00E66D3D"/>
    <w:rsid w:val="00E677B3"/>
    <w:rsid w:val="00E67D29"/>
    <w:rsid w:val="00E707EA"/>
    <w:rsid w:val="00E71643"/>
    <w:rsid w:val="00E717AA"/>
    <w:rsid w:val="00E721A0"/>
    <w:rsid w:val="00E72B97"/>
    <w:rsid w:val="00E72E07"/>
    <w:rsid w:val="00E72F7F"/>
    <w:rsid w:val="00E73B25"/>
    <w:rsid w:val="00E7494D"/>
    <w:rsid w:val="00E749CB"/>
    <w:rsid w:val="00E74C61"/>
    <w:rsid w:val="00E75080"/>
    <w:rsid w:val="00E75136"/>
    <w:rsid w:val="00E756DF"/>
    <w:rsid w:val="00E759F2"/>
    <w:rsid w:val="00E75F5A"/>
    <w:rsid w:val="00E76415"/>
    <w:rsid w:val="00E81CF0"/>
    <w:rsid w:val="00E83418"/>
    <w:rsid w:val="00E83677"/>
    <w:rsid w:val="00E8418B"/>
    <w:rsid w:val="00E84A20"/>
    <w:rsid w:val="00E84FA8"/>
    <w:rsid w:val="00E85305"/>
    <w:rsid w:val="00E85523"/>
    <w:rsid w:val="00E860BA"/>
    <w:rsid w:val="00E864AD"/>
    <w:rsid w:val="00E8655D"/>
    <w:rsid w:val="00E87F92"/>
    <w:rsid w:val="00E90848"/>
    <w:rsid w:val="00E908B5"/>
    <w:rsid w:val="00E91AC6"/>
    <w:rsid w:val="00E93EBA"/>
    <w:rsid w:val="00E9760F"/>
    <w:rsid w:val="00EA0BB8"/>
    <w:rsid w:val="00EA0E09"/>
    <w:rsid w:val="00EA1D88"/>
    <w:rsid w:val="00EA223F"/>
    <w:rsid w:val="00EA34C7"/>
    <w:rsid w:val="00EA3A65"/>
    <w:rsid w:val="00EA40B0"/>
    <w:rsid w:val="00EA6498"/>
    <w:rsid w:val="00EA6AED"/>
    <w:rsid w:val="00EA7CB9"/>
    <w:rsid w:val="00EB0904"/>
    <w:rsid w:val="00EB0E94"/>
    <w:rsid w:val="00EB230E"/>
    <w:rsid w:val="00EB2FE0"/>
    <w:rsid w:val="00EB31FC"/>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6A79"/>
    <w:rsid w:val="00EC77AC"/>
    <w:rsid w:val="00ED09E0"/>
    <w:rsid w:val="00ED13B6"/>
    <w:rsid w:val="00ED72F9"/>
    <w:rsid w:val="00EE146D"/>
    <w:rsid w:val="00EE3073"/>
    <w:rsid w:val="00EE4467"/>
    <w:rsid w:val="00EE4AA4"/>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415"/>
    <w:rsid w:val="00F05AB1"/>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48A3"/>
    <w:rsid w:val="00F25496"/>
    <w:rsid w:val="00F25677"/>
    <w:rsid w:val="00F25678"/>
    <w:rsid w:val="00F26B83"/>
    <w:rsid w:val="00F26C37"/>
    <w:rsid w:val="00F27F27"/>
    <w:rsid w:val="00F30018"/>
    <w:rsid w:val="00F3021E"/>
    <w:rsid w:val="00F30733"/>
    <w:rsid w:val="00F321E4"/>
    <w:rsid w:val="00F3365C"/>
    <w:rsid w:val="00F359AE"/>
    <w:rsid w:val="00F36DC4"/>
    <w:rsid w:val="00F3757B"/>
    <w:rsid w:val="00F404A8"/>
    <w:rsid w:val="00F40770"/>
    <w:rsid w:val="00F43117"/>
    <w:rsid w:val="00F43667"/>
    <w:rsid w:val="00F43E8C"/>
    <w:rsid w:val="00F448D1"/>
    <w:rsid w:val="00F4699F"/>
    <w:rsid w:val="00F472A3"/>
    <w:rsid w:val="00F4776A"/>
    <w:rsid w:val="00F50B2B"/>
    <w:rsid w:val="00F50EFD"/>
    <w:rsid w:val="00F52810"/>
    <w:rsid w:val="00F55D27"/>
    <w:rsid w:val="00F56C2B"/>
    <w:rsid w:val="00F56E42"/>
    <w:rsid w:val="00F5793C"/>
    <w:rsid w:val="00F57E6B"/>
    <w:rsid w:val="00F60B4D"/>
    <w:rsid w:val="00F62308"/>
    <w:rsid w:val="00F627B7"/>
    <w:rsid w:val="00F634AE"/>
    <w:rsid w:val="00F65C6A"/>
    <w:rsid w:val="00F6618B"/>
    <w:rsid w:val="00F663C1"/>
    <w:rsid w:val="00F663C6"/>
    <w:rsid w:val="00F70057"/>
    <w:rsid w:val="00F70A47"/>
    <w:rsid w:val="00F70AF9"/>
    <w:rsid w:val="00F70B7B"/>
    <w:rsid w:val="00F70FAB"/>
    <w:rsid w:val="00F7197E"/>
    <w:rsid w:val="00F71D8D"/>
    <w:rsid w:val="00F72201"/>
    <w:rsid w:val="00F73814"/>
    <w:rsid w:val="00F75953"/>
    <w:rsid w:val="00F75A27"/>
    <w:rsid w:val="00F7672F"/>
    <w:rsid w:val="00F76AD3"/>
    <w:rsid w:val="00F77824"/>
    <w:rsid w:val="00F810F4"/>
    <w:rsid w:val="00F81693"/>
    <w:rsid w:val="00F81791"/>
    <w:rsid w:val="00F817D5"/>
    <w:rsid w:val="00F821A3"/>
    <w:rsid w:val="00F821ED"/>
    <w:rsid w:val="00F82B24"/>
    <w:rsid w:val="00F840CA"/>
    <w:rsid w:val="00F84513"/>
    <w:rsid w:val="00F85757"/>
    <w:rsid w:val="00F8681D"/>
    <w:rsid w:val="00F86B0D"/>
    <w:rsid w:val="00F86E53"/>
    <w:rsid w:val="00F90FA3"/>
    <w:rsid w:val="00F91113"/>
    <w:rsid w:val="00F92BD8"/>
    <w:rsid w:val="00F92D84"/>
    <w:rsid w:val="00F931CB"/>
    <w:rsid w:val="00F93508"/>
    <w:rsid w:val="00F93522"/>
    <w:rsid w:val="00F93D0C"/>
    <w:rsid w:val="00F9455F"/>
    <w:rsid w:val="00F94F9B"/>
    <w:rsid w:val="00F96384"/>
    <w:rsid w:val="00F965E3"/>
    <w:rsid w:val="00F96B69"/>
    <w:rsid w:val="00FA08A1"/>
    <w:rsid w:val="00FA1534"/>
    <w:rsid w:val="00FA23A5"/>
    <w:rsid w:val="00FA263C"/>
    <w:rsid w:val="00FA2A62"/>
    <w:rsid w:val="00FA2C53"/>
    <w:rsid w:val="00FA2CC1"/>
    <w:rsid w:val="00FA3A2F"/>
    <w:rsid w:val="00FA3C7C"/>
    <w:rsid w:val="00FA3D13"/>
    <w:rsid w:val="00FA55CE"/>
    <w:rsid w:val="00FA5C89"/>
    <w:rsid w:val="00FA5CCC"/>
    <w:rsid w:val="00FA5E2C"/>
    <w:rsid w:val="00FB000D"/>
    <w:rsid w:val="00FB0C58"/>
    <w:rsid w:val="00FB1E27"/>
    <w:rsid w:val="00FB37FD"/>
    <w:rsid w:val="00FB3B4E"/>
    <w:rsid w:val="00FB54D9"/>
    <w:rsid w:val="00FB5E4F"/>
    <w:rsid w:val="00FB625C"/>
    <w:rsid w:val="00FB6349"/>
    <w:rsid w:val="00FC0329"/>
    <w:rsid w:val="00FC0E84"/>
    <w:rsid w:val="00FC1045"/>
    <w:rsid w:val="00FC1852"/>
    <w:rsid w:val="00FC1BAC"/>
    <w:rsid w:val="00FC26F0"/>
    <w:rsid w:val="00FC36A0"/>
    <w:rsid w:val="00FC3B29"/>
    <w:rsid w:val="00FC4D29"/>
    <w:rsid w:val="00FC6B7E"/>
    <w:rsid w:val="00FC7400"/>
    <w:rsid w:val="00FC7A68"/>
    <w:rsid w:val="00FD01B9"/>
    <w:rsid w:val="00FD1092"/>
    <w:rsid w:val="00FD146E"/>
    <w:rsid w:val="00FD1BE7"/>
    <w:rsid w:val="00FD27ED"/>
    <w:rsid w:val="00FD2F23"/>
    <w:rsid w:val="00FD3167"/>
    <w:rsid w:val="00FD40B7"/>
    <w:rsid w:val="00FD4C02"/>
    <w:rsid w:val="00FD7140"/>
    <w:rsid w:val="00FD7362"/>
    <w:rsid w:val="00FD7573"/>
    <w:rsid w:val="00FD7621"/>
    <w:rsid w:val="00FD7DD0"/>
    <w:rsid w:val="00FE05C7"/>
    <w:rsid w:val="00FE0B18"/>
    <w:rsid w:val="00FE11A0"/>
    <w:rsid w:val="00FE24A1"/>
    <w:rsid w:val="00FE2917"/>
    <w:rsid w:val="00FE4F6C"/>
    <w:rsid w:val="00FE4FD5"/>
    <w:rsid w:val="00FE5390"/>
    <w:rsid w:val="00FE5C25"/>
    <w:rsid w:val="00FE69F3"/>
    <w:rsid w:val="00FE7FA5"/>
    <w:rsid w:val="00FF0147"/>
    <w:rsid w:val="00FF025D"/>
    <w:rsid w:val="00FF0314"/>
    <w:rsid w:val="00FF0EFD"/>
    <w:rsid w:val="00FF20A7"/>
    <w:rsid w:val="00FF3D7D"/>
    <w:rsid w:val="00FF4127"/>
    <w:rsid w:val="00FF46C8"/>
    <w:rsid w:val="00FF4C45"/>
    <w:rsid w:val="00FF4DA2"/>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68C55E"/>
  <w15:docId w15:val="{F43751E5-88D5-4CA0-8B98-A1F6650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99"/>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qFormat/>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qFormat/>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 w:type="paragraph" w:customStyle="1" w:styleId="doc-ti">
    <w:name w:val="doc-ti"/>
    <w:basedOn w:val="Normlny"/>
    <w:rsid w:val="00964E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13664078">
      <w:bodyDiv w:val="1"/>
      <w:marLeft w:val="0"/>
      <w:marRight w:val="0"/>
      <w:marTop w:val="0"/>
      <w:marBottom w:val="0"/>
      <w:divBdr>
        <w:top w:val="none" w:sz="0" w:space="0" w:color="auto"/>
        <w:left w:val="none" w:sz="0" w:space="0" w:color="auto"/>
        <w:bottom w:val="none" w:sz="0" w:space="0" w:color="auto"/>
        <w:right w:val="none" w:sz="0" w:space="0" w:color="auto"/>
      </w:divBdr>
      <w:divsChild>
        <w:div w:id="1542552675">
          <w:marLeft w:val="0"/>
          <w:marRight w:val="0"/>
          <w:marTop w:val="100"/>
          <w:marBottom w:val="100"/>
          <w:divBdr>
            <w:top w:val="none" w:sz="0" w:space="0" w:color="auto"/>
            <w:left w:val="none" w:sz="0" w:space="0" w:color="auto"/>
            <w:bottom w:val="none" w:sz="0" w:space="0" w:color="auto"/>
            <w:right w:val="none" w:sz="0" w:space="0" w:color="auto"/>
          </w:divBdr>
          <w:divsChild>
            <w:div w:id="178590960">
              <w:marLeft w:val="0"/>
              <w:marRight w:val="0"/>
              <w:marTop w:val="225"/>
              <w:marBottom w:val="750"/>
              <w:divBdr>
                <w:top w:val="none" w:sz="0" w:space="0" w:color="auto"/>
                <w:left w:val="none" w:sz="0" w:space="0" w:color="auto"/>
                <w:bottom w:val="none" w:sz="0" w:space="0" w:color="auto"/>
                <w:right w:val="none" w:sz="0" w:space="0" w:color="auto"/>
              </w:divBdr>
              <w:divsChild>
                <w:div w:id="1593011648">
                  <w:marLeft w:val="0"/>
                  <w:marRight w:val="0"/>
                  <w:marTop w:val="0"/>
                  <w:marBottom w:val="0"/>
                  <w:divBdr>
                    <w:top w:val="none" w:sz="0" w:space="0" w:color="auto"/>
                    <w:left w:val="none" w:sz="0" w:space="0" w:color="auto"/>
                    <w:bottom w:val="none" w:sz="0" w:space="0" w:color="auto"/>
                    <w:right w:val="none" w:sz="0" w:space="0" w:color="auto"/>
                  </w:divBdr>
                  <w:divsChild>
                    <w:div w:id="1505901918">
                      <w:marLeft w:val="0"/>
                      <w:marRight w:val="0"/>
                      <w:marTop w:val="0"/>
                      <w:marBottom w:val="0"/>
                      <w:divBdr>
                        <w:top w:val="none" w:sz="0" w:space="0" w:color="auto"/>
                        <w:left w:val="none" w:sz="0" w:space="0" w:color="auto"/>
                        <w:bottom w:val="none" w:sz="0" w:space="0" w:color="auto"/>
                        <w:right w:val="none" w:sz="0" w:space="0" w:color="auto"/>
                      </w:divBdr>
                      <w:divsChild>
                        <w:div w:id="1610550859">
                          <w:marLeft w:val="0"/>
                          <w:marRight w:val="0"/>
                          <w:marTop w:val="0"/>
                          <w:marBottom w:val="0"/>
                          <w:divBdr>
                            <w:top w:val="none" w:sz="0" w:space="0" w:color="auto"/>
                            <w:left w:val="none" w:sz="0" w:space="0" w:color="auto"/>
                            <w:bottom w:val="none" w:sz="0" w:space="0" w:color="auto"/>
                            <w:right w:val="none" w:sz="0" w:space="0" w:color="auto"/>
                          </w:divBdr>
                          <w:divsChild>
                            <w:div w:id="1840802903">
                              <w:marLeft w:val="0"/>
                              <w:marRight w:val="0"/>
                              <w:marTop w:val="0"/>
                              <w:marBottom w:val="0"/>
                              <w:divBdr>
                                <w:top w:val="none" w:sz="0" w:space="0" w:color="auto"/>
                                <w:left w:val="none" w:sz="0" w:space="0" w:color="auto"/>
                                <w:bottom w:val="none" w:sz="0" w:space="0" w:color="auto"/>
                                <w:right w:val="none" w:sz="0" w:space="0" w:color="auto"/>
                              </w:divBdr>
                              <w:divsChild>
                                <w:div w:id="336463902">
                                  <w:marLeft w:val="0"/>
                                  <w:marRight w:val="0"/>
                                  <w:marTop w:val="0"/>
                                  <w:marBottom w:val="0"/>
                                  <w:divBdr>
                                    <w:top w:val="none" w:sz="0" w:space="0" w:color="auto"/>
                                    <w:left w:val="none" w:sz="0" w:space="0" w:color="auto"/>
                                    <w:bottom w:val="none" w:sz="0" w:space="0" w:color="auto"/>
                                    <w:right w:val="none" w:sz="0" w:space="0" w:color="auto"/>
                                  </w:divBdr>
                                  <w:divsChild>
                                    <w:div w:id="1636521390">
                                      <w:marLeft w:val="0"/>
                                      <w:marRight w:val="0"/>
                                      <w:marTop w:val="0"/>
                                      <w:marBottom w:val="0"/>
                                      <w:divBdr>
                                        <w:top w:val="none" w:sz="0" w:space="0" w:color="auto"/>
                                        <w:left w:val="none" w:sz="0" w:space="0" w:color="auto"/>
                                        <w:bottom w:val="none" w:sz="0" w:space="0" w:color="auto"/>
                                        <w:right w:val="none" w:sz="0" w:space="0" w:color="auto"/>
                                      </w:divBdr>
                                      <w:divsChild>
                                        <w:div w:id="1656373262">
                                          <w:marLeft w:val="0"/>
                                          <w:marRight w:val="0"/>
                                          <w:marTop w:val="0"/>
                                          <w:marBottom w:val="0"/>
                                          <w:divBdr>
                                            <w:top w:val="none" w:sz="0" w:space="0" w:color="auto"/>
                                            <w:left w:val="none" w:sz="0" w:space="0" w:color="auto"/>
                                            <w:bottom w:val="none" w:sz="0" w:space="0" w:color="auto"/>
                                            <w:right w:val="none" w:sz="0" w:space="0" w:color="auto"/>
                                          </w:divBdr>
                                          <w:divsChild>
                                            <w:div w:id="1464730086">
                                              <w:marLeft w:val="0"/>
                                              <w:marRight w:val="0"/>
                                              <w:marTop w:val="0"/>
                                              <w:marBottom w:val="0"/>
                                              <w:divBdr>
                                                <w:top w:val="none" w:sz="0" w:space="0" w:color="auto"/>
                                                <w:left w:val="none" w:sz="0" w:space="0" w:color="auto"/>
                                                <w:bottom w:val="none" w:sz="0" w:space="0" w:color="auto"/>
                                                <w:right w:val="none" w:sz="0" w:space="0" w:color="auto"/>
                                              </w:divBdr>
                                              <w:divsChild>
                                                <w:div w:id="228199877">
                                                  <w:marLeft w:val="0"/>
                                                  <w:marRight w:val="0"/>
                                                  <w:marTop w:val="100"/>
                                                  <w:marBottom w:val="100"/>
                                                  <w:divBdr>
                                                    <w:top w:val="none" w:sz="0" w:space="0" w:color="auto"/>
                                                    <w:left w:val="none" w:sz="0" w:space="0" w:color="auto"/>
                                                    <w:bottom w:val="none" w:sz="0" w:space="0" w:color="auto"/>
                                                    <w:right w:val="none" w:sz="0" w:space="0" w:color="auto"/>
                                                  </w:divBdr>
                                                  <w:divsChild>
                                                    <w:div w:id="2130515276">
                                                      <w:marLeft w:val="0"/>
                                                      <w:marRight w:val="0"/>
                                                      <w:marTop w:val="0"/>
                                                      <w:marBottom w:val="0"/>
                                                      <w:divBdr>
                                                        <w:top w:val="none" w:sz="0" w:space="0" w:color="auto"/>
                                                        <w:left w:val="none" w:sz="0" w:space="0" w:color="auto"/>
                                                        <w:bottom w:val="none" w:sz="0" w:space="0" w:color="auto"/>
                                                        <w:right w:val="none" w:sz="0" w:space="0" w:color="auto"/>
                                                      </w:divBdr>
                                                      <w:divsChild>
                                                        <w:div w:id="182523462">
                                                          <w:marLeft w:val="0"/>
                                                          <w:marRight w:val="0"/>
                                                          <w:marTop w:val="0"/>
                                                          <w:marBottom w:val="0"/>
                                                          <w:divBdr>
                                                            <w:top w:val="none" w:sz="0" w:space="0" w:color="auto"/>
                                                            <w:left w:val="none" w:sz="0" w:space="0" w:color="auto"/>
                                                            <w:bottom w:val="none" w:sz="0" w:space="0" w:color="auto"/>
                                                            <w:right w:val="none" w:sz="0" w:space="0" w:color="auto"/>
                                                          </w:divBdr>
                                                          <w:divsChild>
                                                            <w:div w:id="982155060">
                                                              <w:marLeft w:val="0"/>
                                                              <w:marRight w:val="0"/>
                                                              <w:marTop w:val="0"/>
                                                              <w:marBottom w:val="0"/>
                                                              <w:divBdr>
                                                                <w:top w:val="none" w:sz="0" w:space="0" w:color="auto"/>
                                                                <w:left w:val="none" w:sz="0" w:space="0" w:color="auto"/>
                                                                <w:bottom w:val="none" w:sz="0" w:space="0" w:color="auto"/>
                                                                <w:right w:val="none" w:sz="0" w:space="0" w:color="auto"/>
                                                              </w:divBdr>
                                                            </w:div>
                                                          </w:divsChild>
                                                        </w:div>
                                                        <w:div w:id="15471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72660659">
      <w:bodyDiv w:val="1"/>
      <w:marLeft w:val="0"/>
      <w:marRight w:val="0"/>
      <w:marTop w:val="0"/>
      <w:marBottom w:val="0"/>
      <w:divBdr>
        <w:top w:val="none" w:sz="0" w:space="0" w:color="auto"/>
        <w:left w:val="none" w:sz="0" w:space="0" w:color="auto"/>
        <w:bottom w:val="none" w:sz="0" w:space="0" w:color="auto"/>
        <w:right w:val="none" w:sz="0" w:space="0" w:color="auto"/>
      </w:divBdr>
      <w:divsChild>
        <w:div w:id="1694917349">
          <w:marLeft w:val="0"/>
          <w:marRight w:val="0"/>
          <w:marTop w:val="100"/>
          <w:marBottom w:val="100"/>
          <w:divBdr>
            <w:top w:val="none" w:sz="0" w:space="0" w:color="auto"/>
            <w:left w:val="none" w:sz="0" w:space="0" w:color="auto"/>
            <w:bottom w:val="none" w:sz="0" w:space="0" w:color="auto"/>
            <w:right w:val="none" w:sz="0" w:space="0" w:color="auto"/>
          </w:divBdr>
          <w:divsChild>
            <w:div w:id="1088692452">
              <w:marLeft w:val="0"/>
              <w:marRight w:val="0"/>
              <w:marTop w:val="225"/>
              <w:marBottom w:val="750"/>
              <w:divBdr>
                <w:top w:val="none" w:sz="0" w:space="0" w:color="auto"/>
                <w:left w:val="none" w:sz="0" w:space="0" w:color="auto"/>
                <w:bottom w:val="none" w:sz="0" w:space="0" w:color="auto"/>
                <w:right w:val="none" w:sz="0" w:space="0" w:color="auto"/>
              </w:divBdr>
              <w:divsChild>
                <w:div w:id="1010453938">
                  <w:marLeft w:val="0"/>
                  <w:marRight w:val="0"/>
                  <w:marTop w:val="0"/>
                  <w:marBottom w:val="0"/>
                  <w:divBdr>
                    <w:top w:val="none" w:sz="0" w:space="0" w:color="auto"/>
                    <w:left w:val="none" w:sz="0" w:space="0" w:color="auto"/>
                    <w:bottom w:val="none" w:sz="0" w:space="0" w:color="auto"/>
                    <w:right w:val="none" w:sz="0" w:space="0" w:color="auto"/>
                  </w:divBdr>
                  <w:divsChild>
                    <w:div w:id="935669151">
                      <w:marLeft w:val="0"/>
                      <w:marRight w:val="0"/>
                      <w:marTop w:val="0"/>
                      <w:marBottom w:val="0"/>
                      <w:divBdr>
                        <w:top w:val="none" w:sz="0" w:space="0" w:color="auto"/>
                        <w:left w:val="none" w:sz="0" w:space="0" w:color="auto"/>
                        <w:bottom w:val="none" w:sz="0" w:space="0" w:color="auto"/>
                        <w:right w:val="none" w:sz="0" w:space="0" w:color="auto"/>
                      </w:divBdr>
                      <w:divsChild>
                        <w:div w:id="1696274111">
                          <w:marLeft w:val="0"/>
                          <w:marRight w:val="0"/>
                          <w:marTop w:val="0"/>
                          <w:marBottom w:val="0"/>
                          <w:divBdr>
                            <w:top w:val="none" w:sz="0" w:space="0" w:color="auto"/>
                            <w:left w:val="none" w:sz="0" w:space="0" w:color="auto"/>
                            <w:bottom w:val="none" w:sz="0" w:space="0" w:color="auto"/>
                            <w:right w:val="none" w:sz="0" w:space="0" w:color="auto"/>
                          </w:divBdr>
                          <w:divsChild>
                            <w:div w:id="1786777317">
                              <w:marLeft w:val="0"/>
                              <w:marRight w:val="0"/>
                              <w:marTop w:val="0"/>
                              <w:marBottom w:val="0"/>
                              <w:divBdr>
                                <w:top w:val="none" w:sz="0" w:space="0" w:color="auto"/>
                                <w:left w:val="none" w:sz="0" w:space="0" w:color="auto"/>
                                <w:bottom w:val="none" w:sz="0" w:space="0" w:color="auto"/>
                                <w:right w:val="none" w:sz="0" w:space="0" w:color="auto"/>
                              </w:divBdr>
                              <w:divsChild>
                                <w:div w:id="1370838935">
                                  <w:marLeft w:val="0"/>
                                  <w:marRight w:val="0"/>
                                  <w:marTop w:val="0"/>
                                  <w:marBottom w:val="0"/>
                                  <w:divBdr>
                                    <w:top w:val="none" w:sz="0" w:space="0" w:color="auto"/>
                                    <w:left w:val="none" w:sz="0" w:space="0" w:color="auto"/>
                                    <w:bottom w:val="none" w:sz="0" w:space="0" w:color="auto"/>
                                    <w:right w:val="none" w:sz="0" w:space="0" w:color="auto"/>
                                  </w:divBdr>
                                  <w:divsChild>
                                    <w:div w:id="1853300847">
                                      <w:marLeft w:val="0"/>
                                      <w:marRight w:val="0"/>
                                      <w:marTop w:val="0"/>
                                      <w:marBottom w:val="0"/>
                                      <w:divBdr>
                                        <w:top w:val="none" w:sz="0" w:space="0" w:color="auto"/>
                                        <w:left w:val="none" w:sz="0" w:space="0" w:color="auto"/>
                                        <w:bottom w:val="none" w:sz="0" w:space="0" w:color="auto"/>
                                        <w:right w:val="none" w:sz="0" w:space="0" w:color="auto"/>
                                      </w:divBdr>
                                      <w:divsChild>
                                        <w:div w:id="1552645335">
                                          <w:marLeft w:val="0"/>
                                          <w:marRight w:val="0"/>
                                          <w:marTop w:val="0"/>
                                          <w:marBottom w:val="0"/>
                                          <w:divBdr>
                                            <w:top w:val="none" w:sz="0" w:space="0" w:color="auto"/>
                                            <w:left w:val="none" w:sz="0" w:space="0" w:color="auto"/>
                                            <w:bottom w:val="none" w:sz="0" w:space="0" w:color="auto"/>
                                            <w:right w:val="none" w:sz="0" w:space="0" w:color="auto"/>
                                          </w:divBdr>
                                          <w:divsChild>
                                            <w:div w:id="1522817339">
                                              <w:marLeft w:val="0"/>
                                              <w:marRight w:val="0"/>
                                              <w:marTop w:val="0"/>
                                              <w:marBottom w:val="0"/>
                                              <w:divBdr>
                                                <w:top w:val="none" w:sz="0" w:space="0" w:color="auto"/>
                                                <w:left w:val="none" w:sz="0" w:space="0" w:color="auto"/>
                                                <w:bottom w:val="none" w:sz="0" w:space="0" w:color="auto"/>
                                                <w:right w:val="none" w:sz="0" w:space="0" w:color="auto"/>
                                              </w:divBdr>
                                              <w:divsChild>
                                                <w:div w:id="750126843">
                                                  <w:marLeft w:val="0"/>
                                                  <w:marRight w:val="0"/>
                                                  <w:marTop w:val="100"/>
                                                  <w:marBottom w:val="100"/>
                                                  <w:divBdr>
                                                    <w:top w:val="none" w:sz="0" w:space="0" w:color="auto"/>
                                                    <w:left w:val="none" w:sz="0" w:space="0" w:color="auto"/>
                                                    <w:bottom w:val="none" w:sz="0" w:space="0" w:color="auto"/>
                                                    <w:right w:val="none" w:sz="0" w:space="0" w:color="auto"/>
                                                  </w:divBdr>
                                                  <w:divsChild>
                                                    <w:div w:id="27460206">
                                                      <w:marLeft w:val="0"/>
                                                      <w:marRight w:val="0"/>
                                                      <w:marTop w:val="0"/>
                                                      <w:marBottom w:val="0"/>
                                                      <w:divBdr>
                                                        <w:top w:val="none" w:sz="0" w:space="0" w:color="auto"/>
                                                        <w:left w:val="none" w:sz="0" w:space="0" w:color="auto"/>
                                                        <w:bottom w:val="none" w:sz="0" w:space="0" w:color="auto"/>
                                                        <w:right w:val="none" w:sz="0" w:space="0" w:color="auto"/>
                                                      </w:divBdr>
                                                      <w:divsChild>
                                                        <w:div w:id="1958902128">
                                                          <w:marLeft w:val="0"/>
                                                          <w:marRight w:val="0"/>
                                                          <w:marTop w:val="0"/>
                                                          <w:marBottom w:val="0"/>
                                                          <w:divBdr>
                                                            <w:top w:val="none" w:sz="0" w:space="0" w:color="auto"/>
                                                            <w:left w:val="none" w:sz="0" w:space="0" w:color="auto"/>
                                                            <w:bottom w:val="none" w:sz="0" w:space="0" w:color="auto"/>
                                                            <w:right w:val="none" w:sz="0" w:space="0" w:color="auto"/>
                                                          </w:divBdr>
                                                        </w:div>
                                                        <w:div w:id="2070692568">
                                                          <w:marLeft w:val="0"/>
                                                          <w:marRight w:val="0"/>
                                                          <w:marTop w:val="0"/>
                                                          <w:marBottom w:val="0"/>
                                                          <w:divBdr>
                                                            <w:top w:val="none" w:sz="0" w:space="0" w:color="auto"/>
                                                            <w:left w:val="none" w:sz="0" w:space="0" w:color="auto"/>
                                                            <w:bottom w:val="none" w:sz="0" w:space="0" w:color="auto"/>
                                                            <w:right w:val="none" w:sz="0" w:space="0" w:color="auto"/>
                                                          </w:divBdr>
                                                          <w:divsChild>
                                                            <w:div w:id="17891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171552">
      <w:bodyDiv w:val="1"/>
      <w:marLeft w:val="0"/>
      <w:marRight w:val="0"/>
      <w:marTop w:val="0"/>
      <w:marBottom w:val="0"/>
      <w:divBdr>
        <w:top w:val="none" w:sz="0" w:space="0" w:color="auto"/>
        <w:left w:val="none" w:sz="0" w:space="0" w:color="auto"/>
        <w:bottom w:val="none" w:sz="0" w:space="0" w:color="auto"/>
        <w:right w:val="none" w:sz="0" w:space="0" w:color="auto"/>
      </w:divBdr>
      <w:divsChild>
        <w:div w:id="1653099936">
          <w:marLeft w:val="0"/>
          <w:marRight w:val="0"/>
          <w:marTop w:val="100"/>
          <w:marBottom w:val="100"/>
          <w:divBdr>
            <w:top w:val="none" w:sz="0" w:space="0" w:color="auto"/>
            <w:left w:val="none" w:sz="0" w:space="0" w:color="auto"/>
            <w:bottom w:val="none" w:sz="0" w:space="0" w:color="auto"/>
            <w:right w:val="none" w:sz="0" w:space="0" w:color="auto"/>
          </w:divBdr>
          <w:divsChild>
            <w:div w:id="815757339">
              <w:marLeft w:val="0"/>
              <w:marRight w:val="0"/>
              <w:marTop w:val="225"/>
              <w:marBottom w:val="750"/>
              <w:divBdr>
                <w:top w:val="none" w:sz="0" w:space="0" w:color="auto"/>
                <w:left w:val="none" w:sz="0" w:space="0" w:color="auto"/>
                <w:bottom w:val="none" w:sz="0" w:space="0" w:color="auto"/>
                <w:right w:val="none" w:sz="0" w:space="0" w:color="auto"/>
              </w:divBdr>
              <w:divsChild>
                <w:div w:id="1735815484">
                  <w:marLeft w:val="0"/>
                  <w:marRight w:val="0"/>
                  <w:marTop w:val="0"/>
                  <w:marBottom w:val="0"/>
                  <w:divBdr>
                    <w:top w:val="none" w:sz="0" w:space="0" w:color="auto"/>
                    <w:left w:val="none" w:sz="0" w:space="0" w:color="auto"/>
                    <w:bottom w:val="none" w:sz="0" w:space="0" w:color="auto"/>
                    <w:right w:val="none" w:sz="0" w:space="0" w:color="auto"/>
                  </w:divBdr>
                  <w:divsChild>
                    <w:div w:id="1942948374">
                      <w:marLeft w:val="0"/>
                      <w:marRight w:val="0"/>
                      <w:marTop w:val="0"/>
                      <w:marBottom w:val="0"/>
                      <w:divBdr>
                        <w:top w:val="none" w:sz="0" w:space="0" w:color="auto"/>
                        <w:left w:val="none" w:sz="0" w:space="0" w:color="auto"/>
                        <w:bottom w:val="none" w:sz="0" w:space="0" w:color="auto"/>
                        <w:right w:val="none" w:sz="0" w:space="0" w:color="auto"/>
                      </w:divBdr>
                      <w:divsChild>
                        <w:div w:id="1382166124">
                          <w:marLeft w:val="0"/>
                          <w:marRight w:val="0"/>
                          <w:marTop w:val="0"/>
                          <w:marBottom w:val="0"/>
                          <w:divBdr>
                            <w:top w:val="none" w:sz="0" w:space="0" w:color="auto"/>
                            <w:left w:val="none" w:sz="0" w:space="0" w:color="auto"/>
                            <w:bottom w:val="none" w:sz="0" w:space="0" w:color="auto"/>
                            <w:right w:val="none" w:sz="0" w:space="0" w:color="auto"/>
                          </w:divBdr>
                          <w:divsChild>
                            <w:div w:id="1962297608">
                              <w:marLeft w:val="0"/>
                              <w:marRight w:val="0"/>
                              <w:marTop w:val="0"/>
                              <w:marBottom w:val="0"/>
                              <w:divBdr>
                                <w:top w:val="none" w:sz="0" w:space="0" w:color="auto"/>
                                <w:left w:val="none" w:sz="0" w:space="0" w:color="auto"/>
                                <w:bottom w:val="none" w:sz="0" w:space="0" w:color="auto"/>
                                <w:right w:val="none" w:sz="0" w:space="0" w:color="auto"/>
                              </w:divBdr>
                              <w:divsChild>
                                <w:div w:id="108280545">
                                  <w:marLeft w:val="0"/>
                                  <w:marRight w:val="0"/>
                                  <w:marTop w:val="0"/>
                                  <w:marBottom w:val="0"/>
                                  <w:divBdr>
                                    <w:top w:val="none" w:sz="0" w:space="0" w:color="auto"/>
                                    <w:left w:val="none" w:sz="0" w:space="0" w:color="auto"/>
                                    <w:bottom w:val="none" w:sz="0" w:space="0" w:color="auto"/>
                                    <w:right w:val="none" w:sz="0" w:space="0" w:color="auto"/>
                                  </w:divBdr>
                                  <w:divsChild>
                                    <w:div w:id="547566632">
                                      <w:marLeft w:val="0"/>
                                      <w:marRight w:val="0"/>
                                      <w:marTop w:val="0"/>
                                      <w:marBottom w:val="0"/>
                                      <w:divBdr>
                                        <w:top w:val="none" w:sz="0" w:space="0" w:color="auto"/>
                                        <w:left w:val="none" w:sz="0" w:space="0" w:color="auto"/>
                                        <w:bottom w:val="none" w:sz="0" w:space="0" w:color="auto"/>
                                        <w:right w:val="none" w:sz="0" w:space="0" w:color="auto"/>
                                      </w:divBdr>
                                      <w:divsChild>
                                        <w:div w:id="2071922703">
                                          <w:marLeft w:val="0"/>
                                          <w:marRight w:val="0"/>
                                          <w:marTop w:val="0"/>
                                          <w:marBottom w:val="0"/>
                                          <w:divBdr>
                                            <w:top w:val="none" w:sz="0" w:space="0" w:color="auto"/>
                                            <w:left w:val="none" w:sz="0" w:space="0" w:color="auto"/>
                                            <w:bottom w:val="none" w:sz="0" w:space="0" w:color="auto"/>
                                            <w:right w:val="none" w:sz="0" w:space="0" w:color="auto"/>
                                          </w:divBdr>
                                          <w:divsChild>
                                            <w:div w:id="2110466564">
                                              <w:marLeft w:val="0"/>
                                              <w:marRight w:val="0"/>
                                              <w:marTop w:val="0"/>
                                              <w:marBottom w:val="0"/>
                                              <w:divBdr>
                                                <w:top w:val="none" w:sz="0" w:space="0" w:color="auto"/>
                                                <w:left w:val="none" w:sz="0" w:space="0" w:color="auto"/>
                                                <w:bottom w:val="none" w:sz="0" w:space="0" w:color="auto"/>
                                                <w:right w:val="none" w:sz="0" w:space="0" w:color="auto"/>
                                              </w:divBdr>
                                              <w:divsChild>
                                                <w:div w:id="1052340715">
                                                  <w:marLeft w:val="0"/>
                                                  <w:marRight w:val="0"/>
                                                  <w:marTop w:val="100"/>
                                                  <w:marBottom w:val="100"/>
                                                  <w:divBdr>
                                                    <w:top w:val="none" w:sz="0" w:space="0" w:color="auto"/>
                                                    <w:left w:val="none" w:sz="0" w:space="0" w:color="auto"/>
                                                    <w:bottom w:val="none" w:sz="0" w:space="0" w:color="auto"/>
                                                    <w:right w:val="none" w:sz="0" w:space="0" w:color="auto"/>
                                                  </w:divBdr>
                                                  <w:divsChild>
                                                    <w:div w:id="935745337">
                                                      <w:marLeft w:val="0"/>
                                                      <w:marRight w:val="0"/>
                                                      <w:marTop w:val="0"/>
                                                      <w:marBottom w:val="0"/>
                                                      <w:divBdr>
                                                        <w:top w:val="none" w:sz="0" w:space="0" w:color="auto"/>
                                                        <w:left w:val="none" w:sz="0" w:space="0" w:color="auto"/>
                                                        <w:bottom w:val="none" w:sz="0" w:space="0" w:color="auto"/>
                                                        <w:right w:val="none" w:sz="0" w:space="0" w:color="auto"/>
                                                      </w:divBdr>
                                                      <w:divsChild>
                                                        <w:div w:id="275406052">
                                                          <w:marLeft w:val="0"/>
                                                          <w:marRight w:val="0"/>
                                                          <w:marTop w:val="0"/>
                                                          <w:marBottom w:val="0"/>
                                                          <w:divBdr>
                                                            <w:top w:val="none" w:sz="0" w:space="0" w:color="auto"/>
                                                            <w:left w:val="none" w:sz="0" w:space="0" w:color="auto"/>
                                                            <w:bottom w:val="none" w:sz="0" w:space="0" w:color="auto"/>
                                                            <w:right w:val="none" w:sz="0" w:space="0" w:color="auto"/>
                                                          </w:divBdr>
                                                        </w:div>
                                                        <w:div w:id="1029723443">
                                                          <w:marLeft w:val="0"/>
                                                          <w:marRight w:val="0"/>
                                                          <w:marTop w:val="0"/>
                                                          <w:marBottom w:val="0"/>
                                                          <w:divBdr>
                                                            <w:top w:val="none" w:sz="0" w:space="0" w:color="auto"/>
                                                            <w:left w:val="none" w:sz="0" w:space="0" w:color="auto"/>
                                                            <w:bottom w:val="none" w:sz="0" w:space="0" w:color="auto"/>
                                                            <w:right w:val="none" w:sz="0" w:space="0" w:color="auto"/>
                                                          </w:divBdr>
                                                          <w:divsChild>
                                                            <w:div w:id="696664841">
                                                              <w:marLeft w:val="0"/>
                                                              <w:marRight w:val="0"/>
                                                              <w:marTop w:val="0"/>
                                                              <w:marBottom w:val="0"/>
                                                              <w:divBdr>
                                                                <w:top w:val="none" w:sz="0" w:space="0" w:color="auto"/>
                                                                <w:left w:val="none" w:sz="0" w:space="0" w:color="auto"/>
                                                                <w:bottom w:val="none" w:sz="0" w:space="0" w:color="auto"/>
                                                                <w:right w:val="none" w:sz="0" w:space="0" w:color="auto"/>
                                                              </w:divBdr>
                                                            </w:div>
                                                            <w:div w:id="1809399580">
                                                              <w:marLeft w:val="0"/>
                                                              <w:marRight w:val="0"/>
                                                              <w:marTop w:val="0"/>
                                                              <w:marBottom w:val="0"/>
                                                              <w:divBdr>
                                                                <w:top w:val="none" w:sz="0" w:space="0" w:color="auto"/>
                                                                <w:left w:val="none" w:sz="0" w:space="0" w:color="auto"/>
                                                                <w:bottom w:val="none" w:sz="0" w:space="0" w:color="auto"/>
                                                                <w:right w:val="none" w:sz="0" w:space="0" w:color="auto"/>
                                                              </w:divBdr>
                                                              <w:divsChild>
                                                                <w:div w:id="1140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75658108">
      <w:bodyDiv w:val="1"/>
      <w:marLeft w:val="0"/>
      <w:marRight w:val="0"/>
      <w:marTop w:val="0"/>
      <w:marBottom w:val="0"/>
      <w:divBdr>
        <w:top w:val="none" w:sz="0" w:space="0" w:color="auto"/>
        <w:left w:val="none" w:sz="0" w:space="0" w:color="auto"/>
        <w:bottom w:val="none" w:sz="0" w:space="0" w:color="auto"/>
        <w:right w:val="none" w:sz="0" w:space="0" w:color="auto"/>
      </w:divBdr>
    </w:div>
    <w:div w:id="909268364">
      <w:bodyDiv w:val="1"/>
      <w:marLeft w:val="0"/>
      <w:marRight w:val="0"/>
      <w:marTop w:val="0"/>
      <w:marBottom w:val="0"/>
      <w:divBdr>
        <w:top w:val="none" w:sz="0" w:space="0" w:color="auto"/>
        <w:left w:val="none" w:sz="0" w:space="0" w:color="auto"/>
        <w:bottom w:val="none" w:sz="0" w:space="0" w:color="auto"/>
        <w:right w:val="none" w:sz="0" w:space="0" w:color="auto"/>
      </w:divBdr>
      <w:divsChild>
        <w:div w:id="439296684">
          <w:marLeft w:val="0"/>
          <w:marRight w:val="0"/>
          <w:marTop w:val="100"/>
          <w:marBottom w:val="100"/>
          <w:divBdr>
            <w:top w:val="none" w:sz="0" w:space="0" w:color="auto"/>
            <w:left w:val="none" w:sz="0" w:space="0" w:color="auto"/>
            <w:bottom w:val="none" w:sz="0" w:space="0" w:color="auto"/>
            <w:right w:val="none" w:sz="0" w:space="0" w:color="auto"/>
          </w:divBdr>
          <w:divsChild>
            <w:div w:id="922566024">
              <w:marLeft w:val="0"/>
              <w:marRight w:val="0"/>
              <w:marTop w:val="225"/>
              <w:marBottom w:val="750"/>
              <w:divBdr>
                <w:top w:val="none" w:sz="0" w:space="0" w:color="auto"/>
                <w:left w:val="none" w:sz="0" w:space="0" w:color="auto"/>
                <w:bottom w:val="none" w:sz="0" w:space="0" w:color="auto"/>
                <w:right w:val="none" w:sz="0" w:space="0" w:color="auto"/>
              </w:divBdr>
              <w:divsChild>
                <w:div w:id="419104960">
                  <w:marLeft w:val="0"/>
                  <w:marRight w:val="0"/>
                  <w:marTop w:val="0"/>
                  <w:marBottom w:val="0"/>
                  <w:divBdr>
                    <w:top w:val="none" w:sz="0" w:space="0" w:color="auto"/>
                    <w:left w:val="none" w:sz="0" w:space="0" w:color="auto"/>
                    <w:bottom w:val="none" w:sz="0" w:space="0" w:color="auto"/>
                    <w:right w:val="none" w:sz="0" w:space="0" w:color="auto"/>
                  </w:divBdr>
                  <w:divsChild>
                    <w:div w:id="266691755">
                      <w:marLeft w:val="0"/>
                      <w:marRight w:val="0"/>
                      <w:marTop w:val="0"/>
                      <w:marBottom w:val="0"/>
                      <w:divBdr>
                        <w:top w:val="none" w:sz="0" w:space="0" w:color="auto"/>
                        <w:left w:val="none" w:sz="0" w:space="0" w:color="auto"/>
                        <w:bottom w:val="none" w:sz="0" w:space="0" w:color="auto"/>
                        <w:right w:val="none" w:sz="0" w:space="0" w:color="auto"/>
                      </w:divBdr>
                      <w:divsChild>
                        <w:div w:id="165360841">
                          <w:marLeft w:val="0"/>
                          <w:marRight w:val="0"/>
                          <w:marTop w:val="0"/>
                          <w:marBottom w:val="0"/>
                          <w:divBdr>
                            <w:top w:val="none" w:sz="0" w:space="0" w:color="auto"/>
                            <w:left w:val="none" w:sz="0" w:space="0" w:color="auto"/>
                            <w:bottom w:val="none" w:sz="0" w:space="0" w:color="auto"/>
                            <w:right w:val="none" w:sz="0" w:space="0" w:color="auto"/>
                          </w:divBdr>
                          <w:divsChild>
                            <w:div w:id="415442670">
                              <w:marLeft w:val="0"/>
                              <w:marRight w:val="0"/>
                              <w:marTop w:val="0"/>
                              <w:marBottom w:val="0"/>
                              <w:divBdr>
                                <w:top w:val="none" w:sz="0" w:space="0" w:color="auto"/>
                                <w:left w:val="none" w:sz="0" w:space="0" w:color="auto"/>
                                <w:bottom w:val="none" w:sz="0" w:space="0" w:color="auto"/>
                                <w:right w:val="none" w:sz="0" w:space="0" w:color="auto"/>
                              </w:divBdr>
                              <w:divsChild>
                                <w:div w:id="472140516">
                                  <w:marLeft w:val="0"/>
                                  <w:marRight w:val="0"/>
                                  <w:marTop w:val="0"/>
                                  <w:marBottom w:val="0"/>
                                  <w:divBdr>
                                    <w:top w:val="none" w:sz="0" w:space="0" w:color="auto"/>
                                    <w:left w:val="none" w:sz="0" w:space="0" w:color="auto"/>
                                    <w:bottom w:val="none" w:sz="0" w:space="0" w:color="auto"/>
                                    <w:right w:val="none" w:sz="0" w:space="0" w:color="auto"/>
                                  </w:divBdr>
                                  <w:divsChild>
                                    <w:div w:id="1144471637">
                                      <w:marLeft w:val="0"/>
                                      <w:marRight w:val="0"/>
                                      <w:marTop w:val="0"/>
                                      <w:marBottom w:val="0"/>
                                      <w:divBdr>
                                        <w:top w:val="none" w:sz="0" w:space="0" w:color="auto"/>
                                        <w:left w:val="none" w:sz="0" w:space="0" w:color="auto"/>
                                        <w:bottom w:val="none" w:sz="0" w:space="0" w:color="auto"/>
                                        <w:right w:val="none" w:sz="0" w:space="0" w:color="auto"/>
                                      </w:divBdr>
                                      <w:divsChild>
                                        <w:div w:id="2138641875">
                                          <w:marLeft w:val="0"/>
                                          <w:marRight w:val="0"/>
                                          <w:marTop w:val="0"/>
                                          <w:marBottom w:val="0"/>
                                          <w:divBdr>
                                            <w:top w:val="none" w:sz="0" w:space="0" w:color="auto"/>
                                            <w:left w:val="none" w:sz="0" w:space="0" w:color="auto"/>
                                            <w:bottom w:val="none" w:sz="0" w:space="0" w:color="auto"/>
                                            <w:right w:val="none" w:sz="0" w:space="0" w:color="auto"/>
                                          </w:divBdr>
                                          <w:divsChild>
                                            <w:div w:id="323439308">
                                              <w:marLeft w:val="0"/>
                                              <w:marRight w:val="0"/>
                                              <w:marTop w:val="0"/>
                                              <w:marBottom w:val="0"/>
                                              <w:divBdr>
                                                <w:top w:val="none" w:sz="0" w:space="0" w:color="auto"/>
                                                <w:left w:val="none" w:sz="0" w:space="0" w:color="auto"/>
                                                <w:bottom w:val="none" w:sz="0" w:space="0" w:color="auto"/>
                                                <w:right w:val="none" w:sz="0" w:space="0" w:color="auto"/>
                                              </w:divBdr>
                                              <w:divsChild>
                                                <w:div w:id="532959011">
                                                  <w:marLeft w:val="0"/>
                                                  <w:marRight w:val="0"/>
                                                  <w:marTop w:val="100"/>
                                                  <w:marBottom w:val="10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662004111">
                                                          <w:marLeft w:val="0"/>
                                                          <w:marRight w:val="0"/>
                                                          <w:marTop w:val="0"/>
                                                          <w:marBottom w:val="0"/>
                                                          <w:divBdr>
                                                            <w:top w:val="none" w:sz="0" w:space="0" w:color="auto"/>
                                                            <w:left w:val="none" w:sz="0" w:space="0" w:color="auto"/>
                                                            <w:bottom w:val="none" w:sz="0" w:space="0" w:color="auto"/>
                                                            <w:right w:val="none" w:sz="0" w:space="0" w:color="auto"/>
                                                          </w:divBdr>
                                                          <w:divsChild>
                                                            <w:div w:id="305205560">
                                                              <w:marLeft w:val="0"/>
                                                              <w:marRight w:val="0"/>
                                                              <w:marTop w:val="0"/>
                                                              <w:marBottom w:val="0"/>
                                                              <w:divBdr>
                                                                <w:top w:val="none" w:sz="0" w:space="0" w:color="auto"/>
                                                                <w:left w:val="none" w:sz="0" w:space="0" w:color="auto"/>
                                                                <w:bottom w:val="none" w:sz="0" w:space="0" w:color="auto"/>
                                                                <w:right w:val="none" w:sz="0" w:space="0" w:color="auto"/>
                                                              </w:divBdr>
                                                              <w:divsChild>
                                                                <w:div w:id="1425882002">
                                                                  <w:marLeft w:val="0"/>
                                                                  <w:marRight w:val="0"/>
                                                                  <w:marTop w:val="0"/>
                                                                  <w:marBottom w:val="0"/>
                                                                  <w:divBdr>
                                                                    <w:top w:val="none" w:sz="0" w:space="0" w:color="auto"/>
                                                                    <w:left w:val="none" w:sz="0" w:space="0" w:color="auto"/>
                                                                    <w:bottom w:val="none" w:sz="0" w:space="0" w:color="auto"/>
                                                                    <w:right w:val="none" w:sz="0" w:space="0" w:color="auto"/>
                                                                  </w:divBdr>
                                                                </w:div>
                                                                <w:div w:id="1941597175">
                                                                  <w:marLeft w:val="0"/>
                                                                  <w:marRight w:val="0"/>
                                                                  <w:marTop w:val="0"/>
                                                                  <w:marBottom w:val="0"/>
                                                                  <w:divBdr>
                                                                    <w:top w:val="none" w:sz="0" w:space="0" w:color="auto"/>
                                                                    <w:left w:val="none" w:sz="0" w:space="0" w:color="auto"/>
                                                                    <w:bottom w:val="none" w:sz="0" w:space="0" w:color="auto"/>
                                                                    <w:right w:val="none" w:sz="0" w:space="0" w:color="auto"/>
                                                                  </w:divBdr>
                                                                </w:div>
                                                              </w:divsChild>
                                                            </w:div>
                                                            <w:div w:id="1351755280">
                                                              <w:marLeft w:val="0"/>
                                                              <w:marRight w:val="0"/>
                                                              <w:marTop w:val="0"/>
                                                              <w:marBottom w:val="0"/>
                                                              <w:divBdr>
                                                                <w:top w:val="none" w:sz="0" w:space="0" w:color="auto"/>
                                                                <w:left w:val="none" w:sz="0" w:space="0" w:color="auto"/>
                                                                <w:bottom w:val="none" w:sz="0" w:space="0" w:color="auto"/>
                                                                <w:right w:val="none" w:sz="0" w:space="0" w:color="auto"/>
                                                              </w:divBdr>
                                                            </w:div>
                                                          </w:divsChild>
                                                        </w:div>
                                                        <w:div w:id="1165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71724654">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93105639">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18613962">
      <w:bodyDiv w:val="1"/>
      <w:marLeft w:val="0"/>
      <w:marRight w:val="0"/>
      <w:marTop w:val="0"/>
      <w:marBottom w:val="0"/>
      <w:divBdr>
        <w:top w:val="none" w:sz="0" w:space="0" w:color="auto"/>
        <w:left w:val="none" w:sz="0" w:space="0" w:color="auto"/>
        <w:bottom w:val="none" w:sz="0" w:space="0" w:color="auto"/>
        <w:right w:val="none" w:sz="0" w:space="0" w:color="auto"/>
      </w:divBdr>
      <w:divsChild>
        <w:div w:id="687875534">
          <w:marLeft w:val="0"/>
          <w:marRight w:val="0"/>
          <w:marTop w:val="0"/>
          <w:marBottom w:val="0"/>
          <w:divBdr>
            <w:top w:val="none" w:sz="0" w:space="0" w:color="auto"/>
            <w:left w:val="none" w:sz="0" w:space="0" w:color="auto"/>
            <w:bottom w:val="none" w:sz="0" w:space="0" w:color="auto"/>
            <w:right w:val="none" w:sz="0" w:space="0" w:color="auto"/>
          </w:divBdr>
          <w:divsChild>
            <w:div w:id="127627108">
              <w:marLeft w:val="0"/>
              <w:marRight w:val="0"/>
              <w:marTop w:val="0"/>
              <w:marBottom w:val="0"/>
              <w:divBdr>
                <w:top w:val="none" w:sz="0" w:space="0" w:color="auto"/>
                <w:left w:val="none" w:sz="0" w:space="0" w:color="auto"/>
                <w:bottom w:val="none" w:sz="0" w:space="0" w:color="auto"/>
                <w:right w:val="none" w:sz="0" w:space="0" w:color="auto"/>
              </w:divBdr>
              <w:divsChild>
                <w:div w:id="9644765">
                  <w:marLeft w:val="0"/>
                  <w:marRight w:val="0"/>
                  <w:marTop w:val="0"/>
                  <w:marBottom w:val="0"/>
                  <w:divBdr>
                    <w:top w:val="none" w:sz="0" w:space="0" w:color="auto"/>
                    <w:left w:val="none" w:sz="0" w:space="0" w:color="auto"/>
                    <w:bottom w:val="none" w:sz="0" w:space="0" w:color="auto"/>
                    <w:right w:val="none" w:sz="0" w:space="0" w:color="auto"/>
                  </w:divBdr>
                </w:div>
                <w:div w:id="1736858474">
                  <w:marLeft w:val="0"/>
                  <w:marRight w:val="0"/>
                  <w:marTop w:val="0"/>
                  <w:marBottom w:val="0"/>
                  <w:divBdr>
                    <w:top w:val="none" w:sz="0" w:space="0" w:color="auto"/>
                    <w:left w:val="none" w:sz="0" w:space="0" w:color="auto"/>
                    <w:bottom w:val="none" w:sz="0" w:space="0" w:color="auto"/>
                    <w:right w:val="none" w:sz="0" w:space="0" w:color="auto"/>
                  </w:divBdr>
                </w:div>
              </w:divsChild>
            </w:div>
            <w:div w:id="207762193">
              <w:marLeft w:val="0"/>
              <w:marRight w:val="0"/>
              <w:marTop w:val="0"/>
              <w:marBottom w:val="0"/>
              <w:divBdr>
                <w:top w:val="none" w:sz="0" w:space="0" w:color="auto"/>
                <w:left w:val="none" w:sz="0" w:space="0" w:color="auto"/>
                <w:bottom w:val="none" w:sz="0" w:space="0" w:color="auto"/>
                <w:right w:val="none" w:sz="0" w:space="0" w:color="auto"/>
              </w:divBdr>
              <w:divsChild>
                <w:div w:id="702169495">
                  <w:marLeft w:val="0"/>
                  <w:marRight w:val="0"/>
                  <w:marTop w:val="0"/>
                  <w:marBottom w:val="0"/>
                  <w:divBdr>
                    <w:top w:val="none" w:sz="0" w:space="0" w:color="auto"/>
                    <w:left w:val="none" w:sz="0" w:space="0" w:color="auto"/>
                    <w:bottom w:val="none" w:sz="0" w:space="0" w:color="auto"/>
                    <w:right w:val="none" w:sz="0" w:space="0" w:color="auto"/>
                  </w:divBdr>
                </w:div>
                <w:div w:id="1781408767">
                  <w:marLeft w:val="0"/>
                  <w:marRight w:val="0"/>
                  <w:marTop w:val="0"/>
                  <w:marBottom w:val="0"/>
                  <w:divBdr>
                    <w:top w:val="none" w:sz="0" w:space="0" w:color="auto"/>
                    <w:left w:val="none" w:sz="0" w:space="0" w:color="auto"/>
                    <w:bottom w:val="none" w:sz="0" w:space="0" w:color="auto"/>
                    <w:right w:val="none" w:sz="0" w:space="0" w:color="auto"/>
                  </w:divBdr>
                </w:div>
              </w:divsChild>
            </w:div>
            <w:div w:id="216816065">
              <w:marLeft w:val="0"/>
              <w:marRight w:val="0"/>
              <w:marTop w:val="0"/>
              <w:marBottom w:val="0"/>
              <w:divBdr>
                <w:top w:val="none" w:sz="0" w:space="0" w:color="auto"/>
                <w:left w:val="none" w:sz="0" w:space="0" w:color="auto"/>
                <w:bottom w:val="none" w:sz="0" w:space="0" w:color="auto"/>
                <w:right w:val="none" w:sz="0" w:space="0" w:color="auto"/>
              </w:divBdr>
              <w:divsChild>
                <w:div w:id="752625076">
                  <w:marLeft w:val="0"/>
                  <w:marRight w:val="0"/>
                  <w:marTop w:val="0"/>
                  <w:marBottom w:val="0"/>
                  <w:divBdr>
                    <w:top w:val="none" w:sz="0" w:space="0" w:color="auto"/>
                    <w:left w:val="none" w:sz="0" w:space="0" w:color="auto"/>
                    <w:bottom w:val="none" w:sz="0" w:space="0" w:color="auto"/>
                    <w:right w:val="none" w:sz="0" w:space="0" w:color="auto"/>
                  </w:divBdr>
                </w:div>
              </w:divsChild>
            </w:div>
            <w:div w:id="302123412">
              <w:marLeft w:val="0"/>
              <w:marRight w:val="0"/>
              <w:marTop w:val="0"/>
              <w:marBottom w:val="0"/>
              <w:divBdr>
                <w:top w:val="none" w:sz="0" w:space="0" w:color="auto"/>
                <w:left w:val="none" w:sz="0" w:space="0" w:color="auto"/>
                <w:bottom w:val="none" w:sz="0" w:space="0" w:color="auto"/>
                <w:right w:val="none" w:sz="0" w:space="0" w:color="auto"/>
              </w:divBdr>
              <w:divsChild>
                <w:div w:id="595746123">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sChild>
            </w:div>
            <w:div w:id="340477452">
              <w:marLeft w:val="0"/>
              <w:marRight w:val="0"/>
              <w:marTop w:val="0"/>
              <w:marBottom w:val="0"/>
              <w:divBdr>
                <w:top w:val="none" w:sz="0" w:space="0" w:color="auto"/>
                <w:left w:val="none" w:sz="0" w:space="0" w:color="auto"/>
                <w:bottom w:val="none" w:sz="0" w:space="0" w:color="auto"/>
                <w:right w:val="none" w:sz="0" w:space="0" w:color="auto"/>
              </w:divBdr>
              <w:divsChild>
                <w:div w:id="29845944">
                  <w:marLeft w:val="0"/>
                  <w:marRight w:val="0"/>
                  <w:marTop w:val="0"/>
                  <w:marBottom w:val="0"/>
                  <w:divBdr>
                    <w:top w:val="none" w:sz="0" w:space="0" w:color="auto"/>
                    <w:left w:val="none" w:sz="0" w:space="0" w:color="auto"/>
                    <w:bottom w:val="none" w:sz="0" w:space="0" w:color="auto"/>
                    <w:right w:val="none" w:sz="0" w:space="0" w:color="auto"/>
                  </w:divBdr>
                </w:div>
                <w:div w:id="1668510018">
                  <w:marLeft w:val="0"/>
                  <w:marRight w:val="0"/>
                  <w:marTop w:val="0"/>
                  <w:marBottom w:val="0"/>
                  <w:divBdr>
                    <w:top w:val="none" w:sz="0" w:space="0" w:color="auto"/>
                    <w:left w:val="none" w:sz="0" w:space="0" w:color="auto"/>
                    <w:bottom w:val="none" w:sz="0" w:space="0" w:color="auto"/>
                    <w:right w:val="none" w:sz="0" w:space="0" w:color="auto"/>
                  </w:divBdr>
                </w:div>
              </w:divsChild>
            </w:div>
            <w:div w:id="695271685">
              <w:marLeft w:val="0"/>
              <w:marRight w:val="0"/>
              <w:marTop w:val="0"/>
              <w:marBottom w:val="0"/>
              <w:divBdr>
                <w:top w:val="none" w:sz="0" w:space="0" w:color="auto"/>
                <w:left w:val="none" w:sz="0" w:space="0" w:color="auto"/>
                <w:bottom w:val="none" w:sz="0" w:space="0" w:color="auto"/>
                <w:right w:val="none" w:sz="0" w:space="0" w:color="auto"/>
              </w:divBdr>
            </w:div>
            <w:div w:id="929317963">
              <w:marLeft w:val="0"/>
              <w:marRight w:val="0"/>
              <w:marTop w:val="0"/>
              <w:marBottom w:val="0"/>
              <w:divBdr>
                <w:top w:val="none" w:sz="0" w:space="0" w:color="auto"/>
                <w:left w:val="none" w:sz="0" w:space="0" w:color="auto"/>
                <w:bottom w:val="none" w:sz="0" w:space="0" w:color="auto"/>
                <w:right w:val="none" w:sz="0" w:space="0" w:color="auto"/>
              </w:divBdr>
              <w:divsChild>
                <w:div w:id="1025059008">
                  <w:marLeft w:val="0"/>
                  <w:marRight w:val="0"/>
                  <w:marTop w:val="0"/>
                  <w:marBottom w:val="0"/>
                  <w:divBdr>
                    <w:top w:val="none" w:sz="0" w:space="0" w:color="auto"/>
                    <w:left w:val="none" w:sz="0" w:space="0" w:color="auto"/>
                    <w:bottom w:val="none" w:sz="0" w:space="0" w:color="auto"/>
                    <w:right w:val="none" w:sz="0" w:space="0" w:color="auto"/>
                  </w:divBdr>
                </w:div>
                <w:div w:id="1713963910">
                  <w:marLeft w:val="0"/>
                  <w:marRight w:val="0"/>
                  <w:marTop w:val="0"/>
                  <w:marBottom w:val="0"/>
                  <w:divBdr>
                    <w:top w:val="none" w:sz="0" w:space="0" w:color="auto"/>
                    <w:left w:val="none" w:sz="0" w:space="0" w:color="auto"/>
                    <w:bottom w:val="none" w:sz="0" w:space="0" w:color="auto"/>
                    <w:right w:val="none" w:sz="0" w:space="0" w:color="auto"/>
                  </w:divBdr>
                </w:div>
              </w:divsChild>
            </w:div>
            <w:div w:id="1261403361">
              <w:marLeft w:val="0"/>
              <w:marRight w:val="0"/>
              <w:marTop w:val="0"/>
              <w:marBottom w:val="0"/>
              <w:divBdr>
                <w:top w:val="none" w:sz="0" w:space="0" w:color="auto"/>
                <w:left w:val="none" w:sz="0" w:space="0" w:color="auto"/>
                <w:bottom w:val="none" w:sz="0" w:space="0" w:color="auto"/>
                <w:right w:val="none" w:sz="0" w:space="0" w:color="auto"/>
              </w:divBdr>
              <w:divsChild>
                <w:div w:id="152332604">
                  <w:marLeft w:val="0"/>
                  <w:marRight w:val="0"/>
                  <w:marTop w:val="0"/>
                  <w:marBottom w:val="0"/>
                  <w:divBdr>
                    <w:top w:val="none" w:sz="0" w:space="0" w:color="auto"/>
                    <w:left w:val="none" w:sz="0" w:space="0" w:color="auto"/>
                    <w:bottom w:val="none" w:sz="0" w:space="0" w:color="auto"/>
                    <w:right w:val="none" w:sz="0" w:space="0" w:color="auto"/>
                  </w:divBdr>
                </w:div>
                <w:div w:id="1318916666">
                  <w:marLeft w:val="0"/>
                  <w:marRight w:val="0"/>
                  <w:marTop w:val="0"/>
                  <w:marBottom w:val="0"/>
                  <w:divBdr>
                    <w:top w:val="none" w:sz="0" w:space="0" w:color="auto"/>
                    <w:left w:val="none" w:sz="0" w:space="0" w:color="auto"/>
                    <w:bottom w:val="none" w:sz="0" w:space="0" w:color="auto"/>
                    <w:right w:val="none" w:sz="0" w:space="0" w:color="auto"/>
                  </w:divBdr>
                </w:div>
              </w:divsChild>
            </w:div>
            <w:div w:id="1373648387">
              <w:marLeft w:val="0"/>
              <w:marRight w:val="0"/>
              <w:marTop w:val="0"/>
              <w:marBottom w:val="0"/>
              <w:divBdr>
                <w:top w:val="none" w:sz="0" w:space="0" w:color="auto"/>
                <w:left w:val="none" w:sz="0" w:space="0" w:color="auto"/>
                <w:bottom w:val="none" w:sz="0" w:space="0" w:color="auto"/>
                <w:right w:val="none" w:sz="0" w:space="0" w:color="auto"/>
              </w:divBdr>
              <w:divsChild>
                <w:div w:id="253248462">
                  <w:marLeft w:val="0"/>
                  <w:marRight w:val="0"/>
                  <w:marTop w:val="0"/>
                  <w:marBottom w:val="0"/>
                  <w:divBdr>
                    <w:top w:val="none" w:sz="0" w:space="0" w:color="auto"/>
                    <w:left w:val="none" w:sz="0" w:space="0" w:color="auto"/>
                    <w:bottom w:val="none" w:sz="0" w:space="0" w:color="auto"/>
                    <w:right w:val="none" w:sz="0" w:space="0" w:color="auto"/>
                  </w:divBdr>
                </w:div>
                <w:div w:id="1429693467">
                  <w:marLeft w:val="0"/>
                  <w:marRight w:val="0"/>
                  <w:marTop w:val="0"/>
                  <w:marBottom w:val="0"/>
                  <w:divBdr>
                    <w:top w:val="none" w:sz="0" w:space="0" w:color="auto"/>
                    <w:left w:val="none" w:sz="0" w:space="0" w:color="auto"/>
                    <w:bottom w:val="none" w:sz="0" w:space="0" w:color="auto"/>
                    <w:right w:val="none" w:sz="0" w:space="0" w:color="auto"/>
                  </w:divBdr>
                </w:div>
              </w:divsChild>
            </w:div>
            <w:div w:id="1385593266">
              <w:marLeft w:val="0"/>
              <w:marRight w:val="0"/>
              <w:marTop w:val="0"/>
              <w:marBottom w:val="0"/>
              <w:divBdr>
                <w:top w:val="none" w:sz="0" w:space="0" w:color="auto"/>
                <w:left w:val="none" w:sz="0" w:space="0" w:color="auto"/>
                <w:bottom w:val="none" w:sz="0" w:space="0" w:color="auto"/>
                <w:right w:val="none" w:sz="0" w:space="0" w:color="auto"/>
              </w:divBdr>
              <w:divsChild>
                <w:div w:id="588126689">
                  <w:marLeft w:val="0"/>
                  <w:marRight w:val="0"/>
                  <w:marTop w:val="0"/>
                  <w:marBottom w:val="0"/>
                  <w:divBdr>
                    <w:top w:val="none" w:sz="0" w:space="0" w:color="auto"/>
                    <w:left w:val="none" w:sz="0" w:space="0" w:color="auto"/>
                    <w:bottom w:val="none" w:sz="0" w:space="0" w:color="auto"/>
                    <w:right w:val="none" w:sz="0" w:space="0" w:color="auto"/>
                  </w:divBdr>
                </w:div>
                <w:div w:id="1630937318">
                  <w:marLeft w:val="0"/>
                  <w:marRight w:val="0"/>
                  <w:marTop w:val="0"/>
                  <w:marBottom w:val="0"/>
                  <w:divBdr>
                    <w:top w:val="none" w:sz="0" w:space="0" w:color="auto"/>
                    <w:left w:val="none" w:sz="0" w:space="0" w:color="auto"/>
                    <w:bottom w:val="none" w:sz="0" w:space="0" w:color="auto"/>
                    <w:right w:val="none" w:sz="0" w:space="0" w:color="auto"/>
                  </w:divBdr>
                </w:div>
              </w:divsChild>
            </w:div>
            <w:div w:id="1531798282">
              <w:marLeft w:val="0"/>
              <w:marRight w:val="0"/>
              <w:marTop w:val="0"/>
              <w:marBottom w:val="0"/>
              <w:divBdr>
                <w:top w:val="none" w:sz="0" w:space="0" w:color="auto"/>
                <w:left w:val="none" w:sz="0" w:space="0" w:color="auto"/>
                <w:bottom w:val="none" w:sz="0" w:space="0" w:color="auto"/>
                <w:right w:val="none" w:sz="0" w:space="0" w:color="auto"/>
              </w:divBdr>
              <w:divsChild>
                <w:div w:id="93287761">
                  <w:marLeft w:val="0"/>
                  <w:marRight w:val="0"/>
                  <w:marTop w:val="0"/>
                  <w:marBottom w:val="0"/>
                  <w:divBdr>
                    <w:top w:val="none" w:sz="0" w:space="0" w:color="auto"/>
                    <w:left w:val="none" w:sz="0" w:space="0" w:color="auto"/>
                    <w:bottom w:val="none" w:sz="0" w:space="0" w:color="auto"/>
                    <w:right w:val="none" w:sz="0" w:space="0" w:color="auto"/>
                  </w:divBdr>
                </w:div>
                <w:div w:id="1612275288">
                  <w:marLeft w:val="0"/>
                  <w:marRight w:val="0"/>
                  <w:marTop w:val="0"/>
                  <w:marBottom w:val="0"/>
                  <w:divBdr>
                    <w:top w:val="none" w:sz="0" w:space="0" w:color="auto"/>
                    <w:left w:val="none" w:sz="0" w:space="0" w:color="auto"/>
                    <w:bottom w:val="none" w:sz="0" w:space="0" w:color="auto"/>
                    <w:right w:val="none" w:sz="0" w:space="0" w:color="auto"/>
                  </w:divBdr>
                </w:div>
              </w:divsChild>
            </w:div>
            <w:div w:id="1637027005">
              <w:marLeft w:val="0"/>
              <w:marRight w:val="0"/>
              <w:marTop w:val="0"/>
              <w:marBottom w:val="0"/>
              <w:divBdr>
                <w:top w:val="none" w:sz="0" w:space="0" w:color="auto"/>
                <w:left w:val="none" w:sz="0" w:space="0" w:color="auto"/>
                <w:bottom w:val="none" w:sz="0" w:space="0" w:color="auto"/>
                <w:right w:val="none" w:sz="0" w:space="0" w:color="auto"/>
              </w:divBdr>
              <w:divsChild>
                <w:div w:id="516889554">
                  <w:marLeft w:val="0"/>
                  <w:marRight w:val="0"/>
                  <w:marTop w:val="0"/>
                  <w:marBottom w:val="0"/>
                  <w:divBdr>
                    <w:top w:val="none" w:sz="0" w:space="0" w:color="auto"/>
                    <w:left w:val="none" w:sz="0" w:space="0" w:color="auto"/>
                    <w:bottom w:val="none" w:sz="0" w:space="0" w:color="auto"/>
                    <w:right w:val="none" w:sz="0" w:space="0" w:color="auto"/>
                  </w:divBdr>
                </w:div>
                <w:div w:id="1787457173">
                  <w:marLeft w:val="0"/>
                  <w:marRight w:val="0"/>
                  <w:marTop w:val="0"/>
                  <w:marBottom w:val="0"/>
                  <w:divBdr>
                    <w:top w:val="none" w:sz="0" w:space="0" w:color="auto"/>
                    <w:left w:val="none" w:sz="0" w:space="0" w:color="auto"/>
                    <w:bottom w:val="none" w:sz="0" w:space="0" w:color="auto"/>
                    <w:right w:val="none" w:sz="0" w:space="0" w:color="auto"/>
                  </w:divBdr>
                </w:div>
              </w:divsChild>
            </w:div>
            <w:div w:id="1678193251">
              <w:marLeft w:val="0"/>
              <w:marRight w:val="0"/>
              <w:marTop w:val="0"/>
              <w:marBottom w:val="0"/>
              <w:divBdr>
                <w:top w:val="none" w:sz="0" w:space="0" w:color="auto"/>
                <w:left w:val="none" w:sz="0" w:space="0" w:color="auto"/>
                <w:bottom w:val="none" w:sz="0" w:space="0" w:color="auto"/>
                <w:right w:val="none" w:sz="0" w:space="0" w:color="auto"/>
              </w:divBdr>
              <w:divsChild>
                <w:div w:id="661467562">
                  <w:marLeft w:val="0"/>
                  <w:marRight w:val="0"/>
                  <w:marTop w:val="0"/>
                  <w:marBottom w:val="0"/>
                  <w:divBdr>
                    <w:top w:val="none" w:sz="0" w:space="0" w:color="auto"/>
                    <w:left w:val="none" w:sz="0" w:space="0" w:color="auto"/>
                    <w:bottom w:val="none" w:sz="0" w:space="0" w:color="auto"/>
                    <w:right w:val="none" w:sz="0" w:space="0" w:color="auto"/>
                  </w:divBdr>
                </w:div>
                <w:div w:id="1495223743">
                  <w:marLeft w:val="0"/>
                  <w:marRight w:val="0"/>
                  <w:marTop w:val="0"/>
                  <w:marBottom w:val="0"/>
                  <w:divBdr>
                    <w:top w:val="none" w:sz="0" w:space="0" w:color="auto"/>
                    <w:left w:val="none" w:sz="0" w:space="0" w:color="auto"/>
                    <w:bottom w:val="none" w:sz="0" w:space="0" w:color="auto"/>
                    <w:right w:val="none" w:sz="0" w:space="0" w:color="auto"/>
                  </w:divBdr>
                </w:div>
              </w:divsChild>
            </w:div>
            <w:div w:id="1983075013">
              <w:marLeft w:val="0"/>
              <w:marRight w:val="0"/>
              <w:marTop w:val="0"/>
              <w:marBottom w:val="0"/>
              <w:divBdr>
                <w:top w:val="none" w:sz="0" w:space="0" w:color="auto"/>
                <w:left w:val="none" w:sz="0" w:space="0" w:color="auto"/>
                <w:bottom w:val="none" w:sz="0" w:space="0" w:color="auto"/>
                <w:right w:val="none" w:sz="0" w:space="0" w:color="auto"/>
              </w:divBdr>
              <w:divsChild>
                <w:div w:id="1075972760">
                  <w:marLeft w:val="0"/>
                  <w:marRight w:val="0"/>
                  <w:marTop w:val="0"/>
                  <w:marBottom w:val="0"/>
                  <w:divBdr>
                    <w:top w:val="none" w:sz="0" w:space="0" w:color="auto"/>
                    <w:left w:val="none" w:sz="0" w:space="0" w:color="auto"/>
                    <w:bottom w:val="none" w:sz="0" w:space="0" w:color="auto"/>
                    <w:right w:val="none" w:sz="0" w:space="0" w:color="auto"/>
                  </w:divBdr>
                </w:div>
                <w:div w:id="1803301172">
                  <w:marLeft w:val="0"/>
                  <w:marRight w:val="0"/>
                  <w:marTop w:val="0"/>
                  <w:marBottom w:val="0"/>
                  <w:divBdr>
                    <w:top w:val="none" w:sz="0" w:space="0" w:color="auto"/>
                    <w:left w:val="none" w:sz="0" w:space="0" w:color="auto"/>
                    <w:bottom w:val="none" w:sz="0" w:space="0" w:color="auto"/>
                    <w:right w:val="none" w:sz="0" w:space="0" w:color="auto"/>
                  </w:divBdr>
                </w:div>
              </w:divsChild>
            </w:div>
            <w:div w:id="2120686645">
              <w:marLeft w:val="0"/>
              <w:marRight w:val="0"/>
              <w:marTop w:val="0"/>
              <w:marBottom w:val="0"/>
              <w:divBdr>
                <w:top w:val="none" w:sz="0" w:space="0" w:color="auto"/>
                <w:left w:val="none" w:sz="0" w:space="0" w:color="auto"/>
                <w:bottom w:val="none" w:sz="0" w:space="0" w:color="auto"/>
                <w:right w:val="none" w:sz="0" w:space="0" w:color="auto"/>
              </w:divBdr>
              <w:divsChild>
                <w:div w:id="38626568">
                  <w:marLeft w:val="0"/>
                  <w:marRight w:val="0"/>
                  <w:marTop w:val="0"/>
                  <w:marBottom w:val="0"/>
                  <w:divBdr>
                    <w:top w:val="none" w:sz="0" w:space="0" w:color="auto"/>
                    <w:left w:val="none" w:sz="0" w:space="0" w:color="auto"/>
                    <w:bottom w:val="none" w:sz="0" w:space="0" w:color="auto"/>
                    <w:right w:val="none" w:sz="0" w:space="0" w:color="auto"/>
                  </w:divBdr>
                </w:div>
                <w:div w:id="1255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24925326">
      <w:bodyDiv w:val="1"/>
      <w:marLeft w:val="0"/>
      <w:marRight w:val="0"/>
      <w:marTop w:val="0"/>
      <w:marBottom w:val="0"/>
      <w:divBdr>
        <w:top w:val="none" w:sz="0" w:space="0" w:color="auto"/>
        <w:left w:val="none" w:sz="0" w:space="0" w:color="auto"/>
        <w:bottom w:val="none" w:sz="0" w:space="0" w:color="auto"/>
        <w:right w:val="none" w:sz="0" w:space="0" w:color="auto"/>
      </w:divBdr>
      <w:divsChild>
        <w:div w:id="701247207">
          <w:marLeft w:val="0"/>
          <w:marRight w:val="0"/>
          <w:marTop w:val="100"/>
          <w:marBottom w:val="100"/>
          <w:divBdr>
            <w:top w:val="none" w:sz="0" w:space="0" w:color="auto"/>
            <w:left w:val="none" w:sz="0" w:space="0" w:color="auto"/>
            <w:bottom w:val="none" w:sz="0" w:space="0" w:color="auto"/>
            <w:right w:val="none" w:sz="0" w:space="0" w:color="auto"/>
          </w:divBdr>
          <w:divsChild>
            <w:div w:id="157620924">
              <w:marLeft w:val="0"/>
              <w:marRight w:val="0"/>
              <w:marTop w:val="225"/>
              <w:marBottom w:val="750"/>
              <w:divBdr>
                <w:top w:val="none" w:sz="0" w:space="0" w:color="auto"/>
                <w:left w:val="none" w:sz="0" w:space="0" w:color="auto"/>
                <w:bottom w:val="none" w:sz="0" w:space="0" w:color="auto"/>
                <w:right w:val="none" w:sz="0" w:space="0" w:color="auto"/>
              </w:divBdr>
              <w:divsChild>
                <w:div w:id="449739148">
                  <w:marLeft w:val="0"/>
                  <w:marRight w:val="0"/>
                  <w:marTop w:val="0"/>
                  <w:marBottom w:val="0"/>
                  <w:divBdr>
                    <w:top w:val="none" w:sz="0" w:space="0" w:color="auto"/>
                    <w:left w:val="none" w:sz="0" w:space="0" w:color="auto"/>
                    <w:bottom w:val="none" w:sz="0" w:space="0" w:color="auto"/>
                    <w:right w:val="none" w:sz="0" w:space="0" w:color="auto"/>
                  </w:divBdr>
                  <w:divsChild>
                    <w:div w:id="256137897">
                      <w:marLeft w:val="0"/>
                      <w:marRight w:val="0"/>
                      <w:marTop w:val="0"/>
                      <w:marBottom w:val="0"/>
                      <w:divBdr>
                        <w:top w:val="none" w:sz="0" w:space="0" w:color="auto"/>
                        <w:left w:val="none" w:sz="0" w:space="0" w:color="auto"/>
                        <w:bottom w:val="none" w:sz="0" w:space="0" w:color="auto"/>
                        <w:right w:val="none" w:sz="0" w:space="0" w:color="auto"/>
                      </w:divBdr>
                      <w:divsChild>
                        <w:div w:id="455442238">
                          <w:marLeft w:val="0"/>
                          <w:marRight w:val="0"/>
                          <w:marTop w:val="0"/>
                          <w:marBottom w:val="0"/>
                          <w:divBdr>
                            <w:top w:val="none" w:sz="0" w:space="0" w:color="auto"/>
                            <w:left w:val="none" w:sz="0" w:space="0" w:color="auto"/>
                            <w:bottom w:val="none" w:sz="0" w:space="0" w:color="auto"/>
                            <w:right w:val="none" w:sz="0" w:space="0" w:color="auto"/>
                          </w:divBdr>
                          <w:divsChild>
                            <w:div w:id="1236863077">
                              <w:marLeft w:val="0"/>
                              <w:marRight w:val="0"/>
                              <w:marTop w:val="0"/>
                              <w:marBottom w:val="0"/>
                              <w:divBdr>
                                <w:top w:val="none" w:sz="0" w:space="0" w:color="auto"/>
                                <w:left w:val="none" w:sz="0" w:space="0" w:color="auto"/>
                                <w:bottom w:val="none" w:sz="0" w:space="0" w:color="auto"/>
                                <w:right w:val="none" w:sz="0" w:space="0" w:color="auto"/>
                              </w:divBdr>
                              <w:divsChild>
                                <w:div w:id="1673413138">
                                  <w:marLeft w:val="0"/>
                                  <w:marRight w:val="0"/>
                                  <w:marTop w:val="0"/>
                                  <w:marBottom w:val="0"/>
                                  <w:divBdr>
                                    <w:top w:val="none" w:sz="0" w:space="0" w:color="auto"/>
                                    <w:left w:val="none" w:sz="0" w:space="0" w:color="auto"/>
                                    <w:bottom w:val="none" w:sz="0" w:space="0" w:color="auto"/>
                                    <w:right w:val="none" w:sz="0" w:space="0" w:color="auto"/>
                                  </w:divBdr>
                                  <w:divsChild>
                                    <w:div w:id="2057268367">
                                      <w:marLeft w:val="0"/>
                                      <w:marRight w:val="0"/>
                                      <w:marTop w:val="0"/>
                                      <w:marBottom w:val="0"/>
                                      <w:divBdr>
                                        <w:top w:val="none" w:sz="0" w:space="0" w:color="auto"/>
                                        <w:left w:val="none" w:sz="0" w:space="0" w:color="auto"/>
                                        <w:bottom w:val="none" w:sz="0" w:space="0" w:color="auto"/>
                                        <w:right w:val="none" w:sz="0" w:space="0" w:color="auto"/>
                                      </w:divBdr>
                                      <w:divsChild>
                                        <w:div w:id="240261882">
                                          <w:marLeft w:val="0"/>
                                          <w:marRight w:val="0"/>
                                          <w:marTop w:val="0"/>
                                          <w:marBottom w:val="0"/>
                                          <w:divBdr>
                                            <w:top w:val="none" w:sz="0" w:space="0" w:color="auto"/>
                                            <w:left w:val="none" w:sz="0" w:space="0" w:color="auto"/>
                                            <w:bottom w:val="none" w:sz="0" w:space="0" w:color="auto"/>
                                            <w:right w:val="none" w:sz="0" w:space="0" w:color="auto"/>
                                          </w:divBdr>
                                          <w:divsChild>
                                            <w:div w:id="535041069">
                                              <w:marLeft w:val="0"/>
                                              <w:marRight w:val="0"/>
                                              <w:marTop w:val="0"/>
                                              <w:marBottom w:val="0"/>
                                              <w:divBdr>
                                                <w:top w:val="none" w:sz="0" w:space="0" w:color="auto"/>
                                                <w:left w:val="none" w:sz="0" w:space="0" w:color="auto"/>
                                                <w:bottom w:val="none" w:sz="0" w:space="0" w:color="auto"/>
                                                <w:right w:val="none" w:sz="0" w:space="0" w:color="auto"/>
                                              </w:divBdr>
                                              <w:divsChild>
                                                <w:div w:id="1859348164">
                                                  <w:marLeft w:val="0"/>
                                                  <w:marRight w:val="0"/>
                                                  <w:marTop w:val="100"/>
                                                  <w:marBottom w:val="100"/>
                                                  <w:divBdr>
                                                    <w:top w:val="none" w:sz="0" w:space="0" w:color="auto"/>
                                                    <w:left w:val="none" w:sz="0" w:space="0" w:color="auto"/>
                                                    <w:bottom w:val="none" w:sz="0" w:space="0" w:color="auto"/>
                                                    <w:right w:val="none" w:sz="0" w:space="0" w:color="auto"/>
                                                  </w:divBdr>
                                                  <w:divsChild>
                                                    <w:div w:id="1304193097">
                                                      <w:marLeft w:val="0"/>
                                                      <w:marRight w:val="0"/>
                                                      <w:marTop w:val="0"/>
                                                      <w:marBottom w:val="0"/>
                                                      <w:divBdr>
                                                        <w:top w:val="none" w:sz="0" w:space="0" w:color="auto"/>
                                                        <w:left w:val="none" w:sz="0" w:space="0" w:color="auto"/>
                                                        <w:bottom w:val="none" w:sz="0" w:space="0" w:color="auto"/>
                                                        <w:right w:val="none" w:sz="0" w:space="0" w:color="auto"/>
                                                      </w:divBdr>
                                                      <w:divsChild>
                                                        <w:div w:id="468133649">
                                                          <w:marLeft w:val="0"/>
                                                          <w:marRight w:val="0"/>
                                                          <w:marTop w:val="0"/>
                                                          <w:marBottom w:val="0"/>
                                                          <w:divBdr>
                                                            <w:top w:val="none" w:sz="0" w:space="0" w:color="auto"/>
                                                            <w:left w:val="none" w:sz="0" w:space="0" w:color="auto"/>
                                                            <w:bottom w:val="none" w:sz="0" w:space="0" w:color="auto"/>
                                                            <w:right w:val="none" w:sz="0" w:space="0" w:color="auto"/>
                                                          </w:divBdr>
                                                          <w:divsChild>
                                                            <w:div w:id="1112286348">
                                                              <w:marLeft w:val="0"/>
                                                              <w:marRight w:val="0"/>
                                                              <w:marTop w:val="0"/>
                                                              <w:marBottom w:val="0"/>
                                                              <w:divBdr>
                                                                <w:top w:val="none" w:sz="0" w:space="0" w:color="auto"/>
                                                                <w:left w:val="none" w:sz="0" w:space="0" w:color="auto"/>
                                                                <w:bottom w:val="none" w:sz="0" w:space="0" w:color="auto"/>
                                                                <w:right w:val="none" w:sz="0" w:space="0" w:color="auto"/>
                                                              </w:divBdr>
                                                            </w:div>
                                                          </w:divsChild>
                                                        </w:div>
                                                        <w:div w:id="1895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2013099333">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51873834">
      <w:bodyDiv w:val="1"/>
      <w:marLeft w:val="0"/>
      <w:marRight w:val="0"/>
      <w:marTop w:val="0"/>
      <w:marBottom w:val="0"/>
      <w:divBdr>
        <w:top w:val="none" w:sz="0" w:space="0" w:color="auto"/>
        <w:left w:val="none" w:sz="0" w:space="0" w:color="auto"/>
        <w:bottom w:val="none" w:sz="0" w:space="0" w:color="auto"/>
        <w:right w:val="none" w:sz="0" w:space="0" w:color="auto"/>
      </w:divBdr>
      <w:divsChild>
        <w:div w:id="1988513867">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963392258">
              <w:marLeft w:val="0"/>
              <w:marRight w:val="0"/>
              <w:marTop w:val="0"/>
              <w:marBottom w:val="0"/>
              <w:divBdr>
                <w:top w:val="none" w:sz="0" w:space="0" w:color="auto"/>
                <w:left w:val="none" w:sz="0" w:space="0" w:color="auto"/>
                <w:bottom w:val="none" w:sz="0" w:space="0" w:color="auto"/>
                <w:right w:val="none" w:sz="0" w:space="0" w:color="auto"/>
              </w:divBdr>
              <w:divsChild>
                <w:div w:id="3943913">
                  <w:marLeft w:val="0"/>
                  <w:marRight w:val="0"/>
                  <w:marTop w:val="0"/>
                  <w:marBottom w:val="0"/>
                  <w:divBdr>
                    <w:top w:val="none" w:sz="0" w:space="0" w:color="auto"/>
                    <w:left w:val="none" w:sz="0" w:space="0" w:color="auto"/>
                    <w:bottom w:val="none" w:sz="0" w:space="0" w:color="auto"/>
                    <w:right w:val="none" w:sz="0" w:space="0" w:color="auto"/>
                  </w:divBdr>
                  <w:divsChild>
                    <w:div w:id="463163077">
                      <w:marLeft w:val="0"/>
                      <w:marRight w:val="0"/>
                      <w:marTop w:val="0"/>
                      <w:marBottom w:val="0"/>
                      <w:divBdr>
                        <w:top w:val="none" w:sz="0" w:space="0" w:color="auto"/>
                        <w:left w:val="none" w:sz="0" w:space="0" w:color="auto"/>
                        <w:bottom w:val="none" w:sz="0" w:space="0" w:color="auto"/>
                        <w:right w:val="none" w:sz="0" w:space="0" w:color="auto"/>
                      </w:divBdr>
                    </w:div>
                    <w:div w:id="1184787931">
                      <w:marLeft w:val="0"/>
                      <w:marRight w:val="0"/>
                      <w:marTop w:val="0"/>
                      <w:marBottom w:val="0"/>
                      <w:divBdr>
                        <w:top w:val="none" w:sz="0" w:space="0" w:color="auto"/>
                        <w:left w:val="none" w:sz="0" w:space="0" w:color="auto"/>
                        <w:bottom w:val="none" w:sz="0" w:space="0" w:color="auto"/>
                        <w:right w:val="none" w:sz="0" w:space="0" w:color="auto"/>
                      </w:divBdr>
                    </w:div>
                  </w:divsChild>
                </w:div>
                <w:div w:id="5712424">
                  <w:marLeft w:val="0"/>
                  <w:marRight w:val="0"/>
                  <w:marTop w:val="0"/>
                  <w:marBottom w:val="0"/>
                  <w:divBdr>
                    <w:top w:val="none" w:sz="0" w:space="0" w:color="auto"/>
                    <w:left w:val="none" w:sz="0" w:space="0" w:color="auto"/>
                    <w:bottom w:val="none" w:sz="0" w:space="0" w:color="auto"/>
                    <w:right w:val="none" w:sz="0" w:space="0" w:color="auto"/>
                  </w:divBdr>
                  <w:divsChild>
                    <w:div w:id="573440814">
                      <w:marLeft w:val="0"/>
                      <w:marRight w:val="0"/>
                      <w:marTop w:val="0"/>
                      <w:marBottom w:val="0"/>
                      <w:divBdr>
                        <w:top w:val="none" w:sz="0" w:space="0" w:color="auto"/>
                        <w:left w:val="none" w:sz="0" w:space="0" w:color="auto"/>
                        <w:bottom w:val="none" w:sz="0" w:space="0" w:color="auto"/>
                        <w:right w:val="none" w:sz="0" w:space="0" w:color="auto"/>
                      </w:divBdr>
                    </w:div>
                    <w:div w:id="790054844">
                      <w:marLeft w:val="0"/>
                      <w:marRight w:val="0"/>
                      <w:marTop w:val="0"/>
                      <w:marBottom w:val="0"/>
                      <w:divBdr>
                        <w:top w:val="none" w:sz="0" w:space="0" w:color="auto"/>
                        <w:left w:val="none" w:sz="0" w:space="0" w:color="auto"/>
                        <w:bottom w:val="none" w:sz="0" w:space="0" w:color="auto"/>
                        <w:right w:val="none" w:sz="0" w:space="0" w:color="auto"/>
                      </w:divBdr>
                    </w:div>
                  </w:divsChild>
                </w:div>
                <w:div w:id="70201148">
                  <w:marLeft w:val="0"/>
                  <w:marRight w:val="0"/>
                  <w:marTop w:val="0"/>
                  <w:marBottom w:val="0"/>
                  <w:divBdr>
                    <w:top w:val="none" w:sz="0" w:space="0" w:color="auto"/>
                    <w:left w:val="none" w:sz="0" w:space="0" w:color="auto"/>
                    <w:bottom w:val="none" w:sz="0" w:space="0" w:color="auto"/>
                    <w:right w:val="none" w:sz="0" w:space="0" w:color="auto"/>
                  </w:divBdr>
                  <w:divsChild>
                    <w:div w:id="1929583327">
                      <w:marLeft w:val="0"/>
                      <w:marRight w:val="0"/>
                      <w:marTop w:val="0"/>
                      <w:marBottom w:val="0"/>
                      <w:divBdr>
                        <w:top w:val="none" w:sz="0" w:space="0" w:color="auto"/>
                        <w:left w:val="none" w:sz="0" w:space="0" w:color="auto"/>
                        <w:bottom w:val="none" w:sz="0" w:space="0" w:color="auto"/>
                        <w:right w:val="none" w:sz="0" w:space="0" w:color="auto"/>
                      </w:divBdr>
                    </w:div>
                    <w:div w:id="2007786743">
                      <w:marLeft w:val="0"/>
                      <w:marRight w:val="0"/>
                      <w:marTop w:val="0"/>
                      <w:marBottom w:val="0"/>
                      <w:divBdr>
                        <w:top w:val="none" w:sz="0" w:space="0" w:color="auto"/>
                        <w:left w:val="none" w:sz="0" w:space="0" w:color="auto"/>
                        <w:bottom w:val="none" w:sz="0" w:space="0" w:color="auto"/>
                        <w:right w:val="none" w:sz="0" w:space="0" w:color="auto"/>
                      </w:divBdr>
                    </w:div>
                  </w:divsChild>
                </w:div>
                <w:div w:id="213542556">
                  <w:marLeft w:val="0"/>
                  <w:marRight w:val="0"/>
                  <w:marTop w:val="0"/>
                  <w:marBottom w:val="0"/>
                  <w:divBdr>
                    <w:top w:val="none" w:sz="0" w:space="0" w:color="auto"/>
                    <w:left w:val="none" w:sz="0" w:space="0" w:color="auto"/>
                    <w:bottom w:val="none" w:sz="0" w:space="0" w:color="auto"/>
                    <w:right w:val="none" w:sz="0" w:space="0" w:color="auto"/>
                  </w:divBdr>
                  <w:divsChild>
                    <w:div w:id="1101149138">
                      <w:marLeft w:val="0"/>
                      <w:marRight w:val="0"/>
                      <w:marTop w:val="0"/>
                      <w:marBottom w:val="0"/>
                      <w:divBdr>
                        <w:top w:val="none" w:sz="0" w:space="0" w:color="auto"/>
                        <w:left w:val="none" w:sz="0" w:space="0" w:color="auto"/>
                        <w:bottom w:val="none" w:sz="0" w:space="0" w:color="auto"/>
                        <w:right w:val="none" w:sz="0" w:space="0" w:color="auto"/>
                      </w:divBdr>
                    </w:div>
                    <w:div w:id="1159270363">
                      <w:marLeft w:val="0"/>
                      <w:marRight w:val="0"/>
                      <w:marTop w:val="0"/>
                      <w:marBottom w:val="0"/>
                      <w:divBdr>
                        <w:top w:val="none" w:sz="0" w:space="0" w:color="auto"/>
                        <w:left w:val="none" w:sz="0" w:space="0" w:color="auto"/>
                        <w:bottom w:val="none" w:sz="0" w:space="0" w:color="auto"/>
                        <w:right w:val="none" w:sz="0" w:space="0" w:color="auto"/>
                      </w:divBdr>
                    </w:div>
                  </w:divsChild>
                </w:div>
                <w:div w:id="309361231">
                  <w:marLeft w:val="0"/>
                  <w:marRight w:val="0"/>
                  <w:marTop w:val="0"/>
                  <w:marBottom w:val="0"/>
                  <w:divBdr>
                    <w:top w:val="none" w:sz="0" w:space="0" w:color="auto"/>
                    <w:left w:val="none" w:sz="0" w:space="0" w:color="auto"/>
                    <w:bottom w:val="none" w:sz="0" w:space="0" w:color="auto"/>
                    <w:right w:val="none" w:sz="0" w:space="0" w:color="auto"/>
                  </w:divBdr>
                  <w:divsChild>
                    <w:div w:id="1505785199">
                      <w:marLeft w:val="0"/>
                      <w:marRight w:val="0"/>
                      <w:marTop w:val="0"/>
                      <w:marBottom w:val="0"/>
                      <w:divBdr>
                        <w:top w:val="none" w:sz="0" w:space="0" w:color="auto"/>
                        <w:left w:val="none" w:sz="0" w:space="0" w:color="auto"/>
                        <w:bottom w:val="none" w:sz="0" w:space="0" w:color="auto"/>
                        <w:right w:val="none" w:sz="0" w:space="0" w:color="auto"/>
                      </w:divBdr>
                    </w:div>
                    <w:div w:id="1554659059">
                      <w:marLeft w:val="0"/>
                      <w:marRight w:val="0"/>
                      <w:marTop w:val="0"/>
                      <w:marBottom w:val="0"/>
                      <w:divBdr>
                        <w:top w:val="none" w:sz="0" w:space="0" w:color="auto"/>
                        <w:left w:val="none" w:sz="0" w:space="0" w:color="auto"/>
                        <w:bottom w:val="none" w:sz="0" w:space="0" w:color="auto"/>
                        <w:right w:val="none" w:sz="0" w:space="0" w:color="auto"/>
                      </w:divBdr>
                    </w:div>
                  </w:divsChild>
                </w:div>
                <w:div w:id="382413610">
                  <w:marLeft w:val="0"/>
                  <w:marRight w:val="0"/>
                  <w:marTop w:val="0"/>
                  <w:marBottom w:val="0"/>
                  <w:divBdr>
                    <w:top w:val="none" w:sz="0" w:space="0" w:color="auto"/>
                    <w:left w:val="none" w:sz="0" w:space="0" w:color="auto"/>
                    <w:bottom w:val="none" w:sz="0" w:space="0" w:color="auto"/>
                    <w:right w:val="none" w:sz="0" w:space="0" w:color="auto"/>
                  </w:divBdr>
                  <w:divsChild>
                    <w:div w:id="334459143">
                      <w:marLeft w:val="0"/>
                      <w:marRight w:val="0"/>
                      <w:marTop w:val="0"/>
                      <w:marBottom w:val="0"/>
                      <w:divBdr>
                        <w:top w:val="none" w:sz="0" w:space="0" w:color="auto"/>
                        <w:left w:val="none" w:sz="0" w:space="0" w:color="auto"/>
                        <w:bottom w:val="none" w:sz="0" w:space="0" w:color="auto"/>
                        <w:right w:val="none" w:sz="0" w:space="0" w:color="auto"/>
                      </w:divBdr>
                    </w:div>
                    <w:div w:id="1048188877">
                      <w:marLeft w:val="0"/>
                      <w:marRight w:val="0"/>
                      <w:marTop w:val="0"/>
                      <w:marBottom w:val="0"/>
                      <w:divBdr>
                        <w:top w:val="none" w:sz="0" w:space="0" w:color="auto"/>
                        <w:left w:val="none" w:sz="0" w:space="0" w:color="auto"/>
                        <w:bottom w:val="none" w:sz="0" w:space="0" w:color="auto"/>
                        <w:right w:val="none" w:sz="0" w:space="0" w:color="auto"/>
                      </w:divBdr>
                    </w:div>
                  </w:divsChild>
                </w:div>
                <w:div w:id="462237852">
                  <w:marLeft w:val="0"/>
                  <w:marRight w:val="0"/>
                  <w:marTop w:val="0"/>
                  <w:marBottom w:val="0"/>
                  <w:divBdr>
                    <w:top w:val="none" w:sz="0" w:space="0" w:color="auto"/>
                    <w:left w:val="none" w:sz="0" w:space="0" w:color="auto"/>
                    <w:bottom w:val="none" w:sz="0" w:space="0" w:color="auto"/>
                    <w:right w:val="none" w:sz="0" w:space="0" w:color="auto"/>
                  </w:divBdr>
                </w:div>
                <w:div w:id="462968724">
                  <w:marLeft w:val="0"/>
                  <w:marRight w:val="0"/>
                  <w:marTop w:val="0"/>
                  <w:marBottom w:val="0"/>
                  <w:divBdr>
                    <w:top w:val="none" w:sz="0" w:space="0" w:color="auto"/>
                    <w:left w:val="none" w:sz="0" w:space="0" w:color="auto"/>
                    <w:bottom w:val="none" w:sz="0" w:space="0" w:color="auto"/>
                    <w:right w:val="none" w:sz="0" w:space="0" w:color="auto"/>
                  </w:divBdr>
                  <w:divsChild>
                    <w:div w:id="1195969109">
                      <w:marLeft w:val="0"/>
                      <w:marRight w:val="0"/>
                      <w:marTop w:val="0"/>
                      <w:marBottom w:val="0"/>
                      <w:divBdr>
                        <w:top w:val="none" w:sz="0" w:space="0" w:color="auto"/>
                        <w:left w:val="none" w:sz="0" w:space="0" w:color="auto"/>
                        <w:bottom w:val="none" w:sz="0" w:space="0" w:color="auto"/>
                        <w:right w:val="none" w:sz="0" w:space="0" w:color="auto"/>
                      </w:divBdr>
                    </w:div>
                    <w:div w:id="1469781621">
                      <w:marLeft w:val="0"/>
                      <w:marRight w:val="0"/>
                      <w:marTop w:val="0"/>
                      <w:marBottom w:val="0"/>
                      <w:divBdr>
                        <w:top w:val="none" w:sz="0" w:space="0" w:color="auto"/>
                        <w:left w:val="none" w:sz="0" w:space="0" w:color="auto"/>
                        <w:bottom w:val="none" w:sz="0" w:space="0" w:color="auto"/>
                        <w:right w:val="none" w:sz="0" w:space="0" w:color="auto"/>
                      </w:divBdr>
                    </w:div>
                  </w:divsChild>
                </w:div>
                <w:div w:id="569772014">
                  <w:marLeft w:val="0"/>
                  <w:marRight w:val="0"/>
                  <w:marTop w:val="0"/>
                  <w:marBottom w:val="0"/>
                  <w:divBdr>
                    <w:top w:val="none" w:sz="0" w:space="0" w:color="auto"/>
                    <w:left w:val="none" w:sz="0" w:space="0" w:color="auto"/>
                    <w:bottom w:val="none" w:sz="0" w:space="0" w:color="auto"/>
                    <w:right w:val="none" w:sz="0" w:space="0" w:color="auto"/>
                  </w:divBdr>
                  <w:divsChild>
                    <w:div w:id="1699161851">
                      <w:marLeft w:val="0"/>
                      <w:marRight w:val="0"/>
                      <w:marTop w:val="0"/>
                      <w:marBottom w:val="0"/>
                      <w:divBdr>
                        <w:top w:val="none" w:sz="0" w:space="0" w:color="auto"/>
                        <w:left w:val="none" w:sz="0" w:space="0" w:color="auto"/>
                        <w:bottom w:val="none" w:sz="0" w:space="0" w:color="auto"/>
                        <w:right w:val="none" w:sz="0" w:space="0" w:color="auto"/>
                      </w:divBdr>
                    </w:div>
                    <w:div w:id="1959600551">
                      <w:marLeft w:val="0"/>
                      <w:marRight w:val="0"/>
                      <w:marTop w:val="0"/>
                      <w:marBottom w:val="0"/>
                      <w:divBdr>
                        <w:top w:val="none" w:sz="0" w:space="0" w:color="auto"/>
                        <w:left w:val="none" w:sz="0" w:space="0" w:color="auto"/>
                        <w:bottom w:val="none" w:sz="0" w:space="0" w:color="auto"/>
                        <w:right w:val="none" w:sz="0" w:space="0" w:color="auto"/>
                      </w:divBdr>
                    </w:div>
                  </w:divsChild>
                </w:div>
                <w:div w:id="581641701">
                  <w:marLeft w:val="0"/>
                  <w:marRight w:val="0"/>
                  <w:marTop w:val="0"/>
                  <w:marBottom w:val="0"/>
                  <w:divBdr>
                    <w:top w:val="none" w:sz="0" w:space="0" w:color="auto"/>
                    <w:left w:val="none" w:sz="0" w:space="0" w:color="auto"/>
                    <w:bottom w:val="none" w:sz="0" w:space="0" w:color="auto"/>
                    <w:right w:val="none" w:sz="0" w:space="0" w:color="auto"/>
                  </w:divBdr>
                  <w:divsChild>
                    <w:div w:id="1523588813">
                      <w:marLeft w:val="0"/>
                      <w:marRight w:val="0"/>
                      <w:marTop w:val="0"/>
                      <w:marBottom w:val="0"/>
                      <w:divBdr>
                        <w:top w:val="none" w:sz="0" w:space="0" w:color="auto"/>
                        <w:left w:val="none" w:sz="0" w:space="0" w:color="auto"/>
                        <w:bottom w:val="none" w:sz="0" w:space="0" w:color="auto"/>
                        <w:right w:val="none" w:sz="0" w:space="0" w:color="auto"/>
                      </w:divBdr>
                    </w:div>
                    <w:div w:id="1853951943">
                      <w:marLeft w:val="0"/>
                      <w:marRight w:val="0"/>
                      <w:marTop w:val="0"/>
                      <w:marBottom w:val="0"/>
                      <w:divBdr>
                        <w:top w:val="none" w:sz="0" w:space="0" w:color="auto"/>
                        <w:left w:val="none" w:sz="0" w:space="0" w:color="auto"/>
                        <w:bottom w:val="none" w:sz="0" w:space="0" w:color="auto"/>
                        <w:right w:val="none" w:sz="0" w:space="0" w:color="auto"/>
                      </w:divBdr>
                    </w:div>
                  </w:divsChild>
                </w:div>
                <w:div w:id="750280038">
                  <w:marLeft w:val="0"/>
                  <w:marRight w:val="0"/>
                  <w:marTop w:val="0"/>
                  <w:marBottom w:val="0"/>
                  <w:divBdr>
                    <w:top w:val="none" w:sz="0" w:space="0" w:color="auto"/>
                    <w:left w:val="none" w:sz="0" w:space="0" w:color="auto"/>
                    <w:bottom w:val="none" w:sz="0" w:space="0" w:color="auto"/>
                    <w:right w:val="none" w:sz="0" w:space="0" w:color="auto"/>
                  </w:divBdr>
                  <w:divsChild>
                    <w:div w:id="1605915605">
                      <w:marLeft w:val="0"/>
                      <w:marRight w:val="0"/>
                      <w:marTop w:val="0"/>
                      <w:marBottom w:val="0"/>
                      <w:divBdr>
                        <w:top w:val="none" w:sz="0" w:space="0" w:color="auto"/>
                        <w:left w:val="none" w:sz="0" w:space="0" w:color="auto"/>
                        <w:bottom w:val="none" w:sz="0" w:space="0" w:color="auto"/>
                        <w:right w:val="none" w:sz="0" w:space="0" w:color="auto"/>
                      </w:divBdr>
                    </w:div>
                    <w:div w:id="1786806150">
                      <w:marLeft w:val="0"/>
                      <w:marRight w:val="0"/>
                      <w:marTop w:val="0"/>
                      <w:marBottom w:val="0"/>
                      <w:divBdr>
                        <w:top w:val="none" w:sz="0" w:space="0" w:color="auto"/>
                        <w:left w:val="none" w:sz="0" w:space="0" w:color="auto"/>
                        <w:bottom w:val="none" w:sz="0" w:space="0" w:color="auto"/>
                        <w:right w:val="none" w:sz="0" w:space="0" w:color="auto"/>
                      </w:divBdr>
                    </w:div>
                  </w:divsChild>
                </w:div>
                <w:div w:id="791436401">
                  <w:marLeft w:val="0"/>
                  <w:marRight w:val="0"/>
                  <w:marTop w:val="0"/>
                  <w:marBottom w:val="0"/>
                  <w:divBdr>
                    <w:top w:val="none" w:sz="0" w:space="0" w:color="auto"/>
                    <w:left w:val="none" w:sz="0" w:space="0" w:color="auto"/>
                    <w:bottom w:val="none" w:sz="0" w:space="0" w:color="auto"/>
                    <w:right w:val="none" w:sz="0" w:space="0" w:color="auto"/>
                  </w:divBdr>
                  <w:divsChild>
                    <w:div w:id="421493202">
                      <w:marLeft w:val="0"/>
                      <w:marRight w:val="0"/>
                      <w:marTop w:val="0"/>
                      <w:marBottom w:val="0"/>
                      <w:divBdr>
                        <w:top w:val="none" w:sz="0" w:space="0" w:color="auto"/>
                        <w:left w:val="none" w:sz="0" w:space="0" w:color="auto"/>
                        <w:bottom w:val="none" w:sz="0" w:space="0" w:color="auto"/>
                        <w:right w:val="none" w:sz="0" w:space="0" w:color="auto"/>
                      </w:divBdr>
                    </w:div>
                    <w:div w:id="500462187">
                      <w:marLeft w:val="0"/>
                      <w:marRight w:val="0"/>
                      <w:marTop w:val="0"/>
                      <w:marBottom w:val="0"/>
                      <w:divBdr>
                        <w:top w:val="none" w:sz="0" w:space="0" w:color="auto"/>
                        <w:left w:val="none" w:sz="0" w:space="0" w:color="auto"/>
                        <w:bottom w:val="none" w:sz="0" w:space="0" w:color="auto"/>
                        <w:right w:val="none" w:sz="0" w:space="0" w:color="auto"/>
                      </w:divBdr>
                    </w:div>
                  </w:divsChild>
                </w:div>
                <w:div w:id="808211258">
                  <w:marLeft w:val="0"/>
                  <w:marRight w:val="0"/>
                  <w:marTop w:val="0"/>
                  <w:marBottom w:val="0"/>
                  <w:divBdr>
                    <w:top w:val="none" w:sz="0" w:space="0" w:color="auto"/>
                    <w:left w:val="none" w:sz="0" w:space="0" w:color="auto"/>
                    <w:bottom w:val="none" w:sz="0" w:space="0" w:color="auto"/>
                    <w:right w:val="none" w:sz="0" w:space="0" w:color="auto"/>
                  </w:divBdr>
                  <w:divsChild>
                    <w:div w:id="397098516">
                      <w:marLeft w:val="0"/>
                      <w:marRight w:val="0"/>
                      <w:marTop w:val="0"/>
                      <w:marBottom w:val="0"/>
                      <w:divBdr>
                        <w:top w:val="none" w:sz="0" w:space="0" w:color="auto"/>
                        <w:left w:val="none" w:sz="0" w:space="0" w:color="auto"/>
                        <w:bottom w:val="none" w:sz="0" w:space="0" w:color="auto"/>
                        <w:right w:val="none" w:sz="0" w:space="0" w:color="auto"/>
                      </w:divBdr>
                    </w:div>
                    <w:div w:id="838427512">
                      <w:marLeft w:val="0"/>
                      <w:marRight w:val="0"/>
                      <w:marTop w:val="0"/>
                      <w:marBottom w:val="0"/>
                      <w:divBdr>
                        <w:top w:val="none" w:sz="0" w:space="0" w:color="auto"/>
                        <w:left w:val="none" w:sz="0" w:space="0" w:color="auto"/>
                        <w:bottom w:val="none" w:sz="0" w:space="0" w:color="auto"/>
                        <w:right w:val="none" w:sz="0" w:space="0" w:color="auto"/>
                      </w:divBdr>
                    </w:div>
                  </w:divsChild>
                </w:div>
                <w:div w:id="846945052">
                  <w:marLeft w:val="0"/>
                  <w:marRight w:val="0"/>
                  <w:marTop w:val="0"/>
                  <w:marBottom w:val="0"/>
                  <w:divBdr>
                    <w:top w:val="none" w:sz="0" w:space="0" w:color="auto"/>
                    <w:left w:val="none" w:sz="0" w:space="0" w:color="auto"/>
                    <w:bottom w:val="none" w:sz="0" w:space="0" w:color="auto"/>
                    <w:right w:val="none" w:sz="0" w:space="0" w:color="auto"/>
                  </w:divBdr>
                  <w:divsChild>
                    <w:div w:id="1536499969">
                      <w:marLeft w:val="0"/>
                      <w:marRight w:val="0"/>
                      <w:marTop w:val="0"/>
                      <w:marBottom w:val="0"/>
                      <w:divBdr>
                        <w:top w:val="none" w:sz="0" w:space="0" w:color="auto"/>
                        <w:left w:val="none" w:sz="0" w:space="0" w:color="auto"/>
                        <w:bottom w:val="none" w:sz="0" w:space="0" w:color="auto"/>
                        <w:right w:val="none" w:sz="0" w:space="0" w:color="auto"/>
                      </w:divBdr>
                    </w:div>
                    <w:div w:id="1871795071">
                      <w:marLeft w:val="0"/>
                      <w:marRight w:val="0"/>
                      <w:marTop w:val="0"/>
                      <w:marBottom w:val="0"/>
                      <w:divBdr>
                        <w:top w:val="none" w:sz="0" w:space="0" w:color="auto"/>
                        <w:left w:val="none" w:sz="0" w:space="0" w:color="auto"/>
                        <w:bottom w:val="none" w:sz="0" w:space="0" w:color="auto"/>
                        <w:right w:val="none" w:sz="0" w:space="0" w:color="auto"/>
                      </w:divBdr>
                    </w:div>
                  </w:divsChild>
                </w:div>
                <w:div w:id="909072607">
                  <w:marLeft w:val="0"/>
                  <w:marRight w:val="0"/>
                  <w:marTop w:val="0"/>
                  <w:marBottom w:val="0"/>
                  <w:divBdr>
                    <w:top w:val="none" w:sz="0" w:space="0" w:color="auto"/>
                    <w:left w:val="none" w:sz="0" w:space="0" w:color="auto"/>
                    <w:bottom w:val="none" w:sz="0" w:space="0" w:color="auto"/>
                    <w:right w:val="none" w:sz="0" w:space="0" w:color="auto"/>
                  </w:divBdr>
                  <w:divsChild>
                    <w:div w:id="279149567">
                      <w:marLeft w:val="0"/>
                      <w:marRight w:val="0"/>
                      <w:marTop w:val="0"/>
                      <w:marBottom w:val="0"/>
                      <w:divBdr>
                        <w:top w:val="none" w:sz="0" w:space="0" w:color="auto"/>
                        <w:left w:val="none" w:sz="0" w:space="0" w:color="auto"/>
                        <w:bottom w:val="none" w:sz="0" w:space="0" w:color="auto"/>
                        <w:right w:val="none" w:sz="0" w:space="0" w:color="auto"/>
                      </w:divBdr>
                    </w:div>
                    <w:div w:id="381909699">
                      <w:marLeft w:val="0"/>
                      <w:marRight w:val="0"/>
                      <w:marTop w:val="0"/>
                      <w:marBottom w:val="0"/>
                      <w:divBdr>
                        <w:top w:val="none" w:sz="0" w:space="0" w:color="auto"/>
                        <w:left w:val="none" w:sz="0" w:space="0" w:color="auto"/>
                        <w:bottom w:val="none" w:sz="0" w:space="0" w:color="auto"/>
                        <w:right w:val="none" w:sz="0" w:space="0" w:color="auto"/>
                      </w:divBdr>
                    </w:div>
                  </w:divsChild>
                </w:div>
                <w:div w:id="946355037">
                  <w:marLeft w:val="0"/>
                  <w:marRight w:val="0"/>
                  <w:marTop w:val="0"/>
                  <w:marBottom w:val="0"/>
                  <w:divBdr>
                    <w:top w:val="none" w:sz="0" w:space="0" w:color="auto"/>
                    <w:left w:val="none" w:sz="0" w:space="0" w:color="auto"/>
                    <w:bottom w:val="none" w:sz="0" w:space="0" w:color="auto"/>
                    <w:right w:val="none" w:sz="0" w:space="0" w:color="auto"/>
                  </w:divBdr>
                  <w:divsChild>
                    <w:div w:id="1380780414">
                      <w:marLeft w:val="0"/>
                      <w:marRight w:val="0"/>
                      <w:marTop w:val="0"/>
                      <w:marBottom w:val="0"/>
                      <w:divBdr>
                        <w:top w:val="none" w:sz="0" w:space="0" w:color="auto"/>
                        <w:left w:val="none" w:sz="0" w:space="0" w:color="auto"/>
                        <w:bottom w:val="none" w:sz="0" w:space="0" w:color="auto"/>
                        <w:right w:val="none" w:sz="0" w:space="0" w:color="auto"/>
                      </w:divBdr>
                    </w:div>
                    <w:div w:id="2121215982">
                      <w:marLeft w:val="0"/>
                      <w:marRight w:val="0"/>
                      <w:marTop w:val="0"/>
                      <w:marBottom w:val="0"/>
                      <w:divBdr>
                        <w:top w:val="none" w:sz="0" w:space="0" w:color="auto"/>
                        <w:left w:val="none" w:sz="0" w:space="0" w:color="auto"/>
                        <w:bottom w:val="none" w:sz="0" w:space="0" w:color="auto"/>
                        <w:right w:val="none" w:sz="0" w:space="0" w:color="auto"/>
                      </w:divBdr>
                    </w:div>
                  </w:divsChild>
                </w:div>
                <w:div w:id="1026978810">
                  <w:marLeft w:val="0"/>
                  <w:marRight w:val="0"/>
                  <w:marTop w:val="0"/>
                  <w:marBottom w:val="0"/>
                  <w:divBdr>
                    <w:top w:val="none" w:sz="0" w:space="0" w:color="auto"/>
                    <w:left w:val="none" w:sz="0" w:space="0" w:color="auto"/>
                    <w:bottom w:val="none" w:sz="0" w:space="0" w:color="auto"/>
                    <w:right w:val="none" w:sz="0" w:space="0" w:color="auto"/>
                  </w:divBdr>
                  <w:divsChild>
                    <w:div w:id="1012225979">
                      <w:marLeft w:val="0"/>
                      <w:marRight w:val="0"/>
                      <w:marTop w:val="0"/>
                      <w:marBottom w:val="0"/>
                      <w:divBdr>
                        <w:top w:val="none" w:sz="0" w:space="0" w:color="auto"/>
                        <w:left w:val="none" w:sz="0" w:space="0" w:color="auto"/>
                        <w:bottom w:val="none" w:sz="0" w:space="0" w:color="auto"/>
                        <w:right w:val="none" w:sz="0" w:space="0" w:color="auto"/>
                      </w:divBdr>
                    </w:div>
                    <w:div w:id="1126387212">
                      <w:marLeft w:val="0"/>
                      <w:marRight w:val="0"/>
                      <w:marTop w:val="0"/>
                      <w:marBottom w:val="0"/>
                      <w:divBdr>
                        <w:top w:val="none" w:sz="0" w:space="0" w:color="auto"/>
                        <w:left w:val="none" w:sz="0" w:space="0" w:color="auto"/>
                        <w:bottom w:val="none" w:sz="0" w:space="0" w:color="auto"/>
                        <w:right w:val="none" w:sz="0" w:space="0" w:color="auto"/>
                      </w:divBdr>
                    </w:div>
                  </w:divsChild>
                </w:div>
                <w:div w:id="1031616339">
                  <w:marLeft w:val="0"/>
                  <w:marRight w:val="0"/>
                  <w:marTop w:val="0"/>
                  <w:marBottom w:val="0"/>
                  <w:divBdr>
                    <w:top w:val="none" w:sz="0" w:space="0" w:color="auto"/>
                    <w:left w:val="none" w:sz="0" w:space="0" w:color="auto"/>
                    <w:bottom w:val="none" w:sz="0" w:space="0" w:color="auto"/>
                    <w:right w:val="none" w:sz="0" w:space="0" w:color="auto"/>
                  </w:divBdr>
                  <w:divsChild>
                    <w:div w:id="149293346">
                      <w:marLeft w:val="0"/>
                      <w:marRight w:val="0"/>
                      <w:marTop w:val="0"/>
                      <w:marBottom w:val="0"/>
                      <w:divBdr>
                        <w:top w:val="none" w:sz="0" w:space="0" w:color="auto"/>
                        <w:left w:val="none" w:sz="0" w:space="0" w:color="auto"/>
                        <w:bottom w:val="none" w:sz="0" w:space="0" w:color="auto"/>
                        <w:right w:val="none" w:sz="0" w:space="0" w:color="auto"/>
                      </w:divBdr>
                    </w:div>
                    <w:div w:id="1743405652">
                      <w:marLeft w:val="0"/>
                      <w:marRight w:val="0"/>
                      <w:marTop w:val="0"/>
                      <w:marBottom w:val="0"/>
                      <w:divBdr>
                        <w:top w:val="none" w:sz="0" w:space="0" w:color="auto"/>
                        <w:left w:val="none" w:sz="0" w:space="0" w:color="auto"/>
                        <w:bottom w:val="none" w:sz="0" w:space="0" w:color="auto"/>
                        <w:right w:val="none" w:sz="0" w:space="0" w:color="auto"/>
                      </w:divBdr>
                    </w:div>
                  </w:divsChild>
                </w:div>
                <w:div w:id="1065109848">
                  <w:marLeft w:val="0"/>
                  <w:marRight w:val="0"/>
                  <w:marTop w:val="0"/>
                  <w:marBottom w:val="0"/>
                  <w:divBdr>
                    <w:top w:val="none" w:sz="0" w:space="0" w:color="auto"/>
                    <w:left w:val="none" w:sz="0" w:space="0" w:color="auto"/>
                    <w:bottom w:val="none" w:sz="0" w:space="0" w:color="auto"/>
                    <w:right w:val="none" w:sz="0" w:space="0" w:color="auto"/>
                  </w:divBdr>
                  <w:divsChild>
                    <w:div w:id="1332681208">
                      <w:marLeft w:val="0"/>
                      <w:marRight w:val="0"/>
                      <w:marTop w:val="0"/>
                      <w:marBottom w:val="0"/>
                      <w:divBdr>
                        <w:top w:val="none" w:sz="0" w:space="0" w:color="auto"/>
                        <w:left w:val="none" w:sz="0" w:space="0" w:color="auto"/>
                        <w:bottom w:val="none" w:sz="0" w:space="0" w:color="auto"/>
                        <w:right w:val="none" w:sz="0" w:space="0" w:color="auto"/>
                      </w:divBdr>
                    </w:div>
                    <w:div w:id="1760323827">
                      <w:marLeft w:val="0"/>
                      <w:marRight w:val="0"/>
                      <w:marTop w:val="0"/>
                      <w:marBottom w:val="0"/>
                      <w:divBdr>
                        <w:top w:val="none" w:sz="0" w:space="0" w:color="auto"/>
                        <w:left w:val="none" w:sz="0" w:space="0" w:color="auto"/>
                        <w:bottom w:val="none" w:sz="0" w:space="0" w:color="auto"/>
                        <w:right w:val="none" w:sz="0" w:space="0" w:color="auto"/>
                      </w:divBdr>
                    </w:div>
                  </w:divsChild>
                </w:div>
                <w:div w:id="1111363775">
                  <w:marLeft w:val="0"/>
                  <w:marRight w:val="0"/>
                  <w:marTop w:val="0"/>
                  <w:marBottom w:val="0"/>
                  <w:divBdr>
                    <w:top w:val="none" w:sz="0" w:space="0" w:color="auto"/>
                    <w:left w:val="none" w:sz="0" w:space="0" w:color="auto"/>
                    <w:bottom w:val="none" w:sz="0" w:space="0" w:color="auto"/>
                    <w:right w:val="none" w:sz="0" w:space="0" w:color="auto"/>
                  </w:divBdr>
                  <w:divsChild>
                    <w:div w:id="1825126419">
                      <w:marLeft w:val="0"/>
                      <w:marRight w:val="0"/>
                      <w:marTop w:val="0"/>
                      <w:marBottom w:val="0"/>
                      <w:divBdr>
                        <w:top w:val="none" w:sz="0" w:space="0" w:color="auto"/>
                        <w:left w:val="none" w:sz="0" w:space="0" w:color="auto"/>
                        <w:bottom w:val="none" w:sz="0" w:space="0" w:color="auto"/>
                        <w:right w:val="none" w:sz="0" w:space="0" w:color="auto"/>
                      </w:divBdr>
                    </w:div>
                    <w:div w:id="2039239025">
                      <w:marLeft w:val="0"/>
                      <w:marRight w:val="0"/>
                      <w:marTop w:val="0"/>
                      <w:marBottom w:val="0"/>
                      <w:divBdr>
                        <w:top w:val="none" w:sz="0" w:space="0" w:color="auto"/>
                        <w:left w:val="none" w:sz="0" w:space="0" w:color="auto"/>
                        <w:bottom w:val="none" w:sz="0" w:space="0" w:color="auto"/>
                        <w:right w:val="none" w:sz="0" w:space="0" w:color="auto"/>
                      </w:divBdr>
                    </w:div>
                  </w:divsChild>
                </w:div>
                <w:div w:id="1205554478">
                  <w:marLeft w:val="0"/>
                  <w:marRight w:val="0"/>
                  <w:marTop w:val="0"/>
                  <w:marBottom w:val="0"/>
                  <w:divBdr>
                    <w:top w:val="none" w:sz="0" w:space="0" w:color="auto"/>
                    <w:left w:val="none" w:sz="0" w:space="0" w:color="auto"/>
                    <w:bottom w:val="none" w:sz="0" w:space="0" w:color="auto"/>
                    <w:right w:val="none" w:sz="0" w:space="0" w:color="auto"/>
                  </w:divBdr>
                  <w:divsChild>
                    <w:div w:id="485128289">
                      <w:marLeft w:val="0"/>
                      <w:marRight w:val="0"/>
                      <w:marTop w:val="0"/>
                      <w:marBottom w:val="0"/>
                      <w:divBdr>
                        <w:top w:val="none" w:sz="0" w:space="0" w:color="auto"/>
                        <w:left w:val="none" w:sz="0" w:space="0" w:color="auto"/>
                        <w:bottom w:val="none" w:sz="0" w:space="0" w:color="auto"/>
                        <w:right w:val="none" w:sz="0" w:space="0" w:color="auto"/>
                      </w:divBdr>
                    </w:div>
                    <w:div w:id="1273518291">
                      <w:marLeft w:val="0"/>
                      <w:marRight w:val="0"/>
                      <w:marTop w:val="0"/>
                      <w:marBottom w:val="0"/>
                      <w:divBdr>
                        <w:top w:val="none" w:sz="0" w:space="0" w:color="auto"/>
                        <w:left w:val="none" w:sz="0" w:space="0" w:color="auto"/>
                        <w:bottom w:val="none" w:sz="0" w:space="0" w:color="auto"/>
                        <w:right w:val="none" w:sz="0" w:space="0" w:color="auto"/>
                      </w:divBdr>
                    </w:div>
                  </w:divsChild>
                </w:div>
                <w:div w:id="1344623955">
                  <w:marLeft w:val="0"/>
                  <w:marRight w:val="0"/>
                  <w:marTop w:val="0"/>
                  <w:marBottom w:val="0"/>
                  <w:divBdr>
                    <w:top w:val="none" w:sz="0" w:space="0" w:color="auto"/>
                    <w:left w:val="none" w:sz="0" w:space="0" w:color="auto"/>
                    <w:bottom w:val="none" w:sz="0" w:space="0" w:color="auto"/>
                    <w:right w:val="none" w:sz="0" w:space="0" w:color="auto"/>
                  </w:divBdr>
                  <w:divsChild>
                    <w:div w:id="843322012">
                      <w:marLeft w:val="0"/>
                      <w:marRight w:val="0"/>
                      <w:marTop w:val="0"/>
                      <w:marBottom w:val="0"/>
                      <w:divBdr>
                        <w:top w:val="none" w:sz="0" w:space="0" w:color="auto"/>
                        <w:left w:val="none" w:sz="0" w:space="0" w:color="auto"/>
                        <w:bottom w:val="none" w:sz="0" w:space="0" w:color="auto"/>
                        <w:right w:val="none" w:sz="0" w:space="0" w:color="auto"/>
                      </w:divBdr>
                    </w:div>
                    <w:div w:id="1931428277">
                      <w:marLeft w:val="0"/>
                      <w:marRight w:val="0"/>
                      <w:marTop w:val="0"/>
                      <w:marBottom w:val="0"/>
                      <w:divBdr>
                        <w:top w:val="none" w:sz="0" w:space="0" w:color="auto"/>
                        <w:left w:val="none" w:sz="0" w:space="0" w:color="auto"/>
                        <w:bottom w:val="none" w:sz="0" w:space="0" w:color="auto"/>
                        <w:right w:val="none" w:sz="0" w:space="0" w:color="auto"/>
                      </w:divBdr>
                    </w:div>
                  </w:divsChild>
                </w:div>
                <w:div w:id="1366517671">
                  <w:marLeft w:val="0"/>
                  <w:marRight w:val="0"/>
                  <w:marTop w:val="0"/>
                  <w:marBottom w:val="0"/>
                  <w:divBdr>
                    <w:top w:val="none" w:sz="0" w:space="0" w:color="auto"/>
                    <w:left w:val="none" w:sz="0" w:space="0" w:color="auto"/>
                    <w:bottom w:val="none" w:sz="0" w:space="0" w:color="auto"/>
                    <w:right w:val="none" w:sz="0" w:space="0" w:color="auto"/>
                  </w:divBdr>
                  <w:divsChild>
                    <w:div w:id="74474812">
                      <w:marLeft w:val="0"/>
                      <w:marRight w:val="0"/>
                      <w:marTop w:val="0"/>
                      <w:marBottom w:val="0"/>
                      <w:divBdr>
                        <w:top w:val="none" w:sz="0" w:space="0" w:color="auto"/>
                        <w:left w:val="none" w:sz="0" w:space="0" w:color="auto"/>
                        <w:bottom w:val="none" w:sz="0" w:space="0" w:color="auto"/>
                        <w:right w:val="none" w:sz="0" w:space="0" w:color="auto"/>
                      </w:divBdr>
                    </w:div>
                    <w:div w:id="1176073943">
                      <w:marLeft w:val="0"/>
                      <w:marRight w:val="0"/>
                      <w:marTop w:val="0"/>
                      <w:marBottom w:val="0"/>
                      <w:divBdr>
                        <w:top w:val="none" w:sz="0" w:space="0" w:color="auto"/>
                        <w:left w:val="none" w:sz="0" w:space="0" w:color="auto"/>
                        <w:bottom w:val="none" w:sz="0" w:space="0" w:color="auto"/>
                        <w:right w:val="none" w:sz="0" w:space="0" w:color="auto"/>
                      </w:divBdr>
                    </w:div>
                  </w:divsChild>
                </w:div>
                <w:div w:id="1394890189">
                  <w:marLeft w:val="0"/>
                  <w:marRight w:val="0"/>
                  <w:marTop w:val="0"/>
                  <w:marBottom w:val="0"/>
                  <w:divBdr>
                    <w:top w:val="none" w:sz="0" w:space="0" w:color="auto"/>
                    <w:left w:val="none" w:sz="0" w:space="0" w:color="auto"/>
                    <w:bottom w:val="none" w:sz="0" w:space="0" w:color="auto"/>
                    <w:right w:val="none" w:sz="0" w:space="0" w:color="auto"/>
                  </w:divBdr>
                  <w:divsChild>
                    <w:div w:id="1485857801">
                      <w:marLeft w:val="0"/>
                      <w:marRight w:val="0"/>
                      <w:marTop w:val="0"/>
                      <w:marBottom w:val="0"/>
                      <w:divBdr>
                        <w:top w:val="none" w:sz="0" w:space="0" w:color="auto"/>
                        <w:left w:val="none" w:sz="0" w:space="0" w:color="auto"/>
                        <w:bottom w:val="none" w:sz="0" w:space="0" w:color="auto"/>
                        <w:right w:val="none" w:sz="0" w:space="0" w:color="auto"/>
                      </w:divBdr>
                    </w:div>
                    <w:div w:id="1551727056">
                      <w:marLeft w:val="0"/>
                      <w:marRight w:val="0"/>
                      <w:marTop w:val="0"/>
                      <w:marBottom w:val="0"/>
                      <w:divBdr>
                        <w:top w:val="none" w:sz="0" w:space="0" w:color="auto"/>
                        <w:left w:val="none" w:sz="0" w:space="0" w:color="auto"/>
                        <w:bottom w:val="none" w:sz="0" w:space="0" w:color="auto"/>
                        <w:right w:val="none" w:sz="0" w:space="0" w:color="auto"/>
                      </w:divBdr>
                    </w:div>
                  </w:divsChild>
                </w:div>
                <w:div w:id="1559048922">
                  <w:marLeft w:val="0"/>
                  <w:marRight w:val="0"/>
                  <w:marTop w:val="0"/>
                  <w:marBottom w:val="0"/>
                  <w:divBdr>
                    <w:top w:val="none" w:sz="0" w:space="0" w:color="auto"/>
                    <w:left w:val="none" w:sz="0" w:space="0" w:color="auto"/>
                    <w:bottom w:val="none" w:sz="0" w:space="0" w:color="auto"/>
                    <w:right w:val="none" w:sz="0" w:space="0" w:color="auto"/>
                  </w:divBdr>
                  <w:divsChild>
                    <w:div w:id="819809901">
                      <w:marLeft w:val="0"/>
                      <w:marRight w:val="0"/>
                      <w:marTop w:val="0"/>
                      <w:marBottom w:val="0"/>
                      <w:divBdr>
                        <w:top w:val="none" w:sz="0" w:space="0" w:color="auto"/>
                        <w:left w:val="none" w:sz="0" w:space="0" w:color="auto"/>
                        <w:bottom w:val="none" w:sz="0" w:space="0" w:color="auto"/>
                        <w:right w:val="none" w:sz="0" w:space="0" w:color="auto"/>
                      </w:divBdr>
                    </w:div>
                    <w:div w:id="1556743393">
                      <w:marLeft w:val="0"/>
                      <w:marRight w:val="0"/>
                      <w:marTop w:val="0"/>
                      <w:marBottom w:val="0"/>
                      <w:divBdr>
                        <w:top w:val="none" w:sz="0" w:space="0" w:color="auto"/>
                        <w:left w:val="none" w:sz="0" w:space="0" w:color="auto"/>
                        <w:bottom w:val="none" w:sz="0" w:space="0" w:color="auto"/>
                        <w:right w:val="none" w:sz="0" w:space="0" w:color="auto"/>
                      </w:divBdr>
                    </w:div>
                  </w:divsChild>
                </w:div>
                <w:div w:id="1607687632">
                  <w:marLeft w:val="0"/>
                  <w:marRight w:val="0"/>
                  <w:marTop w:val="0"/>
                  <w:marBottom w:val="0"/>
                  <w:divBdr>
                    <w:top w:val="none" w:sz="0" w:space="0" w:color="auto"/>
                    <w:left w:val="none" w:sz="0" w:space="0" w:color="auto"/>
                    <w:bottom w:val="none" w:sz="0" w:space="0" w:color="auto"/>
                    <w:right w:val="none" w:sz="0" w:space="0" w:color="auto"/>
                  </w:divBdr>
                  <w:divsChild>
                    <w:div w:id="545068406">
                      <w:marLeft w:val="0"/>
                      <w:marRight w:val="0"/>
                      <w:marTop w:val="0"/>
                      <w:marBottom w:val="0"/>
                      <w:divBdr>
                        <w:top w:val="none" w:sz="0" w:space="0" w:color="auto"/>
                        <w:left w:val="none" w:sz="0" w:space="0" w:color="auto"/>
                        <w:bottom w:val="none" w:sz="0" w:space="0" w:color="auto"/>
                        <w:right w:val="none" w:sz="0" w:space="0" w:color="auto"/>
                      </w:divBdr>
                    </w:div>
                    <w:div w:id="1217741569">
                      <w:marLeft w:val="0"/>
                      <w:marRight w:val="0"/>
                      <w:marTop w:val="0"/>
                      <w:marBottom w:val="0"/>
                      <w:divBdr>
                        <w:top w:val="none" w:sz="0" w:space="0" w:color="auto"/>
                        <w:left w:val="none" w:sz="0" w:space="0" w:color="auto"/>
                        <w:bottom w:val="none" w:sz="0" w:space="0" w:color="auto"/>
                        <w:right w:val="none" w:sz="0" w:space="0" w:color="auto"/>
                      </w:divBdr>
                    </w:div>
                  </w:divsChild>
                </w:div>
                <w:div w:id="1621061787">
                  <w:marLeft w:val="0"/>
                  <w:marRight w:val="0"/>
                  <w:marTop w:val="0"/>
                  <w:marBottom w:val="0"/>
                  <w:divBdr>
                    <w:top w:val="none" w:sz="0" w:space="0" w:color="auto"/>
                    <w:left w:val="none" w:sz="0" w:space="0" w:color="auto"/>
                    <w:bottom w:val="none" w:sz="0" w:space="0" w:color="auto"/>
                    <w:right w:val="none" w:sz="0" w:space="0" w:color="auto"/>
                  </w:divBdr>
                  <w:divsChild>
                    <w:div w:id="1090469304">
                      <w:marLeft w:val="0"/>
                      <w:marRight w:val="0"/>
                      <w:marTop w:val="0"/>
                      <w:marBottom w:val="0"/>
                      <w:divBdr>
                        <w:top w:val="none" w:sz="0" w:space="0" w:color="auto"/>
                        <w:left w:val="none" w:sz="0" w:space="0" w:color="auto"/>
                        <w:bottom w:val="none" w:sz="0" w:space="0" w:color="auto"/>
                        <w:right w:val="none" w:sz="0" w:space="0" w:color="auto"/>
                      </w:divBdr>
                    </w:div>
                    <w:div w:id="1913461753">
                      <w:marLeft w:val="0"/>
                      <w:marRight w:val="0"/>
                      <w:marTop w:val="0"/>
                      <w:marBottom w:val="0"/>
                      <w:divBdr>
                        <w:top w:val="none" w:sz="0" w:space="0" w:color="auto"/>
                        <w:left w:val="none" w:sz="0" w:space="0" w:color="auto"/>
                        <w:bottom w:val="none" w:sz="0" w:space="0" w:color="auto"/>
                        <w:right w:val="none" w:sz="0" w:space="0" w:color="auto"/>
                      </w:divBdr>
                    </w:div>
                  </w:divsChild>
                </w:div>
                <w:div w:id="1760133053">
                  <w:marLeft w:val="0"/>
                  <w:marRight w:val="0"/>
                  <w:marTop w:val="0"/>
                  <w:marBottom w:val="0"/>
                  <w:divBdr>
                    <w:top w:val="none" w:sz="0" w:space="0" w:color="auto"/>
                    <w:left w:val="none" w:sz="0" w:space="0" w:color="auto"/>
                    <w:bottom w:val="none" w:sz="0" w:space="0" w:color="auto"/>
                    <w:right w:val="none" w:sz="0" w:space="0" w:color="auto"/>
                  </w:divBdr>
                  <w:divsChild>
                    <w:div w:id="1031882406">
                      <w:marLeft w:val="0"/>
                      <w:marRight w:val="0"/>
                      <w:marTop w:val="0"/>
                      <w:marBottom w:val="0"/>
                      <w:divBdr>
                        <w:top w:val="none" w:sz="0" w:space="0" w:color="auto"/>
                        <w:left w:val="none" w:sz="0" w:space="0" w:color="auto"/>
                        <w:bottom w:val="none" w:sz="0" w:space="0" w:color="auto"/>
                        <w:right w:val="none" w:sz="0" w:space="0" w:color="auto"/>
                      </w:divBdr>
                    </w:div>
                    <w:div w:id="2145538362">
                      <w:marLeft w:val="0"/>
                      <w:marRight w:val="0"/>
                      <w:marTop w:val="0"/>
                      <w:marBottom w:val="0"/>
                      <w:divBdr>
                        <w:top w:val="none" w:sz="0" w:space="0" w:color="auto"/>
                        <w:left w:val="none" w:sz="0" w:space="0" w:color="auto"/>
                        <w:bottom w:val="none" w:sz="0" w:space="0" w:color="auto"/>
                        <w:right w:val="none" w:sz="0" w:space="0" w:color="auto"/>
                      </w:divBdr>
                    </w:div>
                  </w:divsChild>
                </w:div>
                <w:div w:id="1978025529">
                  <w:marLeft w:val="0"/>
                  <w:marRight w:val="0"/>
                  <w:marTop w:val="0"/>
                  <w:marBottom w:val="0"/>
                  <w:divBdr>
                    <w:top w:val="none" w:sz="0" w:space="0" w:color="auto"/>
                    <w:left w:val="none" w:sz="0" w:space="0" w:color="auto"/>
                    <w:bottom w:val="none" w:sz="0" w:space="0" w:color="auto"/>
                    <w:right w:val="none" w:sz="0" w:space="0" w:color="auto"/>
                  </w:divBdr>
                  <w:divsChild>
                    <w:div w:id="1690176509">
                      <w:marLeft w:val="0"/>
                      <w:marRight w:val="0"/>
                      <w:marTop w:val="0"/>
                      <w:marBottom w:val="0"/>
                      <w:divBdr>
                        <w:top w:val="none" w:sz="0" w:space="0" w:color="auto"/>
                        <w:left w:val="none" w:sz="0" w:space="0" w:color="auto"/>
                        <w:bottom w:val="none" w:sz="0" w:space="0" w:color="auto"/>
                        <w:right w:val="none" w:sz="0" w:space="0" w:color="auto"/>
                      </w:divBdr>
                    </w:div>
                    <w:div w:id="2018844183">
                      <w:marLeft w:val="0"/>
                      <w:marRight w:val="0"/>
                      <w:marTop w:val="0"/>
                      <w:marBottom w:val="0"/>
                      <w:divBdr>
                        <w:top w:val="none" w:sz="0" w:space="0" w:color="auto"/>
                        <w:left w:val="none" w:sz="0" w:space="0" w:color="auto"/>
                        <w:bottom w:val="none" w:sz="0" w:space="0" w:color="auto"/>
                        <w:right w:val="none" w:sz="0" w:space="0" w:color="auto"/>
                      </w:divBdr>
                    </w:div>
                  </w:divsChild>
                </w:div>
                <w:div w:id="2144928541">
                  <w:marLeft w:val="0"/>
                  <w:marRight w:val="0"/>
                  <w:marTop w:val="0"/>
                  <w:marBottom w:val="0"/>
                  <w:divBdr>
                    <w:top w:val="none" w:sz="0" w:space="0" w:color="auto"/>
                    <w:left w:val="none" w:sz="0" w:space="0" w:color="auto"/>
                    <w:bottom w:val="none" w:sz="0" w:space="0" w:color="auto"/>
                    <w:right w:val="none" w:sz="0" w:space="0" w:color="auto"/>
                  </w:divBdr>
                  <w:divsChild>
                    <w:div w:id="2058386421">
                      <w:marLeft w:val="0"/>
                      <w:marRight w:val="0"/>
                      <w:marTop w:val="0"/>
                      <w:marBottom w:val="0"/>
                      <w:divBdr>
                        <w:top w:val="none" w:sz="0" w:space="0" w:color="auto"/>
                        <w:left w:val="none" w:sz="0" w:space="0" w:color="auto"/>
                        <w:bottom w:val="none" w:sz="0" w:space="0" w:color="auto"/>
                        <w:right w:val="none" w:sz="0" w:space="0" w:color="auto"/>
                      </w:divBdr>
                    </w:div>
                    <w:div w:id="2068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5113">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7961300">
      <w:bodyDiv w:val="1"/>
      <w:marLeft w:val="0"/>
      <w:marRight w:val="0"/>
      <w:marTop w:val="0"/>
      <w:marBottom w:val="0"/>
      <w:divBdr>
        <w:top w:val="none" w:sz="0" w:space="0" w:color="auto"/>
        <w:left w:val="none" w:sz="0" w:space="0" w:color="auto"/>
        <w:bottom w:val="none" w:sz="0" w:space="0" w:color="auto"/>
        <w:right w:val="none" w:sz="0" w:space="0" w:color="auto"/>
      </w:divBdr>
      <w:divsChild>
        <w:div w:id="1234199002">
          <w:marLeft w:val="0"/>
          <w:marRight w:val="0"/>
          <w:marTop w:val="100"/>
          <w:marBottom w:val="100"/>
          <w:divBdr>
            <w:top w:val="none" w:sz="0" w:space="0" w:color="auto"/>
            <w:left w:val="none" w:sz="0" w:space="0" w:color="auto"/>
            <w:bottom w:val="none" w:sz="0" w:space="0" w:color="auto"/>
            <w:right w:val="none" w:sz="0" w:space="0" w:color="auto"/>
          </w:divBdr>
          <w:divsChild>
            <w:div w:id="493643632">
              <w:marLeft w:val="0"/>
              <w:marRight w:val="0"/>
              <w:marTop w:val="225"/>
              <w:marBottom w:val="750"/>
              <w:divBdr>
                <w:top w:val="none" w:sz="0" w:space="0" w:color="auto"/>
                <w:left w:val="none" w:sz="0" w:space="0" w:color="auto"/>
                <w:bottom w:val="none" w:sz="0" w:space="0" w:color="auto"/>
                <w:right w:val="none" w:sz="0" w:space="0" w:color="auto"/>
              </w:divBdr>
              <w:divsChild>
                <w:div w:id="974216673">
                  <w:marLeft w:val="0"/>
                  <w:marRight w:val="0"/>
                  <w:marTop w:val="0"/>
                  <w:marBottom w:val="0"/>
                  <w:divBdr>
                    <w:top w:val="none" w:sz="0" w:space="0" w:color="auto"/>
                    <w:left w:val="none" w:sz="0" w:space="0" w:color="auto"/>
                    <w:bottom w:val="none" w:sz="0" w:space="0" w:color="auto"/>
                    <w:right w:val="none" w:sz="0" w:space="0" w:color="auto"/>
                  </w:divBdr>
                  <w:divsChild>
                    <w:div w:id="1265724715">
                      <w:marLeft w:val="0"/>
                      <w:marRight w:val="0"/>
                      <w:marTop w:val="0"/>
                      <w:marBottom w:val="0"/>
                      <w:divBdr>
                        <w:top w:val="none" w:sz="0" w:space="0" w:color="auto"/>
                        <w:left w:val="none" w:sz="0" w:space="0" w:color="auto"/>
                        <w:bottom w:val="none" w:sz="0" w:space="0" w:color="auto"/>
                        <w:right w:val="none" w:sz="0" w:space="0" w:color="auto"/>
                      </w:divBdr>
                      <w:divsChild>
                        <w:div w:id="1548492647">
                          <w:marLeft w:val="0"/>
                          <w:marRight w:val="0"/>
                          <w:marTop w:val="0"/>
                          <w:marBottom w:val="0"/>
                          <w:divBdr>
                            <w:top w:val="none" w:sz="0" w:space="0" w:color="auto"/>
                            <w:left w:val="none" w:sz="0" w:space="0" w:color="auto"/>
                            <w:bottom w:val="none" w:sz="0" w:space="0" w:color="auto"/>
                            <w:right w:val="none" w:sz="0" w:space="0" w:color="auto"/>
                          </w:divBdr>
                          <w:divsChild>
                            <w:div w:id="1893997018">
                              <w:marLeft w:val="0"/>
                              <w:marRight w:val="0"/>
                              <w:marTop w:val="0"/>
                              <w:marBottom w:val="0"/>
                              <w:divBdr>
                                <w:top w:val="none" w:sz="0" w:space="0" w:color="auto"/>
                                <w:left w:val="none" w:sz="0" w:space="0" w:color="auto"/>
                                <w:bottom w:val="none" w:sz="0" w:space="0" w:color="auto"/>
                                <w:right w:val="none" w:sz="0" w:space="0" w:color="auto"/>
                              </w:divBdr>
                              <w:divsChild>
                                <w:div w:id="242642491">
                                  <w:marLeft w:val="0"/>
                                  <w:marRight w:val="0"/>
                                  <w:marTop w:val="0"/>
                                  <w:marBottom w:val="0"/>
                                  <w:divBdr>
                                    <w:top w:val="none" w:sz="0" w:space="0" w:color="auto"/>
                                    <w:left w:val="none" w:sz="0" w:space="0" w:color="auto"/>
                                    <w:bottom w:val="none" w:sz="0" w:space="0" w:color="auto"/>
                                    <w:right w:val="none" w:sz="0" w:space="0" w:color="auto"/>
                                  </w:divBdr>
                                  <w:divsChild>
                                    <w:div w:id="737020305">
                                      <w:marLeft w:val="0"/>
                                      <w:marRight w:val="0"/>
                                      <w:marTop w:val="0"/>
                                      <w:marBottom w:val="0"/>
                                      <w:divBdr>
                                        <w:top w:val="none" w:sz="0" w:space="0" w:color="auto"/>
                                        <w:left w:val="none" w:sz="0" w:space="0" w:color="auto"/>
                                        <w:bottom w:val="none" w:sz="0" w:space="0" w:color="auto"/>
                                        <w:right w:val="none" w:sz="0" w:space="0" w:color="auto"/>
                                      </w:divBdr>
                                      <w:divsChild>
                                        <w:div w:id="564800856">
                                          <w:marLeft w:val="0"/>
                                          <w:marRight w:val="0"/>
                                          <w:marTop w:val="0"/>
                                          <w:marBottom w:val="0"/>
                                          <w:divBdr>
                                            <w:top w:val="none" w:sz="0" w:space="0" w:color="auto"/>
                                            <w:left w:val="none" w:sz="0" w:space="0" w:color="auto"/>
                                            <w:bottom w:val="none" w:sz="0" w:space="0" w:color="auto"/>
                                            <w:right w:val="none" w:sz="0" w:space="0" w:color="auto"/>
                                          </w:divBdr>
                                          <w:divsChild>
                                            <w:div w:id="1591885476">
                                              <w:marLeft w:val="0"/>
                                              <w:marRight w:val="0"/>
                                              <w:marTop w:val="0"/>
                                              <w:marBottom w:val="0"/>
                                              <w:divBdr>
                                                <w:top w:val="none" w:sz="0" w:space="0" w:color="auto"/>
                                                <w:left w:val="none" w:sz="0" w:space="0" w:color="auto"/>
                                                <w:bottom w:val="none" w:sz="0" w:space="0" w:color="auto"/>
                                                <w:right w:val="none" w:sz="0" w:space="0" w:color="auto"/>
                                              </w:divBdr>
                                              <w:divsChild>
                                                <w:div w:id="561797792">
                                                  <w:marLeft w:val="0"/>
                                                  <w:marRight w:val="0"/>
                                                  <w:marTop w:val="100"/>
                                                  <w:marBottom w:val="100"/>
                                                  <w:divBdr>
                                                    <w:top w:val="none" w:sz="0" w:space="0" w:color="auto"/>
                                                    <w:left w:val="none" w:sz="0" w:space="0" w:color="auto"/>
                                                    <w:bottom w:val="none" w:sz="0" w:space="0" w:color="auto"/>
                                                    <w:right w:val="none" w:sz="0" w:space="0" w:color="auto"/>
                                                  </w:divBdr>
                                                  <w:divsChild>
                                                    <w:div w:id="1075395082">
                                                      <w:marLeft w:val="0"/>
                                                      <w:marRight w:val="0"/>
                                                      <w:marTop w:val="0"/>
                                                      <w:marBottom w:val="0"/>
                                                      <w:divBdr>
                                                        <w:top w:val="none" w:sz="0" w:space="0" w:color="auto"/>
                                                        <w:left w:val="none" w:sz="0" w:space="0" w:color="auto"/>
                                                        <w:bottom w:val="none" w:sz="0" w:space="0" w:color="auto"/>
                                                        <w:right w:val="none" w:sz="0" w:space="0" w:color="auto"/>
                                                      </w:divBdr>
                                                      <w:divsChild>
                                                        <w:div w:id="1237940711">
                                                          <w:marLeft w:val="0"/>
                                                          <w:marRight w:val="0"/>
                                                          <w:marTop w:val="0"/>
                                                          <w:marBottom w:val="0"/>
                                                          <w:divBdr>
                                                            <w:top w:val="none" w:sz="0" w:space="0" w:color="auto"/>
                                                            <w:left w:val="none" w:sz="0" w:space="0" w:color="auto"/>
                                                            <w:bottom w:val="none" w:sz="0" w:space="0" w:color="auto"/>
                                                            <w:right w:val="none" w:sz="0" w:space="0" w:color="auto"/>
                                                          </w:divBdr>
                                                          <w:divsChild>
                                                            <w:div w:id="1162040741">
                                                              <w:marLeft w:val="0"/>
                                                              <w:marRight w:val="0"/>
                                                              <w:marTop w:val="0"/>
                                                              <w:marBottom w:val="0"/>
                                                              <w:divBdr>
                                                                <w:top w:val="none" w:sz="0" w:space="0" w:color="auto"/>
                                                                <w:left w:val="none" w:sz="0" w:space="0" w:color="auto"/>
                                                                <w:bottom w:val="none" w:sz="0" w:space="0" w:color="auto"/>
                                                                <w:right w:val="none" w:sz="0" w:space="0" w:color="auto"/>
                                                              </w:divBdr>
                                                            </w:div>
                                                          </w:divsChild>
                                                        </w:div>
                                                        <w:div w:id="14876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5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veaspi.sk/products/lawText/1/58306/1/ASPI%253A/89/2016%20Z.z." TargetMode="External"/><Relationship Id="rId4" Type="http://schemas.openxmlformats.org/officeDocument/2006/relationships/settings" Target="settings.xml"/><Relationship Id="rId9" Type="http://schemas.openxmlformats.org/officeDocument/2006/relationships/hyperlink" Target="https://www.noveaspi.sk/products/lawText/1/58306/1/ASPI%253A/89/2016%20Z.z."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DA3E-0DFE-4D5E-A8DC-08EA515A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8386</Words>
  <Characters>41418</Characters>
  <Application>Microsoft Office Word</Application>
  <DocSecurity>0</DocSecurity>
  <Lines>345</Lines>
  <Paragraphs>99</Paragraphs>
  <ScaleCrop>false</ScaleCrop>
  <HeadingPairs>
    <vt:vector size="2" baseType="variant">
      <vt:variant>
        <vt:lpstr>Názov</vt:lpstr>
      </vt:variant>
      <vt:variant>
        <vt:i4>1</vt:i4>
      </vt:variant>
    </vt:vector>
  </HeadingPairs>
  <TitlesOfParts>
    <vt:vector size="1" baseType="lpstr">
      <vt:lpstr>Príloha č</vt:lpstr>
    </vt:vector>
  </TitlesOfParts>
  <Company>MH SR</Company>
  <LinksUpToDate>false</LinksUpToDate>
  <CharactersWithSpaces>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Balog Boris</dc:creator>
  <cp:keywords/>
  <dc:description/>
  <cp:lastModifiedBy>Švorcová, Veronika</cp:lastModifiedBy>
  <cp:revision>5</cp:revision>
  <cp:lastPrinted>2022-06-16T10:27:00Z</cp:lastPrinted>
  <dcterms:created xsi:type="dcterms:W3CDTF">2022-06-16T10:34:00Z</dcterms:created>
  <dcterms:modified xsi:type="dcterms:W3CDTF">2022-06-17T07:47:00Z</dcterms:modified>
</cp:coreProperties>
</file>