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Výbor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C61CA3" w:rsidP="001A3D66">
      <w:pPr>
        <w:bidi w:val="0"/>
        <w:jc w:val="both"/>
        <w:rPr>
          <w:rFonts w:ascii="Arial" w:eastAsia="Times New Roman" w:hAnsi="Arial" w:cs="Arial"/>
        </w:rPr>
      </w:pPr>
    </w:p>
    <w:p w:rsidR="00A47E72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84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 w:rsidR="009173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</w:t>
      </w:r>
      <w:r w:rsidR="003225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: 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Pr="00EF19D9" w:rsidR="00EF19D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946/2022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</w:p>
    <w:p w:rsidR="00C61CA3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1A3D66" w:rsidRPr="008D1379" w:rsidP="001A3D66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FB4B8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</w:t>
      </w:r>
      <w:r w:rsidR="00EF19D9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11</w:t>
      </w:r>
    </w:p>
    <w:p w:rsidR="009E576F" w:rsidRPr="00CE1B88" w:rsidP="001A3D66">
      <w:pPr>
        <w:bidi w:val="0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139F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8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3139F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júna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2022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3B1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vládnemu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F19D9" w:rsidR="00EF19D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 životné prostredie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A.</w:t>
        <w:tab/>
        <w:t>s ú h l a s í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 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vládnym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návrhom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802A1" w:rsidR="008802A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 dopĺňa zákon č. 569/2007 Z. z. o geologických prácach (geologický zákon) v znení neskorších predpisov a ktorým sa mení zákon Národnej rady Slovenskej republiky č. 145/1995 Z. z. o správnych poplatkoch v znení neskorších pr</w:t>
      </w:r>
      <w:r w:rsidR="008802A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edpisov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o d p o r ú č a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Národnej rade Slovenskej republiky</w:t>
      </w:r>
    </w:p>
    <w:p w:rsidR="001A3D66" w:rsidRPr="003139FD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návrh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802A1" w:rsidR="008802A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 č. 569/2007 Z. z. o geologických prácach (geologický zákon) v znení neskorších predpisov a ktorým sa mení zákon Národnej rady Slovenskej republiky č. 145/1995 Z. z. o správnych poplatkoch v znení neskorších predpisov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39FD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Pr="003139FD" w:rsidR="00EA66D4">
        <w:rPr>
          <w:rFonts w:ascii="Arial" w:eastAsia="Times New Roman" w:hAnsi="Arial" w:cs="Arial" w:hint="cs"/>
          <w:b/>
          <w:color w:val="FF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85E0A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 t</w:t>
      </w:r>
      <w:r w:rsidRPr="00E85E0A" w:rsidR="00E85E0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ou</w:t>
      </w:r>
      <w:r w:rsidRPr="00E85E0A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to pripomienk</w:t>
      </w:r>
      <w:r w:rsidRPr="00E85E0A" w:rsidR="00E85E0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ou</w:t>
      </w:r>
      <w:r w:rsidRPr="00E85E0A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:</w:t>
      </w:r>
    </w:p>
    <w:p w:rsidR="00EA66D4" w:rsidRPr="003139FD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  <w:color w:val="FF0000"/>
        </w:rPr>
      </w:pPr>
    </w:p>
    <w:p w:rsidR="00EA66D4" w:rsidRPr="003139FD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  <w:color w:val="FF0000"/>
        </w:rPr>
      </w:pPr>
    </w:p>
    <w:p w:rsidR="00EA66D4" w:rsidRPr="00E85E0A" w:rsidP="00EA66D4">
      <w:pPr>
        <w:pStyle w:val="ListParagraph"/>
        <w:numPr>
          <w:numId w:val="1"/>
        </w:num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Pr="00E85E0A" w:rsidR="00E85E0A">
        <w:rPr>
          <w:rFonts w:ascii="Arial" w:eastAsia="Times New Roman" w:hAnsi="Arial" w:cs="Arial" w:hint="cs"/>
          <w:bCs/>
          <w:iCs/>
          <w:sz w:val="24"/>
          <w:szCs w:val="24"/>
          <w:rtl w:val="0"/>
          <w:cs w:val="0"/>
          <w:lang w:val="sk-SK" w:eastAsia="sk-SK" w:bidi="ar-SA"/>
        </w:rPr>
        <w:t>V čl. II sa nad slovo „únie.“ vkladá odkaz 39baa).</w:t>
      </w:r>
    </w:p>
    <w:p w:rsidR="00E85E0A" w:rsidRPr="00E85E0A" w:rsidP="00E85E0A">
      <w:pPr>
        <w:pStyle w:val="ListParagraph"/>
        <w:tabs>
          <w:tab w:val="left" w:pos="709"/>
          <w:tab w:val="left" w:pos="1021"/>
        </w:tabs>
        <w:bidi w:val="0"/>
        <w:ind w:left="644"/>
        <w:jc w:val="both"/>
        <w:rPr>
          <w:rFonts w:ascii="Arial" w:eastAsia="Times New Roman" w:hAnsi="Arial" w:cs="Arial"/>
        </w:rPr>
      </w:pPr>
    </w:p>
    <w:p w:rsidR="00E85E0A" w:rsidRPr="00E85E0A" w:rsidP="00E85E0A">
      <w:pPr>
        <w:pStyle w:val="ListParagraph"/>
        <w:tabs>
          <w:tab w:val="left" w:pos="709"/>
          <w:tab w:val="left" w:pos="1021"/>
        </w:tabs>
        <w:bidi w:val="0"/>
        <w:ind w:left="644"/>
        <w:jc w:val="both"/>
        <w:rPr>
          <w:rFonts w:ascii="Arial" w:eastAsia="Times New Roman" w:hAnsi="Arial" w:cs="Arial"/>
        </w:rPr>
      </w:pPr>
      <w:r w:rsidRPr="00E85E0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Poznámka pod čiarou k odkazu 39baa) znie:</w:t>
      </w:r>
    </w:p>
    <w:p w:rsidR="00E85E0A" w:rsidRPr="00E85E0A" w:rsidP="00E85E0A">
      <w:pPr>
        <w:pStyle w:val="ListParagraph"/>
        <w:tabs>
          <w:tab w:val="left" w:pos="709"/>
          <w:tab w:val="left" w:pos="1021"/>
        </w:tabs>
        <w:bidi w:val="0"/>
        <w:ind w:left="644"/>
        <w:jc w:val="both"/>
        <w:rPr>
          <w:rFonts w:ascii="Arial" w:eastAsia="Times New Roman" w:hAnsi="Arial" w:cs="Arial"/>
        </w:rPr>
      </w:pPr>
      <w:r w:rsidRPr="00E85E0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</w:t>
      </w:r>
      <w:r w:rsidRPr="00E85E0A">
        <w:rPr>
          <w:rFonts w:ascii="Arial" w:eastAsia="Times New Roman" w:hAnsi="Arial" w:cs="Arial" w:hint="cs"/>
          <w:sz w:val="24"/>
          <w:szCs w:val="24"/>
          <w:vertAlign w:val="superscript"/>
          <w:rtl w:val="0"/>
          <w:cs w:val="0"/>
          <w:lang w:val="sk-SK" w:eastAsia="sk-SK" w:bidi="ar-SA"/>
        </w:rPr>
        <w:t>39baa</w:t>
      </w:r>
      <w:r w:rsidRPr="00E85E0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) § 2 zákona č. 121/2022 Z. z. o príspevkoch z fondov Európskej únie a o zmene a doplnení niektorých zákonov.“.</w:t>
      </w:r>
    </w:p>
    <w:p w:rsidR="00EA66D4" w:rsidRPr="00E85E0A" w:rsidP="00EA66D4">
      <w:pPr>
        <w:pStyle w:val="ListParagraph"/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EA66D4" w:rsidRPr="003139FD" w:rsidP="00E85E0A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  <w:i/>
          <w:iCs/>
          <w:color w:val="FF0000"/>
        </w:rPr>
      </w:pPr>
      <w:r w:rsidRPr="00E85E0A">
        <w:rPr>
          <w:rFonts w:ascii="Arial" w:eastAsia="Times New Roman" w:hAnsi="Arial" w:cs="Arial" w:hint="cs"/>
          <w:i/>
          <w:sz w:val="24"/>
          <w:szCs w:val="24"/>
          <w:u w:val="single"/>
          <w:rtl w:val="0"/>
          <w:cs w:val="0"/>
          <w:lang w:val="sk-SK" w:eastAsia="sk-SK" w:bidi="ar-SA"/>
        </w:rPr>
        <w:t>Odôvodnenie k bodu 1</w:t>
      </w:r>
      <w:r w:rsidRPr="00E85E0A"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E85E0A" w:rsidR="00E85E0A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Ide o legislatívno-technickú úpravu, ktorou sa spresňuje pojem „fond Európskej únie“ odkazom na § 2 zákona č. 121/2022 Z. z. o príspevkoch z fondov Európskej únie a o zmene a doplnení niektorých zákonov (Fondy Európskej únie, z ktorých je poskytovaný príspevok a príspevok na finančný nástroj, sú Európsky fond regionálneho rozvoja, Európsky sociálny fond plus, Kohézny fond, Európsky námorný, rybolovný a akvakultúrny fond, Fond pre azyl, migráciu a integráciu, Fond pre vnútornú bezpečnosť, Nástroj finančnej podpory na riadenie hraníc a vízovú politiku a Fond na spravodlivú transformáciu; § 2 ods. 1). Poskytovanie príspevkov z fondov Európskej únie upravujú právne záväzné akty Európskej únie, napr. nariadenie Európskeho parlamentu a Rady (EÚ) 2021/1060 z 24. júna 2021, ktorým sa stanovujú spoločné ustanovenia o Európskom fonde regionálneho rozvoja, Európskom sociálnom fonde plus, Kohéznom fonde, Fonde na spravodlivú transformáciu a Európskom námornom, rybolovnom a akvakultúrnom fonde a rozpočtové pravidlá pre uvedené fondy, ako aj pre Fond pre azyl, migráciu a integráciu, Fond pre vnútornú bezpečnosť a Nástroj finančnej podpory na riadenie hraníc a vízovú politiku (Ú.v. EÚ L 231, 30.6.2021)</w:t>
      </w:r>
      <w:r w:rsidRPr="00E85E0A" w:rsidR="00A47E72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.</w:t>
      </w:r>
    </w:p>
    <w:p w:rsidR="00C53054" w:rsidRPr="003139FD" w:rsidP="00EA66D4">
      <w:pPr>
        <w:tabs>
          <w:tab w:val="left" w:pos="709"/>
          <w:tab w:val="left" w:pos="1021"/>
        </w:tabs>
        <w:bidi w:val="0"/>
        <w:ind w:left="2694"/>
        <w:jc w:val="left"/>
        <w:rPr>
          <w:rFonts w:ascii="Arial" w:eastAsia="Times New Roman" w:hAnsi="Arial" w:cs="Arial"/>
          <w:i/>
          <w:iCs/>
          <w:color w:val="FF0000"/>
        </w:rPr>
      </w:pPr>
    </w:p>
    <w:p w:rsidR="00EA66D4" w:rsidRPr="003139FD" w:rsidP="00EA66D4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  <w:i/>
          <w:color w:val="FF0000"/>
        </w:rPr>
      </w:pPr>
    </w:p>
    <w:p w:rsidR="00EA66D4" w:rsidRPr="003139FD" w:rsidP="00EA66D4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  <w:i/>
          <w:color w:val="FF0000"/>
        </w:rPr>
      </w:pPr>
    </w:p>
    <w:p w:rsidR="00A20F92" w:rsidP="008D1379">
      <w:pPr>
        <w:tabs>
          <w:tab w:val="left" w:pos="709"/>
          <w:tab w:val="left" w:pos="1049"/>
        </w:tabs>
        <w:bidi w:val="0"/>
        <w:ind w:left="2694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</w:t>
        <w:tab/>
        <w:t>u k l a d á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predsedovi výboru</w:t>
      </w:r>
    </w:p>
    <w:p w:rsidR="001A3D66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oznámiť stanovisko výboru k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uvedenému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vládnemu 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 pr</w:t>
      </w:r>
      <w:r w:rsid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edsedovi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E85E0A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E85E0A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E85E0A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221046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C61CA3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C61CA3" w:rsidP="00C61CA3">
      <w:pPr>
        <w:bidi w:val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P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  <w:tab/>
        <w:tab/>
        <w:tab/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Jaroslav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Pr="00F506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C61CA3" w:rsidRPr="0084349A" w:rsidP="00ED3CBD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 výboru   </w:t>
        <w:tab/>
        <w:tab/>
        <w:tab/>
        <w:t xml:space="preserve">      </w:t>
        <w:tab/>
        <w:t xml:space="preserve">       </w:t>
        <w:tab/>
        <w:t xml:space="preserve">      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predseda výboru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20B0604030504040204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EFB"/>
    <w:multiLevelType w:val="hybridMultilevel"/>
    <w:tmpl w:val="FB462E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D2BEF"/>
    <w:pPr>
      <w:keepNext/>
      <w:ind w:firstLine="9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D2BEF"/>
    <w:rPr>
      <w:rFonts w:ascii="Times New Roman" w:hAnsi="Times New Roman" w:cs="Times New Roman" w:hint="cs"/>
      <w:b/>
      <w:bCs/>
      <w:rtl w:val="0"/>
      <w:cs w:val="0"/>
      <w:lang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="Cambria" w:eastAsia="Times New Roman" w:hAnsi="Cambria" w:hint="eastAsi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D2BEF"/>
    <w:pPr>
      <w:ind w:left="360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D2BEF"/>
    <w:rPr>
      <w:rFonts w:ascii="Times New Roman" w:hAnsi="Times New Roman" w:cs="Times New Roman" w:hint="cs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D2BEF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D2BEF"/>
    <w:rPr>
      <w:rFonts w:ascii="Times New Roman" w:hAnsi="Times New Roman" w:cs="Times New Roman" w:hint="cs"/>
      <w:b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6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C63E3"/>
    <w:rPr>
      <w:rFonts w:ascii="Tahoma" w:hAnsi="Tahoma" w:cs="Tahoma" w:hint="cs"/>
      <w:sz w:val="16"/>
      <w:szCs w:val="16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EA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460</Words>
  <Characters>2624</Characters>
  <Application>Microsoft Office Word</Application>
  <DocSecurity>0</DocSecurity>
  <Lines>0</Lines>
  <Paragraphs>0</Paragraphs>
  <ScaleCrop>false</ScaleCrop>
  <Company>Kancelaria NR SR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4</cp:revision>
  <cp:lastPrinted>2022-03-15T10:18:00Z</cp:lastPrinted>
  <dcterms:created xsi:type="dcterms:W3CDTF">2022-05-16T09:59:00Z</dcterms:created>
  <dcterms:modified xsi:type="dcterms:W3CDTF">2022-06-06T15:29:00Z</dcterms:modified>
</cp:coreProperties>
</file>