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F93E52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</w:t>
      </w:r>
      <w:r w:rsidR="000943D0">
        <w:rPr>
          <w:b/>
          <w:szCs w:val="24"/>
          <w:lang w:eastAsia="sk-SK"/>
        </w:rPr>
        <w:t xml:space="preserve">  73</w:t>
      </w:r>
      <w:r w:rsidR="00A11DAC">
        <w:rPr>
          <w:b/>
          <w:szCs w:val="24"/>
          <w:lang w:eastAsia="sk-SK"/>
        </w:rPr>
        <w:t>.  schôdza výboru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</w:t>
      </w:r>
      <w:r w:rsidR="00A05127">
        <w:rPr>
          <w:b/>
          <w:sz w:val="28"/>
          <w:szCs w:val="24"/>
          <w:lang w:eastAsia="sk-SK"/>
        </w:rPr>
        <w:t xml:space="preserve"> </w:t>
      </w:r>
      <w:r w:rsidR="00F93E52">
        <w:rPr>
          <w:szCs w:val="24"/>
          <w:lang w:eastAsia="sk-SK"/>
        </w:rPr>
        <w:t>CRD</w:t>
      </w:r>
      <w:r w:rsidR="00F2079F">
        <w:rPr>
          <w:szCs w:val="24"/>
          <w:lang w:eastAsia="sk-SK"/>
        </w:rPr>
        <w:t>: 9</w:t>
      </w:r>
      <w:r w:rsidR="003E1EE7">
        <w:rPr>
          <w:szCs w:val="24"/>
          <w:lang w:eastAsia="sk-SK"/>
        </w:rPr>
        <w:t>23</w:t>
      </w:r>
      <w:r>
        <w:rPr>
          <w:szCs w:val="24"/>
          <w:lang w:eastAsia="sk-SK"/>
        </w:rPr>
        <w:t>/2022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A11DAC" w:rsidRDefault="00DA5AB6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167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DA5AB6">
        <w:rPr>
          <w:szCs w:val="24"/>
          <w:lang w:eastAsia="sk-SK"/>
        </w:rPr>
        <w:t> 13</w:t>
      </w:r>
      <w:r w:rsidR="000943D0">
        <w:rPr>
          <w:szCs w:val="24"/>
          <w:lang w:eastAsia="sk-SK"/>
        </w:rPr>
        <w:t>. júna</w:t>
      </w:r>
      <w:r w:rsidR="0055586F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>2022</w:t>
      </w:r>
    </w:p>
    <w:p w:rsidR="00F93E52" w:rsidRDefault="00F93E52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Pr="00F2079F" w:rsidRDefault="00820305" w:rsidP="00F2079F">
      <w:pPr>
        <w:tabs>
          <w:tab w:val="left" w:pos="5580"/>
        </w:tabs>
        <w:spacing w:after="0" w:line="240" w:lineRule="auto"/>
        <w:rPr>
          <w:b/>
          <w:szCs w:val="24"/>
          <w:lang w:eastAsia="sk-SK"/>
        </w:rPr>
      </w:pPr>
      <w:r>
        <w:rPr>
          <w:szCs w:val="24"/>
          <w:lang w:eastAsia="sk-SK"/>
        </w:rPr>
        <w:t xml:space="preserve">           </w:t>
      </w:r>
      <w:r w:rsidR="00F93E52" w:rsidRPr="00F2079F">
        <w:rPr>
          <w:szCs w:val="24"/>
          <w:lang w:eastAsia="sk-SK"/>
        </w:rPr>
        <w:t>Výbor Národnej rady Slovenskej republiky pre obranu a bezpečnosť prerokoval</w:t>
      </w:r>
      <w:r w:rsidR="0056461F" w:rsidRPr="00F2079F">
        <w:rPr>
          <w:szCs w:val="24"/>
          <w:lang w:eastAsia="sk-SK"/>
        </w:rPr>
        <w:t xml:space="preserve"> </w:t>
      </w:r>
      <w:r w:rsidR="0056461F" w:rsidRPr="00F2079F">
        <w:rPr>
          <w:rFonts w:cs="Arial"/>
          <w:noProof/>
          <w:szCs w:val="24"/>
        </w:rPr>
        <w:t xml:space="preserve">vládny návrh zákona, </w:t>
      </w:r>
      <w:r w:rsidR="00F2079F" w:rsidRPr="00F2079F">
        <w:rPr>
          <w:rFonts w:cs="Arial"/>
          <w:noProof/>
          <w:szCs w:val="24"/>
        </w:rPr>
        <w:t xml:space="preserve">ktorým sa mení a dopĺňa zákon č. 64/2019 Z. z. o sprístupňovaní strelných zbraní a streliva na civilné použitie na trhu v znení zákona č. 376/2019 Z. z. a ktorým sa menia a dopĺňajú niektoré zákony </w:t>
      </w:r>
      <w:r w:rsidR="00F2079F" w:rsidRPr="00F2079F">
        <w:rPr>
          <w:rFonts w:cs="Arial"/>
          <w:b/>
          <w:szCs w:val="24"/>
        </w:rPr>
        <w:t>(tlač 966)</w:t>
      </w:r>
      <w:r w:rsidRPr="00F2079F">
        <w:rPr>
          <w:rFonts w:cs="Arial"/>
          <w:b/>
          <w:szCs w:val="24"/>
        </w:rPr>
        <w:t xml:space="preserve"> </w:t>
      </w:r>
      <w:r w:rsidRPr="00F2079F">
        <w:rPr>
          <w:b/>
          <w:szCs w:val="24"/>
          <w:lang w:eastAsia="sk-SK"/>
        </w:rPr>
        <w:t xml:space="preserve">– druhé čítanie </w:t>
      </w:r>
      <w:r w:rsidR="00F93E52" w:rsidRPr="00F2079F">
        <w:rPr>
          <w:bCs/>
          <w:szCs w:val="24"/>
          <w:lang w:eastAsia="sk-SK"/>
        </w:rPr>
        <w:t>a</w:t>
      </w:r>
    </w:p>
    <w:p w:rsidR="00F93E52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Default="00F93E52" w:rsidP="00F93E52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F93E52" w:rsidRPr="00F2079F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  <w:r w:rsidRPr="00F2079F">
        <w:rPr>
          <w:bCs/>
          <w:szCs w:val="24"/>
          <w:lang w:eastAsia="sk-SK"/>
        </w:rPr>
        <w:t xml:space="preserve">            s </w:t>
      </w:r>
      <w:r w:rsidR="00CE7146" w:rsidRPr="00F2079F">
        <w:rPr>
          <w:rFonts w:cs="Arial"/>
          <w:noProof/>
          <w:szCs w:val="24"/>
        </w:rPr>
        <w:t xml:space="preserve">vládnym návrhom zákona, </w:t>
      </w:r>
      <w:r w:rsidR="00F2079F" w:rsidRPr="00F2079F">
        <w:rPr>
          <w:rFonts w:cs="Arial"/>
          <w:noProof/>
          <w:szCs w:val="24"/>
        </w:rPr>
        <w:t xml:space="preserve">ktorým sa mení a dopĺňa zákon č. 64/2019 Z. z. o sprístupňovaní strelných zbraní a streliva na civilné použitie na trhu v znení zákona </w:t>
      </w:r>
      <w:r w:rsidR="00F2079F" w:rsidRPr="00F2079F">
        <w:rPr>
          <w:rFonts w:cs="Arial"/>
          <w:noProof/>
          <w:szCs w:val="24"/>
        </w:rPr>
        <w:br/>
        <w:t xml:space="preserve">č. 376/2019 Z. z. a ktorým sa menia a dopĺňajú niektoré zákony </w:t>
      </w:r>
      <w:r w:rsidR="00F2079F" w:rsidRPr="00F2079F">
        <w:rPr>
          <w:rFonts w:cs="Arial"/>
          <w:b/>
          <w:szCs w:val="24"/>
        </w:rPr>
        <w:t>(tlač 966)</w:t>
      </w:r>
      <w:r w:rsidRPr="00F2079F">
        <w:rPr>
          <w:rFonts w:cs="Arial"/>
          <w:b/>
          <w:szCs w:val="24"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0D6798" w:rsidRDefault="000D6798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0D6798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 w:rsidR="000D6798">
        <w:rPr>
          <w:b/>
          <w:bCs/>
          <w:sz w:val="28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 </w:t>
      </w:r>
      <w:r w:rsidRPr="000D6798">
        <w:rPr>
          <w:b/>
          <w:szCs w:val="24"/>
          <w:lang w:eastAsia="sk-SK"/>
        </w:rPr>
        <w:t>Národnej rade Slovenskej republiky</w:t>
      </w:r>
    </w:p>
    <w:p w:rsidR="00F93E52" w:rsidRPr="00F2079F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F93E52" w:rsidRPr="00F2079F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 w:rsidRPr="00F2079F">
        <w:rPr>
          <w:szCs w:val="24"/>
          <w:lang w:eastAsia="sk-SK"/>
        </w:rPr>
        <w:t xml:space="preserve">            </w:t>
      </w:r>
      <w:r w:rsidR="003652DA" w:rsidRPr="00F2079F">
        <w:rPr>
          <w:rFonts w:cs="Arial"/>
          <w:noProof/>
          <w:szCs w:val="24"/>
        </w:rPr>
        <w:t xml:space="preserve">vládny návrh zákona, </w:t>
      </w:r>
      <w:r w:rsidR="00F2079F" w:rsidRPr="00F2079F">
        <w:rPr>
          <w:rFonts w:cs="Arial"/>
          <w:noProof/>
          <w:szCs w:val="24"/>
        </w:rPr>
        <w:t xml:space="preserve">ktorým sa mení a dopĺňa zákon č. 64/2019 Z. z. o sprístupňovaní strelných zbraní a streliva na civilné použitie na trhu v znení zákona </w:t>
      </w:r>
      <w:r w:rsidR="00F2079F" w:rsidRPr="00F2079F">
        <w:rPr>
          <w:rFonts w:cs="Arial"/>
          <w:noProof/>
          <w:szCs w:val="24"/>
        </w:rPr>
        <w:br/>
        <w:t xml:space="preserve">č. 376/2019 Z. z. a ktorým sa menia a dopĺňajú niektoré zákony </w:t>
      </w:r>
      <w:r w:rsidR="00F2079F" w:rsidRPr="00F2079F">
        <w:rPr>
          <w:rFonts w:cs="Arial"/>
          <w:b/>
          <w:szCs w:val="24"/>
        </w:rPr>
        <w:t>(tlač 966)</w:t>
      </w:r>
      <w:r w:rsidR="00F2079F" w:rsidRPr="00F2079F">
        <w:rPr>
          <w:rFonts w:cs="Arial"/>
          <w:szCs w:val="24"/>
        </w:rPr>
        <w:t xml:space="preserve"> </w:t>
      </w:r>
      <w:r w:rsidRPr="00F2079F">
        <w:rPr>
          <w:rFonts w:cs="Arial"/>
          <w:b/>
          <w:szCs w:val="24"/>
        </w:rPr>
        <w:t>schváliť</w:t>
      </w:r>
      <w:r w:rsidR="006C43F5" w:rsidRPr="00F2079F">
        <w:rPr>
          <w:rFonts w:cs="Arial"/>
          <w:b/>
          <w:szCs w:val="24"/>
        </w:rPr>
        <w:t xml:space="preserve"> </w:t>
      </w:r>
      <w:r w:rsidR="000D6798" w:rsidRPr="00F2079F">
        <w:rPr>
          <w:rFonts w:cs="Arial"/>
          <w:b/>
          <w:szCs w:val="24"/>
        </w:rPr>
        <w:t>s pozmeňujúcim</w:t>
      </w:r>
      <w:r w:rsidR="003652DA" w:rsidRPr="00F2079F">
        <w:rPr>
          <w:rFonts w:cs="Arial"/>
          <w:b/>
          <w:szCs w:val="24"/>
        </w:rPr>
        <w:t>i</w:t>
      </w:r>
      <w:r w:rsidR="000D6798" w:rsidRPr="00F2079F">
        <w:rPr>
          <w:rFonts w:cs="Arial"/>
          <w:b/>
          <w:szCs w:val="24"/>
        </w:rPr>
        <w:t xml:space="preserve"> a doplňujúcim</w:t>
      </w:r>
      <w:r w:rsidR="00E327B0" w:rsidRPr="00F2079F">
        <w:rPr>
          <w:rFonts w:cs="Arial"/>
          <w:b/>
          <w:szCs w:val="24"/>
        </w:rPr>
        <w:t>i návrhmi</w:t>
      </w:r>
      <w:r w:rsidR="000D6798" w:rsidRPr="00F2079F">
        <w:rPr>
          <w:rFonts w:cs="Arial"/>
          <w:szCs w:val="24"/>
        </w:rPr>
        <w:t xml:space="preserve"> uvedeným</w:t>
      </w:r>
      <w:r w:rsidR="003652DA" w:rsidRPr="00F2079F">
        <w:rPr>
          <w:rFonts w:cs="Arial"/>
          <w:szCs w:val="24"/>
        </w:rPr>
        <w:t>i</w:t>
      </w:r>
      <w:r w:rsidRPr="00F2079F">
        <w:rPr>
          <w:rFonts w:cs="Arial"/>
          <w:szCs w:val="24"/>
        </w:rPr>
        <w:t xml:space="preserve"> v prílohe tohto uznesenia;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D64948" w:rsidRDefault="00D64948" w:rsidP="00F93E52">
      <w:pPr>
        <w:spacing w:after="0" w:line="240" w:lineRule="auto"/>
        <w:jc w:val="both"/>
        <w:rPr>
          <w:szCs w:val="24"/>
          <w:lang w:eastAsia="sk-SK"/>
        </w:rPr>
      </w:pPr>
    </w:p>
    <w:p w:rsidR="005964B7" w:rsidRDefault="005964B7" w:rsidP="005964B7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5964B7" w:rsidRPr="00022AE4" w:rsidRDefault="005964B7" w:rsidP="005964B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</w:t>
      </w:r>
      <w:r w:rsidRPr="00022AE4">
        <w:rPr>
          <w:b/>
          <w:szCs w:val="24"/>
          <w:lang w:eastAsia="sk-SK"/>
        </w:rPr>
        <w:t>predsedovi výboru</w:t>
      </w:r>
    </w:p>
    <w:p w:rsidR="005964B7" w:rsidRDefault="005964B7" w:rsidP="005964B7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5964B7" w:rsidRPr="00B35963" w:rsidRDefault="005964B7" w:rsidP="005964B7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B35963">
        <w:rPr>
          <w:szCs w:val="24"/>
          <w:lang w:eastAsia="sk-SK"/>
        </w:rPr>
        <w:t>informovať gestorský Výbor Národnej rady Slovenskej r</w:t>
      </w:r>
      <w:r>
        <w:rPr>
          <w:szCs w:val="24"/>
          <w:lang w:eastAsia="sk-SK"/>
        </w:rPr>
        <w:t xml:space="preserve">epubliky pre </w:t>
      </w:r>
      <w:r w:rsidR="00004A65">
        <w:rPr>
          <w:szCs w:val="24"/>
          <w:lang w:eastAsia="sk-SK"/>
        </w:rPr>
        <w:t>hospodárske záležitosti</w:t>
      </w:r>
      <w:r>
        <w:rPr>
          <w:szCs w:val="24"/>
          <w:lang w:eastAsia="sk-SK"/>
        </w:rPr>
        <w:t xml:space="preserve"> o výsledku</w:t>
      </w:r>
      <w:r w:rsidRPr="00B35963">
        <w:rPr>
          <w:szCs w:val="24"/>
          <w:lang w:eastAsia="sk-SK"/>
        </w:rPr>
        <w:t xml:space="preserve"> p</w:t>
      </w:r>
      <w:r>
        <w:rPr>
          <w:szCs w:val="24"/>
          <w:lang w:eastAsia="sk-SK"/>
        </w:rPr>
        <w:t>rerokovania  uvedeného návrhu</w:t>
      </w:r>
      <w:r w:rsidRPr="00B35963">
        <w:rPr>
          <w:szCs w:val="24"/>
          <w:lang w:eastAsia="sk-SK"/>
        </w:rPr>
        <w:t xml:space="preserve"> vo výbore.</w:t>
      </w:r>
    </w:p>
    <w:p w:rsidR="005964B7" w:rsidRDefault="005964B7" w:rsidP="005964B7">
      <w:pPr>
        <w:spacing w:after="0" w:line="240" w:lineRule="auto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>
        <w:rPr>
          <w:b/>
          <w:i/>
          <w:sz w:val="28"/>
          <w:szCs w:val="28"/>
          <w:lang w:eastAsia="sk-SK"/>
        </w:rPr>
        <w:t>Juraj KRÚPA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predseda výboru</w:t>
      </w:r>
    </w:p>
    <w:p w:rsidR="00A11DAC" w:rsidRDefault="00A11DAC" w:rsidP="00A11DAC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</w:p>
    <w:p w:rsidR="00A11DAC" w:rsidRDefault="00A11DAC" w:rsidP="00A11DAC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8C71B9" w:rsidRDefault="008C71B9" w:rsidP="008C71B9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 xml:space="preserve">Marcel MIHALIK, </w:t>
      </w:r>
      <w:proofErr w:type="spellStart"/>
      <w:r>
        <w:rPr>
          <w:b/>
          <w:i/>
          <w:sz w:val="28"/>
          <w:szCs w:val="28"/>
          <w:lang w:eastAsia="sk-SK"/>
        </w:rPr>
        <w:t>v.r</w:t>
      </w:r>
      <w:proofErr w:type="spellEnd"/>
      <w:r>
        <w:rPr>
          <w:b/>
          <w:i/>
          <w:sz w:val="28"/>
          <w:szCs w:val="28"/>
          <w:lang w:eastAsia="sk-SK"/>
        </w:rPr>
        <w:t>.</w:t>
      </w:r>
    </w:p>
    <w:p w:rsidR="008C71B9" w:rsidRDefault="008C71B9" w:rsidP="008C71B9">
      <w:pPr>
        <w:spacing w:after="0" w:line="240" w:lineRule="auto"/>
      </w:pPr>
      <w:r>
        <w:rPr>
          <w:szCs w:val="24"/>
          <w:lang w:eastAsia="sk-SK"/>
        </w:rPr>
        <w:t>zástupca overovateľ</w:t>
      </w:r>
      <w:r w:rsidR="00FE5E01">
        <w:rPr>
          <w:szCs w:val="24"/>
          <w:lang w:eastAsia="sk-SK"/>
        </w:rPr>
        <w:t>a</w:t>
      </w:r>
      <w:bookmarkStart w:id="0" w:name="_GoBack"/>
      <w:bookmarkEnd w:id="0"/>
      <w:r>
        <w:rPr>
          <w:szCs w:val="24"/>
          <w:lang w:eastAsia="sk-SK"/>
        </w:rPr>
        <w:t xml:space="preserve"> výboru </w:t>
      </w:r>
    </w:p>
    <w:p w:rsidR="008C71B9" w:rsidRDefault="008C71B9" w:rsidP="00A11DAC">
      <w:pPr>
        <w:spacing w:after="0" w:line="240" w:lineRule="auto"/>
        <w:rPr>
          <w:sz w:val="22"/>
          <w:lang w:eastAsia="sk-SK"/>
        </w:rPr>
      </w:pPr>
    </w:p>
    <w:p w:rsidR="000E30E2" w:rsidRDefault="001313E8" w:rsidP="000E30E2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lastRenderedPageBreak/>
        <w:t>Príloha k </w:t>
      </w:r>
      <w:proofErr w:type="spellStart"/>
      <w:r>
        <w:rPr>
          <w:sz w:val="22"/>
          <w:lang w:eastAsia="sk-SK"/>
        </w:rPr>
        <w:t>uzn</w:t>
      </w:r>
      <w:proofErr w:type="spellEnd"/>
      <w:r>
        <w:rPr>
          <w:sz w:val="22"/>
          <w:lang w:eastAsia="sk-SK"/>
        </w:rPr>
        <w:t>. č. 167</w:t>
      </w:r>
      <w:r w:rsidR="000E30E2">
        <w:rPr>
          <w:sz w:val="22"/>
          <w:lang w:eastAsia="sk-SK"/>
        </w:rPr>
        <w:t xml:space="preserve"> </w:t>
      </w:r>
    </w:p>
    <w:p w:rsidR="000E30E2" w:rsidRDefault="000E30E2" w:rsidP="000E30E2">
      <w:pPr>
        <w:spacing w:after="0" w:line="240" w:lineRule="auto"/>
        <w:jc w:val="right"/>
        <w:rPr>
          <w:sz w:val="22"/>
          <w:lang w:eastAsia="sk-SK"/>
        </w:rPr>
      </w:pPr>
    </w:p>
    <w:p w:rsidR="000E30E2" w:rsidRPr="004C4EB7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0E30E2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  <w:r w:rsidRPr="004C4EB7">
        <w:rPr>
          <w:sz w:val="28"/>
          <w:szCs w:val="28"/>
          <w:lang w:eastAsia="sk-SK"/>
        </w:rPr>
        <w:t>Pripomienky</w:t>
      </w:r>
    </w:p>
    <w:p w:rsidR="000E30E2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4D20EA" w:rsidRPr="008D4869" w:rsidRDefault="000E30E2" w:rsidP="00FB3D7C">
      <w:pPr>
        <w:tabs>
          <w:tab w:val="left" w:pos="5580"/>
        </w:tabs>
        <w:spacing w:after="0" w:line="240" w:lineRule="auto"/>
        <w:rPr>
          <w:rFonts w:cs="Arial"/>
          <w:b/>
          <w:szCs w:val="24"/>
        </w:rPr>
      </w:pPr>
      <w:r w:rsidRPr="008D4869">
        <w:rPr>
          <w:rFonts w:cs="Arial"/>
          <w:szCs w:val="24"/>
        </w:rPr>
        <w:t xml:space="preserve">k </w:t>
      </w:r>
      <w:r w:rsidR="00047773" w:rsidRPr="008D4869">
        <w:rPr>
          <w:rFonts w:cs="Arial"/>
          <w:szCs w:val="24"/>
        </w:rPr>
        <w:t xml:space="preserve">vládnemu návrhu zákona, </w:t>
      </w:r>
      <w:r w:rsidR="008D4869" w:rsidRPr="008D4869">
        <w:rPr>
          <w:rFonts w:cs="Arial"/>
          <w:noProof/>
          <w:szCs w:val="24"/>
        </w:rPr>
        <w:t xml:space="preserve">ktorým sa mení a dopĺňa zákon č. 64/2019 Z. z. o sprístupňovaní strelných zbraní a streliva na civilné použitie na trhu v znení zákona č. 376/2019 Z. z. a ktorým sa menia a dopĺňajú niektoré zákony </w:t>
      </w:r>
      <w:r w:rsidR="008D4869" w:rsidRPr="008D4869">
        <w:rPr>
          <w:rFonts w:cs="Arial"/>
          <w:b/>
          <w:szCs w:val="24"/>
        </w:rPr>
        <w:t>(tlač 966)</w:t>
      </w:r>
    </w:p>
    <w:p w:rsidR="000E30E2" w:rsidRPr="00A531BB" w:rsidRDefault="000E30E2" w:rsidP="00FB3D7C">
      <w:pPr>
        <w:tabs>
          <w:tab w:val="left" w:pos="5580"/>
        </w:tabs>
        <w:spacing w:after="0" w:line="240" w:lineRule="auto"/>
        <w:rPr>
          <w:szCs w:val="24"/>
          <w:lang w:eastAsia="sk-SK"/>
        </w:rPr>
      </w:pPr>
      <w:r>
        <w:rPr>
          <w:rFonts w:cs="Arial"/>
          <w:b/>
        </w:rPr>
        <w:t>___________________________________________________________________________</w:t>
      </w:r>
    </w:p>
    <w:p w:rsidR="000E30E2" w:rsidRDefault="000E30E2" w:rsidP="000E30E2">
      <w:pPr>
        <w:spacing w:line="360" w:lineRule="auto"/>
        <w:jc w:val="both"/>
        <w:rPr>
          <w:szCs w:val="24"/>
        </w:rPr>
      </w:pPr>
    </w:p>
    <w:p w:rsidR="008D4869" w:rsidRDefault="008D4869" w:rsidP="008D4869">
      <w:pPr>
        <w:pStyle w:val="Odsekzoznamu"/>
        <w:numPr>
          <w:ilvl w:val="0"/>
          <w:numId w:val="11"/>
        </w:numPr>
        <w:spacing w:line="360" w:lineRule="auto"/>
        <w:ind w:left="0" w:firstLine="0"/>
        <w:jc w:val="both"/>
        <w:rPr>
          <w:b/>
          <w:szCs w:val="24"/>
        </w:rPr>
      </w:pPr>
      <w:r>
        <w:rPr>
          <w:b/>
          <w:szCs w:val="24"/>
        </w:rPr>
        <w:t>K čl. I nový bod 23</w:t>
      </w:r>
    </w:p>
    <w:p w:rsidR="008D4869" w:rsidRDefault="008D4869" w:rsidP="008D4869">
      <w:pPr>
        <w:pStyle w:val="Odsekzoznamu"/>
        <w:spacing w:line="360" w:lineRule="auto"/>
        <w:ind w:left="0"/>
        <w:jc w:val="both"/>
        <w:rPr>
          <w:szCs w:val="24"/>
        </w:rPr>
      </w:pPr>
      <w:r>
        <w:rPr>
          <w:szCs w:val="24"/>
        </w:rPr>
        <w:t>V čl. I sa za bod 22 vkladá nový bod 23, ktorý znie:</w:t>
      </w:r>
    </w:p>
    <w:p w:rsidR="008D4869" w:rsidRDefault="008D4869" w:rsidP="008D4869">
      <w:pPr>
        <w:spacing w:before="240" w:line="360" w:lineRule="auto"/>
        <w:jc w:val="both"/>
        <w:rPr>
          <w:rFonts w:eastAsia="Calibri"/>
          <w:szCs w:val="24"/>
        </w:rPr>
      </w:pPr>
      <w:r>
        <w:rPr>
          <w:szCs w:val="24"/>
        </w:rPr>
        <w:t xml:space="preserve">„23. V § 14 ods. 2 písm. c) </w:t>
      </w:r>
      <w:r>
        <w:rPr>
          <w:rFonts w:eastAsia="Calibri"/>
          <w:szCs w:val="24"/>
        </w:rPr>
        <w:t>sa slovo „dvojčísla“ nahrádza slovom „</w:t>
      </w:r>
      <w:proofErr w:type="spellStart"/>
      <w:r>
        <w:rPr>
          <w:rFonts w:eastAsia="Calibri"/>
          <w:szCs w:val="24"/>
        </w:rPr>
        <w:t>dvojčíslia</w:t>
      </w:r>
      <w:proofErr w:type="spellEnd"/>
      <w:r>
        <w:rPr>
          <w:rFonts w:eastAsia="Calibri"/>
          <w:szCs w:val="24"/>
        </w:rPr>
        <w:t>“</w:t>
      </w:r>
      <w:r w:rsidRPr="00036507">
        <w:rPr>
          <w:rFonts w:eastAsia="Calibri"/>
          <w:szCs w:val="24"/>
        </w:rPr>
        <w:t>.</w:t>
      </w:r>
    </w:p>
    <w:p w:rsidR="008D4869" w:rsidRPr="00036507" w:rsidRDefault="008D4869" w:rsidP="008D4869">
      <w:pPr>
        <w:spacing w:before="240" w:line="360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Nasledujúce body v čl. I sa primerane prečíslujú.</w:t>
      </w:r>
    </w:p>
    <w:p w:rsidR="008D4869" w:rsidRPr="00036507" w:rsidRDefault="008D4869" w:rsidP="008D4869">
      <w:pPr>
        <w:spacing w:line="240" w:lineRule="auto"/>
        <w:ind w:left="4247"/>
        <w:jc w:val="both"/>
        <w:rPr>
          <w:rFonts w:eastAsia="Calibri"/>
          <w:szCs w:val="24"/>
        </w:rPr>
      </w:pPr>
      <w:r w:rsidRPr="00036507">
        <w:rPr>
          <w:rFonts w:eastAsia="Calibri"/>
          <w:szCs w:val="24"/>
        </w:rPr>
        <w:t>Ide o</w:t>
      </w:r>
      <w:r>
        <w:rPr>
          <w:rFonts w:eastAsia="Calibri"/>
          <w:szCs w:val="24"/>
        </w:rPr>
        <w:t> jazykovú úpravu – nahradenie obsahovo nevyhovujúceho slova jazykovo správnym termínom</w:t>
      </w:r>
      <w:r w:rsidRPr="00036507">
        <w:rPr>
          <w:rFonts w:eastAsia="Calibri"/>
          <w:szCs w:val="24"/>
        </w:rPr>
        <w:t>.</w:t>
      </w:r>
    </w:p>
    <w:p w:rsidR="008D4869" w:rsidRPr="004B392E" w:rsidRDefault="008D4869" w:rsidP="008D4869">
      <w:pPr>
        <w:pStyle w:val="Odsekzoznamu"/>
        <w:spacing w:line="360" w:lineRule="auto"/>
        <w:ind w:left="0"/>
        <w:jc w:val="both"/>
        <w:rPr>
          <w:szCs w:val="24"/>
        </w:rPr>
      </w:pPr>
    </w:p>
    <w:p w:rsidR="008D4869" w:rsidRDefault="008D4869" w:rsidP="008D4869">
      <w:pPr>
        <w:pStyle w:val="Odsekzoznamu"/>
        <w:numPr>
          <w:ilvl w:val="0"/>
          <w:numId w:val="11"/>
        </w:numPr>
        <w:spacing w:line="360" w:lineRule="auto"/>
        <w:ind w:left="0" w:firstLine="0"/>
        <w:jc w:val="both"/>
        <w:rPr>
          <w:b/>
          <w:szCs w:val="24"/>
        </w:rPr>
      </w:pPr>
      <w:r>
        <w:rPr>
          <w:b/>
          <w:szCs w:val="24"/>
        </w:rPr>
        <w:t>K čl. I bodu 23 (§ 14 ods. 3 )</w:t>
      </w:r>
    </w:p>
    <w:p w:rsidR="008D4869" w:rsidRPr="00036507" w:rsidRDefault="008D4869" w:rsidP="008D4869">
      <w:pPr>
        <w:spacing w:before="240" w:line="360" w:lineRule="auto"/>
        <w:jc w:val="both"/>
        <w:rPr>
          <w:rFonts w:eastAsia="Calibri"/>
          <w:szCs w:val="24"/>
        </w:rPr>
      </w:pPr>
      <w:r w:rsidRPr="00036507">
        <w:rPr>
          <w:rFonts w:eastAsia="Calibri"/>
          <w:szCs w:val="24"/>
        </w:rPr>
        <w:t>V čl. I</w:t>
      </w:r>
      <w:r w:rsidRPr="00036507">
        <w:rPr>
          <w:szCs w:val="24"/>
        </w:rPr>
        <w:t> </w:t>
      </w:r>
      <w:r>
        <w:rPr>
          <w:rFonts w:eastAsia="Calibri"/>
          <w:szCs w:val="24"/>
        </w:rPr>
        <w:t>bode 23</w:t>
      </w:r>
      <w:r w:rsidRPr="00036507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§ 14 ods. 3 písm. c) sa slovo „dvojčísla“ nahrádza slovom „</w:t>
      </w:r>
      <w:proofErr w:type="spellStart"/>
      <w:r>
        <w:rPr>
          <w:rFonts w:eastAsia="Calibri"/>
          <w:szCs w:val="24"/>
        </w:rPr>
        <w:t>dvojčíslia</w:t>
      </w:r>
      <w:proofErr w:type="spellEnd"/>
      <w:r>
        <w:rPr>
          <w:rFonts w:eastAsia="Calibri"/>
          <w:szCs w:val="24"/>
        </w:rPr>
        <w:t>“</w:t>
      </w:r>
      <w:r w:rsidRPr="00036507">
        <w:rPr>
          <w:rFonts w:eastAsia="Calibri"/>
          <w:szCs w:val="24"/>
        </w:rPr>
        <w:t>.</w:t>
      </w:r>
    </w:p>
    <w:p w:rsidR="008D4869" w:rsidRPr="00036507" w:rsidRDefault="008D4869" w:rsidP="008D4869">
      <w:pPr>
        <w:spacing w:line="240" w:lineRule="auto"/>
        <w:ind w:left="4247"/>
        <w:jc w:val="both"/>
        <w:rPr>
          <w:rFonts w:eastAsia="Calibri"/>
          <w:szCs w:val="24"/>
        </w:rPr>
      </w:pPr>
      <w:r w:rsidRPr="00036507">
        <w:rPr>
          <w:rFonts w:eastAsia="Calibri"/>
          <w:szCs w:val="24"/>
        </w:rPr>
        <w:t>Ide o</w:t>
      </w:r>
      <w:r>
        <w:rPr>
          <w:rFonts w:eastAsia="Calibri"/>
          <w:szCs w:val="24"/>
        </w:rPr>
        <w:t> jazykovú úpravu – nahradenie obsahovo nevyhovujúceho slova jazykovo správnym termínom</w:t>
      </w:r>
      <w:r w:rsidRPr="00036507">
        <w:rPr>
          <w:rFonts w:eastAsia="Calibri"/>
          <w:szCs w:val="24"/>
        </w:rPr>
        <w:t>.</w:t>
      </w:r>
    </w:p>
    <w:p w:rsidR="008D4869" w:rsidRDefault="008D4869" w:rsidP="008D4869">
      <w:pPr>
        <w:pStyle w:val="Odsekzoznamu"/>
        <w:spacing w:line="360" w:lineRule="auto"/>
        <w:ind w:left="0"/>
        <w:jc w:val="both"/>
        <w:rPr>
          <w:b/>
          <w:szCs w:val="24"/>
        </w:rPr>
      </w:pPr>
    </w:p>
    <w:p w:rsidR="008D4869" w:rsidRPr="00036507" w:rsidRDefault="008D4869" w:rsidP="008D4869">
      <w:pPr>
        <w:pStyle w:val="Odsekzoznamu"/>
        <w:numPr>
          <w:ilvl w:val="0"/>
          <w:numId w:val="11"/>
        </w:numPr>
        <w:spacing w:line="360" w:lineRule="auto"/>
        <w:ind w:left="0" w:firstLine="0"/>
        <w:jc w:val="both"/>
        <w:rPr>
          <w:b/>
          <w:szCs w:val="24"/>
        </w:rPr>
      </w:pPr>
      <w:r w:rsidRPr="00036507">
        <w:rPr>
          <w:b/>
          <w:szCs w:val="24"/>
        </w:rPr>
        <w:t xml:space="preserve">K čl. I bodu </w:t>
      </w:r>
      <w:r>
        <w:rPr>
          <w:b/>
          <w:szCs w:val="24"/>
        </w:rPr>
        <w:t>25</w:t>
      </w:r>
      <w:r w:rsidRPr="00036507">
        <w:rPr>
          <w:b/>
          <w:szCs w:val="24"/>
        </w:rPr>
        <w:t xml:space="preserve"> (§ </w:t>
      </w:r>
      <w:r>
        <w:rPr>
          <w:b/>
          <w:szCs w:val="24"/>
        </w:rPr>
        <w:t>2</w:t>
      </w:r>
      <w:r w:rsidRPr="00036507">
        <w:rPr>
          <w:b/>
          <w:szCs w:val="24"/>
        </w:rPr>
        <w:t>1</w:t>
      </w:r>
      <w:r>
        <w:rPr>
          <w:b/>
          <w:szCs w:val="24"/>
        </w:rPr>
        <w:t>b</w:t>
      </w:r>
      <w:r w:rsidRPr="00036507">
        <w:rPr>
          <w:b/>
          <w:szCs w:val="24"/>
        </w:rPr>
        <w:t>)</w:t>
      </w:r>
    </w:p>
    <w:p w:rsidR="008D4869" w:rsidRPr="00036507" w:rsidRDefault="008D4869" w:rsidP="008D4869">
      <w:pPr>
        <w:spacing w:before="240" w:line="360" w:lineRule="auto"/>
        <w:jc w:val="both"/>
        <w:rPr>
          <w:rFonts w:eastAsia="Calibri"/>
          <w:szCs w:val="24"/>
        </w:rPr>
      </w:pPr>
      <w:r w:rsidRPr="00036507">
        <w:rPr>
          <w:rFonts w:eastAsia="Calibri"/>
          <w:szCs w:val="24"/>
        </w:rPr>
        <w:t>V čl. I</w:t>
      </w:r>
      <w:bookmarkStart w:id="1" w:name="_Hlk68449124"/>
      <w:r w:rsidRPr="00036507">
        <w:rPr>
          <w:szCs w:val="24"/>
        </w:rPr>
        <w:t> </w:t>
      </w:r>
      <w:r w:rsidRPr="00036507">
        <w:rPr>
          <w:rFonts w:eastAsia="Calibri"/>
          <w:szCs w:val="24"/>
        </w:rPr>
        <w:t xml:space="preserve">bode </w:t>
      </w:r>
      <w:r>
        <w:rPr>
          <w:rFonts w:eastAsia="Calibri"/>
          <w:szCs w:val="24"/>
        </w:rPr>
        <w:t>25 § 21b sa slovo „účinného</w:t>
      </w:r>
      <w:r w:rsidRPr="00036507">
        <w:rPr>
          <w:rFonts w:eastAsia="Calibri"/>
          <w:szCs w:val="24"/>
        </w:rPr>
        <w:t xml:space="preserve">“ nahrádza </w:t>
      </w:r>
      <w:r>
        <w:rPr>
          <w:rFonts w:eastAsia="Calibri"/>
          <w:szCs w:val="24"/>
        </w:rPr>
        <w:t>slovami</w:t>
      </w:r>
      <w:r w:rsidRPr="00036507">
        <w:rPr>
          <w:rFonts w:eastAsia="Calibri"/>
          <w:szCs w:val="24"/>
        </w:rPr>
        <w:t xml:space="preserve"> „</w:t>
      </w:r>
      <w:r>
        <w:rPr>
          <w:rFonts w:eastAsia="Calibri"/>
          <w:szCs w:val="24"/>
        </w:rPr>
        <w:t>v znení účinnom</w:t>
      </w:r>
      <w:r w:rsidRPr="00036507">
        <w:rPr>
          <w:rFonts w:eastAsia="Calibri"/>
          <w:szCs w:val="24"/>
        </w:rPr>
        <w:t>“.</w:t>
      </w:r>
      <w:bookmarkEnd w:id="1"/>
    </w:p>
    <w:p w:rsidR="008D4869" w:rsidRDefault="008D4869" w:rsidP="008D4869">
      <w:pPr>
        <w:spacing w:line="240" w:lineRule="auto"/>
        <w:ind w:left="4247"/>
        <w:jc w:val="both"/>
        <w:rPr>
          <w:rFonts w:eastAsia="Calibri"/>
          <w:szCs w:val="24"/>
        </w:rPr>
      </w:pPr>
      <w:r w:rsidRPr="00036507">
        <w:rPr>
          <w:rFonts w:eastAsia="Calibri"/>
          <w:szCs w:val="24"/>
        </w:rPr>
        <w:t>Ide o</w:t>
      </w:r>
      <w:r>
        <w:rPr>
          <w:rFonts w:eastAsia="Calibri"/>
          <w:szCs w:val="24"/>
        </w:rPr>
        <w:t> použitie presnejšej formulácie</w:t>
      </w:r>
      <w:r w:rsidRPr="00036507">
        <w:rPr>
          <w:rFonts w:eastAsia="Calibri"/>
          <w:szCs w:val="24"/>
        </w:rPr>
        <w:t>.</w:t>
      </w:r>
    </w:p>
    <w:p w:rsidR="008D4869" w:rsidRPr="00036507" w:rsidRDefault="008D4869" w:rsidP="008D4869">
      <w:pPr>
        <w:spacing w:line="240" w:lineRule="auto"/>
        <w:ind w:left="4247"/>
        <w:jc w:val="both"/>
        <w:rPr>
          <w:rFonts w:eastAsia="Calibri"/>
          <w:szCs w:val="24"/>
        </w:rPr>
      </w:pPr>
    </w:p>
    <w:p w:rsidR="008D4869" w:rsidRPr="00036507" w:rsidRDefault="008D4869" w:rsidP="008D4869">
      <w:pPr>
        <w:pStyle w:val="Odsekzoznamu"/>
        <w:numPr>
          <w:ilvl w:val="0"/>
          <w:numId w:val="11"/>
        </w:numPr>
        <w:spacing w:line="360" w:lineRule="auto"/>
        <w:ind w:left="0" w:firstLine="0"/>
        <w:rPr>
          <w:b/>
          <w:szCs w:val="24"/>
        </w:rPr>
      </w:pPr>
      <w:r w:rsidRPr="00036507">
        <w:rPr>
          <w:b/>
          <w:szCs w:val="24"/>
        </w:rPr>
        <w:t xml:space="preserve">K čl. I bodu </w:t>
      </w:r>
      <w:r>
        <w:rPr>
          <w:b/>
          <w:szCs w:val="24"/>
        </w:rPr>
        <w:t>26</w:t>
      </w:r>
      <w:r w:rsidRPr="00036507">
        <w:rPr>
          <w:b/>
          <w:szCs w:val="24"/>
        </w:rPr>
        <w:t xml:space="preserve"> (</w:t>
      </w:r>
      <w:r>
        <w:rPr>
          <w:b/>
          <w:szCs w:val="24"/>
        </w:rPr>
        <w:t>príloha č. 1 časť C.</w:t>
      </w:r>
      <w:r w:rsidRPr="00036507">
        <w:rPr>
          <w:b/>
          <w:szCs w:val="24"/>
        </w:rPr>
        <w:t>)</w:t>
      </w:r>
    </w:p>
    <w:p w:rsidR="008D4869" w:rsidRPr="00036507" w:rsidRDefault="008D4869" w:rsidP="008D4869">
      <w:pPr>
        <w:spacing w:line="360" w:lineRule="auto"/>
        <w:jc w:val="both"/>
        <w:rPr>
          <w:szCs w:val="24"/>
        </w:rPr>
      </w:pPr>
      <w:r w:rsidRPr="00036507">
        <w:rPr>
          <w:szCs w:val="24"/>
        </w:rPr>
        <w:t xml:space="preserve">V čl. I bode </w:t>
      </w:r>
      <w:r>
        <w:rPr>
          <w:szCs w:val="24"/>
        </w:rPr>
        <w:t>26</w:t>
      </w:r>
      <w:r w:rsidRPr="00036507">
        <w:rPr>
          <w:szCs w:val="24"/>
        </w:rPr>
        <w:t xml:space="preserve"> </w:t>
      </w:r>
      <w:r>
        <w:rPr>
          <w:szCs w:val="24"/>
        </w:rPr>
        <w:t>prílohe č. 1 časti C.</w:t>
      </w:r>
      <w:r w:rsidRPr="00036507">
        <w:rPr>
          <w:szCs w:val="24"/>
        </w:rPr>
        <w:t xml:space="preserve"> </w:t>
      </w:r>
      <w:r>
        <w:rPr>
          <w:szCs w:val="24"/>
        </w:rPr>
        <w:t xml:space="preserve">úvodnej vete </w:t>
      </w:r>
      <w:r w:rsidRPr="00036507">
        <w:rPr>
          <w:szCs w:val="24"/>
        </w:rPr>
        <w:t xml:space="preserve">sa </w:t>
      </w:r>
      <w:r>
        <w:rPr>
          <w:szCs w:val="24"/>
        </w:rPr>
        <w:t>za</w:t>
      </w:r>
      <w:r w:rsidRPr="00036507">
        <w:rPr>
          <w:szCs w:val="24"/>
        </w:rPr>
        <w:t xml:space="preserve"> slová „</w:t>
      </w:r>
      <w:r w:rsidRPr="00FC6899">
        <w:rPr>
          <w:szCs w:val="24"/>
          <w:lang w:bidi="sk-SK"/>
        </w:rPr>
        <w:t>na kusové overenie tlmiča</w:t>
      </w:r>
      <w:r w:rsidRPr="00036507">
        <w:rPr>
          <w:szCs w:val="24"/>
        </w:rPr>
        <w:t>“</w:t>
      </w:r>
      <w:r>
        <w:rPr>
          <w:szCs w:val="24"/>
        </w:rPr>
        <w:t xml:space="preserve"> pripája text „sú:“</w:t>
      </w:r>
      <w:r w:rsidRPr="00036507">
        <w:rPr>
          <w:szCs w:val="24"/>
        </w:rPr>
        <w:t>.</w:t>
      </w:r>
    </w:p>
    <w:p w:rsidR="008D4869" w:rsidRPr="00036507" w:rsidRDefault="008D4869" w:rsidP="008D4869">
      <w:pPr>
        <w:spacing w:line="240" w:lineRule="auto"/>
        <w:ind w:left="4253"/>
        <w:jc w:val="both"/>
        <w:rPr>
          <w:szCs w:val="24"/>
        </w:rPr>
      </w:pPr>
      <w:r>
        <w:rPr>
          <w:szCs w:val="24"/>
        </w:rPr>
        <w:t>Ide o doplnenie slov, aby úvodná veta štylisticky ladila s nasledujúcimi písmenami</w:t>
      </w:r>
      <w:r w:rsidRPr="00036507">
        <w:rPr>
          <w:szCs w:val="24"/>
        </w:rPr>
        <w:t>.</w:t>
      </w:r>
    </w:p>
    <w:p w:rsidR="008D4869" w:rsidRPr="00036507" w:rsidRDefault="008D4869" w:rsidP="008D4869">
      <w:pPr>
        <w:pStyle w:val="Odsekzoznamu"/>
        <w:spacing w:line="360" w:lineRule="auto"/>
        <w:ind w:left="0"/>
        <w:rPr>
          <w:b/>
          <w:szCs w:val="24"/>
        </w:rPr>
      </w:pPr>
    </w:p>
    <w:p w:rsidR="008D4869" w:rsidRPr="00036507" w:rsidRDefault="008D4869" w:rsidP="008D4869">
      <w:pPr>
        <w:pStyle w:val="Odsekzoznamu"/>
        <w:numPr>
          <w:ilvl w:val="0"/>
          <w:numId w:val="11"/>
        </w:numPr>
        <w:spacing w:line="360" w:lineRule="auto"/>
        <w:ind w:left="0" w:firstLine="0"/>
        <w:rPr>
          <w:b/>
          <w:szCs w:val="24"/>
        </w:rPr>
      </w:pPr>
      <w:r w:rsidRPr="00036507">
        <w:rPr>
          <w:b/>
          <w:szCs w:val="24"/>
        </w:rPr>
        <w:lastRenderedPageBreak/>
        <w:t xml:space="preserve">K čl. I bodu </w:t>
      </w:r>
      <w:r>
        <w:rPr>
          <w:b/>
          <w:szCs w:val="24"/>
        </w:rPr>
        <w:t>36</w:t>
      </w:r>
      <w:r w:rsidRPr="00036507">
        <w:rPr>
          <w:b/>
          <w:szCs w:val="24"/>
        </w:rPr>
        <w:t xml:space="preserve"> (</w:t>
      </w:r>
      <w:r>
        <w:rPr>
          <w:b/>
          <w:szCs w:val="24"/>
        </w:rPr>
        <w:t>príloha č. 8a bod 5</w:t>
      </w:r>
      <w:r w:rsidRPr="00036507">
        <w:rPr>
          <w:b/>
          <w:szCs w:val="24"/>
        </w:rPr>
        <w:t>)</w:t>
      </w:r>
    </w:p>
    <w:p w:rsidR="008D4869" w:rsidRPr="00036507" w:rsidRDefault="008D4869" w:rsidP="008D4869">
      <w:pPr>
        <w:spacing w:line="360" w:lineRule="auto"/>
        <w:jc w:val="both"/>
        <w:rPr>
          <w:szCs w:val="24"/>
        </w:rPr>
      </w:pPr>
      <w:r w:rsidRPr="00036507">
        <w:rPr>
          <w:szCs w:val="24"/>
        </w:rPr>
        <w:t xml:space="preserve">V čl. I bode </w:t>
      </w:r>
      <w:r>
        <w:rPr>
          <w:szCs w:val="24"/>
        </w:rPr>
        <w:t>36</w:t>
      </w:r>
      <w:r w:rsidRPr="00036507">
        <w:rPr>
          <w:szCs w:val="24"/>
        </w:rPr>
        <w:t xml:space="preserve"> p</w:t>
      </w:r>
      <w:r>
        <w:rPr>
          <w:szCs w:val="24"/>
        </w:rPr>
        <w:t>ríloh</w:t>
      </w:r>
      <w:r w:rsidRPr="00036507">
        <w:rPr>
          <w:szCs w:val="24"/>
        </w:rPr>
        <w:t xml:space="preserve">e </w:t>
      </w:r>
      <w:r>
        <w:rPr>
          <w:szCs w:val="24"/>
        </w:rPr>
        <w:t xml:space="preserve">č. 8a bode 5 sa </w:t>
      </w:r>
      <w:r w:rsidRPr="00A80CCB">
        <w:rPr>
          <w:szCs w:val="24"/>
        </w:rPr>
        <w:t>slovo „</w:t>
      </w:r>
      <w:r>
        <w:rPr>
          <w:szCs w:val="24"/>
        </w:rPr>
        <w:t>vykoná</w:t>
      </w:r>
      <w:r w:rsidRPr="00A80CCB">
        <w:rPr>
          <w:szCs w:val="24"/>
        </w:rPr>
        <w:t>“ nahrádza slov</w:t>
      </w:r>
      <w:r>
        <w:rPr>
          <w:szCs w:val="24"/>
        </w:rPr>
        <w:t>om</w:t>
      </w:r>
      <w:r w:rsidRPr="00A80CCB">
        <w:rPr>
          <w:szCs w:val="24"/>
        </w:rPr>
        <w:t xml:space="preserve"> „v</w:t>
      </w:r>
      <w:r>
        <w:rPr>
          <w:szCs w:val="24"/>
        </w:rPr>
        <w:t>ykonajú</w:t>
      </w:r>
      <w:r w:rsidRPr="00A80CCB">
        <w:rPr>
          <w:szCs w:val="24"/>
        </w:rPr>
        <w:t>“.</w:t>
      </w:r>
    </w:p>
    <w:p w:rsidR="008D4869" w:rsidRDefault="008D4869" w:rsidP="008D4869">
      <w:pPr>
        <w:spacing w:line="240" w:lineRule="auto"/>
        <w:ind w:left="4253"/>
        <w:jc w:val="both"/>
        <w:rPr>
          <w:szCs w:val="24"/>
        </w:rPr>
      </w:pPr>
      <w:r>
        <w:rPr>
          <w:szCs w:val="24"/>
        </w:rPr>
        <w:t>Ide o jazykovú úpravu – vzhľadom na zlučovaciu spojku „a“ sa prísudok uvádza v pluráli</w:t>
      </w:r>
      <w:r w:rsidRPr="00036507">
        <w:rPr>
          <w:szCs w:val="24"/>
        </w:rPr>
        <w:t>.</w:t>
      </w:r>
    </w:p>
    <w:p w:rsidR="008D4869" w:rsidRDefault="008D4869" w:rsidP="008D4869">
      <w:pPr>
        <w:spacing w:line="240" w:lineRule="auto"/>
        <w:ind w:left="4253"/>
        <w:jc w:val="both"/>
        <w:rPr>
          <w:szCs w:val="24"/>
        </w:rPr>
      </w:pPr>
    </w:p>
    <w:p w:rsidR="008D4869" w:rsidRDefault="008D4869" w:rsidP="008D4869">
      <w:pPr>
        <w:spacing w:line="240" w:lineRule="auto"/>
        <w:ind w:left="4253"/>
        <w:jc w:val="both"/>
        <w:rPr>
          <w:szCs w:val="24"/>
        </w:rPr>
      </w:pPr>
    </w:p>
    <w:p w:rsidR="008D4869" w:rsidRDefault="008D4869" w:rsidP="008D4869">
      <w:pPr>
        <w:pStyle w:val="Odsekzoznamu"/>
        <w:numPr>
          <w:ilvl w:val="0"/>
          <w:numId w:val="11"/>
        </w:numPr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K čl. I bodu 43 (príloha č. 10 druhý bod)</w:t>
      </w:r>
    </w:p>
    <w:p w:rsidR="008D4869" w:rsidRPr="00036507" w:rsidRDefault="008D4869" w:rsidP="008D4869">
      <w:pPr>
        <w:spacing w:line="360" w:lineRule="auto"/>
        <w:jc w:val="both"/>
        <w:rPr>
          <w:szCs w:val="24"/>
        </w:rPr>
      </w:pPr>
      <w:r w:rsidRPr="00036507">
        <w:rPr>
          <w:szCs w:val="24"/>
        </w:rPr>
        <w:t xml:space="preserve">V čl. I bode </w:t>
      </w:r>
      <w:r>
        <w:rPr>
          <w:szCs w:val="24"/>
        </w:rPr>
        <w:t>43</w:t>
      </w:r>
      <w:r w:rsidRPr="00036507">
        <w:rPr>
          <w:szCs w:val="24"/>
        </w:rPr>
        <w:t xml:space="preserve"> p</w:t>
      </w:r>
      <w:r>
        <w:rPr>
          <w:szCs w:val="24"/>
        </w:rPr>
        <w:t>ríloh</w:t>
      </w:r>
      <w:r w:rsidRPr="00036507">
        <w:rPr>
          <w:szCs w:val="24"/>
        </w:rPr>
        <w:t xml:space="preserve">e </w:t>
      </w:r>
      <w:r>
        <w:rPr>
          <w:szCs w:val="24"/>
        </w:rPr>
        <w:t>č. 10 bode 2 sa slová</w:t>
      </w:r>
      <w:r w:rsidRPr="00A80CCB">
        <w:rPr>
          <w:szCs w:val="24"/>
        </w:rPr>
        <w:t xml:space="preserve"> </w:t>
      </w:r>
      <w:r>
        <w:rPr>
          <w:szCs w:val="24"/>
        </w:rPr>
        <w:t>„§ 7 písm.“ nahrádzajú slovami „§ 7 ods. 2 písm.“</w:t>
      </w:r>
      <w:r w:rsidRPr="00A80CCB">
        <w:rPr>
          <w:szCs w:val="24"/>
        </w:rPr>
        <w:t>.</w:t>
      </w:r>
    </w:p>
    <w:p w:rsidR="008D4869" w:rsidRDefault="008D4869" w:rsidP="008D4869">
      <w:pPr>
        <w:spacing w:line="240" w:lineRule="auto"/>
        <w:ind w:left="4253"/>
        <w:jc w:val="both"/>
        <w:rPr>
          <w:szCs w:val="24"/>
        </w:rPr>
      </w:pPr>
      <w:r>
        <w:rPr>
          <w:szCs w:val="24"/>
        </w:rPr>
        <w:t>Ide o úpravu vnútorného odkazu – je potrebné ho konkretizovať na „ods. 2“</w:t>
      </w:r>
      <w:r w:rsidRPr="00036507">
        <w:rPr>
          <w:szCs w:val="24"/>
        </w:rPr>
        <w:t>.</w:t>
      </w:r>
    </w:p>
    <w:p w:rsidR="008D4869" w:rsidRDefault="008D4869" w:rsidP="008D4869">
      <w:pPr>
        <w:pStyle w:val="Odsekzoznamu"/>
        <w:spacing w:line="360" w:lineRule="auto"/>
        <w:ind w:left="0"/>
        <w:rPr>
          <w:b/>
          <w:szCs w:val="24"/>
        </w:rPr>
      </w:pPr>
    </w:p>
    <w:p w:rsidR="008D4869" w:rsidRPr="00036507" w:rsidRDefault="008D4869" w:rsidP="008D4869">
      <w:pPr>
        <w:pStyle w:val="Odsekzoznamu"/>
        <w:numPr>
          <w:ilvl w:val="0"/>
          <w:numId w:val="11"/>
        </w:numPr>
        <w:spacing w:line="360" w:lineRule="auto"/>
        <w:ind w:left="0" w:firstLine="0"/>
        <w:rPr>
          <w:b/>
          <w:szCs w:val="24"/>
        </w:rPr>
      </w:pPr>
      <w:r w:rsidRPr="00036507">
        <w:rPr>
          <w:b/>
          <w:szCs w:val="24"/>
        </w:rPr>
        <w:t>K čl. I</w:t>
      </w:r>
      <w:r>
        <w:rPr>
          <w:b/>
          <w:szCs w:val="24"/>
        </w:rPr>
        <w:t> bodu 46</w:t>
      </w:r>
      <w:r w:rsidRPr="00036507">
        <w:rPr>
          <w:b/>
          <w:szCs w:val="24"/>
        </w:rPr>
        <w:t xml:space="preserve"> </w:t>
      </w:r>
    </w:p>
    <w:p w:rsidR="008D4869" w:rsidRDefault="008D4869" w:rsidP="008D4869">
      <w:pPr>
        <w:spacing w:line="360" w:lineRule="auto"/>
        <w:jc w:val="both"/>
        <w:rPr>
          <w:szCs w:val="24"/>
        </w:rPr>
      </w:pPr>
      <w:r w:rsidRPr="00036507">
        <w:rPr>
          <w:szCs w:val="24"/>
        </w:rPr>
        <w:t>V čl. I</w:t>
      </w:r>
      <w:r>
        <w:rPr>
          <w:szCs w:val="24"/>
        </w:rPr>
        <w:t> bode 46 sa za slovo „zákona“ vkladajú slová „okrem § 21b ods. 2“</w:t>
      </w:r>
      <w:r w:rsidRPr="00036507">
        <w:rPr>
          <w:szCs w:val="24"/>
        </w:rPr>
        <w:t>.</w:t>
      </w:r>
    </w:p>
    <w:p w:rsidR="008D4869" w:rsidRPr="00036507" w:rsidRDefault="008D4869" w:rsidP="008D4869">
      <w:pPr>
        <w:spacing w:line="240" w:lineRule="auto"/>
        <w:ind w:left="4253"/>
        <w:jc w:val="both"/>
        <w:rPr>
          <w:szCs w:val="24"/>
        </w:rPr>
      </w:pPr>
      <w:r>
        <w:rPr>
          <w:szCs w:val="24"/>
        </w:rPr>
        <w:t>Ide o legislatívno-technickú úpravu: z nahradenia slov je potrebné vyňať navrhované prechodné ustanovenie § 21b ods. 2, kde je potrebné ponechať pôvodný text.</w:t>
      </w:r>
    </w:p>
    <w:p w:rsidR="007F51A4" w:rsidRDefault="007F51A4" w:rsidP="008D4869">
      <w:pPr>
        <w:pStyle w:val="Odsekzoznamu"/>
        <w:spacing w:after="160"/>
        <w:jc w:val="both"/>
      </w:pP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517F9"/>
    <w:multiLevelType w:val="hybridMultilevel"/>
    <w:tmpl w:val="E4BA707A"/>
    <w:lvl w:ilvl="0" w:tplc="631ED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91FED"/>
    <w:multiLevelType w:val="hybridMultilevel"/>
    <w:tmpl w:val="8F30BB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04A65"/>
    <w:rsid w:val="00022AE4"/>
    <w:rsid w:val="00040045"/>
    <w:rsid w:val="00047773"/>
    <w:rsid w:val="00060C8B"/>
    <w:rsid w:val="000943D0"/>
    <w:rsid w:val="000C6E11"/>
    <w:rsid w:val="000D3CB3"/>
    <w:rsid w:val="000D6798"/>
    <w:rsid w:val="000E30E2"/>
    <w:rsid w:val="00100860"/>
    <w:rsid w:val="00113ED7"/>
    <w:rsid w:val="001313E8"/>
    <w:rsid w:val="0016254C"/>
    <w:rsid w:val="0024461B"/>
    <w:rsid w:val="002770DF"/>
    <w:rsid w:val="002D06BE"/>
    <w:rsid w:val="002D4BB7"/>
    <w:rsid w:val="002E56D8"/>
    <w:rsid w:val="003238EC"/>
    <w:rsid w:val="003652DA"/>
    <w:rsid w:val="003E1EE7"/>
    <w:rsid w:val="004400F9"/>
    <w:rsid w:val="004865E3"/>
    <w:rsid w:val="004B714A"/>
    <w:rsid w:val="004C571B"/>
    <w:rsid w:val="004C6088"/>
    <w:rsid w:val="004D20EA"/>
    <w:rsid w:val="004F5C11"/>
    <w:rsid w:val="0051183A"/>
    <w:rsid w:val="0055586F"/>
    <w:rsid w:val="00562F37"/>
    <w:rsid w:val="0056461F"/>
    <w:rsid w:val="00596447"/>
    <w:rsid w:val="005964B7"/>
    <w:rsid w:val="00645C9C"/>
    <w:rsid w:val="00685D1C"/>
    <w:rsid w:val="006C43F5"/>
    <w:rsid w:val="006C4A44"/>
    <w:rsid w:val="006D61CF"/>
    <w:rsid w:val="00736BA8"/>
    <w:rsid w:val="007634B9"/>
    <w:rsid w:val="007F51A4"/>
    <w:rsid w:val="00820305"/>
    <w:rsid w:val="00820DF8"/>
    <w:rsid w:val="0082115B"/>
    <w:rsid w:val="00821C63"/>
    <w:rsid w:val="00853FF3"/>
    <w:rsid w:val="008B1F3F"/>
    <w:rsid w:val="008C71B9"/>
    <w:rsid w:val="008D4869"/>
    <w:rsid w:val="00997D05"/>
    <w:rsid w:val="009E24F1"/>
    <w:rsid w:val="00A05127"/>
    <w:rsid w:val="00A11DAC"/>
    <w:rsid w:val="00A41337"/>
    <w:rsid w:val="00A8177F"/>
    <w:rsid w:val="00AC2AEB"/>
    <w:rsid w:val="00B17964"/>
    <w:rsid w:val="00C10451"/>
    <w:rsid w:val="00CB17C2"/>
    <w:rsid w:val="00CC0843"/>
    <w:rsid w:val="00CE7146"/>
    <w:rsid w:val="00CF3138"/>
    <w:rsid w:val="00D21A00"/>
    <w:rsid w:val="00D64948"/>
    <w:rsid w:val="00D70F13"/>
    <w:rsid w:val="00DA5AB6"/>
    <w:rsid w:val="00DD49B4"/>
    <w:rsid w:val="00E327B0"/>
    <w:rsid w:val="00E80831"/>
    <w:rsid w:val="00ED5EB2"/>
    <w:rsid w:val="00EF1B09"/>
    <w:rsid w:val="00EF7736"/>
    <w:rsid w:val="00F2079F"/>
    <w:rsid w:val="00F54E47"/>
    <w:rsid w:val="00F55CC7"/>
    <w:rsid w:val="00F86FEF"/>
    <w:rsid w:val="00F93E52"/>
    <w:rsid w:val="00FB3D7C"/>
    <w:rsid w:val="00FE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E43F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B17964"/>
    <w:pPr>
      <w:spacing w:after="0" w:line="240" w:lineRule="auto"/>
    </w:pPr>
    <w:rPr>
      <w:rFonts w:eastAsiaTheme="minorHAnsi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5</cp:revision>
  <dcterms:created xsi:type="dcterms:W3CDTF">2022-06-09T14:05:00Z</dcterms:created>
  <dcterms:modified xsi:type="dcterms:W3CDTF">2022-06-13T13:40:00Z</dcterms:modified>
</cp:coreProperties>
</file>