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169BE">
        <w:rPr>
          <w:sz w:val="20"/>
        </w:rPr>
        <w:t>9</w:t>
      </w:r>
      <w:r w:rsidR="00EB0A57">
        <w:rPr>
          <w:sz w:val="20"/>
        </w:rPr>
        <w:t>3</w:t>
      </w:r>
      <w:r w:rsidR="00BB2537">
        <w:rPr>
          <w:sz w:val="20"/>
        </w:rPr>
        <w:t>8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870DC">
        <w:t>1406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870DC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5870DC">
        <w:rPr>
          <w:spacing w:val="0"/>
          <w:szCs w:val="22"/>
        </w:rPr>
        <w:t>4</w:t>
      </w:r>
      <w:r w:rsidR="006D1B87">
        <w:rPr>
          <w:spacing w:val="0"/>
          <w:szCs w:val="22"/>
        </w:rPr>
        <w:t xml:space="preserve">. </w:t>
      </w:r>
      <w:r w:rsidR="005870DC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BB2537" w:rsidP="00CC6AFD">
      <w:pPr>
        <w:jc w:val="both"/>
        <w:rPr>
          <w:rFonts w:cs="Arial"/>
          <w:szCs w:val="22"/>
        </w:rPr>
      </w:pPr>
      <w:r w:rsidRPr="00BB2537" w:rsidR="00766D9A">
        <w:rPr>
          <w:szCs w:val="22"/>
        </w:rPr>
        <w:t xml:space="preserve">k </w:t>
      </w:r>
      <w:r w:rsidRPr="00BB2537" w:rsidR="00BB2537">
        <w:rPr>
          <w:szCs w:val="22"/>
        </w:rPr>
        <w:t>v</w:t>
      </w:r>
      <w:r w:rsidRPr="00BB2537" w:rsidR="00BB2537">
        <w:t>ládnemu návrhu zákona, ktorým sa mení a dopĺňa zákon č. 211/2000 Z. z. o slobodnom prístupe k informáciám a o zmene a doplnení niektorých zákonov (zákon o slobode informácií) v znení neskorších predpisov (tlač 971) – prvé čítanie</w:t>
      </w:r>
      <w:r w:rsidRPr="00BB2537" w:rsidR="00AA49B7">
        <w:rPr>
          <w:szCs w:val="22"/>
        </w:rPr>
        <w:t xml:space="preserve"> </w:t>
      </w:r>
    </w:p>
    <w:p w:rsidR="00CC6AFD" w:rsidRPr="00AA49B7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p r i d e ľ u </w:t>
      </w:r>
      <w:r>
        <w:rPr>
          <w:rFonts w:ascii="Arial" w:hAnsi="Arial" w:cs="Arial"/>
          <w:i w:val="0"/>
          <w:sz w:val="28"/>
          <w:szCs w:val="28"/>
        </w:rPr>
        <w:t>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CC6AFD">
        <w:rPr>
          <w:rFonts w:cs="Arial"/>
          <w:szCs w:val="22"/>
        </w:rPr>
        <w:t>tento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</w:p>
    <w:p w:rsidR="003169BE" w:rsidP="00CC6AFD">
      <w:pPr>
        <w:widowControl w:val="0"/>
        <w:ind w:left="1200"/>
        <w:jc w:val="both"/>
        <w:rPr>
          <w:rFonts w:cs="Arial"/>
          <w:szCs w:val="22"/>
        </w:rPr>
      </w:pPr>
      <w:r w:rsidRPr="00CC6AFD" w:rsidR="00CC6AFD">
        <w:rPr>
          <w:rFonts w:cs="Arial"/>
          <w:szCs w:val="22"/>
        </w:rPr>
        <w:t>Ústavnoprávnemu výboru Národnej rady Slovenskej republiky</w:t>
      </w:r>
      <w:r w:rsidR="00BB2537">
        <w:rPr>
          <w:rFonts w:cs="Arial"/>
          <w:szCs w:val="22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="003169BE">
        <w:rPr>
          <w:rFonts w:cs="Arial"/>
          <w:szCs w:val="22"/>
        </w:rPr>
        <w:t xml:space="preserve">Výboru Národnej rady Slovenskej republiky pre </w:t>
      </w:r>
      <w:r w:rsidR="00BB2537">
        <w:rPr>
          <w:rFonts w:cs="Arial"/>
          <w:szCs w:val="22"/>
        </w:rPr>
        <w:t>verejnú správu a regionálny rozvoj</w:t>
      </w:r>
      <w:r w:rsidRPr="00CC6AFD">
        <w:rPr>
          <w:rFonts w:cs="Arial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Cs w:val="22"/>
        </w:rPr>
      </w:pPr>
      <w:r w:rsidR="00766D9A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 xml:space="preserve">ako gestorský </w:t>
      </w:r>
      <w:r w:rsidR="00BB2537">
        <w:rPr>
          <w:rFonts w:cs="Arial"/>
          <w:szCs w:val="22"/>
        </w:rPr>
        <w:t>Ústavnoprávny v</w:t>
      </w:r>
      <w:r w:rsidRPr="00CC6AFD">
        <w:rPr>
          <w:rFonts w:cs="Arial"/>
          <w:szCs w:val="22"/>
        </w:rPr>
        <w:t>ýbor Národnej rady Sl</w:t>
      </w:r>
      <w:r w:rsidRPr="00CC6AFD">
        <w:rPr>
          <w:rFonts w:cs="Arial"/>
          <w:szCs w:val="22"/>
        </w:rPr>
        <w:t>ovenskej republiky</w:t>
      </w:r>
      <w:r w:rsidR="00EB0A57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 xml:space="preserve">a lehotu </w:t>
      </w:r>
      <w:r w:rsidRPr="00CC6AFD">
        <w:rPr>
          <w:szCs w:val="22"/>
        </w:rPr>
        <w:t>na jeho prerok</w:t>
      </w:r>
      <w:r w:rsidR="00E10BCA">
        <w:rPr>
          <w:szCs w:val="22"/>
        </w:rPr>
        <w:t>ovanie v druhom čítaní vo výbor</w:t>
      </w:r>
      <w:r w:rsidR="00BB2537">
        <w:rPr>
          <w:szCs w:val="22"/>
        </w:rPr>
        <w:t>e</w:t>
      </w:r>
      <w:r w:rsidRPr="00CC6AFD">
        <w:rPr>
          <w:szCs w:val="22"/>
        </w:rPr>
        <w:t xml:space="preserve"> </w:t>
      </w:r>
      <w:r w:rsidR="007C5637">
        <w:rPr>
          <w:szCs w:val="22"/>
        </w:rPr>
        <w:t xml:space="preserve">do </w:t>
      </w:r>
      <w:r w:rsidR="005870DC">
        <w:rPr>
          <w:szCs w:val="22"/>
        </w:rPr>
        <w:t>30 dní</w:t>
      </w:r>
      <w:r w:rsidR="007C5637">
        <w:rPr>
          <w:szCs w:val="22"/>
        </w:rPr>
        <w:t xml:space="preserve"> </w:t>
      </w:r>
      <w:r w:rsidRPr="00CC6AFD">
        <w:rPr>
          <w:szCs w:val="22"/>
        </w:rPr>
        <w:t>a v gestorskom výbore</w:t>
      </w:r>
      <w:r w:rsidR="005870DC">
        <w:rPr>
          <w:szCs w:val="22"/>
        </w:rPr>
        <w:br/>
        <w:t>do 32 dní odo dňa</w:t>
      </w:r>
      <w:r w:rsidR="00BC51A8">
        <w:rPr>
          <w:szCs w:val="22"/>
        </w:rPr>
        <w:t xml:space="preserve"> jeho pridelenia</w:t>
      </w:r>
      <w:r w:rsidRPr="00CC6AFD">
        <w:rPr>
          <w:szCs w:val="22"/>
        </w:rPr>
        <w:t>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32A6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4185"/>
    <w:rsid w:val="00547EEA"/>
    <w:rsid w:val="00555B4E"/>
    <w:rsid w:val="00584E63"/>
    <w:rsid w:val="005870DC"/>
    <w:rsid w:val="00587D48"/>
    <w:rsid w:val="005951BC"/>
    <w:rsid w:val="005A698E"/>
    <w:rsid w:val="005B6EF8"/>
    <w:rsid w:val="005C1A37"/>
    <w:rsid w:val="005C3CD7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8339D"/>
    <w:rsid w:val="0069137A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0F04"/>
    <w:rsid w:val="007167D6"/>
    <w:rsid w:val="00720F1B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84635"/>
    <w:rsid w:val="008971A7"/>
    <w:rsid w:val="008B1D7C"/>
    <w:rsid w:val="008B4425"/>
    <w:rsid w:val="008B55DD"/>
    <w:rsid w:val="008B6610"/>
    <w:rsid w:val="008C284D"/>
    <w:rsid w:val="008C7E0A"/>
    <w:rsid w:val="008D7760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6A1C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7E78"/>
    <w:rsid w:val="00B51315"/>
    <w:rsid w:val="00B60952"/>
    <w:rsid w:val="00B6297F"/>
    <w:rsid w:val="00B83674"/>
    <w:rsid w:val="00B860EE"/>
    <w:rsid w:val="00BA03A8"/>
    <w:rsid w:val="00BA0EBE"/>
    <w:rsid w:val="00BB2537"/>
    <w:rsid w:val="00BB4A30"/>
    <w:rsid w:val="00BB5647"/>
    <w:rsid w:val="00BB5A75"/>
    <w:rsid w:val="00BC201D"/>
    <w:rsid w:val="00BC3EC6"/>
    <w:rsid w:val="00BC51A8"/>
    <w:rsid w:val="00BD09A1"/>
    <w:rsid w:val="00BD6090"/>
    <w:rsid w:val="00BE37F7"/>
    <w:rsid w:val="00BE794F"/>
    <w:rsid w:val="00BF7241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578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4C0A"/>
    <w:rsid w:val="00F03AE8"/>
    <w:rsid w:val="00F06CA4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3275-8B12-40A3-9A6E-E97EB7F3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2022-04-19T07:10:00Z</cp:lastPrinted>
  <dcterms:created xsi:type="dcterms:W3CDTF">2022-04-19T07:11:00Z</dcterms:created>
  <dcterms:modified xsi:type="dcterms:W3CDTF">2022-06-01T13:02:00Z</dcterms:modified>
</cp:coreProperties>
</file>