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0D1B93">
        <w:rPr>
          <w:sz w:val="20"/>
        </w:rPr>
        <w:t>1160</w:t>
      </w:r>
      <w:r w:rsidRPr="000534BB">
        <w:rPr>
          <w:sz w:val="20"/>
        </w:rPr>
        <w:t>/20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B11547">
        <w:t>1467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7248D6">
        <w:rPr>
          <w:spacing w:val="0"/>
          <w:sz w:val="22"/>
          <w:szCs w:val="22"/>
        </w:rPr>
        <w:t>19</w:t>
      </w:r>
      <w:r w:rsidR="006D1B87">
        <w:rPr>
          <w:spacing w:val="0"/>
          <w:sz w:val="22"/>
          <w:szCs w:val="22"/>
        </w:rPr>
        <w:t xml:space="preserve">. </w:t>
      </w:r>
      <w:r w:rsidR="00256D3A">
        <w:rPr>
          <w:spacing w:val="0"/>
          <w:sz w:val="22"/>
          <w:szCs w:val="22"/>
        </w:rPr>
        <w:t>mája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555B4E">
        <w:rPr>
          <w:spacing w:val="0"/>
          <w:sz w:val="22"/>
          <w:szCs w:val="22"/>
        </w:rPr>
        <w:t>2</w:t>
      </w:r>
    </w:p>
    <w:p w:rsidR="00B031AD" w:rsidRPr="00491658" w:rsidP="009B187B">
      <w:pPr>
        <w:keepNext w:val="0"/>
        <w:keepLines w:val="0"/>
        <w:widowControl w:val="0"/>
        <w:rPr>
          <w:sz w:val="22"/>
          <w:szCs w:val="22"/>
        </w:rPr>
      </w:pPr>
    </w:p>
    <w:p w:rsidR="00107AB8" w:rsidRPr="00654CE3" w:rsidP="00107AB8">
      <w:pPr>
        <w:pStyle w:val="ListParagraph"/>
        <w:widowControl w:val="0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654CE3">
        <w:rPr>
          <w:rFonts w:ascii="Arial" w:hAnsi="Arial" w:cs="Arial"/>
          <w:color w:val="000000"/>
          <w:sz w:val="22"/>
          <w:szCs w:val="22"/>
        </w:rPr>
        <w:t>k </w:t>
      </w:r>
      <w:r w:rsidRPr="00654CE3" w:rsidR="00256D3A">
        <w:rPr>
          <w:rFonts w:ascii="Arial" w:hAnsi="Arial" w:cs="Arial"/>
          <w:color w:val="000000"/>
          <w:sz w:val="22"/>
          <w:szCs w:val="22"/>
        </w:rPr>
        <w:t xml:space="preserve">vládnemu návrhu zákona, ktorým sa mení a dopĺňa zákon č. 292/2014 Z. z. o príspevku poskytovanom z európskych štrukturálnych a investičných fondov a o zmene a doplnení niektorých zákonov v znení neskorších predpisov (tlač </w:t>
      </w:r>
      <w:r w:rsidRPr="00654CE3" w:rsidR="00DD14F5">
        <w:rPr>
          <w:rFonts w:ascii="Arial" w:hAnsi="Arial" w:cs="Arial"/>
          <w:color w:val="000000"/>
          <w:sz w:val="22"/>
          <w:szCs w:val="22"/>
        </w:rPr>
        <w:t>1</w:t>
      </w:r>
      <w:r w:rsidRPr="00654CE3" w:rsidR="00B11547">
        <w:rPr>
          <w:rFonts w:ascii="Arial" w:hAnsi="Arial" w:cs="Arial"/>
          <w:color w:val="000000"/>
          <w:sz w:val="22"/>
          <w:szCs w:val="22"/>
        </w:rPr>
        <w:t>0</w:t>
      </w:r>
      <w:r w:rsidRPr="00654CE3" w:rsidR="00DD14F5">
        <w:rPr>
          <w:rFonts w:ascii="Arial" w:hAnsi="Arial" w:cs="Arial"/>
          <w:color w:val="000000"/>
          <w:sz w:val="22"/>
          <w:szCs w:val="22"/>
        </w:rPr>
        <w:t>16</w:t>
      </w:r>
      <w:r w:rsidRPr="00654CE3" w:rsidR="00256D3A">
        <w:rPr>
          <w:rFonts w:ascii="Arial" w:hAnsi="Arial" w:cs="Arial"/>
          <w:color w:val="000000"/>
          <w:sz w:val="22"/>
          <w:szCs w:val="22"/>
        </w:rPr>
        <w:t>)</w:t>
      </w:r>
    </w:p>
    <w:p w:rsidR="00107AB8" w:rsidRPr="00654CE3" w:rsidP="00107AB8">
      <w:pPr>
        <w:jc w:val="both"/>
        <w:rPr>
          <w:rFonts w:cs="Arial"/>
          <w:color w:val="000000"/>
          <w:sz w:val="22"/>
          <w:szCs w:val="22"/>
        </w:rPr>
      </w:pPr>
    </w:p>
    <w:p w:rsidR="00107AB8" w:rsidRPr="001440FF" w:rsidP="00107AB8">
      <w:pPr>
        <w:jc w:val="both"/>
        <w:rPr>
          <w:rFonts w:cs="Arial"/>
          <w:sz w:val="22"/>
          <w:szCs w:val="22"/>
        </w:rPr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07AB8" w:rsidRPr="00107AB8" w:rsidP="00107AB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Cs w:val="22"/>
        </w:rPr>
        <w:tab/>
      </w:r>
      <w:r w:rsidRPr="00107AB8">
        <w:rPr>
          <w:rFonts w:cs="Arial"/>
          <w:sz w:val="22"/>
          <w:szCs w:val="22"/>
        </w:rPr>
        <w:t>po prerokovaní uvedeného vládneho návrhu zákona v druhom a treťom čítaní</w:t>
      </w: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107AB8" w:rsidRPr="001440FF" w:rsidP="00107AB8">
      <w:pPr>
        <w:jc w:val="both"/>
        <w:rPr>
          <w:rFonts w:cs="Arial"/>
          <w:b/>
          <w:sz w:val="22"/>
        </w:rPr>
      </w:pPr>
    </w:p>
    <w:p w:rsidR="00107AB8" w:rsidRPr="00654CE3" w:rsidP="00107AB8">
      <w:pPr>
        <w:pStyle w:val="ListParagraph"/>
        <w:widowControl w:val="0"/>
        <w:ind w:left="0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654CE3" w:rsidR="00256D3A">
        <w:rPr>
          <w:rFonts w:ascii="Arial" w:hAnsi="Arial" w:cs="Arial"/>
          <w:color w:val="000000"/>
          <w:sz w:val="22"/>
          <w:szCs w:val="22"/>
        </w:rPr>
        <w:t>v</w:t>
      </w:r>
      <w:r w:rsidRPr="00654CE3" w:rsidR="00256D3A">
        <w:rPr>
          <w:rFonts w:ascii="Arial" w:hAnsi="Arial" w:cs="Arial"/>
          <w:color w:val="000000"/>
          <w:sz w:val="22"/>
          <w:szCs w:val="22"/>
        </w:rPr>
        <w:t>ládny návrh zákona, ktorým sa mení a dopĺňa zákon č. 292/2014 Z. z. o príspevku poskytovanom z európskych štrukturálnych a investičných fondov a o zmene a doplnení niektorých zákonov v znení neskorších predpisov</w:t>
      </w:r>
      <w:r w:rsidRPr="00654CE3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Pr="00654CE3">
        <w:rPr>
          <w:rFonts w:ascii="Arial" w:hAnsi="Arial" w:cs="Arial"/>
          <w:color w:val="000000"/>
          <w:sz w:val="22"/>
          <w:szCs w:val="22"/>
        </w:rPr>
        <w:t xml:space="preserve">v znení schválených pozmeňujúcich a doplňujúcich návrhov. </w:t>
      </w:r>
    </w:p>
    <w:p w:rsidR="00107AB8" w:rsidRPr="00654CE3" w:rsidP="00107AB8">
      <w:pPr>
        <w:jc w:val="both"/>
        <w:rPr>
          <w:rFonts w:cs="Arial"/>
          <w:bCs/>
          <w:i/>
          <w:color w:val="000000"/>
          <w:sz w:val="22"/>
          <w:szCs w:val="22"/>
        </w:rPr>
      </w:pPr>
    </w:p>
    <w:p w:rsidR="00117276" w:rsidRPr="00654CE3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color w:val="000000"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87D48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DF582F" w:rsidRPr="00DF582F" w:rsidP="00DF58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DF582F">
        <w:rPr>
          <w:rFonts w:cs="Arial"/>
          <w:sz w:val="22"/>
          <w:szCs w:val="22"/>
        </w:rPr>
        <w:t xml:space="preserve">Petra  H a j š e l o v á   v. r. </w:t>
      </w:r>
    </w:p>
    <w:p w:rsidR="00DF582F" w:rsidRPr="00DF582F" w:rsidP="00DF58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DF582F">
        <w:rPr>
          <w:rFonts w:cs="Arial"/>
          <w:sz w:val="22"/>
          <w:szCs w:val="22"/>
        </w:rPr>
        <w:t>Peter  Š u c a   v. r.</w:t>
      </w:r>
    </w:p>
    <w:p w:rsidR="004074A8" w:rsidRPr="00DF582F" w:rsidP="00DF58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D1B93"/>
    <w:rsid w:val="000F6A9A"/>
    <w:rsid w:val="00106069"/>
    <w:rsid w:val="00107AB8"/>
    <w:rsid w:val="00111B69"/>
    <w:rsid w:val="00117276"/>
    <w:rsid w:val="0012412D"/>
    <w:rsid w:val="001407CB"/>
    <w:rsid w:val="00143DB2"/>
    <w:rsid w:val="001440FF"/>
    <w:rsid w:val="0014411E"/>
    <w:rsid w:val="001578C6"/>
    <w:rsid w:val="00157C10"/>
    <w:rsid w:val="00157E8D"/>
    <w:rsid w:val="00160D5B"/>
    <w:rsid w:val="0019250B"/>
    <w:rsid w:val="001B23AA"/>
    <w:rsid w:val="001C14A5"/>
    <w:rsid w:val="001C40CD"/>
    <w:rsid w:val="001C59EA"/>
    <w:rsid w:val="001C6BF6"/>
    <w:rsid w:val="001D05C2"/>
    <w:rsid w:val="001D3F22"/>
    <w:rsid w:val="001D4A64"/>
    <w:rsid w:val="001E20F2"/>
    <w:rsid w:val="0020515B"/>
    <w:rsid w:val="00206AAC"/>
    <w:rsid w:val="00206AC3"/>
    <w:rsid w:val="00206E5F"/>
    <w:rsid w:val="00211B42"/>
    <w:rsid w:val="00221BDA"/>
    <w:rsid w:val="002314DC"/>
    <w:rsid w:val="00242B66"/>
    <w:rsid w:val="00243ADA"/>
    <w:rsid w:val="00256D3A"/>
    <w:rsid w:val="00257C78"/>
    <w:rsid w:val="0028552B"/>
    <w:rsid w:val="002A650A"/>
    <w:rsid w:val="002B32A6"/>
    <w:rsid w:val="002C4383"/>
    <w:rsid w:val="002D2F37"/>
    <w:rsid w:val="002D393F"/>
    <w:rsid w:val="00303423"/>
    <w:rsid w:val="00310E58"/>
    <w:rsid w:val="00316103"/>
    <w:rsid w:val="00316C9F"/>
    <w:rsid w:val="00317A75"/>
    <w:rsid w:val="00322BE5"/>
    <w:rsid w:val="00324F07"/>
    <w:rsid w:val="00326F25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A27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4074A8"/>
    <w:rsid w:val="004114AF"/>
    <w:rsid w:val="004171C5"/>
    <w:rsid w:val="00427554"/>
    <w:rsid w:val="00436054"/>
    <w:rsid w:val="00437C70"/>
    <w:rsid w:val="00441FEE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959E8"/>
    <w:rsid w:val="004B1106"/>
    <w:rsid w:val="004B2172"/>
    <w:rsid w:val="004B4EDF"/>
    <w:rsid w:val="004B4FA5"/>
    <w:rsid w:val="004C066C"/>
    <w:rsid w:val="004E21E4"/>
    <w:rsid w:val="004F299D"/>
    <w:rsid w:val="00503C73"/>
    <w:rsid w:val="00503D36"/>
    <w:rsid w:val="00510150"/>
    <w:rsid w:val="00533CF8"/>
    <w:rsid w:val="00536E4F"/>
    <w:rsid w:val="00537B27"/>
    <w:rsid w:val="00543E1D"/>
    <w:rsid w:val="00547EEA"/>
    <w:rsid w:val="00555B4E"/>
    <w:rsid w:val="00584E63"/>
    <w:rsid w:val="00587D48"/>
    <w:rsid w:val="005951BC"/>
    <w:rsid w:val="005A698E"/>
    <w:rsid w:val="005B6EF8"/>
    <w:rsid w:val="005C1A37"/>
    <w:rsid w:val="005C3CD7"/>
    <w:rsid w:val="005E3DFD"/>
    <w:rsid w:val="005E7DB7"/>
    <w:rsid w:val="005F204A"/>
    <w:rsid w:val="006021A5"/>
    <w:rsid w:val="006059FC"/>
    <w:rsid w:val="006071EF"/>
    <w:rsid w:val="00611A4D"/>
    <w:rsid w:val="0062436D"/>
    <w:rsid w:val="006327D2"/>
    <w:rsid w:val="00634A98"/>
    <w:rsid w:val="00654A0B"/>
    <w:rsid w:val="00654CE3"/>
    <w:rsid w:val="00662542"/>
    <w:rsid w:val="00673D18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48D6"/>
    <w:rsid w:val="00726D76"/>
    <w:rsid w:val="00727B06"/>
    <w:rsid w:val="007370B4"/>
    <w:rsid w:val="007409BC"/>
    <w:rsid w:val="00742C7D"/>
    <w:rsid w:val="007478BC"/>
    <w:rsid w:val="007638C2"/>
    <w:rsid w:val="0077330B"/>
    <w:rsid w:val="00777027"/>
    <w:rsid w:val="00780B42"/>
    <w:rsid w:val="00780DEE"/>
    <w:rsid w:val="00781F6C"/>
    <w:rsid w:val="00792D62"/>
    <w:rsid w:val="007A6A0F"/>
    <w:rsid w:val="007B0BE7"/>
    <w:rsid w:val="007B15D9"/>
    <w:rsid w:val="007D0AF0"/>
    <w:rsid w:val="007D26A0"/>
    <w:rsid w:val="007D372B"/>
    <w:rsid w:val="007D3BBE"/>
    <w:rsid w:val="007E4CD2"/>
    <w:rsid w:val="007F03FD"/>
    <w:rsid w:val="007F5A97"/>
    <w:rsid w:val="00800097"/>
    <w:rsid w:val="00800462"/>
    <w:rsid w:val="00800C2E"/>
    <w:rsid w:val="00801034"/>
    <w:rsid w:val="00801B2D"/>
    <w:rsid w:val="00802599"/>
    <w:rsid w:val="00802702"/>
    <w:rsid w:val="00802B2C"/>
    <w:rsid w:val="008104FA"/>
    <w:rsid w:val="00832126"/>
    <w:rsid w:val="00832C32"/>
    <w:rsid w:val="008419B5"/>
    <w:rsid w:val="00845D6F"/>
    <w:rsid w:val="00876720"/>
    <w:rsid w:val="00876988"/>
    <w:rsid w:val="008971A7"/>
    <w:rsid w:val="008B1D7C"/>
    <w:rsid w:val="008B55DD"/>
    <w:rsid w:val="008B6610"/>
    <w:rsid w:val="008C284D"/>
    <w:rsid w:val="008C7E0A"/>
    <w:rsid w:val="008E0A40"/>
    <w:rsid w:val="008E214B"/>
    <w:rsid w:val="008E6414"/>
    <w:rsid w:val="008F45FE"/>
    <w:rsid w:val="008F6484"/>
    <w:rsid w:val="00905536"/>
    <w:rsid w:val="00906828"/>
    <w:rsid w:val="0091440B"/>
    <w:rsid w:val="0091736D"/>
    <w:rsid w:val="00923AAC"/>
    <w:rsid w:val="00927181"/>
    <w:rsid w:val="00937521"/>
    <w:rsid w:val="00953BE8"/>
    <w:rsid w:val="00967672"/>
    <w:rsid w:val="009733B1"/>
    <w:rsid w:val="009750C8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F79EE"/>
    <w:rsid w:val="00A04402"/>
    <w:rsid w:val="00A06D50"/>
    <w:rsid w:val="00A31BCD"/>
    <w:rsid w:val="00A35F97"/>
    <w:rsid w:val="00A37929"/>
    <w:rsid w:val="00A37F6F"/>
    <w:rsid w:val="00A479ED"/>
    <w:rsid w:val="00A52997"/>
    <w:rsid w:val="00A66B40"/>
    <w:rsid w:val="00A70886"/>
    <w:rsid w:val="00A85870"/>
    <w:rsid w:val="00A93317"/>
    <w:rsid w:val="00A93939"/>
    <w:rsid w:val="00AA1FC8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11547"/>
    <w:rsid w:val="00B12FCE"/>
    <w:rsid w:val="00B14303"/>
    <w:rsid w:val="00B27572"/>
    <w:rsid w:val="00B37E78"/>
    <w:rsid w:val="00B51315"/>
    <w:rsid w:val="00B60952"/>
    <w:rsid w:val="00B6297F"/>
    <w:rsid w:val="00B860EE"/>
    <w:rsid w:val="00BA0EBE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C226E7"/>
    <w:rsid w:val="00C34BDF"/>
    <w:rsid w:val="00C5782B"/>
    <w:rsid w:val="00C64050"/>
    <w:rsid w:val="00C74725"/>
    <w:rsid w:val="00C7492B"/>
    <w:rsid w:val="00C82BC0"/>
    <w:rsid w:val="00C856FC"/>
    <w:rsid w:val="00CA1A47"/>
    <w:rsid w:val="00CA45EF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2335F"/>
    <w:rsid w:val="00D31AED"/>
    <w:rsid w:val="00D3405E"/>
    <w:rsid w:val="00D406F1"/>
    <w:rsid w:val="00D41ABB"/>
    <w:rsid w:val="00D4296F"/>
    <w:rsid w:val="00D55F34"/>
    <w:rsid w:val="00D71952"/>
    <w:rsid w:val="00D7315C"/>
    <w:rsid w:val="00D92237"/>
    <w:rsid w:val="00DB3CDE"/>
    <w:rsid w:val="00DB4F09"/>
    <w:rsid w:val="00DD14F5"/>
    <w:rsid w:val="00DD3379"/>
    <w:rsid w:val="00DF2CDA"/>
    <w:rsid w:val="00DF3E0C"/>
    <w:rsid w:val="00DF582F"/>
    <w:rsid w:val="00E03CF6"/>
    <w:rsid w:val="00E06FDD"/>
    <w:rsid w:val="00E076C1"/>
    <w:rsid w:val="00E104F1"/>
    <w:rsid w:val="00E4068F"/>
    <w:rsid w:val="00E507BE"/>
    <w:rsid w:val="00E577FA"/>
    <w:rsid w:val="00E62FC2"/>
    <w:rsid w:val="00E80376"/>
    <w:rsid w:val="00E80539"/>
    <w:rsid w:val="00E96B08"/>
    <w:rsid w:val="00EA2030"/>
    <w:rsid w:val="00EA208E"/>
    <w:rsid w:val="00EB43D6"/>
    <w:rsid w:val="00EB6380"/>
    <w:rsid w:val="00EB6D47"/>
    <w:rsid w:val="00EC4C0A"/>
    <w:rsid w:val="00F03AE8"/>
    <w:rsid w:val="00F116B6"/>
    <w:rsid w:val="00F13A27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1F1B"/>
    <w:rsid w:val="00F832F9"/>
    <w:rsid w:val="00F85B36"/>
    <w:rsid w:val="00F93C61"/>
    <w:rsid w:val="00F94635"/>
    <w:rsid w:val="00FA1DA6"/>
    <w:rsid w:val="00FB76E8"/>
    <w:rsid w:val="00FD31FB"/>
    <w:rsid w:val="00FE22D8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2C4BC-CB56-443A-9108-51D65DD60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8</cp:revision>
  <cp:lastPrinted>2021-09-09T12:43:00Z</cp:lastPrinted>
  <dcterms:created xsi:type="dcterms:W3CDTF">2022-05-04T09:29:00Z</dcterms:created>
  <dcterms:modified xsi:type="dcterms:W3CDTF">2022-05-30T07:05:00Z</dcterms:modified>
</cp:coreProperties>
</file>