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11C1D" w14:textId="77777777" w:rsidR="002D6480" w:rsidRDefault="002D6480" w:rsidP="002D6480">
      <w:pPr>
        <w:jc w:val="center"/>
        <w:rPr>
          <w:rFonts w:cs="Arial"/>
          <w:b/>
        </w:rPr>
      </w:pPr>
      <w:bookmarkStart w:id="0" w:name="_GoBack"/>
      <w:bookmarkEnd w:id="0"/>
      <w:r>
        <w:rPr>
          <w:rFonts w:cs="Arial"/>
          <w:b/>
        </w:rPr>
        <w:t>NÁRODNÁ RADA SLOVENSKEJ REPUBLIKY</w:t>
      </w:r>
    </w:p>
    <w:p w14:paraId="297045F3" w14:textId="77777777" w:rsidR="002D6480" w:rsidRDefault="002D6480" w:rsidP="002D6480">
      <w:pPr>
        <w:pBdr>
          <w:bottom w:val="single" w:sz="4" w:space="1" w:color="auto"/>
        </w:pBdr>
        <w:jc w:val="center"/>
        <w:rPr>
          <w:rFonts w:cs="Arial"/>
        </w:rPr>
      </w:pPr>
      <w:r>
        <w:rPr>
          <w:rFonts w:cs="Arial"/>
          <w:b/>
        </w:rPr>
        <w:t>VIII.</w:t>
      </w:r>
      <w:r>
        <w:rPr>
          <w:rFonts w:cs="Arial"/>
        </w:rPr>
        <w:t xml:space="preserve"> </w:t>
      </w:r>
      <w:r>
        <w:rPr>
          <w:rFonts w:cs="Arial"/>
          <w:b/>
        </w:rPr>
        <w:t>volebné obdobie</w:t>
      </w:r>
    </w:p>
    <w:p w14:paraId="533844B5" w14:textId="77777777" w:rsidR="002D6480" w:rsidRDefault="002D6480" w:rsidP="002D6480">
      <w:pPr>
        <w:jc w:val="center"/>
        <w:rPr>
          <w:rFonts w:cs="Arial"/>
          <w:lang w:val="en-US"/>
        </w:rPr>
      </w:pPr>
    </w:p>
    <w:p w14:paraId="30B0ADE5" w14:textId="5528F81E" w:rsidR="002D6480" w:rsidRDefault="00291229" w:rsidP="002D6480">
      <w:pPr>
        <w:jc w:val="center"/>
        <w:rPr>
          <w:rFonts w:cs="Arial"/>
          <w:b/>
          <w:bCs/>
        </w:rPr>
      </w:pPr>
      <w:r w:rsidRPr="00291229">
        <w:rPr>
          <w:rFonts w:cs="Arial"/>
          <w:b/>
          <w:bCs/>
        </w:rPr>
        <w:t>1039</w:t>
      </w:r>
    </w:p>
    <w:p w14:paraId="050BF161" w14:textId="77777777" w:rsidR="002D6480" w:rsidRDefault="002D6480" w:rsidP="002D6480">
      <w:pPr>
        <w:jc w:val="center"/>
        <w:rPr>
          <w:rFonts w:cs="Arial"/>
        </w:rPr>
      </w:pPr>
    </w:p>
    <w:p w14:paraId="3637B8C8" w14:textId="77777777" w:rsidR="002D6480" w:rsidRDefault="002D6480" w:rsidP="002D6480">
      <w:pPr>
        <w:jc w:val="center"/>
        <w:rPr>
          <w:rFonts w:cs="Arial"/>
          <w:b/>
        </w:rPr>
      </w:pPr>
      <w:r>
        <w:rPr>
          <w:rFonts w:cs="Arial"/>
          <w:b/>
        </w:rPr>
        <w:t>VLÁDNY NÁVRH</w:t>
      </w:r>
    </w:p>
    <w:p w14:paraId="12B8A062" w14:textId="77777777" w:rsidR="002D6480" w:rsidRDefault="002D6480" w:rsidP="002D6480">
      <w:pPr>
        <w:jc w:val="center"/>
        <w:rPr>
          <w:b/>
        </w:rPr>
      </w:pPr>
    </w:p>
    <w:p w14:paraId="4FED8D44" w14:textId="77777777" w:rsidR="002D6480" w:rsidRPr="000A6CA4" w:rsidRDefault="002D6480" w:rsidP="002D6480">
      <w:pPr>
        <w:jc w:val="center"/>
        <w:rPr>
          <w:b/>
        </w:rPr>
      </w:pPr>
      <w:r w:rsidRPr="000A6CA4">
        <w:rPr>
          <w:b/>
        </w:rPr>
        <w:t>ZÁKON</w:t>
      </w:r>
    </w:p>
    <w:p w14:paraId="67515659" w14:textId="4486BFAF" w:rsidR="002D6480" w:rsidRPr="000A6CA4" w:rsidRDefault="002D6480" w:rsidP="002D6480">
      <w:pPr>
        <w:spacing w:before="120" w:after="120"/>
        <w:jc w:val="center"/>
        <w:rPr>
          <w:color w:val="000000" w:themeColor="text1"/>
        </w:rPr>
      </w:pPr>
      <w:r w:rsidRPr="000A6CA4">
        <w:rPr>
          <w:color w:val="000000" w:themeColor="text1"/>
        </w:rPr>
        <w:t>z ......... 202</w:t>
      </w:r>
      <w:r w:rsidR="00452D09">
        <w:rPr>
          <w:color w:val="000000" w:themeColor="text1"/>
        </w:rPr>
        <w:t>2</w:t>
      </w:r>
      <w:r w:rsidRPr="000A6CA4">
        <w:rPr>
          <w:color w:val="000000" w:themeColor="text1"/>
        </w:rPr>
        <w:t>,</w:t>
      </w:r>
    </w:p>
    <w:p w14:paraId="19234414" w14:textId="366A7CB5" w:rsidR="00387CAB" w:rsidRPr="000A6CA4" w:rsidRDefault="002D6480" w:rsidP="002D6480">
      <w:pPr>
        <w:jc w:val="center"/>
        <w:rPr>
          <w:b/>
          <w:bCs/>
          <w:color w:val="000000" w:themeColor="text1"/>
        </w:rPr>
      </w:pPr>
      <w:r w:rsidRPr="000A6CA4">
        <w:rPr>
          <w:b/>
          <w:color w:val="000000" w:themeColor="text1"/>
        </w:rPr>
        <w:t>ktorým sa</w:t>
      </w:r>
      <w:r w:rsidRPr="000A6CA4">
        <w:rPr>
          <w:b/>
          <w:bCs/>
          <w:color w:val="000000" w:themeColor="text1"/>
        </w:rPr>
        <w:t xml:space="preserve"> mení a dopĺňa zákon č. 311/2001 Z. z. Zákonník práce v znení neskorších predpisov a ktorým sa menia a dopĺňajú niektoré zákony</w:t>
      </w:r>
    </w:p>
    <w:p w14:paraId="6E5A5934" w14:textId="77777777" w:rsidR="00387CAB" w:rsidRPr="000A6CA4" w:rsidRDefault="00387CAB" w:rsidP="00607A98">
      <w:pPr>
        <w:rPr>
          <w:color w:val="494949"/>
          <w:shd w:val="clear" w:color="auto" w:fill="FFFFFF"/>
        </w:rPr>
      </w:pPr>
    </w:p>
    <w:p w14:paraId="434EB98A" w14:textId="67B2EFCD" w:rsidR="00387CAB" w:rsidRPr="000A6CA4" w:rsidRDefault="00387CAB" w:rsidP="00607A98">
      <w:pPr>
        <w:rPr>
          <w:color w:val="494949"/>
          <w:shd w:val="clear" w:color="auto" w:fill="FFFFFF"/>
        </w:rPr>
      </w:pPr>
    </w:p>
    <w:p w14:paraId="59F772A5" w14:textId="1B1D04D2" w:rsidR="00387CAB" w:rsidRPr="000A6CA4" w:rsidRDefault="00387CAB" w:rsidP="00607A98">
      <w:pPr>
        <w:ind w:left="357"/>
      </w:pPr>
      <w:r w:rsidRPr="000A6CA4">
        <w:rPr>
          <w:shd w:val="clear" w:color="auto" w:fill="FFFFFF"/>
        </w:rPr>
        <w:t>Národná rada Slovenskej republiky sa uzniesla na tomto zákone:</w:t>
      </w:r>
    </w:p>
    <w:p w14:paraId="5879EF11" w14:textId="77777777" w:rsidR="00387CAB" w:rsidRPr="000A6CA4" w:rsidRDefault="00387CAB" w:rsidP="00607A98">
      <w:pPr>
        <w:jc w:val="center"/>
        <w:rPr>
          <w:color w:val="494949"/>
        </w:rPr>
      </w:pPr>
    </w:p>
    <w:p w14:paraId="2EDA722E" w14:textId="7DF26E2F" w:rsidR="00387CAB" w:rsidRPr="000A6CA4" w:rsidRDefault="00387CAB" w:rsidP="00607A98">
      <w:pPr>
        <w:jc w:val="center"/>
        <w:rPr>
          <w:b/>
          <w:bCs/>
        </w:rPr>
      </w:pPr>
      <w:r w:rsidRPr="000A6CA4">
        <w:rPr>
          <w:b/>
          <w:bCs/>
        </w:rPr>
        <w:t>Čl. I</w:t>
      </w:r>
    </w:p>
    <w:p w14:paraId="2C0CB116" w14:textId="77777777" w:rsidR="00387CAB" w:rsidRPr="000A6CA4" w:rsidRDefault="00387CAB" w:rsidP="00607A98">
      <w:pPr>
        <w:jc w:val="center"/>
      </w:pPr>
    </w:p>
    <w:p w14:paraId="0D5B2AE0" w14:textId="353D4ECB" w:rsidR="00387CAB" w:rsidRPr="000A6CA4" w:rsidRDefault="00387CAB" w:rsidP="00582659">
      <w:pPr>
        <w:ind w:firstLine="426"/>
        <w:jc w:val="both"/>
      </w:pPr>
      <w:r w:rsidRPr="000A6CA4">
        <w:t>Zákon č. 311/2001 Z. z. Zákonník práce v znení zákona č. 165/2002 Z. z., zákona č.</w:t>
      </w:r>
      <w:r w:rsidR="00607A98" w:rsidRPr="000A6CA4">
        <w:t> </w:t>
      </w:r>
      <w:r w:rsidRPr="000A6CA4">
        <w:t>408/2002 Z. z., zákona č. 210/2003 Z. z., zákona č. 461/2003 Z. z., zákona č. 5/2004 Z. z., zákona č. 365/2004 Z. z., zákona č. 82/2005 Z. z., zákona č. 131/2005 Z. z., zákona č. 244/2005 Z. z., zákona č. 570/2005 Z. z., zákona č. 124/2006 Z. z., zákona č. 231/2006 Z. z., zákona č.</w:t>
      </w:r>
      <w:r w:rsidR="00607A98" w:rsidRPr="000A6CA4">
        <w:t> </w:t>
      </w:r>
      <w:r w:rsidRPr="000A6CA4">
        <w:t>348/2007 Z. z., zákona č. 200/2008 Z. z., zákona č. 460/2008 Z. z., zákona č. 49/2009 Z. z., zákona č. 184/2009 Z. z., zákona č. 574/2009 Z. z., zákona č. 543/2010 Z. z., zákona č. 48/2011 Z. z., zákona č. 257/2011 Z. z., zákona č. 406/2011 Z. z., zákona č. 512/2011 Z. z., zákona č.</w:t>
      </w:r>
      <w:r w:rsidR="00607A98" w:rsidRPr="000A6CA4">
        <w:t> </w:t>
      </w:r>
      <w:r w:rsidRPr="000A6CA4">
        <w:t>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w:t>
      </w:r>
      <w:r w:rsidR="00607A98" w:rsidRPr="000A6CA4">
        <w:t> </w:t>
      </w:r>
      <w:r w:rsidRPr="000A6CA4">
        <w:t>63/2018 Z. z., zákona č. 347/2018 Z. z., zákona č. 376/2018 Z. z., zákona č. 307/2019 Z. z., zákona č. 319/2019 Z. z., zákona č. 375/2019 Z. z., zákona č. 380/2019 Z. z., zákona č. 63/2020 Z. z., zákona č. 66/2020 Z. z., zákona č. 157/2020 Z. z., zákona č. 294/2020 Z. z., zákona č.</w:t>
      </w:r>
      <w:r w:rsidR="00607A98" w:rsidRPr="000A6CA4">
        <w:t> </w:t>
      </w:r>
      <w:r w:rsidRPr="000A6CA4">
        <w:t>326/2020 Z. z.</w:t>
      </w:r>
      <w:r w:rsidR="00512145" w:rsidRPr="000A6CA4">
        <w:t xml:space="preserve">, </w:t>
      </w:r>
      <w:r w:rsidRPr="000A6CA4">
        <w:t>zákona č. 76/2021 Z. z.</w:t>
      </w:r>
      <w:r w:rsidR="0033769D">
        <w:t>,</w:t>
      </w:r>
      <w:r w:rsidRPr="000A6CA4">
        <w:t xml:space="preserve"> </w:t>
      </w:r>
      <w:r w:rsidR="00512145" w:rsidRPr="000A6CA4">
        <w:t>zákona č. 215/2021 Z. z.</w:t>
      </w:r>
      <w:r w:rsidR="0033769D">
        <w:t xml:space="preserve">, </w:t>
      </w:r>
      <w:r w:rsidR="0033769D" w:rsidRPr="000A6CA4">
        <w:t xml:space="preserve">zákona č. </w:t>
      </w:r>
      <w:r w:rsidR="0033769D">
        <w:t>407</w:t>
      </w:r>
      <w:r w:rsidR="0033769D" w:rsidRPr="000A6CA4">
        <w:t>/2021 Z.</w:t>
      </w:r>
      <w:r w:rsidR="009729CD">
        <w:t> </w:t>
      </w:r>
      <w:r w:rsidR="0033769D" w:rsidRPr="000A6CA4">
        <w:t>z</w:t>
      </w:r>
      <w:r w:rsidR="0033769D">
        <w:t>.</w:t>
      </w:r>
      <w:r w:rsidR="00F868E1">
        <w:t xml:space="preserve"> </w:t>
      </w:r>
      <w:r w:rsidR="005A6866">
        <w:t xml:space="preserve">a </w:t>
      </w:r>
      <w:r w:rsidR="0033769D" w:rsidRPr="000A6CA4">
        <w:t xml:space="preserve">zákona č. </w:t>
      </w:r>
      <w:r w:rsidR="0033769D">
        <w:t>412</w:t>
      </w:r>
      <w:r w:rsidR="0033769D" w:rsidRPr="000A6CA4">
        <w:t>/2021 Z. z</w:t>
      </w:r>
      <w:r w:rsidR="0033769D">
        <w:t>.</w:t>
      </w:r>
      <w:r w:rsidR="00E04F23">
        <w:t xml:space="preserve"> </w:t>
      </w:r>
      <w:r w:rsidRPr="000A6CA4">
        <w:t>sa mení a dopĺňa takto:</w:t>
      </w:r>
    </w:p>
    <w:p w14:paraId="37A390AC" w14:textId="2C913CD3" w:rsidR="00387CAB" w:rsidRPr="00DE3997" w:rsidRDefault="00387CAB" w:rsidP="00DE3997">
      <w:pPr>
        <w:shd w:val="clear" w:color="auto" w:fill="FFFFFF"/>
        <w:ind w:firstLine="357"/>
        <w:jc w:val="both"/>
        <w:rPr>
          <w:color w:val="000000" w:themeColor="text1"/>
        </w:rPr>
      </w:pPr>
    </w:p>
    <w:p w14:paraId="2F4286DF" w14:textId="2D7C73FE" w:rsidR="008367CF" w:rsidRPr="00F94571" w:rsidRDefault="00F94571" w:rsidP="0057116D">
      <w:pPr>
        <w:pStyle w:val="Odsekzoznamu"/>
        <w:numPr>
          <w:ilvl w:val="0"/>
          <w:numId w:val="1"/>
        </w:numPr>
        <w:jc w:val="both"/>
        <w:rPr>
          <w:color w:val="000000" w:themeColor="text1"/>
        </w:rPr>
      </w:pPr>
      <w:r>
        <w:rPr>
          <w:color w:val="000000" w:themeColor="text1"/>
        </w:rPr>
        <w:t>V čl. 1 sa slová „</w:t>
      </w:r>
      <w:r w:rsidRPr="00F94571">
        <w:rPr>
          <w:color w:val="000000" w:themeColor="text1"/>
        </w:rPr>
        <w:t>spravodlivé a</w:t>
      </w:r>
      <w:r>
        <w:rPr>
          <w:color w:val="000000" w:themeColor="text1"/>
        </w:rPr>
        <w:t> </w:t>
      </w:r>
      <w:r w:rsidRPr="00F94571">
        <w:rPr>
          <w:color w:val="000000" w:themeColor="text1"/>
        </w:rPr>
        <w:t>uspokojivé</w:t>
      </w:r>
      <w:r>
        <w:rPr>
          <w:color w:val="000000" w:themeColor="text1"/>
        </w:rPr>
        <w:t>“ nahrádzajú slovami „spravodlivé,</w:t>
      </w:r>
      <w:r w:rsidRPr="00F94571">
        <w:rPr>
          <w:color w:val="000000" w:themeColor="text1"/>
        </w:rPr>
        <w:t xml:space="preserve"> uspokojivé</w:t>
      </w:r>
      <w:r>
        <w:rPr>
          <w:color w:val="000000" w:themeColor="text1"/>
        </w:rPr>
        <w:t xml:space="preserve">, </w:t>
      </w:r>
      <w:r w:rsidRPr="000A6CA4">
        <w:rPr>
          <w:color w:val="000000" w:themeColor="text1"/>
        </w:rPr>
        <w:t>transparentné a</w:t>
      </w:r>
      <w:r>
        <w:rPr>
          <w:color w:val="000000" w:themeColor="text1"/>
        </w:rPr>
        <w:t> </w:t>
      </w:r>
      <w:r w:rsidRPr="000A6CA4">
        <w:rPr>
          <w:color w:val="000000" w:themeColor="text1"/>
        </w:rPr>
        <w:t>predvídateľné</w:t>
      </w:r>
      <w:r>
        <w:rPr>
          <w:color w:val="000000" w:themeColor="text1"/>
        </w:rPr>
        <w:t>“.</w:t>
      </w:r>
    </w:p>
    <w:p w14:paraId="54941CE8" w14:textId="77777777" w:rsidR="00F94571" w:rsidRPr="000A6CA4" w:rsidRDefault="00F94571" w:rsidP="00DE3997">
      <w:pPr>
        <w:shd w:val="clear" w:color="auto" w:fill="FFFFFF"/>
        <w:ind w:firstLine="357"/>
        <w:jc w:val="both"/>
        <w:rPr>
          <w:color w:val="000000" w:themeColor="text1"/>
        </w:rPr>
      </w:pPr>
    </w:p>
    <w:p w14:paraId="3BAF204B" w14:textId="43A764AF" w:rsidR="00EA05DD" w:rsidRPr="000A6CA4" w:rsidRDefault="00EA05DD" w:rsidP="00753A1B">
      <w:pPr>
        <w:pStyle w:val="Odsekzoznamu"/>
        <w:numPr>
          <w:ilvl w:val="0"/>
          <w:numId w:val="1"/>
        </w:numPr>
        <w:jc w:val="both"/>
        <w:rPr>
          <w:color w:val="000000" w:themeColor="text1"/>
        </w:rPr>
      </w:pPr>
      <w:r w:rsidRPr="000A6CA4">
        <w:rPr>
          <w:color w:val="000000" w:themeColor="text1"/>
        </w:rPr>
        <w:t xml:space="preserve">V § 1 ods. 1 </w:t>
      </w:r>
      <w:r w:rsidR="000E0C66" w:rsidRPr="000A6CA4">
        <w:rPr>
          <w:color w:val="000000" w:themeColor="text1"/>
        </w:rPr>
        <w:t>sa na konci pripájajú tieto</w:t>
      </w:r>
      <w:r w:rsidRPr="000A6CA4">
        <w:rPr>
          <w:color w:val="000000" w:themeColor="text1"/>
        </w:rPr>
        <w:t xml:space="preserve"> slová</w:t>
      </w:r>
      <w:r w:rsidR="000E0C66" w:rsidRPr="000A6CA4">
        <w:rPr>
          <w:color w:val="000000" w:themeColor="text1"/>
        </w:rPr>
        <w:t>:</w:t>
      </w:r>
      <w:r w:rsidRPr="000A6CA4">
        <w:rPr>
          <w:color w:val="000000" w:themeColor="text1"/>
        </w:rPr>
        <w:t xml:space="preserve"> „a niektoré právne vzťahy s nimi súvisiac</w:t>
      </w:r>
      <w:r w:rsidR="008367CF" w:rsidRPr="000A6CA4">
        <w:rPr>
          <w:color w:val="000000" w:themeColor="text1"/>
        </w:rPr>
        <w:t>e“</w:t>
      </w:r>
      <w:r w:rsidRPr="000A6CA4">
        <w:rPr>
          <w:color w:val="000000" w:themeColor="text1"/>
        </w:rPr>
        <w:t>.</w:t>
      </w:r>
    </w:p>
    <w:p w14:paraId="5DDA57FE" w14:textId="1C6EA017" w:rsidR="001072DE" w:rsidRPr="000A6CA4" w:rsidRDefault="001072DE" w:rsidP="00DE3997">
      <w:pPr>
        <w:shd w:val="clear" w:color="auto" w:fill="FFFFFF"/>
        <w:ind w:firstLine="357"/>
        <w:jc w:val="both"/>
        <w:rPr>
          <w:color w:val="000000" w:themeColor="text1"/>
        </w:rPr>
      </w:pPr>
    </w:p>
    <w:p w14:paraId="5B004CA6" w14:textId="3D4BF152" w:rsidR="001072DE" w:rsidRPr="000A6CA4" w:rsidRDefault="001072DE" w:rsidP="00753A1B">
      <w:pPr>
        <w:pStyle w:val="Odsekzoznamu"/>
        <w:numPr>
          <w:ilvl w:val="0"/>
          <w:numId w:val="1"/>
        </w:numPr>
        <w:jc w:val="both"/>
        <w:rPr>
          <w:color w:val="000000" w:themeColor="text1"/>
        </w:rPr>
      </w:pPr>
      <w:r w:rsidRPr="000A6CA4">
        <w:rPr>
          <w:color w:val="000000" w:themeColor="text1"/>
        </w:rPr>
        <w:t>V § 5 ods. 13 sa vypúšťa druhá veta.</w:t>
      </w:r>
    </w:p>
    <w:p w14:paraId="73DED847" w14:textId="471C224A" w:rsidR="001072DE" w:rsidRPr="000A6CA4" w:rsidRDefault="001072DE" w:rsidP="00DE3997">
      <w:pPr>
        <w:shd w:val="clear" w:color="auto" w:fill="FFFFFF"/>
        <w:ind w:firstLine="357"/>
        <w:jc w:val="both"/>
        <w:rPr>
          <w:color w:val="000000" w:themeColor="text1"/>
        </w:rPr>
      </w:pPr>
    </w:p>
    <w:p w14:paraId="1D5C4C86" w14:textId="3838CA73" w:rsidR="001072DE" w:rsidRPr="000A6CA4" w:rsidRDefault="001072DE" w:rsidP="00753A1B">
      <w:pPr>
        <w:pStyle w:val="Odsekzoznamu"/>
        <w:numPr>
          <w:ilvl w:val="0"/>
          <w:numId w:val="1"/>
        </w:numPr>
        <w:jc w:val="both"/>
        <w:rPr>
          <w:color w:val="000000" w:themeColor="text1"/>
        </w:rPr>
      </w:pPr>
      <w:r w:rsidRPr="000A6CA4">
        <w:rPr>
          <w:color w:val="000000" w:themeColor="text1"/>
        </w:rPr>
        <w:t xml:space="preserve">V § 5 </w:t>
      </w:r>
      <w:r w:rsidR="00B84DA4" w:rsidRPr="000A6CA4">
        <w:rPr>
          <w:color w:val="000000" w:themeColor="text1"/>
        </w:rPr>
        <w:t>sa vypúšťajú odseky</w:t>
      </w:r>
      <w:r w:rsidRPr="000A6CA4">
        <w:rPr>
          <w:color w:val="000000" w:themeColor="text1"/>
        </w:rPr>
        <w:t xml:space="preserve"> 14 </w:t>
      </w:r>
      <w:r w:rsidR="00B84DA4" w:rsidRPr="000A6CA4">
        <w:rPr>
          <w:color w:val="000000" w:themeColor="text1"/>
        </w:rPr>
        <w:t xml:space="preserve">a 15. </w:t>
      </w:r>
    </w:p>
    <w:p w14:paraId="49183691" w14:textId="40F22E05" w:rsidR="00510A41" w:rsidRPr="000A6CA4" w:rsidRDefault="00510A41" w:rsidP="00DE3997">
      <w:pPr>
        <w:shd w:val="clear" w:color="auto" w:fill="FFFFFF"/>
        <w:ind w:firstLine="357"/>
        <w:jc w:val="both"/>
        <w:rPr>
          <w:color w:val="000000" w:themeColor="text1"/>
        </w:rPr>
      </w:pPr>
    </w:p>
    <w:p w14:paraId="1169EFEC" w14:textId="12C71CED" w:rsidR="00B84DA4" w:rsidRPr="000A6CA4" w:rsidRDefault="00B84DA4" w:rsidP="00607A98">
      <w:pPr>
        <w:shd w:val="clear" w:color="auto" w:fill="FFFFFF"/>
        <w:ind w:firstLine="357"/>
        <w:jc w:val="both"/>
        <w:rPr>
          <w:color w:val="000000" w:themeColor="text1"/>
        </w:rPr>
      </w:pPr>
      <w:r w:rsidRPr="000A6CA4">
        <w:rPr>
          <w:color w:val="000000" w:themeColor="text1"/>
        </w:rPr>
        <w:t>Doterajšie odseky 16 a 17 sa označujú ako odseky 14 a 15.</w:t>
      </w:r>
    </w:p>
    <w:p w14:paraId="50EFEABE" w14:textId="77777777" w:rsidR="00B84DA4" w:rsidRPr="000A6CA4" w:rsidRDefault="00B84DA4" w:rsidP="00607A98">
      <w:pPr>
        <w:shd w:val="clear" w:color="auto" w:fill="FFFFFF"/>
        <w:ind w:firstLine="357"/>
        <w:jc w:val="both"/>
        <w:rPr>
          <w:color w:val="000000" w:themeColor="text1"/>
        </w:rPr>
      </w:pPr>
    </w:p>
    <w:p w14:paraId="1F0D51A5" w14:textId="4CE13DDE" w:rsidR="00B84DA4" w:rsidRPr="000A6CA4" w:rsidRDefault="00B84DA4" w:rsidP="00753A1B">
      <w:pPr>
        <w:pStyle w:val="Odsekzoznamu"/>
        <w:numPr>
          <w:ilvl w:val="0"/>
          <w:numId w:val="1"/>
        </w:numPr>
        <w:jc w:val="both"/>
        <w:rPr>
          <w:color w:val="000000" w:themeColor="text1"/>
        </w:rPr>
      </w:pPr>
      <w:r w:rsidRPr="000A6CA4">
        <w:rPr>
          <w:color w:val="000000" w:themeColor="text1"/>
        </w:rPr>
        <w:t>V § 5 ods. 15 sa slová „odseku 16“ nahrádzajú slovami „odseku 14“.</w:t>
      </w:r>
    </w:p>
    <w:p w14:paraId="1EFAFA79" w14:textId="77777777" w:rsidR="00134B22" w:rsidRPr="000A6CA4" w:rsidRDefault="00134B22" w:rsidP="00DE3997">
      <w:pPr>
        <w:shd w:val="clear" w:color="auto" w:fill="FFFFFF"/>
        <w:ind w:firstLine="357"/>
        <w:jc w:val="both"/>
        <w:rPr>
          <w:color w:val="000000" w:themeColor="text1"/>
        </w:rPr>
      </w:pPr>
    </w:p>
    <w:p w14:paraId="0D63A8E3" w14:textId="77777777" w:rsidR="000232D8" w:rsidRPr="000A6CA4" w:rsidRDefault="000232D8" w:rsidP="00753A1B">
      <w:pPr>
        <w:pStyle w:val="Odsekzoznamu"/>
        <w:numPr>
          <w:ilvl w:val="0"/>
          <w:numId w:val="1"/>
        </w:numPr>
        <w:jc w:val="both"/>
        <w:rPr>
          <w:color w:val="000000" w:themeColor="text1"/>
        </w:rPr>
      </w:pPr>
      <w:r w:rsidRPr="000A6CA4">
        <w:rPr>
          <w:color w:val="000000" w:themeColor="text1"/>
        </w:rPr>
        <w:t xml:space="preserve">V § 13 ods. 3 sa vypúšťa tretia veta. </w:t>
      </w:r>
    </w:p>
    <w:p w14:paraId="4352C8C8" w14:textId="77777777" w:rsidR="000232D8" w:rsidRPr="000A6CA4" w:rsidRDefault="000232D8" w:rsidP="00DE3997">
      <w:pPr>
        <w:shd w:val="clear" w:color="auto" w:fill="FFFFFF"/>
        <w:ind w:firstLine="357"/>
        <w:jc w:val="both"/>
        <w:rPr>
          <w:color w:val="000000" w:themeColor="text1"/>
        </w:rPr>
      </w:pPr>
    </w:p>
    <w:p w14:paraId="59ED82F6" w14:textId="77777777" w:rsidR="000232D8" w:rsidRPr="000A6CA4" w:rsidRDefault="000232D8" w:rsidP="00753A1B">
      <w:pPr>
        <w:pStyle w:val="Odsekzoznamu"/>
        <w:numPr>
          <w:ilvl w:val="0"/>
          <w:numId w:val="1"/>
        </w:numPr>
        <w:jc w:val="both"/>
        <w:rPr>
          <w:color w:val="000000" w:themeColor="text1"/>
        </w:rPr>
      </w:pPr>
      <w:r w:rsidRPr="000A6CA4">
        <w:rPr>
          <w:color w:val="000000" w:themeColor="text1"/>
        </w:rPr>
        <w:t>V § 13 ods. 5 sa vypúšťa druhá veta.</w:t>
      </w:r>
    </w:p>
    <w:p w14:paraId="07C5FD33" w14:textId="77777777" w:rsidR="000232D8" w:rsidRPr="000A6CA4" w:rsidRDefault="000232D8" w:rsidP="00DE3997">
      <w:pPr>
        <w:shd w:val="clear" w:color="auto" w:fill="FFFFFF"/>
        <w:ind w:firstLine="357"/>
        <w:jc w:val="both"/>
        <w:rPr>
          <w:color w:val="000000" w:themeColor="text1"/>
        </w:rPr>
      </w:pPr>
    </w:p>
    <w:p w14:paraId="518F3B3C" w14:textId="77777777" w:rsidR="000232D8" w:rsidRPr="000A6CA4" w:rsidRDefault="000232D8" w:rsidP="00753A1B">
      <w:pPr>
        <w:pStyle w:val="Odsekzoznamu"/>
        <w:numPr>
          <w:ilvl w:val="0"/>
          <w:numId w:val="1"/>
        </w:numPr>
        <w:jc w:val="both"/>
        <w:rPr>
          <w:color w:val="000000" w:themeColor="text1"/>
        </w:rPr>
      </w:pPr>
      <w:r w:rsidRPr="000A6CA4">
        <w:rPr>
          <w:color w:val="000000" w:themeColor="text1"/>
        </w:rPr>
        <w:t>V § 13 sa za odsek 5 vkladá nový odsek 6, ktorý znie:</w:t>
      </w:r>
    </w:p>
    <w:p w14:paraId="7EE03EFD" w14:textId="632E75A1" w:rsidR="000232D8" w:rsidRPr="000A6CA4" w:rsidRDefault="000232D8" w:rsidP="00607A98">
      <w:pPr>
        <w:ind w:left="357" w:firstLine="357"/>
        <w:jc w:val="both"/>
        <w:rPr>
          <w:color w:val="000000" w:themeColor="text1"/>
        </w:rPr>
      </w:pPr>
      <w:r w:rsidRPr="000A6CA4">
        <w:rPr>
          <w:color w:val="000000" w:themeColor="text1"/>
        </w:rPr>
        <w:t xml:space="preserve">„(6) </w:t>
      </w:r>
      <w:r w:rsidRPr="000A6CA4">
        <w:t>Zamestnávateľ nesmie zamestnancovi zak</w:t>
      </w:r>
      <w:r w:rsidR="006E60B1">
        <w:t>ázať</w:t>
      </w:r>
      <w:r w:rsidRPr="000A6CA4">
        <w:t xml:space="preserve"> výkon inej zárobkovej činnosti mimo zamestnávateľom určeného pracovného času; tým nie je dotknuté obmedzenie inej zárobkovej činnosti podľa § 83 alebo podľa osobitných predpisov.“.</w:t>
      </w:r>
    </w:p>
    <w:p w14:paraId="7BDD7A13" w14:textId="77777777" w:rsidR="000232D8" w:rsidRPr="000A6CA4" w:rsidRDefault="000232D8" w:rsidP="00DE3997">
      <w:pPr>
        <w:shd w:val="clear" w:color="auto" w:fill="FFFFFF"/>
        <w:ind w:firstLine="357"/>
        <w:jc w:val="both"/>
        <w:rPr>
          <w:color w:val="000000" w:themeColor="text1"/>
        </w:rPr>
      </w:pPr>
    </w:p>
    <w:p w14:paraId="7AA12901" w14:textId="77777777" w:rsidR="000232D8" w:rsidRPr="000A6CA4" w:rsidRDefault="000232D8" w:rsidP="00607A98">
      <w:pPr>
        <w:shd w:val="clear" w:color="auto" w:fill="FFFFFF"/>
        <w:ind w:firstLine="357"/>
        <w:jc w:val="both"/>
        <w:rPr>
          <w:color w:val="000000" w:themeColor="text1"/>
        </w:rPr>
      </w:pPr>
      <w:r w:rsidRPr="000A6CA4">
        <w:rPr>
          <w:color w:val="000000" w:themeColor="text1"/>
        </w:rPr>
        <w:t>Doterajšie odseky 6 až 8 sa označujú ako odseky 7 až 9.</w:t>
      </w:r>
    </w:p>
    <w:p w14:paraId="582D5AB6" w14:textId="4E1E66DE" w:rsidR="007C28C9" w:rsidRPr="000A6CA4" w:rsidRDefault="007C28C9" w:rsidP="00DE3997">
      <w:pPr>
        <w:shd w:val="clear" w:color="auto" w:fill="FFFFFF"/>
        <w:ind w:firstLine="357"/>
        <w:jc w:val="both"/>
        <w:rPr>
          <w:color w:val="000000" w:themeColor="text1"/>
        </w:rPr>
      </w:pPr>
    </w:p>
    <w:p w14:paraId="5848E67B" w14:textId="7B0F64F3" w:rsidR="003C7867" w:rsidRPr="000A6CA4" w:rsidRDefault="008367CF" w:rsidP="00753A1B">
      <w:pPr>
        <w:pStyle w:val="Odsekzoznamu"/>
        <w:numPr>
          <w:ilvl w:val="0"/>
          <w:numId w:val="1"/>
        </w:numPr>
        <w:jc w:val="both"/>
        <w:rPr>
          <w:color w:val="000000" w:themeColor="text1"/>
        </w:rPr>
      </w:pPr>
      <w:r w:rsidRPr="000A6CA4">
        <w:rPr>
          <w:color w:val="000000" w:themeColor="text1"/>
        </w:rPr>
        <w:t>V § 13 ods</w:t>
      </w:r>
      <w:r w:rsidR="00FF6B3D" w:rsidRPr="000A6CA4">
        <w:rPr>
          <w:color w:val="000000" w:themeColor="text1"/>
        </w:rPr>
        <w:t>eky</w:t>
      </w:r>
      <w:r w:rsidRPr="000A6CA4">
        <w:rPr>
          <w:color w:val="000000" w:themeColor="text1"/>
        </w:rPr>
        <w:t xml:space="preserve"> </w:t>
      </w:r>
      <w:r w:rsidR="00D166C8">
        <w:rPr>
          <w:color w:val="000000" w:themeColor="text1"/>
        </w:rPr>
        <w:t>7</w:t>
      </w:r>
      <w:r w:rsidRPr="000A6CA4">
        <w:rPr>
          <w:color w:val="000000" w:themeColor="text1"/>
        </w:rPr>
        <w:t xml:space="preserve"> a</w:t>
      </w:r>
      <w:r w:rsidR="00D166C8">
        <w:rPr>
          <w:color w:val="000000" w:themeColor="text1"/>
        </w:rPr>
        <w:t>ž</w:t>
      </w:r>
      <w:r w:rsidRPr="000A6CA4">
        <w:rPr>
          <w:color w:val="000000" w:themeColor="text1"/>
        </w:rPr>
        <w:t xml:space="preserve"> </w:t>
      </w:r>
      <w:r w:rsidR="00453C9C" w:rsidRPr="000A6CA4">
        <w:rPr>
          <w:color w:val="000000" w:themeColor="text1"/>
        </w:rPr>
        <w:t>9</w:t>
      </w:r>
      <w:r w:rsidRPr="000A6CA4">
        <w:rPr>
          <w:color w:val="000000" w:themeColor="text1"/>
        </w:rPr>
        <w:t xml:space="preserve"> znejú:</w:t>
      </w:r>
    </w:p>
    <w:p w14:paraId="57A83BAC" w14:textId="51720E34" w:rsidR="00D166C8" w:rsidRPr="00D166C8" w:rsidRDefault="00D166C8" w:rsidP="00607A98">
      <w:pPr>
        <w:ind w:left="357" w:firstLine="357"/>
        <w:jc w:val="both"/>
        <w:rPr>
          <w:color w:val="000000" w:themeColor="text1"/>
        </w:rPr>
      </w:pPr>
      <w:r>
        <w:rPr>
          <w:color w:val="000000" w:themeColor="text1"/>
        </w:rPr>
        <w:t xml:space="preserve">„(7) </w:t>
      </w:r>
      <w:r w:rsidRPr="00D166C8">
        <w:rPr>
          <w:color w:val="000000" w:themeColor="text1"/>
        </w:rPr>
        <w:t>Zamestnanec má právo podať zamestnávateľovi sťažnosť v súvislosti s porušením zásady rovnakého zaobchádzania podľa odsekov 1 a</w:t>
      </w:r>
      <w:r>
        <w:rPr>
          <w:color w:val="000000" w:themeColor="text1"/>
        </w:rPr>
        <w:t> </w:t>
      </w:r>
      <w:r w:rsidRPr="00D166C8">
        <w:rPr>
          <w:color w:val="000000" w:themeColor="text1"/>
        </w:rPr>
        <w:t>2</w:t>
      </w:r>
      <w:r>
        <w:rPr>
          <w:color w:val="000000" w:themeColor="text1"/>
        </w:rPr>
        <w:t>,</w:t>
      </w:r>
      <w:r w:rsidRPr="00D166C8">
        <w:rPr>
          <w:color w:val="000000" w:themeColor="text1"/>
        </w:rPr>
        <w:t xml:space="preserve"> nedodržaním podmienok podľa odsekov 3 až </w:t>
      </w:r>
      <w:r>
        <w:rPr>
          <w:color w:val="000000" w:themeColor="text1"/>
        </w:rPr>
        <w:t xml:space="preserve">6 </w:t>
      </w:r>
      <w:r w:rsidRPr="000A6CA4">
        <w:rPr>
          <w:color w:val="000000" w:themeColor="text1"/>
        </w:rPr>
        <w:t>a porušením práv a povinností vyplývajúcich z pracovnoprávneho vzťahu</w:t>
      </w:r>
      <w:r w:rsidRPr="00D166C8">
        <w:rPr>
          <w:color w:val="000000" w:themeColor="text1"/>
        </w:rPr>
        <w:t xml:space="preserve">; zamestnávateľ je povinný na sťažnosť zamestnanca bez zbytočného odkladu </w:t>
      </w:r>
      <w:r w:rsidRPr="000A6CA4">
        <w:rPr>
          <w:color w:val="000000" w:themeColor="text1"/>
        </w:rPr>
        <w:t>písomne</w:t>
      </w:r>
      <w:r w:rsidRPr="00D166C8">
        <w:rPr>
          <w:color w:val="000000" w:themeColor="text1"/>
        </w:rPr>
        <w:t xml:space="preserve"> odpovedať, vykonať nápravu, upustiť od takého konania a odstrániť jeho následky.</w:t>
      </w:r>
    </w:p>
    <w:p w14:paraId="33BAA4F5" w14:textId="486FE3A9" w:rsidR="00D166C8" w:rsidRDefault="00D166C8" w:rsidP="00607A98">
      <w:pPr>
        <w:ind w:left="357" w:firstLine="357"/>
        <w:jc w:val="both"/>
        <w:rPr>
          <w:color w:val="000000" w:themeColor="text1"/>
        </w:rPr>
      </w:pPr>
    </w:p>
    <w:p w14:paraId="7FBED5FF" w14:textId="6BCE4985" w:rsidR="003C7867" w:rsidRPr="00B52E3B" w:rsidRDefault="003C7867" w:rsidP="00B52E3B">
      <w:pPr>
        <w:ind w:left="357" w:firstLine="357"/>
        <w:jc w:val="both"/>
        <w:rPr>
          <w:color w:val="000000" w:themeColor="text1"/>
        </w:rPr>
      </w:pPr>
      <w:r w:rsidRPr="00B52E3B">
        <w:rPr>
          <w:color w:val="000000" w:themeColor="text1"/>
        </w:rPr>
        <w:t>(</w:t>
      </w:r>
      <w:r w:rsidR="00453C9C" w:rsidRPr="00B52E3B">
        <w:rPr>
          <w:color w:val="000000" w:themeColor="text1"/>
        </w:rPr>
        <w:t>8</w:t>
      </w:r>
      <w:r w:rsidRPr="00B52E3B">
        <w:rPr>
          <w:color w:val="000000" w:themeColor="text1"/>
        </w:rPr>
        <w:t>) Zamestnanec nesmie byť v pracovnoprávn</w:t>
      </w:r>
      <w:r w:rsidR="00157FBC">
        <w:rPr>
          <w:color w:val="000000" w:themeColor="text1"/>
        </w:rPr>
        <w:t>om</w:t>
      </w:r>
      <w:r w:rsidRPr="00B52E3B">
        <w:rPr>
          <w:color w:val="000000" w:themeColor="text1"/>
        </w:rPr>
        <w:t xml:space="preserve"> vzťah</w:t>
      </w:r>
      <w:r w:rsidR="00541D75" w:rsidRPr="00B52E3B">
        <w:rPr>
          <w:color w:val="000000" w:themeColor="text1"/>
        </w:rPr>
        <w:t>u</w:t>
      </w:r>
      <w:r w:rsidRPr="00B52E3B">
        <w:rPr>
          <w:color w:val="000000" w:themeColor="text1"/>
        </w:rPr>
        <w:t xml:space="preserve"> prenasledovaný ani inak postihovaný za to, že podá na iného zamestnanca alebo </w:t>
      </w:r>
      <w:r w:rsidR="00EF29EF" w:rsidRPr="00B52E3B">
        <w:rPr>
          <w:color w:val="000000" w:themeColor="text1"/>
        </w:rPr>
        <w:t>na</w:t>
      </w:r>
      <w:r w:rsidR="00B52E3B">
        <w:rPr>
          <w:color w:val="000000" w:themeColor="text1"/>
        </w:rPr>
        <w:t> </w:t>
      </w:r>
      <w:r w:rsidRPr="00B52E3B">
        <w:rPr>
          <w:color w:val="000000" w:themeColor="text1"/>
        </w:rPr>
        <w:t xml:space="preserve">zamestnávateľa sťažnosť, podnet na </w:t>
      </w:r>
      <w:r w:rsidR="000A7DB4">
        <w:rPr>
          <w:color w:val="000000" w:themeColor="text1"/>
        </w:rPr>
        <w:t xml:space="preserve">príslušnom orgáne </w:t>
      </w:r>
      <w:r w:rsidRPr="00B52E3B">
        <w:rPr>
          <w:color w:val="000000" w:themeColor="text1"/>
        </w:rPr>
        <w:t>inšpek</w:t>
      </w:r>
      <w:r w:rsidR="000A7DB4">
        <w:rPr>
          <w:color w:val="000000" w:themeColor="text1"/>
        </w:rPr>
        <w:t>cie</w:t>
      </w:r>
      <w:r w:rsidRPr="00B52E3B">
        <w:rPr>
          <w:color w:val="000000" w:themeColor="text1"/>
        </w:rPr>
        <w:t xml:space="preserve"> práce, žalobu, návrh na začatie trestného stíhania alebo iné oznámenie o</w:t>
      </w:r>
      <w:r w:rsidR="00830E66">
        <w:rPr>
          <w:color w:val="000000" w:themeColor="text1"/>
        </w:rPr>
        <w:t> </w:t>
      </w:r>
      <w:r w:rsidRPr="00B52E3B">
        <w:rPr>
          <w:color w:val="000000" w:themeColor="text1"/>
        </w:rPr>
        <w:t>kriminalite alebo inej protispoločenskej činnosti</w:t>
      </w:r>
      <w:r w:rsidR="00B52E3B">
        <w:rPr>
          <w:color w:val="000000" w:themeColor="text1"/>
        </w:rPr>
        <w:t xml:space="preserve">, </w:t>
      </w:r>
      <w:r w:rsidRPr="00B52E3B">
        <w:rPr>
          <w:color w:val="000000" w:themeColor="text1"/>
        </w:rPr>
        <w:t>nezachová mlčanlivosť o</w:t>
      </w:r>
      <w:r w:rsidR="00485C15">
        <w:rPr>
          <w:color w:val="000000" w:themeColor="text1"/>
        </w:rPr>
        <w:t> </w:t>
      </w:r>
      <w:r w:rsidRPr="00B52E3B">
        <w:rPr>
          <w:color w:val="000000" w:themeColor="text1"/>
        </w:rPr>
        <w:t>svojich pracovných podmienkach vrátane mzdových podmienok a</w:t>
      </w:r>
      <w:r w:rsidR="00B52E3B">
        <w:rPr>
          <w:color w:val="000000" w:themeColor="text1"/>
        </w:rPr>
        <w:t> </w:t>
      </w:r>
      <w:r w:rsidRPr="00B52E3B">
        <w:rPr>
          <w:color w:val="000000" w:themeColor="text1"/>
        </w:rPr>
        <w:t>o</w:t>
      </w:r>
      <w:r w:rsidR="00B52E3B">
        <w:rPr>
          <w:color w:val="000000" w:themeColor="text1"/>
        </w:rPr>
        <w:t> </w:t>
      </w:r>
      <w:r w:rsidRPr="00B52E3B">
        <w:rPr>
          <w:color w:val="000000" w:themeColor="text1"/>
        </w:rPr>
        <w:t xml:space="preserve">podmienkach zamestnávania alebo že si uplatňuje </w:t>
      </w:r>
      <w:r w:rsidRPr="00E779C9">
        <w:rPr>
          <w:color w:val="000000" w:themeColor="text1"/>
        </w:rPr>
        <w:t>práva a </w:t>
      </w:r>
      <w:r w:rsidR="00874936" w:rsidRPr="00E779C9">
        <w:rPr>
          <w:color w:val="000000" w:themeColor="text1"/>
        </w:rPr>
        <w:t xml:space="preserve">právom chránené záujmy </w:t>
      </w:r>
      <w:r w:rsidR="00EF29EF" w:rsidRPr="00E779C9">
        <w:rPr>
          <w:color w:val="000000" w:themeColor="text1"/>
        </w:rPr>
        <w:t xml:space="preserve">vyplývajúce </w:t>
      </w:r>
      <w:r w:rsidRPr="00E779C9">
        <w:rPr>
          <w:color w:val="000000" w:themeColor="text1"/>
        </w:rPr>
        <w:t>z</w:t>
      </w:r>
      <w:r w:rsidR="00B52E3B" w:rsidRPr="00E779C9">
        <w:rPr>
          <w:color w:val="000000" w:themeColor="text1"/>
        </w:rPr>
        <w:t> </w:t>
      </w:r>
      <w:r w:rsidRPr="00E779C9">
        <w:rPr>
          <w:color w:val="000000" w:themeColor="text1"/>
        </w:rPr>
        <w:t>pracovnoprávn</w:t>
      </w:r>
      <w:r w:rsidR="00541D75" w:rsidRPr="00E779C9">
        <w:rPr>
          <w:color w:val="000000" w:themeColor="text1"/>
        </w:rPr>
        <w:t>eho</w:t>
      </w:r>
      <w:r w:rsidRPr="00E779C9">
        <w:rPr>
          <w:color w:val="000000" w:themeColor="text1"/>
        </w:rPr>
        <w:t xml:space="preserve"> vzťah</w:t>
      </w:r>
      <w:r w:rsidR="00541D75" w:rsidRPr="00E779C9">
        <w:rPr>
          <w:color w:val="000000" w:themeColor="text1"/>
        </w:rPr>
        <w:t>u</w:t>
      </w:r>
      <w:r w:rsidRPr="00E779C9">
        <w:rPr>
          <w:color w:val="000000" w:themeColor="text1"/>
        </w:rPr>
        <w:t>.</w:t>
      </w:r>
    </w:p>
    <w:p w14:paraId="78BB15AE" w14:textId="41395945" w:rsidR="003C7867" w:rsidRPr="000A6CA4" w:rsidRDefault="003C7867" w:rsidP="00DE3997">
      <w:pPr>
        <w:ind w:left="357" w:firstLine="357"/>
        <w:jc w:val="both"/>
        <w:rPr>
          <w:color w:val="000000" w:themeColor="text1"/>
        </w:rPr>
      </w:pPr>
    </w:p>
    <w:p w14:paraId="1AFB97E1" w14:textId="4AEA3A96" w:rsidR="00144DA2" w:rsidRPr="00DE3997" w:rsidRDefault="003C7867" w:rsidP="00607A98">
      <w:pPr>
        <w:ind w:left="357" w:firstLine="357"/>
        <w:jc w:val="both"/>
        <w:rPr>
          <w:color w:val="000000" w:themeColor="text1"/>
        </w:rPr>
      </w:pPr>
      <w:r w:rsidRPr="000A6CA4">
        <w:rPr>
          <w:color w:val="000000" w:themeColor="text1"/>
        </w:rPr>
        <w:t>(</w:t>
      </w:r>
      <w:r w:rsidR="00453C9C" w:rsidRPr="000A6CA4">
        <w:rPr>
          <w:color w:val="000000" w:themeColor="text1"/>
        </w:rPr>
        <w:t>9</w:t>
      </w:r>
      <w:r w:rsidRPr="000A6CA4">
        <w:rPr>
          <w:color w:val="000000" w:themeColor="text1"/>
        </w:rPr>
        <w:t xml:space="preserve">) Zamestnanec, ktorý sa domnieva, že jeho práva </w:t>
      </w:r>
      <w:r w:rsidR="002949A2" w:rsidRPr="000A6CA4">
        <w:rPr>
          <w:color w:val="000000" w:themeColor="text1"/>
        </w:rPr>
        <w:t xml:space="preserve">alebo </w:t>
      </w:r>
      <w:r w:rsidRPr="000A6CA4">
        <w:rPr>
          <w:color w:val="000000" w:themeColor="text1"/>
        </w:rPr>
        <w:t xml:space="preserve">právom chránené záujmy podľa odsekov 1 až </w:t>
      </w:r>
      <w:r w:rsidR="00453C9C" w:rsidRPr="000A6CA4">
        <w:rPr>
          <w:color w:val="000000" w:themeColor="text1"/>
        </w:rPr>
        <w:t>8</w:t>
      </w:r>
      <w:r w:rsidRPr="000A6CA4">
        <w:rPr>
          <w:color w:val="000000" w:themeColor="text1"/>
        </w:rPr>
        <w:t xml:space="preserve"> boli </w:t>
      </w:r>
      <w:r w:rsidR="002949A2" w:rsidRPr="000A6CA4">
        <w:rPr>
          <w:color w:val="000000" w:themeColor="text1"/>
        </w:rPr>
        <w:t>porušené</w:t>
      </w:r>
      <w:r w:rsidRPr="000A6CA4">
        <w:rPr>
          <w:color w:val="000000" w:themeColor="text1"/>
        </w:rPr>
        <w:t>, má právo obrátiť sa na súd</w:t>
      </w:r>
      <w:r w:rsidR="00CF32FA" w:rsidRPr="000A6CA4">
        <w:rPr>
          <w:color w:val="000000" w:themeColor="text1"/>
        </w:rPr>
        <w:t xml:space="preserve"> a domáhať sa právnej ochrany</w:t>
      </w:r>
      <w:r w:rsidRPr="000A6CA4">
        <w:rPr>
          <w:color w:val="000000" w:themeColor="text1"/>
        </w:rPr>
        <w:t>.</w:t>
      </w:r>
      <w:r w:rsidR="001255E0" w:rsidRPr="00DE3997">
        <w:rPr>
          <w:color w:val="000000" w:themeColor="text1"/>
        </w:rPr>
        <w:t xml:space="preserve"> </w:t>
      </w:r>
      <w:r w:rsidR="001255E0" w:rsidRPr="000A6CA4">
        <w:rPr>
          <w:color w:val="000000" w:themeColor="text1"/>
        </w:rPr>
        <w:t xml:space="preserve">Ak zamestnanec v pracovnoprávnom spore oznámi súdu skutočnosti, z ktorých možno dôvodne usudzovať, že k skončeniu pracovného pomeru </w:t>
      </w:r>
      <w:r w:rsidR="0036037B" w:rsidRPr="000A6CA4">
        <w:rPr>
          <w:color w:val="000000" w:themeColor="text1"/>
        </w:rPr>
        <w:t xml:space="preserve">zo strany zamestnávateľa </w:t>
      </w:r>
      <w:r w:rsidR="001255E0" w:rsidRPr="000A6CA4">
        <w:rPr>
          <w:color w:val="000000" w:themeColor="text1"/>
        </w:rPr>
        <w:t xml:space="preserve">došlo z dôvodu, že si zamestnanec uplatňoval svoje práva </w:t>
      </w:r>
      <w:r w:rsidR="00CF78FF" w:rsidRPr="000A6CA4">
        <w:rPr>
          <w:color w:val="000000" w:themeColor="text1"/>
        </w:rPr>
        <w:t xml:space="preserve">a právom chránené záujmy </w:t>
      </w:r>
      <w:r w:rsidR="001255E0" w:rsidRPr="000A6CA4">
        <w:rPr>
          <w:color w:val="000000" w:themeColor="text1"/>
        </w:rPr>
        <w:t>vyplýva</w:t>
      </w:r>
      <w:r w:rsidR="00231FAF" w:rsidRPr="000A6CA4">
        <w:rPr>
          <w:color w:val="000000" w:themeColor="text1"/>
        </w:rPr>
        <w:t xml:space="preserve">júce z pracovnoprávneho vzťahu, </w:t>
      </w:r>
      <w:r w:rsidR="00F61351" w:rsidRPr="000A6CA4">
        <w:rPr>
          <w:color w:val="000000" w:themeColor="text1"/>
        </w:rPr>
        <w:t xml:space="preserve">zamestnávateľ </w:t>
      </w:r>
      <w:r w:rsidR="0084479F" w:rsidRPr="000A6CA4">
        <w:rPr>
          <w:color w:val="000000" w:themeColor="text1"/>
        </w:rPr>
        <w:t xml:space="preserve">musí preukázať, </w:t>
      </w:r>
      <w:r w:rsidR="00F61351" w:rsidRPr="000A6CA4">
        <w:rPr>
          <w:color w:val="000000" w:themeColor="text1"/>
        </w:rPr>
        <w:t>že k skončeniu pracovného pomeru došlo z iných dôvodov.“.</w:t>
      </w:r>
    </w:p>
    <w:p w14:paraId="364C6423" w14:textId="77777777" w:rsidR="00C0326C" w:rsidRPr="00DE3997" w:rsidRDefault="00C0326C" w:rsidP="00DE3997">
      <w:pPr>
        <w:ind w:firstLine="357"/>
        <w:jc w:val="both"/>
        <w:rPr>
          <w:iCs/>
          <w:color w:val="000000" w:themeColor="text1"/>
        </w:rPr>
      </w:pPr>
    </w:p>
    <w:p w14:paraId="2B3F2BDE" w14:textId="65AD7806" w:rsidR="00A818B9" w:rsidRPr="000A6CA4" w:rsidRDefault="003D3498" w:rsidP="00753A1B">
      <w:pPr>
        <w:pStyle w:val="Odsekzoznamu"/>
        <w:numPr>
          <w:ilvl w:val="0"/>
          <w:numId w:val="1"/>
        </w:numPr>
        <w:jc w:val="both"/>
        <w:rPr>
          <w:color w:val="000000" w:themeColor="text1"/>
        </w:rPr>
      </w:pPr>
      <w:r w:rsidRPr="000A6CA4">
        <w:rPr>
          <w:color w:val="000000" w:themeColor="text1"/>
        </w:rPr>
        <w:t>V § 36 sa slov</w:t>
      </w:r>
      <w:r w:rsidR="00D15DC7" w:rsidRPr="000A6CA4">
        <w:rPr>
          <w:color w:val="000000" w:themeColor="text1"/>
        </w:rPr>
        <w:t>á</w:t>
      </w:r>
      <w:r w:rsidRPr="000A6CA4">
        <w:rPr>
          <w:color w:val="000000" w:themeColor="text1"/>
        </w:rPr>
        <w:t xml:space="preserve"> „účastník konania“ nahrádza</w:t>
      </w:r>
      <w:r w:rsidR="00D15DC7" w:rsidRPr="000A6CA4">
        <w:rPr>
          <w:color w:val="000000" w:themeColor="text1"/>
        </w:rPr>
        <w:t>jú</w:t>
      </w:r>
      <w:r w:rsidRPr="000A6CA4">
        <w:rPr>
          <w:color w:val="000000" w:themeColor="text1"/>
        </w:rPr>
        <w:t xml:space="preserve"> slovami „strana sporu“.</w:t>
      </w:r>
    </w:p>
    <w:p w14:paraId="217AE798" w14:textId="03137343" w:rsidR="00B86235" w:rsidRPr="00DE3997" w:rsidRDefault="00B86235" w:rsidP="00DE3997">
      <w:pPr>
        <w:ind w:firstLine="357"/>
        <w:jc w:val="both"/>
        <w:rPr>
          <w:iCs/>
          <w:color w:val="000000" w:themeColor="text1"/>
        </w:rPr>
      </w:pPr>
    </w:p>
    <w:p w14:paraId="7F34978A" w14:textId="3139170C" w:rsidR="00C21BA3" w:rsidRPr="00C21BA3" w:rsidRDefault="00260A6B" w:rsidP="00C21BA3">
      <w:pPr>
        <w:pStyle w:val="Odsekzoznamu"/>
        <w:numPr>
          <w:ilvl w:val="0"/>
          <w:numId w:val="1"/>
        </w:numPr>
        <w:jc w:val="both"/>
        <w:rPr>
          <w:color w:val="000000" w:themeColor="text1"/>
        </w:rPr>
      </w:pPr>
      <w:r w:rsidRPr="000A6CA4">
        <w:rPr>
          <w:color w:val="000000" w:themeColor="text1"/>
        </w:rPr>
        <w:t xml:space="preserve">V § 38 ods. 2 sa </w:t>
      </w:r>
      <w:r w:rsidR="00895F04">
        <w:rPr>
          <w:color w:val="000000" w:themeColor="text1"/>
        </w:rPr>
        <w:t xml:space="preserve">na konci pripája táto veta: „Zamestnávateľ nesmie určiť </w:t>
      </w:r>
      <w:r w:rsidR="00EF4911">
        <w:rPr>
          <w:color w:val="000000" w:themeColor="text1"/>
        </w:rPr>
        <w:t xml:space="preserve">pre zásielku </w:t>
      </w:r>
      <w:r w:rsidR="00895F04">
        <w:rPr>
          <w:color w:val="000000" w:themeColor="text1"/>
        </w:rPr>
        <w:t>odbernú lehotu kratšiu ako desať dní.“.</w:t>
      </w:r>
    </w:p>
    <w:p w14:paraId="6DFAA4F4" w14:textId="77777777" w:rsidR="00C21BA3" w:rsidRPr="00DE3997" w:rsidRDefault="00C21BA3" w:rsidP="00DE3997">
      <w:pPr>
        <w:ind w:firstLine="357"/>
        <w:jc w:val="both"/>
        <w:rPr>
          <w:iCs/>
          <w:color w:val="000000" w:themeColor="text1"/>
        </w:rPr>
      </w:pPr>
    </w:p>
    <w:p w14:paraId="36947327" w14:textId="348BFB11" w:rsidR="00561EF2" w:rsidRPr="000A6CA4" w:rsidRDefault="00561EF2" w:rsidP="00753A1B">
      <w:pPr>
        <w:pStyle w:val="Odsekzoznamu"/>
        <w:numPr>
          <w:ilvl w:val="0"/>
          <w:numId w:val="1"/>
        </w:numPr>
        <w:jc w:val="both"/>
        <w:rPr>
          <w:color w:val="000000" w:themeColor="text1"/>
        </w:rPr>
      </w:pPr>
      <w:r w:rsidRPr="000A6CA4">
        <w:rPr>
          <w:color w:val="000000" w:themeColor="text1"/>
        </w:rPr>
        <w:lastRenderedPageBreak/>
        <w:t xml:space="preserve">Za § 38 sa vkladá § 38a, ktorý vrátane nadpisu znie: </w:t>
      </w:r>
    </w:p>
    <w:p w14:paraId="475986BF" w14:textId="77777777" w:rsidR="00BA4FCF" w:rsidRPr="000A6CA4" w:rsidRDefault="00561EF2" w:rsidP="00607A98">
      <w:pPr>
        <w:jc w:val="center"/>
        <w:rPr>
          <w:b/>
          <w:color w:val="000000" w:themeColor="text1"/>
        </w:rPr>
      </w:pPr>
      <w:r w:rsidRPr="000A6CA4">
        <w:rPr>
          <w:b/>
          <w:color w:val="000000" w:themeColor="text1"/>
        </w:rPr>
        <w:t>„</w:t>
      </w:r>
      <w:r w:rsidR="00BA4FCF" w:rsidRPr="000A6CA4">
        <w:rPr>
          <w:b/>
          <w:color w:val="000000" w:themeColor="text1"/>
        </w:rPr>
        <w:t>§ 38a</w:t>
      </w:r>
    </w:p>
    <w:p w14:paraId="78127D33" w14:textId="552ED341" w:rsidR="00561EF2" w:rsidRPr="000A6CA4" w:rsidRDefault="00561EF2" w:rsidP="00607A98">
      <w:pPr>
        <w:jc w:val="center"/>
        <w:rPr>
          <w:b/>
          <w:color w:val="000000" w:themeColor="text1"/>
        </w:rPr>
      </w:pPr>
      <w:r w:rsidRPr="000A6CA4">
        <w:rPr>
          <w:b/>
          <w:color w:val="000000" w:themeColor="text1"/>
        </w:rPr>
        <w:t>Forma poskytovania informácií</w:t>
      </w:r>
      <w:r w:rsidR="004E6B59" w:rsidRPr="000A6CA4">
        <w:rPr>
          <w:b/>
          <w:color w:val="000000" w:themeColor="text1"/>
        </w:rPr>
        <w:t xml:space="preserve"> </w:t>
      </w:r>
    </w:p>
    <w:p w14:paraId="31913379" w14:textId="77777777" w:rsidR="00561EF2" w:rsidRPr="000A6CA4" w:rsidRDefault="00561EF2" w:rsidP="00DE3997">
      <w:pPr>
        <w:ind w:left="357" w:firstLine="357"/>
        <w:jc w:val="both"/>
        <w:rPr>
          <w:color w:val="000000" w:themeColor="text1"/>
        </w:rPr>
      </w:pPr>
    </w:p>
    <w:p w14:paraId="2A7073D0" w14:textId="6A0F6AA9" w:rsidR="00561EF2" w:rsidRPr="000A6CA4" w:rsidRDefault="00561EF2" w:rsidP="00607A98">
      <w:pPr>
        <w:ind w:left="357" w:firstLine="357"/>
        <w:jc w:val="both"/>
        <w:rPr>
          <w:color w:val="000000" w:themeColor="text1"/>
        </w:rPr>
      </w:pPr>
      <w:r w:rsidRPr="000A6CA4">
        <w:rPr>
          <w:color w:val="000000" w:themeColor="text1"/>
        </w:rPr>
        <w:t xml:space="preserve">Zamestnávateľ </w:t>
      </w:r>
      <w:r w:rsidR="00F0120D">
        <w:rPr>
          <w:color w:val="000000" w:themeColor="text1"/>
        </w:rPr>
        <w:t>poskytne</w:t>
      </w:r>
      <w:r w:rsidR="00F0120D" w:rsidRPr="000A6CA4">
        <w:rPr>
          <w:color w:val="000000" w:themeColor="text1"/>
        </w:rPr>
        <w:t xml:space="preserve"> </w:t>
      </w:r>
      <w:r w:rsidRPr="000A6CA4">
        <w:rPr>
          <w:color w:val="000000" w:themeColor="text1"/>
        </w:rPr>
        <w:t>zamestnancovi informáci</w:t>
      </w:r>
      <w:r w:rsidR="004B29F8" w:rsidRPr="000A6CA4">
        <w:rPr>
          <w:color w:val="000000" w:themeColor="text1"/>
        </w:rPr>
        <w:t>u</w:t>
      </w:r>
      <w:r w:rsidRPr="000A6CA4">
        <w:rPr>
          <w:color w:val="000000" w:themeColor="text1"/>
        </w:rPr>
        <w:t>, ktorá sa podľa tohto zákona alebo iného pracovnoprávneho predpisu poskytu</w:t>
      </w:r>
      <w:r w:rsidR="004B29F8" w:rsidRPr="000A6CA4">
        <w:rPr>
          <w:color w:val="000000" w:themeColor="text1"/>
        </w:rPr>
        <w:t>je</w:t>
      </w:r>
      <w:r w:rsidRPr="000A6CA4">
        <w:rPr>
          <w:color w:val="000000" w:themeColor="text1"/>
        </w:rPr>
        <w:t xml:space="preserve"> v písomnej forme, v listinnej podobe; zamestnávateľ môže </w:t>
      </w:r>
      <w:r w:rsidR="00BA4FCF" w:rsidRPr="000A6CA4">
        <w:rPr>
          <w:color w:val="000000" w:themeColor="text1"/>
        </w:rPr>
        <w:t xml:space="preserve">túto </w:t>
      </w:r>
      <w:r w:rsidRPr="000A6CA4">
        <w:rPr>
          <w:color w:val="000000" w:themeColor="text1"/>
        </w:rPr>
        <w:t>informáci</w:t>
      </w:r>
      <w:r w:rsidR="00BA4FCF" w:rsidRPr="000A6CA4">
        <w:rPr>
          <w:color w:val="000000" w:themeColor="text1"/>
        </w:rPr>
        <w:t>u</w:t>
      </w:r>
      <w:r w:rsidRPr="000A6CA4">
        <w:rPr>
          <w:color w:val="000000" w:themeColor="text1"/>
        </w:rPr>
        <w:t xml:space="preserve"> poskytnúť v elektronickej podobe, ak</w:t>
      </w:r>
      <w:r w:rsidR="00E86BF8" w:rsidRPr="00DE3997">
        <w:rPr>
          <w:color w:val="000000" w:themeColor="text1"/>
        </w:rPr>
        <w:t xml:space="preserve"> </w:t>
      </w:r>
      <w:r w:rsidRPr="000A6CA4">
        <w:rPr>
          <w:color w:val="000000" w:themeColor="text1"/>
        </w:rPr>
        <w:t xml:space="preserve">zamestnanec má k elektronickej podobe informácie prístup, môže si ju uložiť a vytlačiť a zamestnávateľ uchová doklad o jej </w:t>
      </w:r>
      <w:r w:rsidR="0088116A">
        <w:rPr>
          <w:color w:val="000000" w:themeColor="text1"/>
        </w:rPr>
        <w:t>odoslaní</w:t>
      </w:r>
      <w:r w:rsidR="0088116A" w:rsidRPr="000A6CA4">
        <w:rPr>
          <w:color w:val="000000" w:themeColor="text1"/>
        </w:rPr>
        <w:t xml:space="preserve"> </w:t>
      </w:r>
      <w:r w:rsidRPr="000A6CA4">
        <w:rPr>
          <w:color w:val="000000" w:themeColor="text1"/>
        </w:rPr>
        <w:t xml:space="preserve">alebo o jej prijatí, ak tento zákon </w:t>
      </w:r>
      <w:r w:rsidR="004B29F8" w:rsidRPr="000A6CA4">
        <w:rPr>
          <w:color w:val="000000" w:themeColor="text1"/>
        </w:rPr>
        <w:t>alebo osobitný predpis neustanovuje inak</w:t>
      </w:r>
      <w:r w:rsidRPr="000A6CA4">
        <w:rPr>
          <w:color w:val="000000" w:themeColor="text1"/>
        </w:rPr>
        <w:t>.</w:t>
      </w:r>
      <w:r w:rsidR="004E6B59" w:rsidRPr="000A6CA4">
        <w:rPr>
          <w:color w:val="000000" w:themeColor="text1"/>
        </w:rPr>
        <w:t xml:space="preserve"> Rovnako to platí </w:t>
      </w:r>
      <w:r w:rsidR="004D2CDF" w:rsidRPr="000A6CA4">
        <w:rPr>
          <w:color w:val="000000" w:themeColor="text1"/>
        </w:rPr>
        <w:t xml:space="preserve">aj na </w:t>
      </w:r>
      <w:r w:rsidR="004E6B59" w:rsidRPr="000A6CA4">
        <w:rPr>
          <w:color w:val="000000" w:themeColor="text1"/>
        </w:rPr>
        <w:t>písomn</w:t>
      </w:r>
      <w:r w:rsidR="004D2CDF" w:rsidRPr="000A6CA4">
        <w:rPr>
          <w:color w:val="000000" w:themeColor="text1"/>
        </w:rPr>
        <w:t>ú</w:t>
      </w:r>
      <w:r w:rsidR="004E6B59" w:rsidRPr="000A6CA4">
        <w:rPr>
          <w:color w:val="000000" w:themeColor="text1"/>
        </w:rPr>
        <w:t xml:space="preserve"> odpove</w:t>
      </w:r>
      <w:r w:rsidR="004D2CDF" w:rsidRPr="000A6CA4">
        <w:rPr>
          <w:color w:val="000000" w:themeColor="text1"/>
        </w:rPr>
        <w:t>ď</w:t>
      </w:r>
      <w:r w:rsidR="004E6B59" w:rsidRPr="000A6CA4">
        <w:rPr>
          <w:color w:val="000000" w:themeColor="text1"/>
        </w:rPr>
        <w:t xml:space="preserve"> </w:t>
      </w:r>
      <w:r w:rsidR="004D2CDF" w:rsidRPr="000A6CA4">
        <w:rPr>
          <w:color w:val="000000" w:themeColor="text1"/>
        </w:rPr>
        <w:t>zamestnávateľa</w:t>
      </w:r>
      <w:r w:rsidR="00983F80">
        <w:rPr>
          <w:color w:val="000000" w:themeColor="text1"/>
        </w:rPr>
        <w:t>, ak je zamestnávateľ povinný zamestnancovi písomne odpovedať</w:t>
      </w:r>
      <w:r w:rsidR="004E6B59" w:rsidRPr="000A6CA4">
        <w:rPr>
          <w:color w:val="000000" w:themeColor="text1"/>
        </w:rPr>
        <w:t>.</w:t>
      </w:r>
      <w:r w:rsidRPr="000A6CA4">
        <w:rPr>
          <w:color w:val="000000" w:themeColor="text1"/>
        </w:rPr>
        <w:t>“.</w:t>
      </w:r>
    </w:p>
    <w:p w14:paraId="3586F3A7" w14:textId="77777777" w:rsidR="00B00C75" w:rsidRPr="00DE3997" w:rsidRDefault="00B00C75" w:rsidP="00DE3997">
      <w:pPr>
        <w:ind w:firstLine="357"/>
        <w:jc w:val="both"/>
        <w:rPr>
          <w:iCs/>
          <w:color w:val="000000" w:themeColor="text1"/>
        </w:rPr>
      </w:pPr>
    </w:p>
    <w:p w14:paraId="1C1D7D4F" w14:textId="25CDE16C" w:rsidR="0036037B" w:rsidRPr="000A6CA4" w:rsidRDefault="00B00C75" w:rsidP="00753A1B">
      <w:pPr>
        <w:pStyle w:val="Odsekzoznamu"/>
        <w:numPr>
          <w:ilvl w:val="0"/>
          <w:numId w:val="1"/>
        </w:numPr>
        <w:shd w:val="clear" w:color="auto" w:fill="FFFFFF"/>
        <w:jc w:val="both"/>
        <w:rPr>
          <w:color w:val="000000"/>
        </w:rPr>
      </w:pPr>
      <w:r w:rsidRPr="000A6CA4">
        <w:rPr>
          <w:color w:val="000000"/>
        </w:rPr>
        <w:t xml:space="preserve">§ 40 sa </w:t>
      </w:r>
      <w:r w:rsidR="0036037B" w:rsidRPr="000A6CA4">
        <w:rPr>
          <w:color w:val="000000"/>
        </w:rPr>
        <w:t>dopĺňa odsekom 12, ktorý znie:</w:t>
      </w:r>
    </w:p>
    <w:p w14:paraId="4512C686" w14:textId="708EF050" w:rsidR="004D6974" w:rsidRDefault="004D6974" w:rsidP="00607A98">
      <w:pPr>
        <w:ind w:left="357" w:firstLine="357"/>
        <w:jc w:val="both"/>
      </w:pPr>
      <w:r w:rsidRPr="000A6CA4">
        <w:t>„(12) Trvanie pracovného pomeru na účely tohto zákona zahŕňa aj trvanie predchádzajúceho pracovného pomeru, na ktorý bezprostredne nadväz</w:t>
      </w:r>
      <w:r w:rsidR="000A1C6E" w:rsidRPr="000A6CA4">
        <w:t>uje</w:t>
      </w:r>
      <w:r w:rsidRPr="000A6CA4">
        <w:t xml:space="preserve"> trvanie nového pracovného pomeru zamestnanca k tomu istému zamestnávateľovi.“.</w:t>
      </w:r>
    </w:p>
    <w:p w14:paraId="36A61A16" w14:textId="77777777" w:rsidR="002D6480" w:rsidRPr="000A6CA4" w:rsidRDefault="002D6480" w:rsidP="002D6480">
      <w:pPr>
        <w:jc w:val="both"/>
      </w:pPr>
    </w:p>
    <w:p w14:paraId="04883AE9" w14:textId="5ECE0E2C" w:rsidR="008B29E9" w:rsidRPr="000A6CA4" w:rsidRDefault="008B29E9" w:rsidP="00753A1B">
      <w:pPr>
        <w:pStyle w:val="Odsekzoznamu"/>
        <w:numPr>
          <w:ilvl w:val="0"/>
          <w:numId w:val="1"/>
        </w:numPr>
        <w:jc w:val="both"/>
        <w:rPr>
          <w:color w:val="000000" w:themeColor="text1"/>
        </w:rPr>
      </w:pPr>
      <w:r w:rsidRPr="000A6CA4">
        <w:rPr>
          <w:color w:val="000000" w:themeColor="text1"/>
        </w:rPr>
        <w:t xml:space="preserve">§ 43 </w:t>
      </w:r>
      <w:r w:rsidR="002B49CD" w:rsidRPr="000A6CA4">
        <w:rPr>
          <w:color w:val="000000" w:themeColor="text1"/>
        </w:rPr>
        <w:t xml:space="preserve">a 44 </w:t>
      </w:r>
      <w:r w:rsidRPr="000A6CA4">
        <w:rPr>
          <w:color w:val="000000" w:themeColor="text1"/>
        </w:rPr>
        <w:t>vrátane nadpis</w:t>
      </w:r>
      <w:r w:rsidR="002B49CD" w:rsidRPr="000A6CA4">
        <w:rPr>
          <w:color w:val="000000" w:themeColor="text1"/>
        </w:rPr>
        <w:t>ov</w:t>
      </w:r>
      <w:r w:rsidRPr="000A6CA4">
        <w:rPr>
          <w:color w:val="000000" w:themeColor="text1"/>
        </w:rPr>
        <w:t xml:space="preserve"> zne</w:t>
      </w:r>
      <w:r w:rsidR="002B49CD" w:rsidRPr="000A6CA4">
        <w:rPr>
          <w:color w:val="000000" w:themeColor="text1"/>
        </w:rPr>
        <w:t>jú</w:t>
      </w:r>
      <w:r w:rsidRPr="000A6CA4">
        <w:rPr>
          <w:color w:val="000000" w:themeColor="text1"/>
        </w:rPr>
        <w:t>:</w:t>
      </w:r>
    </w:p>
    <w:p w14:paraId="7948BB0E" w14:textId="156976C9" w:rsidR="008B29E9" w:rsidRPr="000A6CA4" w:rsidRDefault="008B29E9" w:rsidP="00607A98">
      <w:pPr>
        <w:shd w:val="clear" w:color="auto" w:fill="FFFFFF"/>
        <w:jc w:val="center"/>
        <w:rPr>
          <w:b/>
          <w:bCs/>
          <w:color w:val="000000" w:themeColor="text1"/>
        </w:rPr>
      </w:pPr>
      <w:r w:rsidRPr="000A6CA4">
        <w:rPr>
          <w:color w:val="000000" w:themeColor="text1"/>
        </w:rPr>
        <w:t>„</w:t>
      </w:r>
      <w:r w:rsidRPr="000A6CA4">
        <w:rPr>
          <w:b/>
          <w:bCs/>
          <w:color w:val="000000" w:themeColor="text1"/>
        </w:rPr>
        <w:t>§ 43</w:t>
      </w:r>
    </w:p>
    <w:p w14:paraId="763D140D" w14:textId="77777777" w:rsidR="008B29E9" w:rsidRPr="000A6CA4" w:rsidRDefault="008B29E9" w:rsidP="00607A98">
      <w:pPr>
        <w:shd w:val="clear" w:color="auto" w:fill="FFFFFF"/>
        <w:jc w:val="center"/>
        <w:rPr>
          <w:b/>
          <w:bCs/>
          <w:color w:val="000000" w:themeColor="text1"/>
        </w:rPr>
      </w:pPr>
      <w:r w:rsidRPr="000A6CA4">
        <w:rPr>
          <w:b/>
          <w:bCs/>
          <w:color w:val="000000" w:themeColor="text1"/>
        </w:rPr>
        <w:t>Podstatné náležitosti pracovnej zmluvy</w:t>
      </w:r>
    </w:p>
    <w:p w14:paraId="20371C41" w14:textId="77777777" w:rsidR="008B29E9" w:rsidRPr="000A6CA4" w:rsidRDefault="008B29E9" w:rsidP="00DE3997">
      <w:pPr>
        <w:ind w:left="357" w:firstLine="357"/>
        <w:jc w:val="both"/>
        <w:rPr>
          <w:color w:val="000000" w:themeColor="text1"/>
        </w:rPr>
      </w:pPr>
    </w:p>
    <w:p w14:paraId="7D43A1E2" w14:textId="2C553D04" w:rsidR="008B29E9" w:rsidRPr="000A6CA4" w:rsidRDefault="008B29E9" w:rsidP="00607A98">
      <w:pPr>
        <w:ind w:left="357" w:firstLine="357"/>
        <w:jc w:val="both"/>
        <w:rPr>
          <w:color w:val="000000" w:themeColor="text1"/>
        </w:rPr>
      </w:pPr>
      <w:r w:rsidRPr="000A6CA4">
        <w:rPr>
          <w:color w:val="000000" w:themeColor="text1"/>
        </w:rPr>
        <w:t xml:space="preserve">(1) </w:t>
      </w:r>
      <w:r w:rsidR="007E5284" w:rsidRPr="000A6CA4">
        <w:rPr>
          <w:color w:val="000000" w:themeColor="text1"/>
        </w:rPr>
        <w:t xml:space="preserve">Pracovná zmluva obsahuje </w:t>
      </w:r>
      <w:r w:rsidR="003666AF" w:rsidRPr="003666AF">
        <w:rPr>
          <w:color w:val="000000" w:themeColor="text1"/>
        </w:rPr>
        <w:t>identifikačné údaje zamestnávateľa a zamestnanca</w:t>
      </w:r>
      <w:r w:rsidR="00E239F7" w:rsidRPr="000A6CA4">
        <w:rPr>
          <w:color w:val="000000" w:themeColor="text1"/>
        </w:rPr>
        <w:t xml:space="preserve">. </w:t>
      </w:r>
      <w:r w:rsidRPr="000A6CA4">
        <w:rPr>
          <w:color w:val="000000" w:themeColor="text1"/>
        </w:rPr>
        <w:t>V</w:t>
      </w:r>
      <w:r w:rsidR="002F747B">
        <w:rPr>
          <w:color w:val="000000" w:themeColor="text1"/>
        </w:rPr>
        <w:t> </w:t>
      </w:r>
      <w:r w:rsidRPr="000A6CA4">
        <w:rPr>
          <w:color w:val="000000" w:themeColor="text1"/>
        </w:rPr>
        <w:t>pracovnej zmluve je zamestnávateľ povinný so zamestnancom dohodnúť podstatné náležitosti, ktorými s</w:t>
      </w:r>
      <w:r w:rsidR="008367CF" w:rsidRPr="000A6CA4">
        <w:rPr>
          <w:color w:val="000000" w:themeColor="text1"/>
        </w:rPr>
        <w:t>ú</w:t>
      </w:r>
    </w:p>
    <w:p w14:paraId="53A85815" w14:textId="3CBBC419" w:rsidR="008B29E9" w:rsidRPr="000A6CA4" w:rsidRDefault="008B29E9" w:rsidP="00753A1B">
      <w:pPr>
        <w:pStyle w:val="Odsekzoznamu"/>
        <w:numPr>
          <w:ilvl w:val="0"/>
          <w:numId w:val="2"/>
        </w:numPr>
        <w:shd w:val="clear" w:color="auto" w:fill="FFFFFF"/>
        <w:jc w:val="both"/>
        <w:rPr>
          <w:strike/>
          <w:color w:val="000000" w:themeColor="text1"/>
        </w:rPr>
      </w:pPr>
      <w:r w:rsidRPr="000A6CA4">
        <w:rPr>
          <w:color w:val="000000" w:themeColor="text1"/>
        </w:rPr>
        <w:t xml:space="preserve">druh </w:t>
      </w:r>
      <w:r w:rsidRPr="00ED7FA7">
        <w:rPr>
          <w:color w:val="000000" w:themeColor="text1"/>
        </w:rPr>
        <w:t>práce</w:t>
      </w:r>
      <w:r w:rsidRPr="000A6CA4">
        <w:rPr>
          <w:color w:val="000000" w:themeColor="text1"/>
        </w:rPr>
        <w:t xml:space="preserve"> </w:t>
      </w:r>
      <w:r w:rsidR="0050155C" w:rsidRPr="000A6CA4">
        <w:rPr>
          <w:color w:val="000000" w:themeColor="text1"/>
        </w:rPr>
        <w:t xml:space="preserve">a </w:t>
      </w:r>
      <w:r w:rsidRPr="000A6CA4">
        <w:rPr>
          <w:color w:val="000000" w:themeColor="text1"/>
        </w:rPr>
        <w:t>jeho stručná charakteristika</w:t>
      </w:r>
      <w:r w:rsidR="001E597A" w:rsidRPr="000A6CA4">
        <w:rPr>
          <w:color w:val="000000" w:themeColor="text1"/>
        </w:rPr>
        <w:t>,</w:t>
      </w:r>
      <w:r w:rsidRPr="000A6CA4">
        <w:rPr>
          <w:color w:val="000000" w:themeColor="text1"/>
        </w:rPr>
        <w:t xml:space="preserve"> </w:t>
      </w:r>
    </w:p>
    <w:p w14:paraId="04582587" w14:textId="30CA73DA" w:rsidR="001A5A32" w:rsidRPr="000A6CA4" w:rsidRDefault="008B29E9" w:rsidP="00753A1B">
      <w:pPr>
        <w:pStyle w:val="Odsekzoznamu"/>
        <w:numPr>
          <w:ilvl w:val="0"/>
          <w:numId w:val="2"/>
        </w:numPr>
        <w:shd w:val="clear" w:color="auto" w:fill="FFFFFF"/>
        <w:jc w:val="both"/>
        <w:rPr>
          <w:color w:val="000000" w:themeColor="text1"/>
        </w:rPr>
      </w:pPr>
      <w:r w:rsidRPr="000A6CA4">
        <w:rPr>
          <w:color w:val="000000" w:themeColor="text1"/>
        </w:rPr>
        <w:t>miesto výkonu práce</w:t>
      </w:r>
      <w:r w:rsidR="007E5284" w:rsidRPr="000A6CA4">
        <w:rPr>
          <w:color w:val="000000" w:themeColor="text1"/>
        </w:rPr>
        <w:t xml:space="preserve"> (obec, časť obce alebo inak určené miesto)</w:t>
      </w:r>
      <w:r w:rsidRPr="000A6CA4">
        <w:rPr>
          <w:color w:val="000000" w:themeColor="text1"/>
        </w:rPr>
        <w:t xml:space="preserve"> </w:t>
      </w:r>
      <w:r w:rsidR="001A5A32" w:rsidRPr="000A6CA4">
        <w:rPr>
          <w:color w:val="000000" w:themeColor="text1"/>
        </w:rPr>
        <w:t>alebo miesta výkonu práce</w:t>
      </w:r>
      <w:r w:rsidR="007E5284" w:rsidRPr="000A6CA4">
        <w:rPr>
          <w:color w:val="000000" w:themeColor="text1"/>
        </w:rPr>
        <w:t>, ak ich je viac,</w:t>
      </w:r>
      <w:r w:rsidR="001A5A32" w:rsidRPr="000A6CA4">
        <w:rPr>
          <w:color w:val="000000" w:themeColor="text1"/>
        </w:rPr>
        <w:t xml:space="preserve"> </w:t>
      </w:r>
      <w:r w:rsidR="00561EF2" w:rsidRPr="000A6CA4">
        <w:rPr>
          <w:color w:val="000000" w:themeColor="text1"/>
        </w:rPr>
        <w:t xml:space="preserve">alebo pravidlo, že </w:t>
      </w:r>
      <w:r w:rsidR="007E5284" w:rsidRPr="000A6CA4">
        <w:rPr>
          <w:color w:val="000000" w:themeColor="text1"/>
        </w:rPr>
        <w:t xml:space="preserve">miesto výkonu práce </w:t>
      </w:r>
      <w:r w:rsidR="004B29F8" w:rsidRPr="000A6CA4">
        <w:rPr>
          <w:color w:val="000000" w:themeColor="text1"/>
        </w:rPr>
        <w:t>určuje zamestnanec</w:t>
      </w:r>
      <w:r w:rsidR="007D79B4" w:rsidRPr="000A6CA4">
        <w:rPr>
          <w:color w:val="000000" w:themeColor="text1"/>
        </w:rPr>
        <w:t>,</w:t>
      </w:r>
    </w:p>
    <w:p w14:paraId="73DE7ADF" w14:textId="7272D478" w:rsidR="008B29E9" w:rsidRPr="000A6CA4" w:rsidRDefault="008B29E9" w:rsidP="00753A1B">
      <w:pPr>
        <w:pStyle w:val="Odsekzoznamu"/>
        <w:numPr>
          <w:ilvl w:val="0"/>
          <w:numId w:val="2"/>
        </w:numPr>
        <w:shd w:val="clear" w:color="auto" w:fill="FFFFFF"/>
        <w:jc w:val="both"/>
        <w:rPr>
          <w:color w:val="000000" w:themeColor="text1"/>
        </w:rPr>
      </w:pPr>
      <w:r w:rsidRPr="000A6CA4">
        <w:rPr>
          <w:color w:val="000000" w:themeColor="text1"/>
        </w:rPr>
        <w:t>deň nástupu do práce,</w:t>
      </w:r>
    </w:p>
    <w:p w14:paraId="50A648D3" w14:textId="4A0496D9" w:rsidR="00B00C75" w:rsidRPr="000A6CA4" w:rsidRDefault="0059329B" w:rsidP="00753A1B">
      <w:pPr>
        <w:pStyle w:val="Odsekzoznamu"/>
        <w:numPr>
          <w:ilvl w:val="0"/>
          <w:numId w:val="2"/>
        </w:numPr>
        <w:shd w:val="clear" w:color="auto" w:fill="FFFFFF"/>
        <w:jc w:val="both"/>
        <w:rPr>
          <w:color w:val="000000" w:themeColor="text1"/>
        </w:rPr>
      </w:pPr>
      <w:r w:rsidRPr="000A6CA4">
        <w:rPr>
          <w:color w:val="000000" w:themeColor="text1"/>
        </w:rPr>
        <w:t>mzdové podmienk</w:t>
      </w:r>
      <w:r w:rsidR="00037D4D" w:rsidRPr="000A6CA4">
        <w:rPr>
          <w:color w:val="000000" w:themeColor="text1"/>
        </w:rPr>
        <w:t>y.</w:t>
      </w:r>
    </w:p>
    <w:p w14:paraId="2D1BD3F2" w14:textId="77777777" w:rsidR="00037D4D" w:rsidRPr="00DE3997" w:rsidRDefault="00037D4D" w:rsidP="00DE3997">
      <w:pPr>
        <w:ind w:left="357" w:firstLine="357"/>
        <w:jc w:val="both"/>
        <w:rPr>
          <w:color w:val="000000" w:themeColor="text1"/>
          <w:shd w:val="clear" w:color="auto" w:fill="FFFFFF"/>
        </w:rPr>
      </w:pPr>
    </w:p>
    <w:p w14:paraId="4D266002" w14:textId="56007B5F" w:rsidR="000241A6" w:rsidRPr="000A6CA4" w:rsidRDefault="000241A6" w:rsidP="00607A98">
      <w:pPr>
        <w:ind w:left="357" w:firstLine="357"/>
        <w:jc w:val="both"/>
        <w:rPr>
          <w:color w:val="000000" w:themeColor="text1"/>
          <w:shd w:val="clear" w:color="auto" w:fill="FFFFFF"/>
        </w:rPr>
      </w:pPr>
      <w:r w:rsidRPr="00DE3997">
        <w:rPr>
          <w:color w:val="000000" w:themeColor="text1"/>
          <w:shd w:val="clear" w:color="auto" w:fill="FFFFFF"/>
        </w:rPr>
        <w:t>(</w:t>
      </w:r>
      <w:r w:rsidR="00561EF2" w:rsidRPr="00DE3997">
        <w:rPr>
          <w:color w:val="000000" w:themeColor="text1"/>
          <w:shd w:val="clear" w:color="auto" w:fill="FFFFFF"/>
        </w:rPr>
        <w:t>2</w:t>
      </w:r>
      <w:r w:rsidRPr="00DE3997">
        <w:rPr>
          <w:color w:val="000000" w:themeColor="text1"/>
          <w:shd w:val="clear" w:color="auto" w:fill="FFFFFF"/>
        </w:rPr>
        <w:t xml:space="preserve">) </w:t>
      </w:r>
      <w:r w:rsidRPr="000A6CA4">
        <w:rPr>
          <w:color w:val="000000" w:themeColor="text1"/>
          <w:shd w:val="clear" w:color="auto" w:fill="FFFFFF"/>
        </w:rPr>
        <w:t xml:space="preserve">Ak sú </w:t>
      </w:r>
      <w:r w:rsidR="00145C86" w:rsidRPr="000A6CA4">
        <w:rPr>
          <w:color w:val="000000" w:themeColor="text1"/>
          <w:shd w:val="clear" w:color="auto" w:fill="FFFFFF"/>
        </w:rPr>
        <w:t xml:space="preserve">mzdové podmienky </w:t>
      </w:r>
      <w:r w:rsidRPr="000A6CA4">
        <w:rPr>
          <w:color w:val="000000" w:themeColor="text1"/>
          <w:shd w:val="clear" w:color="auto" w:fill="FFFFFF"/>
        </w:rPr>
        <w:t xml:space="preserve">podľa odseku 1 písm. d) dohodnuté v kolektívnej zmluve, </w:t>
      </w:r>
      <w:r w:rsidR="005A5825" w:rsidRPr="000A6CA4">
        <w:rPr>
          <w:color w:val="000000" w:themeColor="text1"/>
          <w:shd w:val="clear" w:color="auto" w:fill="FFFFFF"/>
        </w:rPr>
        <w:t xml:space="preserve">v pracovnej zmluve </w:t>
      </w:r>
      <w:r w:rsidRPr="000A6CA4">
        <w:rPr>
          <w:color w:val="000000" w:themeColor="text1"/>
          <w:shd w:val="clear" w:color="auto" w:fill="FFFFFF"/>
        </w:rPr>
        <w:t xml:space="preserve">stačí uviesť odkaz na </w:t>
      </w:r>
      <w:r w:rsidR="0020340F">
        <w:rPr>
          <w:color w:val="000000" w:themeColor="text1"/>
          <w:shd w:val="clear" w:color="auto" w:fill="FFFFFF"/>
        </w:rPr>
        <w:t xml:space="preserve">príslušné </w:t>
      </w:r>
      <w:r w:rsidRPr="000A6CA4">
        <w:rPr>
          <w:color w:val="000000" w:themeColor="text1"/>
          <w:shd w:val="clear" w:color="auto" w:fill="FFFFFF"/>
        </w:rPr>
        <w:t>ustanovenia kolektívnej zmluvy</w:t>
      </w:r>
      <w:r w:rsidR="00E239F7" w:rsidRPr="000A6CA4">
        <w:rPr>
          <w:color w:val="000000" w:themeColor="text1"/>
          <w:shd w:val="clear" w:color="auto" w:fill="FFFFFF"/>
        </w:rPr>
        <w:t>,</w:t>
      </w:r>
      <w:r w:rsidRPr="000A6CA4">
        <w:rPr>
          <w:color w:val="000000" w:themeColor="text1"/>
          <w:shd w:val="clear" w:color="auto" w:fill="FFFFFF"/>
        </w:rPr>
        <w:t xml:space="preserve"> inak stačí uviesť odkaz na príslušné ustanovenia tohto zákon</w:t>
      </w:r>
      <w:r w:rsidR="008367CF" w:rsidRPr="000A6CA4">
        <w:rPr>
          <w:color w:val="000000" w:themeColor="text1"/>
          <w:shd w:val="clear" w:color="auto" w:fill="FFFFFF"/>
        </w:rPr>
        <w:t>a a</w:t>
      </w:r>
      <w:r w:rsidR="0093541B" w:rsidRPr="000A6CA4">
        <w:rPr>
          <w:color w:val="000000" w:themeColor="text1"/>
          <w:shd w:val="clear" w:color="auto" w:fill="FFFFFF"/>
        </w:rPr>
        <w:t>lebo osobitného predpisu</w:t>
      </w:r>
      <w:r w:rsidR="008367CF" w:rsidRPr="000A6CA4">
        <w:rPr>
          <w:color w:val="000000" w:themeColor="text1"/>
          <w:shd w:val="clear" w:color="auto" w:fill="FFFFFF"/>
        </w:rPr>
        <w:t>.</w:t>
      </w:r>
    </w:p>
    <w:p w14:paraId="6A2A35E0" w14:textId="77777777" w:rsidR="000241A6" w:rsidRPr="000A6CA4" w:rsidRDefault="000241A6" w:rsidP="00DE3997">
      <w:pPr>
        <w:ind w:left="357" w:firstLine="357"/>
        <w:jc w:val="both"/>
        <w:rPr>
          <w:color w:val="000000" w:themeColor="text1"/>
          <w:shd w:val="clear" w:color="auto" w:fill="FFFFFF"/>
        </w:rPr>
      </w:pPr>
    </w:p>
    <w:p w14:paraId="3DC74D2B" w14:textId="082C6B01" w:rsidR="000241A6" w:rsidRPr="000A6CA4" w:rsidRDefault="000241A6" w:rsidP="00607A98">
      <w:pPr>
        <w:ind w:left="357" w:firstLine="357"/>
        <w:jc w:val="both"/>
        <w:rPr>
          <w:color w:val="000000" w:themeColor="text1"/>
          <w:shd w:val="clear" w:color="auto" w:fill="FFFFFF"/>
        </w:rPr>
      </w:pPr>
      <w:r w:rsidRPr="000A6CA4">
        <w:rPr>
          <w:color w:val="000000" w:themeColor="text1"/>
          <w:shd w:val="clear" w:color="auto" w:fill="FFFFFF"/>
        </w:rPr>
        <w:t>(</w:t>
      </w:r>
      <w:r w:rsidR="00561EF2" w:rsidRPr="000A6CA4">
        <w:rPr>
          <w:color w:val="000000" w:themeColor="text1"/>
          <w:shd w:val="clear" w:color="auto" w:fill="FFFFFF"/>
        </w:rPr>
        <w:t>3</w:t>
      </w:r>
      <w:r w:rsidRPr="000A6CA4">
        <w:rPr>
          <w:color w:val="000000" w:themeColor="text1"/>
          <w:shd w:val="clear" w:color="auto" w:fill="FFFFFF"/>
        </w:rPr>
        <w:t>) Ak v pracovnej zmluve nie sú dohodnuté mzdové podmienky a účinnosť ustanovení kolektívnej zmluvy, na ktoré pracovná zmluva odkazuje, sa skončila, mzdové podmienky dohodnuté v kolektívnej zmluve sa považujú za mzdové podmienky dohodnuté v pracovnej zmluve až do dohodnutia nových mzdových podmienok v kolektívnej zmluve alebo v</w:t>
      </w:r>
      <w:r w:rsidR="00DE3997">
        <w:rPr>
          <w:color w:val="000000" w:themeColor="text1"/>
          <w:shd w:val="clear" w:color="auto" w:fill="FFFFFF"/>
        </w:rPr>
        <w:t> </w:t>
      </w:r>
      <w:r w:rsidRPr="000A6CA4">
        <w:rPr>
          <w:color w:val="000000" w:themeColor="text1"/>
          <w:shd w:val="clear" w:color="auto" w:fill="FFFFFF"/>
        </w:rPr>
        <w:t xml:space="preserve">pracovnej zmluve, najviac </w:t>
      </w:r>
      <w:r w:rsidR="00E239F7" w:rsidRPr="000A6CA4">
        <w:rPr>
          <w:color w:val="000000" w:themeColor="text1"/>
          <w:shd w:val="clear" w:color="auto" w:fill="FFFFFF"/>
        </w:rPr>
        <w:t xml:space="preserve">však </w:t>
      </w:r>
      <w:r w:rsidRPr="000A6CA4">
        <w:rPr>
          <w:color w:val="000000" w:themeColor="text1"/>
          <w:shd w:val="clear" w:color="auto" w:fill="FFFFFF"/>
        </w:rPr>
        <w:t>po</w:t>
      </w:r>
      <w:r w:rsidR="00D86F20" w:rsidRPr="000A6CA4">
        <w:rPr>
          <w:color w:val="000000" w:themeColor="text1"/>
          <w:shd w:val="clear" w:color="auto" w:fill="FFFFFF"/>
        </w:rPr>
        <w:t>čas</w:t>
      </w:r>
      <w:r w:rsidRPr="000A6CA4">
        <w:rPr>
          <w:color w:val="000000" w:themeColor="text1"/>
          <w:shd w:val="clear" w:color="auto" w:fill="FFFFFF"/>
        </w:rPr>
        <w:t xml:space="preserve"> 12 mesiacov.</w:t>
      </w:r>
    </w:p>
    <w:p w14:paraId="37CBB4C4" w14:textId="77777777" w:rsidR="004E6B59" w:rsidRPr="00DE3997" w:rsidRDefault="004E6B59" w:rsidP="00DE3997">
      <w:pPr>
        <w:ind w:left="357" w:firstLine="357"/>
        <w:jc w:val="both"/>
        <w:rPr>
          <w:color w:val="000000" w:themeColor="text1"/>
          <w:shd w:val="clear" w:color="auto" w:fill="FFFFFF"/>
        </w:rPr>
      </w:pPr>
    </w:p>
    <w:p w14:paraId="29C74FDE" w14:textId="5C43DC3F" w:rsidR="005533FA" w:rsidRPr="000A6CA4" w:rsidRDefault="005533FA" w:rsidP="00607A98">
      <w:pPr>
        <w:shd w:val="clear" w:color="auto" w:fill="FFFFFF"/>
        <w:jc w:val="center"/>
        <w:rPr>
          <w:b/>
          <w:bCs/>
          <w:color w:val="000000" w:themeColor="text1"/>
        </w:rPr>
      </w:pPr>
      <w:r w:rsidRPr="000A6CA4">
        <w:rPr>
          <w:b/>
          <w:bCs/>
          <w:color w:val="000000" w:themeColor="text1"/>
        </w:rPr>
        <w:t>§ 4</w:t>
      </w:r>
      <w:r w:rsidR="002B49CD" w:rsidRPr="000A6CA4">
        <w:rPr>
          <w:b/>
          <w:bCs/>
          <w:color w:val="000000" w:themeColor="text1"/>
        </w:rPr>
        <w:t>4</w:t>
      </w:r>
    </w:p>
    <w:p w14:paraId="285B3A90" w14:textId="3F176720" w:rsidR="005533FA" w:rsidRPr="000A6CA4" w:rsidRDefault="00B42113" w:rsidP="00607A98">
      <w:pPr>
        <w:shd w:val="clear" w:color="auto" w:fill="FFFFFF"/>
        <w:jc w:val="center"/>
        <w:rPr>
          <w:b/>
          <w:bCs/>
          <w:color w:val="000000" w:themeColor="text1"/>
        </w:rPr>
      </w:pPr>
      <w:r w:rsidRPr="000A6CA4">
        <w:rPr>
          <w:b/>
          <w:bCs/>
          <w:color w:val="000000" w:themeColor="text1"/>
        </w:rPr>
        <w:t xml:space="preserve">Ďalší obsah </w:t>
      </w:r>
      <w:r w:rsidR="005533FA" w:rsidRPr="000A6CA4">
        <w:rPr>
          <w:b/>
          <w:bCs/>
          <w:color w:val="000000" w:themeColor="text1"/>
        </w:rPr>
        <w:t>pracovnej zmluvy</w:t>
      </w:r>
    </w:p>
    <w:p w14:paraId="460AC0A2" w14:textId="77777777" w:rsidR="005533FA" w:rsidRPr="00DE3997" w:rsidRDefault="005533FA" w:rsidP="00DE3997">
      <w:pPr>
        <w:ind w:left="357" w:firstLine="357"/>
        <w:jc w:val="both"/>
        <w:rPr>
          <w:color w:val="000000" w:themeColor="text1"/>
          <w:shd w:val="clear" w:color="auto" w:fill="FFFFFF"/>
        </w:rPr>
      </w:pPr>
    </w:p>
    <w:p w14:paraId="2C297847" w14:textId="77C3FC4C" w:rsidR="005533FA" w:rsidRPr="000A6CA4" w:rsidRDefault="005533FA" w:rsidP="00607A98">
      <w:pPr>
        <w:ind w:left="357" w:firstLine="357"/>
        <w:jc w:val="both"/>
        <w:rPr>
          <w:color w:val="000000" w:themeColor="text1"/>
          <w:shd w:val="clear" w:color="auto" w:fill="FFFFFF"/>
        </w:rPr>
      </w:pPr>
      <w:r w:rsidRPr="000A6CA4">
        <w:rPr>
          <w:color w:val="000000" w:themeColor="text1"/>
          <w:shd w:val="clear" w:color="auto" w:fill="FFFFFF"/>
        </w:rPr>
        <w:lastRenderedPageBreak/>
        <w:t xml:space="preserve">(1) </w:t>
      </w:r>
      <w:r w:rsidR="002D4C3A">
        <w:rPr>
          <w:color w:val="000000" w:themeColor="text1"/>
          <w:shd w:val="clear" w:color="auto" w:fill="FFFFFF"/>
        </w:rPr>
        <w:t>V</w:t>
      </w:r>
      <w:r w:rsidRPr="000A6CA4">
        <w:rPr>
          <w:color w:val="000000" w:themeColor="text1"/>
          <w:shd w:val="clear" w:color="auto" w:fill="FFFFFF"/>
        </w:rPr>
        <w:t xml:space="preserve"> pracovnej zmluve </w:t>
      </w:r>
      <w:r w:rsidR="002D4C3A">
        <w:rPr>
          <w:color w:val="000000" w:themeColor="text1"/>
          <w:shd w:val="clear" w:color="auto" w:fill="FFFFFF"/>
        </w:rPr>
        <w:t xml:space="preserve">možno </w:t>
      </w:r>
      <w:r w:rsidRPr="000A6CA4">
        <w:rPr>
          <w:color w:val="000000" w:themeColor="text1"/>
          <w:shd w:val="clear" w:color="auto" w:fill="FFFFFF"/>
        </w:rPr>
        <w:t xml:space="preserve">dohodnúť ďalšie podmienky, o ktoré majú </w:t>
      </w:r>
      <w:r w:rsidR="002D4C3A">
        <w:rPr>
          <w:color w:val="000000" w:themeColor="text1"/>
          <w:shd w:val="clear" w:color="auto" w:fill="FFFFFF"/>
        </w:rPr>
        <w:t>z</w:t>
      </w:r>
      <w:r w:rsidR="002D4C3A" w:rsidRPr="000A6CA4">
        <w:rPr>
          <w:color w:val="000000" w:themeColor="text1"/>
          <w:shd w:val="clear" w:color="auto" w:fill="FFFFFF"/>
        </w:rPr>
        <w:t xml:space="preserve">amestnávateľ </w:t>
      </w:r>
      <w:r w:rsidR="002D4C3A">
        <w:rPr>
          <w:color w:val="000000" w:themeColor="text1"/>
          <w:shd w:val="clear" w:color="auto" w:fill="FFFFFF"/>
        </w:rPr>
        <w:t xml:space="preserve">a </w:t>
      </w:r>
      <w:r w:rsidR="002D4C3A" w:rsidRPr="000A6CA4">
        <w:rPr>
          <w:color w:val="000000" w:themeColor="text1"/>
          <w:shd w:val="clear" w:color="auto" w:fill="FFFFFF"/>
        </w:rPr>
        <w:t>zamestnan</w:t>
      </w:r>
      <w:r w:rsidR="002D4C3A">
        <w:rPr>
          <w:color w:val="000000" w:themeColor="text1"/>
          <w:shd w:val="clear" w:color="auto" w:fill="FFFFFF"/>
        </w:rPr>
        <w:t>e</w:t>
      </w:r>
      <w:r w:rsidR="002D4C3A" w:rsidRPr="000A6CA4">
        <w:rPr>
          <w:color w:val="000000" w:themeColor="text1"/>
          <w:shd w:val="clear" w:color="auto" w:fill="FFFFFF"/>
        </w:rPr>
        <w:t xml:space="preserve">c </w:t>
      </w:r>
      <w:r w:rsidRPr="000A6CA4">
        <w:rPr>
          <w:color w:val="000000" w:themeColor="text1"/>
          <w:shd w:val="clear" w:color="auto" w:fill="FFFFFF"/>
        </w:rPr>
        <w:t>záujem, najmä ďalšie hmotné výhod</w:t>
      </w:r>
      <w:r w:rsidR="00B42113" w:rsidRPr="000A6CA4">
        <w:rPr>
          <w:color w:val="000000" w:themeColor="text1"/>
          <w:shd w:val="clear" w:color="auto" w:fill="FFFFFF"/>
        </w:rPr>
        <w:t>y</w:t>
      </w:r>
      <w:r w:rsidR="00D472A5" w:rsidRPr="00AB3F9E">
        <w:rPr>
          <w:color w:val="000000" w:themeColor="text1"/>
          <w:shd w:val="clear" w:color="auto" w:fill="FFFFFF"/>
        </w:rPr>
        <w:t>.</w:t>
      </w:r>
    </w:p>
    <w:p w14:paraId="5486CD12" w14:textId="4CBEB943" w:rsidR="0059329B" w:rsidRPr="000A6CA4" w:rsidRDefault="0059329B" w:rsidP="00DE3997">
      <w:pPr>
        <w:ind w:left="357" w:firstLine="357"/>
        <w:jc w:val="both"/>
        <w:rPr>
          <w:color w:val="000000" w:themeColor="text1"/>
          <w:shd w:val="clear" w:color="auto" w:fill="FFFFFF"/>
        </w:rPr>
      </w:pPr>
    </w:p>
    <w:p w14:paraId="3DBC960E" w14:textId="76CCD74B" w:rsidR="00AB3F9E" w:rsidRDefault="005533FA" w:rsidP="00607A98">
      <w:pPr>
        <w:ind w:left="357" w:firstLine="357"/>
        <w:jc w:val="both"/>
        <w:rPr>
          <w:color w:val="000000" w:themeColor="text1"/>
          <w:shd w:val="clear" w:color="auto" w:fill="FFFFFF"/>
        </w:rPr>
      </w:pPr>
      <w:r w:rsidRPr="000A6CA4">
        <w:rPr>
          <w:color w:val="000000" w:themeColor="text1"/>
          <w:shd w:val="clear" w:color="auto" w:fill="FFFFFF"/>
        </w:rPr>
        <w:t>(</w:t>
      </w:r>
      <w:r w:rsidR="000241A6" w:rsidRPr="000A6CA4">
        <w:rPr>
          <w:color w:val="000000" w:themeColor="text1"/>
          <w:shd w:val="clear" w:color="auto" w:fill="FFFFFF"/>
        </w:rPr>
        <w:t>2</w:t>
      </w:r>
      <w:r w:rsidRPr="000A6CA4">
        <w:rPr>
          <w:color w:val="000000" w:themeColor="text1"/>
          <w:shd w:val="clear" w:color="auto" w:fill="FFFFFF"/>
        </w:rPr>
        <w:t xml:space="preserve">) </w:t>
      </w:r>
      <w:r w:rsidR="00AB3F9E">
        <w:rPr>
          <w:color w:val="000000" w:themeColor="text1"/>
          <w:shd w:val="clear" w:color="auto" w:fill="FFFFFF"/>
        </w:rPr>
        <w:t>Neplatné sú u</w:t>
      </w:r>
      <w:r w:rsidRPr="000A6CA4">
        <w:rPr>
          <w:color w:val="000000" w:themeColor="text1"/>
          <w:shd w:val="clear" w:color="auto" w:fill="FFFFFF"/>
        </w:rPr>
        <w:t>stanovenia pracovnej zmluvy alebo inej dohody</w:t>
      </w:r>
      <w:r w:rsidR="00C638A8">
        <w:rPr>
          <w:color w:val="000000" w:themeColor="text1"/>
          <w:shd w:val="clear" w:color="auto" w:fill="FFFFFF"/>
        </w:rPr>
        <w:t xml:space="preserve"> medzi zamestnávateľom a zamestnancom</w:t>
      </w:r>
      <w:r w:rsidRPr="000A6CA4">
        <w:rPr>
          <w:color w:val="000000" w:themeColor="text1"/>
          <w:shd w:val="clear" w:color="auto" w:fill="FFFFFF"/>
        </w:rPr>
        <w:t xml:space="preserve">, </w:t>
      </w:r>
    </w:p>
    <w:p w14:paraId="2B446C4A" w14:textId="5B2CD98D" w:rsidR="007F2328" w:rsidRPr="00FF7F5E" w:rsidRDefault="005533FA" w:rsidP="00753A1B">
      <w:pPr>
        <w:pStyle w:val="Odsekzoznamu"/>
        <w:numPr>
          <w:ilvl w:val="0"/>
          <w:numId w:val="24"/>
        </w:numPr>
        <w:jc w:val="both"/>
        <w:rPr>
          <w:color w:val="000000" w:themeColor="text1"/>
          <w:shd w:val="clear" w:color="auto" w:fill="FFFFFF"/>
        </w:rPr>
      </w:pPr>
      <w:r w:rsidRPr="00FF7F5E">
        <w:rPr>
          <w:color w:val="000000" w:themeColor="text1"/>
          <w:shd w:val="clear" w:color="auto" w:fill="FFFFFF"/>
        </w:rPr>
        <w:t>ktorými sa zamestnanec zaväzuje zachovávať mlčanlivosť o svojich pracovných podmienkach vrátane mzdových podmienok a o podmienkach zamestnávania,</w:t>
      </w:r>
    </w:p>
    <w:p w14:paraId="5BF3AE74" w14:textId="48AA26E6" w:rsidR="008367CF" w:rsidRPr="004D0850" w:rsidRDefault="00AB3F9E" w:rsidP="00753A1B">
      <w:pPr>
        <w:pStyle w:val="Odsekzoznamu"/>
        <w:numPr>
          <w:ilvl w:val="0"/>
          <w:numId w:val="24"/>
        </w:numPr>
        <w:jc w:val="both"/>
        <w:rPr>
          <w:color w:val="000000" w:themeColor="text1"/>
          <w:shd w:val="clear" w:color="auto" w:fill="FFFFFF"/>
        </w:rPr>
      </w:pPr>
      <w:r w:rsidRPr="000A6CA4">
        <w:t>ktoré zamestnancovi zakazujú výkon inej zárobkovej činnosti mimo zamestnávateľom určeného pracovného času; tým nie je dotknuté obmedzenie inej zárobkovej činnosti podľa § 83 alebo podľa osobitných predpisov</w:t>
      </w:r>
      <w:r>
        <w:t>.“.</w:t>
      </w:r>
    </w:p>
    <w:p w14:paraId="451C861C" w14:textId="77777777" w:rsidR="007A49CB" w:rsidRPr="00DE3997" w:rsidRDefault="007A49CB" w:rsidP="00DE3997">
      <w:pPr>
        <w:ind w:firstLine="357"/>
        <w:jc w:val="both"/>
        <w:rPr>
          <w:iCs/>
          <w:color w:val="000000" w:themeColor="text1"/>
        </w:rPr>
      </w:pPr>
    </w:p>
    <w:p w14:paraId="4C1B8B41" w14:textId="489A5380" w:rsidR="00001AE4" w:rsidRPr="000A6CA4" w:rsidRDefault="00001AE4" w:rsidP="00753A1B">
      <w:pPr>
        <w:pStyle w:val="Odsekzoznamu"/>
        <w:numPr>
          <w:ilvl w:val="0"/>
          <w:numId w:val="1"/>
        </w:numPr>
        <w:jc w:val="both"/>
        <w:rPr>
          <w:color w:val="000000" w:themeColor="text1"/>
          <w:shd w:val="clear" w:color="auto" w:fill="FFFFFF"/>
        </w:rPr>
      </w:pPr>
      <w:r w:rsidRPr="000A6CA4">
        <w:rPr>
          <w:color w:val="000000" w:themeColor="text1"/>
          <w:shd w:val="clear" w:color="auto" w:fill="FFFFFF"/>
        </w:rPr>
        <w:t>Za § 44 sa vklad</w:t>
      </w:r>
      <w:r w:rsidR="00A52C21" w:rsidRPr="000A6CA4">
        <w:rPr>
          <w:color w:val="000000" w:themeColor="text1"/>
          <w:shd w:val="clear" w:color="auto" w:fill="FFFFFF"/>
        </w:rPr>
        <w:t>á</w:t>
      </w:r>
      <w:r w:rsidRPr="000A6CA4">
        <w:rPr>
          <w:color w:val="000000" w:themeColor="text1"/>
          <w:shd w:val="clear" w:color="auto" w:fill="FFFFFF"/>
        </w:rPr>
        <w:t xml:space="preserve"> § 44a</w:t>
      </w:r>
      <w:r w:rsidR="00A52C21" w:rsidRPr="000A6CA4">
        <w:rPr>
          <w:color w:val="000000" w:themeColor="text1"/>
          <w:shd w:val="clear" w:color="auto" w:fill="FFFFFF"/>
        </w:rPr>
        <w:t>,</w:t>
      </w:r>
      <w:r w:rsidRPr="000A6CA4">
        <w:rPr>
          <w:color w:val="000000" w:themeColor="text1"/>
          <w:shd w:val="clear" w:color="auto" w:fill="FFFFFF"/>
        </w:rPr>
        <w:t xml:space="preserve"> ktor</w:t>
      </w:r>
      <w:r w:rsidR="00A52C21" w:rsidRPr="000A6CA4">
        <w:rPr>
          <w:color w:val="000000" w:themeColor="text1"/>
          <w:shd w:val="clear" w:color="auto" w:fill="FFFFFF"/>
        </w:rPr>
        <w:t>ý</w:t>
      </w:r>
      <w:r w:rsidRPr="000A6CA4">
        <w:rPr>
          <w:color w:val="000000" w:themeColor="text1"/>
          <w:shd w:val="clear" w:color="auto" w:fill="FFFFFF"/>
        </w:rPr>
        <w:t xml:space="preserve"> vrátane nadpis</w:t>
      </w:r>
      <w:r w:rsidR="00A52C21" w:rsidRPr="000A6CA4">
        <w:rPr>
          <w:color w:val="000000" w:themeColor="text1"/>
          <w:shd w:val="clear" w:color="auto" w:fill="FFFFFF"/>
        </w:rPr>
        <w:t>u</w:t>
      </w:r>
      <w:r w:rsidRPr="000A6CA4">
        <w:rPr>
          <w:color w:val="000000" w:themeColor="text1"/>
          <w:shd w:val="clear" w:color="auto" w:fill="FFFFFF"/>
        </w:rPr>
        <w:t xml:space="preserve"> zn</w:t>
      </w:r>
      <w:r w:rsidR="00A52C21" w:rsidRPr="000A6CA4">
        <w:rPr>
          <w:color w:val="000000" w:themeColor="text1"/>
          <w:shd w:val="clear" w:color="auto" w:fill="FFFFFF"/>
        </w:rPr>
        <w:t>i</w:t>
      </w:r>
      <w:r w:rsidRPr="000A6CA4">
        <w:rPr>
          <w:color w:val="000000" w:themeColor="text1"/>
          <w:shd w:val="clear" w:color="auto" w:fill="FFFFFF"/>
        </w:rPr>
        <w:t xml:space="preserve">e: </w:t>
      </w:r>
    </w:p>
    <w:p w14:paraId="773624E4" w14:textId="18A2E5D5" w:rsidR="00AC0B15" w:rsidRPr="000A6CA4" w:rsidRDefault="00001AE4" w:rsidP="000E16AE">
      <w:pPr>
        <w:ind w:left="357"/>
        <w:jc w:val="center"/>
        <w:rPr>
          <w:b/>
          <w:bCs/>
          <w:color w:val="000000" w:themeColor="text1"/>
          <w:shd w:val="clear" w:color="auto" w:fill="FFFFFF"/>
        </w:rPr>
      </w:pPr>
      <w:r w:rsidRPr="000A6CA4">
        <w:rPr>
          <w:b/>
          <w:bCs/>
          <w:color w:val="000000" w:themeColor="text1"/>
          <w:shd w:val="clear" w:color="auto" w:fill="FFFFFF"/>
        </w:rPr>
        <w:t>„</w:t>
      </w:r>
      <w:r w:rsidR="00AC0B15" w:rsidRPr="000A6CA4">
        <w:rPr>
          <w:b/>
          <w:bCs/>
          <w:color w:val="000000" w:themeColor="text1"/>
          <w:shd w:val="clear" w:color="auto" w:fill="FFFFFF"/>
        </w:rPr>
        <w:t>§ 44a</w:t>
      </w:r>
    </w:p>
    <w:p w14:paraId="24DB6850" w14:textId="0B6C8A55" w:rsidR="00AC0B15" w:rsidRDefault="006F314B" w:rsidP="00DE3997">
      <w:pPr>
        <w:ind w:left="357"/>
        <w:jc w:val="center"/>
        <w:rPr>
          <w:b/>
          <w:bCs/>
          <w:color w:val="000000"/>
        </w:rPr>
      </w:pPr>
      <w:r w:rsidRPr="000A6CA4">
        <w:rPr>
          <w:b/>
          <w:bCs/>
          <w:color w:val="000000"/>
        </w:rPr>
        <w:t xml:space="preserve">Náležitosti pracovnej zmluvy a písomná informácia </w:t>
      </w:r>
      <w:r w:rsidR="009038E4" w:rsidRPr="000A6CA4">
        <w:rPr>
          <w:b/>
          <w:bCs/>
          <w:color w:val="000000"/>
        </w:rPr>
        <w:t xml:space="preserve">zamestnávateľa </w:t>
      </w:r>
      <w:r w:rsidRPr="000A6CA4">
        <w:rPr>
          <w:b/>
          <w:bCs/>
          <w:color w:val="000000"/>
        </w:rPr>
        <w:t>pri v</w:t>
      </w:r>
      <w:r w:rsidR="00AC0B15" w:rsidRPr="000A6CA4">
        <w:rPr>
          <w:b/>
          <w:bCs/>
          <w:color w:val="000000"/>
        </w:rPr>
        <w:t>ýkon</w:t>
      </w:r>
      <w:r w:rsidRPr="000A6CA4">
        <w:rPr>
          <w:b/>
          <w:bCs/>
          <w:color w:val="000000"/>
        </w:rPr>
        <w:t>e</w:t>
      </w:r>
      <w:r w:rsidR="00AC0B15" w:rsidRPr="000A6CA4">
        <w:rPr>
          <w:b/>
          <w:bCs/>
          <w:color w:val="000000"/>
        </w:rPr>
        <w:t xml:space="preserve"> práce </w:t>
      </w:r>
      <w:r w:rsidRPr="000A6CA4">
        <w:rPr>
          <w:b/>
          <w:bCs/>
          <w:color w:val="000000"/>
        </w:rPr>
        <w:t>mimo územia Slovenskej republiky</w:t>
      </w:r>
    </w:p>
    <w:p w14:paraId="5E039580" w14:textId="77777777" w:rsidR="00DE3997" w:rsidRPr="00DE3997" w:rsidRDefault="00DE3997" w:rsidP="00DE3997">
      <w:pPr>
        <w:ind w:left="357" w:firstLine="357"/>
        <w:jc w:val="both"/>
        <w:rPr>
          <w:color w:val="000000" w:themeColor="text1"/>
        </w:rPr>
      </w:pPr>
    </w:p>
    <w:p w14:paraId="103D8056" w14:textId="4B49424D" w:rsidR="00AC0B15" w:rsidRPr="000A6CA4" w:rsidRDefault="00AC0B15" w:rsidP="00607A98">
      <w:pPr>
        <w:ind w:left="357" w:firstLine="357"/>
        <w:jc w:val="both"/>
        <w:rPr>
          <w:color w:val="000000" w:themeColor="text1"/>
        </w:rPr>
      </w:pPr>
      <w:r w:rsidRPr="000A6CA4">
        <w:rPr>
          <w:color w:val="000000" w:themeColor="text1"/>
        </w:rPr>
        <w:t xml:space="preserve">(1) Ak </w:t>
      </w:r>
      <w:r w:rsidR="00444F44" w:rsidRPr="000A6CA4">
        <w:rPr>
          <w:color w:val="000000" w:themeColor="text1"/>
        </w:rPr>
        <w:t xml:space="preserve">je </w:t>
      </w:r>
      <w:r w:rsidRPr="000A6CA4">
        <w:rPr>
          <w:color w:val="000000" w:themeColor="text1"/>
        </w:rPr>
        <w:t xml:space="preserve">miesto výkonu práce </w:t>
      </w:r>
      <w:r w:rsidR="00CF32FA" w:rsidRPr="000A6CA4">
        <w:rPr>
          <w:color w:val="000000" w:themeColor="text1"/>
        </w:rPr>
        <w:t>mimo územia Slovenskej republiky</w:t>
      </w:r>
      <w:r w:rsidRPr="000A6CA4">
        <w:rPr>
          <w:color w:val="000000" w:themeColor="text1"/>
        </w:rPr>
        <w:t>, zamestnávateľ v</w:t>
      </w:r>
      <w:r w:rsidR="002F747B">
        <w:rPr>
          <w:color w:val="000000" w:themeColor="text1"/>
        </w:rPr>
        <w:t> </w:t>
      </w:r>
      <w:r w:rsidRPr="000A6CA4">
        <w:rPr>
          <w:color w:val="000000" w:themeColor="text1"/>
        </w:rPr>
        <w:t>pracovnej zmluve dohodne</w:t>
      </w:r>
      <w:r w:rsidR="00400FC8" w:rsidRPr="000A6CA4">
        <w:rPr>
          <w:color w:val="000000" w:themeColor="text1"/>
        </w:rPr>
        <w:t xml:space="preserve"> </w:t>
      </w:r>
      <w:r w:rsidR="00444F44" w:rsidRPr="000A6CA4">
        <w:rPr>
          <w:color w:val="000000" w:themeColor="text1"/>
        </w:rPr>
        <w:t xml:space="preserve">so zamestnancom </w:t>
      </w:r>
      <w:r w:rsidR="00400FC8" w:rsidRPr="000A6CA4">
        <w:rPr>
          <w:color w:val="000000" w:themeColor="text1"/>
        </w:rPr>
        <w:t>aj</w:t>
      </w:r>
    </w:p>
    <w:p w14:paraId="22710A5B" w14:textId="4E4CF249" w:rsidR="00AC0B15" w:rsidRPr="000A6CA4" w:rsidRDefault="00AC0B15" w:rsidP="00753A1B">
      <w:pPr>
        <w:pStyle w:val="Odsekzoznamu"/>
        <w:numPr>
          <w:ilvl w:val="0"/>
          <w:numId w:val="5"/>
        </w:numPr>
        <w:jc w:val="both"/>
        <w:rPr>
          <w:color w:val="000000" w:themeColor="text1"/>
        </w:rPr>
      </w:pPr>
      <w:r w:rsidRPr="000A6CA4">
        <w:rPr>
          <w:color w:val="000000" w:themeColor="text1"/>
        </w:rPr>
        <w:t>miesto výkonu práce v štáte alebo v štátoch</w:t>
      </w:r>
      <w:r w:rsidR="006F314B" w:rsidRPr="000A6CA4">
        <w:rPr>
          <w:color w:val="000000" w:themeColor="text1"/>
        </w:rPr>
        <w:t xml:space="preserve"> mimo územia Slovenskej republiky</w:t>
      </w:r>
      <w:r w:rsidRPr="000A6CA4">
        <w:rPr>
          <w:color w:val="000000" w:themeColor="text1"/>
        </w:rPr>
        <w:t>,</w:t>
      </w:r>
    </w:p>
    <w:p w14:paraId="65A717DA" w14:textId="0A639BB1" w:rsidR="00AC0B15" w:rsidRPr="000A6CA4" w:rsidRDefault="00AC0B15" w:rsidP="00753A1B">
      <w:pPr>
        <w:pStyle w:val="Odsekzoznamu"/>
        <w:numPr>
          <w:ilvl w:val="0"/>
          <w:numId w:val="5"/>
        </w:numPr>
        <w:jc w:val="both"/>
        <w:rPr>
          <w:color w:val="000000" w:themeColor="text1"/>
        </w:rPr>
      </w:pPr>
      <w:r w:rsidRPr="000A6CA4">
        <w:rPr>
          <w:color w:val="000000" w:themeColor="text1"/>
        </w:rPr>
        <w:t>dobu výkonu práce v štáte alebo v štátoch</w:t>
      </w:r>
      <w:r w:rsidR="006F314B" w:rsidRPr="000A6CA4">
        <w:rPr>
          <w:color w:val="000000" w:themeColor="text1"/>
        </w:rPr>
        <w:t xml:space="preserve"> mimo územia Slovenskej republiky.</w:t>
      </w:r>
    </w:p>
    <w:p w14:paraId="564AFB62" w14:textId="77777777" w:rsidR="00AC0B15" w:rsidRPr="000A6CA4" w:rsidRDefault="00AC0B15" w:rsidP="00DE3997">
      <w:pPr>
        <w:ind w:left="357" w:firstLine="357"/>
        <w:jc w:val="both"/>
        <w:rPr>
          <w:color w:val="000000" w:themeColor="text1"/>
        </w:rPr>
      </w:pPr>
    </w:p>
    <w:p w14:paraId="159ABBBE" w14:textId="3F15B75A" w:rsidR="00AC0B15" w:rsidRPr="000A6CA4" w:rsidRDefault="00AC0B15" w:rsidP="00607A98">
      <w:pPr>
        <w:ind w:left="357" w:firstLine="357"/>
        <w:jc w:val="both"/>
        <w:rPr>
          <w:color w:val="000000" w:themeColor="text1"/>
        </w:rPr>
      </w:pPr>
      <w:r w:rsidRPr="000A6CA4">
        <w:rPr>
          <w:color w:val="000000" w:themeColor="text1"/>
        </w:rPr>
        <w:t xml:space="preserve">(2) </w:t>
      </w:r>
      <w:r w:rsidR="002F5B9D" w:rsidRPr="000A6CA4">
        <w:rPr>
          <w:color w:val="000000" w:themeColor="text1"/>
        </w:rPr>
        <w:t xml:space="preserve">Ak </w:t>
      </w:r>
      <w:r w:rsidR="00CA2C0D" w:rsidRPr="000A6CA4">
        <w:rPr>
          <w:color w:val="000000" w:themeColor="text1"/>
        </w:rPr>
        <w:t>je</w:t>
      </w:r>
      <w:r w:rsidR="002F5B9D" w:rsidRPr="000A6CA4">
        <w:rPr>
          <w:color w:val="000000" w:themeColor="text1"/>
        </w:rPr>
        <w:t xml:space="preserve"> miesto výkonu práce </w:t>
      </w:r>
      <w:r w:rsidR="006F314B" w:rsidRPr="000A6CA4">
        <w:rPr>
          <w:color w:val="000000" w:themeColor="text1"/>
        </w:rPr>
        <w:t>mimo územia Slovenskej republiky</w:t>
      </w:r>
      <w:r w:rsidR="002F5B9D" w:rsidRPr="000A6CA4">
        <w:rPr>
          <w:color w:val="000000" w:themeColor="text1"/>
        </w:rPr>
        <w:t>, z</w:t>
      </w:r>
      <w:r w:rsidRPr="000A6CA4">
        <w:rPr>
          <w:color w:val="000000" w:themeColor="text1"/>
        </w:rPr>
        <w:t>amestnávateľ je povinný zamestnanc</w:t>
      </w:r>
      <w:r w:rsidR="00400FC8" w:rsidRPr="000A6CA4">
        <w:rPr>
          <w:color w:val="000000" w:themeColor="text1"/>
        </w:rPr>
        <w:t xml:space="preserve">ovi poskytnúť </w:t>
      </w:r>
      <w:r w:rsidRPr="000A6CA4">
        <w:rPr>
          <w:color w:val="000000" w:themeColor="text1"/>
        </w:rPr>
        <w:t>písomn</w:t>
      </w:r>
      <w:r w:rsidR="00A02941" w:rsidRPr="000A6CA4">
        <w:rPr>
          <w:color w:val="000000" w:themeColor="text1"/>
        </w:rPr>
        <w:t>ú</w:t>
      </w:r>
      <w:r w:rsidR="00400FC8" w:rsidRPr="000A6CA4">
        <w:rPr>
          <w:color w:val="000000" w:themeColor="text1"/>
        </w:rPr>
        <w:t xml:space="preserve"> </w:t>
      </w:r>
      <w:r w:rsidRPr="000A6CA4">
        <w:rPr>
          <w:color w:val="000000" w:themeColor="text1"/>
        </w:rPr>
        <w:t>informáci</w:t>
      </w:r>
      <w:r w:rsidR="00A02941" w:rsidRPr="000A6CA4">
        <w:rPr>
          <w:color w:val="000000" w:themeColor="text1"/>
        </w:rPr>
        <w:t xml:space="preserve">u </w:t>
      </w:r>
      <w:r w:rsidR="002F5B9D" w:rsidRPr="000A6CA4">
        <w:rPr>
          <w:color w:val="000000" w:themeColor="text1"/>
        </w:rPr>
        <w:t xml:space="preserve">najmenej </w:t>
      </w:r>
      <w:r w:rsidRPr="000A6CA4">
        <w:rPr>
          <w:color w:val="000000" w:themeColor="text1"/>
        </w:rPr>
        <w:t>v rozsahu týchto údajov</w:t>
      </w:r>
      <w:r w:rsidR="00A02941" w:rsidRPr="000A6CA4">
        <w:rPr>
          <w:color w:val="000000" w:themeColor="text1"/>
        </w:rPr>
        <w:t>,</w:t>
      </w:r>
      <w:r w:rsidR="00134B22" w:rsidRPr="00DE3997">
        <w:rPr>
          <w:color w:val="000000" w:themeColor="text1"/>
        </w:rPr>
        <w:t xml:space="preserve"> ak ich neobsahuje pracovná zmluva</w:t>
      </w:r>
      <w:r w:rsidR="00A02941" w:rsidRPr="00DE3997">
        <w:rPr>
          <w:color w:val="000000" w:themeColor="text1"/>
        </w:rPr>
        <w:t>:</w:t>
      </w:r>
    </w:p>
    <w:p w14:paraId="6C211308" w14:textId="0D659047" w:rsidR="00AC0B15" w:rsidRPr="000A6CA4" w:rsidRDefault="00AC0B15" w:rsidP="00753A1B">
      <w:pPr>
        <w:pStyle w:val="Odsekzoznamu"/>
        <w:numPr>
          <w:ilvl w:val="0"/>
          <w:numId w:val="8"/>
        </w:numPr>
        <w:jc w:val="both"/>
        <w:rPr>
          <w:color w:val="000000" w:themeColor="text1"/>
        </w:rPr>
      </w:pPr>
      <w:r w:rsidRPr="000A6CA4">
        <w:rPr>
          <w:color w:val="000000" w:themeColor="text1"/>
        </w:rPr>
        <w:t>men</w:t>
      </w:r>
      <w:r w:rsidR="00001AE4" w:rsidRPr="000A6CA4">
        <w:rPr>
          <w:color w:val="000000" w:themeColor="text1"/>
        </w:rPr>
        <w:t>a</w:t>
      </w:r>
      <w:r w:rsidRPr="000A6CA4">
        <w:rPr>
          <w:color w:val="000000" w:themeColor="text1"/>
        </w:rPr>
        <w:t xml:space="preserve">, v ktorej sa bude vyplácať mzda </w:t>
      </w:r>
      <w:r w:rsidR="00541D75" w:rsidRPr="000A6CA4">
        <w:rPr>
          <w:color w:val="000000" w:themeColor="text1"/>
        </w:rPr>
        <w:t xml:space="preserve">alebo </w:t>
      </w:r>
      <w:r w:rsidRPr="000A6CA4">
        <w:rPr>
          <w:color w:val="000000" w:themeColor="text1"/>
        </w:rPr>
        <w:t xml:space="preserve">jej časť, </w:t>
      </w:r>
    </w:p>
    <w:p w14:paraId="4BE3FDC9" w14:textId="4C26D65D" w:rsidR="00AC0B15" w:rsidRPr="000A6CA4" w:rsidRDefault="002F5B9D" w:rsidP="00753A1B">
      <w:pPr>
        <w:pStyle w:val="Odsekzoznamu"/>
        <w:numPr>
          <w:ilvl w:val="0"/>
          <w:numId w:val="8"/>
        </w:numPr>
        <w:jc w:val="both"/>
        <w:rPr>
          <w:color w:val="000000" w:themeColor="text1"/>
        </w:rPr>
      </w:pPr>
      <w:r w:rsidRPr="000A6CA4">
        <w:rPr>
          <w:color w:val="000000" w:themeColor="text1"/>
        </w:rPr>
        <w:t xml:space="preserve">údaj o </w:t>
      </w:r>
      <w:r w:rsidR="00AC0B15" w:rsidRPr="000A6CA4">
        <w:rPr>
          <w:color w:val="000000" w:themeColor="text1"/>
        </w:rPr>
        <w:t>ďalš</w:t>
      </w:r>
      <w:r w:rsidRPr="000A6CA4">
        <w:rPr>
          <w:color w:val="000000" w:themeColor="text1"/>
        </w:rPr>
        <w:t>ích</w:t>
      </w:r>
      <w:r w:rsidR="00AC0B15" w:rsidRPr="000A6CA4">
        <w:rPr>
          <w:color w:val="000000" w:themeColor="text1"/>
        </w:rPr>
        <w:t xml:space="preserve"> plnenia</w:t>
      </w:r>
      <w:r w:rsidRPr="000A6CA4">
        <w:rPr>
          <w:color w:val="000000" w:themeColor="text1"/>
        </w:rPr>
        <w:t>ch</w:t>
      </w:r>
      <w:r w:rsidR="00AC0B15" w:rsidRPr="000A6CA4">
        <w:rPr>
          <w:color w:val="000000" w:themeColor="text1"/>
        </w:rPr>
        <w:t xml:space="preserve"> spojen</w:t>
      </w:r>
      <w:r w:rsidRPr="000A6CA4">
        <w:rPr>
          <w:color w:val="000000" w:themeColor="text1"/>
        </w:rPr>
        <w:t>ých</w:t>
      </w:r>
      <w:r w:rsidR="00AC0B15" w:rsidRPr="000A6CA4">
        <w:rPr>
          <w:color w:val="000000" w:themeColor="text1"/>
        </w:rPr>
        <w:t xml:space="preserve"> s výkonom práce v štáte </w:t>
      </w:r>
      <w:r w:rsidR="00C2624F" w:rsidRPr="000A6CA4">
        <w:rPr>
          <w:color w:val="000000" w:themeColor="text1"/>
        </w:rPr>
        <w:t xml:space="preserve">alebo v štátoch </w:t>
      </w:r>
      <w:r w:rsidR="006F314B" w:rsidRPr="000A6CA4">
        <w:rPr>
          <w:color w:val="000000" w:themeColor="text1"/>
        </w:rPr>
        <w:t xml:space="preserve">mimo územia Slovenskej republiky </w:t>
      </w:r>
      <w:r w:rsidR="00AC0B15" w:rsidRPr="000A6CA4">
        <w:rPr>
          <w:color w:val="000000" w:themeColor="text1"/>
        </w:rPr>
        <w:t>v peniazoch alebo naturáliách</w:t>
      </w:r>
      <w:r w:rsidRPr="000A6CA4">
        <w:rPr>
          <w:color w:val="000000" w:themeColor="text1"/>
        </w:rPr>
        <w:t>,</w:t>
      </w:r>
    </w:p>
    <w:p w14:paraId="048BE6CF" w14:textId="15297A90" w:rsidR="00AC0B15" w:rsidRPr="000A6CA4" w:rsidRDefault="002F5B9D" w:rsidP="00753A1B">
      <w:pPr>
        <w:pStyle w:val="Odsekzoznamu"/>
        <w:numPr>
          <w:ilvl w:val="0"/>
          <w:numId w:val="8"/>
        </w:numPr>
        <w:jc w:val="both"/>
        <w:rPr>
          <w:color w:val="000000" w:themeColor="text1"/>
        </w:rPr>
      </w:pPr>
      <w:r w:rsidRPr="000A6CA4">
        <w:rPr>
          <w:color w:val="000000" w:themeColor="text1"/>
        </w:rPr>
        <w:t>údaj o tom,</w:t>
      </w:r>
      <w:r w:rsidR="00AC0B15" w:rsidRPr="000A6CA4">
        <w:rPr>
          <w:color w:val="000000" w:themeColor="text1"/>
        </w:rPr>
        <w:t xml:space="preserve"> či je zabezpečená repatriácia zamestnanca a aké </w:t>
      </w:r>
      <w:r w:rsidR="006F314B" w:rsidRPr="000A6CA4">
        <w:rPr>
          <w:color w:val="000000" w:themeColor="text1"/>
        </w:rPr>
        <w:t xml:space="preserve">sa na ňu vzťahujú </w:t>
      </w:r>
      <w:r w:rsidR="00AC0B15" w:rsidRPr="000A6CA4">
        <w:rPr>
          <w:color w:val="000000" w:themeColor="text1"/>
        </w:rPr>
        <w:t>podmienky.</w:t>
      </w:r>
    </w:p>
    <w:p w14:paraId="06223E10" w14:textId="113CB8EB" w:rsidR="00AC0B15" w:rsidRPr="000A6CA4" w:rsidRDefault="00AC0B15" w:rsidP="00DE3997">
      <w:pPr>
        <w:ind w:left="357" w:firstLine="357"/>
        <w:jc w:val="both"/>
        <w:rPr>
          <w:color w:val="000000" w:themeColor="text1"/>
        </w:rPr>
      </w:pPr>
    </w:p>
    <w:p w14:paraId="3EE0F8F8" w14:textId="7EFAFEDF" w:rsidR="002F5B9D" w:rsidRPr="00DE3997" w:rsidRDefault="002F5B9D" w:rsidP="00607A98">
      <w:pPr>
        <w:ind w:left="357" w:firstLine="357"/>
        <w:jc w:val="both"/>
        <w:rPr>
          <w:color w:val="000000" w:themeColor="text1"/>
        </w:rPr>
      </w:pPr>
      <w:r w:rsidRPr="00DE3997">
        <w:rPr>
          <w:color w:val="000000" w:themeColor="text1"/>
        </w:rPr>
        <w:t xml:space="preserve">(3) Zamestnávateľ </w:t>
      </w:r>
      <w:r w:rsidR="00A02941" w:rsidRPr="00DE3997">
        <w:rPr>
          <w:color w:val="000000" w:themeColor="text1"/>
        </w:rPr>
        <w:t xml:space="preserve">poskytne </w:t>
      </w:r>
      <w:r w:rsidRPr="00DE3997">
        <w:rPr>
          <w:color w:val="000000" w:themeColor="text1"/>
        </w:rPr>
        <w:t>informáci</w:t>
      </w:r>
      <w:r w:rsidR="00A02941" w:rsidRPr="00DE3997">
        <w:rPr>
          <w:color w:val="000000" w:themeColor="text1"/>
        </w:rPr>
        <w:t>u</w:t>
      </w:r>
      <w:r w:rsidRPr="00DE3997">
        <w:rPr>
          <w:color w:val="000000" w:themeColor="text1"/>
        </w:rPr>
        <w:t xml:space="preserve"> podľa ods</w:t>
      </w:r>
      <w:r w:rsidR="00A02941" w:rsidRPr="00DE3997">
        <w:rPr>
          <w:color w:val="000000" w:themeColor="text1"/>
        </w:rPr>
        <w:t>eku</w:t>
      </w:r>
      <w:r w:rsidRPr="00DE3997">
        <w:rPr>
          <w:color w:val="000000" w:themeColor="text1"/>
        </w:rPr>
        <w:t xml:space="preserve"> 2 </w:t>
      </w:r>
      <w:r w:rsidR="00AB1F3C" w:rsidRPr="000A6CA4">
        <w:rPr>
          <w:color w:val="000000" w:themeColor="text1"/>
        </w:rPr>
        <w:t xml:space="preserve">pred odchodom </w:t>
      </w:r>
      <w:r w:rsidR="00A02941" w:rsidRPr="000A6CA4">
        <w:rPr>
          <w:color w:val="000000" w:themeColor="text1"/>
        </w:rPr>
        <w:t xml:space="preserve">zamestnanca </w:t>
      </w:r>
      <w:r w:rsidR="00AB1F3C" w:rsidRPr="000A6CA4">
        <w:rPr>
          <w:color w:val="000000" w:themeColor="text1"/>
        </w:rPr>
        <w:t xml:space="preserve">na výkon práce do štátu </w:t>
      </w:r>
      <w:r w:rsidR="006F314B" w:rsidRPr="000A6CA4">
        <w:rPr>
          <w:color w:val="000000" w:themeColor="text1"/>
        </w:rPr>
        <w:t>mimo územia Slovenskej republiky</w:t>
      </w:r>
      <w:r w:rsidR="00A02941" w:rsidRPr="000A6CA4">
        <w:rPr>
          <w:color w:val="000000" w:themeColor="text1"/>
        </w:rPr>
        <w:t>.</w:t>
      </w:r>
      <w:r w:rsidR="00AB1F3C" w:rsidRPr="000A6CA4">
        <w:rPr>
          <w:color w:val="000000" w:themeColor="text1"/>
        </w:rPr>
        <w:t xml:space="preserve"> </w:t>
      </w:r>
    </w:p>
    <w:p w14:paraId="618ED07B" w14:textId="77777777" w:rsidR="002F5B9D" w:rsidRPr="000A6CA4" w:rsidRDefault="002F5B9D" w:rsidP="00DE3997">
      <w:pPr>
        <w:ind w:left="357" w:firstLine="357"/>
        <w:jc w:val="both"/>
        <w:rPr>
          <w:color w:val="000000" w:themeColor="text1"/>
        </w:rPr>
      </w:pPr>
    </w:p>
    <w:p w14:paraId="09E9CA0A" w14:textId="4032391F" w:rsidR="007B68B2" w:rsidRDefault="00AC0B15" w:rsidP="00607A98">
      <w:pPr>
        <w:ind w:left="357" w:firstLine="357"/>
        <w:jc w:val="both"/>
        <w:rPr>
          <w:color w:val="000000" w:themeColor="text1"/>
        </w:rPr>
      </w:pPr>
      <w:r w:rsidRPr="000A6CA4">
        <w:rPr>
          <w:color w:val="000000" w:themeColor="text1"/>
        </w:rPr>
        <w:t>(</w:t>
      </w:r>
      <w:r w:rsidR="002F5B9D" w:rsidRPr="000A6CA4">
        <w:rPr>
          <w:color w:val="000000" w:themeColor="text1"/>
        </w:rPr>
        <w:t>4</w:t>
      </w:r>
      <w:r w:rsidRPr="000A6CA4">
        <w:rPr>
          <w:color w:val="000000" w:themeColor="text1"/>
        </w:rPr>
        <w:t xml:space="preserve">) Zamestnávateľ </w:t>
      </w:r>
      <w:r w:rsidR="00A02941" w:rsidRPr="000A6CA4">
        <w:rPr>
          <w:color w:val="000000" w:themeColor="text1"/>
        </w:rPr>
        <w:t>ne</w:t>
      </w:r>
      <w:r w:rsidRPr="000A6CA4">
        <w:rPr>
          <w:color w:val="000000" w:themeColor="text1"/>
        </w:rPr>
        <w:t xml:space="preserve">má povinnosť </w:t>
      </w:r>
      <w:r w:rsidR="00A02941" w:rsidRPr="000A6CA4">
        <w:rPr>
          <w:color w:val="000000" w:themeColor="text1"/>
        </w:rPr>
        <w:t xml:space="preserve">poskytnúť informáciu </w:t>
      </w:r>
      <w:r w:rsidRPr="000A6CA4">
        <w:rPr>
          <w:color w:val="000000" w:themeColor="text1"/>
        </w:rPr>
        <w:t xml:space="preserve">podľa odseku 2, ak doba výkonu práce v štáte </w:t>
      </w:r>
      <w:r w:rsidR="00001AE4" w:rsidRPr="000A6CA4">
        <w:rPr>
          <w:color w:val="000000" w:themeColor="text1"/>
        </w:rPr>
        <w:t>alebo v štáto</w:t>
      </w:r>
      <w:r w:rsidR="002F5B9D" w:rsidRPr="000A6CA4">
        <w:rPr>
          <w:color w:val="000000" w:themeColor="text1"/>
        </w:rPr>
        <w:t>ch</w:t>
      </w:r>
      <w:r w:rsidR="00001AE4" w:rsidRPr="000A6CA4">
        <w:rPr>
          <w:color w:val="000000" w:themeColor="text1"/>
        </w:rPr>
        <w:t xml:space="preserve"> </w:t>
      </w:r>
      <w:r w:rsidR="006F314B" w:rsidRPr="000A6CA4">
        <w:rPr>
          <w:color w:val="000000" w:themeColor="text1"/>
        </w:rPr>
        <w:t xml:space="preserve">mimo územia Slovenskej republiky </w:t>
      </w:r>
      <w:r w:rsidR="00A02941" w:rsidRPr="000A6CA4">
        <w:rPr>
          <w:color w:val="000000" w:themeColor="text1"/>
        </w:rPr>
        <w:t>ne</w:t>
      </w:r>
      <w:r w:rsidRPr="000A6CA4">
        <w:rPr>
          <w:color w:val="000000" w:themeColor="text1"/>
        </w:rPr>
        <w:t>presiahne štyri po sebe nasledujúce týždne</w:t>
      </w:r>
      <w:r w:rsidR="00406BCC" w:rsidRPr="000A6CA4">
        <w:rPr>
          <w:color w:val="000000" w:themeColor="text1"/>
        </w:rPr>
        <w:t>.</w:t>
      </w:r>
    </w:p>
    <w:p w14:paraId="5BDA6FDF" w14:textId="77777777" w:rsidR="007B68B2" w:rsidRDefault="007B68B2" w:rsidP="00607A98">
      <w:pPr>
        <w:ind w:left="357" w:firstLine="357"/>
        <w:jc w:val="both"/>
        <w:rPr>
          <w:color w:val="000000" w:themeColor="text1"/>
        </w:rPr>
      </w:pPr>
    </w:p>
    <w:p w14:paraId="6AB39B64" w14:textId="654DA735" w:rsidR="00AC0B15" w:rsidRPr="000A6CA4" w:rsidRDefault="007B68B2" w:rsidP="00607A98">
      <w:pPr>
        <w:ind w:left="357" w:firstLine="357"/>
        <w:jc w:val="both"/>
        <w:rPr>
          <w:color w:val="000000" w:themeColor="text1"/>
        </w:rPr>
      </w:pPr>
      <w:r>
        <w:rPr>
          <w:color w:val="000000" w:themeColor="text1"/>
        </w:rPr>
        <w:t>(5) Poskytnutím informácie podľa odseku 2 nie je dotknut</w:t>
      </w:r>
      <w:r w:rsidR="00BF1309">
        <w:rPr>
          <w:color w:val="000000" w:themeColor="text1"/>
        </w:rPr>
        <w:t xml:space="preserve">ý </w:t>
      </w:r>
      <w:r>
        <w:rPr>
          <w:color w:val="000000" w:themeColor="text1"/>
        </w:rPr>
        <w:t>§ 47a.</w:t>
      </w:r>
      <w:r w:rsidR="004324FC">
        <w:rPr>
          <w:color w:val="000000" w:themeColor="text1"/>
        </w:rPr>
        <w:t>“.</w:t>
      </w:r>
      <w:r w:rsidR="00AC0B15" w:rsidRPr="000A6CA4">
        <w:rPr>
          <w:color w:val="000000" w:themeColor="text1"/>
        </w:rPr>
        <w:t xml:space="preserve"> </w:t>
      </w:r>
    </w:p>
    <w:p w14:paraId="302D29F3" w14:textId="77777777" w:rsidR="005507F1" w:rsidRPr="00DE3997" w:rsidRDefault="005507F1" w:rsidP="00DE3997">
      <w:pPr>
        <w:ind w:firstLine="357"/>
        <w:jc w:val="both"/>
        <w:rPr>
          <w:iCs/>
          <w:color w:val="000000" w:themeColor="text1"/>
        </w:rPr>
      </w:pPr>
    </w:p>
    <w:p w14:paraId="001B8128" w14:textId="167E5774" w:rsidR="00BB569D" w:rsidRPr="000A6CA4" w:rsidRDefault="004E27D4" w:rsidP="00753A1B">
      <w:pPr>
        <w:pStyle w:val="Odsekzoznamu"/>
        <w:numPr>
          <w:ilvl w:val="0"/>
          <w:numId w:val="1"/>
        </w:numPr>
        <w:jc w:val="both"/>
        <w:rPr>
          <w:color w:val="000000" w:themeColor="text1"/>
        </w:rPr>
      </w:pPr>
      <w:r w:rsidRPr="000A6CA4">
        <w:rPr>
          <w:color w:val="000000" w:themeColor="text1"/>
        </w:rPr>
        <w:t>V § 45</w:t>
      </w:r>
      <w:r w:rsidR="00BB569D" w:rsidRPr="000A6CA4">
        <w:rPr>
          <w:color w:val="000000" w:themeColor="text1"/>
        </w:rPr>
        <w:t xml:space="preserve"> </w:t>
      </w:r>
      <w:r w:rsidRPr="000A6CA4">
        <w:rPr>
          <w:color w:val="000000" w:themeColor="text1"/>
        </w:rPr>
        <w:t xml:space="preserve">sa </w:t>
      </w:r>
      <w:r w:rsidR="00303A0F" w:rsidRPr="000A6CA4">
        <w:rPr>
          <w:color w:val="000000" w:themeColor="text1"/>
        </w:rPr>
        <w:t xml:space="preserve">za odsek 1 </w:t>
      </w:r>
      <w:r w:rsidRPr="000A6CA4">
        <w:rPr>
          <w:color w:val="000000" w:themeColor="text1"/>
        </w:rPr>
        <w:t xml:space="preserve">vkladá </w:t>
      </w:r>
      <w:r w:rsidR="00303A0F" w:rsidRPr="000A6CA4">
        <w:rPr>
          <w:color w:val="000000" w:themeColor="text1"/>
        </w:rPr>
        <w:t>nový odsek 2</w:t>
      </w:r>
      <w:r w:rsidRPr="000A6CA4">
        <w:rPr>
          <w:color w:val="000000" w:themeColor="text1"/>
        </w:rPr>
        <w:t>, ktor</w:t>
      </w:r>
      <w:r w:rsidR="00303A0F" w:rsidRPr="000A6CA4">
        <w:rPr>
          <w:color w:val="000000" w:themeColor="text1"/>
        </w:rPr>
        <w:t>ý</w:t>
      </w:r>
      <w:r w:rsidRPr="000A6CA4">
        <w:rPr>
          <w:color w:val="000000" w:themeColor="text1"/>
        </w:rPr>
        <w:t xml:space="preserve"> znie</w:t>
      </w:r>
      <w:r w:rsidR="00303A0F" w:rsidRPr="000A6CA4">
        <w:rPr>
          <w:color w:val="000000" w:themeColor="text1"/>
        </w:rPr>
        <w:t>:</w:t>
      </w:r>
    </w:p>
    <w:p w14:paraId="458ABB20" w14:textId="50465B6C" w:rsidR="0093384C" w:rsidRPr="000A6CA4" w:rsidRDefault="004E27D4" w:rsidP="00607A98">
      <w:pPr>
        <w:ind w:left="357" w:firstLine="357"/>
        <w:jc w:val="both"/>
        <w:rPr>
          <w:color w:val="000000" w:themeColor="text1"/>
        </w:rPr>
      </w:pPr>
      <w:r w:rsidRPr="000A6CA4">
        <w:rPr>
          <w:color w:val="000000" w:themeColor="text1"/>
        </w:rPr>
        <w:t>„</w:t>
      </w:r>
      <w:r w:rsidR="00303A0F" w:rsidRPr="000A6CA4">
        <w:rPr>
          <w:color w:val="000000" w:themeColor="text1"/>
        </w:rPr>
        <w:t xml:space="preserve">(2) </w:t>
      </w:r>
      <w:r w:rsidRPr="000A6CA4">
        <w:rPr>
          <w:color w:val="000000" w:themeColor="text1"/>
        </w:rPr>
        <w:t xml:space="preserve">U zamestnanca s pracovným pomerom na určitú </w:t>
      </w:r>
      <w:r w:rsidR="00DF6B78" w:rsidRPr="000A6CA4">
        <w:rPr>
          <w:color w:val="000000" w:themeColor="text1"/>
        </w:rPr>
        <w:t xml:space="preserve">dobu </w:t>
      </w:r>
      <w:r w:rsidRPr="000A6CA4">
        <w:rPr>
          <w:color w:val="000000" w:themeColor="text1"/>
        </w:rPr>
        <w:t>nesmie byť dohodnutá skúšobná doba dlhšia ako polovica dohodnutej doby trvania pracovného pomer</w:t>
      </w:r>
      <w:r w:rsidR="00B63F31" w:rsidRPr="000A6CA4">
        <w:rPr>
          <w:color w:val="000000" w:themeColor="text1"/>
        </w:rPr>
        <w:t>u</w:t>
      </w:r>
      <w:r w:rsidR="00675B5C" w:rsidRPr="000A6CA4">
        <w:rPr>
          <w:color w:val="000000" w:themeColor="text1"/>
        </w:rPr>
        <w:t>; ustanovenie odseku 1 tým nie je dotknuté.</w:t>
      </w:r>
      <w:r w:rsidRPr="000A6CA4">
        <w:rPr>
          <w:color w:val="000000" w:themeColor="text1"/>
        </w:rPr>
        <w:t>“.</w:t>
      </w:r>
    </w:p>
    <w:p w14:paraId="2A3B8CD7" w14:textId="4996EAF2" w:rsidR="00A9748B" w:rsidRPr="000A6CA4" w:rsidRDefault="00A9748B" w:rsidP="00DE3997">
      <w:pPr>
        <w:ind w:firstLine="357"/>
        <w:jc w:val="both"/>
        <w:rPr>
          <w:iCs/>
          <w:color w:val="000000" w:themeColor="text1"/>
        </w:rPr>
      </w:pPr>
    </w:p>
    <w:p w14:paraId="7266C87D" w14:textId="31FE4C91" w:rsidR="00303A0F" w:rsidRPr="000A6CA4" w:rsidRDefault="00303A0F" w:rsidP="00607A98">
      <w:pPr>
        <w:ind w:firstLine="357"/>
        <w:jc w:val="both"/>
        <w:rPr>
          <w:iCs/>
          <w:color w:val="000000" w:themeColor="text1"/>
        </w:rPr>
      </w:pPr>
      <w:r w:rsidRPr="000A6CA4">
        <w:rPr>
          <w:iCs/>
          <w:color w:val="000000" w:themeColor="text1"/>
        </w:rPr>
        <w:lastRenderedPageBreak/>
        <w:t>Doterajšie odseky 2 až 4 sa označujú ako odseky 3 až 5.</w:t>
      </w:r>
    </w:p>
    <w:p w14:paraId="04CE22BB" w14:textId="77777777" w:rsidR="0093384C" w:rsidRPr="00DE3997" w:rsidRDefault="0093384C" w:rsidP="00DE3997">
      <w:pPr>
        <w:ind w:firstLine="357"/>
        <w:jc w:val="both"/>
        <w:rPr>
          <w:iCs/>
          <w:color w:val="000000" w:themeColor="text1"/>
        </w:rPr>
      </w:pPr>
    </w:p>
    <w:p w14:paraId="0E8DFF94" w14:textId="56F9D3B1" w:rsidR="002B49CD" w:rsidRPr="000A6CA4" w:rsidRDefault="002B49CD" w:rsidP="00753A1B">
      <w:pPr>
        <w:pStyle w:val="Odsekzoznamu"/>
        <w:numPr>
          <w:ilvl w:val="0"/>
          <w:numId w:val="1"/>
        </w:numPr>
        <w:jc w:val="both"/>
        <w:rPr>
          <w:iCs/>
          <w:color w:val="000000" w:themeColor="text1"/>
        </w:rPr>
      </w:pPr>
      <w:r w:rsidRPr="000A6CA4">
        <w:rPr>
          <w:iCs/>
          <w:color w:val="000000" w:themeColor="text1"/>
        </w:rPr>
        <w:t>Za § 47 sa vkladá § 47a, ktorý vrátane nadpisu znie:</w:t>
      </w:r>
    </w:p>
    <w:p w14:paraId="7854F9C9" w14:textId="5B489842" w:rsidR="002B49CD" w:rsidRPr="000A6CA4" w:rsidRDefault="002B49CD" w:rsidP="00607A98">
      <w:pPr>
        <w:shd w:val="clear" w:color="auto" w:fill="FFFFFF"/>
        <w:jc w:val="center"/>
        <w:rPr>
          <w:b/>
          <w:bCs/>
          <w:color w:val="000000" w:themeColor="text1"/>
        </w:rPr>
      </w:pPr>
      <w:r w:rsidRPr="000A6CA4">
        <w:rPr>
          <w:b/>
          <w:bCs/>
          <w:color w:val="000000" w:themeColor="text1"/>
        </w:rPr>
        <w:t>§ 47a</w:t>
      </w:r>
    </w:p>
    <w:p w14:paraId="6EFF7EF1" w14:textId="77777777" w:rsidR="002B49CD" w:rsidRPr="000A6CA4" w:rsidRDefault="002B49CD" w:rsidP="00607A98">
      <w:pPr>
        <w:shd w:val="clear" w:color="auto" w:fill="FFFFFF"/>
        <w:jc w:val="center"/>
        <w:rPr>
          <w:b/>
          <w:bCs/>
          <w:color w:val="000000" w:themeColor="text1"/>
        </w:rPr>
      </w:pPr>
      <w:r w:rsidRPr="000A6CA4">
        <w:rPr>
          <w:b/>
          <w:bCs/>
          <w:color w:val="000000" w:themeColor="text1"/>
        </w:rPr>
        <w:t>Informovanie o </w:t>
      </w:r>
      <w:r w:rsidRPr="000A6CA4">
        <w:rPr>
          <w:b/>
          <w:bCs/>
          <w:color w:val="FF0000"/>
        </w:rPr>
        <w:t xml:space="preserve"> </w:t>
      </w:r>
      <w:r w:rsidRPr="000A6CA4">
        <w:rPr>
          <w:b/>
          <w:bCs/>
          <w:color w:val="000000" w:themeColor="text1"/>
        </w:rPr>
        <w:t>pracovných podmienkach a podmienkach zamestnávania</w:t>
      </w:r>
    </w:p>
    <w:p w14:paraId="5AB5C52E" w14:textId="77777777" w:rsidR="002B49CD" w:rsidRPr="000A6CA4" w:rsidRDefault="002B49CD" w:rsidP="00DE3997">
      <w:pPr>
        <w:ind w:left="357" w:firstLine="357"/>
        <w:jc w:val="both"/>
        <w:rPr>
          <w:color w:val="000000" w:themeColor="text1"/>
        </w:rPr>
      </w:pPr>
    </w:p>
    <w:p w14:paraId="0A5A69A1" w14:textId="3A48448C" w:rsidR="002B49CD" w:rsidRPr="000A6CA4" w:rsidRDefault="002B49CD" w:rsidP="00607A98">
      <w:pPr>
        <w:ind w:left="357" w:firstLine="357"/>
        <w:jc w:val="both"/>
        <w:rPr>
          <w:color w:val="000000" w:themeColor="text1"/>
        </w:rPr>
      </w:pPr>
      <w:r w:rsidRPr="000A6CA4">
        <w:rPr>
          <w:color w:val="000000" w:themeColor="text1"/>
        </w:rPr>
        <w:t>(1) Zamestnávateľ je povinný poskytnúť zamestnancovi písomnú informáciu o jeho pracovných podmienkach a podmienkach zamestnávania najmenej v rozsahu týchto údajov, ak ich neobsahuje pracovná zmluva</w:t>
      </w:r>
      <w:r w:rsidR="003353CE" w:rsidRPr="000A6CA4">
        <w:rPr>
          <w:color w:val="000000" w:themeColor="text1"/>
        </w:rPr>
        <w:t>:</w:t>
      </w:r>
    </w:p>
    <w:p w14:paraId="4992F8E4" w14:textId="3DCF8920" w:rsidR="002B49CD" w:rsidRPr="000A6CA4" w:rsidRDefault="002B49CD" w:rsidP="00753A1B">
      <w:pPr>
        <w:pStyle w:val="Odsekzoznamu"/>
        <w:numPr>
          <w:ilvl w:val="0"/>
          <w:numId w:val="3"/>
        </w:numPr>
        <w:shd w:val="clear" w:color="auto" w:fill="FFFFFF"/>
        <w:jc w:val="both"/>
        <w:rPr>
          <w:color w:val="000000" w:themeColor="text1"/>
          <w:shd w:val="clear" w:color="auto" w:fill="FFFFFF"/>
        </w:rPr>
      </w:pPr>
      <w:r w:rsidRPr="000A6CA4">
        <w:rPr>
          <w:color w:val="000000" w:themeColor="text1"/>
          <w:shd w:val="clear" w:color="auto" w:fill="FFFFFF"/>
        </w:rPr>
        <w:t>spôsob určovania miesta výkonu práce</w:t>
      </w:r>
      <w:r w:rsidR="003353CE" w:rsidRPr="000A6CA4">
        <w:rPr>
          <w:color w:val="000000" w:themeColor="text1"/>
          <w:shd w:val="clear" w:color="auto" w:fill="FFFFFF"/>
        </w:rPr>
        <w:t xml:space="preserve"> alebo určenie hlavného miesta výkonu práce</w:t>
      </w:r>
      <w:r w:rsidRPr="000A6CA4">
        <w:rPr>
          <w:color w:val="000000" w:themeColor="text1"/>
          <w:shd w:val="clear" w:color="auto" w:fill="FFFFFF"/>
        </w:rPr>
        <w:t>, ak sú v pracovnej zmluve dohodnuté viaceré miesta výkonu práce</w:t>
      </w:r>
      <w:r w:rsidR="003353CE" w:rsidRPr="000A6CA4">
        <w:rPr>
          <w:color w:val="000000" w:themeColor="text1"/>
          <w:shd w:val="clear" w:color="auto" w:fill="FFFFFF"/>
        </w:rPr>
        <w:t>,</w:t>
      </w:r>
      <w:r w:rsidR="00B00C75" w:rsidRPr="000A6CA4">
        <w:rPr>
          <w:color w:val="000000" w:themeColor="text1"/>
          <w:shd w:val="clear" w:color="auto" w:fill="FFFFFF"/>
        </w:rPr>
        <w:t xml:space="preserve"> </w:t>
      </w:r>
    </w:p>
    <w:p w14:paraId="26630D89" w14:textId="33D94B7A" w:rsidR="002B49CD" w:rsidRPr="000A6CA4" w:rsidRDefault="002B49CD" w:rsidP="00753A1B">
      <w:pPr>
        <w:pStyle w:val="Odsekzoznamu"/>
        <w:numPr>
          <w:ilvl w:val="0"/>
          <w:numId w:val="3"/>
        </w:numPr>
        <w:shd w:val="clear" w:color="auto" w:fill="FFFFFF"/>
        <w:jc w:val="both"/>
        <w:rPr>
          <w:color w:val="000000" w:themeColor="text1"/>
          <w:shd w:val="clear" w:color="auto" w:fill="FFFFFF"/>
        </w:rPr>
      </w:pPr>
      <w:r w:rsidRPr="000A6CA4">
        <w:rPr>
          <w:color w:val="000000" w:themeColor="text1"/>
          <w:shd w:val="clear" w:color="auto" w:fill="FFFFFF"/>
        </w:rPr>
        <w:t xml:space="preserve">ustanovený týždenný pracovný čas, údaj o spôsobe </w:t>
      </w:r>
      <w:r w:rsidR="004F4BCF">
        <w:rPr>
          <w:color w:val="000000" w:themeColor="text1"/>
          <w:shd w:val="clear" w:color="auto" w:fill="FFFFFF"/>
        </w:rPr>
        <w:t xml:space="preserve">a pravidlách </w:t>
      </w:r>
      <w:r w:rsidR="004F4BCF" w:rsidRPr="000A6CA4">
        <w:rPr>
          <w:color w:val="000000" w:themeColor="text1"/>
          <w:shd w:val="clear" w:color="auto" w:fill="FFFFFF"/>
        </w:rPr>
        <w:t>rozvrh</w:t>
      </w:r>
      <w:r w:rsidR="004F4BCF">
        <w:rPr>
          <w:color w:val="000000" w:themeColor="text1"/>
          <w:shd w:val="clear" w:color="auto" w:fill="FFFFFF"/>
        </w:rPr>
        <w:t>nutia</w:t>
      </w:r>
      <w:r w:rsidR="004F4BCF" w:rsidRPr="000A6CA4">
        <w:rPr>
          <w:color w:val="000000" w:themeColor="text1"/>
          <w:shd w:val="clear" w:color="auto" w:fill="FFFFFF"/>
        </w:rPr>
        <w:t xml:space="preserve"> </w:t>
      </w:r>
      <w:r w:rsidRPr="000A6CA4">
        <w:rPr>
          <w:color w:val="000000" w:themeColor="text1"/>
          <w:shd w:val="clear" w:color="auto" w:fill="FFFFFF"/>
        </w:rPr>
        <w:t xml:space="preserve">pracovného času vrátane predpokladaných pracovných dní a vyrovnávacieho obdobia podľa </w:t>
      </w:r>
      <w:r w:rsidR="00BF0293" w:rsidRPr="000A6CA4">
        <w:rPr>
          <w:color w:val="000000" w:themeColor="text1"/>
          <w:shd w:val="clear" w:color="auto" w:fill="FFFFFF"/>
        </w:rPr>
        <w:t xml:space="preserve">§ 86, </w:t>
      </w:r>
      <w:r w:rsidRPr="000A6CA4">
        <w:rPr>
          <w:color w:val="000000" w:themeColor="text1"/>
          <w:shd w:val="clear" w:color="auto" w:fill="FFFFFF"/>
        </w:rPr>
        <w:t>§</w:t>
      </w:r>
      <w:r w:rsidR="002F747B">
        <w:rPr>
          <w:color w:val="000000" w:themeColor="text1"/>
          <w:shd w:val="clear" w:color="auto" w:fill="FFFFFF"/>
        </w:rPr>
        <w:t> </w:t>
      </w:r>
      <w:r w:rsidRPr="000A6CA4">
        <w:rPr>
          <w:color w:val="000000" w:themeColor="text1"/>
          <w:shd w:val="clear" w:color="auto" w:fill="FFFFFF"/>
        </w:rPr>
        <w:t xml:space="preserve">87 a 87a, </w:t>
      </w:r>
      <w:r w:rsidR="00BF0293" w:rsidRPr="000A6CA4">
        <w:rPr>
          <w:color w:val="000000" w:themeColor="text1"/>
          <w:shd w:val="clear" w:color="auto" w:fill="FFFFFF"/>
        </w:rPr>
        <w:t xml:space="preserve">rozsah a čas </w:t>
      </w:r>
      <w:r w:rsidR="004F4BCF" w:rsidRPr="000A6CA4">
        <w:rPr>
          <w:color w:val="000000" w:themeColor="text1"/>
          <w:shd w:val="clear" w:color="auto" w:fill="FFFFFF"/>
        </w:rPr>
        <w:t>poskyt</w:t>
      </w:r>
      <w:r w:rsidR="004F4BCF">
        <w:rPr>
          <w:color w:val="000000" w:themeColor="text1"/>
          <w:shd w:val="clear" w:color="auto" w:fill="FFFFFF"/>
        </w:rPr>
        <w:t>nutia</w:t>
      </w:r>
      <w:r w:rsidR="004F4BCF" w:rsidRPr="000A6CA4">
        <w:rPr>
          <w:color w:val="000000" w:themeColor="text1"/>
          <w:shd w:val="clear" w:color="auto" w:fill="FFFFFF"/>
        </w:rPr>
        <w:t xml:space="preserve"> </w:t>
      </w:r>
      <w:r w:rsidR="00BF0293" w:rsidRPr="000A6CA4">
        <w:rPr>
          <w:color w:val="000000" w:themeColor="text1"/>
          <w:shd w:val="clear" w:color="auto" w:fill="FFFFFF"/>
        </w:rPr>
        <w:t xml:space="preserve">prestávky v práci, </w:t>
      </w:r>
      <w:r w:rsidR="00FF7F5E" w:rsidRPr="000A6CA4">
        <w:rPr>
          <w:color w:val="000000" w:themeColor="text1"/>
          <w:shd w:val="clear" w:color="auto" w:fill="FFFFFF"/>
        </w:rPr>
        <w:t xml:space="preserve">nepretržitého </w:t>
      </w:r>
      <w:r w:rsidR="00BF0293" w:rsidRPr="000A6CA4">
        <w:rPr>
          <w:color w:val="000000" w:themeColor="text1"/>
          <w:shd w:val="clear" w:color="auto" w:fill="FFFFFF"/>
        </w:rPr>
        <w:t xml:space="preserve">denného odpočinku a nepretržitého odpočinku v týždni, </w:t>
      </w:r>
      <w:r w:rsidRPr="000A6CA4">
        <w:rPr>
          <w:color w:val="000000" w:themeColor="text1"/>
          <w:shd w:val="clear" w:color="auto" w:fill="FFFFFF"/>
        </w:rPr>
        <w:t>pravidlá prác</w:t>
      </w:r>
      <w:r w:rsidR="004F4BCF">
        <w:rPr>
          <w:color w:val="000000" w:themeColor="text1"/>
          <w:shd w:val="clear" w:color="auto" w:fill="FFFFFF"/>
        </w:rPr>
        <w:t>e</w:t>
      </w:r>
      <w:r w:rsidRPr="000A6CA4">
        <w:rPr>
          <w:color w:val="000000" w:themeColor="text1"/>
          <w:shd w:val="clear" w:color="auto" w:fill="FFFFFF"/>
        </w:rPr>
        <w:t xml:space="preserve"> nadčas vrátane mzdového zvýhodnenia za prácu nadčas,</w:t>
      </w:r>
    </w:p>
    <w:p w14:paraId="410AF7EB" w14:textId="5DCC5B1A" w:rsidR="002B49CD" w:rsidRPr="000A6CA4" w:rsidRDefault="002B49CD" w:rsidP="00753A1B">
      <w:pPr>
        <w:pStyle w:val="Odsekzoznamu"/>
        <w:numPr>
          <w:ilvl w:val="0"/>
          <w:numId w:val="3"/>
        </w:numPr>
        <w:shd w:val="clear" w:color="auto" w:fill="FFFFFF"/>
        <w:jc w:val="both"/>
        <w:rPr>
          <w:shd w:val="clear" w:color="auto" w:fill="FFFFFF"/>
        </w:rPr>
      </w:pPr>
      <w:r w:rsidRPr="000A6CA4">
        <w:rPr>
          <w:shd w:val="clear" w:color="auto" w:fill="FFFFFF"/>
        </w:rPr>
        <w:t xml:space="preserve">výmera dovolenky alebo spôsob </w:t>
      </w:r>
      <w:r w:rsidR="003353CE" w:rsidRPr="000A6CA4">
        <w:rPr>
          <w:shd w:val="clear" w:color="auto" w:fill="FFFFFF"/>
        </w:rPr>
        <w:t xml:space="preserve">jej </w:t>
      </w:r>
      <w:r w:rsidRPr="000A6CA4">
        <w:rPr>
          <w:shd w:val="clear" w:color="auto" w:fill="FFFFFF"/>
        </w:rPr>
        <w:t>určenia,</w:t>
      </w:r>
    </w:p>
    <w:p w14:paraId="5CD5C038" w14:textId="478036F1" w:rsidR="002B49CD" w:rsidRPr="000A6CA4" w:rsidRDefault="002B49CD" w:rsidP="00753A1B">
      <w:pPr>
        <w:pStyle w:val="Odsekzoznamu"/>
        <w:numPr>
          <w:ilvl w:val="0"/>
          <w:numId w:val="3"/>
        </w:numPr>
        <w:shd w:val="clear" w:color="auto" w:fill="FFFFFF"/>
        <w:jc w:val="both"/>
        <w:rPr>
          <w:color w:val="000000" w:themeColor="text1"/>
          <w:shd w:val="clear" w:color="auto" w:fill="FFFFFF"/>
        </w:rPr>
      </w:pPr>
      <w:r w:rsidRPr="000A6CA4">
        <w:rPr>
          <w:color w:val="000000" w:themeColor="text1"/>
          <w:shd w:val="clear" w:color="auto" w:fill="FFFFFF"/>
        </w:rPr>
        <w:t>splatnosť mzdy a</w:t>
      </w:r>
      <w:r w:rsidR="001D6CA5" w:rsidRPr="000A6CA4">
        <w:rPr>
          <w:color w:val="000000" w:themeColor="text1"/>
          <w:shd w:val="clear" w:color="auto" w:fill="FFFFFF"/>
        </w:rPr>
        <w:t> </w:t>
      </w:r>
      <w:r w:rsidRPr="000A6CA4">
        <w:rPr>
          <w:color w:val="000000" w:themeColor="text1"/>
          <w:shd w:val="clear" w:color="auto" w:fill="FFFFFF"/>
        </w:rPr>
        <w:t>výplata</w:t>
      </w:r>
      <w:r w:rsidR="001D6CA5" w:rsidRPr="000A6CA4">
        <w:rPr>
          <w:color w:val="000000" w:themeColor="text1"/>
          <w:shd w:val="clear" w:color="auto" w:fill="FFFFFF"/>
        </w:rPr>
        <w:t xml:space="preserve"> </w:t>
      </w:r>
      <w:r w:rsidRPr="000A6CA4">
        <w:rPr>
          <w:color w:val="000000" w:themeColor="text1"/>
          <w:shd w:val="clear" w:color="auto" w:fill="FFFFFF"/>
        </w:rPr>
        <w:t>mzdy vrátane výplatn</w:t>
      </w:r>
      <w:r w:rsidR="00C967FC">
        <w:rPr>
          <w:color w:val="000000" w:themeColor="text1"/>
          <w:shd w:val="clear" w:color="auto" w:fill="FFFFFF"/>
        </w:rPr>
        <w:t>ých</w:t>
      </w:r>
      <w:r w:rsidRPr="000A6CA4">
        <w:rPr>
          <w:color w:val="000000" w:themeColor="text1"/>
          <w:shd w:val="clear" w:color="auto" w:fill="FFFFFF"/>
        </w:rPr>
        <w:t xml:space="preserve"> termín</w:t>
      </w:r>
      <w:r w:rsidR="00C967FC">
        <w:rPr>
          <w:color w:val="000000" w:themeColor="text1"/>
          <w:shd w:val="clear" w:color="auto" w:fill="FFFFFF"/>
        </w:rPr>
        <w:t>ov</w:t>
      </w:r>
      <w:r w:rsidRPr="000A6CA4">
        <w:rPr>
          <w:color w:val="000000" w:themeColor="text1"/>
          <w:shd w:val="clear" w:color="auto" w:fill="FFFFFF"/>
        </w:rPr>
        <w:t>,</w:t>
      </w:r>
    </w:p>
    <w:p w14:paraId="0F3C19FC" w14:textId="27797C38" w:rsidR="002B49CD" w:rsidRPr="000A6CA4" w:rsidRDefault="002B49CD" w:rsidP="00753A1B">
      <w:pPr>
        <w:pStyle w:val="Odsekzoznamu"/>
        <w:numPr>
          <w:ilvl w:val="0"/>
          <w:numId w:val="3"/>
        </w:numPr>
        <w:shd w:val="clear" w:color="auto" w:fill="FFFFFF"/>
        <w:jc w:val="both"/>
        <w:rPr>
          <w:color w:val="000000" w:themeColor="text1"/>
          <w:shd w:val="clear" w:color="auto" w:fill="FFFFFF"/>
        </w:rPr>
      </w:pPr>
      <w:r w:rsidRPr="000A6CA4">
        <w:rPr>
          <w:color w:val="000000" w:themeColor="text1"/>
          <w:shd w:val="clear" w:color="auto" w:fill="FFFFFF"/>
        </w:rPr>
        <w:t>pravi</w:t>
      </w:r>
      <w:r w:rsidR="001D6CA5" w:rsidRPr="000A6CA4">
        <w:rPr>
          <w:color w:val="000000" w:themeColor="text1"/>
          <w:shd w:val="clear" w:color="auto" w:fill="FFFFFF"/>
        </w:rPr>
        <w:t xml:space="preserve">dlá skončenia pracovného pomeru, </w:t>
      </w:r>
      <w:r w:rsidRPr="000A6CA4">
        <w:rPr>
          <w:color w:val="000000" w:themeColor="text1"/>
          <w:shd w:val="clear" w:color="auto" w:fill="FFFFFF"/>
        </w:rPr>
        <w:t>dĺžka výpovednej doby alebo spôsob jej určenia</w:t>
      </w:r>
      <w:r w:rsidR="001D6CA5" w:rsidRPr="000A6CA4">
        <w:rPr>
          <w:color w:val="000000" w:themeColor="text1"/>
          <w:shd w:val="clear" w:color="auto" w:fill="FFFFFF"/>
        </w:rPr>
        <w:t>, ak v čase poskytnutia informácie nie je známa</w:t>
      </w:r>
      <w:r w:rsidRPr="000A6CA4">
        <w:rPr>
          <w:color w:val="000000" w:themeColor="text1"/>
          <w:shd w:val="clear" w:color="auto" w:fill="FFFFFF"/>
        </w:rPr>
        <w:t>, lehota na podanie žaloby o určenie neplatnosti skončenia pracovného pomeru,</w:t>
      </w:r>
    </w:p>
    <w:p w14:paraId="0FBD92C5" w14:textId="77777777" w:rsidR="002B49CD" w:rsidRPr="000A6CA4" w:rsidRDefault="002B49CD" w:rsidP="00753A1B">
      <w:pPr>
        <w:pStyle w:val="Odsekzoznamu"/>
        <w:numPr>
          <w:ilvl w:val="0"/>
          <w:numId w:val="3"/>
        </w:numPr>
        <w:shd w:val="clear" w:color="auto" w:fill="FFFFFF"/>
        <w:jc w:val="both"/>
        <w:rPr>
          <w:color w:val="000000" w:themeColor="text1"/>
          <w:shd w:val="clear" w:color="auto" w:fill="FFFFFF"/>
        </w:rPr>
      </w:pPr>
      <w:r w:rsidRPr="000A6CA4">
        <w:rPr>
          <w:color w:val="000000" w:themeColor="text1"/>
          <w:shd w:val="clear" w:color="auto" w:fill="FFFFFF"/>
        </w:rPr>
        <w:t>právo na odbornú prípravu poskytovanú zamestnávateľom, ak sa poskytuje, a jej rozsah.</w:t>
      </w:r>
    </w:p>
    <w:p w14:paraId="76B44836" w14:textId="77777777" w:rsidR="002B49CD" w:rsidRPr="00DE3997" w:rsidRDefault="002B49CD" w:rsidP="00DE3997">
      <w:pPr>
        <w:ind w:left="357" w:firstLine="357"/>
        <w:jc w:val="both"/>
        <w:rPr>
          <w:color w:val="000000" w:themeColor="text1"/>
        </w:rPr>
      </w:pPr>
    </w:p>
    <w:p w14:paraId="7D4325BE" w14:textId="67052E5C" w:rsidR="002B49CD" w:rsidRPr="000A6CA4" w:rsidRDefault="002B49CD" w:rsidP="00607A98">
      <w:pPr>
        <w:ind w:left="357" w:firstLine="357"/>
        <w:jc w:val="both"/>
        <w:rPr>
          <w:color w:val="000000" w:themeColor="text1"/>
          <w:shd w:val="clear" w:color="auto" w:fill="FFFFFF"/>
        </w:rPr>
      </w:pPr>
      <w:r w:rsidRPr="000A6CA4">
        <w:rPr>
          <w:color w:val="000000" w:themeColor="text1"/>
          <w:shd w:val="clear" w:color="auto" w:fill="FFFFFF"/>
        </w:rPr>
        <w:t>(2)</w:t>
      </w:r>
      <w:r w:rsidRPr="000A6CA4" w:rsidDel="00420855">
        <w:rPr>
          <w:color w:val="000000" w:themeColor="text1"/>
          <w:shd w:val="clear" w:color="auto" w:fill="FFFFFF"/>
        </w:rPr>
        <w:t xml:space="preserve"> </w:t>
      </w:r>
      <w:r w:rsidRPr="000A6CA4">
        <w:rPr>
          <w:color w:val="000000" w:themeColor="text1"/>
          <w:shd w:val="clear" w:color="auto" w:fill="FFFFFF"/>
        </w:rPr>
        <w:t xml:space="preserve">Zamestnávateľ poskytne </w:t>
      </w:r>
      <w:r w:rsidR="00E86BF8" w:rsidRPr="000A6CA4">
        <w:rPr>
          <w:color w:val="000000" w:themeColor="text1"/>
          <w:shd w:val="clear" w:color="auto" w:fill="FFFFFF"/>
        </w:rPr>
        <w:t xml:space="preserve">zamestnancovi </w:t>
      </w:r>
      <w:r w:rsidRPr="000A6CA4">
        <w:rPr>
          <w:color w:val="000000" w:themeColor="text1"/>
          <w:shd w:val="clear" w:color="auto" w:fill="FFFFFF"/>
        </w:rPr>
        <w:t xml:space="preserve">informáciu podľa odseku 1 </w:t>
      </w:r>
    </w:p>
    <w:p w14:paraId="140BDA0B" w14:textId="7166B79B" w:rsidR="002B49CD" w:rsidRPr="000A6CA4" w:rsidRDefault="002B49CD" w:rsidP="00753A1B">
      <w:pPr>
        <w:pStyle w:val="Odsekzoznamu"/>
        <w:numPr>
          <w:ilvl w:val="0"/>
          <w:numId w:val="4"/>
        </w:numPr>
        <w:shd w:val="clear" w:color="auto" w:fill="FFFFFF"/>
        <w:jc w:val="both"/>
        <w:rPr>
          <w:color w:val="000000" w:themeColor="text1"/>
          <w:shd w:val="clear" w:color="auto" w:fill="FFFFFF"/>
        </w:rPr>
      </w:pPr>
      <w:r w:rsidRPr="000A6CA4">
        <w:rPr>
          <w:color w:val="000000" w:themeColor="text1"/>
          <w:shd w:val="clear" w:color="auto" w:fill="FFFFFF"/>
        </w:rPr>
        <w:t>do siedm</w:t>
      </w:r>
      <w:r w:rsidR="001A4968">
        <w:rPr>
          <w:color w:val="000000" w:themeColor="text1"/>
          <w:shd w:val="clear" w:color="auto" w:fill="FFFFFF"/>
        </w:rPr>
        <w:t>i</w:t>
      </w:r>
      <w:r w:rsidRPr="000A6CA4">
        <w:rPr>
          <w:color w:val="000000" w:themeColor="text1"/>
          <w:shd w:val="clear" w:color="auto" w:fill="FFFFFF"/>
        </w:rPr>
        <w:t>ch dní od vzniku pracovného pomeru, ak ide o údaje podľa odseku 1 písm. a)</w:t>
      </w:r>
      <w:r w:rsidR="00E352A9" w:rsidRPr="000A6CA4">
        <w:rPr>
          <w:color w:val="000000" w:themeColor="text1"/>
          <w:shd w:val="clear" w:color="auto" w:fill="FFFFFF"/>
        </w:rPr>
        <w:t>, b) a d)</w:t>
      </w:r>
      <w:r w:rsidR="0006746D" w:rsidRPr="000A6CA4">
        <w:rPr>
          <w:color w:val="000000" w:themeColor="text1"/>
          <w:shd w:val="clear" w:color="auto" w:fill="FFFFFF"/>
        </w:rPr>
        <w:t>,</w:t>
      </w:r>
    </w:p>
    <w:p w14:paraId="25B8A0C1" w14:textId="70547824" w:rsidR="002B49CD" w:rsidRPr="000A6CA4" w:rsidRDefault="002B49CD" w:rsidP="00753A1B">
      <w:pPr>
        <w:pStyle w:val="Odsekzoznamu"/>
        <w:numPr>
          <w:ilvl w:val="0"/>
          <w:numId w:val="4"/>
        </w:numPr>
        <w:shd w:val="clear" w:color="auto" w:fill="FFFFFF"/>
        <w:jc w:val="both"/>
        <w:rPr>
          <w:color w:val="000000" w:themeColor="text1"/>
          <w:shd w:val="clear" w:color="auto" w:fill="FFFFFF"/>
        </w:rPr>
      </w:pPr>
      <w:r w:rsidRPr="000A6CA4">
        <w:rPr>
          <w:color w:val="000000" w:themeColor="text1"/>
          <w:shd w:val="clear" w:color="auto" w:fill="FFFFFF"/>
        </w:rPr>
        <w:t>do štyroch týždňov od vzniku pracovného pomeru, ak ide o údaje podľa odseku 1 písm. c)</w:t>
      </w:r>
      <w:r w:rsidR="00E352A9" w:rsidRPr="000A6CA4">
        <w:rPr>
          <w:color w:val="000000" w:themeColor="text1"/>
          <w:shd w:val="clear" w:color="auto" w:fill="FFFFFF"/>
        </w:rPr>
        <w:t>, e) a</w:t>
      </w:r>
      <w:r w:rsidRPr="000A6CA4">
        <w:rPr>
          <w:color w:val="000000" w:themeColor="text1"/>
          <w:shd w:val="clear" w:color="auto" w:fill="FFFFFF"/>
        </w:rPr>
        <w:t xml:space="preserve"> f).</w:t>
      </w:r>
    </w:p>
    <w:p w14:paraId="36FBCDE7" w14:textId="77777777" w:rsidR="002B49CD" w:rsidRPr="00DE3997" w:rsidRDefault="002B49CD" w:rsidP="00DE3997">
      <w:pPr>
        <w:ind w:left="357" w:firstLine="357"/>
        <w:jc w:val="both"/>
        <w:rPr>
          <w:color w:val="000000" w:themeColor="text1"/>
        </w:rPr>
      </w:pPr>
    </w:p>
    <w:p w14:paraId="7516DCD3" w14:textId="0AA00378" w:rsidR="002B49CD" w:rsidRPr="00DE3997" w:rsidRDefault="002B49CD" w:rsidP="00607A98">
      <w:pPr>
        <w:ind w:left="357" w:firstLine="357"/>
        <w:jc w:val="both"/>
        <w:rPr>
          <w:color w:val="000000" w:themeColor="text1"/>
        </w:rPr>
      </w:pPr>
      <w:r w:rsidRPr="00DE3997">
        <w:rPr>
          <w:color w:val="000000" w:themeColor="text1"/>
        </w:rPr>
        <w:t xml:space="preserve">(3) Ak predpokladaná dĺžka trvania pracovného pomeru je kratšia ako doba podľa odseku 2, zamestnávateľ poskytne </w:t>
      </w:r>
      <w:r w:rsidR="00E86BF8" w:rsidRPr="00DE3997">
        <w:rPr>
          <w:color w:val="000000" w:themeColor="text1"/>
        </w:rPr>
        <w:t xml:space="preserve">zamestnancovi </w:t>
      </w:r>
      <w:r w:rsidRPr="00DE3997">
        <w:rPr>
          <w:color w:val="000000" w:themeColor="text1"/>
        </w:rPr>
        <w:t>informáciu podľa odseku 1 najneskôr do skončenia pracovného pomeru.</w:t>
      </w:r>
    </w:p>
    <w:p w14:paraId="0922768E" w14:textId="77777777" w:rsidR="002B49CD" w:rsidRPr="00DE3997" w:rsidRDefault="002B49CD" w:rsidP="00DE3997">
      <w:pPr>
        <w:ind w:left="357" w:firstLine="357"/>
        <w:jc w:val="both"/>
        <w:rPr>
          <w:color w:val="000000" w:themeColor="text1"/>
        </w:rPr>
      </w:pPr>
    </w:p>
    <w:p w14:paraId="0A2AC848" w14:textId="373F556D" w:rsidR="002B49CD" w:rsidRPr="00DE3997" w:rsidRDefault="002B49CD" w:rsidP="00607A98">
      <w:pPr>
        <w:ind w:left="357" w:firstLine="357"/>
        <w:jc w:val="both"/>
        <w:rPr>
          <w:color w:val="000000" w:themeColor="text1"/>
        </w:rPr>
      </w:pPr>
      <w:r w:rsidRPr="00DE3997">
        <w:rPr>
          <w:color w:val="000000" w:themeColor="text1"/>
        </w:rPr>
        <w:t xml:space="preserve">(4) Zamestnávateľ môže </w:t>
      </w:r>
      <w:r w:rsidR="0053139B" w:rsidRPr="00DE3997">
        <w:rPr>
          <w:color w:val="000000" w:themeColor="text1"/>
        </w:rPr>
        <w:t>údaje</w:t>
      </w:r>
      <w:r w:rsidRPr="00DE3997">
        <w:rPr>
          <w:color w:val="000000" w:themeColor="text1"/>
        </w:rPr>
        <w:t xml:space="preserve"> podľa odseku 1 poskytnúť</w:t>
      </w:r>
      <w:r w:rsidR="00E86BF8" w:rsidRPr="00DE3997">
        <w:rPr>
          <w:color w:val="000000" w:themeColor="text1"/>
        </w:rPr>
        <w:t xml:space="preserve"> </w:t>
      </w:r>
      <w:r w:rsidRPr="00DE3997">
        <w:rPr>
          <w:color w:val="000000" w:themeColor="text1"/>
        </w:rPr>
        <w:t>vo forme odkazu na príslušné ustanovenie tohto zákona alebo osobitného predpisu</w:t>
      </w:r>
      <w:r w:rsidRPr="00DE3997">
        <w:t xml:space="preserve"> </w:t>
      </w:r>
      <w:r w:rsidRPr="00DE3997">
        <w:rPr>
          <w:color w:val="000000" w:themeColor="text1"/>
        </w:rPr>
        <w:t xml:space="preserve">alebo na príslušné ustanovenie kolektívnej zmluvy. </w:t>
      </w:r>
    </w:p>
    <w:p w14:paraId="26522975" w14:textId="77777777" w:rsidR="002B49CD" w:rsidRPr="00DE3997" w:rsidRDefault="002B49CD" w:rsidP="00DE3997">
      <w:pPr>
        <w:ind w:left="357" w:firstLine="357"/>
        <w:jc w:val="both"/>
        <w:rPr>
          <w:color w:val="000000" w:themeColor="text1"/>
        </w:rPr>
      </w:pPr>
    </w:p>
    <w:p w14:paraId="390D22EE" w14:textId="6FE749DE" w:rsidR="002B49CD" w:rsidRPr="00DE3997" w:rsidRDefault="002B49CD" w:rsidP="00607A98">
      <w:pPr>
        <w:ind w:left="357" w:firstLine="357"/>
        <w:jc w:val="both"/>
        <w:rPr>
          <w:color w:val="000000" w:themeColor="text1"/>
        </w:rPr>
      </w:pPr>
      <w:r w:rsidRPr="00DE3997">
        <w:rPr>
          <w:color w:val="000000" w:themeColor="text1"/>
        </w:rPr>
        <w:t>(5) Ak sa pracovné podmienky a podmienky zamestnávania spravujú kolektívnou zmluvou, súčasťou písomnej informácie podľa odseku 1 je aj označenie príslušnej kolektívnej zmluvy a jej zmluvných strán.“.</w:t>
      </w:r>
    </w:p>
    <w:p w14:paraId="78929CD1" w14:textId="77777777" w:rsidR="002B49CD" w:rsidRPr="00DE3997" w:rsidRDefault="002B49CD" w:rsidP="00DE3997">
      <w:pPr>
        <w:ind w:left="357"/>
        <w:jc w:val="both"/>
        <w:rPr>
          <w:color w:val="000000"/>
        </w:rPr>
      </w:pPr>
    </w:p>
    <w:p w14:paraId="118E7E42" w14:textId="2157CDE5" w:rsidR="00A9748B" w:rsidRPr="000A6CA4" w:rsidRDefault="00A9748B" w:rsidP="00753A1B">
      <w:pPr>
        <w:pStyle w:val="Odsekzoznamu"/>
        <w:numPr>
          <w:ilvl w:val="0"/>
          <w:numId w:val="1"/>
        </w:numPr>
        <w:jc w:val="both"/>
      </w:pPr>
      <w:r w:rsidRPr="000A6CA4">
        <w:t xml:space="preserve">V § 48 ods. 4 písm. a) </w:t>
      </w:r>
      <w:r w:rsidR="00763D97" w:rsidRPr="000A6CA4">
        <w:t>sa za slová „materskej dovolenky</w:t>
      </w:r>
      <w:r w:rsidR="00364C49" w:rsidRPr="000A6CA4">
        <w:t>,</w:t>
      </w:r>
      <w:r w:rsidR="00763D97" w:rsidRPr="000A6CA4">
        <w:t>“ vkladajú slová „otcovskej dovolenky</w:t>
      </w:r>
      <w:r w:rsidR="008F3D0F">
        <w:t>,</w:t>
      </w:r>
      <w:r w:rsidR="00763D97" w:rsidRPr="000A6CA4">
        <w:t>“</w:t>
      </w:r>
      <w:r w:rsidR="0092511E">
        <w:t xml:space="preserve"> a za slová „</w:t>
      </w:r>
      <w:r w:rsidR="0092511E" w:rsidRPr="0092511E">
        <w:t>materskú dovolenku</w:t>
      </w:r>
      <w:r w:rsidR="0092511E">
        <w:t>“ sa vkladá čiarka a slová „</w:t>
      </w:r>
      <w:r w:rsidR="0092511E" w:rsidRPr="0092511E">
        <w:t>otcovskú dovolenku</w:t>
      </w:r>
      <w:r w:rsidR="0092511E">
        <w:t>“</w:t>
      </w:r>
      <w:r w:rsidR="00763D97" w:rsidRPr="000A6CA4">
        <w:t>.</w:t>
      </w:r>
    </w:p>
    <w:p w14:paraId="2BD69874" w14:textId="77777777" w:rsidR="006A4EA7" w:rsidRPr="00DE3997" w:rsidRDefault="006A4EA7" w:rsidP="00DE3997">
      <w:pPr>
        <w:ind w:left="357"/>
        <w:jc w:val="both"/>
        <w:rPr>
          <w:color w:val="000000"/>
        </w:rPr>
      </w:pPr>
    </w:p>
    <w:p w14:paraId="38DF00E8" w14:textId="03C1F619" w:rsidR="006A4EA7" w:rsidRPr="000A6CA4" w:rsidRDefault="00675B5C" w:rsidP="00753A1B">
      <w:pPr>
        <w:pStyle w:val="Odsekzoznamu"/>
        <w:numPr>
          <w:ilvl w:val="0"/>
          <w:numId w:val="1"/>
        </w:numPr>
        <w:jc w:val="both"/>
        <w:rPr>
          <w:color w:val="000000" w:themeColor="text1"/>
        </w:rPr>
      </w:pPr>
      <w:r w:rsidRPr="000A6CA4">
        <w:rPr>
          <w:color w:val="000000" w:themeColor="text1"/>
        </w:rPr>
        <w:t xml:space="preserve">Za § 49a sa vkladá </w:t>
      </w:r>
      <w:r w:rsidR="004E27D4" w:rsidRPr="000A6CA4">
        <w:rPr>
          <w:color w:val="000000" w:themeColor="text1"/>
        </w:rPr>
        <w:t>§ 49</w:t>
      </w:r>
      <w:r w:rsidR="00051778" w:rsidRPr="000A6CA4">
        <w:rPr>
          <w:color w:val="000000" w:themeColor="text1"/>
        </w:rPr>
        <w:t>b</w:t>
      </w:r>
      <w:r w:rsidRPr="000A6CA4">
        <w:rPr>
          <w:color w:val="000000" w:themeColor="text1"/>
        </w:rPr>
        <w:t>, ktorý</w:t>
      </w:r>
      <w:r w:rsidR="004E27D4" w:rsidRPr="000A6CA4">
        <w:rPr>
          <w:color w:val="000000" w:themeColor="text1"/>
        </w:rPr>
        <w:t xml:space="preserve"> vrátane nadpisu zni</w:t>
      </w:r>
      <w:r w:rsidR="00051778" w:rsidRPr="000A6CA4">
        <w:rPr>
          <w:color w:val="000000" w:themeColor="text1"/>
        </w:rPr>
        <w:t>e:</w:t>
      </w:r>
    </w:p>
    <w:p w14:paraId="38B36BB2" w14:textId="0D233D2B" w:rsidR="006A4EA7" w:rsidRPr="000A6CA4" w:rsidRDefault="004E27D4" w:rsidP="00607A98">
      <w:pPr>
        <w:jc w:val="center"/>
        <w:rPr>
          <w:b/>
          <w:bCs/>
          <w:color w:val="000000" w:themeColor="text1"/>
        </w:rPr>
      </w:pPr>
      <w:r w:rsidRPr="000A6CA4">
        <w:rPr>
          <w:b/>
          <w:bCs/>
          <w:color w:val="000000" w:themeColor="text1"/>
        </w:rPr>
        <w:lastRenderedPageBreak/>
        <w:t>„</w:t>
      </w:r>
      <w:r w:rsidR="006A4EA7" w:rsidRPr="000A6CA4">
        <w:rPr>
          <w:b/>
          <w:bCs/>
          <w:color w:val="000000" w:themeColor="text1"/>
        </w:rPr>
        <w:t>§ 49</w:t>
      </w:r>
      <w:r w:rsidR="00051778" w:rsidRPr="000A6CA4">
        <w:rPr>
          <w:b/>
          <w:bCs/>
          <w:color w:val="000000" w:themeColor="text1"/>
        </w:rPr>
        <w:t>b</w:t>
      </w:r>
    </w:p>
    <w:p w14:paraId="563761D5" w14:textId="335320A5" w:rsidR="006A4EA7" w:rsidRPr="000A6CA4" w:rsidRDefault="005352DF" w:rsidP="00607A98">
      <w:pPr>
        <w:jc w:val="center"/>
        <w:rPr>
          <w:b/>
          <w:bCs/>
          <w:color w:val="000000" w:themeColor="text1"/>
        </w:rPr>
      </w:pPr>
      <w:r w:rsidRPr="000A6CA4">
        <w:rPr>
          <w:b/>
          <w:bCs/>
          <w:color w:val="000000" w:themeColor="text1"/>
        </w:rPr>
        <w:t xml:space="preserve">Prechod na </w:t>
      </w:r>
      <w:r w:rsidR="00216053" w:rsidRPr="000A6CA4">
        <w:rPr>
          <w:b/>
          <w:bCs/>
          <w:color w:val="000000" w:themeColor="text1"/>
        </w:rPr>
        <w:t>inú formu zamestnania</w:t>
      </w:r>
    </w:p>
    <w:p w14:paraId="25B0FDE0" w14:textId="77777777" w:rsidR="006A4EA7" w:rsidRPr="00DE3997" w:rsidRDefault="006A4EA7" w:rsidP="00DE3997">
      <w:pPr>
        <w:ind w:left="357" w:firstLine="357"/>
        <w:jc w:val="both"/>
        <w:rPr>
          <w:color w:val="000000" w:themeColor="text1"/>
        </w:rPr>
      </w:pPr>
    </w:p>
    <w:p w14:paraId="5744938B" w14:textId="674A3E58" w:rsidR="00581F92" w:rsidRPr="00DE3997" w:rsidRDefault="00962263" w:rsidP="00607A98">
      <w:pPr>
        <w:ind w:left="357" w:firstLine="357"/>
        <w:jc w:val="both"/>
        <w:rPr>
          <w:color w:val="000000" w:themeColor="text1"/>
        </w:rPr>
      </w:pPr>
      <w:r w:rsidRPr="000A6CA4">
        <w:rPr>
          <w:color w:val="000000" w:themeColor="text1"/>
        </w:rPr>
        <w:t xml:space="preserve">(1) </w:t>
      </w:r>
      <w:r w:rsidR="00581F92" w:rsidRPr="000A6CA4">
        <w:rPr>
          <w:color w:val="000000" w:themeColor="text1"/>
        </w:rPr>
        <w:t>Zamestnávateľ je povinný zamestnanc</w:t>
      </w:r>
      <w:r w:rsidR="00F85EEF" w:rsidRPr="000A6CA4">
        <w:rPr>
          <w:color w:val="000000" w:themeColor="text1"/>
        </w:rPr>
        <w:t>ovi</w:t>
      </w:r>
      <w:r w:rsidR="00581F92" w:rsidRPr="000A6CA4">
        <w:rPr>
          <w:color w:val="000000" w:themeColor="text1"/>
        </w:rPr>
        <w:t xml:space="preserve"> </w:t>
      </w:r>
      <w:r w:rsidR="00F85EEF" w:rsidRPr="000A6CA4">
        <w:rPr>
          <w:color w:val="000000" w:themeColor="text1"/>
        </w:rPr>
        <w:t>s pracovným pomerom na určitú dobu alebo s pracovným pomerom na kratší pracovný</w:t>
      </w:r>
      <w:r w:rsidR="00F85EEF" w:rsidRPr="00DE3997">
        <w:rPr>
          <w:color w:val="000000" w:themeColor="text1"/>
        </w:rPr>
        <w:t xml:space="preserve"> čas</w:t>
      </w:r>
      <w:r w:rsidR="00F85EEF" w:rsidRPr="000A6CA4">
        <w:rPr>
          <w:color w:val="000000" w:themeColor="text1"/>
        </w:rPr>
        <w:t>, ktorého pracovný pomer trvá viac ako šesť mesiacov a ktorému uplynula skúšobná doba, ak bola dohodnutá, na jeho žiadosť o</w:t>
      </w:r>
      <w:r w:rsidR="00540EE2">
        <w:rPr>
          <w:color w:val="000000" w:themeColor="text1"/>
        </w:rPr>
        <w:t> </w:t>
      </w:r>
      <w:r w:rsidR="00F85EEF" w:rsidRPr="000A6CA4">
        <w:rPr>
          <w:color w:val="000000" w:themeColor="text1"/>
        </w:rPr>
        <w:t xml:space="preserve">prechod na pracovný pomer na neurčitý čas alebo na ustanovený týždenný pracovný čas </w:t>
      </w:r>
      <w:r w:rsidR="00581F92" w:rsidRPr="000A6CA4">
        <w:rPr>
          <w:color w:val="000000" w:themeColor="text1"/>
        </w:rPr>
        <w:t xml:space="preserve">poskytnúť písomnú odôvodnenú odpoveď do jedného mesiaca odo dňa </w:t>
      </w:r>
      <w:r w:rsidR="007B68B2">
        <w:rPr>
          <w:color w:val="000000" w:themeColor="text1"/>
        </w:rPr>
        <w:t>podania</w:t>
      </w:r>
      <w:r w:rsidR="007B68B2" w:rsidRPr="000A6CA4">
        <w:rPr>
          <w:color w:val="000000" w:themeColor="text1"/>
        </w:rPr>
        <w:t xml:space="preserve"> </w:t>
      </w:r>
      <w:r w:rsidR="00581F92" w:rsidRPr="000A6CA4">
        <w:rPr>
          <w:color w:val="000000" w:themeColor="text1"/>
        </w:rPr>
        <w:t>žiadosti</w:t>
      </w:r>
      <w:r w:rsidRPr="000A6CA4">
        <w:rPr>
          <w:color w:val="000000" w:themeColor="text1"/>
        </w:rPr>
        <w:t xml:space="preserve">; to sa vzťahuje aj na každú ďalšiu žiadosť zamestnanca podanú najskôr po uplynutí 12 mesiacov od </w:t>
      </w:r>
      <w:r w:rsidR="007B68B2">
        <w:rPr>
          <w:color w:val="000000" w:themeColor="text1"/>
        </w:rPr>
        <w:t xml:space="preserve">podania </w:t>
      </w:r>
      <w:r w:rsidRPr="000A6CA4">
        <w:rPr>
          <w:color w:val="000000" w:themeColor="text1"/>
        </w:rPr>
        <w:t>predchádzajúcej žiadosti</w:t>
      </w:r>
      <w:r w:rsidR="00581F92" w:rsidRPr="000A6CA4">
        <w:rPr>
          <w:color w:val="000000" w:themeColor="text1"/>
        </w:rPr>
        <w:t xml:space="preserve">. Zamestnávateľ, ktorý je fyzickou osobou, a zamestnávateľ, ktorý zamestnáva menej ako 50 zamestnancov, je povinný na žiadosť podľa </w:t>
      </w:r>
      <w:r w:rsidR="00F85EEF" w:rsidRPr="000A6CA4">
        <w:rPr>
          <w:color w:val="000000" w:themeColor="text1"/>
        </w:rPr>
        <w:t>prvej vety</w:t>
      </w:r>
      <w:r w:rsidR="00581F92" w:rsidRPr="000A6CA4">
        <w:rPr>
          <w:color w:val="000000" w:themeColor="text1"/>
        </w:rPr>
        <w:t xml:space="preserve"> odpovedať najneskôr do troch mesiacov odo dňa doručenia žiadosti a pri </w:t>
      </w:r>
      <w:r w:rsidR="00581F92" w:rsidRPr="00DE3997">
        <w:rPr>
          <w:color w:val="000000" w:themeColor="text1"/>
        </w:rPr>
        <w:t>opakovanej žiadosti môže poskytnúť odpoveď v ústnej forme, ak sa odôvodnenie odpovede nezmenilo.</w:t>
      </w:r>
    </w:p>
    <w:p w14:paraId="21DD58B3" w14:textId="77777777" w:rsidR="00962263" w:rsidRPr="00DE3997" w:rsidRDefault="00962263" w:rsidP="00DE3997">
      <w:pPr>
        <w:ind w:left="357" w:firstLine="357"/>
        <w:jc w:val="both"/>
        <w:rPr>
          <w:color w:val="000000" w:themeColor="text1"/>
        </w:rPr>
      </w:pPr>
    </w:p>
    <w:p w14:paraId="43A0A05F" w14:textId="46FA4301" w:rsidR="00962263" w:rsidRPr="00DE3997" w:rsidRDefault="00962263" w:rsidP="00607A98">
      <w:pPr>
        <w:ind w:left="357" w:firstLine="357"/>
        <w:jc w:val="both"/>
        <w:rPr>
          <w:color w:val="000000" w:themeColor="text1"/>
        </w:rPr>
      </w:pPr>
      <w:r w:rsidRPr="00DE3997">
        <w:rPr>
          <w:color w:val="000000" w:themeColor="text1"/>
        </w:rPr>
        <w:t>(2) Do dĺžky trvania pracovného pomeru na určitú dobu sa na účely odseku 1 započítava aj dĺžka trvania predchádzajúceho pracovného pomeru, ak ide o opätovne dohodnutý pracovný pomer na určitú dobu.“.</w:t>
      </w:r>
    </w:p>
    <w:p w14:paraId="7BD64E51" w14:textId="77777777" w:rsidR="0093384C" w:rsidRPr="00DE3997" w:rsidRDefault="0093384C" w:rsidP="00DE3997">
      <w:pPr>
        <w:ind w:left="357"/>
        <w:jc w:val="both"/>
        <w:rPr>
          <w:color w:val="000000"/>
        </w:rPr>
      </w:pPr>
    </w:p>
    <w:p w14:paraId="67B7E37B" w14:textId="008C1AB1" w:rsidR="006A4EA7" w:rsidRPr="000A6CA4" w:rsidRDefault="006A4EA7" w:rsidP="00753A1B">
      <w:pPr>
        <w:pStyle w:val="Odsekzoznamu"/>
        <w:numPr>
          <w:ilvl w:val="0"/>
          <w:numId w:val="1"/>
        </w:numPr>
        <w:jc w:val="both"/>
        <w:rPr>
          <w:color w:val="000000" w:themeColor="text1"/>
        </w:rPr>
      </w:pPr>
      <w:r w:rsidRPr="000A6CA4">
        <w:rPr>
          <w:color w:val="000000" w:themeColor="text1"/>
        </w:rPr>
        <w:t>Nadpis § 54 znie: „Zmena pracovnej zmluvy“.</w:t>
      </w:r>
    </w:p>
    <w:p w14:paraId="2EB94029" w14:textId="13DF23C3" w:rsidR="004E27D4" w:rsidRPr="00DE3997" w:rsidRDefault="004E27D4" w:rsidP="00DE3997">
      <w:pPr>
        <w:ind w:left="357"/>
        <w:jc w:val="both"/>
        <w:rPr>
          <w:color w:val="000000"/>
        </w:rPr>
      </w:pPr>
    </w:p>
    <w:p w14:paraId="726BB286" w14:textId="08E35B1D" w:rsidR="004E27D4" w:rsidRPr="000A6CA4" w:rsidRDefault="004E27D4" w:rsidP="00753A1B">
      <w:pPr>
        <w:pStyle w:val="Odsekzoznamu"/>
        <w:numPr>
          <w:ilvl w:val="0"/>
          <w:numId w:val="1"/>
        </w:numPr>
        <w:jc w:val="both"/>
        <w:rPr>
          <w:color w:val="000000" w:themeColor="text1"/>
        </w:rPr>
      </w:pPr>
      <w:r w:rsidRPr="000A6CA4">
        <w:rPr>
          <w:color w:val="000000" w:themeColor="text1"/>
        </w:rPr>
        <w:t xml:space="preserve">V § 54 sa </w:t>
      </w:r>
      <w:r w:rsidR="00E4563C" w:rsidRPr="000A6CA4">
        <w:rPr>
          <w:color w:val="000000" w:themeColor="text1"/>
        </w:rPr>
        <w:t xml:space="preserve">na konci pripájajú tieto </w:t>
      </w:r>
      <w:r w:rsidRPr="000A6CA4">
        <w:rPr>
          <w:color w:val="000000" w:themeColor="text1"/>
        </w:rPr>
        <w:t>slová</w:t>
      </w:r>
      <w:r w:rsidR="002E4C20">
        <w:rPr>
          <w:color w:val="000000" w:themeColor="text1"/>
        </w:rPr>
        <w:t>:</w:t>
      </w:r>
      <w:r w:rsidRPr="000A6CA4">
        <w:rPr>
          <w:color w:val="000000" w:themeColor="text1"/>
        </w:rPr>
        <w:t xml:space="preserve"> „a jedno vyhotovenie</w:t>
      </w:r>
      <w:r w:rsidRPr="000A6CA4">
        <w:rPr>
          <w:color w:val="000000" w:themeColor="text1"/>
          <w:shd w:val="clear" w:color="auto" w:fill="FFFFFF"/>
        </w:rPr>
        <w:t xml:space="preserve"> zmeny</w:t>
      </w:r>
      <w:r w:rsidR="00F559C0" w:rsidRPr="000A6CA4">
        <w:rPr>
          <w:color w:val="000000" w:themeColor="text1"/>
          <w:shd w:val="clear" w:color="auto" w:fill="FFFFFF"/>
        </w:rPr>
        <w:t xml:space="preserve"> pracovnej zmluvy</w:t>
      </w:r>
      <w:r w:rsidRPr="000A6CA4">
        <w:rPr>
          <w:color w:val="000000" w:themeColor="text1"/>
          <w:shd w:val="clear" w:color="auto" w:fill="FFFFFF"/>
        </w:rPr>
        <w:t xml:space="preserve"> vydať zamestnancovi“.</w:t>
      </w:r>
    </w:p>
    <w:p w14:paraId="17D3512F" w14:textId="20DE2C3A" w:rsidR="006A4EA7" w:rsidRPr="00DE3997" w:rsidRDefault="006A4EA7" w:rsidP="00DE3997">
      <w:pPr>
        <w:ind w:left="357"/>
        <w:jc w:val="both"/>
        <w:rPr>
          <w:color w:val="000000"/>
        </w:rPr>
      </w:pPr>
    </w:p>
    <w:p w14:paraId="3E1315ED" w14:textId="2F9E88D5" w:rsidR="006A4EA7" w:rsidRPr="000A6CA4" w:rsidRDefault="006A4EA7" w:rsidP="00753A1B">
      <w:pPr>
        <w:pStyle w:val="Odsekzoznamu"/>
        <w:numPr>
          <w:ilvl w:val="0"/>
          <w:numId w:val="1"/>
        </w:numPr>
        <w:jc w:val="both"/>
        <w:rPr>
          <w:color w:val="000000" w:themeColor="text1"/>
        </w:rPr>
      </w:pPr>
      <w:r w:rsidRPr="000A6CA4">
        <w:rPr>
          <w:color w:val="000000" w:themeColor="text1"/>
        </w:rPr>
        <w:t>Za § 54 sa vklad</w:t>
      </w:r>
      <w:r w:rsidR="002B49CD" w:rsidRPr="000A6CA4">
        <w:rPr>
          <w:color w:val="000000" w:themeColor="text1"/>
        </w:rPr>
        <w:t>ajú</w:t>
      </w:r>
      <w:r w:rsidRPr="000A6CA4">
        <w:rPr>
          <w:color w:val="000000" w:themeColor="text1"/>
        </w:rPr>
        <w:t xml:space="preserve"> § 54a</w:t>
      </w:r>
      <w:r w:rsidR="00D90408" w:rsidRPr="000A6CA4">
        <w:rPr>
          <w:color w:val="000000" w:themeColor="text1"/>
        </w:rPr>
        <w:t xml:space="preserve"> a</w:t>
      </w:r>
      <w:r w:rsidR="0085532E" w:rsidRPr="000A6CA4">
        <w:rPr>
          <w:color w:val="000000" w:themeColor="text1"/>
        </w:rPr>
        <w:t>ž</w:t>
      </w:r>
      <w:r w:rsidR="002B49CD" w:rsidRPr="000A6CA4">
        <w:rPr>
          <w:color w:val="000000" w:themeColor="text1"/>
        </w:rPr>
        <w:t xml:space="preserve"> 54</w:t>
      </w:r>
      <w:r w:rsidR="0085532E" w:rsidRPr="000A6CA4">
        <w:rPr>
          <w:color w:val="000000" w:themeColor="text1"/>
        </w:rPr>
        <w:t>c</w:t>
      </w:r>
      <w:r w:rsidRPr="000A6CA4">
        <w:rPr>
          <w:color w:val="000000" w:themeColor="text1"/>
        </w:rPr>
        <w:t>, ktor</w:t>
      </w:r>
      <w:r w:rsidR="009038E4" w:rsidRPr="000A6CA4">
        <w:rPr>
          <w:color w:val="000000" w:themeColor="text1"/>
        </w:rPr>
        <w:t>é</w:t>
      </w:r>
      <w:r w:rsidRPr="000A6CA4">
        <w:rPr>
          <w:color w:val="000000" w:themeColor="text1"/>
        </w:rPr>
        <w:t xml:space="preserve"> vrátane nadpis</w:t>
      </w:r>
      <w:r w:rsidR="009038E4" w:rsidRPr="000A6CA4">
        <w:rPr>
          <w:color w:val="000000" w:themeColor="text1"/>
        </w:rPr>
        <w:t>ov</w:t>
      </w:r>
      <w:r w:rsidRPr="000A6CA4">
        <w:rPr>
          <w:color w:val="000000" w:themeColor="text1"/>
        </w:rPr>
        <w:t xml:space="preserve"> zne</w:t>
      </w:r>
      <w:r w:rsidR="009038E4" w:rsidRPr="000A6CA4">
        <w:rPr>
          <w:color w:val="000000" w:themeColor="text1"/>
        </w:rPr>
        <w:t>jú</w:t>
      </w:r>
      <w:r w:rsidRPr="000A6CA4">
        <w:rPr>
          <w:color w:val="000000" w:themeColor="text1"/>
        </w:rPr>
        <w:t xml:space="preserve">: </w:t>
      </w:r>
    </w:p>
    <w:p w14:paraId="1AAEB03E" w14:textId="18BE2407" w:rsidR="00A52C21" w:rsidRPr="000A6CA4" w:rsidRDefault="00F559C0" w:rsidP="00607A98">
      <w:pPr>
        <w:ind w:left="357"/>
        <w:jc w:val="center"/>
        <w:rPr>
          <w:b/>
          <w:bCs/>
          <w:color w:val="000000" w:themeColor="text1"/>
        </w:rPr>
      </w:pPr>
      <w:r w:rsidRPr="000A6CA4">
        <w:rPr>
          <w:b/>
          <w:bCs/>
          <w:color w:val="000000" w:themeColor="text1"/>
        </w:rPr>
        <w:t>„</w:t>
      </w:r>
      <w:r w:rsidR="00A52C21" w:rsidRPr="000A6CA4">
        <w:rPr>
          <w:b/>
          <w:bCs/>
          <w:color w:val="000000" w:themeColor="text1"/>
        </w:rPr>
        <w:t>§ 54a</w:t>
      </w:r>
    </w:p>
    <w:p w14:paraId="289610C6" w14:textId="77777777" w:rsidR="001D0748" w:rsidRDefault="0085532E" w:rsidP="001D0748">
      <w:pPr>
        <w:jc w:val="center"/>
        <w:rPr>
          <w:b/>
          <w:bCs/>
          <w:color w:val="000000" w:themeColor="text1"/>
        </w:rPr>
      </w:pPr>
      <w:r w:rsidRPr="000A6CA4">
        <w:rPr>
          <w:b/>
          <w:color w:val="000000"/>
        </w:rPr>
        <w:t>Zmena</w:t>
      </w:r>
      <w:r w:rsidR="00C92924" w:rsidRPr="000A6CA4">
        <w:rPr>
          <w:b/>
          <w:color w:val="000000"/>
        </w:rPr>
        <w:t xml:space="preserve"> </w:t>
      </w:r>
      <w:r w:rsidR="00C92924" w:rsidRPr="000A6CA4">
        <w:rPr>
          <w:b/>
          <w:bCs/>
          <w:color w:val="000000" w:themeColor="text1"/>
        </w:rPr>
        <w:t>pracovných podmienok a podmienok zamestnávania</w:t>
      </w:r>
      <w:r w:rsidR="001D0748">
        <w:rPr>
          <w:b/>
          <w:bCs/>
          <w:color w:val="000000" w:themeColor="text1"/>
        </w:rPr>
        <w:t xml:space="preserve"> </w:t>
      </w:r>
    </w:p>
    <w:p w14:paraId="51E4FCE2" w14:textId="7C717B59" w:rsidR="00A52C21" w:rsidRPr="000A6CA4" w:rsidRDefault="003353CE" w:rsidP="001D0748">
      <w:pPr>
        <w:jc w:val="center"/>
        <w:rPr>
          <w:b/>
          <w:color w:val="000000"/>
        </w:rPr>
      </w:pPr>
      <w:r w:rsidRPr="000A6CA4">
        <w:rPr>
          <w:b/>
          <w:color w:val="000000"/>
        </w:rPr>
        <w:t>z</w:t>
      </w:r>
      <w:r w:rsidR="00E352A9" w:rsidRPr="000A6CA4">
        <w:rPr>
          <w:b/>
          <w:color w:val="000000"/>
        </w:rPr>
        <w:t xml:space="preserve"> dôvodu</w:t>
      </w:r>
      <w:r w:rsidR="0085532E" w:rsidRPr="000A6CA4">
        <w:rPr>
          <w:b/>
          <w:color w:val="000000"/>
        </w:rPr>
        <w:t xml:space="preserve"> výkonu práce </w:t>
      </w:r>
      <w:r w:rsidR="00C92924" w:rsidRPr="000A6CA4">
        <w:rPr>
          <w:b/>
          <w:color w:val="000000"/>
        </w:rPr>
        <w:t>v inom štáte</w:t>
      </w:r>
    </w:p>
    <w:p w14:paraId="546E9EB4" w14:textId="77777777" w:rsidR="0085532E" w:rsidRPr="000A6CA4" w:rsidRDefault="0085532E" w:rsidP="00607A98">
      <w:pPr>
        <w:ind w:left="357"/>
        <w:jc w:val="both"/>
        <w:rPr>
          <w:color w:val="000000"/>
        </w:rPr>
      </w:pPr>
    </w:p>
    <w:p w14:paraId="3FED8D4B" w14:textId="7F7F3E33" w:rsidR="0085532E" w:rsidRPr="000A6CA4" w:rsidRDefault="00CF32FA" w:rsidP="00607A98">
      <w:pPr>
        <w:ind w:left="357" w:firstLine="357"/>
        <w:jc w:val="both"/>
        <w:rPr>
          <w:color w:val="000000"/>
        </w:rPr>
      </w:pPr>
      <w:r w:rsidRPr="000A6CA4">
        <w:rPr>
          <w:color w:val="000000"/>
        </w:rPr>
        <w:t>Pri</w:t>
      </w:r>
      <w:r w:rsidR="0085532E" w:rsidRPr="000A6CA4">
        <w:rPr>
          <w:color w:val="000000"/>
        </w:rPr>
        <w:t xml:space="preserve"> zmen</w:t>
      </w:r>
      <w:r w:rsidR="003353CE" w:rsidRPr="000A6CA4">
        <w:rPr>
          <w:color w:val="000000"/>
        </w:rPr>
        <w:t>e</w:t>
      </w:r>
      <w:r w:rsidR="0085532E" w:rsidRPr="000A6CA4">
        <w:rPr>
          <w:color w:val="000000"/>
        </w:rPr>
        <w:t xml:space="preserve"> miesta výkonu práce do iného štátu</w:t>
      </w:r>
      <w:r w:rsidR="006F314B" w:rsidRPr="000A6CA4">
        <w:rPr>
          <w:color w:val="000000"/>
        </w:rPr>
        <w:t xml:space="preserve"> </w:t>
      </w:r>
      <w:r w:rsidRPr="000A6CA4">
        <w:rPr>
          <w:color w:val="000000"/>
        </w:rPr>
        <w:t>ako je štát, v ktorom zamestnanec obvykle pracuje,</w:t>
      </w:r>
      <w:r w:rsidR="0085532E" w:rsidRPr="000A6CA4">
        <w:rPr>
          <w:color w:val="000000"/>
        </w:rPr>
        <w:t xml:space="preserve"> sa rovnako </w:t>
      </w:r>
      <w:r w:rsidR="006F314B" w:rsidRPr="000A6CA4">
        <w:rPr>
          <w:color w:val="000000"/>
        </w:rPr>
        <w:t>uplatňuje</w:t>
      </w:r>
      <w:r w:rsidR="0085532E" w:rsidRPr="000A6CA4">
        <w:rPr>
          <w:color w:val="000000"/>
        </w:rPr>
        <w:t xml:space="preserve"> § 4</w:t>
      </w:r>
      <w:r w:rsidR="00C40AB3" w:rsidRPr="000A6CA4">
        <w:rPr>
          <w:color w:val="000000"/>
        </w:rPr>
        <w:t>4</w:t>
      </w:r>
      <w:r w:rsidR="0085532E" w:rsidRPr="000A6CA4">
        <w:rPr>
          <w:color w:val="000000"/>
        </w:rPr>
        <w:t>a.</w:t>
      </w:r>
    </w:p>
    <w:p w14:paraId="7CEAD168" w14:textId="77777777" w:rsidR="00485C15" w:rsidRDefault="00485C15" w:rsidP="00607A98">
      <w:pPr>
        <w:ind w:left="357"/>
        <w:jc w:val="center"/>
        <w:rPr>
          <w:b/>
          <w:color w:val="000000"/>
        </w:rPr>
      </w:pPr>
    </w:p>
    <w:p w14:paraId="175242C0" w14:textId="5F8142C1" w:rsidR="0085532E" w:rsidRPr="000A6CA4" w:rsidRDefault="0085532E" w:rsidP="00607A98">
      <w:pPr>
        <w:ind w:left="357"/>
        <w:jc w:val="center"/>
        <w:rPr>
          <w:b/>
          <w:color w:val="000000"/>
        </w:rPr>
      </w:pPr>
      <w:r w:rsidRPr="000A6CA4">
        <w:rPr>
          <w:b/>
          <w:color w:val="000000"/>
        </w:rPr>
        <w:t>§ 54b</w:t>
      </w:r>
    </w:p>
    <w:p w14:paraId="58C646C9" w14:textId="36E2EA26" w:rsidR="00A52C21" w:rsidRPr="00DF1DDA" w:rsidRDefault="00C92924" w:rsidP="00DF1DDA">
      <w:pPr>
        <w:ind w:left="357"/>
        <w:jc w:val="center"/>
        <w:rPr>
          <w:b/>
          <w:color w:val="000000"/>
        </w:rPr>
      </w:pPr>
      <w:r w:rsidRPr="00DF1DDA">
        <w:rPr>
          <w:b/>
          <w:color w:val="000000"/>
        </w:rPr>
        <w:t>Zmena pracovných podmienok a podmienok zamestnávania z dôvodu vyslania</w:t>
      </w:r>
      <w:r w:rsidR="001D0748">
        <w:rPr>
          <w:b/>
          <w:color w:val="000000"/>
        </w:rPr>
        <w:t xml:space="preserve"> </w:t>
      </w:r>
      <w:r w:rsidR="00A52C21" w:rsidRPr="00DF1DDA">
        <w:rPr>
          <w:b/>
          <w:color w:val="000000"/>
        </w:rPr>
        <w:t xml:space="preserve">na výkon prác pri poskytovaní služieb na územie iného členského štátu Európskej únie </w:t>
      </w:r>
    </w:p>
    <w:p w14:paraId="4996814F" w14:textId="77777777" w:rsidR="00A52C21" w:rsidRPr="001D0748" w:rsidRDefault="00A52C21" w:rsidP="001D0748">
      <w:pPr>
        <w:ind w:left="357"/>
        <w:jc w:val="both"/>
        <w:rPr>
          <w:color w:val="000000"/>
        </w:rPr>
      </w:pPr>
    </w:p>
    <w:p w14:paraId="2DEB89F1" w14:textId="75257EFE" w:rsidR="00A52C21" w:rsidRPr="000A6CA4" w:rsidRDefault="00A52C21" w:rsidP="00607A98">
      <w:pPr>
        <w:ind w:left="357" w:firstLine="357"/>
        <w:jc w:val="both"/>
        <w:rPr>
          <w:color w:val="000000" w:themeColor="text1"/>
        </w:rPr>
      </w:pPr>
      <w:r w:rsidRPr="000A6CA4">
        <w:t xml:space="preserve">(1) </w:t>
      </w:r>
      <w:r w:rsidRPr="000A6CA4">
        <w:rPr>
          <w:color w:val="000000" w:themeColor="text1"/>
        </w:rPr>
        <w:t xml:space="preserve">Ak má byť domáci zamestnanec vyslaný domácim zamestnávateľom </w:t>
      </w:r>
      <w:r w:rsidRPr="000A6CA4">
        <w:t>na výkon prác pri poskytovaní služieb z územia Slovenskej republiky na územie iného členského štátu Európskej únie</w:t>
      </w:r>
      <w:r w:rsidRPr="000A6CA4">
        <w:rPr>
          <w:color w:val="000000" w:themeColor="text1"/>
        </w:rPr>
        <w:t xml:space="preserve">, domáci zamestnávateľ </w:t>
      </w:r>
      <w:r w:rsidR="00A17694" w:rsidRPr="000A6CA4">
        <w:rPr>
          <w:color w:val="000000" w:themeColor="text1"/>
        </w:rPr>
        <w:t>uzatvorí</w:t>
      </w:r>
      <w:r w:rsidR="00A17694">
        <w:rPr>
          <w:color w:val="000000" w:themeColor="text1"/>
        </w:rPr>
        <w:t xml:space="preserve"> </w:t>
      </w:r>
      <w:r w:rsidRPr="000A6CA4">
        <w:rPr>
          <w:color w:val="000000" w:themeColor="text1"/>
        </w:rPr>
        <w:t>s domácim zamestnancom dohodu o vyslaní, v ktorej dohodne najmä</w:t>
      </w:r>
    </w:p>
    <w:p w14:paraId="4017BF03" w14:textId="77777777" w:rsidR="00A52C21" w:rsidRPr="000A6CA4" w:rsidRDefault="00A52C21" w:rsidP="00753A1B">
      <w:pPr>
        <w:pStyle w:val="Odsekzoznamu"/>
        <w:numPr>
          <w:ilvl w:val="0"/>
          <w:numId w:val="7"/>
        </w:numPr>
        <w:jc w:val="both"/>
      </w:pPr>
      <w:r w:rsidRPr="000A6CA4">
        <w:t>deň začatia a skončenia vyslania,</w:t>
      </w:r>
    </w:p>
    <w:p w14:paraId="6A07B579" w14:textId="77777777" w:rsidR="00A52C21" w:rsidRPr="000A6CA4" w:rsidRDefault="00A52C21" w:rsidP="00753A1B">
      <w:pPr>
        <w:pStyle w:val="Odsekzoznamu"/>
        <w:numPr>
          <w:ilvl w:val="0"/>
          <w:numId w:val="7"/>
        </w:numPr>
        <w:jc w:val="both"/>
        <w:rPr>
          <w:strike/>
        </w:rPr>
      </w:pPr>
      <w:r w:rsidRPr="000A6CA4">
        <w:t>druh práce počas vyslania a jeho stručnú charakteristiku,</w:t>
      </w:r>
    </w:p>
    <w:p w14:paraId="44C9C590" w14:textId="77777777" w:rsidR="00A52C21" w:rsidRPr="000A6CA4" w:rsidRDefault="00A52C21" w:rsidP="00753A1B">
      <w:pPr>
        <w:pStyle w:val="Odsekzoznamu"/>
        <w:numPr>
          <w:ilvl w:val="0"/>
          <w:numId w:val="7"/>
        </w:numPr>
        <w:jc w:val="both"/>
      </w:pPr>
      <w:r w:rsidRPr="000A6CA4">
        <w:t>miesto výkonu práce počas vyslania,</w:t>
      </w:r>
    </w:p>
    <w:p w14:paraId="0BAD00A7" w14:textId="77777777" w:rsidR="00A52C21" w:rsidRPr="000A6CA4" w:rsidRDefault="00A52C21" w:rsidP="00753A1B">
      <w:pPr>
        <w:pStyle w:val="Odsekzoznamu"/>
        <w:numPr>
          <w:ilvl w:val="0"/>
          <w:numId w:val="7"/>
        </w:numPr>
        <w:jc w:val="both"/>
      </w:pPr>
      <w:r w:rsidRPr="000A6CA4">
        <w:t>mzdové podmienky počas vyslania.</w:t>
      </w:r>
    </w:p>
    <w:p w14:paraId="06FECA42" w14:textId="77777777" w:rsidR="00A52C21" w:rsidRPr="001D0748" w:rsidRDefault="00A52C21" w:rsidP="001D0748">
      <w:pPr>
        <w:ind w:left="357"/>
        <w:jc w:val="both"/>
        <w:rPr>
          <w:color w:val="000000"/>
        </w:rPr>
      </w:pPr>
    </w:p>
    <w:p w14:paraId="77A1F34E" w14:textId="3C199BAB" w:rsidR="00A52C21" w:rsidRPr="000A6CA4" w:rsidRDefault="00A52C21" w:rsidP="00607A98">
      <w:pPr>
        <w:ind w:left="357" w:firstLine="357"/>
        <w:jc w:val="both"/>
      </w:pPr>
      <w:r w:rsidRPr="000A6CA4">
        <w:lastRenderedPageBreak/>
        <w:t xml:space="preserve">(2) Ak má byť domáci zamestnanec vyslaný domácim zamestnávateľom na výkon prác pri poskytovaní služieb z územia Slovenskej republiky na územie iného členského štátu Európskej únie, domáci zamestnávateľ je povinný </w:t>
      </w:r>
      <w:r w:rsidR="006F314B" w:rsidRPr="000A6CA4">
        <w:t xml:space="preserve">domácemu </w:t>
      </w:r>
      <w:r w:rsidRPr="000A6CA4">
        <w:t>zamestnancovi poskytnúť písomnú informáciu najmenej v rozsahu týchto údajov</w:t>
      </w:r>
      <w:r w:rsidRPr="000A6CA4">
        <w:rPr>
          <w:shd w:val="clear" w:color="auto" w:fill="FFFFFF"/>
        </w:rPr>
        <w:t>, ak ich neobsahuje pracovná zmluva</w:t>
      </w:r>
      <w:r w:rsidR="00313795">
        <w:rPr>
          <w:shd w:val="clear" w:color="auto" w:fill="FFFFFF"/>
        </w:rPr>
        <w:t xml:space="preserve">, </w:t>
      </w:r>
      <w:r w:rsidR="00313795">
        <w:rPr>
          <w:color w:val="000000" w:themeColor="text1"/>
        </w:rPr>
        <w:t>dohoda</w:t>
      </w:r>
      <w:r w:rsidR="00313795" w:rsidRPr="000A6CA4">
        <w:rPr>
          <w:color w:val="000000" w:themeColor="text1"/>
        </w:rPr>
        <w:t xml:space="preserve"> o</w:t>
      </w:r>
      <w:r w:rsidR="002A13B3">
        <w:rPr>
          <w:color w:val="000000" w:themeColor="text1"/>
        </w:rPr>
        <w:t> </w:t>
      </w:r>
      <w:r w:rsidR="00313795" w:rsidRPr="000A6CA4">
        <w:rPr>
          <w:color w:val="000000" w:themeColor="text1"/>
        </w:rPr>
        <w:t>vyslaní</w:t>
      </w:r>
      <w:r w:rsidR="002A13B3">
        <w:rPr>
          <w:color w:val="000000" w:themeColor="text1"/>
        </w:rPr>
        <w:t xml:space="preserve"> </w:t>
      </w:r>
      <w:r w:rsidR="00F01290">
        <w:rPr>
          <w:color w:val="000000" w:themeColor="text1"/>
        </w:rPr>
        <w:t xml:space="preserve">podľa odseku 1 </w:t>
      </w:r>
      <w:r w:rsidR="002A13B3">
        <w:rPr>
          <w:color w:val="000000" w:themeColor="text1"/>
        </w:rPr>
        <w:t>alebo písomná informácia podľa § 47a ods. 1</w:t>
      </w:r>
      <w:r w:rsidR="003353CE" w:rsidRPr="000A6CA4">
        <w:rPr>
          <w:shd w:val="clear" w:color="auto" w:fill="FFFFFF"/>
        </w:rPr>
        <w:t>:</w:t>
      </w:r>
    </w:p>
    <w:p w14:paraId="1AFFF36B" w14:textId="61E24575" w:rsidR="00A52C21" w:rsidRPr="000A6CA4" w:rsidRDefault="00A52C21" w:rsidP="00753A1B">
      <w:pPr>
        <w:pStyle w:val="Odsekzoznamu"/>
        <w:numPr>
          <w:ilvl w:val="0"/>
          <w:numId w:val="6"/>
        </w:numPr>
        <w:jc w:val="both"/>
      </w:pPr>
      <w:r w:rsidRPr="000A6CA4">
        <w:t>údaj</w:t>
      </w:r>
      <w:r w:rsidR="0092511E">
        <w:t>e</w:t>
      </w:r>
      <w:r w:rsidRPr="000A6CA4">
        <w:t xml:space="preserve"> o  pracovných podmienkach a podmienkach zamestnávania uplatňovaných počas vyslania podľa § 5 ods. 13 v rozsahu údajov podľa § 4</w:t>
      </w:r>
      <w:r w:rsidR="00613BCE" w:rsidRPr="000A6CA4">
        <w:t>7a</w:t>
      </w:r>
      <w:r w:rsidRPr="000A6CA4">
        <w:t xml:space="preserve"> ods. 1, </w:t>
      </w:r>
    </w:p>
    <w:p w14:paraId="500D6EF7" w14:textId="7AED9C20" w:rsidR="00177263" w:rsidRPr="000A6CA4" w:rsidRDefault="00177263" w:rsidP="00753A1B">
      <w:pPr>
        <w:pStyle w:val="Odsekzoznamu"/>
        <w:numPr>
          <w:ilvl w:val="0"/>
          <w:numId w:val="6"/>
        </w:numPr>
        <w:jc w:val="both"/>
        <w:rPr>
          <w:color w:val="000000" w:themeColor="text1"/>
        </w:rPr>
      </w:pPr>
      <w:r w:rsidRPr="000A6CA4">
        <w:rPr>
          <w:color w:val="000000" w:themeColor="text1"/>
        </w:rPr>
        <w:t xml:space="preserve">údaje o </w:t>
      </w:r>
      <w:r w:rsidRPr="000A6CA4">
        <w:rPr>
          <w:color w:val="000000" w:themeColor="text1"/>
          <w:shd w:val="clear" w:color="auto" w:fill="FFFFFF"/>
        </w:rPr>
        <w:t xml:space="preserve">náhrade cestovných výdavkov, náhrade výdavkov za ubytovanie a stravné alebo </w:t>
      </w:r>
      <w:r w:rsidR="002E4C20">
        <w:rPr>
          <w:color w:val="000000" w:themeColor="text1"/>
          <w:shd w:val="clear" w:color="auto" w:fill="FFFFFF"/>
        </w:rPr>
        <w:t xml:space="preserve">o </w:t>
      </w:r>
      <w:r w:rsidRPr="000A6CA4">
        <w:rPr>
          <w:color w:val="000000" w:themeColor="text1"/>
          <w:shd w:val="clear" w:color="auto" w:fill="FFFFFF"/>
        </w:rPr>
        <w:t>in</w:t>
      </w:r>
      <w:r w:rsidR="002E4C20">
        <w:rPr>
          <w:color w:val="000000" w:themeColor="text1"/>
          <w:shd w:val="clear" w:color="auto" w:fill="FFFFFF"/>
        </w:rPr>
        <w:t>ých</w:t>
      </w:r>
      <w:r w:rsidRPr="000A6CA4">
        <w:rPr>
          <w:color w:val="000000" w:themeColor="text1"/>
          <w:shd w:val="clear" w:color="auto" w:fill="FFFFFF"/>
        </w:rPr>
        <w:t xml:space="preserve"> náhrad</w:t>
      </w:r>
      <w:r w:rsidR="002E4C20">
        <w:rPr>
          <w:color w:val="000000" w:themeColor="text1"/>
          <w:shd w:val="clear" w:color="auto" w:fill="FFFFFF"/>
        </w:rPr>
        <w:t>ách</w:t>
      </w:r>
      <w:r w:rsidRPr="000A6CA4">
        <w:rPr>
          <w:color w:val="000000" w:themeColor="text1"/>
          <w:shd w:val="clear" w:color="auto" w:fill="FFFFFF"/>
        </w:rPr>
        <w:t xml:space="preserve"> výdavkov, ktoré </w:t>
      </w:r>
      <w:r w:rsidR="001827BC">
        <w:rPr>
          <w:color w:val="000000" w:themeColor="text1"/>
          <w:shd w:val="clear" w:color="auto" w:fill="FFFFFF"/>
        </w:rPr>
        <w:t xml:space="preserve">sa </w:t>
      </w:r>
      <w:r w:rsidR="00794BF5" w:rsidRPr="000A6CA4">
        <w:rPr>
          <w:color w:val="000000" w:themeColor="text1"/>
          <w:shd w:val="clear" w:color="auto" w:fill="FFFFFF"/>
        </w:rPr>
        <w:t xml:space="preserve">vzťahujú </w:t>
      </w:r>
      <w:r w:rsidRPr="000A6CA4">
        <w:rPr>
          <w:color w:val="000000" w:themeColor="text1"/>
          <w:shd w:val="clear" w:color="auto" w:fill="FFFFFF"/>
        </w:rPr>
        <w:t>na vyslanie,</w:t>
      </w:r>
    </w:p>
    <w:p w14:paraId="1074593D" w14:textId="64DB2451" w:rsidR="00177263" w:rsidRPr="000A6CA4" w:rsidRDefault="00A52C21" w:rsidP="00753A1B">
      <w:pPr>
        <w:pStyle w:val="Odsekzoznamu"/>
        <w:numPr>
          <w:ilvl w:val="0"/>
          <w:numId w:val="6"/>
        </w:numPr>
        <w:jc w:val="both"/>
      </w:pPr>
      <w:r w:rsidRPr="000A6CA4">
        <w:t>údaje podľa § 44a ods. 2,</w:t>
      </w:r>
    </w:p>
    <w:p w14:paraId="33640A3D" w14:textId="57C15B0F" w:rsidR="00A52C21" w:rsidRPr="000A6CA4" w:rsidRDefault="00A52C21" w:rsidP="00753A1B">
      <w:pPr>
        <w:pStyle w:val="Odsekzoznamu"/>
        <w:numPr>
          <w:ilvl w:val="0"/>
          <w:numId w:val="6"/>
        </w:numPr>
        <w:jc w:val="both"/>
      </w:pPr>
      <w:r w:rsidRPr="000A6CA4">
        <w:t xml:space="preserve">odkaz na </w:t>
      </w:r>
      <w:r w:rsidR="00CA0606">
        <w:t xml:space="preserve">oficiálne </w:t>
      </w:r>
      <w:r w:rsidRPr="000A6CA4">
        <w:t xml:space="preserve">webové sídlo </w:t>
      </w:r>
      <w:r w:rsidR="00CA0606">
        <w:t xml:space="preserve">zverejnené </w:t>
      </w:r>
      <w:r w:rsidRPr="000A6CA4">
        <w:t>člensk</w:t>
      </w:r>
      <w:r w:rsidR="00CA0606">
        <w:t>ým</w:t>
      </w:r>
      <w:r w:rsidRPr="000A6CA4">
        <w:t xml:space="preserve"> štát</w:t>
      </w:r>
      <w:r w:rsidR="00CA0606">
        <w:t>om</w:t>
      </w:r>
      <w:r w:rsidRPr="000A6CA4">
        <w:t xml:space="preserve"> Európskej únie, na ktorého územie je domáci zamestnanec vyslaný, ktor</w:t>
      </w:r>
      <w:r w:rsidR="001827BC">
        <w:t>é</w:t>
      </w:r>
      <w:r w:rsidRPr="000A6CA4">
        <w:t xml:space="preserve"> obsahuje informácie o pracovných podmienkach a podmienkach zamestnávania uplatňujúcich sa na zamestnancov vyslaných na jeho územie.</w:t>
      </w:r>
    </w:p>
    <w:p w14:paraId="1FE9A625" w14:textId="77777777" w:rsidR="00A52C21" w:rsidRPr="000A6CA4" w:rsidRDefault="00A52C21" w:rsidP="00607A98">
      <w:pPr>
        <w:ind w:firstLine="708"/>
        <w:jc w:val="both"/>
      </w:pPr>
    </w:p>
    <w:p w14:paraId="6197A711" w14:textId="47A381B3" w:rsidR="00A52C21" w:rsidRPr="000A6CA4" w:rsidRDefault="00A52C21" w:rsidP="00607A98">
      <w:pPr>
        <w:ind w:left="357" w:firstLine="357"/>
        <w:jc w:val="both"/>
        <w:rPr>
          <w:color w:val="000000" w:themeColor="text1"/>
          <w:shd w:val="clear" w:color="auto" w:fill="FFFFFF"/>
        </w:rPr>
      </w:pPr>
      <w:r w:rsidRPr="000A6CA4">
        <w:rPr>
          <w:color w:val="000000" w:themeColor="text1"/>
          <w:shd w:val="clear" w:color="auto" w:fill="FFFFFF"/>
        </w:rPr>
        <w:t xml:space="preserve">(3) </w:t>
      </w:r>
      <w:r w:rsidRPr="000A6CA4" w:rsidDel="00420855">
        <w:rPr>
          <w:color w:val="000000" w:themeColor="text1"/>
          <w:shd w:val="clear" w:color="auto" w:fill="FFFFFF"/>
        </w:rPr>
        <w:t xml:space="preserve"> </w:t>
      </w:r>
      <w:r w:rsidRPr="000A6CA4">
        <w:rPr>
          <w:color w:val="000000" w:themeColor="text1"/>
          <w:shd w:val="clear" w:color="auto" w:fill="FFFFFF"/>
        </w:rPr>
        <w:t xml:space="preserve">Domáci zamestnávateľ poskytne informáciu podľa odseku 2 </w:t>
      </w:r>
      <w:r w:rsidRPr="000A6CA4">
        <w:rPr>
          <w:color w:val="000000" w:themeColor="text1"/>
        </w:rPr>
        <w:t>pred začatím vyslania</w:t>
      </w:r>
      <w:r w:rsidRPr="000A6CA4">
        <w:rPr>
          <w:color w:val="000000" w:themeColor="text1"/>
          <w:shd w:val="clear" w:color="auto" w:fill="FFFFFF"/>
        </w:rPr>
        <w:t>.</w:t>
      </w:r>
    </w:p>
    <w:p w14:paraId="11F117E9" w14:textId="77777777" w:rsidR="00A52C21" w:rsidRPr="001D0748" w:rsidRDefault="00A52C21" w:rsidP="001D0748">
      <w:pPr>
        <w:ind w:left="357"/>
        <w:jc w:val="both"/>
        <w:rPr>
          <w:color w:val="000000"/>
        </w:rPr>
      </w:pPr>
    </w:p>
    <w:p w14:paraId="6AE68355" w14:textId="342594B1" w:rsidR="00A52C21" w:rsidRPr="000A6CA4" w:rsidRDefault="00A52C21" w:rsidP="00607A98">
      <w:pPr>
        <w:ind w:left="357" w:firstLine="357"/>
        <w:jc w:val="both"/>
        <w:rPr>
          <w:color w:val="000000" w:themeColor="text1"/>
        </w:rPr>
      </w:pPr>
      <w:r w:rsidRPr="000A6CA4">
        <w:rPr>
          <w:color w:val="000000" w:themeColor="text1"/>
        </w:rPr>
        <w:t xml:space="preserve">(4) Domáci </w:t>
      </w:r>
      <w:r w:rsidRPr="000A6CA4">
        <w:rPr>
          <w:color w:val="000000" w:themeColor="text1"/>
          <w:shd w:val="clear" w:color="auto" w:fill="FFFFFF"/>
        </w:rPr>
        <w:t>zamestnávateľ môže údaj</w:t>
      </w:r>
      <w:r w:rsidR="00EC5A50">
        <w:rPr>
          <w:color w:val="000000" w:themeColor="text1"/>
          <w:shd w:val="clear" w:color="auto" w:fill="FFFFFF"/>
        </w:rPr>
        <w:t>e</w:t>
      </w:r>
      <w:r w:rsidRPr="000A6CA4">
        <w:rPr>
          <w:color w:val="000000" w:themeColor="text1"/>
          <w:shd w:val="clear" w:color="auto" w:fill="FFFFFF"/>
        </w:rPr>
        <w:t xml:space="preserve"> podľa odseku 2 písm. a) poskytnúť vo forme odkazu na príslušné ustanovenie zákona alebo na príslušné ustanovenie kolektívnej zmluvy za predpokladu, že sú v jazyku, ktorému zamestnanec rozumie.</w:t>
      </w:r>
      <w:r w:rsidR="00201A39" w:rsidRPr="000A6CA4">
        <w:rPr>
          <w:color w:val="000000" w:themeColor="text1"/>
          <w:shd w:val="clear" w:color="auto" w:fill="FFFFFF"/>
        </w:rPr>
        <w:t xml:space="preserve"> </w:t>
      </w:r>
      <w:r w:rsidRPr="000A6CA4">
        <w:rPr>
          <w:color w:val="000000" w:themeColor="text1"/>
        </w:rPr>
        <w:t>Informácia podľa odseku 2 nemusí obsahovať údaj</w:t>
      </w:r>
      <w:r w:rsidR="006122D5">
        <w:rPr>
          <w:color w:val="000000" w:themeColor="text1"/>
        </w:rPr>
        <w:t>e</w:t>
      </w:r>
      <w:r w:rsidRPr="000A6CA4">
        <w:rPr>
          <w:color w:val="000000" w:themeColor="text1"/>
        </w:rPr>
        <w:t xml:space="preserve"> podľa odseku 2 písm. a), ak vyslaním na výkon prác pri poskytovaní služieb</w:t>
      </w:r>
      <w:r w:rsidRPr="000A6CA4">
        <w:rPr>
          <w:color w:val="000000" w:themeColor="text1"/>
          <w:shd w:val="clear" w:color="auto" w:fill="FFFFFF"/>
        </w:rPr>
        <w:t xml:space="preserve"> nedochádza k zmene pracovných podmienok a podmienok zamestnávania.</w:t>
      </w:r>
    </w:p>
    <w:p w14:paraId="284934EA" w14:textId="77777777" w:rsidR="00A52C21" w:rsidRPr="001D0748" w:rsidRDefault="00A52C21" w:rsidP="001D0748">
      <w:pPr>
        <w:ind w:left="357"/>
        <w:jc w:val="both"/>
        <w:rPr>
          <w:color w:val="000000"/>
        </w:rPr>
      </w:pPr>
    </w:p>
    <w:p w14:paraId="1B7FB12E" w14:textId="7112DA25" w:rsidR="00A52C21" w:rsidRDefault="00A52C21" w:rsidP="00607A98">
      <w:pPr>
        <w:ind w:left="357" w:firstLine="357"/>
        <w:jc w:val="both"/>
        <w:rPr>
          <w:color w:val="000000" w:themeColor="text1"/>
        </w:rPr>
      </w:pPr>
      <w:r w:rsidRPr="000A6CA4">
        <w:rPr>
          <w:color w:val="000000" w:themeColor="text1"/>
        </w:rPr>
        <w:t xml:space="preserve">(5) Domáci zamestnávateľ nemá povinnosť poskytnúť informáciu podľa odseku 2 písm. </w:t>
      </w:r>
      <w:r w:rsidR="00EC19A5" w:rsidRPr="000A6CA4">
        <w:rPr>
          <w:color w:val="000000" w:themeColor="text1"/>
        </w:rPr>
        <w:t>b</w:t>
      </w:r>
      <w:r w:rsidRPr="000A6CA4">
        <w:rPr>
          <w:color w:val="000000" w:themeColor="text1"/>
        </w:rPr>
        <w:t>)</w:t>
      </w:r>
      <w:r w:rsidR="00EC19A5" w:rsidRPr="000A6CA4">
        <w:rPr>
          <w:color w:val="000000" w:themeColor="text1"/>
        </w:rPr>
        <w:t xml:space="preserve"> až d)</w:t>
      </w:r>
      <w:r w:rsidRPr="000A6CA4">
        <w:rPr>
          <w:color w:val="000000" w:themeColor="text1"/>
        </w:rPr>
        <w:t>, ak doba vyslania v jednotlivom prípade nepresiahne štyri po sebe nasledujúce týždne.</w:t>
      </w:r>
    </w:p>
    <w:p w14:paraId="7B47B71F" w14:textId="1B3E7B46" w:rsidR="009C7291" w:rsidRDefault="009C7291" w:rsidP="00607A98">
      <w:pPr>
        <w:ind w:left="357" w:firstLine="357"/>
        <w:jc w:val="both"/>
        <w:rPr>
          <w:color w:val="000000" w:themeColor="text1"/>
        </w:rPr>
      </w:pPr>
    </w:p>
    <w:p w14:paraId="470BE84C" w14:textId="0D7F748A" w:rsidR="009C7291" w:rsidRPr="009C7291" w:rsidRDefault="009C7291" w:rsidP="009C7291">
      <w:pPr>
        <w:ind w:left="357" w:firstLine="357"/>
        <w:jc w:val="both"/>
        <w:rPr>
          <w:color w:val="000000" w:themeColor="text1"/>
        </w:rPr>
      </w:pPr>
      <w:r w:rsidRPr="009C7291">
        <w:rPr>
          <w:color w:val="000000" w:themeColor="text1"/>
        </w:rPr>
        <w:t xml:space="preserve">(6) Pri vyslaní podľa </w:t>
      </w:r>
      <w:r>
        <w:rPr>
          <w:color w:val="000000" w:themeColor="text1"/>
        </w:rPr>
        <w:t xml:space="preserve">§ 5 </w:t>
      </w:r>
      <w:r w:rsidRPr="009C7291">
        <w:rPr>
          <w:color w:val="000000" w:themeColor="text1"/>
        </w:rPr>
        <w:t>ods</w:t>
      </w:r>
      <w:r>
        <w:rPr>
          <w:color w:val="000000" w:themeColor="text1"/>
        </w:rPr>
        <w:t>.</w:t>
      </w:r>
      <w:r w:rsidRPr="009C7291">
        <w:rPr>
          <w:color w:val="000000" w:themeColor="text1"/>
        </w:rPr>
        <w:t xml:space="preserve"> 6 písm. c) musí náležitosti podľa odseku 1 obsahovať dohoda o dočasnom pridelení podľa </w:t>
      </w:r>
      <w:r w:rsidRPr="009C7291">
        <w:rPr>
          <w:bCs/>
          <w:color w:val="000000" w:themeColor="text1"/>
        </w:rPr>
        <w:t>§ 58 ods. 5</w:t>
      </w:r>
      <w:r w:rsidRPr="009C7291">
        <w:rPr>
          <w:color w:val="000000" w:themeColor="text1"/>
        </w:rPr>
        <w:t>.</w:t>
      </w:r>
    </w:p>
    <w:p w14:paraId="5178CE79" w14:textId="7C8480D2" w:rsidR="00A52C21" w:rsidRDefault="00A52C21" w:rsidP="001D0748">
      <w:pPr>
        <w:ind w:left="357"/>
        <w:jc w:val="both"/>
        <w:rPr>
          <w:color w:val="000000"/>
        </w:rPr>
      </w:pPr>
    </w:p>
    <w:p w14:paraId="024EF726" w14:textId="021205DF" w:rsidR="002D6480" w:rsidRDefault="002D6480" w:rsidP="001D0748">
      <w:pPr>
        <w:ind w:left="357"/>
        <w:jc w:val="both"/>
        <w:rPr>
          <w:color w:val="000000"/>
        </w:rPr>
      </w:pPr>
    </w:p>
    <w:p w14:paraId="0877DF75" w14:textId="77777777" w:rsidR="002D6480" w:rsidRPr="001D0748" w:rsidRDefault="002D6480" w:rsidP="001D0748">
      <w:pPr>
        <w:ind w:left="357"/>
        <w:jc w:val="both"/>
        <w:rPr>
          <w:color w:val="000000"/>
        </w:rPr>
      </w:pPr>
    </w:p>
    <w:p w14:paraId="7D3D0B26" w14:textId="7D751461" w:rsidR="006A4EA7" w:rsidRPr="000A6CA4" w:rsidRDefault="006A4EA7" w:rsidP="00607A98">
      <w:pPr>
        <w:jc w:val="center"/>
        <w:rPr>
          <w:b/>
          <w:bCs/>
          <w:color w:val="000000" w:themeColor="text1"/>
        </w:rPr>
      </w:pPr>
      <w:r w:rsidRPr="000A6CA4">
        <w:rPr>
          <w:b/>
          <w:bCs/>
          <w:color w:val="000000" w:themeColor="text1"/>
        </w:rPr>
        <w:t>§ 54</w:t>
      </w:r>
      <w:r w:rsidR="00201A39" w:rsidRPr="000A6CA4">
        <w:rPr>
          <w:b/>
          <w:bCs/>
          <w:color w:val="000000" w:themeColor="text1"/>
        </w:rPr>
        <w:t>c</w:t>
      </w:r>
      <w:r w:rsidRPr="000A6CA4">
        <w:rPr>
          <w:b/>
          <w:bCs/>
          <w:color w:val="000000" w:themeColor="text1"/>
        </w:rPr>
        <w:t xml:space="preserve"> </w:t>
      </w:r>
    </w:p>
    <w:p w14:paraId="29E199C8" w14:textId="22CF09F4" w:rsidR="006A4EA7" w:rsidRPr="001D0748" w:rsidRDefault="006A4EA7" w:rsidP="001D0748">
      <w:pPr>
        <w:ind w:left="357"/>
        <w:jc w:val="center"/>
        <w:rPr>
          <w:b/>
          <w:color w:val="000000"/>
        </w:rPr>
      </w:pPr>
      <w:r w:rsidRPr="001D0748">
        <w:rPr>
          <w:b/>
          <w:color w:val="000000"/>
        </w:rPr>
        <w:t>Zmena</w:t>
      </w:r>
      <w:r w:rsidR="00E352A9" w:rsidRPr="001D0748">
        <w:rPr>
          <w:b/>
          <w:color w:val="000000"/>
        </w:rPr>
        <w:t xml:space="preserve"> oznámených</w:t>
      </w:r>
      <w:r w:rsidRPr="001D0748">
        <w:rPr>
          <w:b/>
          <w:color w:val="000000"/>
        </w:rPr>
        <w:t xml:space="preserve"> </w:t>
      </w:r>
      <w:r w:rsidR="00F559C0" w:rsidRPr="001D0748">
        <w:rPr>
          <w:b/>
          <w:color w:val="000000"/>
        </w:rPr>
        <w:t>pracovných podmien</w:t>
      </w:r>
      <w:r w:rsidR="00BD7592" w:rsidRPr="001D0748">
        <w:rPr>
          <w:b/>
          <w:color w:val="000000"/>
        </w:rPr>
        <w:t>o</w:t>
      </w:r>
      <w:r w:rsidR="00F559C0" w:rsidRPr="001D0748">
        <w:rPr>
          <w:b/>
          <w:color w:val="000000"/>
        </w:rPr>
        <w:t>k</w:t>
      </w:r>
      <w:r w:rsidR="00893299" w:rsidRPr="001D0748">
        <w:rPr>
          <w:b/>
          <w:color w:val="000000"/>
        </w:rPr>
        <w:t xml:space="preserve"> a podmienok zamestnávania</w:t>
      </w:r>
    </w:p>
    <w:p w14:paraId="4ED55390" w14:textId="77777777" w:rsidR="006A4EA7" w:rsidRPr="001D0748" w:rsidRDefault="006A4EA7" w:rsidP="001D0748">
      <w:pPr>
        <w:ind w:left="357"/>
        <w:jc w:val="both"/>
        <w:rPr>
          <w:color w:val="000000"/>
        </w:rPr>
      </w:pPr>
    </w:p>
    <w:p w14:paraId="68F3A735" w14:textId="3508478F" w:rsidR="006A4EA7" w:rsidRPr="000A6CA4" w:rsidRDefault="00DB3CDA" w:rsidP="00607A98">
      <w:pPr>
        <w:ind w:left="357" w:firstLine="357"/>
        <w:jc w:val="both"/>
        <w:rPr>
          <w:color w:val="000000" w:themeColor="text1"/>
          <w:shd w:val="clear" w:color="auto" w:fill="FFFFFF"/>
        </w:rPr>
      </w:pPr>
      <w:r w:rsidRPr="000A6CA4">
        <w:rPr>
          <w:color w:val="000000" w:themeColor="text1"/>
        </w:rPr>
        <w:t xml:space="preserve">Zamestnávateľ je povinný </w:t>
      </w:r>
      <w:r w:rsidR="0033043E" w:rsidRPr="000A6CA4">
        <w:rPr>
          <w:color w:val="000000" w:themeColor="text1"/>
        </w:rPr>
        <w:t xml:space="preserve">pri </w:t>
      </w:r>
      <w:r w:rsidRPr="000A6CA4">
        <w:rPr>
          <w:color w:val="000000" w:themeColor="text1"/>
        </w:rPr>
        <w:t>z</w:t>
      </w:r>
      <w:r w:rsidR="003F405A" w:rsidRPr="000A6CA4">
        <w:rPr>
          <w:color w:val="000000" w:themeColor="text1"/>
        </w:rPr>
        <w:t>men</w:t>
      </w:r>
      <w:r w:rsidR="0033043E" w:rsidRPr="000A6CA4">
        <w:rPr>
          <w:color w:val="000000" w:themeColor="text1"/>
        </w:rPr>
        <w:t>e</w:t>
      </w:r>
      <w:r w:rsidR="003F405A" w:rsidRPr="000A6CA4">
        <w:rPr>
          <w:color w:val="000000" w:themeColor="text1"/>
        </w:rPr>
        <w:t xml:space="preserve"> pracovných podmien</w:t>
      </w:r>
      <w:r w:rsidR="00E4563C" w:rsidRPr="000A6CA4">
        <w:rPr>
          <w:color w:val="000000" w:themeColor="text1"/>
        </w:rPr>
        <w:t>o</w:t>
      </w:r>
      <w:r w:rsidR="003F405A" w:rsidRPr="000A6CA4">
        <w:rPr>
          <w:color w:val="000000" w:themeColor="text1"/>
        </w:rPr>
        <w:t xml:space="preserve">k </w:t>
      </w:r>
      <w:r w:rsidR="00051778" w:rsidRPr="000A6CA4">
        <w:rPr>
          <w:color w:val="000000" w:themeColor="text1"/>
        </w:rPr>
        <w:t>a podmienok zame</w:t>
      </w:r>
      <w:r w:rsidR="00893299" w:rsidRPr="000A6CA4">
        <w:rPr>
          <w:color w:val="000000" w:themeColor="text1"/>
        </w:rPr>
        <w:t>st</w:t>
      </w:r>
      <w:r w:rsidR="00051778" w:rsidRPr="000A6CA4">
        <w:rPr>
          <w:color w:val="000000" w:themeColor="text1"/>
        </w:rPr>
        <w:t xml:space="preserve">návania </w:t>
      </w:r>
      <w:r w:rsidR="001A24DC" w:rsidRPr="000A6CA4">
        <w:rPr>
          <w:color w:val="000000" w:themeColor="text1"/>
        </w:rPr>
        <w:t>uvedených v</w:t>
      </w:r>
      <w:r w:rsidR="003F405A" w:rsidRPr="000A6CA4">
        <w:rPr>
          <w:color w:val="000000" w:themeColor="text1"/>
        </w:rPr>
        <w:t xml:space="preserve"> § 4</w:t>
      </w:r>
      <w:r w:rsidR="00613BCE" w:rsidRPr="000A6CA4">
        <w:rPr>
          <w:color w:val="000000" w:themeColor="text1"/>
        </w:rPr>
        <w:t>7a</w:t>
      </w:r>
      <w:r w:rsidR="00E4563C" w:rsidRPr="000A6CA4">
        <w:rPr>
          <w:color w:val="000000" w:themeColor="text1"/>
        </w:rPr>
        <w:t xml:space="preserve"> ods. 1</w:t>
      </w:r>
      <w:r w:rsidR="001A24DC" w:rsidRPr="000A6CA4">
        <w:rPr>
          <w:color w:val="000000" w:themeColor="text1"/>
        </w:rPr>
        <w:t xml:space="preserve"> a pri zmene údajov uvedených v § 44a ods. 2 </w:t>
      </w:r>
      <w:r w:rsidR="00613BCE" w:rsidRPr="000A6CA4">
        <w:rPr>
          <w:color w:val="000000" w:themeColor="text1"/>
        </w:rPr>
        <w:t>a</w:t>
      </w:r>
      <w:r w:rsidR="001D0748">
        <w:rPr>
          <w:color w:val="000000" w:themeColor="text1"/>
        </w:rPr>
        <w:t> </w:t>
      </w:r>
      <w:r w:rsidR="00613BCE" w:rsidRPr="000A6CA4">
        <w:rPr>
          <w:color w:val="000000" w:themeColor="text1"/>
        </w:rPr>
        <w:t>§</w:t>
      </w:r>
      <w:r w:rsidR="001D0748">
        <w:rPr>
          <w:color w:val="000000" w:themeColor="text1"/>
        </w:rPr>
        <w:t> </w:t>
      </w:r>
      <w:r w:rsidR="00613BCE" w:rsidRPr="000A6CA4">
        <w:rPr>
          <w:color w:val="000000" w:themeColor="text1"/>
        </w:rPr>
        <w:t>5</w:t>
      </w:r>
      <w:r w:rsidR="001A24DC" w:rsidRPr="000A6CA4">
        <w:rPr>
          <w:color w:val="000000" w:themeColor="text1"/>
        </w:rPr>
        <w:t>4b ods. 2</w:t>
      </w:r>
      <w:r w:rsidR="003F405A" w:rsidRPr="000A6CA4">
        <w:rPr>
          <w:color w:val="000000" w:themeColor="text1"/>
        </w:rPr>
        <w:t xml:space="preserve"> </w:t>
      </w:r>
      <w:r w:rsidR="001A24DC" w:rsidRPr="000A6CA4">
        <w:rPr>
          <w:color w:val="000000" w:themeColor="text1"/>
        </w:rPr>
        <w:t xml:space="preserve">poskytnúť </w:t>
      </w:r>
      <w:r w:rsidR="0033043E" w:rsidRPr="000A6CA4">
        <w:rPr>
          <w:color w:val="000000" w:themeColor="text1"/>
        </w:rPr>
        <w:t>zamestnancovi písomn</w:t>
      </w:r>
      <w:r w:rsidR="001A24DC" w:rsidRPr="000A6CA4">
        <w:rPr>
          <w:color w:val="000000" w:themeColor="text1"/>
        </w:rPr>
        <w:t>ú</w:t>
      </w:r>
      <w:r w:rsidR="0033043E" w:rsidRPr="000A6CA4">
        <w:rPr>
          <w:color w:val="000000" w:themeColor="text1"/>
          <w:shd w:val="clear" w:color="auto" w:fill="FFFFFF"/>
        </w:rPr>
        <w:t xml:space="preserve"> informáci</w:t>
      </w:r>
      <w:r w:rsidR="001A24DC" w:rsidRPr="000A6CA4">
        <w:rPr>
          <w:color w:val="000000" w:themeColor="text1"/>
          <w:shd w:val="clear" w:color="auto" w:fill="FFFFFF"/>
        </w:rPr>
        <w:t>u</w:t>
      </w:r>
      <w:r w:rsidR="0033043E" w:rsidRPr="000A6CA4">
        <w:rPr>
          <w:color w:val="000000" w:themeColor="text1"/>
          <w:shd w:val="clear" w:color="auto" w:fill="FFFFFF"/>
        </w:rPr>
        <w:t xml:space="preserve"> o zmene</w:t>
      </w:r>
      <w:r w:rsidR="009E5D4C" w:rsidRPr="000A6CA4">
        <w:rPr>
          <w:color w:val="000000" w:themeColor="text1"/>
          <w:shd w:val="clear" w:color="auto" w:fill="FFFFFF"/>
        </w:rPr>
        <w:t>ných</w:t>
      </w:r>
      <w:r w:rsidR="0033043E" w:rsidRPr="000A6CA4">
        <w:rPr>
          <w:color w:val="000000" w:themeColor="text1"/>
          <w:shd w:val="clear" w:color="auto" w:fill="FFFFFF"/>
        </w:rPr>
        <w:t xml:space="preserve"> pracovných podmienk</w:t>
      </w:r>
      <w:r w:rsidR="009E5D4C" w:rsidRPr="000A6CA4">
        <w:rPr>
          <w:color w:val="000000" w:themeColor="text1"/>
          <w:shd w:val="clear" w:color="auto" w:fill="FFFFFF"/>
        </w:rPr>
        <w:t>ach</w:t>
      </w:r>
      <w:r w:rsidR="0033043E" w:rsidRPr="000A6CA4">
        <w:rPr>
          <w:color w:val="000000" w:themeColor="text1"/>
          <w:shd w:val="clear" w:color="auto" w:fill="FFFFFF"/>
        </w:rPr>
        <w:t xml:space="preserve"> a podmienk</w:t>
      </w:r>
      <w:r w:rsidR="009E5D4C" w:rsidRPr="000A6CA4">
        <w:rPr>
          <w:color w:val="000000" w:themeColor="text1"/>
          <w:shd w:val="clear" w:color="auto" w:fill="FFFFFF"/>
        </w:rPr>
        <w:t>ach</w:t>
      </w:r>
      <w:r w:rsidR="0033043E" w:rsidRPr="000A6CA4">
        <w:rPr>
          <w:color w:val="000000" w:themeColor="text1"/>
          <w:shd w:val="clear" w:color="auto" w:fill="FFFFFF"/>
        </w:rPr>
        <w:t xml:space="preserve"> zamestnávania</w:t>
      </w:r>
      <w:r w:rsidR="009E5D4C" w:rsidRPr="000A6CA4">
        <w:rPr>
          <w:color w:val="000000" w:themeColor="text1"/>
          <w:shd w:val="clear" w:color="auto" w:fill="FFFFFF"/>
        </w:rPr>
        <w:t xml:space="preserve"> a</w:t>
      </w:r>
      <w:r w:rsidR="00201A39" w:rsidRPr="000A6CA4">
        <w:rPr>
          <w:color w:val="000000" w:themeColor="text1"/>
          <w:shd w:val="clear" w:color="auto" w:fill="FFFFFF"/>
        </w:rPr>
        <w:t xml:space="preserve"> o </w:t>
      </w:r>
      <w:r w:rsidR="009E5D4C" w:rsidRPr="000A6CA4">
        <w:rPr>
          <w:color w:val="000000" w:themeColor="text1"/>
          <w:shd w:val="clear" w:color="auto" w:fill="FFFFFF"/>
        </w:rPr>
        <w:t>z</w:t>
      </w:r>
      <w:r w:rsidR="00400B70">
        <w:rPr>
          <w:color w:val="000000" w:themeColor="text1"/>
          <w:shd w:val="clear" w:color="auto" w:fill="FFFFFF"/>
        </w:rPr>
        <w:t>m</w:t>
      </w:r>
      <w:r w:rsidR="009E5D4C" w:rsidRPr="000A6CA4">
        <w:rPr>
          <w:color w:val="000000" w:themeColor="text1"/>
          <w:shd w:val="clear" w:color="auto" w:fill="FFFFFF"/>
        </w:rPr>
        <w:t>e</w:t>
      </w:r>
      <w:r w:rsidR="00400B70">
        <w:rPr>
          <w:color w:val="000000" w:themeColor="text1"/>
          <w:shd w:val="clear" w:color="auto" w:fill="FFFFFF"/>
        </w:rPr>
        <w:t>n</w:t>
      </w:r>
      <w:r w:rsidR="009E5D4C" w:rsidRPr="000A6CA4">
        <w:rPr>
          <w:color w:val="000000" w:themeColor="text1"/>
          <w:shd w:val="clear" w:color="auto" w:fill="FFFFFF"/>
        </w:rPr>
        <w:t>ených údajoch</w:t>
      </w:r>
      <w:r w:rsidR="0033043E" w:rsidRPr="000A6CA4">
        <w:rPr>
          <w:color w:val="000000" w:themeColor="text1"/>
          <w:shd w:val="clear" w:color="auto" w:fill="FFFFFF"/>
        </w:rPr>
        <w:t xml:space="preserve"> </w:t>
      </w:r>
      <w:r w:rsidR="00E25B10" w:rsidRPr="000A6CA4">
        <w:rPr>
          <w:color w:val="000000" w:themeColor="text1"/>
          <w:shd w:val="clear" w:color="auto" w:fill="FFFFFF"/>
        </w:rPr>
        <w:t xml:space="preserve">najneskôr v deň </w:t>
      </w:r>
      <w:r w:rsidR="001A24DC" w:rsidRPr="000A6CA4">
        <w:rPr>
          <w:color w:val="000000" w:themeColor="text1"/>
          <w:shd w:val="clear" w:color="auto" w:fill="FFFFFF"/>
        </w:rPr>
        <w:t>nadobudnut</w:t>
      </w:r>
      <w:r w:rsidR="00E25B10" w:rsidRPr="000A6CA4">
        <w:rPr>
          <w:color w:val="000000" w:themeColor="text1"/>
          <w:shd w:val="clear" w:color="auto" w:fill="FFFFFF"/>
        </w:rPr>
        <w:t>ia</w:t>
      </w:r>
      <w:r w:rsidR="001A24DC" w:rsidRPr="000A6CA4">
        <w:rPr>
          <w:color w:val="000000" w:themeColor="text1"/>
          <w:shd w:val="clear" w:color="auto" w:fill="FFFFFF"/>
        </w:rPr>
        <w:t xml:space="preserve"> </w:t>
      </w:r>
      <w:r w:rsidR="0033043E" w:rsidRPr="000A6CA4">
        <w:rPr>
          <w:color w:val="000000" w:themeColor="text1"/>
          <w:shd w:val="clear" w:color="auto" w:fill="FFFFFF"/>
        </w:rPr>
        <w:t>účinnos</w:t>
      </w:r>
      <w:r w:rsidR="001A24DC" w:rsidRPr="000A6CA4">
        <w:rPr>
          <w:color w:val="000000" w:themeColor="text1"/>
          <w:shd w:val="clear" w:color="auto" w:fill="FFFFFF"/>
        </w:rPr>
        <w:t>ti</w:t>
      </w:r>
      <w:r w:rsidR="0033043E" w:rsidRPr="000A6CA4">
        <w:rPr>
          <w:color w:val="000000" w:themeColor="text1"/>
          <w:shd w:val="clear" w:color="auto" w:fill="FFFFFF"/>
        </w:rPr>
        <w:t xml:space="preserve"> zmeny</w:t>
      </w:r>
      <w:r w:rsidR="006A4EA7" w:rsidRPr="000A6CA4">
        <w:rPr>
          <w:color w:val="000000" w:themeColor="text1"/>
        </w:rPr>
        <w:t>; to neplatí</w:t>
      </w:r>
      <w:r w:rsidR="001A24DC" w:rsidRPr="000A6CA4">
        <w:rPr>
          <w:color w:val="000000" w:themeColor="text1"/>
        </w:rPr>
        <w:t>,</w:t>
      </w:r>
      <w:r w:rsidR="006A4EA7" w:rsidRPr="000A6CA4">
        <w:rPr>
          <w:color w:val="000000" w:themeColor="text1"/>
        </w:rPr>
        <w:t xml:space="preserve"> ak zmena spočíva len v zmene právneho predpisu alebo kolektívnej zmluvy, na ktoré písomná informácia odkazuj</w:t>
      </w:r>
      <w:r w:rsidR="001A24DC" w:rsidRPr="000A6CA4">
        <w:rPr>
          <w:color w:val="000000" w:themeColor="text1"/>
        </w:rPr>
        <w:t>e</w:t>
      </w:r>
      <w:r w:rsidR="00B63F31" w:rsidRPr="000A6CA4">
        <w:rPr>
          <w:color w:val="000000" w:themeColor="text1"/>
        </w:rPr>
        <w:t>.</w:t>
      </w:r>
      <w:r w:rsidR="005352DF" w:rsidRPr="000A6CA4">
        <w:rPr>
          <w:color w:val="000000" w:themeColor="text1"/>
        </w:rPr>
        <w:t>“</w:t>
      </w:r>
      <w:r w:rsidR="00FC278F" w:rsidRPr="000A6CA4">
        <w:rPr>
          <w:color w:val="000000" w:themeColor="text1"/>
        </w:rPr>
        <w:t>.</w:t>
      </w:r>
    </w:p>
    <w:p w14:paraId="07FB9747" w14:textId="77777777" w:rsidR="005507F1" w:rsidRPr="001D0748" w:rsidRDefault="005507F1" w:rsidP="001D0748">
      <w:pPr>
        <w:ind w:left="357"/>
        <w:jc w:val="both"/>
        <w:rPr>
          <w:color w:val="000000"/>
        </w:rPr>
      </w:pPr>
    </w:p>
    <w:p w14:paraId="5FE9C7A3" w14:textId="6AFF8D26" w:rsidR="00A9748B" w:rsidRPr="000A6CA4" w:rsidRDefault="00A9748B" w:rsidP="00753A1B">
      <w:pPr>
        <w:pStyle w:val="Odsekzoznamu"/>
        <w:numPr>
          <w:ilvl w:val="0"/>
          <w:numId w:val="1"/>
        </w:numPr>
        <w:jc w:val="both"/>
      </w:pPr>
      <w:r w:rsidRPr="000A6CA4">
        <w:lastRenderedPageBreak/>
        <w:t>V § 64 ods. 1 písm. d) sa za slová „materskej dovolenke</w:t>
      </w:r>
      <w:r w:rsidR="00BD7592" w:rsidRPr="000A6CA4">
        <w:t>,</w:t>
      </w:r>
      <w:r w:rsidRPr="000A6CA4">
        <w:t>“ vkladajú slová „keď je zamestnanec na otcovskej dovolenke</w:t>
      </w:r>
      <w:r w:rsidR="00BD7592" w:rsidRPr="000A6CA4">
        <w:t>,</w:t>
      </w:r>
      <w:r w:rsidRPr="000A6CA4">
        <w:t>“</w:t>
      </w:r>
      <w:r w:rsidR="00BD7592" w:rsidRPr="000A6CA4">
        <w:t>.</w:t>
      </w:r>
    </w:p>
    <w:p w14:paraId="4BBD7318" w14:textId="77777777" w:rsidR="00CC5C76" w:rsidRPr="000A6CA4" w:rsidRDefault="00CC5C76" w:rsidP="001D0748">
      <w:pPr>
        <w:ind w:left="357"/>
        <w:jc w:val="both"/>
        <w:rPr>
          <w:color w:val="000000"/>
        </w:rPr>
      </w:pPr>
    </w:p>
    <w:p w14:paraId="269C9102" w14:textId="50C876DC" w:rsidR="00A9748B" w:rsidRPr="000A6CA4" w:rsidRDefault="00A9748B" w:rsidP="00753A1B">
      <w:pPr>
        <w:pStyle w:val="Odsekzoznamu"/>
        <w:numPr>
          <w:ilvl w:val="0"/>
          <w:numId w:val="1"/>
        </w:numPr>
        <w:jc w:val="both"/>
        <w:rPr>
          <w:color w:val="000000"/>
        </w:rPr>
      </w:pPr>
      <w:r w:rsidRPr="000A6CA4">
        <w:rPr>
          <w:color w:val="000000"/>
        </w:rPr>
        <w:t>V § 64 ods. 3 písm</w:t>
      </w:r>
      <w:r w:rsidR="00BD7592" w:rsidRPr="000A6CA4">
        <w:rPr>
          <w:color w:val="000000"/>
        </w:rPr>
        <w:t>eno</w:t>
      </w:r>
      <w:r w:rsidRPr="000A6CA4">
        <w:rPr>
          <w:color w:val="000000"/>
        </w:rPr>
        <w:t xml:space="preserve"> b) znie:</w:t>
      </w:r>
    </w:p>
    <w:p w14:paraId="5F73B691" w14:textId="38156851" w:rsidR="00A9748B" w:rsidRPr="000A6CA4" w:rsidRDefault="00A9748B" w:rsidP="00607A98">
      <w:pPr>
        <w:shd w:val="clear" w:color="auto" w:fill="FFFFFF"/>
        <w:ind w:left="357"/>
        <w:jc w:val="both"/>
        <w:rPr>
          <w:color w:val="000000"/>
        </w:rPr>
      </w:pPr>
      <w:r w:rsidRPr="000A6CA4">
        <w:rPr>
          <w:color w:val="000000"/>
        </w:rPr>
        <w:t>„b) z dôvodu, pre ktorý môže zamestnávateľ okamžite skončiť pracovný pomer, ak nejde o</w:t>
      </w:r>
      <w:r w:rsidR="00A40266">
        <w:rPr>
          <w:color w:val="000000"/>
        </w:rPr>
        <w:t> </w:t>
      </w:r>
      <w:r w:rsidRPr="000A6CA4">
        <w:rPr>
          <w:color w:val="000000"/>
        </w:rPr>
        <w:t>zamestnankyňu na materskej dovolenke a</w:t>
      </w:r>
      <w:r w:rsidR="00BD7592" w:rsidRPr="000A6CA4">
        <w:rPr>
          <w:color w:val="000000"/>
        </w:rPr>
        <w:t>lebo</w:t>
      </w:r>
      <w:r w:rsidRPr="000A6CA4">
        <w:rPr>
          <w:color w:val="000000"/>
        </w:rPr>
        <w:t xml:space="preserve"> o zamestnanca na otcovskej dovolenke; ak</w:t>
      </w:r>
      <w:r w:rsidR="00A40266">
        <w:rPr>
          <w:color w:val="000000"/>
        </w:rPr>
        <w:t> </w:t>
      </w:r>
      <w:r w:rsidRPr="000A6CA4">
        <w:rPr>
          <w:color w:val="000000"/>
        </w:rPr>
        <w:t>je daná zamestnankyni alebo zamestnancovi výpoveď z tohto dôvodu pred nástupom na</w:t>
      </w:r>
      <w:r w:rsidR="00A40266">
        <w:rPr>
          <w:color w:val="000000"/>
        </w:rPr>
        <w:t> </w:t>
      </w:r>
      <w:r w:rsidRPr="000A6CA4">
        <w:rPr>
          <w:color w:val="000000"/>
        </w:rPr>
        <w:t>materskú dovolenku a</w:t>
      </w:r>
      <w:r w:rsidR="00BD7592" w:rsidRPr="000A6CA4">
        <w:rPr>
          <w:color w:val="000000"/>
        </w:rPr>
        <w:t>lebo</w:t>
      </w:r>
      <w:r w:rsidRPr="000A6CA4">
        <w:rPr>
          <w:color w:val="000000"/>
        </w:rPr>
        <w:t> otcovskú dovolenku tak, že by výpovedná doba uplynula v</w:t>
      </w:r>
      <w:r w:rsidR="00A40266">
        <w:rPr>
          <w:color w:val="000000"/>
        </w:rPr>
        <w:t> </w:t>
      </w:r>
      <w:r w:rsidRPr="000A6CA4">
        <w:rPr>
          <w:color w:val="000000"/>
        </w:rPr>
        <w:t>čase tejto materskej dovolenky a</w:t>
      </w:r>
      <w:r w:rsidR="00BD7592" w:rsidRPr="000A6CA4">
        <w:rPr>
          <w:color w:val="000000"/>
        </w:rPr>
        <w:t>lebo</w:t>
      </w:r>
      <w:r w:rsidRPr="000A6CA4">
        <w:rPr>
          <w:color w:val="000000"/>
        </w:rPr>
        <w:t> otcovskej dovolenky, skončí sa výpovedná doba súčasne s materskou dovolenkou a</w:t>
      </w:r>
      <w:r w:rsidR="00BD7592" w:rsidRPr="000A6CA4">
        <w:rPr>
          <w:color w:val="000000"/>
        </w:rPr>
        <w:t>lebo</w:t>
      </w:r>
      <w:r w:rsidRPr="000A6CA4">
        <w:rPr>
          <w:color w:val="000000"/>
        </w:rPr>
        <w:t> otcovskou dovolenkou,“</w:t>
      </w:r>
      <w:r w:rsidR="00BD7592" w:rsidRPr="000A6CA4">
        <w:rPr>
          <w:color w:val="000000"/>
        </w:rPr>
        <w:t>.</w:t>
      </w:r>
    </w:p>
    <w:p w14:paraId="4DD5118E" w14:textId="77777777" w:rsidR="00CC5C76" w:rsidRPr="000A6CA4" w:rsidRDefault="00CC5C76" w:rsidP="001D0748">
      <w:pPr>
        <w:ind w:left="357"/>
        <w:jc w:val="both"/>
        <w:rPr>
          <w:color w:val="000000"/>
        </w:rPr>
      </w:pPr>
    </w:p>
    <w:p w14:paraId="44B4A309" w14:textId="6DB3881A" w:rsidR="00A9748B" w:rsidRPr="000A6CA4" w:rsidRDefault="00A9748B" w:rsidP="00753A1B">
      <w:pPr>
        <w:pStyle w:val="Odsekzoznamu"/>
        <w:numPr>
          <w:ilvl w:val="0"/>
          <w:numId w:val="1"/>
        </w:numPr>
        <w:jc w:val="both"/>
        <w:rPr>
          <w:color w:val="000000"/>
        </w:rPr>
      </w:pPr>
      <w:r w:rsidRPr="000A6CA4">
        <w:rPr>
          <w:color w:val="000000"/>
        </w:rPr>
        <w:t>V § 64 ods. 3 písm. c) sa za slov</w:t>
      </w:r>
      <w:r w:rsidR="00BD7592" w:rsidRPr="000A6CA4">
        <w:rPr>
          <w:color w:val="000000"/>
        </w:rPr>
        <w:t>á</w:t>
      </w:r>
      <w:r w:rsidRPr="000A6CA4">
        <w:rPr>
          <w:color w:val="000000"/>
        </w:rPr>
        <w:t xml:space="preserve"> „materskej dovolenke“ vkladá čiarka a slová „zamestnanca na otcovskej dovolenke“</w:t>
      </w:r>
      <w:r w:rsidR="00FB5CF0" w:rsidRPr="000A6CA4">
        <w:rPr>
          <w:color w:val="000000"/>
        </w:rPr>
        <w:t>.</w:t>
      </w:r>
    </w:p>
    <w:p w14:paraId="774C5B55" w14:textId="5278FD3B" w:rsidR="00A9748B" w:rsidRPr="001D0748" w:rsidRDefault="00A9748B" w:rsidP="001D0748">
      <w:pPr>
        <w:ind w:left="357"/>
        <w:jc w:val="both"/>
        <w:rPr>
          <w:color w:val="000000"/>
        </w:rPr>
      </w:pPr>
    </w:p>
    <w:p w14:paraId="02CC6CAC" w14:textId="4EA03F47" w:rsidR="00A9748B" w:rsidRPr="000A6CA4" w:rsidRDefault="00A9748B" w:rsidP="00753A1B">
      <w:pPr>
        <w:pStyle w:val="Odsekzoznamu"/>
        <w:numPr>
          <w:ilvl w:val="0"/>
          <w:numId w:val="1"/>
        </w:numPr>
        <w:jc w:val="both"/>
        <w:rPr>
          <w:color w:val="000000"/>
        </w:rPr>
      </w:pPr>
      <w:r w:rsidRPr="000A6CA4">
        <w:rPr>
          <w:color w:val="000000"/>
        </w:rPr>
        <w:t>V § 68 ods. 3</w:t>
      </w:r>
      <w:r w:rsidR="00822FF3" w:rsidRPr="000A6CA4">
        <w:rPr>
          <w:color w:val="000000"/>
        </w:rPr>
        <w:t xml:space="preserve"> </w:t>
      </w:r>
      <w:r w:rsidR="002D60F5" w:rsidRPr="000A6CA4">
        <w:rPr>
          <w:color w:val="000000"/>
        </w:rPr>
        <w:t>sa slová „materskej dovolenke</w:t>
      </w:r>
      <w:r w:rsidR="00521738">
        <w:rPr>
          <w:color w:val="000000"/>
        </w:rPr>
        <w:t xml:space="preserve"> alebo</w:t>
      </w:r>
      <w:r w:rsidR="002D60F5" w:rsidRPr="000A6CA4">
        <w:rPr>
          <w:color w:val="000000"/>
        </w:rPr>
        <w:t xml:space="preserve">“ nahrádzajú slovami „materskej dovolenke, </w:t>
      </w:r>
      <w:r w:rsidR="007E0F57">
        <w:rPr>
          <w:color w:val="000000"/>
        </w:rPr>
        <w:t xml:space="preserve">so </w:t>
      </w:r>
      <w:r w:rsidR="002D60F5" w:rsidRPr="000A6CA4">
        <w:rPr>
          <w:color w:val="000000"/>
        </w:rPr>
        <w:t>zamestnancom na otcovskej dovolenke</w:t>
      </w:r>
      <w:r w:rsidR="00521738">
        <w:rPr>
          <w:color w:val="000000"/>
        </w:rPr>
        <w:t xml:space="preserve"> alebo</w:t>
      </w:r>
      <w:r w:rsidR="002D60F5" w:rsidRPr="000A6CA4">
        <w:rPr>
          <w:color w:val="000000"/>
        </w:rPr>
        <w:t>“ a slová „rodičovskej dovolenke (§ 166 ods. 1)“ sa</w:t>
      </w:r>
      <w:r w:rsidR="00A40266">
        <w:rPr>
          <w:color w:val="000000"/>
        </w:rPr>
        <w:t> </w:t>
      </w:r>
      <w:r w:rsidR="002D60F5" w:rsidRPr="000A6CA4">
        <w:rPr>
          <w:color w:val="000000"/>
        </w:rPr>
        <w:t>nahrádzajú slovami „otcovskej dovolenke“.</w:t>
      </w:r>
    </w:p>
    <w:p w14:paraId="7771B68E" w14:textId="59B15EE7" w:rsidR="00A9748B" w:rsidRPr="000A6CA4" w:rsidRDefault="00A9748B" w:rsidP="001D0748">
      <w:pPr>
        <w:ind w:left="357"/>
        <w:jc w:val="both"/>
        <w:rPr>
          <w:color w:val="000000"/>
        </w:rPr>
      </w:pPr>
    </w:p>
    <w:p w14:paraId="57BAE1CD" w14:textId="6F559D6B" w:rsidR="00347857" w:rsidRPr="0057116D" w:rsidRDefault="00051778" w:rsidP="00753A1B">
      <w:pPr>
        <w:pStyle w:val="Odsekzoznamu"/>
        <w:numPr>
          <w:ilvl w:val="0"/>
          <w:numId w:val="1"/>
        </w:numPr>
        <w:jc w:val="both"/>
      </w:pPr>
      <w:r w:rsidRPr="000A6CA4">
        <w:rPr>
          <w:color w:val="000000" w:themeColor="text1"/>
        </w:rPr>
        <w:t>V</w:t>
      </w:r>
      <w:r w:rsidR="009038E4" w:rsidRPr="000A6CA4">
        <w:rPr>
          <w:color w:val="000000" w:themeColor="text1"/>
        </w:rPr>
        <w:t xml:space="preserve"> § 72 ods. 1 </w:t>
      </w:r>
      <w:r w:rsidR="00DB0002">
        <w:rPr>
          <w:color w:val="000000" w:themeColor="text1"/>
        </w:rPr>
        <w:t>druhá veta znie</w:t>
      </w:r>
      <w:r w:rsidR="00DB0002" w:rsidRPr="00DB0002">
        <w:rPr>
          <w:bCs/>
          <w:color w:val="000000" w:themeColor="text1"/>
        </w:rPr>
        <w:t>: „Zamestnávateľ môže skončiť pracovný pomer v skúšobnej dobe s tehotnou ženou, matkou do konca deviateho mesiaca po pôrode, dojčiacou ženou a</w:t>
      </w:r>
      <w:r w:rsidR="002F747B">
        <w:rPr>
          <w:bCs/>
          <w:color w:val="000000" w:themeColor="text1"/>
        </w:rPr>
        <w:t> </w:t>
      </w:r>
      <w:r w:rsidR="00DB0002" w:rsidRPr="00DB0002">
        <w:rPr>
          <w:bCs/>
          <w:color w:val="000000" w:themeColor="text1"/>
        </w:rPr>
        <w:t xml:space="preserve">mužom na otcovskej </w:t>
      </w:r>
      <w:r w:rsidR="00DB0002" w:rsidRPr="0057116D">
        <w:rPr>
          <w:bCs/>
        </w:rPr>
        <w:t xml:space="preserve">dovolenke len písomne, vo výnimočných prípadoch, ktoré nesúvisia s tehotenstvom, materstvom alebo so starostlivosťou o narodené dieťa, a musí </w:t>
      </w:r>
      <w:r w:rsidR="00F2309B" w:rsidRPr="0057116D">
        <w:rPr>
          <w:bCs/>
        </w:rPr>
        <w:t>skončenie pracovného pomeru</w:t>
      </w:r>
      <w:r w:rsidR="00DB0002" w:rsidRPr="0057116D">
        <w:rPr>
          <w:bCs/>
        </w:rPr>
        <w:t xml:space="preserve"> </w:t>
      </w:r>
      <w:r w:rsidR="00F86EAB" w:rsidRPr="0057116D">
        <w:rPr>
          <w:bCs/>
        </w:rPr>
        <w:t xml:space="preserve">v skúšobnej dobe </w:t>
      </w:r>
      <w:r w:rsidR="00DB0002" w:rsidRPr="0057116D">
        <w:rPr>
          <w:bCs/>
        </w:rPr>
        <w:t>náležite písomne odôvodniť, inak je neplatné.“.</w:t>
      </w:r>
    </w:p>
    <w:p w14:paraId="77B0168B" w14:textId="3B3C79C8" w:rsidR="00FB5CF0" w:rsidRPr="0057116D" w:rsidRDefault="00FB5CF0" w:rsidP="001D0748">
      <w:pPr>
        <w:ind w:left="357"/>
        <w:jc w:val="both"/>
      </w:pPr>
    </w:p>
    <w:p w14:paraId="08AE021F" w14:textId="30AF1AE4" w:rsidR="00A576A6" w:rsidRPr="0057116D" w:rsidRDefault="006A54FF" w:rsidP="00753A1B">
      <w:pPr>
        <w:pStyle w:val="Odsekzoznamu"/>
        <w:numPr>
          <w:ilvl w:val="0"/>
          <w:numId w:val="1"/>
        </w:numPr>
        <w:jc w:val="both"/>
      </w:pPr>
      <w:r w:rsidRPr="0057116D">
        <w:t xml:space="preserve">§ 76 </w:t>
      </w:r>
      <w:r w:rsidR="003F405A" w:rsidRPr="0057116D">
        <w:t xml:space="preserve">sa </w:t>
      </w:r>
      <w:r w:rsidR="00A576A6" w:rsidRPr="0057116D">
        <w:t>dopĺňa</w:t>
      </w:r>
      <w:r w:rsidR="003F405A" w:rsidRPr="0057116D">
        <w:t xml:space="preserve"> </w:t>
      </w:r>
      <w:r w:rsidRPr="0057116D">
        <w:t>ods</w:t>
      </w:r>
      <w:r w:rsidR="00A576A6" w:rsidRPr="0057116D">
        <w:t>ekom</w:t>
      </w:r>
      <w:r w:rsidRPr="0057116D">
        <w:t xml:space="preserve"> 8</w:t>
      </w:r>
      <w:r w:rsidR="00A576A6" w:rsidRPr="0057116D">
        <w:t>, ktorý znie:</w:t>
      </w:r>
    </w:p>
    <w:p w14:paraId="39E013CE" w14:textId="3E3927FC" w:rsidR="00E25B10" w:rsidRPr="0057116D" w:rsidRDefault="003F405A" w:rsidP="00607A98">
      <w:pPr>
        <w:ind w:left="357" w:firstLine="357"/>
        <w:jc w:val="both"/>
      </w:pPr>
      <w:r w:rsidRPr="0057116D">
        <w:t>„(8)</w:t>
      </w:r>
      <w:r w:rsidR="00526DB4" w:rsidRPr="0057116D">
        <w:t xml:space="preserve"> Ak zamestnanec zomrie pred uplynutím výpovednej doby alebo pred dohodnutým dňom skončenia pracovného pomeru, na účely odstupného podľa odsekov 1 až 3 sa za deň skončenia pracovného pomeru výpoveďou alebo dohodou považuje deň smrti zamestnanca.</w:t>
      </w:r>
      <w:r w:rsidR="00824F37" w:rsidRPr="0057116D">
        <w:t>“.</w:t>
      </w:r>
    </w:p>
    <w:p w14:paraId="646498EE" w14:textId="77777777" w:rsidR="00E25B10" w:rsidRPr="00DE3997" w:rsidRDefault="00E25B10" w:rsidP="00DE3997">
      <w:pPr>
        <w:ind w:left="357"/>
        <w:jc w:val="both"/>
        <w:rPr>
          <w:color w:val="000000"/>
        </w:rPr>
      </w:pPr>
    </w:p>
    <w:p w14:paraId="417A9DF6" w14:textId="17C31B23" w:rsidR="00A576A6" w:rsidRPr="000A6CA4" w:rsidRDefault="00B86235" w:rsidP="00753A1B">
      <w:pPr>
        <w:pStyle w:val="Odsekzoznamu"/>
        <w:numPr>
          <w:ilvl w:val="0"/>
          <w:numId w:val="1"/>
        </w:numPr>
        <w:jc w:val="both"/>
        <w:rPr>
          <w:color w:val="000000" w:themeColor="text1"/>
        </w:rPr>
      </w:pPr>
      <w:r w:rsidRPr="000A6CA4">
        <w:rPr>
          <w:color w:val="000000" w:themeColor="text1"/>
        </w:rPr>
        <w:t>§ 76a</w:t>
      </w:r>
      <w:r w:rsidR="00822FF3" w:rsidRPr="000A6CA4">
        <w:rPr>
          <w:color w:val="000000" w:themeColor="text1"/>
        </w:rPr>
        <w:t xml:space="preserve"> </w:t>
      </w:r>
      <w:r w:rsidR="00A576A6" w:rsidRPr="000A6CA4">
        <w:rPr>
          <w:color w:val="000000" w:themeColor="text1"/>
        </w:rPr>
        <w:t xml:space="preserve">sa dopĺňa </w:t>
      </w:r>
      <w:r w:rsidR="003F405A" w:rsidRPr="000A6CA4">
        <w:rPr>
          <w:color w:val="000000" w:themeColor="text1"/>
        </w:rPr>
        <w:t>ods</w:t>
      </w:r>
      <w:r w:rsidR="00A576A6" w:rsidRPr="000A6CA4">
        <w:rPr>
          <w:color w:val="000000" w:themeColor="text1"/>
        </w:rPr>
        <w:t>ekom 5, ktorý znie:</w:t>
      </w:r>
    </w:p>
    <w:p w14:paraId="44369275" w14:textId="0046DE52" w:rsidR="00B86235" w:rsidRPr="000A6CA4" w:rsidRDefault="003F405A" w:rsidP="00607A98">
      <w:pPr>
        <w:ind w:left="357" w:firstLine="357"/>
        <w:jc w:val="both"/>
        <w:rPr>
          <w:color w:val="000000" w:themeColor="text1"/>
        </w:rPr>
      </w:pPr>
      <w:r w:rsidRPr="000A6CA4">
        <w:rPr>
          <w:color w:val="000000" w:themeColor="text1"/>
        </w:rPr>
        <w:t xml:space="preserve">„(5) </w:t>
      </w:r>
      <w:r w:rsidR="009C481E" w:rsidRPr="009C481E">
        <w:rPr>
          <w:color w:val="000000" w:themeColor="text1"/>
        </w:rPr>
        <w:t>Ak zamestnanec zomrie</w:t>
      </w:r>
      <w:r w:rsidR="009C481E">
        <w:rPr>
          <w:color w:val="000000" w:themeColor="text1"/>
        </w:rPr>
        <w:t>,</w:t>
      </w:r>
      <w:r w:rsidR="009C481E" w:rsidRPr="009C481E">
        <w:rPr>
          <w:color w:val="000000" w:themeColor="text1"/>
        </w:rPr>
        <w:t xml:space="preserve"> </w:t>
      </w:r>
      <w:r w:rsidR="009C481E">
        <w:rPr>
          <w:color w:val="000000" w:themeColor="text1"/>
        </w:rPr>
        <w:t>n</w:t>
      </w:r>
      <w:r w:rsidR="00574922" w:rsidRPr="000A6CA4">
        <w:rPr>
          <w:color w:val="000000" w:themeColor="text1"/>
        </w:rPr>
        <w:t xml:space="preserve">a </w:t>
      </w:r>
      <w:r w:rsidR="00B86235" w:rsidRPr="000A6CA4">
        <w:rPr>
          <w:color w:val="000000" w:themeColor="text1"/>
        </w:rPr>
        <w:t>účely ods</w:t>
      </w:r>
      <w:r w:rsidR="00A576A6" w:rsidRPr="000A6CA4">
        <w:rPr>
          <w:color w:val="000000" w:themeColor="text1"/>
        </w:rPr>
        <w:t>ekov</w:t>
      </w:r>
      <w:r w:rsidR="00B86235" w:rsidRPr="000A6CA4">
        <w:rPr>
          <w:color w:val="000000" w:themeColor="text1"/>
        </w:rPr>
        <w:t xml:space="preserve"> 1 a 2 sa za </w:t>
      </w:r>
      <w:r w:rsidR="006F03DE">
        <w:rPr>
          <w:color w:val="000000" w:themeColor="text1"/>
        </w:rPr>
        <w:t xml:space="preserve">deň </w:t>
      </w:r>
      <w:r w:rsidR="00B86235" w:rsidRPr="000A6CA4">
        <w:rPr>
          <w:color w:val="000000" w:themeColor="text1"/>
        </w:rPr>
        <w:t>skončeni</w:t>
      </w:r>
      <w:r w:rsidR="006F03DE">
        <w:rPr>
          <w:color w:val="000000" w:themeColor="text1"/>
        </w:rPr>
        <w:t>a</w:t>
      </w:r>
      <w:r w:rsidR="00B86235" w:rsidRPr="000A6CA4">
        <w:rPr>
          <w:color w:val="000000" w:themeColor="text1"/>
        </w:rPr>
        <w:t xml:space="preserve"> pracovného pomeru </w:t>
      </w:r>
      <w:r w:rsidR="00574922" w:rsidRPr="000A6CA4">
        <w:rPr>
          <w:color w:val="000000" w:themeColor="text1"/>
        </w:rPr>
        <w:t xml:space="preserve">považuje </w:t>
      </w:r>
      <w:r w:rsidR="006F03DE">
        <w:rPr>
          <w:color w:val="000000" w:themeColor="text1"/>
        </w:rPr>
        <w:t xml:space="preserve">deň </w:t>
      </w:r>
      <w:r w:rsidR="00574922" w:rsidRPr="000A6CA4">
        <w:rPr>
          <w:color w:val="000000" w:themeColor="text1"/>
        </w:rPr>
        <w:t>smr</w:t>
      </w:r>
      <w:r w:rsidR="006F03DE">
        <w:rPr>
          <w:color w:val="000000" w:themeColor="text1"/>
        </w:rPr>
        <w:t>ti</w:t>
      </w:r>
      <w:r w:rsidR="00574922" w:rsidRPr="000A6CA4">
        <w:rPr>
          <w:color w:val="000000" w:themeColor="text1"/>
        </w:rPr>
        <w:t xml:space="preserve"> zamestnanca</w:t>
      </w:r>
      <w:r w:rsidR="006A54FF" w:rsidRPr="000A6CA4">
        <w:rPr>
          <w:color w:val="000000" w:themeColor="text1"/>
        </w:rPr>
        <w:t>.“.</w:t>
      </w:r>
    </w:p>
    <w:p w14:paraId="71E1C131" w14:textId="77777777" w:rsidR="00FB5CF0" w:rsidRPr="00DE3997" w:rsidRDefault="00FB5CF0" w:rsidP="00DE3997">
      <w:pPr>
        <w:ind w:left="357"/>
        <w:jc w:val="both"/>
        <w:rPr>
          <w:color w:val="000000"/>
        </w:rPr>
      </w:pPr>
    </w:p>
    <w:p w14:paraId="5033FFC4" w14:textId="699EDF7D" w:rsidR="00844CCD" w:rsidRPr="000A6CA4" w:rsidRDefault="006A54FF" w:rsidP="00753A1B">
      <w:pPr>
        <w:pStyle w:val="Odsekzoznamu"/>
        <w:numPr>
          <w:ilvl w:val="0"/>
          <w:numId w:val="1"/>
        </w:numPr>
        <w:jc w:val="both"/>
        <w:rPr>
          <w:color w:val="000000" w:themeColor="text1"/>
          <w:shd w:val="clear" w:color="auto" w:fill="FFFFFF"/>
        </w:rPr>
      </w:pPr>
      <w:r w:rsidRPr="000A6CA4">
        <w:rPr>
          <w:color w:val="000000" w:themeColor="text1"/>
        </w:rPr>
        <w:t>V § 77 sa na konci pripája</w:t>
      </w:r>
      <w:r w:rsidR="00526DB4">
        <w:rPr>
          <w:color w:val="000000" w:themeColor="text1"/>
        </w:rPr>
        <w:t>jú</w:t>
      </w:r>
      <w:r w:rsidRPr="000A6CA4">
        <w:rPr>
          <w:color w:val="000000" w:themeColor="text1"/>
        </w:rPr>
        <w:t xml:space="preserve"> </w:t>
      </w:r>
      <w:r w:rsidR="00574922" w:rsidRPr="000A6CA4">
        <w:rPr>
          <w:color w:val="000000" w:themeColor="text1"/>
        </w:rPr>
        <w:t>t</w:t>
      </w:r>
      <w:r w:rsidR="00526DB4">
        <w:rPr>
          <w:color w:val="000000" w:themeColor="text1"/>
        </w:rPr>
        <w:t>ie</w:t>
      </w:r>
      <w:r w:rsidR="00574922" w:rsidRPr="000A6CA4">
        <w:rPr>
          <w:color w:val="000000" w:themeColor="text1"/>
        </w:rPr>
        <w:t xml:space="preserve">to </w:t>
      </w:r>
      <w:r w:rsidRPr="000A6CA4">
        <w:rPr>
          <w:color w:val="000000" w:themeColor="text1"/>
        </w:rPr>
        <w:t>vet</w:t>
      </w:r>
      <w:r w:rsidR="00526DB4">
        <w:rPr>
          <w:color w:val="000000" w:themeColor="text1"/>
        </w:rPr>
        <w:t>y</w:t>
      </w:r>
      <w:r w:rsidRPr="000A6CA4">
        <w:rPr>
          <w:color w:val="000000" w:themeColor="text1"/>
        </w:rPr>
        <w:t xml:space="preserve">: </w:t>
      </w:r>
      <w:r w:rsidR="00844CCD" w:rsidRPr="000A6CA4">
        <w:rPr>
          <w:color w:val="000000" w:themeColor="text1"/>
          <w:shd w:val="clear" w:color="auto" w:fill="FFFFFF"/>
        </w:rPr>
        <w:t>„</w:t>
      </w:r>
      <w:r w:rsidR="00526DB4" w:rsidRPr="00526DB4">
        <w:rPr>
          <w:color w:val="000000" w:themeColor="text1"/>
          <w:shd w:val="clear" w:color="auto" w:fill="FFFFFF"/>
        </w:rPr>
        <w:t>Na predĺženie trvania pracovného pomeru podľa §</w:t>
      </w:r>
      <w:r w:rsidR="002F747B">
        <w:rPr>
          <w:color w:val="000000" w:themeColor="text1"/>
          <w:shd w:val="clear" w:color="auto" w:fill="FFFFFF"/>
        </w:rPr>
        <w:t> </w:t>
      </w:r>
      <w:r w:rsidR="00526DB4" w:rsidRPr="00526DB4">
        <w:rPr>
          <w:color w:val="000000" w:themeColor="text1"/>
          <w:shd w:val="clear" w:color="auto" w:fill="FFFFFF"/>
        </w:rPr>
        <w:t xml:space="preserve">64 ods. 2 sa </w:t>
      </w:r>
      <w:r w:rsidR="00526DB4">
        <w:rPr>
          <w:color w:val="000000" w:themeColor="text1"/>
          <w:shd w:val="clear" w:color="auto" w:fill="FFFFFF"/>
        </w:rPr>
        <w:t>na</w:t>
      </w:r>
      <w:r w:rsidR="00526DB4" w:rsidRPr="00526DB4">
        <w:rPr>
          <w:color w:val="000000" w:themeColor="text1"/>
          <w:shd w:val="clear" w:color="auto" w:fill="FFFFFF"/>
        </w:rPr>
        <w:t xml:space="preserve"> účely </w:t>
      </w:r>
      <w:r w:rsidR="003A3A49">
        <w:rPr>
          <w:color w:val="000000" w:themeColor="text1"/>
          <w:shd w:val="clear" w:color="auto" w:fill="FFFFFF"/>
        </w:rPr>
        <w:t xml:space="preserve">prvej vety </w:t>
      </w:r>
      <w:r w:rsidR="00526DB4" w:rsidRPr="00526DB4">
        <w:rPr>
          <w:color w:val="000000" w:themeColor="text1"/>
          <w:shd w:val="clear" w:color="auto" w:fill="FFFFFF"/>
        </w:rPr>
        <w:t>neprihliada, ak tento zákon neustanovuje inak</w:t>
      </w:r>
      <w:r w:rsidR="00526DB4">
        <w:rPr>
          <w:color w:val="000000" w:themeColor="text1"/>
          <w:shd w:val="clear" w:color="auto" w:fill="FFFFFF"/>
        </w:rPr>
        <w:t>.</w:t>
      </w:r>
      <w:r w:rsidR="00526DB4" w:rsidRPr="00526DB4">
        <w:rPr>
          <w:color w:val="1F497D"/>
        </w:rPr>
        <w:t xml:space="preserve"> </w:t>
      </w:r>
      <w:r w:rsidR="00526DB4" w:rsidRPr="00526DB4">
        <w:rPr>
          <w:color w:val="000000" w:themeColor="text1"/>
          <w:shd w:val="clear" w:color="auto" w:fill="FFFFFF"/>
        </w:rPr>
        <w:t xml:space="preserve">Ak sa pracovný pomer predlžuje podľa § 64 ods. 2 </w:t>
      </w:r>
      <w:r w:rsidR="003A3A49">
        <w:rPr>
          <w:color w:val="000000" w:themeColor="text1"/>
          <w:shd w:val="clear" w:color="auto" w:fill="FFFFFF"/>
        </w:rPr>
        <w:t>z dôvodu</w:t>
      </w:r>
      <w:r w:rsidR="00526DB4" w:rsidRPr="00526DB4">
        <w:rPr>
          <w:color w:val="000000" w:themeColor="text1"/>
          <w:shd w:val="clear" w:color="auto" w:fill="FFFFFF"/>
        </w:rPr>
        <w:t> </w:t>
      </w:r>
      <w:r w:rsidR="003A3A49">
        <w:rPr>
          <w:color w:val="000000" w:themeColor="text1"/>
          <w:shd w:val="clear" w:color="auto" w:fill="FFFFFF"/>
        </w:rPr>
        <w:t xml:space="preserve">plynutia </w:t>
      </w:r>
      <w:r w:rsidR="00526DB4" w:rsidRPr="00526DB4">
        <w:rPr>
          <w:color w:val="000000" w:themeColor="text1"/>
          <w:shd w:val="clear" w:color="auto" w:fill="FFFFFF"/>
        </w:rPr>
        <w:t>ochrann</w:t>
      </w:r>
      <w:r w:rsidR="003A3A49">
        <w:rPr>
          <w:color w:val="000000" w:themeColor="text1"/>
          <w:shd w:val="clear" w:color="auto" w:fill="FFFFFF"/>
        </w:rPr>
        <w:t>ej</w:t>
      </w:r>
      <w:r w:rsidR="00526DB4" w:rsidRPr="00526DB4">
        <w:rPr>
          <w:color w:val="000000" w:themeColor="text1"/>
          <w:shd w:val="clear" w:color="auto" w:fill="FFFFFF"/>
        </w:rPr>
        <w:t xml:space="preserve"> dob</w:t>
      </w:r>
      <w:r w:rsidR="003A3A49">
        <w:rPr>
          <w:color w:val="000000" w:themeColor="text1"/>
          <w:shd w:val="clear" w:color="auto" w:fill="FFFFFF"/>
        </w:rPr>
        <w:t>y</w:t>
      </w:r>
      <w:r w:rsidR="00526DB4" w:rsidRPr="00526DB4">
        <w:rPr>
          <w:color w:val="000000" w:themeColor="text1"/>
          <w:shd w:val="clear" w:color="auto" w:fill="FFFFFF"/>
        </w:rPr>
        <w:t xml:space="preserve"> podľa § 64 ods. 1 písm. a), zamestnanec môže neplatnosť skončenia pracovného pomeru výpoveďou uplatniť na súde v lehote dvoch mesiacov odo dňa uplynutia posledného dňa ochrannej doby, najneskôr však do šiestich mesiacov odo dňa, </w:t>
      </w:r>
      <w:r w:rsidR="00526DB4">
        <w:rPr>
          <w:color w:val="000000" w:themeColor="text1"/>
          <w:shd w:val="clear" w:color="auto" w:fill="FFFFFF"/>
        </w:rPr>
        <w:t>keď</w:t>
      </w:r>
      <w:r w:rsidR="00526DB4" w:rsidRPr="00526DB4">
        <w:rPr>
          <w:color w:val="000000" w:themeColor="text1"/>
          <w:shd w:val="clear" w:color="auto" w:fill="FFFFFF"/>
        </w:rPr>
        <w:t xml:space="preserve"> sa </w:t>
      </w:r>
      <w:r w:rsidR="00B00545">
        <w:rPr>
          <w:color w:val="000000" w:themeColor="text1"/>
          <w:shd w:val="clear" w:color="auto" w:fill="FFFFFF"/>
        </w:rPr>
        <w:t xml:space="preserve">mal </w:t>
      </w:r>
      <w:r w:rsidR="00526DB4" w:rsidRPr="00526DB4">
        <w:rPr>
          <w:color w:val="000000" w:themeColor="text1"/>
          <w:shd w:val="clear" w:color="auto" w:fill="FFFFFF"/>
        </w:rPr>
        <w:t>pracovný pomer skonči</w:t>
      </w:r>
      <w:r w:rsidR="00B00545">
        <w:rPr>
          <w:color w:val="000000" w:themeColor="text1"/>
          <w:shd w:val="clear" w:color="auto" w:fill="FFFFFF"/>
        </w:rPr>
        <w:t>ť</w:t>
      </w:r>
      <w:r w:rsidR="00526DB4" w:rsidRPr="00526DB4">
        <w:rPr>
          <w:color w:val="000000" w:themeColor="text1"/>
          <w:shd w:val="clear" w:color="auto" w:fill="FFFFFF"/>
        </w:rPr>
        <w:t>, ak by zamestnanec nebol v ochrannej dobe.</w:t>
      </w:r>
      <w:r w:rsidR="00633886" w:rsidRPr="000A6CA4">
        <w:rPr>
          <w:color w:val="000000" w:themeColor="text1"/>
          <w:shd w:val="clear" w:color="auto" w:fill="FFFFFF"/>
        </w:rPr>
        <w:t>“.</w:t>
      </w:r>
    </w:p>
    <w:p w14:paraId="066A37A9" w14:textId="77777777" w:rsidR="00C02920" w:rsidRPr="00DE3997" w:rsidRDefault="00C02920" w:rsidP="00DE3997">
      <w:pPr>
        <w:ind w:left="357"/>
        <w:jc w:val="both"/>
        <w:rPr>
          <w:color w:val="000000"/>
        </w:rPr>
      </w:pPr>
    </w:p>
    <w:p w14:paraId="3AAD614A" w14:textId="1A7B5D1D" w:rsidR="00A9748B" w:rsidRPr="000A6CA4" w:rsidRDefault="00A9748B" w:rsidP="00753A1B">
      <w:pPr>
        <w:pStyle w:val="Odsekzoznamu"/>
        <w:numPr>
          <w:ilvl w:val="0"/>
          <w:numId w:val="1"/>
        </w:numPr>
        <w:jc w:val="both"/>
        <w:rPr>
          <w:color w:val="000000"/>
        </w:rPr>
      </w:pPr>
      <w:r w:rsidRPr="000A6CA4">
        <w:rPr>
          <w:color w:val="000000"/>
        </w:rPr>
        <w:t>V § 109 ods. 2  sa slov</w:t>
      </w:r>
      <w:r w:rsidR="00C53BF4" w:rsidRPr="000A6CA4">
        <w:rPr>
          <w:color w:val="000000"/>
        </w:rPr>
        <w:t>á</w:t>
      </w:r>
      <w:r w:rsidRPr="000A6CA4">
        <w:rPr>
          <w:color w:val="000000"/>
        </w:rPr>
        <w:t xml:space="preserve"> „rodičovskej</w:t>
      </w:r>
      <w:r w:rsidR="00633886" w:rsidRPr="000A6CA4">
        <w:rPr>
          <w:color w:val="000000"/>
        </w:rPr>
        <w:t xml:space="preserve"> dovolenky podľa § 166 ods. 1</w:t>
      </w:r>
      <w:r w:rsidRPr="000A6CA4">
        <w:rPr>
          <w:color w:val="000000"/>
        </w:rPr>
        <w:t>“ nahrádza</w:t>
      </w:r>
      <w:r w:rsidR="00633886" w:rsidRPr="000A6CA4">
        <w:rPr>
          <w:color w:val="000000"/>
        </w:rPr>
        <w:t>jú</w:t>
      </w:r>
      <w:r w:rsidRPr="000A6CA4">
        <w:rPr>
          <w:color w:val="000000"/>
        </w:rPr>
        <w:t xml:space="preserve"> slov</w:t>
      </w:r>
      <w:r w:rsidR="00633886" w:rsidRPr="000A6CA4">
        <w:rPr>
          <w:color w:val="000000"/>
        </w:rPr>
        <w:t>ami</w:t>
      </w:r>
      <w:r w:rsidRPr="000A6CA4">
        <w:rPr>
          <w:color w:val="000000"/>
        </w:rPr>
        <w:t xml:space="preserve"> „otcovskej</w:t>
      </w:r>
      <w:r w:rsidR="00633886" w:rsidRPr="000A6CA4">
        <w:rPr>
          <w:color w:val="000000"/>
        </w:rPr>
        <w:t xml:space="preserve"> dovolenky</w:t>
      </w:r>
      <w:r w:rsidRPr="000A6CA4">
        <w:rPr>
          <w:color w:val="000000"/>
        </w:rPr>
        <w:t>“</w:t>
      </w:r>
      <w:r w:rsidR="00633886" w:rsidRPr="000A6CA4">
        <w:rPr>
          <w:color w:val="000000"/>
        </w:rPr>
        <w:t>.</w:t>
      </w:r>
    </w:p>
    <w:p w14:paraId="5C9957EB" w14:textId="77777777" w:rsidR="00485C15" w:rsidRPr="000A6CA4" w:rsidRDefault="00485C15" w:rsidP="00DE3997">
      <w:pPr>
        <w:ind w:left="357"/>
        <w:jc w:val="both"/>
        <w:rPr>
          <w:color w:val="000000"/>
        </w:rPr>
      </w:pPr>
    </w:p>
    <w:p w14:paraId="2EC82911" w14:textId="77777777" w:rsidR="00B00C75" w:rsidRPr="000A6CA4" w:rsidRDefault="00B00C75" w:rsidP="00753A1B">
      <w:pPr>
        <w:pStyle w:val="Odsekzoznamu"/>
        <w:numPr>
          <w:ilvl w:val="0"/>
          <w:numId w:val="1"/>
        </w:numPr>
        <w:jc w:val="both"/>
      </w:pPr>
      <w:r w:rsidRPr="000A6CA4">
        <w:t>V § 110 sa vypúšťa odsek 2.</w:t>
      </w:r>
    </w:p>
    <w:p w14:paraId="5645A146" w14:textId="77777777" w:rsidR="00FE2684" w:rsidRPr="000A6CA4" w:rsidRDefault="00FE2684" w:rsidP="00607A98">
      <w:pPr>
        <w:pStyle w:val="Odsekzoznamu"/>
        <w:ind w:left="360"/>
        <w:jc w:val="both"/>
      </w:pPr>
    </w:p>
    <w:p w14:paraId="4848E7C0" w14:textId="2FEF8B1D" w:rsidR="00FE2684" w:rsidRPr="000A6CA4" w:rsidRDefault="00FE2684" w:rsidP="00607A98">
      <w:pPr>
        <w:pStyle w:val="Odsekzoznamu"/>
        <w:ind w:left="360"/>
        <w:jc w:val="both"/>
      </w:pPr>
      <w:r w:rsidRPr="000A6CA4">
        <w:t>Súčasne sa zrušuje označenie odseku 1.</w:t>
      </w:r>
    </w:p>
    <w:p w14:paraId="7644218E" w14:textId="77777777" w:rsidR="00B00C75" w:rsidRPr="000A6CA4" w:rsidRDefault="00B00C75" w:rsidP="00DE3997">
      <w:pPr>
        <w:ind w:left="357"/>
        <w:jc w:val="both"/>
        <w:rPr>
          <w:color w:val="000000"/>
        </w:rPr>
      </w:pPr>
    </w:p>
    <w:p w14:paraId="6ECC2B52" w14:textId="360B2DE9" w:rsidR="00A9748B" w:rsidRPr="000A6CA4" w:rsidRDefault="00A9748B" w:rsidP="00753A1B">
      <w:pPr>
        <w:pStyle w:val="Odsekzoznamu"/>
        <w:numPr>
          <w:ilvl w:val="0"/>
          <w:numId w:val="1"/>
        </w:numPr>
        <w:jc w:val="both"/>
        <w:rPr>
          <w:color w:val="000000"/>
        </w:rPr>
      </w:pPr>
      <w:r w:rsidRPr="000A6CA4">
        <w:rPr>
          <w:color w:val="000000"/>
        </w:rPr>
        <w:t>V § 112 ods. 2 sa slov</w:t>
      </w:r>
      <w:r w:rsidR="00633886" w:rsidRPr="000A6CA4">
        <w:rPr>
          <w:color w:val="000000"/>
        </w:rPr>
        <w:t>á</w:t>
      </w:r>
      <w:r w:rsidRPr="000A6CA4">
        <w:rPr>
          <w:color w:val="000000"/>
        </w:rPr>
        <w:t xml:space="preserve"> „</w:t>
      </w:r>
      <w:r w:rsidR="00633886" w:rsidRPr="000A6CA4">
        <w:rPr>
          <w:color w:val="000000"/>
        </w:rPr>
        <w:t xml:space="preserve">zamestnanec na </w:t>
      </w:r>
      <w:r w:rsidRPr="000A6CA4">
        <w:rPr>
          <w:color w:val="000000"/>
        </w:rPr>
        <w:t>materskej dovolenke</w:t>
      </w:r>
      <w:r w:rsidR="00633886" w:rsidRPr="000A6CA4">
        <w:rPr>
          <w:color w:val="000000"/>
        </w:rPr>
        <w:t xml:space="preserve"> a</w:t>
      </w:r>
      <w:r w:rsidRPr="000A6CA4">
        <w:rPr>
          <w:color w:val="000000"/>
        </w:rPr>
        <w:t xml:space="preserve">“ </w:t>
      </w:r>
      <w:r w:rsidR="00633886" w:rsidRPr="000A6CA4">
        <w:rPr>
          <w:color w:val="000000"/>
        </w:rPr>
        <w:t xml:space="preserve"> nahrádzajú </w:t>
      </w:r>
      <w:r w:rsidRPr="000A6CA4">
        <w:rPr>
          <w:color w:val="000000"/>
        </w:rPr>
        <w:t>slov</w:t>
      </w:r>
      <w:r w:rsidR="00633886" w:rsidRPr="000A6CA4">
        <w:rPr>
          <w:color w:val="000000"/>
        </w:rPr>
        <w:t>ami</w:t>
      </w:r>
      <w:r w:rsidRPr="000A6CA4">
        <w:rPr>
          <w:color w:val="000000"/>
        </w:rPr>
        <w:t xml:space="preserve"> „</w:t>
      </w:r>
      <w:r w:rsidR="00633886" w:rsidRPr="000A6CA4">
        <w:rPr>
          <w:color w:val="000000"/>
        </w:rPr>
        <w:t xml:space="preserve">zamestnankyňa </w:t>
      </w:r>
      <w:r w:rsidR="001243AF">
        <w:rPr>
          <w:color w:val="000000"/>
        </w:rPr>
        <w:t xml:space="preserve">alebo zamestnanec </w:t>
      </w:r>
      <w:r w:rsidR="00633886" w:rsidRPr="000A6CA4">
        <w:rPr>
          <w:color w:val="000000"/>
        </w:rPr>
        <w:t xml:space="preserve">na materskej dovolenke, </w:t>
      </w:r>
      <w:r w:rsidRPr="000A6CA4">
        <w:rPr>
          <w:color w:val="000000"/>
        </w:rPr>
        <w:t>otcovskej dovolenke</w:t>
      </w:r>
      <w:r w:rsidR="00633886" w:rsidRPr="000A6CA4">
        <w:rPr>
          <w:color w:val="000000"/>
        </w:rPr>
        <w:t xml:space="preserve"> alebo</w:t>
      </w:r>
      <w:r w:rsidRPr="000A6CA4">
        <w:rPr>
          <w:color w:val="000000"/>
        </w:rPr>
        <w:t>“</w:t>
      </w:r>
      <w:r w:rsidR="00CF121C" w:rsidRPr="000A6CA4">
        <w:rPr>
          <w:color w:val="000000"/>
        </w:rPr>
        <w:t>.</w:t>
      </w:r>
    </w:p>
    <w:p w14:paraId="29A6DF7A" w14:textId="77777777" w:rsidR="00A9748B" w:rsidRPr="000A6CA4" w:rsidRDefault="00A9748B" w:rsidP="00DE3997">
      <w:pPr>
        <w:ind w:left="357"/>
        <w:jc w:val="both"/>
        <w:rPr>
          <w:color w:val="000000"/>
        </w:rPr>
      </w:pPr>
    </w:p>
    <w:p w14:paraId="01D81A60" w14:textId="6B05E2F7" w:rsidR="00A9748B" w:rsidRPr="000A6CA4" w:rsidRDefault="00A9748B" w:rsidP="00753A1B">
      <w:pPr>
        <w:pStyle w:val="Odsekzoznamu"/>
        <w:numPr>
          <w:ilvl w:val="0"/>
          <w:numId w:val="1"/>
        </w:numPr>
        <w:jc w:val="both"/>
        <w:rPr>
          <w:color w:val="000000"/>
        </w:rPr>
      </w:pPr>
      <w:r w:rsidRPr="000A6CA4">
        <w:rPr>
          <w:color w:val="000000"/>
        </w:rPr>
        <w:t>V § 113 ods</w:t>
      </w:r>
      <w:r w:rsidR="00C43305">
        <w:rPr>
          <w:color w:val="000000"/>
        </w:rPr>
        <w:t>ek</w:t>
      </w:r>
      <w:r w:rsidRPr="000A6CA4">
        <w:rPr>
          <w:color w:val="000000"/>
        </w:rPr>
        <w:t xml:space="preserve"> 3 </w:t>
      </w:r>
      <w:r w:rsidR="00C43305">
        <w:rPr>
          <w:color w:val="000000"/>
        </w:rPr>
        <w:t>znie:</w:t>
      </w:r>
    </w:p>
    <w:p w14:paraId="70BABE9D" w14:textId="208E7CA1" w:rsidR="00FB5CF0" w:rsidRDefault="00C43305" w:rsidP="007F4233">
      <w:pPr>
        <w:ind w:left="357" w:firstLine="357"/>
        <w:jc w:val="both"/>
      </w:pPr>
      <w:r w:rsidRPr="00C43305">
        <w:t xml:space="preserve">„(3) Ak si </w:t>
      </w:r>
      <w:r w:rsidR="001243AF">
        <w:t xml:space="preserve">zamestnankyňa alebo </w:t>
      </w:r>
      <w:r w:rsidRPr="00C43305">
        <w:t>zamestnanec nemôže vyčerpať dovolenku pre čerpanie materskej dovolenky</w:t>
      </w:r>
      <w:r>
        <w:t>, otcovskej dovolenky</w:t>
      </w:r>
      <w:r w:rsidRPr="00C43305">
        <w:t xml:space="preserve"> alebo rodičovskej dovolenky ani do konca nasledujúceho kalendárneho roka, nevyčerpanú dovolenku </w:t>
      </w:r>
      <w:r w:rsidR="001243AF">
        <w:t>im</w:t>
      </w:r>
      <w:r w:rsidRPr="00C43305">
        <w:t xml:space="preserve"> zamestnávateľ poskytne po skončení materskej dovolenky</w:t>
      </w:r>
      <w:r>
        <w:t>, otcovskej dovolenky</w:t>
      </w:r>
      <w:r w:rsidRPr="00C43305">
        <w:t xml:space="preserve"> alebo rodičovskej dovolenky.“.</w:t>
      </w:r>
    </w:p>
    <w:p w14:paraId="58D82927" w14:textId="77777777" w:rsidR="00C43305" w:rsidRPr="00C43305" w:rsidRDefault="00C43305" w:rsidP="00C43305">
      <w:pPr>
        <w:pStyle w:val="Odsekzoznamu"/>
        <w:ind w:left="360"/>
        <w:jc w:val="both"/>
      </w:pPr>
    </w:p>
    <w:p w14:paraId="5AF46ED0" w14:textId="0FFD366B" w:rsidR="00A9748B" w:rsidRPr="000A6CA4" w:rsidRDefault="00A9748B" w:rsidP="00753A1B">
      <w:pPr>
        <w:pStyle w:val="Odsekzoznamu"/>
        <w:numPr>
          <w:ilvl w:val="0"/>
          <w:numId w:val="1"/>
        </w:numPr>
        <w:jc w:val="both"/>
        <w:rPr>
          <w:color w:val="000000"/>
        </w:rPr>
      </w:pPr>
      <w:r w:rsidRPr="000A6CA4">
        <w:rPr>
          <w:color w:val="000000"/>
        </w:rPr>
        <w:t>V § 114 sa slov</w:t>
      </w:r>
      <w:r w:rsidR="00257826" w:rsidRPr="000A6CA4">
        <w:rPr>
          <w:color w:val="000000"/>
        </w:rPr>
        <w:t>á</w:t>
      </w:r>
      <w:r w:rsidRPr="000A6CA4">
        <w:rPr>
          <w:color w:val="000000"/>
        </w:rPr>
        <w:t xml:space="preserve"> „</w:t>
      </w:r>
      <w:r w:rsidR="00CF121C" w:rsidRPr="000A6CA4">
        <w:rPr>
          <w:color w:val="000000"/>
        </w:rPr>
        <w:t xml:space="preserve">materskej dovolenky a </w:t>
      </w:r>
      <w:r w:rsidRPr="000A6CA4">
        <w:rPr>
          <w:color w:val="000000"/>
        </w:rPr>
        <w:t>rodičovskej</w:t>
      </w:r>
      <w:r w:rsidR="00257826" w:rsidRPr="000A6CA4">
        <w:t xml:space="preserve"> </w:t>
      </w:r>
      <w:r w:rsidR="00257826" w:rsidRPr="000A6CA4">
        <w:rPr>
          <w:color w:val="000000"/>
        </w:rPr>
        <w:t>dovolenky</w:t>
      </w:r>
      <w:r w:rsidR="00051778" w:rsidRPr="000A6CA4">
        <w:rPr>
          <w:color w:val="000000"/>
        </w:rPr>
        <w:t xml:space="preserve"> (§ 166 ods. 1)“ </w:t>
      </w:r>
      <w:r w:rsidRPr="000A6CA4">
        <w:rPr>
          <w:color w:val="000000"/>
        </w:rPr>
        <w:t>nahrádza</w:t>
      </w:r>
      <w:r w:rsidR="00257826" w:rsidRPr="000A6CA4">
        <w:rPr>
          <w:color w:val="000000"/>
        </w:rPr>
        <w:t>jú</w:t>
      </w:r>
      <w:r w:rsidRPr="000A6CA4">
        <w:rPr>
          <w:color w:val="000000"/>
        </w:rPr>
        <w:t xml:space="preserve"> slov</w:t>
      </w:r>
      <w:r w:rsidR="00257826" w:rsidRPr="000A6CA4">
        <w:rPr>
          <w:color w:val="000000"/>
        </w:rPr>
        <w:t>ami</w:t>
      </w:r>
      <w:r w:rsidRPr="000A6CA4">
        <w:rPr>
          <w:color w:val="000000"/>
        </w:rPr>
        <w:t xml:space="preserve"> „</w:t>
      </w:r>
      <w:r w:rsidR="00CF121C" w:rsidRPr="000A6CA4">
        <w:rPr>
          <w:color w:val="000000"/>
        </w:rPr>
        <w:t>na materskú dovolenku a</w:t>
      </w:r>
      <w:r w:rsidR="00E921B0">
        <w:rPr>
          <w:color w:val="000000"/>
        </w:rPr>
        <w:t>lebo na</w:t>
      </w:r>
      <w:r w:rsidR="00CF121C" w:rsidRPr="000A6CA4">
        <w:rPr>
          <w:color w:val="000000"/>
        </w:rPr>
        <w:t xml:space="preserve"> </w:t>
      </w:r>
      <w:r w:rsidRPr="000A6CA4">
        <w:rPr>
          <w:color w:val="000000"/>
        </w:rPr>
        <w:t>otcovsk</w:t>
      </w:r>
      <w:r w:rsidR="00CF121C" w:rsidRPr="000A6CA4">
        <w:rPr>
          <w:color w:val="000000"/>
        </w:rPr>
        <w:t>ú</w:t>
      </w:r>
      <w:r w:rsidR="00257826" w:rsidRPr="000A6CA4">
        <w:rPr>
          <w:color w:val="000000"/>
        </w:rPr>
        <w:t xml:space="preserve"> dovolenk</w:t>
      </w:r>
      <w:r w:rsidR="00CF121C" w:rsidRPr="000A6CA4">
        <w:rPr>
          <w:color w:val="000000"/>
        </w:rPr>
        <w:t>u</w:t>
      </w:r>
      <w:r w:rsidRPr="000A6CA4">
        <w:rPr>
          <w:color w:val="000000"/>
        </w:rPr>
        <w:t>“</w:t>
      </w:r>
      <w:r w:rsidR="00257826" w:rsidRPr="000A6CA4">
        <w:rPr>
          <w:color w:val="000000"/>
        </w:rPr>
        <w:t>.</w:t>
      </w:r>
    </w:p>
    <w:p w14:paraId="3001D15B" w14:textId="77777777" w:rsidR="00FB5CF0" w:rsidRPr="000A6CA4" w:rsidRDefault="00FB5CF0" w:rsidP="00DE3997">
      <w:pPr>
        <w:ind w:left="357"/>
        <w:jc w:val="both"/>
        <w:rPr>
          <w:color w:val="000000"/>
        </w:rPr>
      </w:pPr>
    </w:p>
    <w:p w14:paraId="2473272F" w14:textId="05D944E2" w:rsidR="007D79B4" w:rsidRPr="000A6CA4" w:rsidRDefault="007D79B4" w:rsidP="00753A1B">
      <w:pPr>
        <w:pStyle w:val="Odsekzoznamu"/>
        <w:numPr>
          <w:ilvl w:val="0"/>
          <w:numId w:val="1"/>
        </w:numPr>
        <w:shd w:val="clear" w:color="auto" w:fill="FFFFFF"/>
        <w:jc w:val="both"/>
      </w:pPr>
      <w:r w:rsidRPr="000A6CA4">
        <w:t xml:space="preserve">V § 130 ods. 2 </w:t>
      </w:r>
      <w:r w:rsidR="00FE2684" w:rsidRPr="000A6CA4">
        <w:t xml:space="preserve">prvej vete </w:t>
      </w:r>
      <w:r w:rsidRPr="000A6CA4">
        <w:t xml:space="preserve">sa </w:t>
      </w:r>
      <w:r w:rsidR="00FE2684" w:rsidRPr="000A6CA4">
        <w:t xml:space="preserve">na konci pripájajú tieto </w:t>
      </w:r>
      <w:r w:rsidRPr="000A6CA4">
        <w:t>slová</w:t>
      </w:r>
      <w:r w:rsidR="00FE2684" w:rsidRPr="000A6CA4">
        <w:t>:</w:t>
      </w:r>
      <w:r w:rsidRPr="000A6CA4">
        <w:t xml:space="preserve"> „alebo vo výplatných termínoch </w:t>
      </w:r>
      <w:r w:rsidR="00C967FC">
        <w:t xml:space="preserve">oznámených </w:t>
      </w:r>
      <w:r w:rsidRPr="000A6CA4">
        <w:t>podľa § 47a ods. 1 písm. d)“</w:t>
      </w:r>
      <w:r w:rsidR="00FE2684" w:rsidRPr="000A6CA4">
        <w:t>.</w:t>
      </w:r>
    </w:p>
    <w:p w14:paraId="7281EB83" w14:textId="77777777" w:rsidR="002C173B" w:rsidRPr="000A6CA4" w:rsidRDefault="002C173B" w:rsidP="00DE3997">
      <w:pPr>
        <w:ind w:left="357"/>
        <w:jc w:val="both"/>
        <w:rPr>
          <w:color w:val="000000"/>
        </w:rPr>
      </w:pPr>
    </w:p>
    <w:p w14:paraId="662CB997" w14:textId="4D37DB1C" w:rsidR="002C173B" w:rsidRPr="000A6CA4" w:rsidRDefault="002C173B" w:rsidP="00753A1B">
      <w:pPr>
        <w:pStyle w:val="Odsekzoznamu"/>
        <w:numPr>
          <w:ilvl w:val="0"/>
          <w:numId w:val="1"/>
        </w:numPr>
        <w:shd w:val="clear" w:color="auto" w:fill="FFFFFF"/>
        <w:jc w:val="both"/>
      </w:pPr>
      <w:r w:rsidRPr="000A6CA4">
        <w:t xml:space="preserve">V § 131 </w:t>
      </w:r>
      <w:r w:rsidR="00FE2684" w:rsidRPr="000A6CA4">
        <w:t xml:space="preserve">sa </w:t>
      </w:r>
      <w:r w:rsidRPr="000A6CA4">
        <w:t>ods</w:t>
      </w:r>
      <w:r w:rsidR="00FE2684" w:rsidRPr="000A6CA4">
        <w:t>ek</w:t>
      </w:r>
      <w:r w:rsidRPr="000A6CA4">
        <w:t xml:space="preserve"> 2 </w:t>
      </w:r>
      <w:r w:rsidR="00FE2684" w:rsidRPr="000A6CA4">
        <w:t>dopĺňa</w:t>
      </w:r>
      <w:r w:rsidRPr="000A6CA4">
        <w:t xml:space="preserve"> písm</w:t>
      </w:r>
      <w:r w:rsidR="00FE2684" w:rsidRPr="000A6CA4">
        <w:t>enom</w:t>
      </w:r>
      <w:r w:rsidRPr="000A6CA4">
        <w:t xml:space="preserve"> </w:t>
      </w:r>
      <w:r w:rsidR="00BE4222">
        <w:t>j</w:t>
      </w:r>
      <w:r w:rsidRPr="000A6CA4">
        <w:t>), ktoré znie:</w:t>
      </w:r>
    </w:p>
    <w:p w14:paraId="5CD8C918" w14:textId="72DD96F6" w:rsidR="002C173B" w:rsidRPr="000A6CA4" w:rsidRDefault="00B00C75" w:rsidP="00607A98">
      <w:pPr>
        <w:ind w:left="357"/>
        <w:jc w:val="both"/>
      </w:pPr>
      <w:r w:rsidRPr="000A6CA4">
        <w:t>„</w:t>
      </w:r>
      <w:r w:rsidR="00BE4222">
        <w:t>j</w:t>
      </w:r>
      <w:r w:rsidRPr="000A6CA4">
        <w:t>) nevyú</w:t>
      </w:r>
      <w:r w:rsidR="002C173B" w:rsidRPr="000A6CA4">
        <w:t xml:space="preserve">čtované preddavky na </w:t>
      </w:r>
      <w:r w:rsidR="000232D8" w:rsidRPr="000A6CA4">
        <w:t>príspevok zamestnávateľa na stravovanie alebo na účelovo viazaný finančný príspevok</w:t>
      </w:r>
      <w:r w:rsidR="00453C9C" w:rsidRPr="000A6CA4">
        <w:t xml:space="preserve"> na stravovanie (ďalej len „finančný príspevok na stravovanie“)</w:t>
      </w:r>
      <w:r w:rsidR="002C173B" w:rsidRPr="000A6CA4">
        <w:t>.“.</w:t>
      </w:r>
    </w:p>
    <w:p w14:paraId="63E1561E" w14:textId="77777777" w:rsidR="00CC5C76" w:rsidRPr="000A6CA4" w:rsidRDefault="00CC5C76" w:rsidP="00DE3997">
      <w:pPr>
        <w:ind w:left="357"/>
        <w:jc w:val="both"/>
        <w:rPr>
          <w:color w:val="000000" w:themeColor="text1"/>
        </w:rPr>
      </w:pPr>
    </w:p>
    <w:p w14:paraId="73577754" w14:textId="22174F0E" w:rsidR="00A9748B" w:rsidRPr="000A6CA4" w:rsidRDefault="00A9748B" w:rsidP="00753A1B">
      <w:pPr>
        <w:pStyle w:val="Odsekzoznamu"/>
        <w:numPr>
          <w:ilvl w:val="0"/>
          <w:numId w:val="1"/>
        </w:numPr>
        <w:jc w:val="both"/>
      </w:pPr>
      <w:r w:rsidRPr="000A6CA4">
        <w:t>V § 141 ods. 1 sa slov</w:t>
      </w:r>
      <w:r w:rsidR="00257826" w:rsidRPr="000A6CA4">
        <w:t>á</w:t>
      </w:r>
      <w:r w:rsidRPr="000A6CA4">
        <w:t xml:space="preserve"> „dovolenky</w:t>
      </w:r>
      <w:r w:rsidR="006F2F0A" w:rsidRPr="000A6CA4">
        <w:t xml:space="preserve"> a rodičovskej dovolenky</w:t>
      </w:r>
      <w:r w:rsidR="00C92924" w:rsidRPr="000A6CA4">
        <w:t xml:space="preserve"> (§ 166)</w:t>
      </w:r>
      <w:r w:rsidRPr="000A6CA4">
        <w:t xml:space="preserve">“ </w:t>
      </w:r>
      <w:r w:rsidR="006F2F0A" w:rsidRPr="000A6CA4">
        <w:t xml:space="preserve"> nahrádzajú </w:t>
      </w:r>
      <w:r w:rsidRPr="000A6CA4">
        <w:t>slov</w:t>
      </w:r>
      <w:r w:rsidR="006F2F0A" w:rsidRPr="000A6CA4">
        <w:t>ami</w:t>
      </w:r>
      <w:r w:rsidRPr="000A6CA4">
        <w:t xml:space="preserve"> „</w:t>
      </w:r>
      <w:r w:rsidR="006F2F0A" w:rsidRPr="000A6CA4">
        <w:t xml:space="preserve">dovolenky, </w:t>
      </w:r>
      <w:r w:rsidRPr="000A6CA4">
        <w:t>otcovskej dovolenky</w:t>
      </w:r>
      <w:r w:rsidR="006F2F0A" w:rsidRPr="000A6CA4">
        <w:t xml:space="preserve"> a rodičovskej dovolenky</w:t>
      </w:r>
      <w:r w:rsidRPr="000A6CA4">
        <w:t>“</w:t>
      </w:r>
      <w:r w:rsidR="006F2F0A" w:rsidRPr="000A6CA4">
        <w:t xml:space="preserve"> a slová „mladšie ako desať rokov veku“ sa nahrádzajú slovami „do dovŕšenia jedenásteho roku veku dieťaťa alebo do dovŕšenia osemnásteho roku veku dieťaťa, ak ide o dieťa s dlhodobým nepriaznivým zdravotným stavom,“</w:t>
      </w:r>
      <w:r w:rsidR="00257826" w:rsidRPr="000A6CA4">
        <w:t>.</w:t>
      </w:r>
    </w:p>
    <w:p w14:paraId="193931D5" w14:textId="423971C6" w:rsidR="00D472A5" w:rsidRPr="00DE3997" w:rsidRDefault="00D472A5" w:rsidP="00DE3997">
      <w:pPr>
        <w:ind w:left="357"/>
        <w:jc w:val="both"/>
        <w:rPr>
          <w:color w:val="000000" w:themeColor="text1"/>
        </w:rPr>
      </w:pPr>
    </w:p>
    <w:p w14:paraId="00AA9831" w14:textId="12CFBCB2" w:rsidR="00D472A5" w:rsidRPr="000A6CA4" w:rsidRDefault="00D472A5" w:rsidP="00753A1B">
      <w:pPr>
        <w:pStyle w:val="Odsekzoznamu"/>
        <w:numPr>
          <w:ilvl w:val="0"/>
          <w:numId w:val="1"/>
        </w:numPr>
        <w:jc w:val="both"/>
        <w:rPr>
          <w:b/>
          <w:bCs/>
          <w:color w:val="000000"/>
        </w:rPr>
      </w:pPr>
      <w:r w:rsidRPr="000A6CA4">
        <w:rPr>
          <w:color w:val="000000" w:themeColor="text1"/>
        </w:rPr>
        <w:t>V § 150 ods</w:t>
      </w:r>
      <w:r w:rsidR="00141351" w:rsidRPr="000A6CA4">
        <w:rPr>
          <w:color w:val="000000" w:themeColor="text1"/>
        </w:rPr>
        <w:t>.</w:t>
      </w:r>
      <w:r w:rsidRPr="000A6CA4">
        <w:rPr>
          <w:color w:val="000000" w:themeColor="text1"/>
        </w:rPr>
        <w:t xml:space="preserve"> 2 </w:t>
      </w:r>
      <w:r w:rsidR="00141351" w:rsidRPr="000A6CA4">
        <w:rPr>
          <w:color w:val="000000" w:themeColor="text1"/>
        </w:rPr>
        <w:t xml:space="preserve">sa </w:t>
      </w:r>
      <w:r w:rsidRPr="000A6CA4">
        <w:rPr>
          <w:color w:val="000000" w:themeColor="text1"/>
        </w:rPr>
        <w:t>za slovo ,,porušením</w:t>
      </w:r>
      <w:r w:rsidR="003C49AD" w:rsidRPr="000A6CA4">
        <w:rPr>
          <w:color w:val="000000" w:themeColor="text1"/>
        </w:rPr>
        <w:t>“</w:t>
      </w:r>
      <w:r w:rsidRPr="000A6CA4">
        <w:rPr>
          <w:color w:val="000000" w:themeColor="text1"/>
        </w:rPr>
        <w:t xml:space="preserve"> vklad</w:t>
      </w:r>
      <w:r w:rsidR="00141351" w:rsidRPr="000A6CA4">
        <w:rPr>
          <w:color w:val="000000" w:themeColor="text1"/>
        </w:rPr>
        <w:t>ajú</w:t>
      </w:r>
      <w:r w:rsidRPr="000A6CA4">
        <w:rPr>
          <w:color w:val="000000" w:themeColor="text1"/>
        </w:rPr>
        <w:t xml:space="preserve"> slov</w:t>
      </w:r>
      <w:r w:rsidR="00141351" w:rsidRPr="000A6CA4">
        <w:rPr>
          <w:color w:val="000000" w:themeColor="text1"/>
        </w:rPr>
        <w:t>á</w:t>
      </w:r>
      <w:r w:rsidRPr="000A6CA4">
        <w:rPr>
          <w:color w:val="000000" w:themeColor="text1"/>
        </w:rPr>
        <w:t xml:space="preserve"> ,,práv</w:t>
      </w:r>
      <w:r w:rsidR="00141351" w:rsidRPr="000A6CA4">
        <w:rPr>
          <w:color w:val="000000" w:themeColor="text1"/>
        </w:rPr>
        <w:t xml:space="preserve"> alebo</w:t>
      </w:r>
      <w:r w:rsidR="003C49AD" w:rsidRPr="000A6CA4">
        <w:rPr>
          <w:color w:val="000000" w:themeColor="text1"/>
        </w:rPr>
        <w:t>“</w:t>
      </w:r>
      <w:r w:rsidRPr="000A6CA4">
        <w:rPr>
          <w:color w:val="000000" w:themeColor="text1"/>
        </w:rPr>
        <w:t>.</w:t>
      </w:r>
    </w:p>
    <w:p w14:paraId="30CE9804" w14:textId="77777777" w:rsidR="00D472A5" w:rsidRPr="00DE3997" w:rsidRDefault="00D472A5" w:rsidP="00DE3997">
      <w:pPr>
        <w:ind w:left="357"/>
        <w:jc w:val="both"/>
        <w:rPr>
          <w:color w:val="000000" w:themeColor="text1"/>
        </w:rPr>
      </w:pPr>
    </w:p>
    <w:p w14:paraId="05261C0D" w14:textId="08F82644" w:rsidR="00453C9C" w:rsidRPr="000A6CA4" w:rsidRDefault="00453C9C" w:rsidP="00753A1B">
      <w:pPr>
        <w:pStyle w:val="Odsekzoznamu"/>
        <w:numPr>
          <w:ilvl w:val="0"/>
          <w:numId w:val="1"/>
        </w:numPr>
        <w:jc w:val="both"/>
      </w:pPr>
      <w:r w:rsidRPr="000A6CA4">
        <w:t>V § 152 ods. 1 sa slová „účelovo viazaný finančný príspevok na stravovanie (ďalej len „finančný príspevok na stravovanie“)“ nahrádzajú slovami „finančný príspevok na stravovanie“.</w:t>
      </w:r>
    </w:p>
    <w:p w14:paraId="19B84B58" w14:textId="77777777" w:rsidR="007F2328" w:rsidRPr="00DE3997" w:rsidRDefault="007F2328" w:rsidP="00DE3997">
      <w:pPr>
        <w:ind w:left="357"/>
        <w:jc w:val="both"/>
        <w:rPr>
          <w:color w:val="000000" w:themeColor="text1"/>
        </w:rPr>
      </w:pPr>
    </w:p>
    <w:p w14:paraId="7D89D204" w14:textId="1AE5D638" w:rsidR="00A9748B" w:rsidRPr="000A6CA4" w:rsidRDefault="00A9748B" w:rsidP="00753A1B">
      <w:pPr>
        <w:pStyle w:val="Odsekzoznamu"/>
        <w:numPr>
          <w:ilvl w:val="0"/>
          <w:numId w:val="1"/>
        </w:numPr>
        <w:jc w:val="both"/>
      </w:pPr>
      <w:r w:rsidRPr="000A6CA4">
        <w:t>V § 155 ods. 4 písm</w:t>
      </w:r>
      <w:r w:rsidR="00141351" w:rsidRPr="000A6CA4">
        <w:t>eno</w:t>
      </w:r>
      <w:r w:rsidRPr="000A6CA4">
        <w:t xml:space="preserve"> b) </w:t>
      </w:r>
      <w:r w:rsidR="00C53BF4" w:rsidRPr="000A6CA4">
        <w:t xml:space="preserve">znie: </w:t>
      </w:r>
    </w:p>
    <w:p w14:paraId="08ECC5BE" w14:textId="2567D155" w:rsidR="00141351" w:rsidRPr="000A6CA4" w:rsidRDefault="00141351" w:rsidP="00607A98">
      <w:pPr>
        <w:ind w:left="357"/>
        <w:jc w:val="both"/>
      </w:pPr>
      <w:r w:rsidRPr="000A6CA4">
        <w:t>„b) materskej dovolenky, otcovskej dovolenky a rodičovskej dovolenky,“.</w:t>
      </w:r>
    </w:p>
    <w:p w14:paraId="7BD14C93" w14:textId="6BD89EC4" w:rsidR="00A9748B" w:rsidRPr="00DE3997" w:rsidRDefault="00A9748B" w:rsidP="00DE3997">
      <w:pPr>
        <w:ind w:left="357"/>
        <w:jc w:val="both"/>
        <w:rPr>
          <w:color w:val="000000" w:themeColor="text1"/>
        </w:rPr>
      </w:pPr>
    </w:p>
    <w:p w14:paraId="229FC966" w14:textId="2E581684" w:rsidR="003024AB" w:rsidRPr="000A6CA4" w:rsidRDefault="00257826" w:rsidP="00753A1B">
      <w:pPr>
        <w:pStyle w:val="Odsekzoznamu"/>
        <w:numPr>
          <w:ilvl w:val="0"/>
          <w:numId w:val="1"/>
        </w:numPr>
        <w:jc w:val="both"/>
      </w:pPr>
      <w:r w:rsidRPr="000A6CA4">
        <w:t>V § 157 odsek 1 znie:</w:t>
      </w:r>
    </w:p>
    <w:p w14:paraId="75ECED2C" w14:textId="5BA90B6B" w:rsidR="00C53BF4" w:rsidRPr="000A6CA4" w:rsidRDefault="00096B5A" w:rsidP="00607A98">
      <w:pPr>
        <w:ind w:left="357" w:firstLine="357"/>
        <w:jc w:val="both"/>
        <w:rPr>
          <w:color w:val="000000" w:themeColor="text1"/>
        </w:rPr>
      </w:pPr>
      <w:r w:rsidRPr="000A6CA4">
        <w:rPr>
          <w:color w:val="000000" w:themeColor="text1"/>
        </w:rPr>
        <w:t>„</w:t>
      </w:r>
      <w:r w:rsidR="00C53BF4" w:rsidRPr="000A6CA4">
        <w:rPr>
          <w:color w:val="000000" w:themeColor="text1"/>
        </w:rPr>
        <w:t>(1) Ak sa zamestnankyňa alebo zamestnanec vráti do práce po skončení dôležitej osobnej prekážky v práci, ktorou je materská dovolenka, otcovská dovolenka</w:t>
      </w:r>
      <w:r w:rsidR="00550F0F" w:rsidRPr="000A6CA4">
        <w:rPr>
          <w:color w:val="000000" w:themeColor="text1"/>
        </w:rPr>
        <w:t>, osobné a</w:t>
      </w:r>
      <w:r w:rsidR="002F747B">
        <w:rPr>
          <w:color w:val="000000" w:themeColor="text1"/>
        </w:rPr>
        <w:t> </w:t>
      </w:r>
      <w:r w:rsidR="00550F0F" w:rsidRPr="000A6CA4">
        <w:rPr>
          <w:color w:val="000000" w:themeColor="text1"/>
        </w:rPr>
        <w:t xml:space="preserve">celodenné ošetrovanie chorého člena rodiny podľa osobitného </w:t>
      </w:r>
      <w:r w:rsidR="00550F0F" w:rsidRPr="000A6CA4">
        <w:rPr>
          <w:color w:val="000000" w:themeColor="text1"/>
        </w:rPr>
        <w:lastRenderedPageBreak/>
        <w:t>predpisu alebo osobná a</w:t>
      </w:r>
      <w:r w:rsidR="002F747B">
        <w:rPr>
          <w:color w:val="000000" w:themeColor="text1"/>
        </w:rPr>
        <w:t> </w:t>
      </w:r>
      <w:r w:rsidR="00550F0F" w:rsidRPr="000A6CA4">
        <w:rPr>
          <w:color w:val="000000" w:themeColor="text1"/>
        </w:rPr>
        <w:t>celodenná starostlivosť o</w:t>
      </w:r>
      <w:r w:rsidR="008C4EDC">
        <w:rPr>
          <w:color w:val="000000" w:themeColor="text1"/>
        </w:rPr>
        <w:t> </w:t>
      </w:r>
      <w:r w:rsidR="00550F0F" w:rsidRPr="000A6CA4">
        <w:rPr>
          <w:color w:val="000000" w:themeColor="text1"/>
        </w:rPr>
        <w:t>fyzickú osobu podľa osobitného predpisu, zamestnávateľ je povinný zaradiť ich na pôvodnú prácu a pracovisko. Ak zaradenie na pôvodnú prácu a</w:t>
      </w:r>
      <w:r w:rsidR="002F747B">
        <w:rPr>
          <w:color w:val="000000" w:themeColor="text1"/>
        </w:rPr>
        <w:t> </w:t>
      </w:r>
      <w:r w:rsidR="00550F0F" w:rsidRPr="000A6CA4">
        <w:rPr>
          <w:color w:val="000000" w:themeColor="text1"/>
        </w:rPr>
        <w:t>pracovisko nie je možné, zamestnávateľ je povinný zaradiť ich na inú prácu zodpovedajúcu pracovnej zmluve. Zamestnávateľ je povinný zaradiť zamestnankyňu a</w:t>
      </w:r>
      <w:r w:rsidR="009969C9">
        <w:rPr>
          <w:color w:val="000000" w:themeColor="text1"/>
        </w:rPr>
        <w:t>lebo</w:t>
      </w:r>
      <w:r w:rsidR="00550F0F" w:rsidRPr="000A6CA4">
        <w:rPr>
          <w:color w:val="000000" w:themeColor="text1"/>
        </w:rPr>
        <w:t xml:space="preserve"> zamestnanca za podmienok, ktoré pre nich nebudú menej priaznivé ako podmienky, ktoré mali v čase, keď vznikla dôležitá osobná prekážka v práci podľa prvej vety, a</w:t>
      </w:r>
      <w:r w:rsidR="002F747B">
        <w:rPr>
          <w:color w:val="000000" w:themeColor="text1"/>
        </w:rPr>
        <w:t> </w:t>
      </w:r>
      <w:r w:rsidR="00550F0F" w:rsidRPr="000A6CA4">
        <w:rPr>
          <w:color w:val="000000" w:themeColor="text1"/>
        </w:rPr>
        <w:t>zamestnankyňa a</w:t>
      </w:r>
      <w:r w:rsidR="009969C9">
        <w:rPr>
          <w:color w:val="000000" w:themeColor="text1"/>
        </w:rPr>
        <w:t>lebo</w:t>
      </w:r>
      <w:r w:rsidR="00550F0F" w:rsidRPr="000A6CA4">
        <w:rPr>
          <w:color w:val="000000" w:themeColor="text1"/>
        </w:rPr>
        <w:t xml:space="preserve"> zamestnanec majú právo na prospech z každého zlepšenia pracovných podmienok, na ktoré by mali právo, ak by táto dôležitá osobná prekážka v práci nenastala.</w:t>
      </w:r>
      <w:r w:rsidRPr="000A6CA4">
        <w:rPr>
          <w:color w:val="000000" w:themeColor="text1"/>
        </w:rPr>
        <w:t>“</w:t>
      </w:r>
      <w:r w:rsidR="00E64998" w:rsidRPr="000A6CA4">
        <w:rPr>
          <w:color w:val="000000" w:themeColor="text1"/>
        </w:rPr>
        <w:t>.</w:t>
      </w:r>
    </w:p>
    <w:p w14:paraId="5FB8AE3E" w14:textId="0600573A" w:rsidR="008C4EDC" w:rsidRPr="00DE3997" w:rsidRDefault="008C4EDC" w:rsidP="00DE3997">
      <w:pPr>
        <w:ind w:left="357"/>
        <w:jc w:val="both"/>
        <w:rPr>
          <w:color w:val="000000" w:themeColor="text1"/>
        </w:rPr>
      </w:pPr>
      <w:r>
        <w:rPr>
          <w:color w:val="000000" w:themeColor="text1"/>
        </w:rPr>
        <w:t>  </w:t>
      </w:r>
    </w:p>
    <w:p w14:paraId="506F7124" w14:textId="772E964D" w:rsidR="00775BEB" w:rsidRPr="000A6CA4" w:rsidRDefault="00775BEB" w:rsidP="00753A1B">
      <w:pPr>
        <w:pStyle w:val="Odsekzoznamu"/>
        <w:numPr>
          <w:ilvl w:val="0"/>
          <w:numId w:val="1"/>
        </w:numPr>
        <w:jc w:val="both"/>
      </w:pPr>
      <w:r w:rsidRPr="000A6CA4">
        <w:rPr>
          <w:color w:val="000000" w:themeColor="text1"/>
        </w:rPr>
        <w:t xml:space="preserve">V § 157 ods. 2 </w:t>
      </w:r>
      <w:r w:rsidR="00E64998" w:rsidRPr="000A6CA4">
        <w:rPr>
          <w:color w:val="000000" w:themeColor="text1"/>
        </w:rPr>
        <w:t xml:space="preserve">celom texte </w:t>
      </w:r>
      <w:r w:rsidRPr="000A6CA4">
        <w:rPr>
          <w:color w:val="000000" w:themeColor="text1"/>
        </w:rPr>
        <w:t>sa vypúšťajú slová „</w:t>
      </w:r>
      <w:r w:rsidRPr="000A6CA4">
        <w:rPr>
          <w:color w:val="000000" w:themeColor="text1"/>
          <w:shd w:val="clear" w:color="auto" w:fill="FFFFFF"/>
        </w:rPr>
        <w:t>podľa </w:t>
      </w:r>
      <w:r w:rsidRPr="000A6CA4">
        <w:rPr>
          <w:iCs/>
          <w:color w:val="000000" w:themeColor="text1"/>
          <w:shd w:val="clear" w:color="auto" w:fill="FFFFFF"/>
        </w:rPr>
        <w:t>§ 166 ods. 2</w:t>
      </w:r>
      <w:r w:rsidRPr="000A6CA4">
        <w:rPr>
          <w:color w:val="000000" w:themeColor="text1"/>
          <w:shd w:val="clear" w:color="auto" w:fill="FFFFFF"/>
        </w:rPr>
        <w:t>“.</w:t>
      </w:r>
    </w:p>
    <w:p w14:paraId="25C72555" w14:textId="77777777" w:rsidR="00775BEB" w:rsidRPr="00DE3997" w:rsidRDefault="00775BEB" w:rsidP="00DE3997">
      <w:pPr>
        <w:ind w:left="357"/>
        <w:jc w:val="both"/>
        <w:rPr>
          <w:color w:val="000000" w:themeColor="text1"/>
        </w:rPr>
      </w:pPr>
    </w:p>
    <w:p w14:paraId="20195724" w14:textId="64CCFC77" w:rsidR="003F405A" w:rsidRPr="000A6CA4" w:rsidRDefault="003F405A" w:rsidP="00753A1B">
      <w:pPr>
        <w:pStyle w:val="Odsekzoznamu"/>
        <w:numPr>
          <w:ilvl w:val="0"/>
          <w:numId w:val="1"/>
        </w:numPr>
        <w:jc w:val="both"/>
      </w:pPr>
      <w:r w:rsidRPr="000A6CA4">
        <w:t>V § 164 ods. 2 sa za slová „týždenného pracovného času“ vklad</w:t>
      </w:r>
      <w:r w:rsidR="004C520D" w:rsidRPr="000A6CA4">
        <w:t>ajú</w:t>
      </w:r>
      <w:r w:rsidRPr="000A6CA4">
        <w:t> slová „</w:t>
      </w:r>
      <w:r w:rsidR="008144CD" w:rsidRPr="000A6CA4">
        <w:t xml:space="preserve">alebo </w:t>
      </w:r>
      <w:r w:rsidRPr="000A6CA4">
        <w:t>v odôvodnených prípadoch o skorší návrat na pôvodný spôsob organizácie práce“</w:t>
      </w:r>
      <w:r w:rsidR="008144CD" w:rsidRPr="000A6CA4">
        <w:t xml:space="preserve"> a na konci sa pripája táto veta:</w:t>
      </w:r>
      <w:r w:rsidRPr="000A6CA4">
        <w:t xml:space="preserve"> „Odmietnutie žiadosti </w:t>
      </w:r>
      <w:r w:rsidR="00CE7AB8" w:rsidRPr="000A6CA4">
        <w:t xml:space="preserve">podľa </w:t>
      </w:r>
      <w:r w:rsidR="008144CD" w:rsidRPr="000A6CA4">
        <w:t>prvej vety</w:t>
      </w:r>
      <w:r w:rsidR="00CE7AB8" w:rsidRPr="000A6CA4">
        <w:t xml:space="preserve"> </w:t>
      </w:r>
      <w:r w:rsidRPr="000A6CA4">
        <w:t xml:space="preserve">musí zamestnávateľ písomne odôvodniť.“. </w:t>
      </w:r>
    </w:p>
    <w:p w14:paraId="2350FBC9" w14:textId="77777777" w:rsidR="00042B4E" w:rsidRPr="00DE3997" w:rsidRDefault="00042B4E" w:rsidP="00DE3997">
      <w:pPr>
        <w:ind w:left="357"/>
        <w:jc w:val="both"/>
        <w:rPr>
          <w:color w:val="000000" w:themeColor="text1"/>
        </w:rPr>
      </w:pPr>
    </w:p>
    <w:p w14:paraId="3D73B18C" w14:textId="77777777" w:rsidR="00DE561D" w:rsidRDefault="00A9748B" w:rsidP="00753A1B">
      <w:pPr>
        <w:pStyle w:val="Odsekzoznamu"/>
        <w:numPr>
          <w:ilvl w:val="0"/>
          <w:numId w:val="1"/>
        </w:numPr>
        <w:jc w:val="both"/>
      </w:pPr>
      <w:r w:rsidRPr="000A6CA4">
        <w:t xml:space="preserve">Nadpis nad § 166 znie: </w:t>
      </w:r>
    </w:p>
    <w:p w14:paraId="50421407" w14:textId="337C2A68" w:rsidR="00775BEB" w:rsidRPr="002674B1" w:rsidRDefault="00A9748B" w:rsidP="00381832">
      <w:pPr>
        <w:pStyle w:val="Odsekzoznamu"/>
        <w:spacing w:before="120"/>
        <w:ind w:left="357"/>
        <w:contextualSpacing w:val="0"/>
        <w:jc w:val="center"/>
        <w:rPr>
          <w:b/>
        </w:rPr>
      </w:pPr>
      <w:r w:rsidRPr="002674B1">
        <w:rPr>
          <w:b/>
        </w:rPr>
        <w:t>„Materská dovolenka, otcovská dovolenka a rodičovská dovolenka“</w:t>
      </w:r>
      <w:r w:rsidR="008144CD" w:rsidRPr="002674B1">
        <w:rPr>
          <w:b/>
        </w:rPr>
        <w:t>.</w:t>
      </w:r>
    </w:p>
    <w:p w14:paraId="435CC378" w14:textId="77777777" w:rsidR="006372E1" w:rsidRPr="000A6CA4" w:rsidRDefault="006372E1" w:rsidP="00DE3997">
      <w:pPr>
        <w:ind w:left="357"/>
        <w:jc w:val="both"/>
        <w:rPr>
          <w:color w:val="000000" w:themeColor="text1"/>
        </w:rPr>
      </w:pPr>
    </w:p>
    <w:p w14:paraId="5D80579D" w14:textId="2893C5F2" w:rsidR="00775BEB" w:rsidRPr="000A6CA4" w:rsidRDefault="006372E1" w:rsidP="00753A1B">
      <w:pPr>
        <w:pStyle w:val="Odsekzoznamu"/>
        <w:numPr>
          <w:ilvl w:val="0"/>
          <w:numId w:val="1"/>
        </w:numPr>
        <w:jc w:val="both"/>
        <w:rPr>
          <w:color w:val="000000" w:themeColor="text1"/>
        </w:rPr>
      </w:pPr>
      <w:r w:rsidRPr="000A6CA4">
        <w:rPr>
          <w:color w:val="000000" w:themeColor="text1"/>
        </w:rPr>
        <w:t>V § 166 ods. 1 posledná veta znie: „V súvislosti so starostlivosťou o narodené dieťa patrí mužovi od</w:t>
      </w:r>
      <w:r w:rsidR="00AD1870">
        <w:rPr>
          <w:color w:val="000000" w:themeColor="text1"/>
        </w:rPr>
        <w:t>o dňa</w:t>
      </w:r>
      <w:r w:rsidRPr="000A6CA4">
        <w:rPr>
          <w:color w:val="000000" w:themeColor="text1"/>
        </w:rPr>
        <w:t xml:space="preserve"> narodenia dieťaťa otcovská dovolenka v trvaní 28 týždňov, osamelé</w:t>
      </w:r>
      <w:r w:rsidR="00791A66" w:rsidRPr="000A6CA4">
        <w:rPr>
          <w:color w:val="000000" w:themeColor="text1"/>
        </w:rPr>
        <w:t>mu</w:t>
      </w:r>
      <w:r w:rsidRPr="000A6CA4">
        <w:rPr>
          <w:color w:val="000000" w:themeColor="text1"/>
        </w:rPr>
        <w:t xml:space="preserve"> muž</w:t>
      </w:r>
      <w:r w:rsidR="00791A66" w:rsidRPr="000A6CA4">
        <w:rPr>
          <w:color w:val="000000" w:themeColor="text1"/>
        </w:rPr>
        <w:t>ovi</w:t>
      </w:r>
      <w:r w:rsidRPr="000A6CA4">
        <w:rPr>
          <w:color w:val="000000" w:themeColor="text1"/>
        </w:rPr>
        <w:t xml:space="preserve"> v trvaní 31 týždňo</w:t>
      </w:r>
      <w:r w:rsidR="00791A66" w:rsidRPr="000A6CA4">
        <w:rPr>
          <w:color w:val="000000" w:themeColor="text1"/>
        </w:rPr>
        <w:t>v</w:t>
      </w:r>
      <w:r w:rsidRPr="000A6CA4">
        <w:rPr>
          <w:color w:val="000000" w:themeColor="text1"/>
        </w:rPr>
        <w:t xml:space="preserve"> </w:t>
      </w:r>
      <w:r w:rsidR="00E64998" w:rsidRPr="000A6CA4">
        <w:rPr>
          <w:color w:val="000000" w:themeColor="text1"/>
        </w:rPr>
        <w:t>a</w:t>
      </w:r>
      <w:r w:rsidR="00791A66" w:rsidRPr="000A6CA4">
        <w:rPr>
          <w:color w:val="000000" w:themeColor="text1"/>
        </w:rPr>
        <w:t> v súvislosti so starostlivosťou o narodené</w:t>
      </w:r>
      <w:r w:rsidRPr="000A6CA4">
        <w:rPr>
          <w:color w:val="000000" w:themeColor="text1"/>
        </w:rPr>
        <w:t xml:space="preserve"> dve alebo viac detí v trvaní 37 týždňov.“.</w:t>
      </w:r>
    </w:p>
    <w:p w14:paraId="2022C363" w14:textId="77777777" w:rsidR="00A9748B" w:rsidRPr="00DE3997" w:rsidRDefault="00A9748B" w:rsidP="00DE3997">
      <w:pPr>
        <w:ind w:left="357"/>
        <w:jc w:val="both"/>
        <w:rPr>
          <w:color w:val="000000" w:themeColor="text1"/>
        </w:rPr>
      </w:pPr>
    </w:p>
    <w:p w14:paraId="47102881" w14:textId="12F612F8" w:rsidR="002A6AFB" w:rsidRPr="000A6CA4" w:rsidRDefault="00A9748B" w:rsidP="00753A1B">
      <w:pPr>
        <w:pStyle w:val="Odsekzoznamu"/>
        <w:numPr>
          <w:ilvl w:val="0"/>
          <w:numId w:val="1"/>
        </w:numPr>
        <w:jc w:val="both"/>
      </w:pPr>
      <w:r w:rsidRPr="000A6CA4">
        <w:t xml:space="preserve">V § 166 ods. </w:t>
      </w:r>
      <w:r w:rsidR="00D9585A" w:rsidRPr="000A6CA4">
        <w:t>3</w:t>
      </w:r>
      <w:r w:rsidRPr="000A6CA4">
        <w:t xml:space="preserve"> </w:t>
      </w:r>
      <w:r w:rsidR="002A6AFB" w:rsidRPr="000A6CA4">
        <w:t xml:space="preserve">sa za slová „materskú dovolenku“ vkladá čiarka a slová „otcovskú dovolenku“ a za slová </w:t>
      </w:r>
      <w:r w:rsidR="00144964" w:rsidRPr="000A6CA4">
        <w:t>„m</w:t>
      </w:r>
      <w:r w:rsidR="002A6AFB" w:rsidRPr="000A6CA4">
        <w:t>aterskej dovolenky“ sa vkladá čiarka a slová „otcovskej dovolenky“.</w:t>
      </w:r>
    </w:p>
    <w:p w14:paraId="02A7CAF8" w14:textId="77777777" w:rsidR="00657DF3" w:rsidRPr="00DE3997" w:rsidRDefault="00657DF3" w:rsidP="00DE3997">
      <w:pPr>
        <w:ind w:left="357"/>
        <w:jc w:val="both"/>
        <w:rPr>
          <w:color w:val="000000" w:themeColor="text1"/>
        </w:rPr>
      </w:pPr>
    </w:p>
    <w:p w14:paraId="1493BC34" w14:textId="1F3937B4" w:rsidR="00657DF3" w:rsidRPr="000A6CA4" w:rsidRDefault="00657DF3" w:rsidP="00753A1B">
      <w:pPr>
        <w:pStyle w:val="Odsekzoznamu"/>
        <w:numPr>
          <w:ilvl w:val="0"/>
          <w:numId w:val="1"/>
        </w:numPr>
        <w:jc w:val="both"/>
        <w:rPr>
          <w:color w:val="000000" w:themeColor="text1"/>
        </w:rPr>
      </w:pPr>
      <w:r w:rsidRPr="000A6CA4">
        <w:rPr>
          <w:color w:val="000000" w:themeColor="text1"/>
        </w:rPr>
        <w:t>V</w:t>
      </w:r>
      <w:r w:rsidR="00E64998" w:rsidRPr="000A6CA4">
        <w:rPr>
          <w:color w:val="000000" w:themeColor="text1"/>
        </w:rPr>
        <w:t xml:space="preserve"> </w:t>
      </w:r>
      <w:r w:rsidRPr="000A6CA4">
        <w:rPr>
          <w:color w:val="000000" w:themeColor="text1"/>
        </w:rPr>
        <w:t>§ 168 ods</w:t>
      </w:r>
      <w:r w:rsidR="00E64998" w:rsidRPr="000A6CA4">
        <w:rPr>
          <w:color w:val="000000" w:themeColor="text1"/>
        </w:rPr>
        <w:t>eky</w:t>
      </w:r>
      <w:r w:rsidRPr="000A6CA4">
        <w:rPr>
          <w:color w:val="000000" w:themeColor="text1"/>
        </w:rPr>
        <w:t xml:space="preserve"> 1 a 2 znejú:</w:t>
      </w:r>
    </w:p>
    <w:p w14:paraId="0F39C48A" w14:textId="40E2958C" w:rsidR="006372E1" w:rsidRPr="000A6CA4" w:rsidRDefault="006372E1" w:rsidP="00607A98">
      <w:pPr>
        <w:ind w:left="357" w:firstLine="357"/>
        <w:jc w:val="both"/>
        <w:rPr>
          <w:color w:val="000000" w:themeColor="text1"/>
        </w:rPr>
      </w:pPr>
      <w:r w:rsidRPr="000A6CA4">
        <w:rPr>
          <w:color w:val="000000" w:themeColor="text1"/>
        </w:rPr>
        <w:t>„(1) Ak dieťa zo zdravotných dôvodov prevzalo do starostlivosti zdravotnícke zariadenie a žena a</w:t>
      </w:r>
      <w:r w:rsidR="00F10B84" w:rsidRPr="000A6CA4">
        <w:rPr>
          <w:color w:val="000000" w:themeColor="text1"/>
        </w:rPr>
        <w:t>lebo</w:t>
      </w:r>
      <w:r w:rsidRPr="000A6CA4">
        <w:rPr>
          <w:color w:val="000000" w:themeColor="text1"/>
        </w:rPr>
        <w:t xml:space="preserve"> muž nastúpi do práce, preruší sa týmto nástupom do práce materská dovolenka a</w:t>
      </w:r>
      <w:r w:rsidR="00F10B84" w:rsidRPr="000A6CA4">
        <w:rPr>
          <w:color w:val="000000" w:themeColor="text1"/>
        </w:rPr>
        <w:t>lebo</w:t>
      </w:r>
      <w:r w:rsidRPr="000A6CA4">
        <w:rPr>
          <w:color w:val="000000" w:themeColor="text1"/>
        </w:rPr>
        <w:t xml:space="preserve"> otcovská dovolenka; ustanovenie ods</w:t>
      </w:r>
      <w:r w:rsidR="00F10B84" w:rsidRPr="000A6CA4">
        <w:rPr>
          <w:color w:val="000000" w:themeColor="text1"/>
        </w:rPr>
        <w:t>eku</w:t>
      </w:r>
      <w:r w:rsidRPr="000A6CA4">
        <w:rPr>
          <w:color w:val="000000" w:themeColor="text1"/>
        </w:rPr>
        <w:t xml:space="preserve"> 4 tým nie je dotknuté. </w:t>
      </w:r>
      <w:r w:rsidR="00F10B84" w:rsidRPr="000A6CA4">
        <w:rPr>
          <w:color w:val="000000" w:themeColor="text1"/>
        </w:rPr>
        <w:t>N</w:t>
      </w:r>
      <w:r w:rsidRPr="000A6CA4">
        <w:rPr>
          <w:color w:val="000000" w:themeColor="text1"/>
        </w:rPr>
        <w:t xml:space="preserve">evyčerpaná časť </w:t>
      </w:r>
      <w:r w:rsidR="00F10B84" w:rsidRPr="000A6CA4">
        <w:rPr>
          <w:color w:val="000000" w:themeColor="text1"/>
        </w:rPr>
        <w:t xml:space="preserve">materskej dovolenky alebo otcovskej dovolenky </w:t>
      </w:r>
      <w:r w:rsidRPr="000A6CA4">
        <w:rPr>
          <w:color w:val="000000" w:themeColor="text1"/>
        </w:rPr>
        <w:t>sa žene a</w:t>
      </w:r>
      <w:r w:rsidR="00F10B84" w:rsidRPr="000A6CA4">
        <w:rPr>
          <w:color w:val="000000" w:themeColor="text1"/>
        </w:rPr>
        <w:t>lebo</w:t>
      </w:r>
      <w:r w:rsidRPr="000A6CA4">
        <w:rPr>
          <w:color w:val="000000" w:themeColor="text1"/>
        </w:rPr>
        <w:t xml:space="preserve"> mužovi poskytne odo dňa, keď prevzali dieťa zo zdravotníckeho zariadenia do svojej starostlivosti a prestali preto pracovať, </w:t>
      </w:r>
      <w:r w:rsidR="00F10B84" w:rsidRPr="000A6CA4">
        <w:rPr>
          <w:color w:val="000000" w:themeColor="text1"/>
        </w:rPr>
        <w:t xml:space="preserve">najdlhšie </w:t>
      </w:r>
      <w:r w:rsidRPr="000A6CA4">
        <w:rPr>
          <w:color w:val="000000" w:themeColor="text1"/>
        </w:rPr>
        <w:t>do dňa, v ktorom dieťa dovŕši tri roky veku.</w:t>
      </w:r>
    </w:p>
    <w:p w14:paraId="587C41D8" w14:textId="77777777" w:rsidR="00657DF3" w:rsidRPr="00DE3997" w:rsidRDefault="00657DF3" w:rsidP="00DE3997">
      <w:pPr>
        <w:ind w:left="357" w:firstLine="357"/>
        <w:jc w:val="both"/>
        <w:rPr>
          <w:color w:val="000000" w:themeColor="text1"/>
        </w:rPr>
      </w:pPr>
    </w:p>
    <w:p w14:paraId="7866C706" w14:textId="249DD4EF" w:rsidR="00657DF3" w:rsidRPr="000A6CA4" w:rsidRDefault="00657DF3" w:rsidP="00607A98">
      <w:pPr>
        <w:ind w:left="357" w:firstLine="357"/>
        <w:jc w:val="both"/>
        <w:rPr>
          <w:color w:val="000000" w:themeColor="text1"/>
        </w:rPr>
      </w:pPr>
      <w:r w:rsidRPr="000A6CA4">
        <w:rPr>
          <w:color w:val="000000" w:themeColor="text1"/>
        </w:rPr>
        <w:t>(2) Žene a</w:t>
      </w:r>
      <w:r w:rsidR="00F10B84" w:rsidRPr="000A6CA4">
        <w:rPr>
          <w:color w:val="000000" w:themeColor="text1"/>
        </w:rPr>
        <w:t>lebo</w:t>
      </w:r>
      <w:r w:rsidRPr="000A6CA4">
        <w:rPr>
          <w:color w:val="000000" w:themeColor="text1"/>
        </w:rPr>
        <w:t> mužovi, ktor</w:t>
      </w:r>
      <w:r w:rsidR="00F10B84" w:rsidRPr="000A6CA4">
        <w:rPr>
          <w:color w:val="000000" w:themeColor="text1"/>
        </w:rPr>
        <w:t>ým</w:t>
      </w:r>
      <w:r w:rsidRPr="000A6CA4">
        <w:rPr>
          <w:color w:val="000000" w:themeColor="text1"/>
        </w:rPr>
        <w:t xml:space="preserve"> súd rozhodnutím odňal </w:t>
      </w:r>
      <w:r w:rsidR="008A6F8E" w:rsidRPr="000A6CA4">
        <w:rPr>
          <w:color w:val="000000" w:themeColor="text1"/>
        </w:rPr>
        <w:t xml:space="preserve">dieťa </w:t>
      </w:r>
      <w:r w:rsidRPr="000A6CA4">
        <w:rPr>
          <w:color w:val="000000" w:themeColor="text1"/>
        </w:rPr>
        <w:t>z osobnej starostlivosti podľa osobitn</w:t>
      </w:r>
      <w:r w:rsidR="00F10B84" w:rsidRPr="000A6CA4">
        <w:rPr>
          <w:color w:val="000000" w:themeColor="text1"/>
        </w:rPr>
        <w:t>ého</w:t>
      </w:r>
      <w:r w:rsidRPr="000A6CA4">
        <w:rPr>
          <w:color w:val="000000" w:themeColor="text1"/>
        </w:rPr>
        <w:t xml:space="preserve"> predpis</w:t>
      </w:r>
      <w:r w:rsidR="00F10B84" w:rsidRPr="000A6CA4">
        <w:rPr>
          <w:color w:val="000000" w:themeColor="text1"/>
        </w:rPr>
        <w:t>u,</w:t>
      </w:r>
      <w:r w:rsidRPr="000A6CA4">
        <w:rPr>
          <w:color w:val="000000" w:themeColor="text1"/>
        </w:rPr>
        <w:t xml:space="preserve"> nepatrí materská dovolenka a</w:t>
      </w:r>
      <w:r w:rsidR="00F10B84" w:rsidRPr="000A6CA4">
        <w:rPr>
          <w:color w:val="000000" w:themeColor="text1"/>
        </w:rPr>
        <w:t>lebo</w:t>
      </w:r>
      <w:r w:rsidRPr="000A6CA4">
        <w:rPr>
          <w:color w:val="000000" w:themeColor="text1"/>
        </w:rPr>
        <w:t> otcovská dovolenka za dobu, počas ktorej sa o dieťa nestar</w:t>
      </w:r>
      <w:r w:rsidR="00F10B84" w:rsidRPr="000A6CA4">
        <w:rPr>
          <w:color w:val="000000" w:themeColor="text1"/>
        </w:rPr>
        <w:t>ajú</w:t>
      </w:r>
      <w:r w:rsidRPr="000A6CA4">
        <w:rPr>
          <w:color w:val="000000" w:themeColor="text1"/>
        </w:rPr>
        <w:t>.“.</w:t>
      </w:r>
    </w:p>
    <w:p w14:paraId="2363772A" w14:textId="77777777" w:rsidR="00A9748B" w:rsidRPr="00DE3997" w:rsidRDefault="00A9748B" w:rsidP="00DE3997">
      <w:pPr>
        <w:ind w:left="357"/>
        <w:jc w:val="both"/>
        <w:rPr>
          <w:color w:val="000000" w:themeColor="text1"/>
        </w:rPr>
      </w:pPr>
    </w:p>
    <w:p w14:paraId="39DF413A" w14:textId="6A4DCD6E" w:rsidR="00A9748B" w:rsidRPr="000A6CA4" w:rsidRDefault="00A9748B" w:rsidP="00753A1B">
      <w:pPr>
        <w:pStyle w:val="Odsekzoznamu"/>
        <w:numPr>
          <w:ilvl w:val="0"/>
          <w:numId w:val="1"/>
        </w:numPr>
        <w:jc w:val="both"/>
        <w:rPr>
          <w:color w:val="000000"/>
        </w:rPr>
      </w:pPr>
      <w:r w:rsidRPr="000A6CA4">
        <w:rPr>
          <w:color w:val="000000"/>
        </w:rPr>
        <w:t xml:space="preserve">V § 168 ods. 5 sa </w:t>
      </w:r>
      <w:r w:rsidRPr="006E6733">
        <w:rPr>
          <w:color w:val="000000" w:themeColor="text1"/>
        </w:rPr>
        <w:t>slová „</w:t>
      </w:r>
      <w:r w:rsidR="006E6733" w:rsidRPr="006E6733">
        <w:rPr>
          <w:color w:val="000000" w:themeColor="text1"/>
        </w:rPr>
        <w:t>na materskej dovolenke alebo žena a</w:t>
      </w:r>
      <w:r w:rsidR="00900F63">
        <w:rPr>
          <w:color w:val="000000" w:themeColor="text1"/>
        </w:rPr>
        <w:t> </w:t>
      </w:r>
      <w:r w:rsidR="006E6733" w:rsidRPr="006E6733">
        <w:rPr>
          <w:color w:val="000000" w:themeColor="text1"/>
        </w:rPr>
        <w:t>muž</w:t>
      </w:r>
      <w:r w:rsidR="00900F63">
        <w:rPr>
          <w:color w:val="000000" w:themeColor="text1"/>
        </w:rPr>
        <w:t xml:space="preserve"> na“</w:t>
      </w:r>
      <w:r w:rsidRPr="006E6733">
        <w:rPr>
          <w:color w:val="000000" w:themeColor="text1"/>
        </w:rPr>
        <w:t xml:space="preserve"> </w:t>
      </w:r>
      <w:r w:rsidR="006E6733" w:rsidRPr="006E6733">
        <w:rPr>
          <w:color w:val="000000" w:themeColor="text1"/>
        </w:rPr>
        <w:t xml:space="preserve">nahrádzajú slovami </w:t>
      </w:r>
      <w:r w:rsidRPr="006E6733">
        <w:rPr>
          <w:color w:val="000000" w:themeColor="text1"/>
        </w:rPr>
        <w:t>„</w:t>
      </w:r>
      <w:r w:rsidR="006E6733" w:rsidRPr="006E6733">
        <w:rPr>
          <w:color w:val="000000" w:themeColor="text1"/>
        </w:rPr>
        <w:t xml:space="preserve">alebo </w:t>
      </w:r>
      <w:r w:rsidR="00353811" w:rsidRPr="006E6733">
        <w:rPr>
          <w:color w:val="000000" w:themeColor="text1"/>
        </w:rPr>
        <w:t xml:space="preserve">muž na </w:t>
      </w:r>
      <w:r w:rsidR="006E6733" w:rsidRPr="006E6733">
        <w:rPr>
          <w:color w:val="000000" w:themeColor="text1"/>
        </w:rPr>
        <w:t xml:space="preserve">materskej dovolenke, </w:t>
      </w:r>
      <w:r w:rsidRPr="006E6733">
        <w:rPr>
          <w:color w:val="000000" w:themeColor="text1"/>
        </w:rPr>
        <w:t>otcovskej dovolenke</w:t>
      </w:r>
      <w:r w:rsidR="006E6733" w:rsidRPr="006E6733">
        <w:rPr>
          <w:color w:val="000000" w:themeColor="text1"/>
        </w:rPr>
        <w:t xml:space="preserve"> alebo</w:t>
      </w:r>
      <w:r w:rsidRPr="006E6733">
        <w:rPr>
          <w:color w:val="000000" w:themeColor="text1"/>
        </w:rPr>
        <w:t>“.</w:t>
      </w:r>
    </w:p>
    <w:p w14:paraId="11453CD8" w14:textId="77777777" w:rsidR="00DC1D04" w:rsidRPr="00DE3997" w:rsidRDefault="00DC1D04" w:rsidP="00DE3997">
      <w:pPr>
        <w:ind w:left="357"/>
        <w:jc w:val="both"/>
        <w:rPr>
          <w:color w:val="000000" w:themeColor="text1"/>
        </w:rPr>
      </w:pPr>
    </w:p>
    <w:p w14:paraId="00755EFC" w14:textId="3A87993A" w:rsidR="00657DF3" w:rsidRPr="000A6CA4" w:rsidRDefault="00657DF3" w:rsidP="00753A1B">
      <w:pPr>
        <w:pStyle w:val="Odsekzoznamu"/>
        <w:numPr>
          <w:ilvl w:val="0"/>
          <w:numId w:val="1"/>
        </w:numPr>
        <w:jc w:val="both"/>
        <w:rPr>
          <w:color w:val="000000" w:themeColor="text1"/>
        </w:rPr>
      </w:pPr>
      <w:r w:rsidRPr="000A6CA4">
        <w:rPr>
          <w:color w:val="000000" w:themeColor="text1"/>
        </w:rPr>
        <w:t>V § 169 odseky 1 a 2 znejú:</w:t>
      </w:r>
    </w:p>
    <w:p w14:paraId="791D1822" w14:textId="3FB08B83" w:rsidR="00657DF3" w:rsidRPr="000A6CA4" w:rsidRDefault="00657DF3" w:rsidP="00607A98">
      <w:pPr>
        <w:ind w:left="357" w:firstLine="357"/>
        <w:jc w:val="both"/>
        <w:rPr>
          <w:color w:val="000000" w:themeColor="text1"/>
        </w:rPr>
      </w:pPr>
      <w:r w:rsidRPr="000A6CA4">
        <w:rPr>
          <w:color w:val="000000" w:themeColor="text1"/>
        </w:rPr>
        <w:lastRenderedPageBreak/>
        <w:t xml:space="preserve">„(1) </w:t>
      </w:r>
      <w:r w:rsidR="00F10B84" w:rsidRPr="000A6CA4">
        <w:rPr>
          <w:color w:val="000000" w:themeColor="text1"/>
        </w:rPr>
        <w:t>M</w:t>
      </w:r>
      <w:r w:rsidRPr="000A6CA4">
        <w:rPr>
          <w:color w:val="000000" w:themeColor="text1"/>
        </w:rPr>
        <w:t>atersk</w:t>
      </w:r>
      <w:r w:rsidR="00F10B84" w:rsidRPr="000A6CA4">
        <w:rPr>
          <w:color w:val="000000" w:themeColor="text1"/>
        </w:rPr>
        <w:t>á</w:t>
      </w:r>
      <w:r w:rsidRPr="000A6CA4">
        <w:rPr>
          <w:color w:val="000000" w:themeColor="text1"/>
        </w:rPr>
        <w:t xml:space="preserve"> dovolenk</w:t>
      </w:r>
      <w:r w:rsidR="00F10B84" w:rsidRPr="000A6CA4">
        <w:rPr>
          <w:color w:val="000000" w:themeColor="text1"/>
        </w:rPr>
        <w:t>a</w:t>
      </w:r>
      <w:r w:rsidRPr="000A6CA4">
        <w:rPr>
          <w:color w:val="000000" w:themeColor="text1"/>
        </w:rPr>
        <w:t>, otcovsk</w:t>
      </w:r>
      <w:r w:rsidR="00F10B84" w:rsidRPr="000A6CA4">
        <w:rPr>
          <w:color w:val="000000" w:themeColor="text1"/>
        </w:rPr>
        <w:t>á</w:t>
      </w:r>
      <w:r w:rsidRPr="000A6CA4">
        <w:rPr>
          <w:color w:val="000000" w:themeColor="text1"/>
        </w:rPr>
        <w:t xml:space="preserve"> dovolenk</w:t>
      </w:r>
      <w:r w:rsidR="00CD0AC5">
        <w:rPr>
          <w:color w:val="000000" w:themeColor="text1"/>
        </w:rPr>
        <w:t>a</w:t>
      </w:r>
      <w:r w:rsidRPr="000A6CA4">
        <w:rPr>
          <w:color w:val="000000" w:themeColor="text1"/>
        </w:rPr>
        <w:t xml:space="preserve"> a rodičovsk</w:t>
      </w:r>
      <w:r w:rsidR="00F10B84" w:rsidRPr="000A6CA4">
        <w:rPr>
          <w:color w:val="000000" w:themeColor="text1"/>
        </w:rPr>
        <w:t>á</w:t>
      </w:r>
      <w:r w:rsidRPr="000A6CA4">
        <w:rPr>
          <w:color w:val="000000" w:themeColor="text1"/>
        </w:rPr>
        <w:t xml:space="preserve"> dovolenk</w:t>
      </w:r>
      <w:r w:rsidR="00F10B84" w:rsidRPr="000A6CA4">
        <w:rPr>
          <w:color w:val="000000" w:themeColor="text1"/>
        </w:rPr>
        <w:t>a</w:t>
      </w:r>
      <w:r w:rsidRPr="000A6CA4">
        <w:rPr>
          <w:color w:val="000000" w:themeColor="text1"/>
        </w:rPr>
        <w:t xml:space="preserve"> </w:t>
      </w:r>
      <w:r w:rsidR="00F10B84" w:rsidRPr="000A6CA4">
        <w:rPr>
          <w:color w:val="000000" w:themeColor="text1"/>
        </w:rPr>
        <w:t xml:space="preserve">patrí </w:t>
      </w:r>
      <w:r w:rsidRPr="000A6CA4">
        <w:rPr>
          <w:color w:val="000000" w:themeColor="text1"/>
        </w:rPr>
        <w:t>aj žen</w:t>
      </w:r>
      <w:r w:rsidR="00F10B84" w:rsidRPr="000A6CA4">
        <w:rPr>
          <w:color w:val="000000" w:themeColor="text1"/>
        </w:rPr>
        <w:t>e</w:t>
      </w:r>
      <w:r w:rsidRPr="000A6CA4">
        <w:rPr>
          <w:color w:val="000000" w:themeColor="text1"/>
        </w:rPr>
        <w:t xml:space="preserve"> a</w:t>
      </w:r>
      <w:r w:rsidR="002F747B">
        <w:rPr>
          <w:color w:val="000000" w:themeColor="text1"/>
        </w:rPr>
        <w:t> </w:t>
      </w:r>
      <w:r w:rsidRPr="000A6CA4">
        <w:rPr>
          <w:color w:val="000000" w:themeColor="text1"/>
        </w:rPr>
        <w:t>muž</w:t>
      </w:r>
      <w:r w:rsidR="00F10B84" w:rsidRPr="000A6CA4">
        <w:rPr>
          <w:color w:val="000000" w:themeColor="text1"/>
        </w:rPr>
        <w:t>ovi</w:t>
      </w:r>
      <w:r w:rsidRPr="000A6CA4">
        <w:rPr>
          <w:color w:val="000000" w:themeColor="text1"/>
        </w:rPr>
        <w:t>, ktor</w:t>
      </w:r>
      <w:r w:rsidR="00F10B84" w:rsidRPr="000A6CA4">
        <w:rPr>
          <w:color w:val="000000" w:themeColor="text1"/>
        </w:rPr>
        <w:t>í</w:t>
      </w:r>
      <w:r w:rsidRPr="000A6CA4">
        <w:rPr>
          <w:color w:val="000000" w:themeColor="text1"/>
        </w:rPr>
        <w:t xml:space="preserve"> prevzal</w:t>
      </w:r>
      <w:r w:rsidR="00F10B84" w:rsidRPr="000A6CA4">
        <w:rPr>
          <w:color w:val="000000" w:themeColor="text1"/>
        </w:rPr>
        <w:t>i</w:t>
      </w:r>
      <w:r w:rsidRPr="000A6CA4">
        <w:rPr>
          <w:color w:val="000000" w:themeColor="text1"/>
        </w:rPr>
        <w:t xml:space="preserve"> </w:t>
      </w:r>
      <w:r w:rsidR="000232D8" w:rsidRPr="000A6CA4">
        <w:rPr>
          <w:color w:val="000000" w:themeColor="text1"/>
        </w:rPr>
        <w:t xml:space="preserve">dieťa </w:t>
      </w:r>
      <w:r w:rsidRPr="000A6CA4">
        <w:rPr>
          <w:color w:val="000000" w:themeColor="text1"/>
        </w:rPr>
        <w:t xml:space="preserve">na základe rozhodnutia súdu </w:t>
      </w:r>
      <w:r w:rsidR="000232D8" w:rsidRPr="000A6CA4">
        <w:rPr>
          <w:color w:val="000000" w:themeColor="text1"/>
        </w:rPr>
        <w:t xml:space="preserve">o zverení </w:t>
      </w:r>
      <w:r w:rsidRPr="000A6CA4">
        <w:rPr>
          <w:color w:val="000000" w:themeColor="text1"/>
        </w:rPr>
        <w:t>dieťa</w:t>
      </w:r>
      <w:r w:rsidR="000232D8" w:rsidRPr="000A6CA4">
        <w:rPr>
          <w:color w:val="000000" w:themeColor="text1"/>
        </w:rPr>
        <w:t>ťa</w:t>
      </w:r>
      <w:r w:rsidRPr="000A6CA4">
        <w:rPr>
          <w:color w:val="000000" w:themeColor="text1"/>
        </w:rPr>
        <w:t xml:space="preserve"> do starostlivosti nahrádzajúcej starostlivosť rodičov podľa osobitn</w:t>
      </w:r>
      <w:r w:rsidR="00F10B84" w:rsidRPr="000A6CA4">
        <w:rPr>
          <w:color w:val="000000" w:themeColor="text1"/>
        </w:rPr>
        <w:t>ého</w:t>
      </w:r>
      <w:r w:rsidRPr="000A6CA4">
        <w:rPr>
          <w:color w:val="000000" w:themeColor="text1"/>
        </w:rPr>
        <w:t xml:space="preserve"> predpis</w:t>
      </w:r>
      <w:r w:rsidR="00F10B84" w:rsidRPr="000A6CA4">
        <w:rPr>
          <w:color w:val="000000" w:themeColor="text1"/>
        </w:rPr>
        <w:t>u</w:t>
      </w:r>
      <w:r w:rsidRPr="000A6CA4">
        <w:rPr>
          <w:color w:val="000000" w:themeColor="text1"/>
        </w:rPr>
        <w:t>.</w:t>
      </w:r>
    </w:p>
    <w:p w14:paraId="01BAC043" w14:textId="57476015" w:rsidR="00657DF3" w:rsidRPr="000A6CA4" w:rsidRDefault="00657DF3" w:rsidP="00607A98">
      <w:pPr>
        <w:jc w:val="both"/>
        <w:rPr>
          <w:color w:val="000000" w:themeColor="text1"/>
        </w:rPr>
      </w:pPr>
    </w:p>
    <w:p w14:paraId="48137396" w14:textId="4C891864" w:rsidR="006372E1" w:rsidRPr="000A6CA4" w:rsidRDefault="006372E1" w:rsidP="00607A98">
      <w:pPr>
        <w:ind w:left="357" w:firstLine="357"/>
        <w:jc w:val="both"/>
        <w:rPr>
          <w:color w:val="000000"/>
        </w:rPr>
      </w:pPr>
      <w:r w:rsidRPr="000A6CA4">
        <w:rPr>
          <w:color w:val="000000"/>
        </w:rPr>
        <w:t xml:space="preserve">(2) Materská dovolenka sa poskytuje žene </w:t>
      </w:r>
      <w:r w:rsidR="00F10B84" w:rsidRPr="000A6CA4">
        <w:rPr>
          <w:color w:val="000000"/>
        </w:rPr>
        <w:t xml:space="preserve">podľa odseku 1 </w:t>
      </w:r>
      <w:r w:rsidRPr="000A6CA4">
        <w:rPr>
          <w:color w:val="000000"/>
        </w:rPr>
        <w:t xml:space="preserve">a otcovská dovolenka sa poskytuje mužovi </w:t>
      </w:r>
      <w:r w:rsidR="00F10B84" w:rsidRPr="000A6CA4">
        <w:rPr>
          <w:color w:val="000000"/>
        </w:rPr>
        <w:t xml:space="preserve">podľa odseku 1 </w:t>
      </w:r>
      <w:r w:rsidR="00097757" w:rsidRPr="000A6CA4">
        <w:rPr>
          <w:color w:val="000000"/>
        </w:rPr>
        <w:t xml:space="preserve">odo dňa </w:t>
      </w:r>
      <w:r w:rsidR="000232D8" w:rsidRPr="000A6CA4">
        <w:rPr>
          <w:color w:val="000000"/>
        </w:rPr>
        <w:t xml:space="preserve">prvého rozhodnutia súdu o zverení dieťaťa do starostlivosti nahrádzajúcej starostlivosť rodičov podľa osobitného predpisu </w:t>
      </w:r>
      <w:r w:rsidRPr="000A6CA4">
        <w:rPr>
          <w:color w:val="000000"/>
        </w:rPr>
        <w:t>v trvaní 28 týždňov, osamelej žene a osamelému mužovi v trvaní 31 týždňov a žene a</w:t>
      </w:r>
      <w:r w:rsidR="00F10B84" w:rsidRPr="000A6CA4">
        <w:rPr>
          <w:color w:val="000000"/>
        </w:rPr>
        <w:t>lebo</w:t>
      </w:r>
      <w:r w:rsidRPr="000A6CA4">
        <w:rPr>
          <w:color w:val="000000"/>
        </w:rPr>
        <w:t xml:space="preserve"> mužovi, ktor</w:t>
      </w:r>
      <w:r w:rsidR="00F10B84" w:rsidRPr="000A6CA4">
        <w:rPr>
          <w:color w:val="000000"/>
        </w:rPr>
        <w:t>í</w:t>
      </w:r>
      <w:r w:rsidRPr="000A6CA4">
        <w:rPr>
          <w:color w:val="000000"/>
        </w:rPr>
        <w:t xml:space="preserve"> prevzal</w:t>
      </w:r>
      <w:r w:rsidR="00F10B84" w:rsidRPr="000A6CA4">
        <w:rPr>
          <w:color w:val="000000"/>
        </w:rPr>
        <w:t>i</w:t>
      </w:r>
      <w:r w:rsidRPr="000A6CA4">
        <w:rPr>
          <w:color w:val="000000"/>
        </w:rPr>
        <w:t xml:space="preserve"> dve deti alebo viac detí, v trvaní 37 týždňov, </w:t>
      </w:r>
      <w:r w:rsidR="00814C55" w:rsidRPr="000A6CA4">
        <w:rPr>
          <w:color w:val="000000"/>
        </w:rPr>
        <w:t xml:space="preserve">najdlhšie </w:t>
      </w:r>
      <w:r w:rsidRPr="000A6CA4">
        <w:rPr>
          <w:color w:val="000000"/>
        </w:rPr>
        <w:t xml:space="preserve">však </w:t>
      </w:r>
      <w:r w:rsidR="00814C55" w:rsidRPr="000A6CA4">
        <w:rPr>
          <w:color w:val="000000"/>
        </w:rPr>
        <w:t xml:space="preserve">do </w:t>
      </w:r>
      <w:r w:rsidRPr="000A6CA4">
        <w:rPr>
          <w:color w:val="000000"/>
        </w:rPr>
        <w:t>dovŕš</w:t>
      </w:r>
      <w:r w:rsidR="00814C55" w:rsidRPr="000A6CA4">
        <w:rPr>
          <w:color w:val="000000"/>
        </w:rPr>
        <w:t>en</w:t>
      </w:r>
      <w:r w:rsidRPr="000A6CA4">
        <w:rPr>
          <w:color w:val="000000"/>
        </w:rPr>
        <w:t>i</w:t>
      </w:r>
      <w:r w:rsidR="00814C55" w:rsidRPr="000A6CA4">
        <w:rPr>
          <w:color w:val="000000"/>
        </w:rPr>
        <w:t>a</w:t>
      </w:r>
      <w:r w:rsidRPr="000A6CA4">
        <w:rPr>
          <w:color w:val="000000"/>
        </w:rPr>
        <w:t xml:space="preserve"> tr</w:t>
      </w:r>
      <w:r w:rsidR="00814C55" w:rsidRPr="000A6CA4">
        <w:rPr>
          <w:color w:val="000000"/>
        </w:rPr>
        <w:t>och</w:t>
      </w:r>
      <w:r w:rsidRPr="000A6CA4">
        <w:rPr>
          <w:color w:val="000000"/>
        </w:rPr>
        <w:t xml:space="preserve"> rok</w:t>
      </w:r>
      <w:r w:rsidR="00814C55" w:rsidRPr="000A6CA4">
        <w:rPr>
          <w:color w:val="000000"/>
        </w:rPr>
        <w:t>ov</w:t>
      </w:r>
      <w:r w:rsidRPr="000A6CA4">
        <w:rPr>
          <w:color w:val="000000"/>
        </w:rPr>
        <w:t xml:space="preserve"> veku</w:t>
      </w:r>
      <w:r w:rsidR="00814C55" w:rsidRPr="000A6CA4">
        <w:rPr>
          <w:color w:val="000000"/>
        </w:rPr>
        <w:t xml:space="preserve"> dieťaťa</w:t>
      </w:r>
      <w:r w:rsidRPr="000A6CA4">
        <w:rPr>
          <w:color w:val="000000"/>
        </w:rPr>
        <w:t xml:space="preserve">. Rodičovská dovolenka sa poskytuje žene odo dňa skončenia materskej dovolenky a mužovi odo dňa skončenia otcovskej dovolenky podľa prvej vety alebo odo dňa prevzatia dieťaťa, ktoré dovŕšilo tri roky veku, </w:t>
      </w:r>
      <w:r w:rsidR="007310E9" w:rsidRPr="000A6CA4">
        <w:rPr>
          <w:color w:val="000000"/>
        </w:rPr>
        <w:t xml:space="preserve">až do uplynutia troch rokov odo dňa </w:t>
      </w:r>
      <w:r w:rsidR="001D6CA5" w:rsidRPr="000A6CA4">
        <w:rPr>
          <w:color w:val="000000"/>
        </w:rPr>
        <w:t>prvého rozhodnutia súdu o zverení dieťaťa do starostlivosti nahrádzajúcej starostlivosť rodičov podľa osobitného predpisu</w:t>
      </w:r>
      <w:r w:rsidR="007310E9" w:rsidRPr="000A6CA4">
        <w:rPr>
          <w:color w:val="000000"/>
        </w:rPr>
        <w:t xml:space="preserve">, </w:t>
      </w:r>
      <w:r w:rsidRPr="000A6CA4">
        <w:rPr>
          <w:color w:val="000000"/>
        </w:rPr>
        <w:t xml:space="preserve">najdlhšie do </w:t>
      </w:r>
      <w:r w:rsidR="00E57017" w:rsidRPr="000A6CA4">
        <w:rPr>
          <w:color w:val="000000"/>
        </w:rPr>
        <w:t xml:space="preserve">dňa, v ktorom dieťa </w:t>
      </w:r>
      <w:r w:rsidRPr="000A6CA4">
        <w:rPr>
          <w:color w:val="000000"/>
        </w:rPr>
        <w:t>dovŕš</w:t>
      </w:r>
      <w:r w:rsidR="00E57017" w:rsidRPr="000A6CA4">
        <w:rPr>
          <w:color w:val="000000"/>
        </w:rPr>
        <w:t>i</w:t>
      </w:r>
      <w:r w:rsidRPr="000A6CA4">
        <w:rPr>
          <w:color w:val="000000"/>
        </w:rPr>
        <w:t xml:space="preserve"> š</w:t>
      </w:r>
      <w:r w:rsidR="00E57017" w:rsidRPr="000A6CA4">
        <w:rPr>
          <w:color w:val="000000"/>
        </w:rPr>
        <w:t>esť</w:t>
      </w:r>
      <w:r w:rsidRPr="000A6CA4">
        <w:rPr>
          <w:color w:val="000000"/>
        </w:rPr>
        <w:t xml:space="preserve"> rokov veku. Ak ide o dieťa s dlhodobo nepriaznivým zdravotným stavom vyžadujúcim osobitnú starostlivosť, rodičovská dovolenka sa poskytuje do dňa, v ktorom dieťa dovŕši šesť rokov veku.“.</w:t>
      </w:r>
    </w:p>
    <w:p w14:paraId="6F3E7118" w14:textId="3BE3F60C" w:rsidR="00DC1D04" w:rsidRDefault="00DC1D04" w:rsidP="00607A98">
      <w:pPr>
        <w:pStyle w:val="Zkladntext"/>
        <w:spacing w:before="0"/>
        <w:ind w:left="0" w:right="0" w:firstLine="0"/>
        <w:jc w:val="left"/>
        <w:rPr>
          <w:rFonts w:ascii="Times New Roman" w:hAnsi="Times New Roman" w:cs="Times New Roman"/>
          <w:sz w:val="24"/>
          <w:szCs w:val="24"/>
        </w:rPr>
      </w:pPr>
    </w:p>
    <w:p w14:paraId="3362FE6E" w14:textId="07222005" w:rsidR="00DC7786" w:rsidRPr="004D0850" w:rsidRDefault="00DC7786" w:rsidP="00753A1B">
      <w:pPr>
        <w:pStyle w:val="Odsekzoznamu"/>
        <w:numPr>
          <w:ilvl w:val="0"/>
          <w:numId w:val="1"/>
        </w:numPr>
        <w:jc w:val="both"/>
        <w:rPr>
          <w:color w:val="000000" w:themeColor="text1"/>
        </w:rPr>
      </w:pPr>
      <w:r w:rsidRPr="004D0850">
        <w:rPr>
          <w:color w:val="000000" w:themeColor="text1"/>
        </w:rPr>
        <w:t>V § 223 ods. 2 sa slová „§ 43 ods. 4 druhej vety“ nahrádzajú slovami „§ 44 ods. 2</w:t>
      </w:r>
      <w:r w:rsidR="009A1F32">
        <w:rPr>
          <w:color w:val="000000" w:themeColor="text1"/>
        </w:rPr>
        <w:t>, § 44a ods. 1, § 54b ods. 1</w:t>
      </w:r>
      <w:r w:rsidRPr="004D0850">
        <w:rPr>
          <w:color w:val="000000" w:themeColor="text1"/>
        </w:rPr>
        <w:t>“.</w:t>
      </w:r>
    </w:p>
    <w:p w14:paraId="23E4D9AD" w14:textId="7C83D39A" w:rsidR="00DC7786" w:rsidRPr="000A6CA4" w:rsidRDefault="00DC7786" w:rsidP="00607A98">
      <w:pPr>
        <w:pStyle w:val="Zkladntext"/>
        <w:spacing w:before="0"/>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3D078836" w14:textId="77777777" w:rsidR="00A86A85" w:rsidRPr="000A6CA4" w:rsidRDefault="00A86A85" w:rsidP="00753A1B">
      <w:pPr>
        <w:pStyle w:val="Odsekzoznamu"/>
        <w:numPr>
          <w:ilvl w:val="0"/>
          <w:numId w:val="1"/>
        </w:numPr>
        <w:jc w:val="both"/>
      </w:pPr>
      <w:r w:rsidRPr="000A6CA4">
        <w:t>V § 223 sa za odsek 2 vkladá nový odsek 3, ktorý znie:</w:t>
      </w:r>
    </w:p>
    <w:p w14:paraId="207BC98E" w14:textId="7E6071A0" w:rsidR="006372E1" w:rsidRPr="000A6CA4" w:rsidRDefault="00A86A85" w:rsidP="00607A98">
      <w:pPr>
        <w:ind w:left="357" w:firstLine="357"/>
        <w:jc w:val="both"/>
      </w:pPr>
      <w:r w:rsidRPr="000A6CA4">
        <w:t>„(3)</w:t>
      </w:r>
      <w:r w:rsidR="00814C55" w:rsidRPr="000A6CA4">
        <w:t xml:space="preserve"> </w:t>
      </w:r>
      <w:r w:rsidRPr="000A6CA4">
        <w:t xml:space="preserve">Ak </w:t>
      </w:r>
      <w:r w:rsidR="005B6C3D">
        <w:t>prie</w:t>
      </w:r>
      <w:r w:rsidR="00B562CD">
        <w:t>merný</w:t>
      </w:r>
      <w:r w:rsidR="005B6C3D" w:rsidRPr="000A6CA4">
        <w:t xml:space="preserve"> </w:t>
      </w:r>
      <w:r w:rsidR="005B6C3D">
        <w:t>týždenn</w:t>
      </w:r>
      <w:r w:rsidR="00B562CD">
        <w:t>ý</w:t>
      </w:r>
      <w:r w:rsidR="005B6C3D">
        <w:t xml:space="preserve"> </w:t>
      </w:r>
      <w:r w:rsidRPr="000A6CA4">
        <w:t>pracovn</w:t>
      </w:r>
      <w:r w:rsidR="00B562CD">
        <w:t>ý</w:t>
      </w:r>
      <w:r w:rsidRPr="000A6CA4">
        <w:t xml:space="preserve"> čas presiahn</w:t>
      </w:r>
      <w:r w:rsidR="00037D4D" w:rsidRPr="000A6CA4">
        <w:t xml:space="preserve">e </w:t>
      </w:r>
      <w:r w:rsidR="00AD1870" w:rsidRPr="00AD1870">
        <w:t>tri hodiny v období štyroch po sebe nasledujúcich týždňov</w:t>
      </w:r>
      <w:r w:rsidR="00897AC9">
        <w:t>,</w:t>
      </w:r>
      <w:r w:rsidRPr="000A6CA4">
        <w:t xml:space="preserve"> na pracovnoprávny vzťah založený dohod</w:t>
      </w:r>
      <w:r w:rsidR="00356C16">
        <w:t>ami</w:t>
      </w:r>
      <w:r w:rsidRPr="000A6CA4">
        <w:t xml:space="preserve"> o prácach vykonávaných mimo pracovného pomeru sa primerane vzťahujú aj ustanovenia </w:t>
      </w:r>
      <w:r w:rsidRPr="000A6CA4">
        <w:rPr>
          <w:color w:val="000000" w:themeColor="text1"/>
        </w:rPr>
        <w:t>§ 43 ods. 1 písm. b)</w:t>
      </w:r>
      <w:r w:rsidR="00C444E4">
        <w:rPr>
          <w:color w:val="000000" w:themeColor="text1"/>
        </w:rPr>
        <w:t>,</w:t>
      </w:r>
      <w:r w:rsidR="00D11636">
        <w:rPr>
          <w:color w:val="000000" w:themeColor="text1"/>
        </w:rPr>
        <w:t xml:space="preserve"> § 44a ods. 2 až 5,</w:t>
      </w:r>
      <w:r w:rsidRPr="000A6CA4">
        <w:rPr>
          <w:color w:val="000000" w:themeColor="text1"/>
        </w:rPr>
        <w:t xml:space="preserve"> § 4</w:t>
      </w:r>
      <w:r w:rsidR="00182BA0" w:rsidRPr="000A6CA4">
        <w:rPr>
          <w:color w:val="000000" w:themeColor="text1"/>
        </w:rPr>
        <w:t>7a</w:t>
      </w:r>
      <w:r w:rsidRPr="000A6CA4">
        <w:rPr>
          <w:color w:val="000000" w:themeColor="text1"/>
        </w:rPr>
        <w:t xml:space="preserve"> ods. 1 písm. a)</w:t>
      </w:r>
      <w:r w:rsidR="00182BA0" w:rsidRPr="000A6CA4">
        <w:rPr>
          <w:color w:val="000000" w:themeColor="text1"/>
        </w:rPr>
        <w:t xml:space="preserve"> a</w:t>
      </w:r>
      <w:r w:rsidRPr="000A6CA4">
        <w:rPr>
          <w:color w:val="000000" w:themeColor="text1"/>
        </w:rPr>
        <w:t xml:space="preserve"> d)</w:t>
      </w:r>
      <w:r w:rsidR="00D32140" w:rsidRPr="000A6CA4">
        <w:rPr>
          <w:color w:val="000000" w:themeColor="text1"/>
        </w:rPr>
        <w:t xml:space="preserve"> a ods. 2</w:t>
      </w:r>
      <w:r w:rsidR="00707503" w:rsidRPr="000A6CA4">
        <w:rPr>
          <w:color w:val="000000" w:themeColor="text1"/>
        </w:rPr>
        <w:t xml:space="preserve"> až 5</w:t>
      </w:r>
      <w:r w:rsidR="00C444E4">
        <w:rPr>
          <w:color w:val="000000" w:themeColor="text1"/>
        </w:rPr>
        <w:t xml:space="preserve"> a § 54b</w:t>
      </w:r>
      <w:r w:rsidR="009A1F32">
        <w:rPr>
          <w:color w:val="000000" w:themeColor="text1"/>
        </w:rPr>
        <w:t xml:space="preserve"> ods. 2</w:t>
      </w:r>
      <w:r w:rsidR="003326D3">
        <w:rPr>
          <w:color w:val="000000" w:themeColor="text1"/>
        </w:rPr>
        <w:t xml:space="preserve"> až 5</w:t>
      </w:r>
      <w:r w:rsidRPr="000A6CA4">
        <w:rPr>
          <w:color w:val="000000" w:themeColor="text1"/>
        </w:rPr>
        <w:t xml:space="preserve">. </w:t>
      </w:r>
      <w:r w:rsidR="00D32140" w:rsidRPr="000A6CA4">
        <w:rPr>
          <w:color w:val="000000" w:themeColor="text1"/>
        </w:rPr>
        <w:t>D</w:t>
      </w:r>
      <w:r w:rsidRPr="000A6CA4">
        <w:rPr>
          <w:color w:val="000000" w:themeColor="text1"/>
        </w:rPr>
        <w:t>ob</w:t>
      </w:r>
      <w:r w:rsidR="00D32140" w:rsidRPr="000A6CA4">
        <w:rPr>
          <w:color w:val="000000" w:themeColor="text1"/>
        </w:rPr>
        <w:t>a</w:t>
      </w:r>
      <w:r w:rsidRPr="000A6CA4">
        <w:rPr>
          <w:color w:val="000000" w:themeColor="text1"/>
        </w:rPr>
        <w:t xml:space="preserve"> podľa § 4</w:t>
      </w:r>
      <w:r w:rsidR="00182BA0" w:rsidRPr="000A6CA4">
        <w:rPr>
          <w:color w:val="000000" w:themeColor="text1"/>
        </w:rPr>
        <w:t>7a</w:t>
      </w:r>
      <w:r w:rsidRPr="000A6CA4">
        <w:rPr>
          <w:color w:val="000000" w:themeColor="text1"/>
        </w:rPr>
        <w:t xml:space="preserve"> </w:t>
      </w:r>
      <w:r w:rsidR="00182BA0" w:rsidRPr="000A6CA4">
        <w:rPr>
          <w:color w:val="000000" w:themeColor="text1"/>
        </w:rPr>
        <w:t xml:space="preserve">ods. 2 </w:t>
      </w:r>
      <w:r w:rsidR="00D32140" w:rsidRPr="000A6CA4">
        <w:rPr>
          <w:color w:val="000000" w:themeColor="text1"/>
        </w:rPr>
        <w:t xml:space="preserve">začína plynúť </w:t>
      </w:r>
      <w:r w:rsidR="006E60B1">
        <w:rPr>
          <w:color w:val="000000" w:themeColor="text1"/>
        </w:rPr>
        <w:t xml:space="preserve">dňom nasledujúcim po dni, v ktorom došlo k </w:t>
      </w:r>
      <w:r w:rsidRPr="000A6CA4">
        <w:rPr>
          <w:color w:val="000000" w:themeColor="text1"/>
        </w:rPr>
        <w:t>presiahnut</w:t>
      </w:r>
      <w:r w:rsidR="006E60B1">
        <w:rPr>
          <w:color w:val="000000" w:themeColor="text1"/>
        </w:rPr>
        <w:t>iu</w:t>
      </w:r>
      <w:r w:rsidRPr="000A6CA4">
        <w:rPr>
          <w:color w:val="000000" w:themeColor="text1"/>
        </w:rPr>
        <w:t xml:space="preserve"> </w:t>
      </w:r>
      <w:r w:rsidR="00295293" w:rsidRPr="000A6CA4">
        <w:rPr>
          <w:color w:val="000000" w:themeColor="text1"/>
        </w:rPr>
        <w:t xml:space="preserve">pracovného </w:t>
      </w:r>
      <w:r w:rsidRPr="000A6CA4">
        <w:rPr>
          <w:color w:val="000000" w:themeColor="text1"/>
        </w:rPr>
        <w:t>času podľa prvej vety.“.</w:t>
      </w:r>
    </w:p>
    <w:p w14:paraId="6305CEDD" w14:textId="77777777" w:rsidR="006372E1" w:rsidRPr="000A6CA4" w:rsidRDefault="006372E1" w:rsidP="00607A98">
      <w:pPr>
        <w:pStyle w:val="Zkladntext"/>
        <w:spacing w:before="0"/>
        <w:ind w:left="0" w:right="0" w:firstLine="0"/>
        <w:rPr>
          <w:rFonts w:ascii="Times New Roman" w:hAnsi="Times New Roman" w:cs="Times New Roman"/>
          <w:sz w:val="24"/>
          <w:szCs w:val="24"/>
        </w:rPr>
      </w:pPr>
    </w:p>
    <w:p w14:paraId="1E479A22" w14:textId="47F01065" w:rsidR="006372E1" w:rsidRPr="000A6CA4" w:rsidRDefault="006372E1" w:rsidP="00607A98">
      <w:pPr>
        <w:pStyle w:val="Zkladntext"/>
        <w:spacing w:before="0"/>
        <w:ind w:left="357" w:right="0" w:firstLine="0"/>
        <w:rPr>
          <w:rFonts w:ascii="Times New Roman" w:hAnsi="Times New Roman" w:cs="Times New Roman"/>
          <w:sz w:val="24"/>
          <w:szCs w:val="24"/>
        </w:rPr>
      </w:pPr>
      <w:r w:rsidRPr="000A6CA4">
        <w:rPr>
          <w:rFonts w:ascii="Times New Roman" w:hAnsi="Times New Roman" w:cs="Times New Roman"/>
          <w:sz w:val="24"/>
          <w:szCs w:val="24"/>
        </w:rPr>
        <w:t>Doterajšie odseky 3 až 6 sa označujú ako odseky 4 až 7.</w:t>
      </w:r>
    </w:p>
    <w:p w14:paraId="32BCF29D" w14:textId="77777777" w:rsidR="00182BA0" w:rsidRPr="000A6CA4" w:rsidRDefault="00182BA0" w:rsidP="00607A98">
      <w:pPr>
        <w:pStyle w:val="Zkladntext"/>
        <w:spacing w:before="0"/>
        <w:ind w:left="0" w:right="0" w:firstLine="0"/>
        <w:rPr>
          <w:rFonts w:ascii="Times New Roman" w:hAnsi="Times New Roman" w:cs="Times New Roman"/>
          <w:sz w:val="24"/>
          <w:szCs w:val="24"/>
        </w:rPr>
      </w:pPr>
    </w:p>
    <w:p w14:paraId="26ECF905" w14:textId="5BBCD358" w:rsidR="006372E1" w:rsidRPr="000A6CA4" w:rsidRDefault="006372E1" w:rsidP="00753A1B">
      <w:pPr>
        <w:pStyle w:val="Zkladntext"/>
        <w:numPr>
          <w:ilvl w:val="0"/>
          <w:numId w:val="1"/>
        </w:numPr>
        <w:spacing w:before="0"/>
        <w:ind w:right="0"/>
        <w:rPr>
          <w:rFonts w:ascii="Times New Roman" w:hAnsi="Times New Roman" w:cs="Times New Roman"/>
          <w:sz w:val="24"/>
          <w:szCs w:val="24"/>
        </w:rPr>
      </w:pPr>
      <w:r w:rsidRPr="000A6CA4">
        <w:rPr>
          <w:rFonts w:ascii="Times New Roman" w:hAnsi="Times New Roman" w:cs="Times New Roman"/>
          <w:sz w:val="24"/>
          <w:szCs w:val="24"/>
        </w:rPr>
        <w:t>Za § 223 sa vkladá § 223a, ktorý vrátane nadpisu znie:</w:t>
      </w:r>
    </w:p>
    <w:p w14:paraId="67980649" w14:textId="5DF6CF9B" w:rsidR="006372E1" w:rsidRPr="000A6CA4" w:rsidRDefault="006372E1" w:rsidP="00DC7786">
      <w:pPr>
        <w:pStyle w:val="Zkladntext"/>
        <w:spacing w:before="0"/>
        <w:ind w:left="360" w:right="0" w:firstLine="0"/>
        <w:jc w:val="center"/>
        <w:rPr>
          <w:rFonts w:ascii="Times New Roman" w:hAnsi="Times New Roman" w:cs="Times New Roman"/>
          <w:b/>
          <w:color w:val="000000" w:themeColor="text1"/>
          <w:sz w:val="24"/>
          <w:szCs w:val="24"/>
        </w:rPr>
      </w:pPr>
      <w:r w:rsidRPr="000A6CA4">
        <w:rPr>
          <w:rFonts w:ascii="Times New Roman" w:hAnsi="Times New Roman" w:cs="Times New Roman"/>
          <w:b/>
          <w:color w:val="000000" w:themeColor="text1"/>
          <w:sz w:val="24"/>
          <w:szCs w:val="24"/>
        </w:rPr>
        <w:t>„§ 223a</w:t>
      </w:r>
    </w:p>
    <w:p w14:paraId="4E360313" w14:textId="77777777" w:rsidR="006372E1" w:rsidRPr="000A6CA4" w:rsidRDefault="006372E1" w:rsidP="00DC7786">
      <w:pPr>
        <w:pStyle w:val="Zkladntext"/>
        <w:spacing w:before="0"/>
        <w:ind w:left="360" w:right="0" w:firstLine="0"/>
        <w:jc w:val="center"/>
        <w:rPr>
          <w:rFonts w:ascii="Times New Roman" w:hAnsi="Times New Roman" w:cs="Times New Roman"/>
          <w:b/>
          <w:color w:val="000000" w:themeColor="text1"/>
          <w:sz w:val="24"/>
          <w:szCs w:val="24"/>
        </w:rPr>
      </w:pPr>
      <w:r w:rsidRPr="000A6CA4">
        <w:rPr>
          <w:rFonts w:ascii="Times New Roman" w:hAnsi="Times New Roman" w:cs="Times New Roman"/>
          <w:b/>
          <w:color w:val="000000" w:themeColor="text1"/>
          <w:sz w:val="24"/>
          <w:szCs w:val="24"/>
        </w:rPr>
        <w:t>Minimálna predvídateľnosť práce</w:t>
      </w:r>
    </w:p>
    <w:p w14:paraId="7E0B8B83" w14:textId="77777777" w:rsidR="006372E1" w:rsidRPr="000A6CA4" w:rsidRDefault="006372E1" w:rsidP="00DC7786">
      <w:pPr>
        <w:pStyle w:val="Zkladntext"/>
        <w:spacing w:before="0"/>
        <w:ind w:left="360" w:right="0" w:firstLine="0"/>
        <w:rPr>
          <w:rFonts w:ascii="Times New Roman" w:hAnsi="Times New Roman" w:cs="Times New Roman"/>
          <w:color w:val="FF0000"/>
          <w:sz w:val="24"/>
          <w:szCs w:val="24"/>
        </w:rPr>
      </w:pPr>
    </w:p>
    <w:p w14:paraId="785F9EFE" w14:textId="099C73A4" w:rsidR="002066A2" w:rsidRPr="000A6CA4" w:rsidRDefault="002066A2" w:rsidP="00DC7786">
      <w:pPr>
        <w:ind w:left="360" w:firstLine="357"/>
        <w:jc w:val="both"/>
      </w:pPr>
      <w:r w:rsidRPr="000A6CA4">
        <w:t>(1) Zamestnávateľ je povinný zamestnancovi poskytnúť pri uzatvorení dohody o</w:t>
      </w:r>
      <w:r w:rsidR="00DC7786">
        <w:t> </w:t>
      </w:r>
      <w:r w:rsidRPr="000A6CA4">
        <w:t>vykonaní práce, dohody o brigádnickej práci študentov alebo dohody o pracovnej činnosti písomnú informáciu</w:t>
      </w:r>
      <w:r w:rsidR="00A11734">
        <w:t xml:space="preserve"> o</w:t>
      </w:r>
    </w:p>
    <w:p w14:paraId="07637821" w14:textId="7080DF39" w:rsidR="002066A2" w:rsidRPr="000A6CA4" w:rsidRDefault="002066A2" w:rsidP="00753A1B">
      <w:pPr>
        <w:numPr>
          <w:ilvl w:val="0"/>
          <w:numId w:val="9"/>
        </w:numPr>
        <w:ind w:left="720"/>
        <w:jc w:val="both"/>
      </w:pPr>
      <w:r w:rsidRPr="000A6CA4">
        <w:t xml:space="preserve">dňoch a časových úsekoch, </w:t>
      </w:r>
      <w:r w:rsidR="00816D96">
        <w:t>v</w:t>
      </w:r>
      <w:r w:rsidRPr="000A6CA4">
        <w:t xml:space="preserve"> ktorých môže od zamestnanca vyžadovať vykonávanie prác</w:t>
      </w:r>
      <w:r w:rsidR="00A11734">
        <w:t>e</w:t>
      </w:r>
      <w:r w:rsidRPr="000A6CA4">
        <w:t>,</w:t>
      </w:r>
    </w:p>
    <w:p w14:paraId="0E044C27" w14:textId="6CFC92E8" w:rsidR="002066A2" w:rsidRPr="000A6CA4" w:rsidRDefault="002066A2" w:rsidP="00753A1B">
      <w:pPr>
        <w:numPr>
          <w:ilvl w:val="0"/>
          <w:numId w:val="9"/>
        </w:numPr>
        <w:ind w:left="720"/>
        <w:jc w:val="both"/>
      </w:pPr>
      <w:r w:rsidRPr="000A6CA4">
        <w:t>lehote, v ktorej má byť zamestnanec informovaný o výkone práce pred jej začiatkom, ktorá nesmie byť kratšia ako 24 hodín.</w:t>
      </w:r>
    </w:p>
    <w:p w14:paraId="55EA368E" w14:textId="77777777" w:rsidR="002066A2" w:rsidRPr="000A6CA4" w:rsidRDefault="002066A2" w:rsidP="00DC7786">
      <w:pPr>
        <w:ind w:left="360" w:firstLine="357"/>
        <w:jc w:val="both"/>
      </w:pPr>
    </w:p>
    <w:p w14:paraId="19E56B91" w14:textId="7A27AEAF" w:rsidR="005A0B5F" w:rsidRPr="000A6CA4" w:rsidRDefault="005A0B5F" w:rsidP="005A0B5F">
      <w:pPr>
        <w:ind w:left="360" w:firstLine="357"/>
        <w:jc w:val="both"/>
      </w:pPr>
      <w:r>
        <w:lastRenderedPageBreak/>
        <w:t>(2) Zamestnávateľ je povinný pri zmene údajov uvedených v odseku 1 poskytnúť zamestnancovi písomnú informáciu o zmenených údajoch najneskôr v deň nadobudnutia účinnosti zmeny.</w:t>
      </w:r>
    </w:p>
    <w:p w14:paraId="7BAD2793" w14:textId="77777777" w:rsidR="005A0B5F" w:rsidRDefault="005A0B5F" w:rsidP="005A0B5F">
      <w:pPr>
        <w:ind w:left="360" w:firstLine="357"/>
        <w:jc w:val="both"/>
      </w:pPr>
      <w:r w:rsidRPr="000A6CA4">
        <w:t xml:space="preserve"> </w:t>
      </w:r>
    </w:p>
    <w:p w14:paraId="4D1B3E5A" w14:textId="1B0090AF" w:rsidR="00860AC4" w:rsidRDefault="002066A2" w:rsidP="005A0B5F">
      <w:pPr>
        <w:ind w:left="360" w:firstLine="357"/>
        <w:jc w:val="both"/>
      </w:pPr>
      <w:r w:rsidRPr="000A6CA4">
        <w:t>(</w:t>
      </w:r>
      <w:r w:rsidR="005A0B5F">
        <w:t>3</w:t>
      </w:r>
      <w:r w:rsidRPr="000A6CA4">
        <w:t xml:space="preserve">) Zamestnanec nie je povinný vykonať prácu, ak zamestnávateľ </w:t>
      </w:r>
      <w:r w:rsidR="005A0B5F">
        <w:t xml:space="preserve">požaduje výkon práce v rozpore </w:t>
      </w:r>
      <w:r w:rsidR="007421FC">
        <w:t xml:space="preserve">s </w:t>
      </w:r>
      <w:r w:rsidR="005A0B5F">
        <w:t>písomnou informáciou podľa odsekov 1 a 2.</w:t>
      </w:r>
    </w:p>
    <w:p w14:paraId="032A8557" w14:textId="77777777" w:rsidR="00860AC4" w:rsidRDefault="00860AC4" w:rsidP="005A0B5F">
      <w:pPr>
        <w:ind w:left="360" w:firstLine="357"/>
        <w:jc w:val="both"/>
      </w:pPr>
    </w:p>
    <w:p w14:paraId="153BBCE1" w14:textId="4150E0A4" w:rsidR="002066A2" w:rsidRDefault="00860AC4" w:rsidP="005A0B5F">
      <w:pPr>
        <w:ind w:left="360" w:firstLine="357"/>
        <w:jc w:val="both"/>
      </w:pPr>
      <w:r>
        <w:t>(4)</w:t>
      </w:r>
      <w:r w:rsidR="002066A2" w:rsidRPr="000A6CA4">
        <w:t xml:space="preserve"> Ak zamestnávateľ zruší výkon práce </w:t>
      </w:r>
      <w:r w:rsidR="00A77AD5">
        <w:t>v lehote, ktorá je kratšia ako lehota oznámená podľa odsek</w:t>
      </w:r>
      <w:r w:rsidR="00981CEB">
        <w:t>u</w:t>
      </w:r>
      <w:r w:rsidR="00A77AD5">
        <w:t xml:space="preserve"> 1 </w:t>
      </w:r>
      <w:r w:rsidR="00981CEB">
        <w:t xml:space="preserve">písm. b) </w:t>
      </w:r>
      <w:r w:rsidR="00A77AD5">
        <w:t>a</w:t>
      </w:r>
      <w:r w:rsidR="00981CEB">
        <w:t>lebo podľa odseku</w:t>
      </w:r>
      <w:r w:rsidR="00A77AD5">
        <w:t> 2</w:t>
      </w:r>
      <w:r w:rsidR="002066A2" w:rsidRPr="000A6CA4">
        <w:t xml:space="preserve">, zamestnancovi patrí náhrada odmeny, ktorú by dosiahol, ak by sa práca vykonala, najmenej v sume </w:t>
      </w:r>
      <w:r w:rsidR="001D65AE">
        <w:t>30</w:t>
      </w:r>
      <w:r w:rsidR="002066A2" w:rsidRPr="000A6CA4">
        <w:t xml:space="preserve"> % odmeny.</w:t>
      </w:r>
    </w:p>
    <w:p w14:paraId="2FC9CEAB" w14:textId="77777777" w:rsidR="002066A2" w:rsidRPr="000A6CA4" w:rsidRDefault="002066A2" w:rsidP="00DC7786">
      <w:pPr>
        <w:ind w:left="360" w:firstLine="357"/>
        <w:jc w:val="both"/>
      </w:pPr>
    </w:p>
    <w:p w14:paraId="6C0A422C" w14:textId="63C5C950" w:rsidR="002066A2" w:rsidRPr="000A6CA4" w:rsidRDefault="002066A2" w:rsidP="00DC7786">
      <w:pPr>
        <w:ind w:left="360" w:firstLine="357"/>
        <w:jc w:val="both"/>
      </w:pPr>
      <w:r w:rsidRPr="000A6CA4">
        <w:t>(</w:t>
      </w:r>
      <w:r w:rsidR="00860AC4">
        <w:t>5</w:t>
      </w:r>
      <w:r w:rsidRPr="000A6CA4">
        <w:t xml:space="preserve">) </w:t>
      </w:r>
      <w:r w:rsidR="00361A86">
        <w:t>O</w:t>
      </w:r>
      <w:r w:rsidRPr="000A6CA4">
        <w:t>dsek</w:t>
      </w:r>
      <w:r w:rsidR="00361A86">
        <w:t>y</w:t>
      </w:r>
      <w:r w:rsidRPr="000A6CA4">
        <w:t xml:space="preserve"> 1 a</w:t>
      </w:r>
      <w:r w:rsidR="005A0B5F">
        <w:t>ž</w:t>
      </w:r>
      <w:r w:rsidRPr="000A6CA4">
        <w:t> </w:t>
      </w:r>
      <w:r w:rsidR="00A77AD5">
        <w:t>4</w:t>
      </w:r>
      <w:r w:rsidRPr="000A6CA4">
        <w:t xml:space="preserve"> sa neuplatnia, ak </w:t>
      </w:r>
    </w:p>
    <w:p w14:paraId="609979D5" w14:textId="77777777" w:rsidR="002066A2" w:rsidRPr="000A6CA4" w:rsidRDefault="002066A2" w:rsidP="00753A1B">
      <w:pPr>
        <w:numPr>
          <w:ilvl w:val="0"/>
          <w:numId w:val="15"/>
        </w:numPr>
        <w:ind w:left="720"/>
        <w:jc w:val="both"/>
      </w:pPr>
      <w:r w:rsidRPr="000A6CA4">
        <w:t>zamestnávateľ postupuje podľa § 90 ods. 4 a 9,</w:t>
      </w:r>
    </w:p>
    <w:p w14:paraId="7AE3D723" w14:textId="362A7D0B" w:rsidR="002066A2" w:rsidRPr="000A6CA4" w:rsidRDefault="002066A2" w:rsidP="00753A1B">
      <w:pPr>
        <w:numPr>
          <w:ilvl w:val="0"/>
          <w:numId w:val="15"/>
        </w:numPr>
        <w:ind w:left="720"/>
        <w:jc w:val="both"/>
      </w:pPr>
      <w:r w:rsidRPr="000A6CA4">
        <w:t>zamestnávateľ sa dohodne so zamestnancom, že si zamestnanec sám rozvrhuje pracovný čas alebo</w:t>
      </w:r>
    </w:p>
    <w:p w14:paraId="11C15619" w14:textId="127C5C61" w:rsidR="002066A2" w:rsidRPr="000A6CA4" w:rsidRDefault="002066A2" w:rsidP="00753A1B">
      <w:pPr>
        <w:numPr>
          <w:ilvl w:val="0"/>
          <w:numId w:val="15"/>
        </w:numPr>
        <w:ind w:left="720"/>
        <w:jc w:val="both"/>
      </w:pPr>
      <w:r w:rsidRPr="000A6CA4">
        <w:t>priemern</w:t>
      </w:r>
      <w:r w:rsidR="00B562CD">
        <w:t>ý</w:t>
      </w:r>
      <w:r w:rsidRPr="000A6CA4">
        <w:t xml:space="preserve"> </w:t>
      </w:r>
      <w:r w:rsidR="00B562CD">
        <w:t xml:space="preserve">týždenný </w:t>
      </w:r>
      <w:r w:rsidRPr="000A6CA4">
        <w:t>pracovn</w:t>
      </w:r>
      <w:r w:rsidR="00B562CD">
        <w:t>ý</w:t>
      </w:r>
      <w:r w:rsidRPr="000A6CA4">
        <w:t xml:space="preserve"> čas nepresiahne</w:t>
      </w:r>
      <w:r w:rsidR="00B562CD">
        <w:t xml:space="preserve"> </w:t>
      </w:r>
      <w:r w:rsidR="0020340F" w:rsidRPr="00AD1870">
        <w:t>tri hodiny v období štyroch po sebe nasledujúcich týždňov</w:t>
      </w:r>
      <w:r w:rsidRPr="000A6CA4">
        <w:t>.“.</w:t>
      </w:r>
    </w:p>
    <w:p w14:paraId="0A0B1E5A" w14:textId="77777777" w:rsidR="006372E1" w:rsidRPr="000A6CA4" w:rsidRDefault="006372E1" w:rsidP="00607A98">
      <w:pPr>
        <w:jc w:val="both"/>
      </w:pPr>
    </w:p>
    <w:p w14:paraId="39231FFF" w14:textId="40CBC37F" w:rsidR="00FC671D" w:rsidRPr="000A6CA4" w:rsidRDefault="00FC671D" w:rsidP="00753A1B">
      <w:pPr>
        <w:pStyle w:val="Odsekzoznamu"/>
        <w:numPr>
          <w:ilvl w:val="0"/>
          <w:numId w:val="1"/>
        </w:numPr>
        <w:jc w:val="both"/>
      </w:pPr>
      <w:r w:rsidRPr="000A6CA4">
        <w:t>V § 230a ods. 5 tretia veta znie: „Odmenu rozhodcu uhrádza zamestnávateľ alebo odborová organizácia, ktorá vyslovila pochybnosť podľa ods</w:t>
      </w:r>
      <w:r w:rsidR="00182BA0" w:rsidRPr="000A6CA4">
        <w:t>eku</w:t>
      </w:r>
      <w:r w:rsidRPr="000A6CA4">
        <w:t xml:space="preserve"> 1.“.</w:t>
      </w:r>
    </w:p>
    <w:p w14:paraId="2FDE4AE2" w14:textId="2C154FD1" w:rsidR="00FC671D" w:rsidRPr="000A6CA4" w:rsidRDefault="00FC671D" w:rsidP="00607A98">
      <w:pPr>
        <w:pStyle w:val="Zkladntext"/>
        <w:spacing w:before="0"/>
        <w:ind w:left="0" w:firstLine="0"/>
        <w:rPr>
          <w:rFonts w:ascii="Times New Roman" w:hAnsi="Times New Roman" w:cs="Times New Roman"/>
          <w:sz w:val="24"/>
          <w:szCs w:val="24"/>
        </w:rPr>
      </w:pPr>
    </w:p>
    <w:p w14:paraId="2B01AA9F" w14:textId="6D894289" w:rsidR="005A03C4" w:rsidRPr="000A6CA4" w:rsidRDefault="00FC671D" w:rsidP="00753A1B">
      <w:pPr>
        <w:pStyle w:val="Odsekzoznamu"/>
        <w:numPr>
          <w:ilvl w:val="0"/>
          <w:numId w:val="1"/>
        </w:numPr>
        <w:jc w:val="both"/>
      </w:pPr>
      <w:r w:rsidRPr="000A6CA4">
        <w:t xml:space="preserve">V § 230a ods. </w:t>
      </w:r>
      <w:r w:rsidR="0000510E" w:rsidRPr="000A6CA4">
        <w:t>5</w:t>
      </w:r>
      <w:r w:rsidRPr="000A6CA4">
        <w:t xml:space="preserve"> sa </w:t>
      </w:r>
      <w:r w:rsidR="00182BA0" w:rsidRPr="000A6CA4">
        <w:t xml:space="preserve">na konci </w:t>
      </w:r>
      <w:r w:rsidRPr="000A6CA4">
        <w:t xml:space="preserve">pripája </w:t>
      </w:r>
      <w:r w:rsidR="00182BA0" w:rsidRPr="000A6CA4">
        <w:t xml:space="preserve">táto </w:t>
      </w:r>
      <w:r w:rsidRPr="000A6CA4">
        <w:t>veta: „Ak rozhodca oznámi stranám sporu, že medzi zamestnancami v pracovnom pomere nie sú členovia odborovej organizácie, zamestnávateľ alebo odborová organizácia</w:t>
      </w:r>
      <w:r w:rsidR="00182BA0" w:rsidRPr="000A6CA4">
        <w:t>, ktorá vyslovila pochybnosť</w:t>
      </w:r>
      <w:r w:rsidRPr="000A6CA4">
        <w:t xml:space="preserve"> podľa ods</w:t>
      </w:r>
      <w:r w:rsidR="00182BA0" w:rsidRPr="000A6CA4">
        <w:t>eku</w:t>
      </w:r>
      <w:r w:rsidRPr="000A6CA4">
        <w:t xml:space="preserve"> 1</w:t>
      </w:r>
      <w:r w:rsidR="00182BA0" w:rsidRPr="000A6CA4">
        <w:t>,</w:t>
      </w:r>
      <w:r w:rsidRPr="000A6CA4">
        <w:t xml:space="preserve"> m</w:t>
      </w:r>
      <w:r w:rsidR="000B6D1E" w:rsidRPr="000A6CA4">
        <w:t>ajú</w:t>
      </w:r>
      <w:r w:rsidRPr="000A6CA4">
        <w:t xml:space="preserve"> právo na náhradu </w:t>
      </w:r>
      <w:r w:rsidR="00182BA0" w:rsidRPr="000A6CA4">
        <w:t>odmeny</w:t>
      </w:r>
      <w:r w:rsidR="000B6D1E" w:rsidRPr="000A6CA4">
        <w:t xml:space="preserve">, ktorú vyplatili rozhodcovi, </w:t>
      </w:r>
      <w:r w:rsidRPr="000A6CA4">
        <w:t xml:space="preserve">od </w:t>
      </w:r>
      <w:r w:rsidR="0000510E" w:rsidRPr="000A6CA4">
        <w:t>tejto odborovej organizácie.“</w:t>
      </w:r>
      <w:r w:rsidR="00182BA0" w:rsidRPr="000A6CA4">
        <w:t>.</w:t>
      </w:r>
    </w:p>
    <w:p w14:paraId="11685D83" w14:textId="2702003C" w:rsidR="00155567" w:rsidRPr="000A6CA4" w:rsidRDefault="00155567" w:rsidP="00607A98">
      <w:pPr>
        <w:jc w:val="both"/>
      </w:pPr>
    </w:p>
    <w:p w14:paraId="07FF4789" w14:textId="64175022" w:rsidR="00BA4FCF" w:rsidRPr="000A6CA4" w:rsidRDefault="00BA4FCF" w:rsidP="00753A1B">
      <w:pPr>
        <w:pStyle w:val="Odsekzoznamu"/>
        <w:numPr>
          <w:ilvl w:val="0"/>
          <w:numId w:val="1"/>
        </w:numPr>
        <w:jc w:val="both"/>
      </w:pPr>
      <w:r w:rsidRPr="000A6CA4">
        <w:t>V § 250 ods. 3 sa slov</w:t>
      </w:r>
      <w:r w:rsidR="00326AC9">
        <w:t>á</w:t>
      </w:r>
      <w:r w:rsidRPr="000A6CA4">
        <w:t xml:space="preserve"> „</w:t>
      </w:r>
      <w:r w:rsidR="00D65BD4" w:rsidRPr="00D65BD4">
        <w:t xml:space="preserve">spôsobilosť byť </w:t>
      </w:r>
      <w:r w:rsidR="00D65BD4" w:rsidRPr="000A6CA4">
        <w:t>účastníkom</w:t>
      </w:r>
      <w:r w:rsidR="00D65BD4" w:rsidRPr="00D65BD4">
        <w:rPr>
          <w:rFonts w:ascii="Helvetica" w:hAnsi="Helvetica"/>
          <w:color w:val="494949"/>
          <w:sz w:val="21"/>
          <w:szCs w:val="21"/>
        </w:rPr>
        <w:t xml:space="preserve"> </w:t>
      </w:r>
      <w:r w:rsidR="00D65BD4" w:rsidRPr="00D65BD4">
        <w:t>súdneho konania</w:t>
      </w:r>
      <w:r w:rsidRPr="000A6CA4">
        <w:t>“ nahrá</w:t>
      </w:r>
      <w:r w:rsidR="003C49AD" w:rsidRPr="000A6CA4">
        <w:t>d</w:t>
      </w:r>
      <w:r w:rsidRPr="000A6CA4">
        <w:t>za</w:t>
      </w:r>
      <w:r w:rsidR="00326AC9">
        <w:t>jú</w:t>
      </w:r>
      <w:r w:rsidRPr="000A6CA4">
        <w:t xml:space="preserve"> slovami „</w:t>
      </w:r>
      <w:r w:rsidR="00D65BD4" w:rsidRPr="00D65BD4">
        <w:t>procesn</w:t>
      </w:r>
      <w:r w:rsidR="00D65BD4">
        <w:t>á</w:t>
      </w:r>
      <w:r w:rsidR="00D65BD4" w:rsidRPr="00D65BD4">
        <w:t xml:space="preserve"> subjektivit</w:t>
      </w:r>
      <w:r w:rsidR="00D65BD4">
        <w:t>a v súdnom konaní</w:t>
      </w:r>
      <w:r w:rsidRPr="000A6CA4">
        <w:t>“.</w:t>
      </w:r>
    </w:p>
    <w:p w14:paraId="1B5CCD61" w14:textId="77777777" w:rsidR="00E14745" w:rsidRPr="000A6CA4" w:rsidRDefault="00E14745" w:rsidP="00607A98">
      <w:pPr>
        <w:jc w:val="both"/>
      </w:pPr>
    </w:p>
    <w:p w14:paraId="12CFBBFE" w14:textId="4DA4886F" w:rsidR="005352DF" w:rsidRPr="000A6CA4" w:rsidRDefault="005054B1" w:rsidP="00753A1B">
      <w:pPr>
        <w:pStyle w:val="Odsekzoznamu"/>
        <w:numPr>
          <w:ilvl w:val="0"/>
          <w:numId w:val="1"/>
        </w:numPr>
        <w:jc w:val="both"/>
      </w:pPr>
      <w:r w:rsidRPr="000A6CA4">
        <w:t xml:space="preserve">Za § </w:t>
      </w:r>
      <w:r w:rsidR="00791818" w:rsidRPr="000A6CA4">
        <w:t>252</w:t>
      </w:r>
      <w:r w:rsidR="00791818">
        <w:t>r</w:t>
      </w:r>
      <w:r w:rsidR="00791818" w:rsidRPr="000A6CA4">
        <w:t xml:space="preserve"> </w:t>
      </w:r>
      <w:r w:rsidR="005352DF" w:rsidRPr="000A6CA4">
        <w:t xml:space="preserve">sa vkladá § </w:t>
      </w:r>
      <w:r w:rsidR="00791818" w:rsidRPr="000A6CA4">
        <w:t>252</w:t>
      </w:r>
      <w:r w:rsidR="00791818">
        <w:t>s</w:t>
      </w:r>
      <w:r w:rsidR="005352DF" w:rsidRPr="000A6CA4">
        <w:t xml:space="preserve">, ktorý vrátane nadpisu znie: </w:t>
      </w:r>
    </w:p>
    <w:p w14:paraId="0DB07FD1" w14:textId="3C12E729" w:rsidR="00155567" w:rsidRPr="000A6CA4" w:rsidRDefault="005352DF" w:rsidP="00A40266">
      <w:pPr>
        <w:ind w:left="360"/>
        <w:jc w:val="center"/>
        <w:rPr>
          <w:b/>
          <w:bCs/>
          <w:color w:val="000000" w:themeColor="text1"/>
        </w:rPr>
      </w:pPr>
      <w:r w:rsidRPr="000A6CA4">
        <w:rPr>
          <w:b/>
          <w:bCs/>
          <w:color w:val="000000" w:themeColor="text1"/>
        </w:rPr>
        <w:t>„</w:t>
      </w:r>
      <w:r w:rsidR="005054B1" w:rsidRPr="000A6CA4">
        <w:rPr>
          <w:b/>
          <w:bCs/>
          <w:color w:val="000000" w:themeColor="text1"/>
        </w:rPr>
        <w:t xml:space="preserve">§ </w:t>
      </w:r>
      <w:r w:rsidR="00791818" w:rsidRPr="000A6CA4">
        <w:rPr>
          <w:b/>
          <w:bCs/>
          <w:color w:val="000000" w:themeColor="text1"/>
        </w:rPr>
        <w:t>252</w:t>
      </w:r>
      <w:r w:rsidR="00791818">
        <w:rPr>
          <w:b/>
          <w:bCs/>
          <w:color w:val="000000" w:themeColor="text1"/>
        </w:rPr>
        <w:t>s</w:t>
      </w:r>
    </w:p>
    <w:p w14:paraId="61E30767" w14:textId="4AC52416" w:rsidR="00155567" w:rsidRPr="000A6CA4" w:rsidRDefault="00155567" w:rsidP="00A40266">
      <w:pPr>
        <w:ind w:left="360"/>
        <w:jc w:val="center"/>
        <w:rPr>
          <w:b/>
          <w:bCs/>
        </w:rPr>
      </w:pPr>
      <w:r w:rsidRPr="000A6CA4">
        <w:rPr>
          <w:b/>
          <w:bCs/>
        </w:rPr>
        <w:t>Prechodné ustanovenie k </w:t>
      </w:r>
      <w:r w:rsidR="00B51367">
        <w:rPr>
          <w:b/>
          <w:bCs/>
        </w:rPr>
        <w:t>úpravám</w:t>
      </w:r>
      <w:r w:rsidR="00B51367" w:rsidRPr="000A6CA4">
        <w:rPr>
          <w:b/>
          <w:bCs/>
        </w:rPr>
        <w:t xml:space="preserve"> </w:t>
      </w:r>
      <w:r w:rsidRPr="000A6CA4">
        <w:rPr>
          <w:b/>
          <w:bCs/>
        </w:rPr>
        <w:t xml:space="preserve">účinným od 1. </w:t>
      </w:r>
      <w:r w:rsidR="002D6480">
        <w:rPr>
          <w:b/>
          <w:bCs/>
        </w:rPr>
        <w:t>októbra</w:t>
      </w:r>
      <w:r w:rsidRPr="000A6CA4">
        <w:rPr>
          <w:b/>
          <w:bCs/>
        </w:rPr>
        <w:t xml:space="preserve"> 2022</w:t>
      </w:r>
    </w:p>
    <w:p w14:paraId="1B67B4FF" w14:textId="74974D10" w:rsidR="00155567" w:rsidRPr="000A6CA4" w:rsidRDefault="00155567" w:rsidP="00A40266">
      <w:pPr>
        <w:ind w:left="360" w:firstLine="357"/>
        <w:jc w:val="both"/>
      </w:pPr>
    </w:p>
    <w:p w14:paraId="4F47B3E6" w14:textId="62E33D83" w:rsidR="005D2EF5" w:rsidRPr="000A6CA4" w:rsidRDefault="000B6D1E" w:rsidP="00A40266">
      <w:pPr>
        <w:ind w:left="360" w:firstLine="357"/>
        <w:jc w:val="both"/>
      </w:pPr>
      <w:r w:rsidRPr="000A6CA4">
        <w:t xml:space="preserve">Zamestnávateľ je povinný poskytnúť zamestnancovi, ktorého pracovný pomer vznikol pred 1. </w:t>
      </w:r>
      <w:r w:rsidR="002D6480">
        <w:t>októbrom</w:t>
      </w:r>
      <w:r w:rsidRPr="000A6CA4">
        <w:t xml:space="preserve"> 2022, písomnú informáciu </w:t>
      </w:r>
      <w:r w:rsidR="009E4C5B" w:rsidRPr="000A6CA4">
        <w:t xml:space="preserve">v rozsahu údajov </w:t>
      </w:r>
      <w:r w:rsidRPr="00305811">
        <w:t xml:space="preserve">podľa </w:t>
      </w:r>
      <w:r w:rsidR="009E4C5B" w:rsidRPr="00305811">
        <w:t>§ 44a ods. 2</w:t>
      </w:r>
      <w:r w:rsidR="004A6059">
        <w:t xml:space="preserve"> a</w:t>
      </w:r>
      <w:r w:rsidR="009E4C5B" w:rsidRPr="000A6CA4">
        <w:t xml:space="preserve"> </w:t>
      </w:r>
      <w:r w:rsidRPr="000A6CA4">
        <w:t>§ 4</w:t>
      </w:r>
      <w:r w:rsidR="009E4C5B" w:rsidRPr="000A6CA4">
        <w:t>7a</w:t>
      </w:r>
      <w:r w:rsidRPr="000A6CA4">
        <w:t xml:space="preserve"> ods. 1</w:t>
      </w:r>
      <w:r w:rsidR="00F7017D">
        <w:t xml:space="preserve"> a zamestnancovi, ktorého vyslanie na výkon prác pri poskytovaní služieb </w:t>
      </w:r>
      <w:r w:rsidR="00FB47F5">
        <w:t xml:space="preserve">na územie iného členského štátu Európskej únie </w:t>
      </w:r>
      <w:r w:rsidR="00F7017D">
        <w:t xml:space="preserve">začalo pred 1. </w:t>
      </w:r>
      <w:r w:rsidR="002D6480">
        <w:t>októbrom</w:t>
      </w:r>
      <w:r w:rsidR="00F7017D">
        <w:t xml:space="preserve"> 2022, písomnú informáciu v rozsahu údaj</w:t>
      </w:r>
      <w:r w:rsidR="004A6059">
        <w:t>ov</w:t>
      </w:r>
      <w:r w:rsidR="00F7017D">
        <w:t xml:space="preserve"> podľa § 54b ods. 2,</w:t>
      </w:r>
      <w:r w:rsidRPr="000A6CA4">
        <w:t xml:space="preserve"> ak zamestnanec o</w:t>
      </w:r>
      <w:r w:rsidR="009E4C5B" w:rsidRPr="000A6CA4">
        <w:t> tieto údaje</w:t>
      </w:r>
      <w:r w:rsidRPr="000A6CA4">
        <w:t xml:space="preserve"> požiada</w:t>
      </w:r>
      <w:r w:rsidR="00AC1777">
        <w:t xml:space="preserve"> a ak mu zamestnávateľ tieto údaje už neposkytol podľa predpisov účinných do 3</w:t>
      </w:r>
      <w:r w:rsidR="002D6480">
        <w:t>0</w:t>
      </w:r>
      <w:r w:rsidR="00AC1777">
        <w:t xml:space="preserve">. </w:t>
      </w:r>
      <w:r w:rsidR="002D6480">
        <w:t>septembra</w:t>
      </w:r>
      <w:r w:rsidR="00AC1777">
        <w:t xml:space="preserve"> 202</w:t>
      </w:r>
      <w:r w:rsidR="002D6480">
        <w:t>2</w:t>
      </w:r>
      <w:r w:rsidR="00AD1870">
        <w:t xml:space="preserve">; tým nie </w:t>
      </w:r>
      <w:r w:rsidR="002448EC">
        <w:t xml:space="preserve">sú </w:t>
      </w:r>
      <w:r w:rsidR="00AD1870">
        <w:t xml:space="preserve">dotknuté </w:t>
      </w:r>
      <w:r w:rsidR="002448EC">
        <w:t xml:space="preserve">povinnosti zamestnávateľa podľa </w:t>
      </w:r>
      <w:r w:rsidR="00AD1870">
        <w:t>§ 44 v znení účinnom do 3</w:t>
      </w:r>
      <w:r w:rsidR="002D6480">
        <w:t>0</w:t>
      </w:r>
      <w:r w:rsidR="00AD1870">
        <w:t xml:space="preserve">. </w:t>
      </w:r>
      <w:r w:rsidR="002D6480">
        <w:t>septembra</w:t>
      </w:r>
      <w:r w:rsidR="00AD1870" w:rsidRPr="008E1027">
        <w:t xml:space="preserve"> 2022</w:t>
      </w:r>
      <w:r w:rsidR="005D2EF5" w:rsidRPr="008E1027">
        <w:t>.</w:t>
      </w:r>
      <w:r w:rsidR="004E6583" w:rsidRPr="008E1027">
        <w:t xml:space="preserve"> </w:t>
      </w:r>
      <w:r w:rsidR="00AD2D4E" w:rsidRPr="00AD2D4E">
        <w:t xml:space="preserve">Zamestnávateľ poskytne </w:t>
      </w:r>
      <w:r w:rsidR="00896615">
        <w:t>informáciu</w:t>
      </w:r>
      <w:r w:rsidR="00AD2D4E" w:rsidRPr="00AD2D4E">
        <w:t xml:space="preserve"> podľa prvej vety do jedného mesiaca </w:t>
      </w:r>
      <w:r w:rsidR="003666AF" w:rsidRPr="000A6CA4">
        <w:rPr>
          <w:color w:val="000000" w:themeColor="text1"/>
        </w:rPr>
        <w:t xml:space="preserve">odo dňa </w:t>
      </w:r>
      <w:r w:rsidR="00AD2D4E" w:rsidRPr="00AD2D4E">
        <w:t>podania žiadosti zamestnanca</w:t>
      </w:r>
      <w:r w:rsidR="00AD2D4E">
        <w:t>.</w:t>
      </w:r>
      <w:r w:rsidR="00AD2D4E" w:rsidRPr="00AD2D4E">
        <w:t xml:space="preserve"> </w:t>
      </w:r>
      <w:r w:rsidR="009C36AF" w:rsidRPr="008E1027">
        <w:t>Ustanoveni</w:t>
      </w:r>
      <w:r w:rsidR="00AD2D4E">
        <w:t>a</w:t>
      </w:r>
      <w:r w:rsidR="009C36AF" w:rsidRPr="008E1027">
        <w:t xml:space="preserve"> prvej vety </w:t>
      </w:r>
      <w:r w:rsidR="00AD2D4E">
        <w:t xml:space="preserve">a druhej vety </w:t>
      </w:r>
      <w:r w:rsidR="005712BC">
        <w:t>sa vzťahuj</w:t>
      </w:r>
      <w:r w:rsidR="00AD2D4E">
        <w:t>ú</w:t>
      </w:r>
      <w:r w:rsidR="002C251B" w:rsidRPr="008E1027">
        <w:t xml:space="preserve"> aj na § 223 ods. 3.</w:t>
      </w:r>
      <w:r w:rsidR="00BE4222" w:rsidRPr="008E1027">
        <w:t>“.</w:t>
      </w:r>
    </w:p>
    <w:p w14:paraId="77D5268A" w14:textId="3C35BBBB" w:rsidR="007673F8" w:rsidRDefault="007673F8" w:rsidP="00607A98">
      <w:pPr>
        <w:jc w:val="both"/>
      </w:pPr>
    </w:p>
    <w:p w14:paraId="746FD237" w14:textId="50DB3857" w:rsidR="008A2B08" w:rsidRDefault="008A2B08" w:rsidP="008A2B08">
      <w:pPr>
        <w:pStyle w:val="Odsekzoznamu"/>
        <w:numPr>
          <w:ilvl w:val="0"/>
          <w:numId w:val="1"/>
        </w:numPr>
        <w:jc w:val="both"/>
      </w:pPr>
      <w:r>
        <w:lastRenderedPageBreak/>
        <w:t>V prílohe č. 2 sa vypúšťa druhý bod</w:t>
      </w:r>
      <w:r w:rsidR="00823837">
        <w:t xml:space="preserve"> a dvadsiaty bod</w:t>
      </w:r>
      <w:r>
        <w:t>.</w:t>
      </w:r>
    </w:p>
    <w:p w14:paraId="18E3E39E" w14:textId="79D65670" w:rsidR="008A2B08" w:rsidRDefault="008A2B08" w:rsidP="00607A98">
      <w:pPr>
        <w:jc w:val="both"/>
      </w:pPr>
    </w:p>
    <w:p w14:paraId="2EBEEF24" w14:textId="03271BA5" w:rsidR="008A2B08" w:rsidRDefault="008A2B08" w:rsidP="008A2B08">
      <w:pPr>
        <w:ind w:left="357"/>
        <w:jc w:val="both"/>
      </w:pPr>
      <w:r>
        <w:t xml:space="preserve">Doterajší tretí bod až </w:t>
      </w:r>
      <w:r w:rsidR="00823837">
        <w:t xml:space="preserve">devätnásty bod a dvadsiaty prvý bod až </w:t>
      </w:r>
      <w:r>
        <w:t xml:space="preserve">dvadsiaty </w:t>
      </w:r>
      <w:r w:rsidR="00F868E1">
        <w:t xml:space="preserve">piaty </w:t>
      </w:r>
      <w:r>
        <w:t xml:space="preserve">bod sa označujú ako druhý bod až dvadsiaty </w:t>
      </w:r>
      <w:r w:rsidR="00F868E1">
        <w:t xml:space="preserve">tretí </w:t>
      </w:r>
      <w:r>
        <w:t>bod.</w:t>
      </w:r>
    </w:p>
    <w:p w14:paraId="601DC483" w14:textId="77777777" w:rsidR="008A2B08" w:rsidRPr="000A6CA4" w:rsidRDefault="008A2B08" w:rsidP="00607A98">
      <w:pPr>
        <w:jc w:val="both"/>
      </w:pPr>
    </w:p>
    <w:p w14:paraId="51332BB7" w14:textId="2B3C8D62" w:rsidR="005054B1" w:rsidRPr="000A6CA4" w:rsidRDefault="005054B1" w:rsidP="00753A1B">
      <w:pPr>
        <w:pStyle w:val="Odsekzoznamu"/>
        <w:numPr>
          <w:ilvl w:val="0"/>
          <w:numId w:val="1"/>
        </w:numPr>
        <w:jc w:val="both"/>
      </w:pPr>
      <w:r w:rsidRPr="000A6CA4">
        <w:t xml:space="preserve">Príloha č. 2 sa dopĺňa dvadsiatym </w:t>
      </w:r>
      <w:r w:rsidR="00F868E1">
        <w:t>štvrtým</w:t>
      </w:r>
      <w:r w:rsidR="00F868E1" w:rsidRPr="000A6CA4">
        <w:t xml:space="preserve"> </w:t>
      </w:r>
      <w:r w:rsidRPr="000A6CA4">
        <w:t xml:space="preserve">bodom a dvadsiatym </w:t>
      </w:r>
      <w:r w:rsidR="00F868E1">
        <w:t xml:space="preserve">piatym </w:t>
      </w:r>
      <w:r w:rsidRPr="000A6CA4">
        <w:t>bodom, ktoré znejú:</w:t>
      </w:r>
    </w:p>
    <w:p w14:paraId="386DA207" w14:textId="4D08A1CF" w:rsidR="005054B1" w:rsidRPr="000A6CA4" w:rsidRDefault="005054B1" w:rsidP="00607A98">
      <w:pPr>
        <w:ind w:left="357"/>
        <w:jc w:val="both"/>
        <w:rPr>
          <w:iCs/>
        </w:rPr>
      </w:pPr>
      <w:r w:rsidRPr="000A6CA4">
        <w:t>„2</w:t>
      </w:r>
      <w:r w:rsidR="00F868E1">
        <w:t>4</w:t>
      </w:r>
      <w:r w:rsidRPr="000A6CA4">
        <w:t>. Smernica Európskeho parlamentu a Rady (EÚ) 2019/1152 z 20. júna 2019 o</w:t>
      </w:r>
      <w:r w:rsidR="00B94026">
        <w:t> </w:t>
      </w:r>
      <w:r w:rsidRPr="000A6CA4">
        <w:t>transparentných a predvídateľných pracovných podmienkach v Európskej únii (</w:t>
      </w:r>
      <w:r w:rsidRPr="000A6CA4">
        <w:rPr>
          <w:iCs/>
        </w:rPr>
        <w:t>Ú. v. EÚ L 186, 11.7.2019).</w:t>
      </w:r>
    </w:p>
    <w:p w14:paraId="2594A9D1" w14:textId="5F34630B" w:rsidR="005054B1" w:rsidRPr="000A6CA4" w:rsidRDefault="005054B1" w:rsidP="00607A98">
      <w:pPr>
        <w:ind w:left="357"/>
        <w:jc w:val="both"/>
        <w:rPr>
          <w:iCs/>
        </w:rPr>
      </w:pPr>
      <w:r w:rsidRPr="000A6CA4">
        <w:rPr>
          <w:iCs/>
        </w:rPr>
        <w:t>2</w:t>
      </w:r>
      <w:r w:rsidR="00F868E1">
        <w:rPr>
          <w:iCs/>
        </w:rPr>
        <w:t>5</w:t>
      </w:r>
      <w:r w:rsidRPr="000A6CA4">
        <w:rPr>
          <w:iCs/>
        </w:rPr>
        <w:t>. Smernica Európskeho parlamentu a Rady (EÚ) 2019/1158 z 20. júna 2019 o</w:t>
      </w:r>
      <w:r w:rsidR="002F747B">
        <w:rPr>
          <w:iCs/>
        </w:rPr>
        <w:t> </w:t>
      </w:r>
      <w:r w:rsidRPr="000A6CA4">
        <w:rPr>
          <w:iCs/>
        </w:rPr>
        <w:t>rovnováhe medzi pracovným a súkromným životom rodičov a osôb s opatrovateľskými povinnosťami, ktorou sa zrušuje smernica Rady 2010/18/EÚ (Ú. v. EÚ L 188, 12.7.2019).“.</w:t>
      </w:r>
    </w:p>
    <w:p w14:paraId="77E2409A" w14:textId="77777777" w:rsidR="00607A98" w:rsidRPr="000A6CA4" w:rsidRDefault="00607A98" w:rsidP="00607A98">
      <w:pPr>
        <w:jc w:val="center"/>
        <w:rPr>
          <w:b/>
        </w:rPr>
      </w:pPr>
    </w:p>
    <w:p w14:paraId="42E9FC63" w14:textId="5AF804F0" w:rsidR="005F5C93" w:rsidRPr="000A6CA4" w:rsidRDefault="005F5C93" w:rsidP="00607A98">
      <w:pPr>
        <w:jc w:val="center"/>
        <w:rPr>
          <w:b/>
        </w:rPr>
      </w:pPr>
      <w:r w:rsidRPr="000A6CA4">
        <w:rPr>
          <w:b/>
        </w:rPr>
        <w:t>Čl. II</w:t>
      </w:r>
    </w:p>
    <w:p w14:paraId="28A1BFBA" w14:textId="77777777" w:rsidR="00AB25CD" w:rsidRPr="000A6CA4" w:rsidRDefault="00AB25CD" w:rsidP="00607A98">
      <w:pPr>
        <w:jc w:val="center"/>
        <w:rPr>
          <w:b/>
        </w:rPr>
      </w:pPr>
    </w:p>
    <w:p w14:paraId="25842F98" w14:textId="4AD525E5" w:rsidR="005F5C93" w:rsidRPr="000A6CA4" w:rsidRDefault="005F5C93" w:rsidP="00582659">
      <w:pPr>
        <w:ind w:firstLine="426"/>
        <w:jc w:val="both"/>
      </w:pPr>
      <w:r w:rsidRPr="000A6CA4">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w:t>
      </w:r>
      <w:r w:rsidR="00607A98" w:rsidRPr="000A6CA4">
        <w:t> </w:t>
      </w:r>
      <w:r w:rsidRPr="000A6CA4">
        <w:t>98/2002 Z. z., zákona  č. 328/2002 Z. z., zákona č. 422/2002 Z. z., zákona č. 659/2002 Z. z., zákona č. 212/2003 Z. z., zákona č. 178/2004 Z. z., zákona č. 201/2004 Z. z., zákona č.</w:t>
      </w:r>
      <w:r w:rsidR="00607A98" w:rsidRPr="000A6CA4">
        <w:t> </w:t>
      </w:r>
      <w:r w:rsidRPr="000A6CA4">
        <w:t>365/2004 Z. z., zákona č. 382/2004 Z. z., zákona 727/2004 Z. z., zákona  č. 732/2004 Z. z., zákona č. 69/2005 Z. z., zákona č. 623/2005 Z. z., zákona č. 342/2007 Z. z., zákona  č. 513/2007 Z. z., zákona č.</w:t>
      </w:r>
      <w:r w:rsidR="002F747B">
        <w:t> </w:t>
      </w:r>
      <w:r w:rsidRPr="000A6CA4">
        <w:t>61/2008 Z. z., zákona č. 278/2008 Z. z., zákona č. 445/2008 Z. z., zákona č.</w:t>
      </w:r>
      <w:r w:rsidR="00607A98" w:rsidRPr="000A6CA4">
        <w:t> </w:t>
      </w:r>
      <w:r w:rsidRPr="000A6CA4">
        <w:t>491/2008 Z. z., zákona č. 70/2009 Z. z., zákona č. 60/2010 Z. z., zákona č. 151/2010 Z. z., zákona  č. 543/2010 Z. z., zákona č. 547/2010 Z. z., zákona č. 48/2011 Z. z.,</w:t>
      </w:r>
      <w:r w:rsidRPr="000A6CA4">
        <w:rPr>
          <w:b/>
          <w:color w:val="00B050"/>
        </w:rPr>
        <w:t xml:space="preserve"> </w:t>
      </w:r>
      <w:r w:rsidRPr="000A6CA4">
        <w:t>zákona č. 79/2012 Z. z.,</w:t>
      </w:r>
      <w:r w:rsidRPr="000A6CA4">
        <w:rPr>
          <w:b/>
        </w:rPr>
        <w:t xml:space="preserve"> </w:t>
      </w:r>
      <w:r w:rsidRPr="000A6CA4">
        <w:t>zákona č.  345/2012 Z. z., zákona č. 361/2012 Z. z., zákona č. 80/2013 Z. z., zákona č.</w:t>
      </w:r>
      <w:r w:rsidR="00607A98" w:rsidRPr="000A6CA4">
        <w:t> </w:t>
      </w:r>
      <w:r w:rsidRPr="000A6CA4">
        <w:t>462/2013 Z. z., zákona   č. 307/2014 Z. z., zákona č. 406/2015 Z. z., zákona č. 125/2015 Z. z., zákona č. 69/2018 Z. z., zákona č. 177/2018 Z. z., zákona č. 347/2018 Z. z., zákona č. 6/2019 Z. z., zákona č.</w:t>
      </w:r>
      <w:r w:rsidR="002F747B">
        <w:t> </w:t>
      </w:r>
      <w:r w:rsidRPr="000A6CA4">
        <w:t xml:space="preserve">319/2019 Z. z., zákona č. 73/2020 Z. z., zákona č. 423/2020 </w:t>
      </w:r>
      <w:r w:rsidR="00BE4222">
        <w:t>Z. z.,</w:t>
      </w:r>
      <w:r w:rsidRPr="000A6CA4">
        <w:t> zákona č. 76/2021 Z. z.</w:t>
      </w:r>
      <w:r w:rsidR="002F747B">
        <w:t>,</w:t>
      </w:r>
      <w:r w:rsidRPr="000A6CA4">
        <w:t xml:space="preserve"> </w:t>
      </w:r>
      <w:r w:rsidR="00BE4222">
        <w:t>zákona č. 310/2021 Z. z.</w:t>
      </w:r>
      <w:r w:rsidR="002F747B">
        <w:t>, zákona č. 412/2021 Z. z., zákona č. 453/2021 Z. z.</w:t>
      </w:r>
      <w:r w:rsidR="00B132AA">
        <w:t xml:space="preserve"> a</w:t>
      </w:r>
      <w:r w:rsidR="00BE4222">
        <w:t xml:space="preserve"> </w:t>
      </w:r>
      <w:r w:rsidR="002F747B">
        <w:t xml:space="preserve">zákona č. 478/2021 Z. z. </w:t>
      </w:r>
      <w:r w:rsidRPr="000A6CA4">
        <w:t>sa mení a dopĺňa takto:</w:t>
      </w:r>
    </w:p>
    <w:p w14:paraId="5B229496" w14:textId="77777777" w:rsidR="005F5C93" w:rsidRPr="000A6CA4" w:rsidRDefault="005F5C93" w:rsidP="00607A98">
      <w:pPr>
        <w:jc w:val="both"/>
      </w:pPr>
    </w:p>
    <w:p w14:paraId="58AB2B70" w14:textId="77777777" w:rsidR="005F5C93" w:rsidRPr="000A6CA4" w:rsidRDefault="005F5C93" w:rsidP="00753A1B">
      <w:pPr>
        <w:pStyle w:val="Odsekzoznamu"/>
        <w:numPr>
          <w:ilvl w:val="0"/>
          <w:numId w:val="17"/>
        </w:numPr>
        <w:jc w:val="both"/>
      </w:pPr>
      <w:r w:rsidRPr="000A6CA4">
        <w:t>V § 72 sa za písmeno d) vkladá nové písmeno e), ktoré znie:</w:t>
      </w:r>
    </w:p>
    <w:p w14:paraId="39AE4593" w14:textId="77777777" w:rsidR="005F5C93" w:rsidRPr="000A6CA4" w:rsidRDefault="005F5C93" w:rsidP="00607A98">
      <w:pPr>
        <w:pStyle w:val="Odsekzoznamu"/>
        <w:ind w:left="284"/>
        <w:contextualSpacing w:val="0"/>
        <w:jc w:val="both"/>
      </w:pPr>
      <w:r w:rsidRPr="000A6CA4">
        <w:t>„e) služobného voľna bez nároku na služobný plat podľa § 83 ods. 1 písm. d),“.</w:t>
      </w:r>
    </w:p>
    <w:p w14:paraId="7D98483A" w14:textId="77777777" w:rsidR="00607A98" w:rsidRPr="000A6CA4" w:rsidRDefault="00607A98" w:rsidP="00607A98">
      <w:pPr>
        <w:pStyle w:val="Odsekzoznamu"/>
        <w:ind w:left="284"/>
        <w:jc w:val="both"/>
      </w:pPr>
    </w:p>
    <w:p w14:paraId="6DAFE2BB" w14:textId="3D5EEC33" w:rsidR="005F5C93" w:rsidRPr="000A6CA4" w:rsidRDefault="005F5C93" w:rsidP="003E7D6C">
      <w:pPr>
        <w:pStyle w:val="Odsekzoznamu"/>
        <w:ind w:left="357"/>
        <w:jc w:val="both"/>
      </w:pPr>
      <w:r w:rsidRPr="000A6CA4">
        <w:t>Doterajšie písmená e) až k) sa označujú ako písmená f) až l).</w:t>
      </w:r>
    </w:p>
    <w:p w14:paraId="0F9A00F8" w14:textId="77777777" w:rsidR="005F5C93" w:rsidRPr="000A6CA4" w:rsidRDefault="005F5C93" w:rsidP="00607A98">
      <w:pPr>
        <w:jc w:val="both"/>
      </w:pPr>
    </w:p>
    <w:p w14:paraId="2223E643" w14:textId="77777777" w:rsidR="005F5C93" w:rsidRPr="000A6CA4" w:rsidRDefault="005F5C93" w:rsidP="00753A1B">
      <w:pPr>
        <w:pStyle w:val="Odsekzoznamu"/>
        <w:numPr>
          <w:ilvl w:val="0"/>
          <w:numId w:val="17"/>
        </w:numPr>
        <w:jc w:val="both"/>
      </w:pPr>
      <w:r w:rsidRPr="000A6CA4">
        <w:t>V § 81 ods. 1 sa za písmeno d) vkladá nové písmeno e), ktoré znie:</w:t>
      </w:r>
    </w:p>
    <w:p w14:paraId="56456CB5" w14:textId="77777777" w:rsidR="005F5C93" w:rsidRPr="000A6CA4" w:rsidRDefault="005F5C93" w:rsidP="00381832">
      <w:pPr>
        <w:pStyle w:val="Odsekzoznamu"/>
        <w:ind w:left="714" w:hanging="357"/>
        <w:jc w:val="both"/>
      </w:pPr>
      <w:r w:rsidRPr="000A6CA4">
        <w:t xml:space="preserve">„e) pri narodení dieťaťa na účely starostlivosti sa služobné voľno poskytne otcovi dieťaťa na 14 po sebe idúcich kalendárnych dní najneskôr do uplynutia šiestich týždňov od narodenia dieťaťa,“.  </w:t>
      </w:r>
    </w:p>
    <w:p w14:paraId="4378FB92" w14:textId="77777777" w:rsidR="00607A98" w:rsidRPr="000A6CA4" w:rsidRDefault="00607A98" w:rsidP="00607A98">
      <w:pPr>
        <w:ind w:left="709" w:hanging="283"/>
        <w:jc w:val="both"/>
      </w:pPr>
    </w:p>
    <w:p w14:paraId="406849D3" w14:textId="6C84F35C" w:rsidR="005F5C93" w:rsidRPr="000A6CA4" w:rsidRDefault="005F5C93" w:rsidP="003E7D6C">
      <w:pPr>
        <w:pStyle w:val="Odsekzoznamu"/>
        <w:ind w:left="357"/>
        <w:jc w:val="both"/>
      </w:pPr>
      <w:r w:rsidRPr="000A6CA4">
        <w:lastRenderedPageBreak/>
        <w:t>Doterajšie písmená e) až j) sa označujú ako písmená f) až k).</w:t>
      </w:r>
    </w:p>
    <w:p w14:paraId="7BE4F6F8" w14:textId="77777777" w:rsidR="005F5C93" w:rsidRPr="000A6CA4" w:rsidRDefault="005F5C93" w:rsidP="00607A98">
      <w:pPr>
        <w:ind w:left="709" w:hanging="283"/>
        <w:jc w:val="both"/>
      </w:pPr>
    </w:p>
    <w:p w14:paraId="19E387B3" w14:textId="77777777" w:rsidR="005F5C93" w:rsidRPr="000A6CA4" w:rsidRDefault="005F5C93" w:rsidP="00753A1B">
      <w:pPr>
        <w:pStyle w:val="Odsekzoznamu"/>
        <w:numPr>
          <w:ilvl w:val="0"/>
          <w:numId w:val="17"/>
        </w:numPr>
        <w:jc w:val="both"/>
      </w:pPr>
      <w:r w:rsidRPr="000A6CA4">
        <w:t>V § 83 ods. 1 sa za písmeno c) vkladá nové písmeno d), ktoré znie:</w:t>
      </w:r>
    </w:p>
    <w:p w14:paraId="48D99E64" w14:textId="28C8B5E2" w:rsidR="005F5C93" w:rsidRPr="000A6CA4" w:rsidRDefault="005F5C93" w:rsidP="00381832">
      <w:pPr>
        <w:ind w:left="782" w:hanging="425"/>
        <w:jc w:val="both"/>
      </w:pPr>
      <w:r w:rsidRPr="000A6CA4">
        <w:t>„d)</w:t>
      </w:r>
      <w:r w:rsidRPr="000A6CA4">
        <w:tab/>
        <w:t>poskytovania osobnej starostlivosti svojmu dieťaťu, manželovi, manželke alebo  rodičovi,  vyžaduj</w:t>
      </w:r>
      <w:r w:rsidR="0082773E">
        <w:t>úcim</w:t>
      </w:r>
      <w:r w:rsidRPr="000A6CA4">
        <w:t xml:space="preserve">  rozsiahlu opateru  alebo podporu z vážneho zdravotného </w:t>
      </w:r>
      <w:r w:rsidR="009D6235">
        <w:t xml:space="preserve">dôvodu </w:t>
      </w:r>
      <w:r w:rsidRPr="000A6CA4">
        <w:t>alebo s vekom súvisiaceho dôvodu</w:t>
      </w:r>
      <w:r w:rsidR="009969C9">
        <w:t>;</w:t>
      </w:r>
      <w:r w:rsidRPr="000A6CA4">
        <w:t xml:space="preserve"> služobné voľno </w:t>
      </w:r>
      <w:r w:rsidR="009969C9">
        <w:t xml:space="preserve">sa </w:t>
      </w:r>
      <w:r w:rsidRPr="000A6CA4">
        <w:t xml:space="preserve">poskytne najviac na </w:t>
      </w:r>
      <w:r w:rsidR="009D6235">
        <w:t>päť</w:t>
      </w:r>
      <w:r w:rsidRPr="000A6CA4">
        <w:t xml:space="preserve"> dní v kalendárnom roku</w:t>
      </w:r>
      <w:r w:rsidR="009969C9">
        <w:t>,</w:t>
      </w:r>
      <w:r w:rsidRPr="000A6CA4">
        <w:t xml:space="preserve">“. </w:t>
      </w:r>
    </w:p>
    <w:p w14:paraId="151ED362" w14:textId="77777777" w:rsidR="00607A98" w:rsidRPr="000A6CA4" w:rsidRDefault="00607A98" w:rsidP="00607A98">
      <w:pPr>
        <w:ind w:left="709" w:hanging="283"/>
        <w:jc w:val="both"/>
      </w:pPr>
    </w:p>
    <w:p w14:paraId="5F9E3D4A" w14:textId="7C9C5968" w:rsidR="005F5C93" w:rsidRPr="000A6CA4" w:rsidRDefault="005F5C93" w:rsidP="003E7D6C">
      <w:pPr>
        <w:pStyle w:val="Odsekzoznamu"/>
        <w:ind w:left="357"/>
        <w:jc w:val="both"/>
      </w:pPr>
      <w:r w:rsidRPr="000A6CA4">
        <w:t>Doterajšie písmeno d) sa označuje ako písmeno e).</w:t>
      </w:r>
    </w:p>
    <w:p w14:paraId="54A22D5A" w14:textId="77777777" w:rsidR="005F5C93" w:rsidRPr="000A6CA4" w:rsidRDefault="005F5C93" w:rsidP="00607A98">
      <w:pPr>
        <w:jc w:val="both"/>
      </w:pPr>
    </w:p>
    <w:p w14:paraId="6CB2BDFE" w14:textId="1913D117" w:rsidR="005F5C93" w:rsidRPr="000A6CA4" w:rsidRDefault="005F5C93" w:rsidP="00753A1B">
      <w:pPr>
        <w:pStyle w:val="Odsekzoznamu"/>
        <w:numPr>
          <w:ilvl w:val="0"/>
          <w:numId w:val="17"/>
        </w:numPr>
        <w:jc w:val="both"/>
      </w:pPr>
      <w:r w:rsidRPr="000A6CA4">
        <w:t xml:space="preserve">§ 83 sa dopĺňa odsekom </w:t>
      </w:r>
      <w:r w:rsidR="002A4165">
        <w:t>5</w:t>
      </w:r>
      <w:r w:rsidRPr="000A6CA4">
        <w:t>, ktorý znie:</w:t>
      </w:r>
    </w:p>
    <w:p w14:paraId="202FB37C" w14:textId="28491CF3" w:rsidR="005F5C93" w:rsidRPr="000A6CA4" w:rsidRDefault="005F5C93" w:rsidP="00F01290">
      <w:pPr>
        <w:ind w:left="360" w:firstLine="357"/>
        <w:jc w:val="both"/>
      </w:pPr>
      <w:r w:rsidRPr="000A6CA4">
        <w:t>„(</w:t>
      </w:r>
      <w:r w:rsidR="002A4165">
        <w:t>5</w:t>
      </w:r>
      <w:r w:rsidRPr="000A6CA4">
        <w:t xml:space="preserve">) Nadriadený umožní policajtovi odslúženie zameškaného času podľa odseku 1, ak tomu nebráni </w:t>
      </w:r>
      <w:r w:rsidR="0082773E">
        <w:t>organizácia výkonu</w:t>
      </w:r>
      <w:r w:rsidRPr="000A6CA4">
        <w:t xml:space="preserve"> štátnej služby.“.</w:t>
      </w:r>
    </w:p>
    <w:p w14:paraId="61055969" w14:textId="0F340BCC" w:rsidR="005F5C93" w:rsidRDefault="005F5C93" w:rsidP="00607A98">
      <w:pPr>
        <w:ind w:left="709" w:hanging="283"/>
        <w:jc w:val="both"/>
      </w:pPr>
    </w:p>
    <w:p w14:paraId="3CC3A9D7" w14:textId="77777777" w:rsidR="005B7DE7" w:rsidRDefault="005B7DE7" w:rsidP="005B7DE7">
      <w:pPr>
        <w:pStyle w:val="Odsekzoznamu"/>
        <w:numPr>
          <w:ilvl w:val="0"/>
          <w:numId w:val="17"/>
        </w:numPr>
        <w:jc w:val="both"/>
      </w:pPr>
      <w:r w:rsidRPr="005B7DE7">
        <w:t>§ 108 sa dopĺňa písmenom j), ktoré znie:</w:t>
      </w:r>
    </w:p>
    <w:p w14:paraId="5AB5427C" w14:textId="4CFC6DE3" w:rsidR="005B7DE7" w:rsidRDefault="005B7DE7" w:rsidP="005B7DE7">
      <w:pPr>
        <w:pStyle w:val="Odsekzoznamu"/>
        <w:ind w:left="360"/>
        <w:jc w:val="both"/>
      </w:pPr>
      <w:r>
        <w:t>„</w:t>
      </w:r>
      <w:r w:rsidRPr="005B7DE7">
        <w:t>j) účelovo viazaný finančný príspevok na stravovanie</w:t>
      </w:r>
      <w:r>
        <w:t xml:space="preserve"> </w:t>
      </w:r>
      <w:r w:rsidRPr="005B7DE7">
        <w:t xml:space="preserve">(ďalej len „finančný príspevok na stravovanie“), ktorý je policajt povinný vrátiť, pretože neboli splnené podmienky na </w:t>
      </w:r>
      <w:r>
        <w:t xml:space="preserve">jeho </w:t>
      </w:r>
      <w:r w:rsidRPr="005B7DE7">
        <w:t>priznanie.“</w:t>
      </w:r>
      <w:r>
        <w:t>.</w:t>
      </w:r>
    </w:p>
    <w:p w14:paraId="07906335" w14:textId="4ACAA80E" w:rsidR="005B7DE7" w:rsidRDefault="005B7DE7" w:rsidP="005B7DE7">
      <w:pPr>
        <w:jc w:val="both"/>
      </w:pPr>
    </w:p>
    <w:p w14:paraId="5B9DF095" w14:textId="00BDF1CE" w:rsidR="005B7DE7" w:rsidRDefault="005B7DE7" w:rsidP="005B7DE7">
      <w:pPr>
        <w:pStyle w:val="Odsekzoznamu"/>
        <w:numPr>
          <w:ilvl w:val="0"/>
          <w:numId w:val="17"/>
        </w:numPr>
        <w:jc w:val="both"/>
      </w:pPr>
      <w:r>
        <w:t>V § 14</w:t>
      </w:r>
      <w:r w:rsidR="00D61CA0">
        <w:t>1</w:t>
      </w:r>
      <w:r>
        <w:t xml:space="preserve"> ods. </w:t>
      </w:r>
      <w:r w:rsidR="00D61CA0">
        <w:t>2</w:t>
      </w:r>
      <w:r>
        <w:t xml:space="preserve"> písm. h) sa slová „</w:t>
      </w:r>
      <w:r w:rsidRPr="005B7DE7">
        <w:t>účelovo viazaný finančný príspevok na stravovanie (ďalej len „finančný príspevok na stravovanie“)</w:t>
      </w:r>
      <w:r>
        <w:t>“ nahrádzajú slovami „finančný príspevok na stravovanie“.</w:t>
      </w:r>
    </w:p>
    <w:p w14:paraId="416012BF" w14:textId="77777777" w:rsidR="005B7DE7" w:rsidRPr="000A6CA4" w:rsidRDefault="005B7DE7" w:rsidP="005B7DE7">
      <w:pPr>
        <w:jc w:val="both"/>
      </w:pPr>
    </w:p>
    <w:p w14:paraId="25440848" w14:textId="77777777" w:rsidR="005F5C93" w:rsidRPr="000A6CA4" w:rsidRDefault="005F5C93" w:rsidP="00753A1B">
      <w:pPr>
        <w:pStyle w:val="Odsekzoznamu"/>
        <w:numPr>
          <w:ilvl w:val="0"/>
          <w:numId w:val="17"/>
        </w:numPr>
        <w:jc w:val="both"/>
      </w:pPr>
      <w:r w:rsidRPr="000A6CA4">
        <w:t>Nadpis nad § 147 znie:</w:t>
      </w:r>
    </w:p>
    <w:p w14:paraId="3DFE84A7" w14:textId="77777777" w:rsidR="005F5C93" w:rsidRPr="000A6CA4" w:rsidRDefault="005F5C93" w:rsidP="00D04193">
      <w:pPr>
        <w:pStyle w:val="Odsekzoznamu"/>
        <w:spacing w:before="120"/>
        <w:ind w:left="284"/>
        <w:contextualSpacing w:val="0"/>
        <w:jc w:val="center"/>
      </w:pPr>
      <w:r w:rsidRPr="00F01290">
        <w:rPr>
          <w:b/>
        </w:rPr>
        <w:t>„Osobitné podmienky výkonu štátnej služby“</w:t>
      </w:r>
      <w:r w:rsidRPr="000A6CA4">
        <w:t>.</w:t>
      </w:r>
    </w:p>
    <w:p w14:paraId="6833D3FB" w14:textId="363750B9" w:rsidR="005F5C93" w:rsidRDefault="005F5C93" w:rsidP="00607A98">
      <w:pPr>
        <w:pStyle w:val="Odsekzoznamu"/>
        <w:ind w:left="284"/>
        <w:jc w:val="both"/>
      </w:pPr>
    </w:p>
    <w:p w14:paraId="275831CE" w14:textId="77777777" w:rsidR="005F5C93" w:rsidRPr="000A6CA4" w:rsidRDefault="005F5C93" w:rsidP="00753A1B">
      <w:pPr>
        <w:pStyle w:val="Odsekzoznamu"/>
        <w:numPr>
          <w:ilvl w:val="0"/>
          <w:numId w:val="17"/>
        </w:numPr>
        <w:jc w:val="both"/>
      </w:pPr>
      <w:r w:rsidRPr="000A6CA4">
        <w:t>§ 151 znie:</w:t>
      </w:r>
    </w:p>
    <w:p w14:paraId="7D7B7BB5" w14:textId="1ED82D92" w:rsidR="005F5C93" w:rsidRPr="00F01290" w:rsidRDefault="005F5C93" w:rsidP="00607A98">
      <w:pPr>
        <w:pStyle w:val="Odsekzoznamu"/>
        <w:ind w:left="284"/>
        <w:jc w:val="center"/>
        <w:rPr>
          <w:b/>
        </w:rPr>
      </w:pPr>
      <w:r w:rsidRPr="00F01290">
        <w:rPr>
          <w:b/>
        </w:rPr>
        <w:t>„§ 151</w:t>
      </w:r>
    </w:p>
    <w:p w14:paraId="11984654" w14:textId="77777777" w:rsidR="00F01290" w:rsidRPr="000A6CA4" w:rsidRDefault="00F01290" w:rsidP="00607A98">
      <w:pPr>
        <w:pStyle w:val="Odsekzoznamu"/>
        <w:ind w:left="284"/>
        <w:jc w:val="center"/>
      </w:pPr>
    </w:p>
    <w:p w14:paraId="0545C0B9" w14:textId="213B7B66" w:rsidR="005F5C93" w:rsidRDefault="00F01290" w:rsidP="00F01290">
      <w:pPr>
        <w:ind w:left="360" w:firstLine="357"/>
        <w:jc w:val="both"/>
      </w:pPr>
      <w:r>
        <w:t xml:space="preserve">(1) </w:t>
      </w:r>
      <w:r w:rsidR="005F5C93" w:rsidRPr="000A6CA4">
        <w:t xml:space="preserve">Nadriadený je povinný pri zaraďovaní do výkonu štátnej služby prihliadať aj na povinnosti policajtky a policajta </w:t>
      </w:r>
      <w:r w:rsidR="0082773E">
        <w:t xml:space="preserve">trvale sa </w:t>
      </w:r>
      <w:r w:rsidR="005F5C93" w:rsidRPr="000A6CA4">
        <w:t xml:space="preserve">starajúcich </w:t>
      </w:r>
      <w:r w:rsidR="0082773E">
        <w:t xml:space="preserve">aspoň </w:t>
      </w:r>
      <w:r w:rsidR="005F5C93" w:rsidRPr="000A6CA4">
        <w:t>o</w:t>
      </w:r>
      <w:r w:rsidR="0082773E">
        <w:t xml:space="preserve"> jedno </w:t>
      </w:r>
      <w:r w:rsidR="005F5C93" w:rsidRPr="000A6CA4">
        <w:t>dieťa mladšie ako 1</w:t>
      </w:r>
      <w:r w:rsidR="00AF4D77">
        <w:t>5</w:t>
      </w:r>
      <w:r w:rsidR="005F5C93" w:rsidRPr="000A6CA4">
        <w:t xml:space="preserve"> rokov.</w:t>
      </w:r>
    </w:p>
    <w:p w14:paraId="783B6CD7" w14:textId="77777777" w:rsidR="003E7D6C" w:rsidRPr="000A6CA4" w:rsidRDefault="003E7D6C" w:rsidP="003E7D6C">
      <w:pPr>
        <w:pStyle w:val="odstavec0"/>
        <w:spacing w:before="0" w:after="0"/>
        <w:ind w:left="719" w:firstLine="0"/>
        <w:rPr>
          <w:sz w:val="24"/>
          <w:szCs w:val="24"/>
        </w:rPr>
      </w:pPr>
    </w:p>
    <w:p w14:paraId="5FFF3752" w14:textId="42F3CFFE" w:rsidR="005F5C93" w:rsidRPr="00050216" w:rsidRDefault="005F5C93" w:rsidP="00050216">
      <w:pPr>
        <w:ind w:left="360" w:firstLine="357"/>
        <w:jc w:val="both"/>
      </w:pPr>
      <w:r w:rsidRPr="000A6CA4">
        <w:t xml:space="preserve">(2) Nadriadený určí policajtke a policajtovi </w:t>
      </w:r>
      <w:r w:rsidR="0082773E">
        <w:t xml:space="preserve">trvale sa </w:t>
      </w:r>
      <w:r w:rsidRPr="000A6CA4">
        <w:t xml:space="preserve">starajúcim </w:t>
      </w:r>
      <w:r w:rsidR="0082773E">
        <w:t xml:space="preserve">aspoň </w:t>
      </w:r>
      <w:r w:rsidRPr="000A6CA4">
        <w:t>o</w:t>
      </w:r>
      <w:r w:rsidR="0082773E">
        <w:t xml:space="preserve"> jedno </w:t>
      </w:r>
      <w:r w:rsidRPr="000A6CA4">
        <w:t>dieťa mladšie ako 1</w:t>
      </w:r>
      <w:r w:rsidR="00AF4D77">
        <w:t>5</w:t>
      </w:r>
      <w:r w:rsidRPr="000A6CA4">
        <w:t xml:space="preserve"> rokov alebo tehotnej policajtke na ich žiadosť kratší čas služby v týždni alebo ho inak upraví, ak tomu nebráni dôležitý záujem štátnej služby.</w:t>
      </w:r>
      <w:r w:rsidR="00050216" w:rsidRPr="00050216">
        <w:rPr>
          <w:rFonts w:ascii="Times" w:hAnsi="Times" w:cs="Times"/>
          <w:sz w:val="25"/>
          <w:szCs w:val="25"/>
        </w:rPr>
        <w:t xml:space="preserve"> </w:t>
      </w:r>
      <w:r w:rsidR="00050216" w:rsidRPr="00050216">
        <w:t>Zamietnutie žiadosti nadriadený písomne odôvodní.</w:t>
      </w:r>
    </w:p>
    <w:p w14:paraId="27014E4B" w14:textId="015EC0C9" w:rsidR="00607A98" w:rsidRPr="000A6CA4" w:rsidRDefault="00607A98" w:rsidP="00607A98">
      <w:pPr>
        <w:pStyle w:val="Odstavec"/>
        <w:ind w:left="720" w:hanging="436"/>
        <w:rPr>
          <w:sz w:val="24"/>
          <w:szCs w:val="24"/>
        </w:rPr>
      </w:pPr>
    </w:p>
    <w:p w14:paraId="5CFA34E1" w14:textId="262DD3AE" w:rsidR="005F5C93" w:rsidRPr="000A6CA4" w:rsidRDefault="005F5C93" w:rsidP="00F01290">
      <w:pPr>
        <w:ind w:left="360" w:firstLine="357"/>
        <w:jc w:val="both"/>
      </w:pPr>
      <w:r w:rsidRPr="000A6CA4">
        <w:t xml:space="preserve">(3) Nadriadený určí policajtke a policajtovi poskytujúcim osobnú starostlivosť svojmu dieťaťu, manželovi, manželke alebo rodičovi, vyžadujúcim rozsiahlu opateru alebo podporu z vážneho zdravotného </w:t>
      </w:r>
      <w:r w:rsidR="009D6235">
        <w:t xml:space="preserve">dôvodu </w:t>
      </w:r>
      <w:r w:rsidRPr="000A6CA4">
        <w:t>alebo s vekom súvisiaceho dôvodu, na ich žiadosť kratší čas služby v týždni alebo ho inak upraví, ak tomu nebráni dôležitý záujem štátnej služby.</w:t>
      </w:r>
      <w:r w:rsidR="00050216" w:rsidRPr="00050216">
        <w:rPr>
          <w:rFonts w:ascii="Times" w:hAnsi="Times" w:cs="Times"/>
          <w:sz w:val="25"/>
          <w:szCs w:val="25"/>
          <w:lang w:eastAsia="en-US"/>
        </w:rPr>
        <w:t xml:space="preserve"> </w:t>
      </w:r>
      <w:r w:rsidR="00050216" w:rsidRPr="00050216">
        <w:t>Zamietnutie žiadosti nadriadený písomne odôvodní.</w:t>
      </w:r>
      <w:r w:rsidRPr="000A6CA4">
        <w:t>“.</w:t>
      </w:r>
    </w:p>
    <w:p w14:paraId="39486E2C" w14:textId="77777777" w:rsidR="00607A98" w:rsidRPr="000A6CA4" w:rsidRDefault="00607A98" w:rsidP="00607A98">
      <w:pPr>
        <w:pStyle w:val="Odstavec"/>
        <w:ind w:left="720" w:hanging="436"/>
        <w:rPr>
          <w:sz w:val="24"/>
          <w:szCs w:val="24"/>
        </w:rPr>
      </w:pPr>
    </w:p>
    <w:p w14:paraId="05CB91C1" w14:textId="14318646" w:rsidR="005F5C93" w:rsidRPr="000A6CA4" w:rsidRDefault="005F5C93" w:rsidP="00753A1B">
      <w:pPr>
        <w:pStyle w:val="Odsekzoznamu"/>
        <w:numPr>
          <w:ilvl w:val="0"/>
          <w:numId w:val="17"/>
        </w:numPr>
        <w:jc w:val="both"/>
      </w:pPr>
      <w:r w:rsidRPr="000A6CA4">
        <w:t>V § 152 sa za ods</w:t>
      </w:r>
      <w:r w:rsidR="00475113" w:rsidRPr="000A6CA4">
        <w:t>ek</w:t>
      </w:r>
      <w:r w:rsidRPr="000A6CA4">
        <w:t xml:space="preserve"> 2 vkladá nový odsek 3, ktorý znie:</w:t>
      </w:r>
    </w:p>
    <w:p w14:paraId="6DA34FCF" w14:textId="001C8442" w:rsidR="005F5C93" w:rsidRPr="000A6CA4" w:rsidRDefault="005F5C93" w:rsidP="00F01290">
      <w:pPr>
        <w:ind w:left="360" w:firstLine="357"/>
        <w:jc w:val="both"/>
      </w:pPr>
      <w:r w:rsidRPr="000A6CA4">
        <w:lastRenderedPageBreak/>
        <w:t>„(3)</w:t>
      </w:r>
      <w:r w:rsidR="00F01290">
        <w:t xml:space="preserve"> </w:t>
      </w:r>
      <w:r w:rsidRPr="000A6CA4">
        <w:t>V súvislosti so starostlivosťou o narodené dieťa sa policajtovi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policajt povinný preukázať.“</w:t>
      </w:r>
      <w:r w:rsidR="009D6235">
        <w:t>.</w:t>
      </w:r>
    </w:p>
    <w:p w14:paraId="320D313E" w14:textId="77777777" w:rsidR="00607A98" w:rsidRPr="000A6CA4" w:rsidRDefault="00607A98" w:rsidP="00607A98">
      <w:pPr>
        <w:pStyle w:val="Odstavec"/>
        <w:ind w:left="344" w:firstLine="0"/>
        <w:rPr>
          <w:sz w:val="24"/>
          <w:szCs w:val="24"/>
        </w:rPr>
      </w:pPr>
    </w:p>
    <w:p w14:paraId="2D39A8F8" w14:textId="31BB4EFB" w:rsidR="005F5C93" w:rsidRPr="000A6CA4" w:rsidRDefault="005F5C93" w:rsidP="00F01290">
      <w:pPr>
        <w:pStyle w:val="Odsekzoznamu"/>
        <w:ind w:left="357"/>
        <w:jc w:val="both"/>
      </w:pPr>
      <w:r w:rsidRPr="000A6CA4">
        <w:t>Doterajšie odseky 3 až 8 sa označujú ako odseky 4 až 9.</w:t>
      </w:r>
    </w:p>
    <w:p w14:paraId="79D1BB7C" w14:textId="77777777" w:rsidR="00607A98" w:rsidRPr="000A6CA4" w:rsidRDefault="00607A98" w:rsidP="00607A98">
      <w:pPr>
        <w:pStyle w:val="Odstavec"/>
        <w:ind w:left="344" w:firstLine="0"/>
        <w:rPr>
          <w:color w:val="C6D9F1"/>
          <w:sz w:val="24"/>
          <w:szCs w:val="24"/>
        </w:rPr>
      </w:pPr>
    </w:p>
    <w:p w14:paraId="1813F3CF" w14:textId="5FA1E95C" w:rsidR="005F5C93" w:rsidRPr="000A6CA4" w:rsidRDefault="005F5C93" w:rsidP="00753A1B">
      <w:pPr>
        <w:pStyle w:val="Odsekzoznamu"/>
        <w:numPr>
          <w:ilvl w:val="0"/>
          <w:numId w:val="17"/>
        </w:numPr>
        <w:jc w:val="both"/>
      </w:pPr>
      <w:r w:rsidRPr="000A6CA4">
        <w:t>V 152 ods. 7 sa slová „podľa odseku 1“ nahrádzajú slovami „podľa odsek</w:t>
      </w:r>
      <w:r w:rsidR="009D6235">
        <w:t>ov</w:t>
      </w:r>
      <w:r w:rsidRPr="000A6CA4">
        <w:t xml:space="preserve"> 1 a 3“.</w:t>
      </w:r>
    </w:p>
    <w:p w14:paraId="507D0B23" w14:textId="77777777" w:rsidR="005F5C93" w:rsidRPr="000A6CA4" w:rsidRDefault="005F5C93" w:rsidP="00607A98">
      <w:pPr>
        <w:jc w:val="both"/>
      </w:pPr>
    </w:p>
    <w:p w14:paraId="68212DBB" w14:textId="77777777" w:rsidR="005F5C93" w:rsidRPr="000A6CA4" w:rsidRDefault="005F5C93" w:rsidP="00753A1B">
      <w:pPr>
        <w:pStyle w:val="Odsekzoznamu"/>
        <w:numPr>
          <w:ilvl w:val="0"/>
          <w:numId w:val="17"/>
        </w:numPr>
        <w:jc w:val="both"/>
      </w:pPr>
      <w:r w:rsidRPr="000A6CA4">
        <w:t>V § 157 sa slová „§ 148, 150 a 151“ nahrádzajú slovami „§ 148 a 150“.</w:t>
      </w:r>
    </w:p>
    <w:p w14:paraId="5BE44DFA" w14:textId="2493C344" w:rsidR="005F5C93" w:rsidRDefault="005F5C93" w:rsidP="00607A98">
      <w:pPr>
        <w:jc w:val="both"/>
      </w:pPr>
    </w:p>
    <w:p w14:paraId="53B6C538" w14:textId="5C9F8360" w:rsidR="008A2B08" w:rsidRDefault="008A2B08" w:rsidP="008A2B08">
      <w:pPr>
        <w:pStyle w:val="Odsekzoznamu"/>
        <w:numPr>
          <w:ilvl w:val="0"/>
          <w:numId w:val="17"/>
        </w:numPr>
        <w:jc w:val="both"/>
      </w:pPr>
      <w:r>
        <w:t>V prílohe č. 4 sa vypúšťa prvý bod</w:t>
      </w:r>
      <w:r w:rsidR="00DD7FB7">
        <w:t xml:space="preserve"> a šiesty bod</w:t>
      </w:r>
      <w:r>
        <w:t>.</w:t>
      </w:r>
    </w:p>
    <w:p w14:paraId="47DD3DC2" w14:textId="44A6AC4C" w:rsidR="008A2B08" w:rsidRDefault="008A2B08" w:rsidP="00607A98">
      <w:pPr>
        <w:jc w:val="both"/>
      </w:pPr>
    </w:p>
    <w:p w14:paraId="492CAEE2" w14:textId="29224153" w:rsidR="008A2B08" w:rsidRDefault="008A2B08" w:rsidP="008A2B08">
      <w:pPr>
        <w:ind w:left="357"/>
        <w:jc w:val="both"/>
      </w:pPr>
      <w:r>
        <w:t xml:space="preserve">Doterajší druhý bod až </w:t>
      </w:r>
      <w:r w:rsidR="00DD7FB7">
        <w:t>piaty</w:t>
      </w:r>
      <w:r>
        <w:t xml:space="preserve"> bod sa označujú ako prvý bod až </w:t>
      </w:r>
      <w:r w:rsidR="00DD7FB7">
        <w:t xml:space="preserve">štvrtý </w:t>
      </w:r>
      <w:r>
        <w:t>bod.</w:t>
      </w:r>
    </w:p>
    <w:p w14:paraId="3E0D0730" w14:textId="5DD454AC" w:rsidR="00607A98" w:rsidRPr="000A6CA4" w:rsidRDefault="00607A98" w:rsidP="0057116D">
      <w:pPr>
        <w:jc w:val="both"/>
        <w:rPr>
          <w:b/>
        </w:rPr>
      </w:pPr>
    </w:p>
    <w:p w14:paraId="268BB0DA" w14:textId="324DD7FB" w:rsidR="005F5C93" w:rsidRPr="000A6CA4" w:rsidRDefault="005F5C93" w:rsidP="00753A1B">
      <w:pPr>
        <w:pStyle w:val="Odsekzoznamu"/>
        <w:numPr>
          <w:ilvl w:val="0"/>
          <w:numId w:val="17"/>
        </w:numPr>
        <w:jc w:val="both"/>
      </w:pPr>
      <w:r w:rsidRPr="000A6CA4">
        <w:t xml:space="preserve">Príloha č. 4 sa dopĺňa </w:t>
      </w:r>
      <w:r w:rsidR="00DD7FB7">
        <w:t>piatym</w:t>
      </w:r>
      <w:r w:rsidR="009D6235">
        <w:t xml:space="preserve"> </w:t>
      </w:r>
      <w:r w:rsidRPr="000A6CA4">
        <w:t>bodom</w:t>
      </w:r>
      <w:r w:rsidR="00DD7FB7">
        <w:t xml:space="preserve"> a šiestym bodom</w:t>
      </w:r>
      <w:r w:rsidRPr="000A6CA4">
        <w:t>, ktor</w:t>
      </w:r>
      <w:r w:rsidR="00DD7FB7">
        <w:t>é</w:t>
      </w:r>
      <w:r w:rsidRPr="000A6CA4">
        <w:t xml:space="preserve"> zne</w:t>
      </w:r>
      <w:r w:rsidR="00DD7FB7">
        <w:t>jú</w:t>
      </w:r>
      <w:r w:rsidRPr="000A6CA4">
        <w:t>:</w:t>
      </w:r>
    </w:p>
    <w:p w14:paraId="21F4535E" w14:textId="5FAB1493" w:rsidR="00DD7FB7" w:rsidRDefault="005F5C93" w:rsidP="00607A98">
      <w:pPr>
        <w:ind w:left="426"/>
        <w:jc w:val="both"/>
      </w:pPr>
      <w:r w:rsidRPr="000A6CA4">
        <w:t>„</w:t>
      </w:r>
      <w:r w:rsidR="00DD7FB7">
        <w:t>5</w:t>
      </w:r>
      <w:r w:rsidRPr="000A6CA4">
        <w:t xml:space="preserve">. Smernica Európskeho parlamentu a Rady (EÚ) 2019/1152 z 20. júna 2019 o transparentných a predvídateľných pracovných podmienkach v Európskej únii </w:t>
      </w:r>
      <w:r w:rsidR="00485E9A" w:rsidRPr="000A6CA4">
        <w:t>(</w:t>
      </w:r>
      <w:r w:rsidR="00485E9A" w:rsidRPr="000A6CA4">
        <w:rPr>
          <w:iCs/>
        </w:rPr>
        <w:t>Ú. v. EÚ L 186, 11.7.2019)</w:t>
      </w:r>
      <w:r w:rsidRPr="000A6CA4">
        <w:t>.</w:t>
      </w:r>
    </w:p>
    <w:p w14:paraId="580C67C5" w14:textId="70EC9393" w:rsidR="005F5C93" w:rsidRPr="000A6CA4" w:rsidRDefault="00DD7FB7" w:rsidP="00607A98">
      <w:pPr>
        <w:ind w:left="426"/>
        <w:jc w:val="both"/>
      </w:pPr>
      <w:r>
        <w:t xml:space="preserve">6. </w:t>
      </w:r>
      <w:r w:rsidRPr="000A6CA4">
        <w:t>Smernica Európskeho parlamentu a Rady (EÚ) 2019/1158 z 20. júna 2019 o rovnováhe medzi pracovným a súkromným životom rodičov a osôb s opatrovateľskými povinnosťami, ktorou sa zrušuje smernica Rady 2010/18/EÚ</w:t>
      </w:r>
      <w:r>
        <w:t xml:space="preserve"> </w:t>
      </w:r>
      <w:r w:rsidRPr="000A6CA4">
        <w:rPr>
          <w:iCs/>
        </w:rPr>
        <w:t>(Ú. v. EÚ L 188, 12.7.2019)</w:t>
      </w:r>
      <w:r w:rsidRPr="000A6CA4">
        <w:t>.</w:t>
      </w:r>
      <w:r w:rsidR="005F5C93" w:rsidRPr="000A6CA4">
        <w:t xml:space="preserve">“.   </w:t>
      </w:r>
    </w:p>
    <w:p w14:paraId="63A81993" w14:textId="77777777" w:rsidR="005F5C93" w:rsidRPr="000A6CA4" w:rsidRDefault="005F5C93" w:rsidP="00607A98"/>
    <w:p w14:paraId="6D67230D" w14:textId="6D023BB4" w:rsidR="005F5C93" w:rsidRPr="000A6CA4" w:rsidRDefault="005F5C93" w:rsidP="00381832">
      <w:pPr>
        <w:jc w:val="center"/>
        <w:rPr>
          <w:b/>
        </w:rPr>
      </w:pPr>
      <w:r w:rsidRPr="000A6CA4">
        <w:rPr>
          <w:b/>
        </w:rPr>
        <w:t>Čl. III</w:t>
      </w:r>
    </w:p>
    <w:p w14:paraId="39FD4AA4" w14:textId="77777777" w:rsidR="00984251" w:rsidRPr="000A6CA4" w:rsidRDefault="00984251" w:rsidP="00607A98">
      <w:pPr>
        <w:ind w:left="284"/>
        <w:jc w:val="center"/>
        <w:rPr>
          <w:b/>
        </w:rPr>
      </w:pPr>
    </w:p>
    <w:p w14:paraId="28B8A6DB" w14:textId="785B52A0" w:rsidR="005F5C93" w:rsidRPr="000A6CA4" w:rsidRDefault="005F5C93" w:rsidP="00582659">
      <w:pPr>
        <w:ind w:firstLine="426"/>
        <w:jc w:val="both"/>
      </w:pPr>
      <w:r w:rsidRPr="000A6CA4">
        <w:rPr>
          <w:color w:val="000000"/>
        </w:rPr>
        <w:t>Zákon č. 315/2001 Z. z. o Hasičskom a záchrannom zbore v znení zákona č. 438/2002 Z.</w:t>
      </w:r>
      <w:r w:rsidR="000B2D17">
        <w:rPr>
          <w:color w:val="000000"/>
        </w:rPr>
        <w:t> </w:t>
      </w:r>
      <w:r w:rsidRPr="000A6CA4">
        <w:rPr>
          <w:color w:val="000000"/>
        </w:rPr>
        <w:t>z., zákona č. 666/2002 Z. z., zákona č. 424/2003 Z. z., zákona č. 451/2003 Z. z., zákona č.</w:t>
      </w:r>
      <w:r w:rsidR="00475113" w:rsidRPr="000A6CA4">
        <w:rPr>
          <w:color w:val="000000"/>
        </w:rPr>
        <w:t> </w:t>
      </w:r>
      <w:r w:rsidRPr="000A6CA4">
        <w:rPr>
          <w:color w:val="000000"/>
        </w:rPr>
        <w:t>462/2003 Z. z., zákona č. 180/2004 Z. z., zákona č. 215/2004 Z. z., zákona č. 365/2004 Z. z., zákona č. 382/2004 Z. z., zákona č. 447/2004 Z. z., zákona č. 729/2004 Z. z., zákona č.</w:t>
      </w:r>
      <w:r w:rsidR="00475113" w:rsidRPr="000A6CA4">
        <w:rPr>
          <w:color w:val="000000"/>
        </w:rPr>
        <w:t> </w:t>
      </w:r>
      <w:r w:rsidRPr="000A6CA4">
        <w:rPr>
          <w:color w:val="000000"/>
        </w:rPr>
        <w:t>254/2005 Z. z., zákona č. 561/2005 Z. z., zákona č. 404/2006 Z. z., zákona č. 256/2007 Z. z., zákona č. 327/2007 Z. z., zákona č. 330/2007 Z. z., zákona č. 519/2007 Z. z., zákona č.</w:t>
      </w:r>
      <w:r w:rsidR="00475113" w:rsidRPr="000A6CA4">
        <w:rPr>
          <w:color w:val="000000"/>
        </w:rPr>
        <w:t> </w:t>
      </w:r>
      <w:r w:rsidRPr="000A6CA4">
        <w:rPr>
          <w:color w:val="000000"/>
        </w:rPr>
        <w:t>614/2007 Z. z., zákona č. 445/2008 Z. z., zákona č. 591/2008 Z. z., zákona č. 82/2009 Z. z., zákona č. 199/2009 Z. z., zákona č. 602/2009 Z. z., zákona č. 151/2010 Z. z., zákona č.</w:t>
      </w:r>
      <w:r w:rsidR="00475113" w:rsidRPr="000A6CA4">
        <w:rPr>
          <w:color w:val="000000"/>
        </w:rPr>
        <w:t> </w:t>
      </w:r>
      <w:r w:rsidRPr="000A6CA4">
        <w:rPr>
          <w:color w:val="000000"/>
        </w:rPr>
        <w:t>543/2010 Z. z., zákona č. 48/2011 Z. z., zákona č. 400/2011 Z. z., zákona č. 345/2012 Z. z.,  zákona č. 80/2013 Z. z., zákona č. 190/2013 Z. z., zákona č. 37/2014 Z. z., zákona č. 307/2014 Z. z., zákona č. 129/2015 Z. z., zákona č. 375/2015 Z. z.</w:t>
      </w:r>
      <w:r w:rsidR="00277E6E">
        <w:rPr>
          <w:color w:val="000000"/>
        </w:rPr>
        <w:t>,</w:t>
      </w:r>
      <w:r w:rsidRPr="000A6CA4">
        <w:rPr>
          <w:color w:val="000000"/>
        </w:rPr>
        <w:t xml:space="preserve"> zákona č.</w:t>
      </w:r>
      <w:r w:rsidR="00475113" w:rsidRPr="000A6CA4">
        <w:rPr>
          <w:color w:val="000000"/>
        </w:rPr>
        <w:t> </w:t>
      </w:r>
      <w:r w:rsidRPr="000A6CA4">
        <w:rPr>
          <w:color w:val="000000"/>
        </w:rPr>
        <w:t xml:space="preserve">125/2016 Z. </w:t>
      </w:r>
      <w:r w:rsidRPr="000A6CA4">
        <w:t>z., zákona č.</w:t>
      </w:r>
      <w:r w:rsidR="000B2D17">
        <w:t> </w:t>
      </w:r>
      <w:r w:rsidRPr="000A6CA4">
        <w:t>177/2018 Z. z., zákona č. 347/2018 Z. z., zákona č. 319/2019 Z. z., zákona č. 466/2019 Z. z., zákona č. 73/2020 Z. z.</w:t>
      </w:r>
      <w:r w:rsidR="00BE4222">
        <w:t>,</w:t>
      </w:r>
      <w:r w:rsidRPr="000A6CA4">
        <w:t xml:space="preserve"> zákona č. 76/2021 Z. z.</w:t>
      </w:r>
      <w:r w:rsidR="000B2D17">
        <w:t>,</w:t>
      </w:r>
      <w:r w:rsidRPr="000A6CA4">
        <w:t xml:space="preserve"> </w:t>
      </w:r>
      <w:r w:rsidR="00BE4222">
        <w:t>zákona č. 310/2021 Z. z.</w:t>
      </w:r>
      <w:r w:rsidR="00B132AA">
        <w:t xml:space="preserve"> a</w:t>
      </w:r>
      <w:r w:rsidR="00BE4222">
        <w:t xml:space="preserve"> </w:t>
      </w:r>
      <w:r w:rsidR="000B2D17">
        <w:t>zákona č.</w:t>
      </w:r>
      <w:r w:rsidR="00894A68">
        <w:t> </w:t>
      </w:r>
      <w:r w:rsidR="000B2D17">
        <w:t xml:space="preserve">412/2021 Z. z. </w:t>
      </w:r>
      <w:r w:rsidRPr="000A6CA4">
        <w:t>sa mení a dopĺňa takto:</w:t>
      </w:r>
    </w:p>
    <w:p w14:paraId="63D1FB70" w14:textId="77777777" w:rsidR="005F5C93" w:rsidRPr="000A6CA4" w:rsidRDefault="005F5C93" w:rsidP="00607A98">
      <w:pPr>
        <w:ind w:firstLine="284"/>
        <w:jc w:val="both"/>
      </w:pPr>
    </w:p>
    <w:p w14:paraId="07D2E610" w14:textId="1FC0A7A6" w:rsidR="005F5C93" w:rsidRPr="000A6CA4" w:rsidRDefault="005F5C93" w:rsidP="00582659">
      <w:pPr>
        <w:pStyle w:val="Odsekzoznamu"/>
        <w:numPr>
          <w:ilvl w:val="0"/>
          <w:numId w:val="12"/>
        </w:numPr>
        <w:ind w:left="357" w:hanging="357"/>
        <w:jc w:val="both"/>
      </w:pPr>
      <w:r w:rsidRPr="000A6CA4">
        <w:lastRenderedPageBreak/>
        <w:t>V § 51 ods. 2 sa na konci pripája táto veta:</w:t>
      </w:r>
      <w:r w:rsidR="00475113" w:rsidRPr="000A6CA4">
        <w:t xml:space="preserve"> </w:t>
      </w:r>
      <w:r w:rsidRPr="000A6CA4">
        <w:t>„Uvedené neplatí v prípade čerpania rodičovskej dovolenky príslušníkom  podľa § 102ad ods. 3 s nárokom na služobný plat, ktorý mu patril pred zaradením mimo činnej štátnej služby.“.</w:t>
      </w:r>
    </w:p>
    <w:p w14:paraId="40D09A40" w14:textId="77777777" w:rsidR="005F5C93" w:rsidRPr="000A6CA4" w:rsidRDefault="005F5C93" w:rsidP="00607A98">
      <w:pPr>
        <w:ind w:firstLine="284"/>
        <w:jc w:val="both"/>
      </w:pPr>
    </w:p>
    <w:p w14:paraId="1DBA6A0F" w14:textId="0DCB4B55" w:rsidR="005F5C93" w:rsidRPr="000A6CA4" w:rsidRDefault="005F5C93" w:rsidP="00582659">
      <w:pPr>
        <w:pStyle w:val="Odsekzoznamu"/>
        <w:numPr>
          <w:ilvl w:val="0"/>
          <w:numId w:val="12"/>
        </w:numPr>
        <w:ind w:left="357" w:hanging="357"/>
        <w:jc w:val="both"/>
      </w:pPr>
      <w:r w:rsidRPr="000A6CA4">
        <w:t>V § 96 sa za odsek 2 vkladá nový odsek 3, ktorý znie:</w:t>
      </w:r>
    </w:p>
    <w:p w14:paraId="13838F01" w14:textId="104F3AF9" w:rsidR="005F5C93" w:rsidRPr="000A6CA4" w:rsidRDefault="005F5C93" w:rsidP="00582659">
      <w:pPr>
        <w:ind w:left="360" w:firstLine="357"/>
        <w:jc w:val="both"/>
      </w:pPr>
      <w:r w:rsidRPr="000A6CA4">
        <w:t>„(3) Na účely starostlivosti pri narodení dieťaťa sa služobné voľno poskytne otcovi dieťaťa na 14 po sebe idúcich kalendárnych dní, najneskôr do uplynutia šiestich týždňov od narodenia dieťaťa</w:t>
      </w:r>
      <w:r w:rsidR="001A4968">
        <w:t>.</w:t>
      </w:r>
      <w:r w:rsidRPr="000A6CA4">
        <w:t xml:space="preserve">“.  </w:t>
      </w:r>
    </w:p>
    <w:p w14:paraId="413AD52B" w14:textId="77777777" w:rsidR="00475113" w:rsidRPr="000A6CA4" w:rsidRDefault="00475113" w:rsidP="00607A98">
      <w:pPr>
        <w:pStyle w:val="Odsekzoznamu"/>
        <w:ind w:left="284"/>
        <w:jc w:val="both"/>
      </w:pPr>
    </w:p>
    <w:p w14:paraId="3911CCC4" w14:textId="33F10ADF" w:rsidR="005F5C93" w:rsidRPr="000A6CA4" w:rsidRDefault="005F5C93" w:rsidP="00582659">
      <w:pPr>
        <w:pStyle w:val="Odsekzoznamu"/>
        <w:ind w:left="357"/>
        <w:jc w:val="both"/>
      </w:pPr>
      <w:r w:rsidRPr="000A6CA4">
        <w:t>Doterajší odsek 3 sa označuje ako odsek 4.</w:t>
      </w:r>
    </w:p>
    <w:p w14:paraId="7AE945E7" w14:textId="77777777" w:rsidR="005F5C93" w:rsidRPr="000A6CA4" w:rsidRDefault="005F5C93" w:rsidP="00607A98">
      <w:pPr>
        <w:jc w:val="both"/>
      </w:pPr>
    </w:p>
    <w:p w14:paraId="622BB2CA" w14:textId="52196515" w:rsidR="005F5C93" w:rsidRPr="000A6CA4" w:rsidRDefault="005F5C93" w:rsidP="00582659">
      <w:pPr>
        <w:pStyle w:val="Odsekzoznamu"/>
        <w:numPr>
          <w:ilvl w:val="0"/>
          <w:numId w:val="12"/>
        </w:numPr>
        <w:ind w:left="357" w:hanging="357"/>
        <w:jc w:val="both"/>
      </w:pPr>
      <w:r w:rsidRPr="000A6CA4">
        <w:t xml:space="preserve">V § 96 ods. 4 sa slová „1 a 2“ nahrádzajú slovami </w:t>
      </w:r>
      <w:r w:rsidR="00050216">
        <w:t>„</w:t>
      </w:r>
      <w:r w:rsidRPr="000A6CA4">
        <w:t>1 až 3“.</w:t>
      </w:r>
    </w:p>
    <w:p w14:paraId="4176E399" w14:textId="77777777" w:rsidR="005F5C93" w:rsidRPr="000A6CA4" w:rsidRDefault="005F5C93" w:rsidP="00607A98">
      <w:pPr>
        <w:jc w:val="both"/>
      </w:pPr>
    </w:p>
    <w:p w14:paraId="4E003924" w14:textId="4A9408A8" w:rsidR="005F5C93" w:rsidRPr="000A6CA4" w:rsidRDefault="005F5C93" w:rsidP="00582659">
      <w:pPr>
        <w:pStyle w:val="Odsekzoznamu"/>
        <w:numPr>
          <w:ilvl w:val="0"/>
          <w:numId w:val="12"/>
        </w:numPr>
        <w:ind w:left="357" w:hanging="357"/>
        <w:jc w:val="both"/>
      </w:pPr>
      <w:r w:rsidRPr="000A6CA4">
        <w:t>Za § 96 sa vkladá § 96a, ktorý vrátane nadpisu znie:</w:t>
      </w:r>
    </w:p>
    <w:p w14:paraId="799CF916" w14:textId="77777777" w:rsidR="005F5C93" w:rsidRPr="000A6CA4" w:rsidRDefault="005F5C93" w:rsidP="00475113">
      <w:pPr>
        <w:ind w:left="284"/>
        <w:jc w:val="center"/>
        <w:rPr>
          <w:b/>
        </w:rPr>
      </w:pPr>
      <w:r w:rsidRPr="000A6CA4">
        <w:t>„</w:t>
      </w:r>
      <w:r w:rsidRPr="000A6CA4">
        <w:rPr>
          <w:b/>
        </w:rPr>
        <w:t>§ 96a</w:t>
      </w:r>
    </w:p>
    <w:p w14:paraId="160CA71F" w14:textId="77777777" w:rsidR="005F5C93" w:rsidRPr="000A6CA4" w:rsidRDefault="005F5C93" w:rsidP="00475113">
      <w:pPr>
        <w:ind w:left="284"/>
        <w:jc w:val="center"/>
        <w:rPr>
          <w:b/>
        </w:rPr>
      </w:pPr>
      <w:r w:rsidRPr="000A6CA4">
        <w:rPr>
          <w:b/>
        </w:rPr>
        <w:t>Neplatené služobné voľno</w:t>
      </w:r>
    </w:p>
    <w:p w14:paraId="7E7419EA" w14:textId="77777777" w:rsidR="005F5C93" w:rsidRPr="000A6CA4" w:rsidRDefault="005F5C93" w:rsidP="00475113">
      <w:pPr>
        <w:ind w:left="284"/>
        <w:jc w:val="both"/>
      </w:pPr>
    </w:p>
    <w:p w14:paraId="4713150D" w14:textId="4D081862" w:rsidR="005F5C93" w:rsidRPr="000A6CA4" w:rsidRDefault="005F5C93" w:rsidP="00582659">
      <w:pPr>
        <w:ind w:left="360" w:firstLine="357"/>
        <w:jc w:val="both"/>
      </w:pPr>
      <w:r w:rsidRPr="000A6CA4">
        <w:t>Neplatené služobné voľno sa príslušníkovi poskyt</w:t>
      </w:r>
      <w:r w:rsidR="00050216">
        <w:t>ne</w:t>
      </w:r>
      <w:r w:rsidRPr="000A6CA4">
        <w:t xml:space="preserve"> z dôvodu poskytovania osobnej starostlivosti svojmu dieťaťu, manželovi, manželke alebo rodičovi, vyžaduj</w:t>
      </w:r>
      <w:r w:rsidR="00050216">
        <w:t>úcim</w:t>
      </w:r>
      <w:r w:rsidRPr="000A6CA4">
        <w:t xml:space="preserve">  rozsiahlu opateru alebo podporu z vážneho zdravotného </w:t>
      </w:r>
      <w:r w:rsidR="00186A57">
        <w:t xml:space="preserve">dôvodu </w:t>
      </w:r>
      <w:r w:rsidRPr="000A6CA4">
        <w:t xml:space="preserve">alebo s vekom súvisiaceho dôvodu na nevyhnutne potrebný čas, najviac na </w:t>
      </w:r>
      <w:r w:rsidR="00277E6E">
        <w:t>päť</w:t>
      </w:r>
      <w:r w:rsidRPr="000A6CA4">
        <w:t xml:space="preserve"> dní v kalendárnom roku.“. </w:t>
      </w:r>
    </w:p>
    <w:p w14:paraId="421B74E8" w14:textId="77777777" w:rsidR="005F5C93" w:rsidRPr="000A6CA4" w:rsidRDefault="005F5C93" w:rsidP="00607A98">
      <w:pPr>
        <w:pStyle w:val="Odsekzoznamu"/>
        <w:jc w:val="both"/>
      </w:pPr>
    </w:p>
    <w:p w14:paraId="3260B250" w14:textId="14A48D23" w:rsidR="005F5C93" w:rsidRPr="000A6CA4" w:rsidRDefault="005F5C93" w:rsidP="00582659">
      <w:pPr>
        <w:pStyle w:val="Odsekzoznamu"/>
        <w:numPr>
          <w:ilvl w:val="0"/>
          <w:numId w:val="12"/>
        </w:numPr>
        <w:ind w:left="357" w:hanging="357"/>
        <w:jc w:val="both"/>
      </w:pPr>
      <w:r w:rsidRPr="000A6CA4">
        <w:t>V § 97 ods. 2 sa za slovo „narodenia,“ vkladajú slová „rodičovskej dovolenky príslušníka podľa § 102ad ods. 3,“</w:t>
      </w:r>
      <w:r w:rsidR="00277E6E">
        <w:t>.</w:t>
      </w:r>
      <w:r w:rsidRPr="000A6CA4">
        <w:t xml:space="preserve"> </w:t>
      </w:r>
    </w:p>
    <w:p w14:paraId="42A56C39" w14:textId="77777777" w:rsidR="005F5C93" w:rsidRPr="000A6CA4" w:rsidRDefault="005F5C93" w:rsidP="00607A98">
      <w:pPr>
        <w:pStyle w:val="Odsekzoznamu"/>
        <w:jc w:val="both"/>
      </w:pPr>
    </w:p>
    <w:p w14:paraId="5F359348" w14:textId="77777777" w:rsidR="005F5C93" w:rsidRPr="000A6CA4" w:rsidRDefault="005F5C93" w:rsidP="00582659">
      <w:pPr>
        <w:pStyle w:val="Odsekzoznamu"/>
        <w:numPr>
          <w:ilvl w:val="0"/>
          <w:numId w:val="12"/>
        </w:numPr>
        <w:ind w:left="357" w:hanging="357"/>
        <w:jc w:val="both"/>
      </w:pPr>
      <w:r w:rsidRPr="000A6CA4">
        <w:t>§ 102ac znie:</w:t>
      </w:r>
    </w:p>
    <w:p w14:paraId="2560236D" w14:textId="068F83C3" w:rsidR="005F5C93" w:rsidRPr="00582659" w:rsidRDefault="005F5C93" w:rsidP="00381832">
      <w:pPr>
        <w:ind w:left="284"/>
        <w:jc w:val="center"/>
        <w:rPr>
          <w:b/>
        </w:rPr>
      </w:pPr>
      <w:r w:rsidRPr="00582659">
        <w:rPr>
          <w:b/>
        </w:rPr>
        <w:t>„§ 102ac</w:t>
      </w:r>
    </w:p>
    <w:p w14:paraId="42C679D5" w14:textId="77777777" w:rsidR="00475113" w:rsidRPr="000A6CA4" w:rsidRDefault="00475113" w:rsidP="00607A98">
      <w:pPr>
        <w:jc w:val="center"/>
      </w:pPr>
    </w:p>
    <w:p w14:paraId="743BC025" w14:textId="7EA9E0EB" w:rsidR="005F5C93" w:rsidRPr="000A6CA4" w:rsidRDefault="00582659" w:rsidP="00582659">
      <w:pPr>
        <w:ind w:left="360" w:firstLine="357"/>
        <w:jc w:val="both"/>
      </w:pPr>
      <w:r>
        <w:t xml:space="preserve">(1) </w:t>
      </w:r>
      <w:r w:rsidR="005F5C93" w:rsidRPr="000A6CA4">
        <w:t xml:space="preserve">Vedúci služobného úradu je povinný pri vymenovaní do funkcie prihliadať aj na povinnosti príslušníčky a príslušníka </w:t>
      </w:r>
      <w:r w:rsidR="00050216">
        <w:t xml:space="preserve">trvale sa </w:t>
      </w:r>
      <w:r w:rsidR="005F5C93" w:rsidRPr="000A6CA4">
        <w:t xml:space="preserve">starajúcich </w:t>
      </w:r>
      <w:r w:rsidR="00050216">
        <w:t xml:space="preserve">aspoň </w:t>
      </w:r>
      <w:r w:rsidR="005F5C93" w:rsidRPr="000A6CA4">
        <w:t>o</w:t>
      </w:r>
      <w:r w:rsidR="00050216">
        <w:t xml:space="preserve"> jedno </w:t>
      </w:r>
      <w:r w:rsidR="005F5C93" w:rsidRPr="000A6CA4">
        <w:t>dieťa mladšie ako 15 rokov.</w:t>
      </w:r>
    </w:p>
    <w:p w14:paraId="5AAE5EA8" w14:textId="77777777" w:rsidR="00475113" w:rsidRPr="000A6CA4" w:rsidRDefault="00475113" w:rsidP="00475113">
      <w:pPr>
        <w:pStyle w:val="odstavec0"/>
        <w:spacing w:before="0" w:after="0"/>
        <w:rPr>
          <w:sz w:val="24"/>
          <w:szCs w:val="24"/>
        </w:rPr>
      </w:pPr>
    </w:p>
    <w:p w14:paraId="33474A72" w14:textId="20F0BB65" w:rsidR="005F5C93" w:rsidRPr="000A6CA4" w:rsidRDefault="00582659" w:rsidP="00582659">
      <w:pPr>
        <w:ind w:left="360" w:firstLine="357"/>
        <w:jc w:val="both"/>
      </w:pPr>
      <w:r>
        <w:t xml:space="preserve">(2) </w:t>
      </w:r>
      <w:r w:rsidR="005F5C93" w:rsidRPr="000A6CA4">
        <w:t xml:space="preserve">Vedúci služobného úradu určí príslušníčke a príslušníkovi </w:t>
      </w:r>
      <w:r w:rsidR="00050216">
        <w:t xml:space="preserve">trvale sa </w:t>
      </w:r>
      <w:r w:rsidR="005F5C93" w:rsidRPr="000A6CA4">
        <w:t xml:space="preserve">starajúcim </w:t>
      </w:r>
      <w:r w:rsidR="00050216">
        <w:t xml:space="preserve">aspoň </w:t>
      </w:r>
      <w:r w:rsidR="005F5C93" w:rsidRPr="000A6CA4">
        <w:t>o</w:t>
      </w:r>
      <w:r w:rsidR="00050216">
        <w:t xml:space="preserve"> jedno </w:t>
      </w:r>
      <w:r w:rsidR="005F5C93" w:rsidRPr="000A6CA4">
        <w:t>dieťa mladšie ako 15 rokov alebo tehotnej príslušníčke na ich žiadosť kratší služobný čas v týždni alebo ho inak upraví, ak tomu nebráni dôležitý záujem štátnej služby.</w:t>
      </w:r>
      <w:r w:rsidR="00050216" w:rsidRPr="00050216">
        <w:rPr>
          <w:rFonts w:ascii="Times" w:hAnsi="Times" w:cs="Times"/>
          <w:sz w:val="25"/>
          <w:szCs w:val="25"/>
          <w:lang w:eastAsia="en-US"/>
        </w:rPr>
        <w:t xml:space="preserve"> </w:t>
      </w:r>
      <w:r w:rsidR="00050216" w:rsidRPr="00050216">
        <w:t>Zamietnutie žiadosti vedúci služobného úradu písomne odôvodní</w:t>
      </w:r>
      <w:r w:rsidR="00050216">
        <w:t>.</w:t>
      </w:r>
    </w:p>
    <w:p w14:paraId="3E85AE20" w14:textId="77777777" w:rsidR="00475113" w:rsidRPr="000A6CA4" w:rsidRDefault="00475113" w:rsidP="00475113">
      <w:pPr>
        <w:pStyle w:val="Odstavec"/>
        <w:rPr>
          <w:sz w:val="24"/>
          <w:szCs w:val="24"/>
        </w:rPr>
      </w:pPr>
    </w:p>
    <w:p w14:paraId="50FFCCC2" w14:textId="5002D6C2" w:rsidR="005F5C93" w:rsidRPr="000A6CA4" w:rsidRDefault="005F5C93" w:rsidP="00582659">
      <w:pPr>
        <w:ind w:left="360" w:firstLine="357"/>
        <w:jc w:val="both"/>
      </w:pPr>
      <w:r w:rsidRPr="000A6CA4">
        <w:t xml:space="preserve">(3) Vedúci služobného úradu určí príslušníčke a príslušníkovi poskytujúcim osobnú starostlivosť svojmu dieťaťu, manželovi, manželke alebo rodičovi, vyžadujúcim rozsiahlu opateru  alebo podporu z vážneho zdravotného </w:t>
      </w:r>
      <w:r w:rsidR="00277E6E">
        <w:t xml:space="preserve">dôvodu </w:t>
      </w:r>
      <w:r w:rsidRPr="000A6CA4">
        <w:t>alebo s vekom súvisiaceho dôvodu, na ich žiadosť kratší služobný čas v týždni alebo ho inak upraví, ak tomu nebráni dôležitý záujem štátnej služby.</w:t>
      </w:r>
      <w:r w:rsidR="00050216" w:rsidRPr="00050216">
        <w:rPr>
          <w:rFonts w:ascii="Times" w:hAnsi="Times" w:cs="Times"/>
          <w:sz w:val="25"/>
          <w:szCs w:val="25"/>
          <w:lang w:eastAsia="en-US"/>
        </w:rPr>
        <w:t xml:space="preserve"> </w:t>
      </w:r>
      <w:r w:rsidR="00050216" w:rsidRPr="00050216">
        <w:t>Zamietnutie žiadosti vedúci služobného úradu písomne odôvodní.</w:t>
      </w:r>
      <w:r w:rsidRPr="000A6CA4">
        <w:t>“.</w:t>
      </w:r>
    </w:p>
    <w:p w14:paraId="2C1CEE1F" w14:textId="77777777" w:rsidR="00AB25CD" w:rsidRPr="000A6CA4" w:rsidRDefault="00AB25CD" w:rsidP="00607A98">
      <w:pPr>
        <w:pStyle w:val="Odstavec"/>
        <w:ind w:left="720" w:hanging="436"/>
        <w:rPr>
          <w:sz w:val="24"/>
          <w:szCs w:val="24"/>
        </w:rPr>
      </w:pPr>
    </w:p>
    <w:p w14:paraId="005F040D" w14:textId="063A2467" w:rsidR="005F5C93" w:rsidRPr="000A6CA4" w:rsidRDefault="005F5C93" w:rsidP="00582659">
      <w:pPr>
        <w:pStyle w:val="Odsekzoznamu"/>
        <w:numPr>
          <w:ilvl w:val="0"/>
          <w:numId w:val="12"/>
        </w:numPr>
        <w:ind w:left="357" w:hanging="357"/>
        <w:jc w:val="both"/>
      </w:pPr>
      <w:r w:rsidRPr="000A6CA4">
        <w:t>V § 102ad sa za odsek 2 vkladá nový odsek 3, ktorý znie:</w:t>
      </w:r>
    </w:p>
    <w:p w14:paraId="582B0478" w14:textId="3954DC4B" w:rsidR="005F5C93" w:rsidRPr="000A6CA4" w:rsidRDefault="005F5C93" w:rsidP="00582659">
      <w:pPr>
        <w:ind w:left="360" w:firstLine="357"/>
        <w:jc w:val="both"/>
      </w:pPr>
      <w:r w:rsidRPr="000A6CA4">
        <w:lastRenderedPageBreak/>
        <w:t>„(3) V súvislosti so starostlivosťou o narodené dieťa sa príslušníkovi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príslušník povinný preukázať.“</w:t>
      </w:r>
      <w:r w:rsidR="00277E6E">
        <w:t>.</w:t>
      </w:r>
    </w:p>
    <w:p w14:paraId="74DBF42C" w14:textId="77777777" w:rsidR="00475113" w:rsidRPr="000A6CA4" w:rsidRDefault="00475113" w:rsidP="00607A98">
      <w:pPr>
        <w:pStyle w:val="Odstavec"/>
        <w:ind w:left="487" w:firstLine="364"/>
        <w:rPr>
          <w:sz w:val="24"/>
          <w:szCs w:val="24"/>
        </w:rPr>
      </w:pPr>
    </w:p>
    <w:p w14:paraId="05574DB6" w14:textId="6EA61762" w:rsidR="005F5C93" w:rsidRDefault="005F5C93" w:rsidP="00475113">
      <w:pPr>
        <w:pStyle w:val="Odstavec"/>
        <w:ind w:firstLine="364"/>
        <w:rPr>
          <w:sz w:val="24"/>
          <w:szCs w:val="24"/>
        </w:rPr>
      </w:pPr>
      <w:r w:rsidRPr="000A6CA4">
        <w:rPr>
          <w:sz w:val="24"/>
          <w:szCs w:val="24"/>
        </w:rPr>
        <w:t>Doterajšie odseky 3 až 5 sa označujú ako odseky 4 až 6.</w:t>
      </w:r>
    </w:p>
    <w:p w14:paraId="1902214D" w14:textId="5AF60589" w:rsidR="00707A3E" w:rsidRDefault="00707A3E" w:rsidP="00475113">
      <w:pPr>
        <w:pStyle w:val="Odstavec"/>
        <w:ind w:firstLine="364"/>
        <w:rPr>
          <w:sz w:val="24"/>
          <w:szCs w:val="24"/>
        </w:rPr>
      </w:pPr>
    </w:p>
    <w:p w14:paraId="71393C03" w14:textId="4836B7C4" w:rsidR="007749CB" w:rsidRDefault="007749CB" w:rsidP="00DD7FB7">
      <w:pPr>
        <w:pStyle w:val="Odsekzoznamu"/>
        <w:numPr>
          <w:ilvl w:val="0"/>
          <w:numId w:val="12"/>
        </w:numPr>
        <w:ind w:left="357" w:hanging="357"/>
        <w:jc w:val="both"/>
      </w:pPr>
      <w:r>
        <w:t>V prílohe č. 4 sa vypúšťa prvý bod</w:t>
      </w:r>
      <w:r w:rsidR="00DD7FB7">
        <w:t xml:space="preserve"> a ôsmy bod.</w:t>
      </w:r>
    </w:p>
    <w:p w14:paraId="3BC032B4" w14:textId="77777777" w:rsidR="007749CB" w:rsidRDefault="007749CB" w:rsidP="007749CB">
      <w:pPr>
        <w:jc w:val="both"/>
      </w:pPr>
    </w:p>
    <w:p w14:paraId="7D3AA2F6" w14:textId="74178944" w:rsidR="005F5C93" w:rsidRPr="0057116D" w:rsidRDefault="007749CB" w:rsidP="0057116D">
      <w:pPr>
        <w:pStyle w:val="Odstavec"/>
        <w:ind w:firstLine="364"/>
        <w:rPr>
          <w:sz w:val="24"/>
          <w:szCs w:val="24"/>
        </w:rPr>
      </w:pPr>
      <w:r w:rsidRPr="007749CB">
        <w:rPr>
          <w:sz w:val="24"/>
          <w:szCs w:val="24"/>
        </w:rPr>
        <w:t xml:space="preserve">Doterajší druhý bod až </w:t>
      </w:r>
      <w:r w:rsidR="00DD7FB7">
        <w:rPr>
          <w:sz w:val="24"/>
          <w:szCs w:val="24"/>
        </w:rPr>
        <w:t>siedmy</w:t>
      </w:r>
      <w:r w:rsidRPr="007749CB">
        <w:rPr>
          <w:sz w:val="24"/>
          <w:szCs w:val="24"/>
        </w:rPr>
        <w:t xml:space="preserve"> bod sa označujú ako prvý bod až </w:t>
      </w:r>
      <w:r w:rsidR="00DD7FB7">
        <w:rPr>
          <w:sz w:val="24"/>
          <w:szCs w:val="24"/>
        </w:rPr>
        <w:t>šiesty</w:t>
      </w:r>
      <w:r w:rsidRPr="007749CB">
        <w:rPr>
          <w:sz w:val="24"/>
          <w:szCs w:val="24"/>
        </w:rPr>
        <w:t xml:space="preserve"> bod</w:t>
      </w:r>
      <w:r>
        <w:rPr>
          <w:sz w:val="24"/>
          <w:szCs w:val="24"/>
        </w:rPr>
        <w:t>.</w:t>
      </w:r>
    </w:p>
    <w:p w14:paraId="4D8AA955" w14:textId="77777777" w:rsidR="005F5C93" w:rsidRPr="000A6CA4" w:rsidRDefault="005F5C93" w:rsidP="00607A98">
      <w:pPr>
        <w:ind w:left="426" w:hanging="142"/>
        <w:jc w:val="both"/>
        <w:rPr>
          <w:b/>
        </w:rPr>
      </w:pPr>
    </w:p>
    <w:p w14:paraId="5B8F11BF" w14:textId="6EB6BADF" w:rsidR="005F5C93" w:rsidRPr="000A6CA4" w:rsidRDefault="005F5C93" w:rsidP="00582659">
      <w:pPr>
        <w:pStyle w:val="Odsekzoznamu"/>
        <w:numPr>
          <w:ilvl w:val="0"/>
          <w:numId w:val="12"/>
        </w:numPr>
        <w:ind w:left="357" w:hanging="357"/>
        <w:jc w:val="both"/>
      </w:pPr>
      <w:r w:rsidRPr="000A6CA4">
        <w:t xml:space="preserve"> Príloha č. 4 sa dopĺňa </w:t>
      </w:r>
      <w:r w:rsidR="00DD7FB7">
        <w:t>siedmym</w:t>
      </w:r>
      <w:r w:rsidR="00277E6E">
        <w:t xml:space="preserve"> </w:t>
      </w:r>
      <w:r w:rsidRPr="000A6CA4">
        <w:t>bodom</w:t>
      </w:r>
      <w:r w:rsidR="00DD7FB7">
        <w:t xml:space="preserve"> a ôsmym bodom</w:t>
      </w:r>
      <w:r w:rsidRPr="000A6CA4">
        <w:t>, ktor</w:t>
      </w:r>
      <w:r w:rsidR="00DD7FB7">
        <w:t>é</w:t>
      </w:r>
      <w:r w:rsidRPr="000A6CA4">
        <w:t xml:space="preserve"> zne</w:t>
      </w:r>
      <w:r w:rsidR="00DD7FB7">
        <w:t>jú</w:t>
      </w:r>
      <w:r w:rsidRPr="000A6CA4">
        <w:t>:</w:t>
      </w:r>
    </w:p>
    <w:p w14:paraId="19BE5B78" w14:textId="732BEF20" w:rsidR="00DD7FB7" w:rsidRDefault="005F5C93" w:rsidP="00582659">
      <w:pPr>
        <w:pStyle w:val="Odsekzoznamu"/>
        <w:ind w:left="357"/>
        <w:jc w:val="both"/>
      </w:pPr>
      <w:r w:rsidRPr="000A6CA4">
        <w:t>„</w:t>
      </w:r>
      <w:r w:rsidR="00DD7FB7">
        <w:t>7</w:t>
      </w:r>
      <w:r w:rsidRPr="000A6CA4">
        <w:t>. Smernica Európskeho parlamentu a Rady (EÚ) 2019/1152</w:t>
      </w:r>
      <w:r w:rsidR="00D04193">
        <w:t xml:space="preserve"> </w:t>
      </w:r>
      <w:r w:rsidRPr="000A6CA4">
        <w:t>z 20. júna 2019 o transparentných a predvídateľných pracovných podmienkach v Európskej únii</w:t>
      </w:r>
      <w:r w:rsidR="001A4968">
        <w:t xml:space="preserve"> </w:t>
      </w:r>
      <w:r w:rsidR="001A4968" w:rsidRPr="000A6CA4">
        <w:t>(</w:t>
      </w:r>
      <w:r w:rsidR="001A4968" w:rsidRPr="000A6CA4">
        <w:rPr>
          <w:iCs/>
        </w:rPr>
        <w:t>Ú. v. EÚ L 186, 11.7.2019)</w:t>
      </w:r>
      <w:r w:rsidRPr="000A6CA4">
        <w:t>.</w:t>
      </w:r>
    </w:p>
    <w:p w14:paraId="1AA8AD7F" w14:textId="264E53A7" w:rsidR="005F5C93" w:rsidRPr="000A6CA4" w:rsidRDefault="00DD7FB7" w:rsidP="00582659">
      <w:pPr>
        <w:pStyle w:val="Odsekzoznamu"/>
        <w:ind w:left="357"/>
        <w:jc w:val="both"/>
      </w:pPr>
      <w:r>
        <w:t xml:space="preserve">8. </w:t>
      </w:r>
      <w:r w:rsidRPr="000A6CA4">
        <w:t>Smernica Európskeho parlamentu a Rady (EÚ) 2019/1158 z 20. júna 2019 o rovnováhe medzi pracovným a súkromným životom rodičov a  osôb s opatrovateľskými povinnosťami, ktorou sa zrušuje smernica Rady 2010/18/EÚ</w:t>
      </w:r>
      <w:r>
        <w:t xml:space="preserve"> </w:t>
      </w:r>
      <w:r w:rsidRPr="000A6CA4">
        <w:rPr>
          <w:iCs/>
        </w:rPr>
        <w:t>(Ú. v. EÚ L 188, 12.7.2019)</w:t>
      </w:r>
      <w:r w:rsidRPr="000A6CA4">
        <w:t>.</w:t>
      </w:r>
      <w:r w:rsidR="005F5C93" w:rsidRPr="000A6CA4">
        <w:t>“.</w:t>
      </w:r>
    </w:p>
    <w:p w14:paraId="6746E7A3" w14:textId="26314A7B" w:rsidR="00037D4D" w:rsidRPr="000A6CA4" w:rsidRDefault="00037D4D" w:rsidP="00607A98"/>
    <w:p w14:paraId="364CCEE2" w14:textId="042DB510" w:rsidR="0032284D" w:rsidRPr="000A6CA4" w:rsidRDefault="0032284D" w:rsidP="00607A98">
      <w:pPr>
        <w:jc w:val="center"/>
        <w:rPr>
          <w:color w:val="000000"/>
        </w:rPr>
      </w:pPr>
      <w:r w:rsidRPr="000A6CA4">
        <w:rPr>
          <w:b/>
          <w:bCs/>
          <w:color w:val="000000"/>
        </w:rPr>
        <w:t>Čl. I</w:t>
      </w:r>
      <w:r w:rsidR="007037C9" w:rsidRPr="000A6CA4">
        <w:rPr>
          <w:b/>
          <w:bCs/>
          <w:color w:val="000000"/>
        </w:rPr>
        <w:t>V</w:t>
      </w:r>
    </w:p>
    <w:p w14:paraId="0998A33D" w14:textId="77777777" w:rsidR="00972A14" w:rsidRPr="000A6CA4" w:rsidRDefault="00972A14" w:rsidP="00972A14">
      <w:pPr>
        <w:ind w:firstLine="284"/>
        <w:jc w:val="both"/>
        <w:rPr>
          <w:color w:val="000000"/>
        </w:rPr>
      </w:pPr>
    </w:p>
    <w:p w14:paraId="3BA9749E" w14:textId="545F6D2F" w:rsidR="0032284D" w:rsidRPr="000A6CA4" w:rsidRDefault="0032284D" w:rsidP="00582659">
      <w:pPr>
        <w:ind w:firstLine="426"/>
        <w:jc w:val="both"/>
        <w:rPr>
          <w:color w:val="000000"/>
        </w:rPr>
      </w:pPr>
      <w:r w:rsidRPr="000A6CA4">
        <w:rPr>
          <w:color w:val="000000"/>
        </w:rPr>
        <w:t>Zákon č. 461/2003 Z. z. o sociálnom poistení v znení zákona č. 551/2003 Z. z., zákona č.</w:t>
      </w:r>
      <w:r w:rsidR="00972A14" w:rsidRPr="000A6CA4">
        <w:rPr>
          <w:color w:val="000000"/>
        </w:rPr>
        <w:t> </w:t>
      </w:r>
      <w:r w:rsidRPr="000A6CA4">
        <w:rPr>
          <w:color w:val="000000"/>
        </w:rPr>
        <w:t>600/2003 Z. z., zákona č. 5/2004 Z. z., zákona č. 43/2004 Z. z., zákona č. 186/2004 Z. z., zákona č. 365/2004 Z. z., zákona č. 391/2004 Z. z., zákona č. 439/2004 Z. z., zákona č.</w:t>
      </w:r>
      <w:r w:rsidR="00972A14" w:rsidRPr="000A6CA4">
        <w:rPr>
          <w:color w:val="000000"/>
        </w:rPr>
        <w:t> </w:t>
      </w:r>
      <w:r w:rsidRPr="000A6CA4">
        <w:rPr>
          <w:color w:val="000000"/>
        </w:rPr>
        <w:t>523/2004 Z. z., zákona č. 721/2004 Z. z., zákona č. 82/2005 Z. z., zákona č. 244/2005 Z. z., zákona č. 351/2005 Z. z., zákona č. 534/2005 Z. z., zákona č. 584/2005 Z. z., zákona č.</w:t>
      </w:r>
      <w:r w:rsidR="00972A14" w:rsidRPr="000A6CA4">
        <w:rPr>
          <w:color w:val="000000"/>
        </w:rPr>
        <w:t> </w:t>
      </w:r>
      <w:r w:rsidRPr="000A6CA4">
        <w:rPr>
          <w:color w:val="000000"/>
        </w:rPr>
        <w:t>310/2006 Z. z., nálezu Ústavného súdu Slovenskej republiky č. 460/2006 Z. z., zákona č.</w:t>
      </w:r>
      <w:r w:rsidR="00972A14" w:rsidRPr="000A6CA4">
        <w:rPr>
          <w:color w:val="000000"/>
        </w:rPr>
        <w:t> </w:t>
      </w:r>
      <w:r w:rsidRPr="000A6CA4">
        <w:rPr>
          <w:color w:val="000000"/>
        </w:rPr>
        <w:t>529/2006 Z. z., uznesenia Ústavného súdu Slovenskej republiky č. 566/2006 Z. z., zákona č.</w:t>
      </w:r>
      <w:r w:rsidR="00972A14" w:rsidRPr="000A6CA4">
        <w:rPr>
          <w:color w:val="000000"/>
        </w:rPr>
        <w:t> </w:t>
      </w:r>
      <w:r w:rsidRPr="000A6CA4">
        <w:rPr>
          <w:color w:val="000000"/>
        </w:rPr>
        <w:t>592/2006 Z. z., zákona č. 677/2006 Z. z., zákona č. 274/2007 Z. z., zákona č. 519/2007 Z. z., zákona č. 555/2007 Z. z., zákona č. 659/2007 Z. z., nálezu Ústavného súdu Slovenskej republiky č. 204/2008 Z. z., zákona č. 434/2008 Z. z., zákona č. 449/2008 Z. z., zákona č.</w:t>
      </w:r>
      <w:r w:rsidR="00972A14" w:rsidRPr="000A6CA4">
        <w:rPr>
          <w:color w:val="000000"/>
        </w:rPr>
        <w:t> </w:t>
      </w:r>
      <w:r w:rsidRPr="000A6CA4">
        <w:rPr>
          <w:color w:val="000000"/>
        </w:rPr>
        <w:t>599/2008 Z. z., zákona č. 108/2009 Z. z., zákona č. 192/2009 Z. z., zákona č. 200/2009 Z. z., zákona č. 285/2009 Z. z., zákona č. 571/2009 Z. z., zákona č. 572/2009 Z. z., zákona č. 52/2010 Z. z., zákona č. 151/2010 Z. z., zákona č. 403/2010 Z. z., zákona č. 543/2010 Z. z., zákona č.</w:t>
      </w:r>
      <w:r w:rsidR="00972A14" w:rsidRPr="000A6CA4">
        <w:rPr>
          <w:color w:val="000000"/>
        </w:rPr>
        <w:t> </w:t>
      </w:r>
      <w:r w:rsidRPr="000A6CA4">
        <w:rPr>
          <w:color w:val="000000"/>
        </w:rPr>
        <w:t>125/2011 Z. z., zákona č. 223/2011 Z. z., zákona č. 250/2011 Z. z., zákona č. 334/2011 Z. z., zákona č. 348/2011 Z. z., zákona č. 521/2011 Z. z., zákona č. 69/2012 Z. z., zákona č. 252/2012 Z. z., zákona č. 413/2012 Z. z., zákona č. 96/2013 Z. z., zákona č. 338/2013 Z. z., zákona č.</w:t>
      </w:r>
      <w:r w:rsidR="00972A14" w:rsidRPr="000A6CA4">
        <w:rPr>
          <w:color w:val="000000"/>
        </w:rPr>
        <w:t> </w:t>
      </w:r>
      <w:r w:rsidRPr="000A6CA4">
        <w:rPr>
          <w:color w:val="000000"/>
        </w:rPr>
        <w:t>352/2013 Z. z., zákona č. 183/2014 Z. z., zákona č. 195/2014 Z. z., zákona č. 204/2014 Z. z., zákona č. 240/2014 Z. z., zákona č. 298/2014 Z. z., zákona č. 25/2015 Z. z., zákona č. 32/2015 Z. z., zákona č. 61/2015 Z. z., zákona č. 77/2015 Z. z., zákona č. 87/2015 Z. z., zákona č.</w:t>
      </w:r>
      <w:r w:rsidR="00972A14" w:rsidRPr="000A6CA4">
        <w:rPr>
          <w:color w:val="000000"/>
        </w:rPr>
        <w:t> </w:t>
      </w:r>
      <w:r w:rsidRPr="000A6CA4">
        <w:rPr>
          <w:color w:val="000000"/>
        </w:rPr>
        <w:t>112/2015 Z. z., zákona č. 140/2015 Z. z., zákona č. 176/2015 Z. z., zákona č. 336/2015 Z. z., zákona č. 378/2015 Z. z., zákona č. 407/2015 Z. z., zákona č. 440/2015 Z. z., zákona č.</w:t>
      </w:r>
      <w:r w:rsidR="00972A14" w:rsidRPr="000A6CA4">
        <w:rPr>
          <w:color w:val="000000"/>
        </w:rPr>
        <w:t> </w:t>
      </w:r>
      <w:r w:rsidRPr="000A6CA4">
        <w:rPr>
          <w:color w:val="000000"/>
        </w:rPr>
        <w:t xml:space="preserve">125/2016 Z. z., zákona č. 285/2016 Z. z., zákona č. 310/2016 Z. z., zákona č. </w:t>
      </w:r>
      <w:r w:rsidRPr="000A6CA4">
        <w:rPr>
          <w:color w:val="000000"/>
        </w:rPr>
        <w:lastRenderedPageBreak/>
        <w:t>355/2016 Z. z., zákona č. 2/2017 Z. z., zákona č. 85/2017 Z. z., zákona č. 184/2017 Z. z., zákona č. 264/2017 Z. z., zákona č. 266/2017 Z. z., zákona č. 279/2017 Z. z., zákona č. 63/2018 Z. z., zákona č.</w:t>
      </w:r>
      <w:r w:rsidR="00972A14" w:rsidRPr="000A6CA4">
        <w:rPr>
          <w:color w:val="000000"/>
        </w:rPr>
        <w:t> </w:t>
      </w:r>
      <w:r w:rsidRPr="000A6CA4">
        <w:rPr>
          <w:color w:val="000000"/>
        </w:rPr>
        <w:t>87/2018 Z. z., zákona č. 177/2018 Z. z., zákona č. 191/2018 Z. z., zákona č. 282/2018 Z. z., zákona č. 314/2018 Z. z., zákona č. 317/2018 Z. z., zákona č. 366/2018 Z. z., zákona č.</w:t>
      </w:r>
      <w:r w:rsidR="00972A14" w:rsidRPr="000A6CA4">
        <w:rPr>
          <w:color w:val="000000"/>
        </w:rPr>
        <w:t> </w:t>
      </w:r>
      <w:r w:rsidRPr="000A6CA4">
        <w:rPr>
          <w:color w:val="000000"/>
        </w:rPr>
        <w:t>368/2018 Z. z., zákona č. 35/2019 Z. z., zákona č. 83/2019 Z. z., zákona 105/2019 Z. z., zákona č. 221/2019 Z. z., zákona č. 225/2019 Z. z., zákona č. 231/2019 Z. z., zákona č.</w:t>
      </w:r>
      <w:r w:rsidR="00972A14" w:rsidRPr="000A6CA4">
        <w:rPr>
          <w:color w:val="000000"/>
        </w:rPr>
        <w:t> </w:t>
      </w:r>
      <w:r w:rsidRPr="000A6CA4">
        <w:rPr>
          <w:color w:val="000000"/>
        </w:rPr>
        <w:t>321/2019 Z. z., zákona č. 381/2019 Z. z., zákona č. 382/2019 Z. z., zákona č. 385/2019 Z. z., zákona č. 390/2019 Z. z., zákona č. 393/2019 Z. z., zákona č. 466/2019 Z. z., zákona č.</w:t>
      </w:r>
      <w:r w:rsidR="00972A14" w:rsidRPr="000A6CA4">
        <w:rPr>
          <w:color w:val="000000"/>
        </w:rPr>
        <w:t> </w:t>
      </w:r>
      <w:r w:rsidRPr="000A6CA4">
        <w:rPr>
          <w:color w:val="000000"/>
        </w:rPr>
        <w:t>467/2019 Z. z., zákona č. 46/2020 Z. z., zákona č. 63/2020 Z. z., zákona č. 66/2020 Z. z., zákona č. 68/2020 Z. z., zákona č. 95/2020 Z. z., zákona č. 125/2020 Z. z., zákona č. 127/2020 Z. z., zákona č. 157/2020 Z. z.,  zákona č. 198/2020 Z. z., zákona č. 258/2020 Z. z., zákona č.</w:t>
      </w:r>
      <w:r w:rsidR="00972A14" w:rsidRPr="000A6CA4">
        <w:rPr>
          <w:color w:val="000000"/>
        </w:rPr>
        <w:t> </w:t>
      </w:r>
      <w:r w:rsidRPr="000A6CA4">
        <w:rPr>
          <w:color w:val="000000"/>
        </w:rPr>
        <w:t>275/2020 Z. z., zákona č. 296/2020  Z. z., zákona č. 330/2020 Z. z., zákona č. 365/2020 Z.</w:t>
      </w:r>
      <w:r w:rsidR="00972A14" w:rsidRPr="000A6CA4">
        <w:rPr>
          <w:color w:val="000000"/>
        </w:rPr>
        <w:t> </w:t>
      </w:r>
      <w:r w:rsidRPr="000A6CA4">
        <w:rPr>
          <w:color w:val="000000"/>
        </w:rPr>
        <w:t>z., zákona č. 372/2020 Z. z., nálezu Ústavného súdu Slovenskej republiky č. 388/2020 Z. z., zákona č. 426/2020 Z. z., zákona č. 126/2021 Z. z., zákona č. 130/2021 Z. z.</w:t>
      </w:r>
      <w:r w:rsidR="00277E6E">
        <w:rPr>
          <w:color w:val="000000"/>
        </w:rPr>
        <w:t>,</w:t>
      </w:r>
      <w:r w:rsidRPr="000A6CA4">
        <w:rPr>
          <w:color w:val="000000"/>
        </w:rPr>
        <w:t xml:space="preserve"> zákona č.</w:t>
      </w:r>
      <w:r w:rsidR="00972A14" w:rsidRPr="000A6CA4">
        <w:rPr>
          <w:color w:val="000000"/>
        </w:rPr>
        <w:t> </w:t>
      </w:r>
      <w:r w:rsidRPr="000A6CA4">
        <w:rPr>
          <w:color w:val="000000"/>
        </w:rPr>
        <w:t>215/2021 Z. z.</w:t>
      </w:r>
      <w:r w:rsidR="00277E6E">
        <w:rPr>
          <w:color w:val="000000"/>
        </w:rPr>
        <w:t>, zákona č. 265/2021 Z. z. a zákona č. 283/2021 Z. z.</w:t>
      </w:r>
      <w:r w:rsidR="00514105">
        <w:t>, zákona č. 355/2021 Z.</w:t>
      </w:r>
      <w:r w:rsidR="0009334D">
        <w:t> </w:t>
      </w:r>
      <w:r w:rsidR="00514105">
        <w:t xml:space="preserve">z., </w:t>
      </w:r>
      <w:r w:rsidR="00AC21B7">
        <w:t xml:space="preserve">zákona č. 397/2021 Z. z., </w:t>
      </w:r>
      <w:r w:rsidR="00514105">
        <w:t>zákona č.</w:t>
      </w:r>
      <w:r w:rsidR="00514105" w:rsidRPr="00C43D97">
        <w:t xml:space="preserve"> </w:t>
      </w:r>
      <w:r w:rsidR="00514105">
        <w:t>412/2021 Z. z., zákona č. 431/2021 Z. z.</w:t>
      </w:r>
      <w:r w:rsidR="003822D9">
        <w:t xml:space="preserve"> a</w:t>
      </w:r>
      <w:r w:rsidR="00514105">
        <w:t> zákona č. 454/2021</w:t>
      </w:r>
      <w:r w:rsidR="00D05C96">
        <w:t xml:space="preserve"> Z. z.</w:t>
      </w:r>
      <w:r w:rsidR="003822D9">
        <w:t xml:space="preserve"> </w:t>
      </w:r>
      <w:r w:rsidRPr="000A6CA4">
        <w:rPr>
          <w:color w:val="000000"/>
        </w:rPr>
        <w:t>sa mení a dopĺňa takto:</w:t>
      </w:r>
    </w:p>
    <w:p w14:paraId="05558C9D" w14:textId="77777777" w:rsidR="007D2A58" w:rsidRPr="000A6CA4" w:rsidRDefault="007D2A58" w:rsidP="00277E6E">
      <w:pPr>
        <w:jc w:val="both"/>
        <w:rPr>
          <w:color w:val="000000"/>
        </w:rPr>
      </w:pPr>
    </w:p>
    <w:p w14:paraId="6EEB93EF" w14:textId="77777777" w:rsidR="0032284D" w:rsidRPr="000A6CA4" w:rsidRDefault="0032284D" w:rsidP="00753A1B">
      <w:pPr>
        <w:pStyle w:val="xmsonormal"/>
        <w:numPr>
          <w:ilvl w:val="0"/>
          <w:numId w:val="10"/>
        </w:numPr>
        <w:jc w:val="both"/>
        <w:rPr>
          <w:rFonts w:ascii="Times New Roman" w:hAnsi="Times New Roman"/>
          <w:sz w:val="24"/>
          <w:szCs w:val="24"/>
        </w:rPr>
      </w:pPr>
      <w:r w:rsidRPr="000A6CA4">
        <w:rPr>
          <w:rFonts w:ascii="Times New Roman" w:hAnsi="Times New Roman"/>
          <w:sz w:val="24"/>
          <w:szCs w:val="24"/>
        </w:rPr>
        <w:t>V § 49 ods. 1 sa pred doterajšie písmeno a) vkladá nové písmeno a), ktoré znie:</w:t>
      </w:r>
    </w:p>
    <w:p w14:paraId="5E971D0D" w14:textId="371CB282" w:rsidR="0032284D" w:rsidRPr="000A6CA4" w:rsidRDefault="0032284D" w:rsidP="007D2A58">
      <w:pPr>
        <w:pStyle w:val="xmsonormal"/>
        <w:ind w:left="426"/>
        <w:jc w:val="both"/>
        <w:rPr>
          <w:rFonts w:ascii="Times New Roman" w:hAnsi="Times New Roman"/>
          <w:sz w:val="24"/>
          <w:szCs w:val="24"/>
        </w:rPr>
      </w:pPr>
      <w:r w:rsidRPr="000A6CA4">
        <w:rPr>
          <w:rFonts w:ascii="Times New Roman" w:hAnsi="Times New Roman"/>
          <w:sz w:val="24"/>
          <w:szCs w:val="24"/>
        </w:rPr>
        <w:t xml:space="preserve">„a) </w:t>
      </w:r>
      <w:r w:rsidR="000644BE">
        <w:rPr>
          <w:rFonts w:ascii="Times New Roman" w:hAnsi="Times New Roman"/>
          <w:sz w:val="24"/>
          <w:szCs w:val="24"/>
        </w:rPr>
        <w:t>2</w:t>
      </w:r>
      <w:r w:rsidRPr="000A6CA4">
        <w:rPr>
          <w:rFonts w:ascii="Times New Roman" w:hAnsi="Times New Roman"/>
          <w:sz w:val="24"/>
          <w:szCs w:val="24"/>
        </w:rPr>
        <w:t xml:space="preserve"> týžd</w:t>
      </w:r>
      <w:r w:rsidR="0036578E">
        <w:rPr>
          <w:rFonts w:ascii="Times New Roman" w:hAnsi="Times New Roman"/>
          <w:sz w:val="24"/>
          <w:szCs w:val="24"/>
        </w:rPr>
        <w:t>ňov</w:t>
      </w:r>
      <w:r w:rsidRPr="000A6CA4">
        <w:rPr>
          <w:rFonts w:ascii="Times New Roman" w:hAnsi="Times New Roman"/>
          <w:sz w:val="24"/>
          <w:szCs w:val="24"/>
        </w:rPr>
        <w:t xml:space="preserve"> od priznania materského, ak ide o otca dieťaťa podľa odseku 3 písm. d),“.</w:t>
      </w:r>
    </w:p>
    <w:p w14:paraId="664264D8" w14:textId="77777777" w:rsidR="0032284D" w:rsidRPr="000A6CA4" w:rsidRDefault="0032284D" w:rsidP="007D2A58">
      <w:pPr>
        <w:pStyle w:val="xmsonormal"/>
        <w:ind w:left="426"/>
        <w:jc w:val="both"/>
        <w:rPr>
          <w:rFonts w:ascii="Times New Roman" w:hAnsi="Times New Roman"/>
          <w:sz w:val="24"/>
          <w:szCs w:val="24"/>
        </w:rPr>
      </w:pPr>
    </w:p>
    <w:p w14:paraId="1C23AC9B" w14:textId="4B37CE54" w:rsidR="0032284D" w:rsidRPr="000A6CA4" w:rsidRDefault="0032284D" w:rsidP="00582659">
      <w:pPr>
        <w:pStyle w:val="xmsonormal"/>
        <w:ind w:left="357"/>
        <w:rPr>
          <w:rFonts w:ascii="Times New Roman" w:hAnsi="Times New Roman"/>
          <w:sz w:val="24"/>
          <w:szCs w:val="24"/>
        </w:rPr>
      </w:pPr>
      <w:r w:rsidRPr="000A6CA4">
        <w:rPr>
          <w:rFonts w:ascii="Times New Roman" w:hAnsi="Times New Roman"/>
          <w:sz w:val="24"/>
          <w:szCs w:val="24"/>
        </w:rPr>
        <w:t>Doterajšie písmená a) až c) sa označujú ako písmená b) až d).</w:t>
      </w:r>
    </w:p>
    <w:p w14:paraId="1FA16CA2" w14:textId="77777777" w:rsidR="0032284D" w:rsidRPr="000A6CA4" w:rsidRDefault="0032284D" w:rsidP="00607A98">
      <w:pPr>
        <w:pStyle w:val="xmsonormal"/>
        <w:ind w:left="720"/>
        <w:jc w:val="both"/>
        <w:rPr>
          <w:rFonts w:ascii="Times New Roman" w:hAnsi="Times New Roman"/>
          <w:sz w:val="24"/>
          <w:szCs w:val="24"/>
        </w:rPr>
      </w:pPr>
    </w:p>
    <w:p w14:paraId="0ED150C8" w14:textId="77777777" w:rsidR="0032284D" w:rsidRPr="000A6CA4" w:rsidRDefault="0032284D" w:rsidP="00753A1B">
      <w:pPr>
        <w:pStyle w:val="xmsonormal"/>
        <w:numPr>
          <w:ilvl w:val="0"/>
          <w:numId w:val="10"/>
        </w:numPr>
        <w:jc w:val="both"/>
        <w:rPr>
          <w:rFonts w:ascii="Times New Roman" w:hAnsi="Times New Roman"/>
          <w:sz w:val="24"/>
          <w:szCs w:val="24"/>
        </w:rPr>
      </w:pPr>
      <w:r w:rsidRPr="000A6CA4">
        <w:rPr>
          <w:rFonts w:ascii="Times New Roman" w:hAnsi="Times New Roman"/>
          <w:sz w:val="24"/>
          <w:szCs w:val="24"/>
        </w:rPr>
        <w:t>V § 49 ods. 3 sa za písmeno c) vkladá nové písmeno d), ktoré znie:</w:t>
      </w:r>
    </w:p>
    <w:p w14:paraId="0F14B88A" w14:textId="77777777" w:rsidR="0032284D" w:rsidRPr="000A6CA4" w:rsidRDefault="0032284D" w:rsidP="00EB0447">
      <w:pPr>
        <w:pStyle w:val="xmsonormal"/>
        <w:ind w:left="426"/>
        <w:rPr>
          <w:rFonts w:ascii="Times New Roman" w:hAnsi="Times New Roman"/>
          <w:sz w:val="24"/>
          <w:szCs w:val="24"/>
        </w:rPr>
      </w:pPr>
      <w:r w:rsidRPr="000A6CA4">
        <w:rPr>
          <w:rFonts w:ascii="Times New Roman" w:hAnsi="Times New Roman"/>
          <w:sz w:val="24"/>
          <w:szCs w:val="24"/>
        </w:rPr>
        <w:t>„d) otec dieťaťa, do uplynutia šiestich týždňov odo dňa pôrodu,“.</w:t>
      </w:r>
    </w:p>
    <w:p w14:paraId="28F83C3C" w14:textId="77777777" w:rsidR="0032284D" w:rsidRPr="000A6CA4" w:rsidRDefault="0032284D" w:rsidP="00EB0447">
      <w:pPr>
        <w:pStyle w:val="xmsonormal"/>
        <w:ind w:left="426"/>
        <w:rPr>
          <w:rFonts w:ascii="Times New Roman" w:hAnsi="Times New Roman"/>
          <w:sz w:val="24"/>
          <w:szCs w:val="24"/>
        </w:rPr>
      </w:pPr>
    </w:p>
    <w:p w14:paraId="562B82D1" w14:textId="6B0702DE" w:rsidR="0032284D" w:rsidRPr="000A6CA4" w:rsidRDefault="0032284D" w:rsidP="00582659">
      <w:pPr>
        <w:pStyle w:val="xmsonormal"/>
        <w:ind w:left="357"/>
        <w:rPr>
          <w:rFonts w:ascii="Times New Roman" w:hAnsi="Times New Roman"/>
          <w:sz w:val="24"/>
          <w:szCs w:val="24"/>
        </w:rPr>
      </w:pPr>
      <w:r w:rsidRPr="000A6CA4">
        <w:rPr>
          <w:rFonts w:ascii="Times New Roman" w:hAnsi="Times New Roman"/>
          <w:sz w:val="24"/>
          <w:szCs w:val="24"/>
        </w:rPr>
        <w:t>Doterajšie písmená d) a</w:t>
      </w:r>
      <w:r w:rsidR="0036578E">
        <w:rPr>
          <w:rFonts w:ascii="Times New Roman" w:hAnsi="Times New Roman"/>
          <w:sz w:val="24"/>
          <w:szCs w:val="24"/>
        </w:rPr>
        <w:t>ž</w:t>
      </w:r>
      <w:r w:rsidRPr="000A6CA4">
        <w:rPr>
          <w:rFonts w:ascii="Times New Roman" w:hAnsi="Times New Roman"/>
          <w:sz w:val="24"/>
          <w:szCs w:val="24"/>
        </w:rPr>
        <w:t> f) sa označujú ako písmená e) a</w:t>
      </w:r>
      <w:r w:rsidR="0036578E">
        <w:rPr>
          <w:rFonts w:ascii="Times New Roman" w:hAnsi="Times New Roman"/>
          <w:sz w:val="24"/>
          <w:szCs w:val="24"/>
        </w:rPr>
        <w:t>ž</w:t>
      </w:r>
      <w:r w:rsidRPr="000A6CA4">
        <w:rPr>
          <w:rFonts w:ascii="Times New Roman" w:hAnsi="Times New Roman"/>
          <w:sz w:val="24"/>
          <w:szCs w:val="24"/>
        </w:rPr>
        <w:t> g).</w:t>
      </w:r>
    </w:p>
    <w:p w14:paraId="5E466E88" w14:textId="77777777" w:rsidR="0032284D" w:rsidRPr="000A6CA4" w:rsidRDefault="0032284D" w:rsidP="00607A98">
      <w:pPr>
        <w:pStyle w:val="xmsonormal"/>
        <w:rPr>
          <w:rFonts w:ascii="Times New Roman" w:hAnsi="Times New Roman"/>
          <w:sz w:val="24"/>
          <w:szCs w:val="24"/>
        </w:rPr>
      </w:pPr>
    </w:p>
    <w:p w14:paraId="4F0B32BE" w14:textId="77777777" w:rsidR="0032284D" w:rsidRPr="000A6CA4" w:rsidRDefault="0032284D" w:rsidP="00753A1B">
      <w:pPr>
        <w:pStyle w:val="xmsonormal"/>
        <w:numPr>
          <w:ilvl w:val="0"/>
          <w:numId w:val="10"/>
        </w:numPr>
        <w:rPr>
          <w:rFonts w:ascii="Times New Roman" w:hAnsi="Times New Roman"/>
          <w:sz w:val="24"/>
          <w:szCs w:val="24"/>
        </w:rPr>
      </w:pPr>
      <w:r w:rsidRPr="000A6CA4">
        <w:rPr>
          <w:rFonts w:ascii="Times New Roman" w:hAnsi="Times New Roman"/>
          <w:sz w:val="24"/>
          <w:szCs w:val="24"/>
        </w:rPr>
        <w:t>§ 49 sa dopĺňa odsekmi 4 a 5, ktoré znejú:</w:t>
      </w:r>
    </w:p>
    <w:p w14:paraId="7BA68CF8" w14:textId="77777777" w:rsidR="0032284D" w:rsidRPr="000A6CA4" w:rsidRDefault="0032284D" w:rsidP="00582659">
      <w:pPr>
        <w:pStyle w:val="xmsonormal"/>
        <w:ind w:left="357" w:firstLine="357"/>
        <w:jc w:val="both"/>
        <w:rPr>
          <w:rFonts w:ascii="Times New Roman" w:hAnsi="Times New Roman"/>
          <w:sz w:val="24"/>
          <w:szCs w:val="24"/>
        </w:rPr>
      </w:pPr>
      <w:r w:rsidRPr="000A6CA4">
        <w:rPr>
          <w:rFonts w:ascii="Times New Roman" w:hAnsi="Times New Roman"/>
          <w:sz w:val="24"/>
          <w:szCs w:val="24"/>
        </w:rPr>
        <w:t>„(4) Do obdobia podľa odseku 1 písm. b) až d) sa započítavajú dni, za ktoré bolo vyplatené materské  podľa odseku 1 písm. a).</w:t>
      </w:r>
    </w:p>
    <w:p w14:paraId="3F7B0027" w14:textId="77777777" w:rsidR="0032284D" w:rsidRPr="000A6CA4" w:rsidRDefault="0032284D" w:rsidP="00EB0447">
      <w:pPr>
        <w:pStyle w:val="xmsonormal"/>
        <w:ind w:left="426"/>
        <w:jc w:val="both"/>
        <w:rPr>
          <w:rFonts w:ascii="Times New Roman" w:hAnsi="Times New Roman"/>
          <w:sz w:val="24"/>
          <w:szCs w:val="24"/>
        </w:rPr>
      </w:pPr>
    </w:p>
    <w:p w14:paraId="6CC1ADF5" w14:textId="57327517" w:rsidR="0032284D" w:rsidRPr="000A6CA4" w:rsidRDefault="0032284D" w:rsidP="00582659">
      <w:pPr>
        <w:pStyle w:val="xmsonormal"/>
        <w:ind w:left="357" w:firstLine="357"/>
        <w:jc w:val="both"/>
        <w:rPr>
          <w:rFonts w:ascii="Times New Roman" w:hAnsi="Times New Roman"/>
          <w:sz w:val="24"/>
          <w:szCs w:val="24"/>
        </w:rPr>
      </w:pPr>
      <w:r w:rsidRPr="000A6CA4">
        <w:rPr>
          <w:rFonts w:ascii="Times New Roman" w:hAnsi="Times New Roman"/>
          <w:sz w:val="24"/>
          <w:szCs w:val="24"/>
        </w:rPr>
        <w:t>(5) Ak vznikol nárok na výplatu materského podľa odseku 1 písm. a)</w:t>
      </w:r>
      <w:r w:rsidR="001A3CC2">
        <w:rPr>
          <w:rFonts w:ascii="Times New Roman" w:hAnsi="Times New Roman"/>
          <w:sz w:val="24"/>
          <w:szCs w:val="24"/>
        </w:rPr>
        <w:t>,</w:t>
      </w:r>
      <w:r w:rsidRPr="000A6CA4">
        <w:rPr>
          <w:rFonts w:ascii="Times New Roman" w:hAnsi="Times New Roman"/>
          <w:sz w:val="24"/>
          <w:szCs w:val="24"/>
        </w:rPr>
        <w:t xml:space="preserve"> podmienka najmenej 270 dní nemocenského poistenia pre vznik nároku na materské podľa odseku 1 písm. b) až d) pri tom istom dieťati u iného poistenca podľa odseku 3 písm. a), b) alebo </w:t>
      </w:r>
      <w:r w:rsidR="0036578E">
        <w:rPr>
          <w:rFonts w:ascii="Times New Roman" w:hAnsi="Times New Roman"/>
          <w:sz w:val="24"/>
          <w:szCs w:val="24"/>
        </w:rPr>
        <w:t xml:space="preserve">písm. </w:t>
      </w:r>
      <w:r w:rsidRPr="000A6CA4">
        <w:rPr>
          <w:rFonts w:ascii="Times New Roman" w:hAnsi="Times New Roman"/>
          <w:sz w:val="24"/>
          <w:szCs w:val="24"/>
        </w:rPr>
        <w:t>e) sa považuje za splnenú.“.</w:t>
      </w:r>
    </w:p>
    <w:p w14:paraId="5D3B8F61" w14:textId="77777777" w:rsidR="0032284D" w:rsidRPr="000A6CA4" w:rsidRDefault="0032284D" w:rsidP="00EB0447">
      <w:pPr>
        <w:pStyle w:val="xmsonormal"/>
        <w:ind w:left="426"/>
        <w:jc w:val="both"/>
        <w:rPr>
          <w:rFonts w:ascii="Times New Roman" w:hAnsi="Times New Roman"/>
          <w:sz w:val="24"/>
          <w:szCs w:val="24"/>
        </w:rPr>
      </w:pPr>
    </w:p>
    <w:p w14:paraId="50F87459" w14:textId="74210F15" w:rsidR="0032284D" w:rsidRPr="000A6CA4" w:rsidRDefault="0032284D" w:rsidP="00753A1B">
      <w:pPr>
        <w:pStyle w:val="xmsonormal"/>
        <w:numPr>
          <w:ilvl w:val="0"/>
          <w:numId w:val="10"/>
        </w:numPr>
        <w:jc w:val="both"/>
        <w:rPr>
          <w:rFonts w:ascii="Times New Roman" w:hAnsi="Times New Roman"/>
          <w:sz w:val="24"/>
          <w:szCs w:val="24"/>
        </w:rPr>
      </w:pPr>
      <w:r w:rsidRPr="000A6CA4">
        <w:rPr>
          <w:rFonts w:ascii="Times New Roman" w:hAnsi="Times New Roman"/>
          <w:sz w:val="24"/>
          <w:szCs w:val="24"/>
        </w:rPr>
        <w:t xml:space="preserve">V prílohe č. 5 </w:t>
      </w:r>
      <w:r w:rsidR="00161F54">
        <w:rPr>
          <w:rFonts w:ascii="Times New Roman" w:hAnsi="Times New Roman"/>
          <w:sz w:val="24"/>
          <w:szCs w:val="24"/>
        </w:rPr>
        <w:t xml:space="preserve">ôsmy </w:t>
      </w:r>
      <w:r w:rsidRPr="000A6CA4">
        <w:rPr>
          <w:rFonts w:ascii="Times New Roman" w:hAnsi="Times New Roman"/>
          <w:sz w:val="24"/>
          <w:szCs w:val="24"/>
        </w:rPr>
        <w:t>bod znie:</w:t>
      </w:r>
    </w:p>
    <w:p w14:paraId="66945AB0" w14:textId="77777777" w:rsidR="0032284D" w:rsidRPr="000A6CA4" w:rsidRDefault="0032284D" w:rsidP="00EB0447">
      <w:pPr>
        <w:pStyle w:val="xmsonormal"/>
        <w:ind w:left="426"/>
        <w:jc w:val="both"/>
        <w:rPr>
          <w:rFonts w:ascii="Times New Roman" w:hAnsi="Times New Roman"/>
          <w:sz w:val="24"/>
          <w:szCs w:val="24"/>
        </w:rPr>
      </w:pPr>
      <w:r w:rsidRPr="000A6CA4">
        <w:rPr>
          <w:rFonts w:ascii="Times New Roman" w:hAnsi="Times New Roman"/>
          <w:sz w:val="24"/>
          <w:szCs w:val="24"/>
        </w:rPr>
        <w:t>„8. Smernica Európskeho parlamentu a Rady (EÚ) 2019/1158 z 20. júna 2019 o rovnováhe medzi pracovným a súkromným životom rodičov a osôb s opatrovateľskými povinnosťami, ktorou sa zrušuje smernica Rady 2010/18/EÚ (Ú. v. EÚ L 188/79, 12.7.2019).“.</w:t>
      </w:r>
    </w:p>
    <w:p w14:paraId="4C032A99" w14:textId="0971D008" w:rsidR="00037D4D" w:rsidRDefault="00037D4D" w:rsidP="00607A98">
      <w:pPr>
        <w:rPr>
          <w:b/>
          <w:bCs/>
        </w:rPr>
      </w:pPr>
    </w:p>
    <w:p w14:paraId="19DA300E" w14:textId="0D5ACC64" w:rsidR="00941581" w:rsidRPr="000A6CA4" w:rsidRDefault="00941581" w:rsidP="00607A98">
      <w:pPr>
        <w:jc w:val="center"/>
        <w:rPr>
          <w:b/>
          <w:bCs/>
        </w:rPr>
      </w:pPr>
      <w:r w:rsidRPr="000A6CA4">
        <w:rPr>
          <w:b/>
          <w:bCs/>
        </w:rPr>
        <w:t xml:space="preserve">Čl. </w:t>
      </w:r>
      <w:r w:rsidR="007037C9" w:rsidRPr="000A6CA4">
        <w:rPr>
          <w:b/>
          <w:bCs/>
        </w:rPr>
        <w:t>V</w:t>
      </w:r>
    </w:p>
    <w:p w14:paraId="4A937552" w14:textId="77777777" w:rsidR="00037D4D" w:rsidRPr="000A6CA4" w:rsidRDefault="00037D4D" w:rsidP="00607A98">
      <w:pPr>
        <w:rPr>
          <w:b/>
          <w:bCs/>
        </w:rPr>
      </w:pPr>
    </w:p>
    <w:p w14:paraId="5840C7E1" w14:textId="6701801A" w:rsidR="00941581" w:rsidRPr="000A6CA4" w:rsidRDefault="00941581" w:rsidP="00582659">
      <w:pPr>
        <w:ind w:firstLine="426"/>
        <w:jc w:val="both"/>
        <w:rPr>
          <w:color w:val="000000"/>
        </w:rPr>
      </w:pPr>
      <w:r w:rsidRPr="000A6CA4">
        <w:rPr>
          <w:color w:val="000000"/>
        </w:rPr>
        <w:t>Zákon č. 571/2009 Z. z. o rodičovskom príspevku a o zmene a doplnení niektorých zákonov v znení zákona č. 513/2010 Z. z., zákona č. 180/2011 Z. z., zákona č. 388/2011 Z. z., zákona č.</w:t>
      </w:r>
      <w:r w:rsidR="00EB0447" w:rsidRPr="000A6CA4">
        <w:rPr>
          <w:color w:val="000000"/>
        </w:rPr>
        <w:t> </w:t>
      </w:r>
      <w:r w:rsidRPr="000A6CA4">
        <w:rPr>
          <w:color w:val="000000"/>
        </w:rPr>
        <w:t xml:space="preserve">468/2011 Z. z., zákona č. 364/2013 Z. z., zákona č. 417/2013 Z. z., zákona č. 184/2014 Z. z., zákona č. 125/2016 Z. z., zákona č. 86/2017 Z. z., zákona č. 83/2019 Z. z. a zákona č. 312/2019 Z. z. sa </w:t>
      </w:r>
      <w:r w:rsidR="0050363F">
        <w:rPr>
          <w:color w:val="000000"/>
        </w:rPr>
        <w:t xml:space="preserve">mení a </w:t>
      </w:r>
      <w:r w:rsidRPr="000A6CA4">
        <w:rPr>
          <w:color w:val="000000"/>
        </w:rPr>
        <w:t>dopĺňa takto:</w:t>
      </w:r>
    </w:p>
    <w:p w14:paraId="4840E292" w14:textId="77777777" w:rsidR="00941581" w:rsidRPr="000A6CA4" w:rsidRDefault="00941581" w:rsidP="0057116D">
      <w:pPr>
        <w:pStyle w:val="xmsonormal"/>
        <w:jc w:val="both"/>
        <w:rPr>
          <w:rFonts w:ascii="Times New Roman" w:hAnsi="Times New Roman"/>
          <w:sz w:val="24"/>
          <w:szCs w:val="24"/>
        </w:rPr>
      </w:pPr>
    </w:p>
    <w:p w14:paraId="7C40E117" w14:textId="11D25039" w:rsidR="00941581" w:rsidRPr="000A6CA4" w:rsidRDefault="00941581" w:rsidP="004B2F81">
      <w:pPr>
        <w:pStyle w:val="xmsonormal"/>
        <w:numPr>
          <w:ilvl w:val="0"/>
          <w:numId w:val="43"/>
        </w:numPr>
        <w:jc w:val="both"/>
        <w:rPr>
          <w:rFonts w:ascii="Times New Roman" w:hAnsi="Times New Roman"/>
          <w:sz w:val="24"/>
          <w:szCs w:val="24"/>
        </w:rPr>
      </w:pPr>
      <w:r w:rsidRPr="000A6CA4">
        <w:rPr>
          <w:rFonts w:ascii="Times New Roman" w:hAnsi="Times New Roman"/>
          <w:sz w:val="24"/>
          <w:szCs w:val="24"/>
        </w:rPr>
        <w:t>V § 3 ods. 8 písm. a) sa za slov</w:t>
      </w:r>
      <w:r w:rsidR="004867C3">
        <w:rPr>
          <w:rFonts w:ascii="Times New Roman" w:hAnsi="Times New Roman"/>
          <w:sz w:val="24"/>
          <w:szCs w:val="24"/>
        </w:rPr>
        <w:t>ami</w:t>
      </w:r>
      <w:r w:rsidRPr="000A6CA4">
        <w:rPr>
          <w:rFonts w:ascii="Times New Roman" w:hAnsi="Times New Roman"/>
          <w:sz w:val="24"/>
          <w:szCs w:val="24"/>
        </w:rPr>
        <w:t xml:space="preserve"> „§ 4 ods. 3“ </w:t>
      </w:r>
      <w:r w:rsidR="004867C3">
        <w:rPr>
          <w:rFonts w:ascii="Times New Roman" w:hAnsi="Times New Roman"/>
          <w:sz w:val="24"/>
          <w:szCs w:val="24"/>
        </w:rPr>
        <w:t xml:space="preserve">čiarka nahrádza </w:t>
      </w:r>
      <w:r w:rsidRPr="000A6CA4">
        <w:rPr>
          <w:rFonts w:ascii="Times New Roman" w:hAnsi="Times New Roman"/>
          <w:sz w:val="24"/>
          <w:szCs w:val="24"/>
        </w:rPr>
        <w:t>bodkočiark</w:t>
      </w:r>
      <w:r w:rsidR="004867C3">
        <w:rPr>
          <w:rFonts w:ascii="Times New Roman" w:hAnsi="Times New Roman"/>
          <w:sz w:val="24"/>
          <w:szCs w:val="24"/>
        </w:rPr>
        <w:t>ou</w:t>
      </w:r>
      <w:r w:rsidRPr="000A6CA4">
        <w:rPr>
          <w:rFonts w:ascii="Times New Roman" w:hAnsi="Times New Roman"/>
          <w:sz w:val="24"/>
          <w:szCs w:val="24"/>
        </w:rPr>
        <w:t xml:space="preserve"> a</w:t>
      </w:r>
      <w:r w:rsidR="004867C3">
        <w:rPr>
          <w:rFonts w:ascii="Times New Roman" w:hAnsi="Times New Roman"/>
          <w:sz w:val="24"/>
          <w:szCs w:val="24"/>
        </w:rPr>
        <w:t> vkladajú sa</w:t>
      </w:r>
      <w:r w:rsidRPr="000A6CA4">
        <w:rPr>
          <w:rFonts w:ascii="Times New Roman" w:hAnsi="Times New Roman"/>
          <w:sz w:val="24"/>
          <w:szCs w:val="24"/>
        </w:rPr>
        <w:t> slová „to neplatí, ak oprávnená osoba, ktorou je otec dieťaťa, do uplynutia šiestich týždňov odo dňa pôrodu, má nárok na materské podľa osobitného predpisu</w:t>
      </w:r>
      <w:r w:rsidRPr="000A6CA4">
        <w:rPr>
          <w:rFonts w:ascii="Times New Roman" w:hAnsi="Times New Roman"/>
          <w:sz w:val="24"/>
          <w:szCs w:val="24"/>
          <w:vertAlign w:val="superscript"/>
        </w:rPr>
        <w:t>1</w:t>
      </w:r>
      <w:r w:rsidR="0036578E">
        <w:rPr>
          <w:rFonts w:ascii="Times New Roman" w:hAnsi="Times New Roman"/>
          <w:sz w:val="24"/>
          <w:szCs w:val="24"/>
          <w:vertAlign w:val="superscript"/>
        </w:rPr>
        <w:t>7</w:t>
      </w:r>
      <w:r w:rsidRPr="000A6CA4">
        <w:rPr>
          <w:rFonts w:ascii="Times New Roman" w:hAnsi="Times New Roman"/>
          <w:sz w:val="24"/>
          <w:szCs w:val="24"/>
        </w:rPr>
        <w:t>)</w:t>
      </w:r>
      <w:r w:rsidR="004A3EF2">
        <w:rPr>
          <w:rFonts w:ascii="Times New Roman" w:hAnsi="Times New Roman"/>
          <w:sz w:val="24"/>
          <w:szCs w:val="24"/>
        </w:rPr>
        <w:t xml:space="preserve"> </w:t>
      </w:r>
      <w:r w:rsidR="004A3EF2" w:rsidRPr="004A3EF2">
        <w:rPr>
          <w:rFonts w:ascii="Times New Roman" w:hAnsi="Times New Roman"/>
          <w:sz w:val="24"/>
          <w:szCs w:val="24"/>
        </w:rPr>
        <w:t>alebo obdobnú dávku ako materské</w:t>
      </w:r>
      <w:r w:rsidR="0050363F">
        <w:rPr>
          <w:rFonts w:ascii="Times New Roman" w:hAnsi="Times New Roman"/>
          <w:sz w:val="24"/>
          <w:szCs w:val="24"/>
        </w:rPr>
        <w:t xml:space="preserve"> </w:t>
      </w:r>
      <w:r w:rsidR="0050363F" w:rsidRPr="0050363F">
        <w:rPr>
          <w:rFonts w:ascii="Times New Roman" w:hAnsi="Times New Roman"/>
          <w:sz w:val="24"/>
          <w:szCs w:val="24"/>
        </w:rPr>
        <w:t>podľa osobitného predpisu</w:t>
      </w:r>
      <w:r w:rsidR="0050363F" w:rsidRPr="0050363F">
        <w:rPr>
          <w:rFonts w:ascii="Times New Roman" w:hAnsi="Times New Roman"/>
          <w:sz w:val="24"/>
          <w:szCs w:val="24"/>
          <w:vertAlign w:val="superscript"/>
        </w:rPr>
        <w:t>17</w:t>
      </w:r>
      <w:r w:rsidR="0050363F" w:rsidRPr="0050363F">
        <w:rPr>
          <w:rFonts w:ascii="Times New Roman" w:hAnsi="Times New Roman"/>
          <w:sz w:val="24"/>
          <w:szCs w:val="24"/>
        </w:rPr>
        <w:t>)</w:t>
      </w:r>
      <w:r w:rsidR="004B5607">
        <w:rPr>
          <w:rFonts w:ascii="Times New Roman" w:hAnsi="Times New Roman"/>
          <w:sz w:val="24"/>
          <w:szCs w:val="24"/>
        </w:rPr>
        <w:t xml:space="preserve"> </w:t>
      </w:r>
      <w:r w:rsidR="004A3EF2" w:rsidRPr="004A3EF2">
        <w:rPr>
          <w:rFonts w:ascii="Times New Roman" w:hAnsi="Times New Roman"/>
          <w:sz w:val="24"/>
          <w:szCs w:val="24"/>
        </w:rPr>
        <w:t>v členskom štáte</w:t>
      </w:r>
      <w:r w:rsidR="0052388B">
        <w:rPr>
          <w:rFonts w:ascii="Times New Roman" w:hAnsi="Times New Roman"/>
          <w:sz w:val="24"/>
          <w:szCs w:val="24"/>
        </w:rPr>
        <w:t>,</w:t>
      </w:r>
      <w:r w:rsidRPr="000A6CA4">
        <w:rPr>
          <w:rFonts w:ascii="Times New Roman" w:hAnsi="Times New Roman"/>
          <w:sz w:val="24"/>
          <w:szCs w:val="24"/>
        </w:rPr>
        <w:t>“.</w:t>
      </w:r>
    </w:p>
    <w:p w14:paraId="4BFCF7FF" w14:textId="77777777" w:rsidR="004B2F81" w:rsidRDefault="004B2F81" w:rsidP="004B2F81">
      <w:pPr>
        <w:pStyle w:val="xmsonormal"/>
        <w:ind w:left="360"/>
        <w:jc w:val="both"/>
        <w:rPr>
          <w:rFonts w:ascii="Times New Roman" w:hAnsi="Times New Roman"/>
          <w:sz w:val="24"/>
          <w:szCs w:val="24"/>
        </w:rPr>
      </w:pPr>
    </w:p>
    <w:p w14:paraId="319A3ACA" w14:textId="6BF909E1" w:rsidR="00941581" w:rsidRPr="000A6CA4" w:rsidRDefault="00941581" w:rsidP="004B2F81">
      <w:pPr>
        <w:pStyle w:val="xmsonormal"/>
        <w:ind w:left="360"/>
        <w:jc w:val="both"/>
        <w:rPr>
          <w:rFonts w:ascii="Times New Roman" w:hAnsi="Times New Roman"/>
          <w:sz w:val="24"/>
          <w:szCs w:val="24"/>
        </w:rPr>
      </w:pPr>
      <w:r w:rsidRPr="000A6CA4">
        <w:rPr>
          <w:rFonts w:ascii="Times New Roman" w:hAnsi="Times New Roman"/>
          <w:sz w:val="24"/>
          <w:szCs w:val="24"/>
        </w:rPr>
        <w:t>Poznámka pod čiarou k odkazu 1</w:t>
      </w:r>
      <w:r w:rsidR="0036578E">
        <w:rPr>
          <w:rFonts w:ascii="Times New Roman" w:hAnsi="Times New Roman"/>
          <w:sz w:val="24"/>
          <w:szCs w:val="24"/>
        </w:rPr>
        <w:t xml:space="preserve">7 </w:t>
      </w:r>
      <w:r w:rsidRPr="000A6CA4">
        <w:rPr>
          <w:rFonts w:ascii="Times New Roman" w:hAnsi="Times New Roman"/>
          <w:sz w:val="24"/>
          <w:szCs w:val="24"/>
        </w:rPr>
        <w:t>znie:</w:t>
      </w:r>
    </w:p>
    <w:p w14:paraId="04CE1CEC" w14:textId="11857B3E" w:rsidR="00941581" w:rsidRDefault="00941581" w:rsidP="004B2F81">
      <w:pPr>
        <w:pStyle w:val="xmsonormal"/>
        <w:ind w:left="360"/>
        <w:jc w:val="both"/>
        <w:rPr>
          <w:rFonts w:ascii="Times New Roman" w:hAnsi="Times New Roman"/>
          <w:sz w:val="24"/>
          <w:szCs w:val="24"/>
        </w:rPr>
      </w:pPr>
      <w:r w:rsidRPr="000A6CA4">
        <w:rPr>
          <w:rFonts w:ascii="Times New Roman" w:hAnsi="Times New Roman"/>
          <w:sz w:val="24"/>
          <w:szCs w:val="24"/>
        </w:rPr>
        <w:t>„</w:t>
      </w:r>
      <w:r w:rsidRPr="000A6CA4">
        <w:rPr>
          <w:rFonts w:ascii="Times New Roman" w:hAnsi="Times New Roman"/>
          <w:sz w:val="24"/>
          <w:szCs w:val="24"/>
          <w:vertAlign w:val="superscript"/>
        </w:rPr>
        <w:t>1</w:t>
      </w:r>
      <w:r w:rsidR="0036578E">
        <w:rPr>
          <w:rFonts w:ascii="Times New Roman" w:hAnsi="Times New Roman"/>
          <w:sz w:val="24"/>
          <w:szCs w:val="24"/>
          <w:vertAlign w:val="superscript"/>
        </w:rPr>
        <w:t>7</w:t>
      </w:r>
      <w:r w:rsidRPr="000A6CA4">
        <w:rPr>
          <w:rFonts w:ascii="Times New Roman" w:hAnsi="Times New Roman"/>
          <w:sz w:val="24"/>
          <w:szCs w:val="24"/>
        </w:rPr>
        <w:t>) § 49 ods. 1 písm. a) zákona č. 461/2003 Z. z.  v znení zákona č. .../2021 Z. z.“.</w:t>
      </w:r>
    </w:p>
    <w:p w14:paraId="48D5C0B5" w14:textId="209C0157" w:rsidR="009E1978" w:rsidRDefault="009E1978" w:rsidP="004B2F81">
      <w:pPr>
        <w:pStyle w:val="xmsonormal"/>
        <w:ind w:left="360"/>
        <w:jc w:val="both"/>
        <w:rPr>
          <w:rFonts w:ascii="Times New Roman" w:hAnsi="Times New Roman"/>
          <w:sz w:val="24"/>
          <w:szCs w:val="24"/>
        </w:rPr>
      </w:pPr>
    </w:p>
    <w:p w14:paraId="1BEC36EE" w14:textId="0CBA2C8B" w:rsidR="009E1978" w:rsidRPr="000A6CA4" w:rsidRDefault="009E1978" w:rsidP="004B2F81">
      <w:pPr>
        <w:pStyle w:val="xmsonormal"/>
        <w:numPr>
          <w:ilvl w:val="0"/>
          <w:numId w:val="43"/>
        </w:numPr>
        <w:jc w:val="both"/>
        <w:rPr>
          <w:rFonts w:ascii="Times New Roman" w:hAnsi="Times New Roman"/>
          <w:sz w:val="24"/>
          <w:szCs w:val="24"/>
        </w:rPr>
      </w:pPr>
      <w:r>
        <w:rPr>
          <w:rFonts w:ascii="Times New Roman" w:hAnsi="Times New Roman"/>
          <w:sz w:val="24"/>
          <w:szCs w:val="24"/>
        </w:rPr>
        <w:t>V § 3 ods. 8 písm. b) sa na konci bodka nahrádza bodkočiarkou a pripájajú sa tieto slová: „</w:t>
      </w:r>
      <w:r w:rsidRPr="000A6CA4">
        <w:rPr>
          <w:rFonts w:ascii="Times New Roman" w:hAnsi="Times New Roman"/>
          <w:sz w:val="24"/>
          <w:szCs w:val="24"/>
        </w:rPr>
        <w:t xml:space="preserve">to neplatí, ak oprávnená osoba, ktorou je otec dieťaťa, do uplynutia šiestich týždňov odo dňa pôrodu, má nárok na </w:t>
      </w:r>
      <w:r w:rsidRPr="004A3EF2">
        <w:rPr>
          <w:rFonts w:ascii="Times New Roman" w:hAnsi="Times New Roman"/>
          <w:sz w:val="24"/>
          <w:szCs w:val="24"/>
        </w:rPr>
        <w:t>obdobnú dávku ako materské</w:t>
      </w:r>
      <w:r>
        <w:rPr>
          <w:rFonts w:ascii="Times New Roman" w:hAnsi="Times New Roman"/>
          <w:sz w:val="24"/>
          <w:szCs w:val="24"/>
        </w:rPr>
        <w:t xml:space="preserve"> </w:t>
      </w:r>
      <w:r w:rsidR="0050363F" w:rsidRPr="0050363F">
        <w:rPr>
          <w:rFonts w:ascii="Times New Roman" w:hAnsi="Times New Roman"/>
          <w:sz w:val="24"/>
          <w:szCs w:val="24"/>
        </w:rPr>
        <w:t>podľa osobitného predpisu</w:t>
      </w:r>
      <w:r w:rsidR="0050363F" w:rsidRPr="0050363F">
        <w:rPr>
          <w:rFonts w:ascii="Times New Roman" w:hAnsi="Times New Roman"/>
          <w:sz w:val="24"/>
          <w:szCs w:val="24"/>
          <w:vertAlign w:val="superscript"/>
        </w:rPr>
        <w:t>17</w:t>
      </w:r>
      <w:r w:rsidR="0050363F" w:rsidRPr="0050363F">
        <w:rPr>
          <w:rFonts w:ascii="Times New Roman" w:hAnsi="Times New Roman"/>
          <w:sz w:val="24"/>
          <w:szCs w:val="24"/>
        </w:rPr>
        <w:t>)</w:t>
      </w:r>
      <w:r w:rsidR="0050363F">
        <w:t xml:space="preserve"> </w:t>
      </w:r>
      <w:r w:rsidRPr="004A3EF2">
        <w:rPr>
          <w:rFonts w:ascii="Times New Roman" w:hAnsi="Times New Roman"/>
          <w:sz w:val="24"/>
          <w:szCs w:val="24"/>
        </w:rPr>
        <w:t>v</w:t>
      </w:r>
      <w:r>
        <w:rPr>
          <w:rFonts w:ascii="Times New Roman" w:hAnsi="Times New Roman"/>
          <w:sz w:val="24"/>
          <w:szCs w:val="24"/>
        </w:rPr>
        <w:t> tomto štát</w:t>
      </w:r>
      <w:r w:rsidR="005F0455">
        <w:rPr>
          <w:rFonts w:ascii="Times New Roman" w:hAnsi="Times New Roman"/>
          <w:sz w:val="24"/>
          <w:szCs w:val="24"/>
        </w:rPr>
        <w:t>e</w:t>
      </w:r>
      <w:r>
        <w:rPr>
          <w:rFonts w:ascii="Times New Roman" w:hAnsi="Times New Roman"/>
          <w:sz w:val="24"/>
          <w:szCs w:val="24"/>
        </w:rPr>
        <w:t>.</w:t>
      </w:r>
      <w:r w:rsidRPr="000A6CA4">
        <w:rPr>
          <w:rFonts w:ascii="Times New Roman" w:hAnsi="Times New Roman"/>
          <w:sz w:val="24"/>
          <w:szCs w:val="24"/>
        </w:rPr>
        <w:t>“.</w:t>
      </w:r>
    </w:p>
    <w:p w14:paraId="38B56DA5" w14:textId="48E324E6" w:rsidR="00941581" w:rsidRDefault="00941581" w:rsidP="00607A98">
      <w:pPr>
        <w:jc w:val="center"/>
        <w:rPr>
          <w:b/>
          <w:bCs/>
        </w:rPr>
      </w:pPr>
    </w:p>
    <w:p w14:paraId="7BCDFE53" w14:textId="621654ED" w:rsidR="00941581" w:rsidRPr="000A6CA4" w:rsidRDefault="007037C9" w:rsidP="00607A98">
      <w:pPr>
        <w:jc w:val="center"/>
        <w:rPr>
          <w:b/>
          <w:bCs/>
        </w:rPr>
      </w:pPr>
      <w:r w:rsidRPr="000A6CA4">
        <w:rPr>
          <w:b/>
          <w:bCs/>
        </w:rPr>
        <w:t>Čl. VI</w:t>
      </w:r>
    </w:p>
    <w:p w14:paraId="084860AA" w14:textId="5BB10357" w:rsidR="00F73809" w:rsidRPr="000A6CA4" w:rsidRDefault="00F73809" w:rsidP="00607A98">
      <w:pPr>
        <w:jc w:val="center"/>
        <w:rPr>
          <w:b/>
          <w:bCs/>
        </w:rPr>
      </w:pPr>
    </w:p>
    <w:p w14:paraId="7614F8BC" w14:textId="06A66805" w:rsidR="00F73809" w:rsidRPr="000A6CA4" w:rsidRDefault="00F73809" w:rsidP="00582659">
      <w:pPr>
        <w:ind w:firstLine="426"/>
        <w:jc w:val="both"/>
        <w:rPr>
          <w:color w:val="000000"/>
        </w:rPr>
      </w:pPr>
      <w:r w:rsidRPr="000A6CA4">
        <w:rPr>
          <w:color w:val="000000"/>
        </w:rPr>
        <w:t>Zákon č. 281/2015 Z. z. o štátnej službe profesionálnych vojakov a o zmene a doplnení niektorých zákonov v znení zákona č. 378/2015 Z. z., zákona č. 125/2016 Z. z., zákona č.</w:t>
      </w:r>
      <w:r w:rsidR="001F4E6B" w:rsidRPr="000A6CA4">
        <w:rPr>
          <w:color w:val="000000"/>
        </w:rPr>
        <w:t> </w:t>
      </w:r>
      <w:r w:rsidRPr="000A6CA4">
        <w:rPr>
          <w:color w:val="000000"/>
        </w:rPr>
        <w:t>69/2018 Z. z., zákona č. 107/2018 Z. z., zákona č. 177/2018 Z. z., zákona č. 347/2018 Z. z., zákona č. 35/2019 Z. z., zákona č. 319/2019 Z. z., zákona č. 377/2019 Z. z., zákona č. 477/2019 Z. z., zákona č. 126/2020 Z. z., zákona č. 309/2020 Z. z.</w:t>
      </w:r>
      <w:r w:rsidR="00C52393">
        <w:rPr>
          <w:color w:val="000000"/>
        </w:rPr>
        <w:t>,</w:t>
      </w:r>
      <w:r w:rsidRPr="000A6CA4">
        <w:rPr>
          <w:color w:val="000000"/>
        </w:rPr>
        <w:t> zákona č. 76/2021 Z. z.</w:t>
      </w:r>
      <w:r w:rsidR="003B316F">
        <w:rPr>
          <w:color w:val="000000"/>
        </w:rPr>
        <w:t>,</w:t>
      </w:r>
      <w:r w:rsidRPr="000A6CA4">
        <w:rPr>
          <w:color w:val="000000"/>
        </w:rPr>
        <w:t xml:space="preserve"> </w:t>
      </w:r>
      <w:r w:rsidR="00C52393">
        <w:rPr>
          <w:color w:val="000000"/>
        </w:rPr>
        <w:t>zákona č.</w:t>
      </w:r>
      <w:r w:rsidR="00911A75">
        <w:rPr>
          <w:color w:val="000000"/>
        </w:rPr>
        <w:t> </w:t>
      </w:r>
      <w:r w:rsidR="00C52393">
        <w:rPr>
          <w:color w:val="000000"/>
        </w:rPr>
        <w:t>310/2021 Z. z.</w:t>
      </w:r>
      <w:r w:rsidR="003822D9">
        <w:rPr>
          <w:color w:val="000000"/>
        </w:rPr>
        <w:t xml:space="preserve"> a</w:t>
      </w:r>
      <w:r w:rsidR="00C52393">
        <w:rPr>
          <w:color w:val="000000"/>
        </w:rPr>
        <w:t xml:space="preserve"> </w:t>
      </w:r>
      <w:r w:rsidR="00CA337F">
        <w:rPr>
          <w:color w:val="000000"/>
        </w:rPr>
        <w:t xml:space="preserve">zákona č. 412/2021 Z. z. </w:t>
      </w:r>
      <w:r w:rsidRPr="000A6CA4">
        <w:rPr>
          <w:color w:val="000000"/>
        </w:rPr>
        <w:t>sa mení a</w:t>
      </w:r>
      <w:r w:rsidR="001F4E6B" w:rsidRPr="000A6CA4">
        <w:rPr>
          <w:color w:val="000000"/>
        </w:rPr>
        <w:t> </w:t>
      </w:r>
      <w:r w:rsidRPr="000A6CA4">
        <w:rPr>
          <w:color w:val="000000"/>
        </w:rPr>
        <w:t>dopĺňa takto:</w:t>
      </w:r>
    </w:p>
    <w:p w14:paraId="1D973F2F" w14:textId="77777777" w:rsidR="00F73809" w:rsidRPr="000A6CA4" w:rsidRDefault="00F73809" w:rsidP="00607A98">
      <w:pPr>
        <w:shd w:val="clear" w:color="auto" w:fill="FFFFFF"/>
        <w:ind w:right="282"/>
        <w:contextualSpacing/>
        <w:jc w:val="both"/>
      </w:pPr>
    </w:p>
    <w:p w14:paraId="0A09C758" w14:textId="15390EAA" w:rsidR="007037C9" w:rsidRPr="000A6CA4" w:rsidRDefault="00F73809" w:rsidP="00753A1B">
      <w:pPr>
        <w:pStyle w:val="Odsekzoznamu"/>
        <w:numPr>
          <w:ilvl w:val="0"/>
          <w:numId w:val="11"/>
        </w:numPr>
        <w:shd w:val="clear" w:color="auto" w:fill="FFFFFF"/>
        <w:ind w:right="-1"/>
        <w:jc w:val="both"/>
        <w:rPr>
          <w:lang w:eastAsia="cs-CZ"/>
        </w:rPr>
      </w:pPr>
      <w:r w:rsidRPr="000A6CA4">
        <w:rPr>
          <w:lang w:eastAsia="cs-CZ"/>
        </w:rPr>
        <w:t xml:space="preserve">V § 39 ods. 2 písm. b) sa na konci pripájajú tieto slová: „a jeho </w:t>
      </w:r>
      <w:r w:rsidR="00C52393">
        <w:rPr>
          <w:lang w:eastAsia="cs-CZ"/>
        </w:rPr>
        <w:t xml:space="preserve">rovnomernom alebo nerovnomernom </w:t>
      </w:r>
      <w:r w:rsidRPr="000A6CA4">
        <w:rPr>
          <w:lang w:eastAsia="cs-CZ"/>
        </w:rPr>
        <w:t>rozvrhnutí“.</w:t>
      </w:r>
    </w:p>
    <w:p w14:paraId="60B81B97" w14:textId="77777777" w:rsidR="007037C9" w:rsidRPr="000A6CA4" w:rsidRDefault="007037C9" w:rsidP="001F4E6B">
      <w:pPr>
        <w:shd w:val="clear" w:color="auto" w:fill="FFFFFF"/>
        <w:ind w:left="360" w:right="-1"/>
        <w:jc w:val="both"/>
        <w:rPr>
          <w:lang w:eastAsia="cs-CZ"/>
        </w:rPr>
      </w:pPr>
    </w:p>
    <w:p w14:paraId="22FB53B5" w14:textId="343141DA" w:rsidR="00F73809" w:rsidRPr="000A6CA4" w:rsidRDefault="00F73809" w:rsidP="00753A1B">
      <w:pPr>
        <w:pStyle w:val="Odsekzoznamu"/>
        <w:numPr>
          <w:ilvl w:val="0"/>
          <w:numId w:val="11"/>
        </w:numPr>
        <w:shd w:val="clear" w:color="auto" w:fill="FFFFFF"/>
        <w:ind w:right="-1"/>
        <w:jc w:val="both"/>
        <w:rPr>
          <w:lang w:eastAsia="cs-CZ"/>
        </w:rPr>
      </w:pPr>
      <w:r w:rsidRPr="000A6CA4">
        <w:rPr>
          <w:lang w:eastAsia="cs-CZ"/>
        </w:rPr>
        <w:t>V § 39 ods. 2 sa za písmeno d) vkladá nové písmeno e), ktoré znie:</w:t>
      </w:r>
    </w:p>
    <w:p w14:paraId="1EC70000" w14:textId="0633989B" w:rsidR="00F73809" w:rsidRPr="000A6CA4" w:rsidRDefault="00F73809" w:rsidP="001F4E6B">
      <w:pPr>
        <w:shd w:val="clear" w:color="auto" w:fill="FFFFFF"/>
        <w:ind w:left="360" w:right="-1"/>
        <w:jc w:val="both"/>
        <w:rPr>
          <w:lang w:eastAsia="cs-CZ"/>
        </w:rPr>
      </w:pPr>
      <w:r w:rsidRPr="000A6CA4">
        <w:rPr>
          <w:lang w:eastAsia="cs-CZ"/>
        </w:rPr>
        <w:t xml:space="preserve">„e) inštitúcii sociálneho zabezpečenia, ktorej sa odvádza poistné na sociálne zabezpečenie,“. </w:t>
      </w:r>
    </w:p>
    <w:p w14:paraId="5357D126" w14:textId="77777777" w:rsidR="00F73809" w:rsidRPr="000A6CA4" w:rsidRDefault="00F73809" w:rsidP="001F4E6B">
      <w:pPr>
        <w:shd w:val="clear" w:color="auto" w:fill="FFFFFF"/>
        <w:ind w:left="360" w:right="-1"/>
        <w:jc w:val="both"/>
        <w:rPr>
          <w:lang w:eastAsia="cs-CZ"/>
        </w:rPr>
      </w:pPr>
    </w:p>
    <w:p w14:paraId="6AFF6DC7" w14:textId="77777777" w:rsidR="00F73809" w:rsidRPr="000A6CA4" w:rsidRDefault="00F73809" w:rsidP="00582659">
      <w:pPr>
        <w:shd w:val="clear" w:color="auto" w:fill="FFFFFF"/>
        <w:ind w:left="357"/>
        <w:jc w:val="both"/>
        <w:rPr>
          <w:lang w:eastAsia="cs-CZ"/>
        </w:rPr>
      </w:pPr>
      <w:r w:rsidRPr="000A6CA4">
        <w:rPr>
          <w:lang w:eastAsia="cs-CZ"/>
        </w:rPr>
        <w:t xml:space="preserve">Doterajšie písmeno e) sa označuje ako písmeno f). </w:t>
      </w:r>
    </w:p>
    <w:p w14:paraId="481F747A" w14:textId="77777777" w:rsidR="007037C9" w:rsidRPr="000A6CA4" w:rsidRDefault="007037C9" w:rsidP="001F4E6B">
      <w:pPr>
        <w:shd w:val="clear" w:color="auto" w:fill="FFFFFF"/>
        <w:ind w:left="360" w:right="-1"/>
        <w:jc w:val="both"/>
        <w:rPr>
          <w:lang w:eastAsia="cs-CZ"/>
        </w:rPr>
      </w:pPr>
    </w:p>
    <w:p w14:paraId="3AB51D5B" w14:textId="7A096176" w:rsidR="00F73809" w:rsidRPr="000A6CA4" w:rsidRDefault="00F73809" w:rsidP="00753A1B">
      <w:pPr>
        <w:pStyle w:val="Odsekzoznamu"/>
        <w:numPr>
          <w:ilvl w:val="0"/>
          <w:numId w:val="11"/>
        </w:numPr>
        <w:autoSpaceDE w:val="0"/>
        <w:autoSpaceDN w:val="0"/>
        <w:adjustRightInd w:val="0"/>
        <w:jc w:val="both"/>
        <w:rPr>
          <w:lang w:eastAsia="en-US"/>
        </w:rPr>
      </w:pPr>
      <w:r w:rsidRPr="000A6CA4">
        <w:t>§ 82 znie:</w:t>
      </w:r>
    </w:p>
    <w:p w14:paraId="5133F14B" w14:textId="77777777" w:rsidR="00F73809" w:rsidRPr="000A6CA4" w:rsidRDefault="00F73809" w:rsidP="001F4E6B">
      <w:pPr>
        <w:autoSpaceDE w:val="0"/>
        <w:autoSpaceDN w:val="0"/>
        <w:adjustRightInd w:val="0"/>
        <w:ind w:firstLine="360"/>
        <w:jc w:val="center"/>
        <w:rPr>
          <w:rFonts w:eastAsiaTheme="minorHAnsi"/>
          <w:b/>
        </w:rPr>
      </w:pPr>
      <w:r w:rsidRPr="000A6CA4">
        <w:rPr>
          <w:b/>
        </w:rPr>
        <w:t>„§ 82</w:t>
      </w:r>
    </w:p>
    <w:p w14:paraId="50BC9DCA" w14:textId="77777777" w:rsidR="00F73809" w:rsidRPr="000A6CA4" w:rsidRDefault="00F73809" w:rsidP="001F4E6B">
      <w:pPr>
        <w:autoSpaceDE w:val="0"/>
        <w:autoSpaceDN w:val="0"/>
        <w:adjustRightInd w:val="0"/>
        <w:ind w:firstLine="425"/>
        <w:jc w:val="both"/>
      </w:pPr>
    </w:p>
    <w:p w14:paraId="6EFE3C86" w14:textId="68B3C4FF" w:rsidR="00F73809" w:rsidRPr="000A6CA4" w:rsidRDefault="00F73809" w:rsidP="00582659">
      <w:pPr>
        <w:autoSpaceDE w:val="0"/>
        <w:autoSpaceDN w:val="0"/>
        <w:adjustRightInd w:val="0"/>
        <w:ind w:left="357" w:firstLine="357"/>
        <w:jc w:val="both"/>
      </w:pPr>
      <w:r w:rsidRPr="000A6CA4">
        <w:t>(1) Služobný úrad odovzdá alebo doručí profesionálnemu vojakovi písomné oznámenie podľa § 39 ods. 2</w:t>
      </w:r>
      <w:r w:rsidR="00C52393">
        <w:t xml:space="preserve"> najneskôr</w:t>
      </w:r>
    </w:p>
    <w:p w14:paraId="2A64E155" w14:textId="77777777" w:rsidR="00F73809" w:rsidRPr="000A6CA4" w:rsidRDefault="00F73809" w:rsidP="00753A1B">
      <w:pPr>
        <w:pStyle w:val="Odsekzoznamu"/>
        <w:numPr>
          <w:ilvl w:val="0"/>
          <w:numId w:val="19"/>
        </w:numPr>
        <w:autoSpaceDE w:val="0"/>
        <w:autoSpaceDN w:val="0"/>
        <w:adjustRightInd w:val="0"/>
        <w:jc w:val="both"/>
      </w:pPr>
      <w:r w:rsidRPr="000A6CA4">
        <w:t xml:space="preserve">v deň </w:t>
      </w:r>
    </w:p>
    <w:p w14:paraId="7B254F12" w14:textId="77777777" w:rsidR="00F73809" w:rsidRPr="000A6CA4" w:rsidRDefault="00F73809" w:rsidP="00753A1B">
      <w:pPr>
        <w:pStyle w:val="Odsekzoznamu"/>
        <w:numPr>
          <w:ilvl w:val="0"/>
          <w:numId w:val="20"/>
        </w:numPr>
        <w:autoSpaceDE w:val="0"/>
        <w:autoSpaceDN w:val="0"/>
        <w:adjustRightInd w:val="0"/>
        <w:jc w:val="both"/>
      </w:pPr>
      <w:r w:rsidRPr="000A6CA4">
        <w:lastRenderedPageBreak/>
        <w:t>ustanovenia do funkcie alebo vymenovania do funkcie podľa osobitných predpisov,</w:t>
      </w:r>
      <w:r w:rsidRPr="000A6CA4">
        <w:rPr>
          <w:vertAlign w:val="superscript"/>
        </w:rPr>
        <w:t>37</w:t>
      </w:r>
      <w:r w:rsidRPr="000A6CA4">
        <w:t>)</w:t>
      </w:r>
    </w:p>
    <w:p w14:paraId="61575388" w14:textId="77777777" w:rsidR="00F73809" w:rsidRPr="000A6CA4" w:rsidRDefault="00F73809" w:rsidP="00753A1B">
      <w:pPr>
        <w:pStyle w:val="Odsekzoznamu"/>
        <w:numPr>
          <w:ilvl w:val="0"/>
          <w:numId w:val="20"/>
        </w:numPr>
        <w:autoSpaceDE w:val="0"/>
        <w:autoSpaceDN w:val="0"/>
        <w:adjustRightInd w:val="0"/>
        <w:jc w:val="both"/>
      </w:pPr>
      <w:r w:rsidRPr="000A6CA4">
        <w:t>vymenovania do vojenskej hodnosti alebo povýšenia,</w:t>
      </w:r>
    </w:p>
    <w:p w14:paraId="6E2C7B1E" w14:textId="77777777" w:rsidR="00F73809" w:rsidRPr="000A6CA4" w:rsidRDefault="00F73809" w:rsidP="00753A1B">
      <w:pPr>
        <w:pStyle w:val="Odsekzoznamu"/>
        <w:numPr>
          <w:ilvl w:val="0"/>
          <w:numId w:val="20"/>
        </w:numPr>
        <w:autoSpaceDE w:val="0"/>
        <w:autoSpaceDN w:val="0"/>
        <w:adjustRightInd w:val="0"/>
        <w:jc w:val="both"/>
      </w:pPr>
      <w:r w:rsidRPr="000A6CA4">
        <w:t>poverenia výkonom voľnej veliteľskej funkcie,</w:t>
      </w:r>
    </w:p>
    <w:p w14:paraId="3B7C319F" w14:textId="77777777" w:rsidR="00F73809" w:rsidRPr="000A6CA4" w:rsidRDefault="00F73809" w:rsidP="00753A1B">
      <w:pPr>
        <w:pStyle w:val="Odsekzoznamu"/>
        <w:numPr>
          <w:ilvl w:val="0"/>
          <w:numId w:val="20"/>
        </w:numPr>
        <w:autoSpaceDE w:val="0"/>
        <w:autoSpaceDN w:val="0"/>
        <w:adjustRightInd w:val="0"/>
        <w:jc w:val="both"/>
      </w:pPr>
      <w:r w:rsidRPr="000A6CA4">
        <w:t>zaradenia do zálohy pre prechodne nezaradených profesionálnych vojakov,</w:t>
      </w:r>
    </w:p>
    <w:p w14:paraId="26888731" w14:textId="77777777" w:rsidR="00F73809" w:rsidRPr="000A6CA4" w:rsidRDefault="00F73809" w:rsidP="00753A1B">
      <w:pPr>
        <w:pStyle w:val="Odsekzoznamu"/>
        <w:numPr>
          <w:ilvl w:val="0"/>
          <w:numId w:val="20"/>
        </w:numPr>
        <w:autoSpaceDE w:val="0"/>
        <w:autoSpaceDN w:val="0"/>
        <w:adjustRightInd w:val="0"/>
        <w:jc w:val="both"/>
      </w:pPr>
      <w:r w:rsidRPr="000A6CA4">
        <w:t>dočasného pozbavenia výkonu štátnej služby,</w:t>
      </w:r>
    </w:p>
    <w:p w14:paraId="5EB721E4" w14:textId="77777777" w:rsidR="00F73809" w:rsidRPr="000A6CA4" w:rsidRDefault="00F73809" w:rsidP="00753A1B">
      <w:pPr>
        <w:pStyle w:val="Odsekzoznamu"/>
        <w:numPr>
          <w:ilvl w:val="0"/>
          <w:numId w:val="20"/>
        </w:numPr>
        <w:autoSpaceDE w:val="0"/>
        <w:autoSpaceDN w:val="0"/>
        <w:adjustRightInd w:val="0"/>
        <w:jc w:val="both"/>
      </w:pPr>
      <w:r w:rsidRPr="000A6CA4">
        <w:t>zapožičania vojenskej hodnosti,</w:t>
      </w:r>
    </w:p>
    <w:p w14:paraId="329BFF6C" w14:textId="77777777" w:rsidR="00F73809" w:rsidRPr="000A6CA4" w:rsidRDefault="00F73809" w:rsidP="00753A1B">
      <w:pPr>
        <w:pStyle w:val="Odsekzoznamu"/>
        <w:numPr>
          <w:ilvl w:val="0"/>
          <w:numId w:val="20"/>
        </w:numPr>
        <w:autoSpaceDE w:val="0"/>
        <w:autoSpaceDN w:val="0"/>
        <w:adjustRightInd w:val="0"/>
        <w:jc w:val="both"/>
      </w:pPr>
      <w:r w:rsidRPr="000A6CA4">
        <w:t>zmeny výšky a zloženia služobného platu,</w:t>
      </w:r>
    </w:p>
    <w:p w14:paraId="25A292AD" w14:textId="77777777" w:rsidR="00F73809" w:rsidRPr="000A6CA4" w:rsidRDefault="00F73809" w:rsidP="00753A1B">
      <w:pPr>
        <w:pStyle w:val="Odsekzoznamu"/>
        <w:numPr>
          <w:ilvl w:val="0"/>
          <w:numId w:val="20"/>
        </w:numPr>
        <w:autoSpaceDE w:val="0"/>
        <w:autoSpaceDN w:val="0"/>
        <w:adjustRightInd w:val="0"/>
        <w:jc w:val="both"/>
      </w:pPr>
      <w:r w:rsidRPr="000A6CA4">
        <w:t>vymenovania do stálej štátnej služby,</w:t>
      </w:r>
    </w:p>
    <w:p w14:paraId="68E1B26A" w14:textId="53898032" w:rsidR="00F73809" w:rsidRPr="000A6CA4" w:rsidRDefault="00F73809" w:rsidP="00753A1B">
      <w:pPr>
        <w:pStyle w:val="Odsekzoznamu"/>
        <w:numPr>
          <w:ilvl w:val="0"/>
          <w:numId w:val="20"/>
        </w:numPr>
        <w:autoSpaceDE w:val="0"/>
        <w:autoSpaceDN w:val="0"/>
        <w:adjustRightInd w:val="0"/>
        <w:jc w:val="both"/>
      </w:pPr>
      <w:r w:rsidRPr="000A6CA4">
        <w:t>určenia služobného času podľa § 129 a 130,</w:t>
      </w:r>
    </w:p>
    <w:p w14:paraId="358675DC" w14:textId="77777777" w:rsidR="00F73809" w:rsidRPr="000A6CA4" w:rsidRDefault="00F73809" w:rsidP="00753A1B">
      <w:pPr>
        <w:pStyle w:val="Odsekzoznamu"/>
        <w:numPr>
          <w:ilvl w:val="0"/>
          <w:numId w:val="19"/>
        </w:numPr>
        <w:autoSpaceDE w:val="0"/>
        <w:autoSpaceDN w:val="0"/>
        <w:adjustRightInd w:val="0"/>
        <w:jc w:val="both"/>
      </w:pPr>
      <w:r w:rsidRPr="000A6CA4">
        <w:t>tridsiaty prvý deň odo dňa poverenia zastupovaním, ak poverenie zastupovaním trvá nepretržite v určenom rozsahu viac ako 30 dní.</w:t>
      </w:r>
    </w:p>
    <w:p w14:paraId="02643B3D" w14:textId="77777777" w:rsidR="00F73809" w:rsidRPr="000A6CA4" w:rsidRDefault="00F73809" w:rsidP="001F4E6B">
      <w:pPr>
        <w:pStyle w:val="Odsekzoznamu"/>
        <w:autoSpaceDE w:val="0"/>
        <w:autoSpaceDN w:val="0"/>
        <w:adjustRightInd w:val="0"/>
        <w:ind w:left="0" w:firstLine="425"/>
        <w:jc w:val="both"/>
      </w:pPr>
    </w:p>
    <w:p w14:paraId="76D31324" w14:textId="77777777" w:rsidR="007037C9" w:rsidRPr="000A6CA4" w:rsidRDefault="00F73809" w:rsidP="00582659">
      <w:pPr>
        <w:autoSpaceDE w:val="0"/>
        <w:autoSpaceDN w:val="0"/>
        <w:adjustRightInd w:val="0"/>
        <w:ind w:left="357" w:firstLine="357"/>
        <w:jc w:val="both"/>
      </w:pPr>
      <w:r w:rsidRPr="000A6CA4">
        <w:t xml:space="preserve">(2) Služobný úrad odovzdá alebo doručí profesionálnemu vojakovi opis činností vyplývajúcich z funkcie pri zmene v služobnom pomere podľa odseku 1 písm. a) prvého a tretieho bodu a písm. b), alebo ak počas trvania služobného pomeru došlo k zmene opisu činností vyplývajúcich z funkcie; opis činností vyplývajúcich z funkcie sa profesionálnemu vojakovi odovzdá alebo doručí v deň zmeny.“. </w:t>
      </w:r>
    </w:p>
    <w:p w14:paraId="77C1EC21" w14:textId="77777777" w:rsidR="007037C9" w:rsidRPr="000A6CA4" w:rsidRDefault="007037C9" w:rsidP="00607A98">
      <w:pPr>
        <w:autoSpaceDE w:val="0"/>
        <w:autoSpaceDN w:val="0"/>
        <w:adjustRightInd w:val="0"/>
        <w:ind w:left="709" w:hanging="142"/>
        <w:jc w:val="both"/>
      </w:pPr>
    </w:p>
    <w:p w14:paraId="11E9E8BF" w14:textId="602BC92C" w:rsidR="00F73809" w:rsidRPr="000A6CA4" w:rsidRDefault="00F73809" w:rsidP="00753A1B">
      <w:pPr>
        <w:pStyle w:val="Odsekzoznamu"/>
        <w:numPr>
          <w:ilvl w:val="0"/>
          <w:numId w:val="11"/>
        </w:numPr>
        <w:autoSpaceDE w:val="0"/>
        <w:autoSpaceDN w:val="0"/>
        <w:adjustRightInd w:val="0"/>
        <w:jc w:val="both"/>
      </w:pPr>
      <w:r w:rsidRPr="000A6CA4">
        <w:t xml:space="preserve">Za § 106 sa vkladá § 106a, ktorý znie: </w:t>
      </w:r>
    </w:p>
    <w:p w14:paraId="7590B357" w14:textId="4AFB6B04" w:rsidR="00F73809" w:rsidRPr="000A6CA4" w:rsidRDefault="00F73809" w:rsidP="001F4E6B">
      <w:pPr>
        <w:autoSpaceDE w:val="0"/>
        <w:autoSpaceDN w:val="0"/>
        <w:adjustRightInd w:val="0"/>
        <w:ind w:firstLine="360"/>
        <w:jc w:val="center"/>
        <w:rPr>
          <w:b/>
        </w:rPr>
      </w:pPr>
      <w:r w:rsidRPr="000A6CA4">
        <w:rPr>
          <w:b/>
        </w:rPr>
        <w:t>„§ 106a</w:t>
      </w:r>
    </w:p>
    <w:p w14:paraId="4B3D0B0A" w14:textId="77777777" w:rsidR="00F73809" w:rsidRPr="000A6CA4" w:rsidRDefault="00F73809" w:rsidP="00607A98">
      <w:pPr>
        <w:shd w:val="clear" w:color="auto" w:fill="FFFFFF"/>
        <w:ind w:right="-1" w:firstLine="425"/>
        <w:jc w:val="center"/>
      </w:pPr>
    </w:p>
    <w:p w14:paraId="7FDD50FA" w14:textId="77777777" w:rsidR="00F73809" w:rsidRPr="000A6CA4" w:rsidRDefault="00F73809" w:rsidP="00582659">
      <w:pPr>
        <w:autoSpaceDE w:val="0"/>
        <w:autoSpaceDN w:val="0"/>
        <w:adjustRightInd w:val="0"/>
        <w:ind w:left="357" w:firstLine="357"/>
        <w:jc w:val="both"/>
      </w:pPr>
      <w:r w:rsidRPr="000A6CA4">
        <w:t>Ak je to v záujme služobného úradu môže vedúci služobného úradu profesionálnemu vojakovi umožniť vykonávať služobné povinnosti v mieste jeho trvalého pobytu, prechodného pobytu alebo na inom dohodnutom mieste, ak to povaha služobných povinností a podmienky ich vykonávania profesionálnym vojakom dovoľujú; takéto vykonávanie služobných povinností sa nepovažuje za služobnú cestu.“.</w:t>
      </w:r>
    </w:p>
    <w:p w14:paraId="70B5FBF5" w14:textId="77777777" w:rsidR="00F73809" w:rsidRPr="000A6CA4" w:rsidRDefault="00F73809" w:rsidP="00607A98">
      <w:pPr>
        <w:pStyle w:val="Odsekzoznamu"/>
        <w:autoSpaceDE w:val="0"/>
        <w:autoSpaceDN w:val="0"/>
        <w:adjustRightInd w:val="0"/>
        <w:ind w:left="0" w:firstLine="425"/>
        <w:jc w:val="both"/>
        <w:rPr>
          <w:color w:val="000000" w:themeColor="text1"/>
        </w:rPr>
      </w:pPr>
    </w:p>
    <w:p w14:paraId="0028538D" w14:textId="05B42E22" w:rsidR="007037C9" w:rsidRPr="000A6CA4" w:rsidRDefault="00F73809" w:rsidP="00753A1B">
      <w:pPr>
        <w:pStyle w:val="Odsekzoznamu"/>
        <w:numPr>
          <w:ilvl w:val="0"/>
          <w:numId w:val="11"/>
        </w:numPr>
        <w:autoSpaceDE w:val="0"/>
        <w:autoSpaceDN w:val="0"/>
        <w:adjustRightInd w:val="0"/>
        <w:jc w:val="both"/>
        <w:rPr>
          <w:color w:val="000000" w:themeColor="text1"/>
        </w:rPr>
      </w:pPr>
      <w:r w:rsidRPr="000A6CA4">
        <w:rPr>
          <w:color w:val="000000" w:themeColor="text1"/>
        </w:rPr>
        <w:t xml:space="preserve">V § 116 ods. 2 úvodná veta znie: „Profesionálnemu vojakovi veliteľ poskytne služobné voľno počas“. </w:t>
      </w:r>
    </w:p>
    <w:p w14:paraId="4E0D915F" w14:textId="77777777" w:rsidR="007037C9" w:rsidRPr="000A6CA4" w:rsidRDefault="007037C9" w:rsidP="00607A98">
      <w:pPr>
        <w:pStyle w:val="Odsekzoznamu"/>
        <w:autoSpaceDE w:val="0"/>
        <w:autoSpaceDN w:val="0"/>
        <w:adjustRightInd w:val="0"/>
        <w:ind w:left="284" w:firstLine="425"/>
        <w:jc w:val="both"/>
        <w:rPr>
          <w:color w:val="000000" w:themeColor="text1"/>
        </w:rPr>
      </w:pPr>
    </w:p>
    <w:p w14:paraId="38E36F49" w14:textId="776188EA" w:rsidR="00F73809" w:rsidRPr="000A6CA4" w:rsidRDefault="00F73809" w:rsidP="00753A1B">
      <w:pPr>
        <w:pStyle w:val="Odsekzoznamu"/>
        <w:numPr>
          <w:ilvl w:val="0"/>
          <w:numId w:val="11"/>
        </w:numPr>
        <w:autoSpaceDE w:val="0"/>
        <w:autoSpaceDN w:val="0"/>
        <w:adjustRightInd w:val="0"/>
        <w:jc w:val="both"/>
        <w:rPr>
          <w:color w:val="000000" w:themeColor="text1"/>
        </w:rPr>
      </w:pPr>
      <w:r w:rsidRPr="000A6CA4">
        <w:t>V § 116 sa za odsek 2 vkladajú nové odseky 3 a 4, ktoré znejú:</w:t>
      </w:r>
    </w:p>
    <w:p w14:paraId="08311FFC" w14:textId="2CD5FC17" w:rsidR="00F73809" w:rsidRPr="000A6CA4" w:rsidRDefault="00F73809" w:rsidP="00582659">
      <w:pPr>
        <w:autoSpaceDE w:val="0"/>
        <w:autoSpaceDN w:val="0"/>
        <w:adjustRightInd w:val="0"/>
        <w:ind w:left="357" w:firstLine="357"/>
        <w:jc w:val="both"/>
      </w:pPr>
      <w:r w:rsidRPr="000A6CA4">
        <w:t xml:space="preserve">„(3) Profesionálnemu vojakovi veliteľ poskytne </w:t>
      </w:r>
      <w:r w:rsidR="001152B2">
        <w:t xml:space="preserve">najviac </w:t>
      </w:r>
      <w:r w:rsidRPr="000A6CA4">
        <w:t xml:space="preserve">päť dní služobného voľna </w:t>
      </w:r>
      <w:r w:rsidR="001152B2">
        <w:t xml:space="preserve">v kalendárnom roku </w:t>
      </w:r>
      <w:r w:rsidRPr="000A6CA4">
        <w:t xml:space="preserve">počas ošetrovania dieťaťa, ak sa na neho nevzťahuje odsek 2 písm. a) až c), ošetrovania manželky, manžela, vlastného rodiča, osvojiteľa, opatrovníka, pestúna alebo ošetrovania vlastného rodiča, osvojiteľa, opatrovníka alebo pestúna manželky, ak sa na nich nevzťahuje odsek 2 písm. c), a ak tieto osoby potrebujú rozsiahlu opateru alebo podporu na základe vážneho zdravotného dôvodu. </w:t>
      </w:r>
    </w:p>
    <w:p w14:paraId="5FA4BF91" w14:textId="77777777" w:rsidR="00F73809" w:rsidRPr="000A6CA4" w:rsidRDefault="00F73809" w:rsidP="001F4E6B">
      <w:pPr>
        <w:autoSpaceDE w:val="0"/>
        <w:autoSpaceDN w:val="0"/>
        <w:adjustRightInd w:val="0"/>
        <w:ind w:left="360" w:firstLine="348"/>
        <w:jc w:val="both"/>
      </w:pPr>
    </w:p>
    <w:p w14:paraId="4E560048" w14:textId="3A1D6520" w:rsidR="00F73809" w:rsidRPr="000A6CA4" w:rsidRDefault="00F73809" w:rsidP="00582659">
      <w:pPr>
        <w:autoSpaceDE w:val="0"/>
        <w:autoSpaceDN w:val="0"/>
        <w:adjustRightInd w:val="0"/>
        <w:ind w:left="357" w:firstLine="357"/>
        <w:jc w:val="both"/>
      </w:pPr>
      <w:r w:rsidRPr="000A6CA4">
        <w:t>(4) Profesionálnemu vojakovi sa poskytuje služobné voľno podľa odsekov 2 a 3 v</w:t>
      </w:r>
      <w:r w:rsidR="001F4E6B" w:rsidRPr="000A6CA4">
        <w:t> </w:t>
      </w:r>
      <w:r w:rsidRPr="000A6CA4">
        <w:t xml:space="preserve">rozsahu najviac 15 služobných dní v kalendárnom roku a osamelému profesionálnemu vojakovi, ktorý má v trvalej starostlivosti aspoň jedno dieťa vo veku </w:t>
      </w:r>
      <w:r w:rsidRPr="000A6CA4">
        <w:lastRenderedPageBreak/>
        <w:t xml:space="preserve">do skončenia povinnej školskej dochádzky, v rozsahu najviac 21 služobných dní v kalendárnom roku.“. </w:t>
      </w:r>
    </w:p>
    <w:p w14:paraId="5455A57E" w14:textId="77777777" w:rsidR="00F73809" w:rsidRPr="000A6CA4" w:rsidRDefault="00F73809" w:rsidP="00607A98">
      <w:pPr>
        <w:autoSpaceDE w:val="0"/>
        <w:autoSpaceDN w:val="0"/>
        <w:adjustRightInd w:val="0"/>
        <w:ind w:left="284" w:firstLine="425"/>
        <w:jc w:val="both"/>
      </w:pPr>
    </w:p>
    <w:p w14:paraId="64CE25D2" w14:textId="77777777" w:rsidR="007037C9" w:rsidRPr="000A6CA4" w:rsidRDefault="00F73809" w:rsidP="00582659">
      <w:pPr>
        <w:autoSpaceDE w:val="0"/>
        <w:autoSpaceDN w:val="0"/>
        <w:adjustRightInd w:val="0"/>
        <w:ind w:firstLine="357"/>
        <w:jc w:val="both"/>
        <w:rPr>
          <w:rFonts w:eastAsiaTheme="minorHAnsi"/>
        </w:rPr>
      </w:pPr>
      <w:r w:rsidRPr="000A6CA4">
        <w:t>Doterajšie odseky 3 až 5 sa označujú ako odseky 5 až 7.</w:t>
      </w:r>
    </w:p>
    <w:p w14:paraId="0554DA30" w14:textId="77777777" w:rsidR="007037C9" w:rsidRPr="000A6CA4" w:rsidRDefault="007037C9" w:rsidP="00607A98">
      <w:pPr>
        <w:autoSpaceDE w:val="0"/>
        <w:autoSpaceDN w:val="0"/>
        <w:adjustRightInd w:val="0"/>
        <w:ind w:left="284" w:firstLine="425"/>
        <w:jc w:val="both"/>
        <w:rPr>
          <w:rFonts w:eastAsiaTheme="minorHAnsi"/>
        </w:rPr>
      </w:pPr>
    </w:p>
    <w:p w14:paraId="451BEBB6" w14:textId="18920542" w:rsidR="00F73809" w:rsidRPr="000A6CA4" w:rsidRDefault="00F73809" w:rsidP="00753A1B">
      <w:pPr>
        <w:pStyle w:val="Odsekzoznamu"/>
        <w:numPr>
          <w:ilvl w:val="0"/>
          <w:numId w:val="11"/>
        </w:numPr>
        <w:autoSpaceDE w:val="0"/>
        <w:autoSpaceDN w:val="0"/>
        <w:adjustRightInd w:val="0"/>
        <w:jc w:val="both"/>
        <w:rPr>
          <w:rFonts w:eastAsiaTheme="minorHAnsi"/>
        </w:rPr>
      </w:pPr>
      <w:r w:rsidRPr="000A6CA4">
        <w:t>Za § 116 sa vkladá § 116a, ktorý znie:</w:t>
      </w:r>
    </w:p>
    <w:p w14:paraId="21A9B01A" w14:textId="2F223D26" w:rsidR="00F73809" w:rsidRPr="000A6CA4" w:rsidRDefault="00F73809" w:rsidP="00D04193">
      <w:pPr>
        <w:pStyle w:val="Odsekzoznamu"/>
        <w:autoSpaceDE w:val="0"/>
        <w:autoSpaceDN w:val="0"/>
        <w:adjustRightInd w:val="0"/>
        <w:ind w:left="0" w:firstLine="357"/>
        <w:jc w:val="center"/>
        <w:rPr>
          <w:b/>
        </w:rPr>
      </w:pPr>
      <w:r w:rsidRPr="000A6CA4">
        <w:rPr>
          <w:b/>
        </w:rPr>
        <w:t>„§ 116a</w:t>
      </w:r>
    </w:p>
    <w:p w14:paraId="05D58F72" w14:textId="77777777" w:rsidR="00F73809" w:rsidRPr="000A6CA4" w:rsidRDefault="00F73809" w:rsidP="00607A98">
      <w:pPr>
        <w:pStyle w:val="Odsekzoznamu"/>
        <w:autoSpaceDE w:val="0"/>
        <w:autoSpaceDN w:val="0"/>
        <w:adjustRightInd w:val="0"/>
        <w:ind w:left="0" w:firstLine="425"/>
        <w:jc w:val="both"/>
      </w:pPr>
    </w:p>
    <w:p w14:paraId="6CECAC27" w14:textId="77777777" w:rsidR="00F73809" w:rsidRPr="000A6CA4" w:rsidRDefault="00F73809" w:rsidP="00582659">
      <w:pPr>
        <w:autoSpaceDE w:val="0"/>
        <w:autoSpaceDN w:val="0"/>
        <w:adjustRightInd w:val="0"/>
        <w:ind w:left="357" w:firstLine="357"/>
        <w:jc w:val="both"/>
      </w:pPr>
      <w:r w:rsidRPr="000A6CA4">
        <w:t>(1) Profesionálny vojak má nárok na služobné voľno v rozsahu desať služobných dní pri príležitosti narodenia dieťaťa, ktorého je otcom, ktoré prevzal na základe právoplatného rozhodnutia príslušného orgánu do starostlivosti nahrádzajúcej starostlivosť rodičov alebo, ktoré mu bolo zverené rozhodnutím príslušných orgánov na neskoršie osvojenie alebo do pestúnskej starostlivosti.</w:t>
      </w:r>
    </w:p>
    <w:p w14:paraId="4E9546A8" w14:textId="77777777" w:rsidR="00F73809" w:rsidRPr="000A6CA4" w:rsidRDefault="00F73809" w:rsidP="001F4E6B">
      <w:pPr>
        <w:autoSpaceDE w:val="0"/>
        <w:autoSpaceDN w:val="0"/>
        <w:adjustRightInd w:val="0"/>
        <w:ind w:left="360" w:firstLine="348"/>
        <w:jc w:val="both"/>
      </w:pPr>
    </w:p>
    <w:p w14:paraId="4FC489D9" w14:textId="77777777" w:rsidR="00F73809" w:rsidRPr="000A6CA4" w:rsidRDefault="00F73809" w:rsidP="00582659">
      <w:pPr>
        <w:autoSpaceDE w:val="0"/>
        <w:autoSpaceDN w:val="0"/>
        <w:adjustRightInd w:val="0"/>
        <w:ind w:left="357" w:firstLine="357"/>
        <w:jc w:val="both"/>
      </w:pPr>
      <w:r w:rsidRPr="000A6CA4">
        <w:t>(2) Služobné voľno podľa odseku 1 poskytne profesionálnemu vojakovi veliteľ do šiestich týždňov odo dňa narodenia dieťaťa.</w:t>
      </w:r>
    </w:p>
    <w:p w14:paraId="41E93C79" w14:textId="77777777" w:rsidR="00F73809" w:rsidRPr="000A6CA4" w:rsidRDefault="00F73809" w:rsidP="001F4E6B">
      <w:pPr>
        <w:autoSpaceDE w:val="0"/>
        <w:autoSpaceDN w:val="0"/>
        <w:adjustRightInd w:val="0"/>
        <w:ind w:left="360" w:firstLine="348"/>
        <w:jc w:val="both"/>
      </w:pPr>
    </w:p>
    <w:p w14:paraId="2BC1C45A" w14:textId="60425D40" w:rsidR="00F73809" w:rsidRDefault="00F73809" w:rsidP="00582659">
      <w:pPr>
        <w:autoSpaceDE w:val="0"/>
        <w:autoSpaceDN w:val="0"/>
        <w:adjustRightInd w:val="0"/>
        <w:ind w:left="357" w:firstLine="357"/>
        <w:jc w:val="both"/>
      </w:pPr>
      <w:r w:rsidRPr="000A6CA4">
        <w:rPr>
          <w:iCs/>
        </w:rPr>
        <w:t xml:space="preserve">(3) Profesionálnemu vojakovi, ktorý  nemohol </w:t>
      </w:r>
      <w:r w:rsidRPr="000A6CA4">
        <w:t>služobné voľno podľa odseku 1</w:t>
      </w:r>
      <w:r w:rsidRPr="000A6CA4">
        <w:rPr>
          <w:iCs/>
        </w:rPr>
        <w:t xml:space="preserve"> čerpať v plnom rozsahu z objektívnych dôvodov v čase podľa odseku 2, veliteľ poskytne toto služobné voľno v najbližšom možnom termíne od skončenia objektívnych dôvodov, pre ktoré nemohol profesionálny vojak čerpať služobné voľno podľa odseku 1</w:t>
      </w:r>
      <w:r w:rsidRPr="000A6CA4">
        <w:t xml:space="preserve">, najneskôr do jedného roku veku dieťaťa.“. </w:t>
      </w:r>
    </w:p>
    <w:p w14:paraId="6D003FEE" w14:textId="77777777" w:rsidR="00335301" w:rsidRPr="000A6CA4" w:rsidRDefault="00335301" w:rsidP="00335301">
      <w:pPr>
        <w:autoSpaceDE w:val="0"/>
        <w:autoSpaceDN w:val="0"/>
        <w:adjustRightInd w:val="0"/>
        <w:jc w:val="both"/>
        <w:rPr>
          <w:iCs/>
        </w:rPr>
      </w:pPr>
    </w:p>
    <w:p w14:paraId="7E090112" w14:textId="3AB83213" w:rsidR="00F73809" w:rsidRPr="000A6CA4" w:rsidRDefault="00F73809" w:rsidP="00753A1B">
      <w:pPr>
        <w:pStyle w:val="Odsekzoznamu"/>
        <w:numPr>
          <w:ilvl w:val="0"/>
          <w:numId w:val="11"/>
        </w:numPr>
        <w:shd w:val="clear" w:color="auto" w:fill="FFFFFF"/>
        <w:ind w:right="-1"/>
        <w:jc w:val="both"/>
        <w:rPr>
          <w:rStyle w:val="PremennHTML"/>
          <w:bCs/>
          <w:i w:val="0"/>
          <w:iCs w:val="0"/>
          <w:shd w:val="clear" w:color="auto" w:fill="FFFFFF"/>
        </w:rPr>
      </w:pPr>
      <w:r w:rsidRPr="000A6CA4">
        <w:rPr>
          <w:rStyle w:val="PremennHTML"/>
          <w:bCs/>
          <w:i w:val="0"/>
          <w:iCs w:val="0"/>
          <w:shd w:val="clear" w:color="auto" w:fill="FFFFFF"/>
        </w:rPr>
        <w:t>Za § 130 sa vkladajú § 130a až 130c, ktoré vrátane nadpisu nad § 130a znejú:</w:t>
      </w:r>
    </w:p>
    <w:p w14:paraId="51A10696" w14:textId="545741A3" w:rsidR="001F4E6B" w:rsidRDefault="001F4E6B" w:rsidP="00FC3DDE">
      <w:pPr>
        <w:shd w:val="clear" w:color="auto" w:fill="FFFFFF"/>
        <w:ind w:right="-1" w:firstLine="425"/>
        <w:rPr>
          <w:rStyle w:val="PremennHTML"/>
          <w:bCs/>
          <w:i w:val="0"/>
          <w:iCs w:val="0"/>
          <w:shd w:val="clear" w:color="auto" w:fill="FFFFFF"/>
        </w:rPr>
      </w:pPr>
    </w:p>
    <w:p w14:paraId="1F84CD6C" w14:textId="2489CC20" w:rsidR="00F73809" w:rsidRPr="000A6CA4" w:rsidRDefault="001152B2" w:rsidP="001F4E6B">
      <w:pPr>
        <w:autoSpaceDE w:val="0"/>
        <w:autoSpaceDN w:val="0"/>
        <w:adjustRightInd w:val="0"/>
        <w:ind w:firstLine="360"/>
        <w:jc w:val="center"/>
        <w:rPr>
          <w:b/>
        </w:rPr>
      </w:pPr>
      <w:r>
        <w:rPr>
          <w:b/>
        </w:rPr>
        <w:t>„</w:t>
      </w:r>
      <w:r w:rsidR="00F73809" w:rsidRPr="000A6CA4">
        <w:rPr>
          <w:b/>
        </w:rPr>
        <w:t>Materská dovolenka a rodičovská dovolenka</w:t>
      </w:r>
    </w:p>
    <w:p w14:paraId="7FE397D7" w14:textId="77777777" w:rsidR="00F73809" w:rsidRPr="000A6CA4" w:rsidRDefault="00F73809" w:rsidP="001F4E6B">
      <w:pPr>
        <w:autoSpaceDE w:val="0"/>
        <w:autoSpaceDN w:val="0"/>
        <w:adjustRightInd w:val="0"/>
        <w:ind w:firstLine="360"/>
        <w:jc w:val="center"/>
        <w:rPr>
          <w:b/>
        </w:rPr>
      </w:pPr>
      <w:r w:rsidRPr="000A6CA4">
        <w:rPr>
          <w:b/>
        </w:rPr>
        <w:t>§ 130a</w:t>
      </w:r>
    </w:p>
    <w:p w14:paraId="59451315" w14:textId="77777777" w:rsidR="00F73809" w:rsidRPr="000A6CA4" w:rsidRDefault="00F73809" w:rsidP="00607A98">
      <w:pPr>
        <w:pStyle w:val="Odsekzoznamu"/>
        <w:shd w:val="clear" w:color="auto" w:fill="FFFFFF"/>
        <w:ind w:left="0" w:right="-1" w:firstLine="425"/>
        <w:jc w:val="center"/>
        <w:rPr>
          <w:rStyle w:val="PremennHTML"/>
          <w:bCs/>
          <w:i w:val="0"/>
          <w:iCs w:val="0"/>
          <w:shd w:val="clear" w:color="auto" w:fill="FFFFFF"/>
        </w:rPr>
      </w:pPr>
    </w:p>
    <w:p w14:paraId="49F9EFC2" w14:textId="77777777" w:rsidR="00F73809" w:rsidRPr="000A6CA4" w:rsidRDefault="00F73809" w:rsidP="00582659">
      <w:pPr>
        <w:autoSpaceDE w:val="0"/>
        <w:autoSpaceDN w:val="0"/>
        <w:adjustRightInd w:val="0"/>
        <w:ind w:left="357" w:firstLine="357"/>
        <w:jc w:val="both"/>
      </w:pPr>
      <w:r w:rsidRPr="000A6CA4">
        <w:t>(1) V súvislosti s pôrodom a starostlivosťou o narodené dieťa patrí profesionálnej vojačke materská dovolenka v trvaní 34 týždňov; osamelej profesionálnej vojačke patrí materská dovolenka v trvaní 37 týždňov a profesionálnej vojačke, ktorá porodila zároveň dve alebo viac detí, patrí materská dovolenka v trvaní 43 týždňov. V súvislosti so starostlivosťou o narodené dieťa patrí aj profesionálnemu vojakovi od narodenia dieťaťa rodičovská dovolenka v rovnakom rozsahu, ak sa stará o narodené dieťa.</w:t>
      </w:r>
    </w:p>
    <w:p w14:paraId="146FCB3B" w14:textId="77777777" w:rsidR="00F73809" w:rsidRPr="000A6CA4" w:rsidRDefault="00F73809" w:rsidP="001F4E6B">
      <w:pPr>
        <w:autoSpaceDE w:val="0"/>
        <w:autoSpaceDN w:val="0"/>
        <w:adjustRightInd w:val="0"/>
        <w:ind w:left="360" w:firstLine="348"/>
        <w:jc w:val="both"/>
      </w:pPr>
    </w:p>
    <w:p w14:paraId="1FD46389" w14:textId="77777777" w:rsidR="00F73809" w:rsidRPr="000A6CA4" w:rsidRDefault="00F73809" w:rsidP="00582659">
      <w:pPr>
        <w:autoSpaceDE w:val="0"/>
        <w:autoSpaceDN w:val="0"/>
        <w:adjustRightInd w:val="0"/>
        <w:ind w:left="357" w:firstLine="357"/>
        <w:jc w:val="both"/>
      </w:pPr>
      <w:r w:rsidRPr="000A6CA4">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14:paraId="31FB5517" w14:textId="77777777" w:rsidR="00F73809" w:rsidRPr="000A6CA4" w:rsidRDefault="00F73809" w:rsidP="001F4E6B">
      <w:pPr>
        <w:autoSpaceDE w:val="0"/>
        <w:autoSpaceDN w:val="0"/>
        <w:adjustRightInd w:val="0"/>
        <w:ind w:left="360" w:firstLine="348"/>
        <w:jc w:val="both"/>
      </w:pPr>
    </w:p>
    <w:p w14:paraId="11FC106D" w14:textId="77777777" w:rsidR="00F73809" w:rsidRPr="000A6CA4" w:rsidRDefault="00F73809" w:rsidP="00582659">
      <w:pPr>
        <w:autoSpaceDE w:val="0"/>
        <w:autoSpaceDN w:val="0"/>
        <w:adjustRightInd w:val="0"/>
        <w:ind w:left="357" w:firstLine="357"/>
        <w:jc w:val="both"/>
      </w:pPr>
      <w:r w:rsidRPr="000A6CA4">
        <w:t xml:space="preserve">(3) Ak ide o dieťa s dlhodobo nepriaznivým zdravotným stavom vyžadujúcim osobitnú starostlivosť, môže sa poskytnúť rodičovská dovolenka až do ôsmich </w:t>
      </w:r>
      <w:r w:rsidRPr="000A6CA4">
        <w:lastRenderedPageBreak/>
        <w:t xml:space="preserve">rokov veku dieťaťa, ak o to profesionálna vojačka alebo profesionálny vojak písomne požiada, najviac v rozsahu, v ktorom sa táto dovolenka v období podľa odseku 2 nečerpala. </w:t>
      </w:r>
    </w:p>
    <w:p w14:paraId="0E0EDA80" w14:textId="77777777" w:rsidR="00F73809" w:rsidRPr="000A6CA4" w:rsidRDefault="00F73809" w:rsidP="001F4E6B">
      <w:pPr>
        <w:autoSpaceDE w:val="0"/>
        <w:autoSpaceDN w:val="0"/>
        <w:adjustRightInd w:val="0"/>
        <w:ind w:left="360" w:firstLine="348"/>
        <w:jc w:val="both"/>
      </w:pPr>
    </w:p>
    <w:p w14:paraId="6AE11D1D" w14:textId="77777777" w:rsidR="00F73809" w:rsidRPr="000A6CA4" w:rsidRDefault="00F73809" w:rsidP="00582659">
      <w:pPr>
        <w:autoSpaceDE w:val="0"/>
        <w:autoSpaceDN w:val="0"/>
        <w:adjustRightInd w:val="0"/>
        <w:ind w:left="357" w:firstLine="357"/>
        <w:jc w:val="both"/>
      </w:pPr>
      <w:r w:rsidRPr="000A6CA4">
        <w:t>(4) Na materskú dovolenku profesionálna vojačka nastupuje spravidla od začiatku šiesteho týždňa pred očakávaným dňom pôrodu, najskôr však od začiatku ôsmeho týždňa pred týmto dňom.</w:t>
      </w:r>
    </w:p>
    <w:p w14:paraId="5926DFB7" w14:textId="77777777" w:rsidR="00F73809" w:rsidRPr="000A6CA4" w:rsidRDefault="00F73809" w:rsidP="001F4E6B">
      <w:pPr>
        <w:autoSpaceDE w:val="0"/>
        <w:autoSpaceDN w:val="0"/>
        <w:adjustRightInd w:val="0"/>
        <w:ind w:left="360" w:firstLine="348"/>
        <w:jc w:val="both"/>
      </w:pPr>
    </w:p>
    <w:p w14:paraId="436144D3" w14:textId="50CFFF7D" w:rsidR="00F73809" w:rsidRPr="000A6CA4" w:rsidRDefault="00F73809" w:rsidP="00582659">
      <w:pPr>
        <w:autoSpaceDE w:val="0"/>
        <w:autoSpaceDN w:val="0"/>
        <w:adjustRightInd w:val="0"/>
        <w:ind w:left="357" w:firstLine="357"/>
        <w:jc w:val="both"/>
      </w:pPr>
      <w:r w:rsidRPr="000A6CA4">
        <w:t>(5) Ak profesionálna vojačka vyčerpá z materskej dovolenky pred pôrodom menej ako šesť týždňov, pretože pôrod nastal skôr, ako určil lekár, patrí jej materská dovolenka odo dňa jej nástupu až do uplynutia doby uvedenej v odseku 1. Ak profesionálna vojačka vyčerpá z materskej dovolenky pred pôrodom menej ako šesť týždňov z iného dôvodu, poskytne sa jej materská dovolenka odo dňa pôrodu len do uplynutia 28 týždňov; osamelej profesionálnej vojačke sa poskytne materská dovolenka do uplynutia 31 týždňov a</w:t>
      </w:r>
      <w:r w:rsidR="00563CFE">
        <w:t> </w:t>
      </w:r>
      <w:r w:rsidRPr="000A6CA4">
        <w:t>profesionálnej vojačke, ktorá porodila súčasne dve alebo viac detí, sa poskytne materská dovolenka do uplynutia 37 týždňov.</w:t>
      </w:r>
    </w:p>
    <w:p w14:paraId="059A2839" w14:textId="77777777" w:rsidR="00F73809" w:rsidRPr="000A6CA4" w:rsidRDefault="00F73809" w:rsidP="001F4E6B">
      <w:pPr>
        <w:autoSpaceDE w:val="0"/>
        <w:autoSpaceDN w:val="0"/>
        <w:adjustRightInd w:val="0"/>
        <w:ind w:left="360" w:firstLine="348"/>
        <w:jc w:val="both"/>
      </w:pPr>
    </w:p>
    <w:p w14:paraId="0605D6D2" w14:textId="77777777" w:rsidR="00F73809" w:rsidRPr="000A6CA4" w:rsidRDefault="00F73809" w:rsidP="00582659">
      <w:pPr>
        <w:autoSpaceDE w:val="0"/>
        <w:autoSpaceDN w:val="0"/>
        <w:adjustRightInd w:val="0"/>
        <w:ind w:left="357" w:firstLine="357"/>
        <w:jc w:val="both"/>
      </w:pPr>
      <w:r w:rsidRPr="000A6CA4">
        <w:t>(6) Materská dovolenka profesionálnej vojačky v súvislosti s pôrodom musí byť najmenej 14 týždňov a nesmie sa skončiť ani byť prerušená pred uplynutím šiestich týždňov odo dňa pôrodu.</w:t>
      </w:r>
    </w:p>
    <w:p w14:paraId="290EEE0A" w14:textId="77777777" w:rsidR="00F73809" w:rsidRPr="000A6CA4" w:rsidRDefault="00F73809" w:rsidP="001F4E6B">
      <w:pPr>
        <w:autoSpaceDE w:val="0"/>
        <w:autoSpaceDN w:val="0"/>
        <w:adjustRightInd w:val="0"/>
        <w:ind w:left="360" w:firstLine="348"/>
        <w:jc w:val="both"/>
      </w:pPr>
    </w:p>
    <w:p w14:paraId="3CCEAE81" w14:textId="77777777" w:rsidR="00F73809" w:rsidRPr="000A6CA4" w:rsidRDefault="00F73809" w:rsidP="00582659">
      <w:pPr>
        <w:autoSpaceDE w:val="0"/>
        <w:autoSpaceDN w:val="0"/>
        <w:adjustRightInd w:val="0"/>
        <w:ind w:left="357" w:firstLine="357"/>
        <w:jc w:val="both"/>
      </w:pPr>
      <w:r w:rsidRPr="000A6CA4">
        <w:t xml:space="preserve"> (7) Profesionálna vojačka a profesionálny vojak sú povinní písomne oznámiť služobnému úradu najmenej jeden mesiac vopred predpokladaný deň nástupu na materskú dovolenku alebo rodičovskú dovolenku, predpokladaný deň ich prerušenia, skončenia a zmeny týkajúce sa nástupu, prerušenia a skončenia materskej dovolenky a rodičovskej dovolenky.</w:t>
      </w:r>
    </w:p>
    <w:p w14:paraId="141853B1" w14:textId="77777777" w:rsidR="00594278" w:rsidRDefault="00594278" w:rsidP="000A6CA4">
      <w:pPr>
        <w:autoSpaceDE w:val="0"/>
        <w:autoSpaceDN w:val="0"/>
        <w:adjustRightInd w:val="0"/>
        <w:ind w:firstLine="360"/>
        <w:jc w:val="center"/>
        <w:rPr>
          <w:b/>
        </w:rPr>
      </w:pPr>
    </w:p>
    <w:p w14:paraId="6E863317" w14:textId="77777777" w:rsidR="00594278" w:rsidRDefault="00594278" w:rsidP="000A6CA4">
      <w:pPr>
        <w:autoSpaceDE w:val="0"/>
        <w:autoSpaceDN w:val="0"/>
        <w:adjustRightInd w:val="0"/>
        <w:ind w:firstLine="360"/>
        <w:jc w:val="center"/>
        <w:rPr>
          <w:b/>
        </w:rPr>
      </w:pPr>
    </w:p>
    <w:p w14:paraId="62A2C7FC" w14:textId="5E90A7E7" w:rsidR="00F73809" w:rsidRPr="000A6CA4" w:rsidRDefault="00F73809" w:rsidP="000A6CA4">
      <w:pPr>
        <w:autoSpaceDE w:val="0"/>
        <w:autoSpaceDN w:val="0"/>
        <w:adjustRightInd w:val="0"/>
        <w:ind w:firstLine="360"/>
        <w:jc w:val="center"/>
        <w:rPr>
          <w:b/>
        </w:rPr>
      </w:pPr>
      <w:r w:rsidRPr="000A6CA4">
        <w:rPr>
          <w:b/>
        </w:rPr>
        <w:t>§ 130b</w:t>
      </w:r>
    </w:p>
    <w:p w14:paraId="19DEF7C0" w14:textId="77777777" w:rsidR="00F73809" w:rsidRPr="000A6CA4" w:rsidRDefault="00F73809" w:rsidP="00607A98">
      <w:pPr>
        <w:pStyle w:val="Odsekzoznamu"/>
        <w:shd w:val="clear" w:color="auto" w:fill="FFFFFF"/>
        <w:ind w:left="0" w:right="-1" w:firstLine="425"/>
        <w:jc w:val="center"/>
        <w:rPr>
          <w:rStyle w:val="PremennHTML"/>
          <w:bCs/>
          <w:i w:val="0"/>
          <w:iCs w:val="0"/>
          <w:shd w:val="clear" w:color="auto" w:fill="FFFFFF"/>
        </w:rPr>
      </w:pPr>
    </w:p>
    <w:p w14:paraId="19D33521" w14:textId="77777777" w:rsidR="00F73809" w:rsidRPr="000A6CA4" w:rsidRDefault="00F73809" w:rsidP="00582659">
      <w:pPr>
        <w:autoSpaceDE w:val="0"/>
        <w:autoSpaceDN w:val="0"/>
        <w:adjustRightInd w:val="0"/>
        <w:ind w:left="357" w:firstLine="357"/>
        <w:jc w:val="both"/>
      </w:pPr>
      <w:r w:rsidRPr="000A6CA4">
        <w:t>(1) Nárok na materskú dovolenku a rodičovskú dovolenku má aj profesionálna vojačka alebo profesionálny vojak,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predpisu</w:t>
      </w:r>
      <w:r w:rsidRPr="000A6CA4">
        <w:rPr>
          <w:vertAlign w:val="superscript"/>
        </w:rPr>
        <w:t>91b</w:t>
      </w:r>
      <w:r w:rsidRPr="000A6CA4">
        <w:t>) alebo o dieťa, ktorého matka zomrela.</w:t>
      </w:r>
    </w:p>
    <w:p w14:paraId="56A9E530" w14:textId="77777777" w:rsidR="00F73809" w:rsidRPr="000A6CA4" w:rsidRDefault="00F73809" w:rsidP="000A6CA4">
      <w:pPr>
        <w:autoSpaceDE w:val="0"/>
        <w:autoSpaceDN w:val="0"/>
        <w:adjustRightInd w:val="0"/>
        <w:ind w:left="360" w:firstLine="348"/>
        <w:jc w:val="both"/>
      </w:pPr>
    </w:p>
    <w:p w14:paraId="4ECA571A" w14:textId="77777777" w:rsidR="00F73809" w:rsidRPr="000A6CA4" w:rsidRDefault="00F73809" w:rsidP="00582659">
      <w:pPr>
        <w:autoSpaceDE w:val="0"/>
        <w:autoSpaceDN w:val="0"/>
        <w:adjustRightInd w:val="0"/>
        <w:ind w:left="357" w:firstLine="357"/>
        <w:jc w:val="both"/>
      </w:pPr>
      <w:r w:rsidRPr="000A6CA4">
        <w:t xml:space="preserve">(2) Materská dovolenka alebo rodičovská dovolenka podľa § 130a ods. 1 sa  poskytuje profesionálnej vojačke alebo profesionálnemu vojakovi odo dňa prevzatia dieťaťa v trvaní 28 týždňov; osamelej profesionálnej vojačke alebo osamelému profesionálnemu vojakovi sa poskytuje v trvaní 31 týždňov a profesionálnej vojačke alebo profesionálnemu vojakovi, ktorý prevzal dve alebo viac detí, v trvaní 37 týždňov, najdlhšie do dňa, v ktorom dieťa dovŕši tri roky veku. </w:t>
      </w:r>
    </w:p>
    <w:p w14:paraId="437C532B" w14:textId="77777777" w:rsidR="00F73809" w:rsidRPr="000A6CA4" w:rsidRDefault="00F73809" w:rsidP="000A6CA4">
      <w:pPr>
        <w:autoSpaceDE w:val="0"/>
        <w:autoSpaceDN w:val="0"/>
        <w:adjustRightInd w:val="0"/>
        <w:ind w:left="360" w:firstLine="348"/>
        <w:jc w:val="both"/>
      </w:pPr>
    </w:p>
    <w:p w14:paraId="138F607B" w14:textId="77777777" w:rsidR="00F73809" w:rsidRPr="000A6CA4" w:rsidRDefault="00F73809" w:rsidP="00582659">
      <w:pPr>
        <w:autoSpaceDE w:val="0"/>
        <w:autoSpaceDN w:val="0"/>
        <w:adjustRightInd w:val="0"/>
        <w:ind w:left="357" w:firstLine="357"/>
        <w:jc w:val="both"/>
      </w:pPr>
      <w:r w:rsidRPr="000A6CA4">
        <w:lastRenderedPageBreak/>
        <w:t xml:space="preserve">(3) Rodičovská dovolenka podľa § 130a ods. 2 sa poskytuje v trvaní troch rokov odo dňa skončenia materskej dovolenky alebo rodičovskej dovolenky podľa odseku 2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odseku 2 alebo odo dňa prevzatia dieťaťa, ktoré dovŕši tri roky veku najdlhšie do dňa, v ktorom dieťa dovŕši šesť rokov veku. </w:t>
      </w:r>
    </w:p>
    <w:p w14:paraId="7E750993" w14:textId="77777777" w:rsidR="00F73809" w:rsidRPr="000A6CA4" w:rsidRDefault="00F73809" w:rsidP="000A6CA4">
      <w:pPr>
        <w:autoSpaceDE w:val="0"/>
        <w:autoSpaceDN w:val="0"/>
        <w:adjustRightInd w:val="0"/>
        <w:ind w:left="360" w:firstLine="348"/>
        <w:jc w:val="both"/>
      </w:pPr>
    </w:p>
    <w:p w14:paraId="6AFD43C3" w14:textId="77777777" w:rsidR="00F73809" w:rsidRPr="000A6CA4" w:rsidRDefault="00F73809" w:rsidP="00582659">
      <w:pPr>
        <w:autoSpaceDE w:val="0"/>
        <w:autoSpaceDN w:val="0"/>
        <w:adjustRightInd w:val="0"/>
        <w:ind w:left="357" w:firstLine="357"/>
        <w:jc w:val="both"/>
      </w:pPr>
      <w:r w:rsidRPr="000A6CA4">
        <w:t xml:space="preserve">(4)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3 nečerpala. </w:t>
      </w:r>
    </w:p>
    <w:p w14:paraId="111D7752" w14:textId="77777777" w:rsidR="00F73809" w:rsidRPr="000A6CA4" w:rsidRDefault="00F73809" w:rsidP="000A6CA4">
      <w:pPr>
        <w:autoSpaceDE w:val="0"/>
        <w:autoSpaceDN w:val="0"/>
        <w:adjustRightInd w:val="0"/>
        <w:ind w:left="360" w:firstLine="348"/>
        <w:jc w:val="both"/>
      </w:pPr>
    </w:p>
    <w:p w14:paraId="3277326C" w14:textId="77777777" w:rsidR="00F73809" w:rsidRPr="000A6CA4" w:rsidRDefault="00F73809" w:rsidP="000A6CA4">
      <w:pPr>
        <w:autoSpaceDE w:val="0"/>
        <w:autoSpaceDN w:val="0"/>
        <w:adjustRightInd w:val="0"/>
        <w:ind w:firstLine="360"/>
        <w:jc w:val="center"/>
        <w:rPr>
          <w:b/>
        </w:rPr>
      </w:pPr>
      <w:r w:rsidRPr="000A6CA4">
        <w:rPr>
          <w:b/>
        </w:rPr>
        <w:t>§ 130c</w:t>
      </w:r>
    </w:p>
    <w:p w14:paraId="21D62477" w14:textId="77777777" w:rsidR="00F73809" w:rsidRPr="000A6CA4" w:rsidRDefault="00F73809" w:rsidP="000A6CA4">
      <w:pPr>
        <w:autoSpaceDE w:val="0"/>
        <w:autoSpaceDN w:val="0"/>
        <w:adjustRightInd w:val="0"/>
        <w:ind w:firstLine="360"/>
        <w:jc w:val="center"/>
        <w:rPr>
          <w:b/>
        </w:rPr>
      </w:pPr>
      <w:r w:rsidRPr="000A6CA4">
        <w:rPr>
          <w:b/>
        </w:rPr>
        <w:t>Materská dovolenka a rodičovská dovolenka v osobitných prípadoch</w:t>
      </w:r>
    </w:p>
    <w:p w14:paraId="2F41AACB" w14:textId="77777777" w:rsidR="00F73809" w:rsidRPr="000A6CA4" w:rsidRDefault="00F73809" w:rsidP="00607A98">
      <w:pPr>
        <w:pStyle w:val="Odsekzoznamu"/>
        <w:shd w:val="clear" w:color="auto" w:fill="FFFFFF"/>
        <w:ind w:left="0" w:right="-1" w:firstLine="425"/>
        <w:jc w:val="both"/>
        <w:rPr>
          <w:rStyle w:val="PremennHTML"/>
          <w:bCs/>
          <w:i w:val="0"/>
          <w:iCs w:val="0"/>
          <w:shd w:val="clear" w:color="auto" w:fill="FFFFFF"/>
        </w:rPr>
      </w:pPr>
    </w:p>
    <w:p w14:paraId="0542051E" w14:textId="77777777" w:rsidR="00F73809" w:rsidRPr="000A6CA4" w:rsidRDefault="00F73809" w:rsidP="00582659">
      <w:pPr>
        <w:autoSpaceDE w:val="0"/>
        <w:autoSpaceDN w:val="0"/>
        <w:adjustRightInd w:val="0"/>
        <w:ind w:left="357" w:firstLine="357"/>
        <w:jc w:val="both"/>
      </w:pPr>
      <w:r w:rsidRPr="000A6CA4">
        <w:t>(1) Ak bolo dieťa zo zdravotných dôvodov umiestnené v zariadení zdravotníckej starostlivosti a profesionálna vojačka alebo profesionálny vojak zatiaľ nastúpia na výkon štátnej služby, preruší sa týmto nástupom materská dovolenka alebo rodičovská dovolenka, najskôr však po uplynutí šiestich týždňov odo dňa pôrodu; jej nevyčerpaná časť sa profesionálnej vojačke alebo profesionálnemu vojakovi poskytne odo dňa, keď prevzali dieťa zo zariadenia opäť do svojej starostlivosti a prestali z tohto dôvodu vykonávať štátnu službu, nie však dlhšie ako do troch rokov veku dieťaťa, a ak ide o dieťa s dlhodobo nepriaznivým zdravotným stavom vyžadujúcim osobitnú starostlivosť, do šiestich rokov veku dieťaťa.</w:t>
      </w:r>
    </w:p>
    <w:p w14:paraId="50CAFB6E" w14:textId="77777777" w:rsidR="00F73809" w:rsidRPr="000A6CA4" w:rsidRDefault="00F73809" w:rsidP="000A6CA4">
      <w:pPr>
        <w:autoSpaceDE w:val="0"/>
        <w:autoSpaceDN w:val="0"/>
        <w:adjustRightInd w:val="0"/>
        <w:ind w:left="360" w:firstLine="348"/>
        <w:jc w:val="both"/>
      </w:pPr>
    </w:p>
    <w:p w14:paraId="161C9942" w14:textId="0111F191" w:rsidR="00F73809" w:rsidRPr="000A6CA4" w:rsidRDefault="00F73809" w:rsidP="00582659">
      <w:pPr>
        <w:autoSpaceDE w:val="0"/>
        <w:autoSpaceDN w:val="0"/>
        <w:adjustRightInd w:val="0"/>
        <w:ind w:left="357" w:firstLine="357"/>
        <w:jc w:val="both"/>
      </w:pPr>
      <w:r w:rsidRPr="000A6CA4">
        <w:t>(2) Profesionálnej vojačke alebo profesionálnemu vojakovi, ktorý sa prestal starať o</w:t>
      </w:r>
      <w:r w:rsidR="000A6CA4" w:rsidRPr="000A6CA4">
        <w:t> </w:t>
      </w:r>
      <w:r w:rsidRPr="000A6CA4">
        <w:t>narodené dieťa a ktorého dieťa bolo z tohto dôvodu umiestnené do starostlivosti nahrádzajúcej starostlivosť rodičov, ako aj profesionálnej vojačke alebo profesionálnemu vojakovi, ktorého dieťa je v dočasnej starostlivosti zariadenia sociálnoprávnej ochrany detí a sociálnej kurately alebo iného obdobného zariadenia z iných ako zdravotných dôvodov, nepatrí materská dovolenka alebo rodičovská dovolenka za obdobie, počas ktorého sa o dieťa nestará.</w:t>
      </w:r>
    </w:p>
    <w:p w14:paraId="62303AD6" w14:textId="77777777" w:rsidR="00F73809" w:rsidRPr="000A6CA4" w:rsidRDefault="00F73809" w:rsidP="000A6CA4">
      <w:pPr>
        <w:autoSpaceDE w:val="0"/>
        <w:autoSpaceDN w:val="0"/>
        <w:adjustRightInd w:val="0"/>
        <w:ind w:left="360" w:firstLine="348"/>
        <w:jc w:val="both"/>
      </w:pPr>
    </w:p>
    <w:p w14:paraId="6F4E16FB" w14:textId="77777777" w:rsidR="00F73809" w:rsidRPr="000A6CA4" w:rsidRDefault="00F73809" w:rsidP="00582659">
      <w:pPr>
        <w:autoSpaceDE w:val="0"/>
        <w:autoSpaceDN w:val="0"/>
        <w:adjustRightInd w:val="0"/>
        <w:ind w:left="357" w:firstLine="357"/>
        <w:jc w:val="both"/>
      </w:pPr>
      <w:r w:rsidRPr="000A6CA4">
        <w:t>(3) Ak sa dieťa narodilo mŕtve, patrí profesionálnej vojačke materská dovolenka v trvaní 14 týždňov.</w:t>
      </w:r>
    </w:p>
    <w:p w14:paraId="21D482F6" w14:textId="77777777" w:rsidR="00F73809" w:rsidRPr="000A6CA4" w:rsidRDefault="00F73809" w:rsidP="000A6CA4">
      <w:pPr>
        <w:autoSpaceDE w:val="0"/>
        <w:autoSpaceDN w:val="0"/>
        <w:adjustRightInd w:val="0"/>
        <w:ind w:left="360" w:firstLine="348"/>
        <w:jc w:val="both"/>
      </w:pPr>
    </w:p>
    <w:p w14:paraId="70B0E0DF" w14:textId="77777777" w:rsidR="00F73809" w:rsidRPr="000A6CA4" w:rsidRDefault="00F73809" w:rsidP="00582659">
      <w:pPr>
        <w:autoSpaceDE w:val="0"/>
        <w:autoSpaceDN w:val="0"/>
        <w:adjustRightInd w:val="0"/>
        <w:ind w:left="357" w:firstLine="357"/>
        <w:jc w:val="both"/>
      </w:pPr>
      <w:r w:rsidRPr="000A6CA4">
        <w:t xml:space="preserve">(4) Ak dieťa zomrie v čase, keď je profesionálna vojačka na materskej dovolenke alebo profesionálna vojačka alebo profesionálny vojak na rodičovskej dovolenke, poskytuje sa im táto dovolenka ešte v trvaní dvoch týždňov odo dňa úmrtia dieťaťa, najdlhšie do dňa, keď by dieťa dosiahlo jeden rok.“. </w:t>
      </w:r>
    </w:p>
    <w:p w14:paraId="4CAFAC1E" w14:textId="77777777" w:rsidR="00F73809" w:rsidRPr="000A6CA4" w:rsidRDefault="00F73809" w:rsidP="000A6CA4">
      <w:pPr>
        <w:autoSpaceDE w:val="0"/>
        <w:autoSpaceDN w:val="0"/>
        <w:adjustRightInd w:val="0"/>
        <w:ind w:left="360" w:firstLine="348"/>
        <w:jc w:val="both"/>
      </w:pPr>
    </w:p>
    <w:p w14:paraId="0A6AE453" w14:textId="77777777" w:rsidR="00F73809" w:rsidRPr="000A6CA4" w:rsidRDefault="00F73809" w:rsidP="00582659">
      <w:pPr>
        <w:shd w:val="clear" w:color="auto" w:fill="FFFFFF"/>
        <w:ind w:firstLine="357"/>
        <w:jc w:val="both"/>
        <w:rPr>
          <w:rStyle w:val="PremennHTML"/>
          <w:bCs/>
          <w:i w:val="0"/>
          <w:iCs w:val="0"/>
          <w:shd w:val="clear" w:color="auto" w:fill="FFFFFF"/>
        </w:rPr>
      </w:pPr>
      <w:r w:rsidRPr="000A6CA4">
        <w:rPr>
          <w:rStyle w:val="PremennHTML"/>
          <w:bCs/>
          <w:i w:val="0"/>
          <w:iCs w:val="0"/>
          <w:shd w:val="clear" w:color="auto" w:fill="FFFFFF"/>
        </w:rPr>
        <w:t xml:space="preserve">Poznámka pod čiarou k odkazu 91b znie: </w:t>
      </w:r>
    </w:p>
    <w:p w14:paraId="41C60D6F" w14:textId="1D8ABB23" w:rsidR="00F73809" w:rsidRPr="000A6CA4" w:rsidRDefault="00F73809" w:rsidP="00582659">
      <w:pPr>
        <w:shd w:val="clear" w:color="auto" w:fill="FFFFFF"/>
        <w:ind w:firstLine="357"/>
        <w:jc w:val="both"/>
        <w:rPr>
          <w:rStyle w:val="PremennHTML"/>
          <w:bCs/>
          <w:i w:val="0"/>
          <w:iCs w:val="0"/>
          <w:shd w:val="clear" w:color="auto" w:fill="FFFFFF"/>
        </w:rPr>
      </w:pPr>
      <w:r w:rsidRPr="000A6CA4">
        <w:rPr>
          <w:rStyle w:val="PremennHTML"/>
          <w:bCs/>
          <w:i w:val="0"/>
          <w:iCs w:val="0"/>
          <w:shd w:val="clear" w:color="auto" w:fill="FFFFFF"/>
        </w:rPr>
        <w:t>„</w:t>
      </w:r>
      <w:r w:rsidRPr="000A6CA4">
        <w:rPr>
          <w:rStyle w:val="PremennHTML"/>
          <w:bCs/>
          <w:i w:val="0"/>
          <w:iCs w:val="0"/>
          <w:shd w:val="clear" w:color="auto" w:fill="FFFFFF"/>
          <w:vertAlign w:val="superscript"/>
        </w:rPr>
        <w:t>91b</w:t>
      </w:r>
      <w:r w:rsidRPr="000A6CA4">
        <w:rPr>
          <w:rStyle w:val="PremennHTML"/>
          <w:bCs/>
          <w:i w:val="0"/>
          <w:iCs w:val="0"/>
          <w:shd w:val="clear" w:color="auto" w:fill="FFFFFF"/>
        </w:rPr>
        <w:t>)</w:t>
      </w:r>
      <w:r w:rsidR="00582659">
        <w:rPr>
          <w:rStyle w:val="PremennHTML"/>
          <w:bCs/>
          <w:i w:val="0"/>
          <w:iCs w:val="0"/>
          <w:shd w:val="clear" w:color="auto" w:fill="FFFFFF"/>
        </w:rPr>
        <w:t xml:space="preserve"> </w:t>
      </w:r>
      <w:r w:rsidRPr="000A6CA4">
        <w:rPr>
          <w:rStyle w:val="PremennHTML"/>
          <w:bCs/>
          <w:i w:val="0"/>
          <w:iCs w:val="0"/>
          <w:shd w:val="clear" w:color="auto" w:fill="FFFFFF"/>
        </w:rPr>
        <w:t xml:space="preserve">§ 45, 48, 56 a § 103 zákona č. 36/2005 Z. z. v znení neskorších predpisov.“. </w:t>
      </w:r>
    </w:p>
    <w:p w14:paraId="65FE2786" w14:textId="77777777" w:rsidR="00F73809" w:rsidRPr="000A6CA4" w:rsidRDefault="00F73809" w:rsidP="00607A98">
      <w:pPr>
        <w:pStyle w:val="Odsekzoznamu"/>
        <w:shd w:val="clear" w:color="auto" w:fill="FFFFFF"/>
        <w:ind w:left="0" w:right="-1" w:firstLine="425"/>
        <w:jc w:val="both"/>
        <w:rPr>
          <w:rStyle w:val="PremennHTML"/>
          <w:bCs/>
          <w:i w:val="0"/>
          <w:iCs w:val="0"/>
          <w:shd w:val="clear" w:color="auto" w:fill="FFFFFF"/>
        </w:rPr>
      </w:pPr>
    </w:p>
    <w:p w14:paraId="623F3577" w14:textId="13E99BFE" w:rsidR="00F73809" w:rsidRPr="000A6CA4" w:rsidRDefault="00F73809" w:rsidP="00753A1B">
      <w:pPr>
        <w:pStyle w:val="Odsekzoznamu"/>
        <w:numPr>
          <w:ilvl w:val="0"/>
          <w:numId w:val="11"/>
        </w:numPr>
        <w:autoSpaceDE w:val="0"/>
        <w:autoSpaceDN w:val="0"/>
        <w:adjustRightInd w:val="0"/>
        <w:jc w:val="both"/>
      </w:pPr>
      <w:r w:rsidRPr="000A6CA4">
        <w:t>Za § 131 sa vkladá § 131a, ktorý znie:</w:t>
      </w:r>
    </w:p>
    <w:p w14:paraId="5F0A1084" w14:textId="77777777" w:rsidR="00F73809" w:rsidRPr="000A6CA4" w:rsidRDefault="00F73809" w:rsidP="000A6CA4">
      <w:pPr>
        <w:autoSpaceDE w:val="0"/>
        <w:autoSpaceDN w:val="0"/>
        <w:adjustRightInd w:val="0"/>
        <w:ind w:firstLine="360"/>
        <w:jc w:val="center"/>
        <w:rPr>
          <w:b/>
        </w:rPr>
      </w:pPr>
      <w:r w:rsidRPr="000A6CA4">
        <w:rPr>
          <w:b/>
        </w:rPr>
        <w:t>„§ 131a</w:t>
      </w:r>
    </w:p>
    <w:p w14:paraId="20287ED5" w14:textId="77777777" w:rsidR="00F73809" w:rsidRPr="000A6CA4" w:rsidRDefault="00F73809" w:rsidP="00607A98">
      <w:pPr>
        <w:autoSpaceDE w:val="0"/>
        <w:autoSpaceDN w:val="0"/>
        <w:adjustRightInd w:val="0"/>
        <w:ind w:firstLine="425"/>
        <w:jc w:val="both"/>
      </w:pPr>
    </w:p>
    <w:p w14:paraId="4C9673EA" w14:textId="1622552A" w:rsidR="00F73809" w:rsidRPr="000A6CA4" w:rsidRDefault="00F73809" w:rsidP="00582659">
      <w:pPr>
        <w:autoSpaceDE w:val="0"/>
        <w:autoSpaceDN w:val="0"/>
        <w:adjustRightInd w:val="0"/>
        <w:ind w:left="357" w:firstLine="357"/>
        <w:jc w:val="both"/>
      </w:pPr>
      <w:r w:rsidRPr="000A6CA4">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w:t>
      </w:r>
      <w:r w:rsidR="000A6CA4" w:rsidRPr="000A6CA4">
        <w:t> </w:t>
      </w:r>
      <w:r w:rsidRPr="000A6CA4">
        <w:t>profesionálnym vojakom v domácnosti,</w:t>
      </w:r>
      <w:r w:rsidRPr="000A6CA4">
        <w:rPr>
          <w:vertAlign w:val="superscript"/>
        </w:rPr>
        <w:t>80</w:t>
      </w:r>
      <w:r w:rsidRPr="000A6CA4">
        <w:t>) môže určiť kratší služobný čas alebo ho inak rozvrhnúť, ak tomu nebráni dôležitý záujem štátnej služby.</w:t>
      </w:r>
    </w:p>
    <w:p w14:paraId="42E9BD3C" w14:textId="77777777" w:rsidR="00F73809" w:rsidRPr="000A6CA4" w:rsidRDefault="00F73809" w:rsidP="000A6CA4">
      <w:pPr>
        <w:autoSpaceDE w:val="0"/>
        <w:autoSpaceDN w:val="0"/>
        <w:adjustRightInd w:val="0"/>
        <w:ind w:left="360" w:firstLine="348"/>
        <w:jc w:val="both"/>
      </w:pPr>
    </w:p>
    <w:p w14:paraId="1C0D8FD9" w14:textId="77777777" w:rsidR="00F73809" w:rsidRPr="000A6CA4" w:rsidRDefault="00F73809" w:rsidP="00582659">
      <w:pPr>
        <w:autoSpaceDE w:val="0"/>
        <w:autoSpaceDN w:val="0"/>
        <w:adjustRightInd w:val="0"/>
        <w:ind w:left="357" w:firstLine="357"/>
        <w:jc w:val="both"/>
      </w:pPr>
      <w:r w:rsidRPr="000A6CA4">
        <w:t>(2) Obdobie, na ktoré sa určuje kratší služobný čas alebo sa určuje jeho rozvrhnutie podľa odseku 1, je v rozsahu najviac dva mesiace v kalendárnom roku.</w:t>
      </w:r>
    </w:p>
    <w:p w14:paraId="4F5444A2" w14:textId="77777777" w:rsidR="00F73809" w:rsidRPr="000A6CA4" w:rsidRDefault="00F73809" w:rsidP="000A6CA4">
      <w:pPr>
        <w:autoSpaceDE w:val="0"/>
        <w:autoSpaceDN w:val="0"/>
        <w:adjustRightInd w:val="0"/>
        <w:ind w:left="360" w:firstLine="348"/>
        <w:jc w:val="both"/>
      </w:pPr>
    </w:p>
    <w:p w14:paraId="6ED9DBA8" w14:textId="77777777" w:rsidR="00F73809" w:rsidRPr="000A6CA4" w:rsidRDefault="00F73809" w:rsidP="00582659">
      <w:pPr>
        <w:autoSpaceDE w:val="0"/>
        <w:autoSpaceDN w:val="0"/>
        <w:adjustRightInd w:val="0"/>
        <w:ind w:left="357" w:firstLine="357"/>
        <w:jc w:val="both"/>
      </w:pPr>
      <w:r w:rsidRPr="000A6CA4">
        <w:t xml:space="preserve">(3) Veliteľ na žiadosť profesionálneho vojaka môže zrušiť úpravu podľa odseku 1 aj pred skončením dohodnutého obdobia.“. </w:t>
      </w:r>
    </w:p>
    <w:p w14:paraId="36CCAFF2" w14:textId="77777777" w:rsidR="00F73809" w:rsidRPr="000A6CA4" w:rsidRDefault="00F73809" w:rsidP="00607A98">
      <w:pPr>
        <w:pStyle w:val="Odsekzoznamu"/>
        <w:shd w:val="clear" w:color="auto" w:fill="FFFFFF"/>
        <w:ind w:right="-1" w:firstLine="425"/>
        <w:jc w:val="both"/>
        <w:rPr>
          <w:rStyle w:val="PremennHTML"/>
          <w:bCs/>
          <w:i w:val="0"/>
          <w:iCs w:val="0"/>
          <w:shd w:val="clear" w:color="auto" w:fill="FFFFFF"/>
        </w:rPr>
      </w:pPr>
    </w:p>
    <w:p w14:paraId="6586B0C0" w14:textId="6EBF4B61" w:rsidR="00F73809" w:rsidRPr="000A6CA4" w:rsidRDefault="00F73809" w:rsidP="00753A1B">
      <w:pPr>
        <w:pStyle w:val="Odsekzoznamu"/>
        <w:numPr>
          <w:ilvl w:val="0"/>
          <w:numId w:val="11"/>
        </w:numPr>
        <w:shd w:val="clear" w:color="auto" w:fill="FFFFFF"/>
        <w:ind w:right="-1"/>
        <w:jc w:val="both"/>
        <w:rPr>
          <w:rStyle w:val="PremennHTML"/>
          <w:bCs/>
          <w:i w:val="0"/>
          <w:iCs w:val="0"/>
          <w:strike/>
          <w:shd w:val="clear" w:color="auto" w:fill="FFFFFF"/>
        </w:rPr>
      </w:pPr>
      <w:r w:rsidRPr="000A6CA4">
        <w:rPr>
          <w:rStyle w:val="PremennHTML"/>
          <w:bCs/>
          <w:i w:val="0"/>
          <w:shd w:val="clear" w:color="auto" w:fill="FFFFFF"/>
        </w:rPr>
        <w:t>V § 176 odseky 1 a 2 znejú:</w:t>
      </w:r>
    </w:p>
    <w:p w14:paraId="7B37ADC8" w14:textId="77777777" w:rsidR="00F73809" w:rsidRPr="000A6CA4" w:rsidRDefault="00F73809" w:rsidP="00582659">
      <w:pPr>
        <w:autoSpaceDE w:val="0"/>
        <w:autoSpaceDN w:val="0"/>
        <w:adjustRightInd w:val="0"/>
        <w:ind w:left="357" w:firstLine="357"/>
        <w:jc w:val="both"/>
      </w:pPr>
      <w:r w:rsidRPr="000A6CA4">
        <w:rPr>
          <w:iCs/>
        </w:rPr>
        <w:t xml:space="preserve">„(1) </w:t>
      </w:r>
      <w:r w:rsidRPr="000A6CA4">
        <w:t>Profesionálnemu vojakovi patrí služobný plat za dni služobného voľna, ak mu bolo služobné voľno poskytnuté podľa</w:t>
      </w:r>
    </w:p>
    <w:p w14:paraId="2212D169" w14:textId="0FC7BCF9" w:rsidR="00F73809" w:rsidRPr="000A6CA4" w:rsidRDefault="00F73809" w:rsidP="00753A1B">
      <w:pPr>
        <w:pStyle w:val="Odsekzoznamu"/>
        <w:numPr>
          <w:ilvl w:val="0"/>
          <w:numId w:val="21"/>
        </w:numPr>
        <w:shd w:val="clear" w:color="auto" w:fill="FFFFFF"/>
        <w:ind w:right="-1"/>
        <w:jc w:val="both"/>
        <w:rPr>
          <w:shd w:val="clear" w:color="auto" w:fill="FFFFFF"/>
        </w:rPr>
      </w:pPr>
      <w:r w:rsidRPr="000A6CA4">
        <w:rPr>
          <w:shd w:val="clear" w:color="auto" w:fill="FFFFFF"/>
        </w:rPr>
        <w:t xml:space="preserve">§ 116  až 117 a § 118 ods. 1 písm. h), </w:t>
      </w:r>
    </w:p>
    <w:p w14:paraId="46F87772" w14:textId="6173D3DB" w:rsidR="00F73809" w:rsidRPr="000A6CA4" w:rsidRDefault="00F73809" w:rsidP="00753A1B">
      <w:pPr>
        <w:pStyle w:val="Odsekzoznamu"/>
        <w:numPr>
          <w:ilvl w:val="0"/>
          <w:numId w:val="21"/>
        </w:numPr>
        <w:shd w:val="clear" w:color="auto" w:fill="FFFFFF"/>
        <w:ind w:right="-1"/>
        <w:jc w:val="both"/>
        <w:rPr>
          <w:rStyle w:val="PremennHTML"/>
          <w:bCs/>
          <w:i w:val="0"/>
          <w:iCs w:val="0"/>
        </w:rPr>
      </w:pPr>
      <w:r w:rsidRPr="000A6CA4">
        <w:rPr>
          <w:shd w:val="clear" w:color="auto" w:fill="FFFFFF"/>
        </w:rPr>
        <w:t>§ 118 ods. 1 písm. b) a písm. e) až g) a ak sú činnosti alebo opatrenia vykonávané v</w:t>
      </w:r>
      <w:r w:rsidR="000A6CA4" w:rsidRPr="000A6CA4">
        <w:rPr>
          <w:shd w:val="clear" w:color="auto" w:fill="FFFFFF"/>
        </w:rPr>
        <w:t> </w:t>
      </w:r>
      <w:r w:rsidRPr="000A6CA4">
        <w:rPr>
          <w:shd w:val="clear" w:color="auto" w:fill="FFFFFF"/>
        </w:rPr>
        <w:t>záujme služobného úradu alebo v súvislosti s výkonom štátnej služby.</w:t>
      </w:r>
    </w:p>
    <w:p w14:paraId="450B2323" w14:textId="77777777" w:rsidR="00F73809" w:rsidRPr="000A6CA4" w:rsidRDefault="00F73809" w:rsidP="00607A98">
      <w:pPr>
        <w:pStyle w:val="Odsekzoznamu"/>
        <w:shd w:val="clear" w:color="auto" w:fill="FFFFFF"/>
        <w:ind w:left="426" w:right="-1" w:firstLine="425"/>
        <w:jc w:val="both"/>
        <w:rPr>
          <w:rStyle w:val="PremennHTML"/>
          <w:bCs/>
          <w:i w:val="0"/>
          <w:iCs w:val="0"/>
          <w:shd w:val="clear" w:color="auto" w:fill="FFFFFF"/>
        </w:rPr>
      </w:pPr>
    </w:p>
    <w:p w14:paraId="574FBD92" w14:textId="77777777" w:rsidR="00F73809" w:rsidRPr="000A6CA4" w:rsidRDefault="00F73809" w:rsidP="00582659">
      <w:pPr>
        <w:autoSpaceDE w:val="0"/>
        <w:autoSpaceDN w:val="0"/>
        <w:adjustRightInd w:val="0"/>
        <w:ind w:left="357" w:firstLine="357"/>
        <w:jc w:val="both"/>
        <w:rPr>
          <w:iCs/>
        </w:rPr>
      </w:pPr>
      <w:r w:rsidRPr="000A6CA4">
        <w:t xml:space="preserve">(2) </w:t>
      </w:r>
      <w:r w:rsidRPr="000A6CA4">
        <w:rPr>
          <w:iCs/>
        </w:rPr>
        <w:t xml:space="preserve">Profesionálnemu vojakovi, ktorému bolo poskytnuté služobné voľno podľa § 118 ods. 1 písm. a) až g), nepatrí za dni služobného voľna služobný plat, ak odsek 1 neustanovuje inak.“. </w:t>
      </w:r>
    </w:p>
    <w:p w14:paraId="29286B4C" w14:textId="77777777" w:rsidR="00F73809" w:rsidRPr="000A6CA4" w:rsidRDefault="00F73809" w:rsidP="00607A98">
      <w:pPr>
        <w:pStyle w:val="Odsekzoznamu"/>
        <w:shd w:val="clear" w:color="auto" w:fill="FFFFFF"/>
        <w:ind w:left="426" w:right="-1" w:firstLine="425"/>
        <w:jc w:val="both"/>
      </w:pPr>
    </w:p>
    <w:p w14:paraId="0EA9139C" w14:textId="72AEB463" w:rsidR="00F73809" w:rsidRPr="000A6CA4" w:rsidRDefault="00F73809" w:rsidP="00753A1B">
      <w:pPr>
        <w:pStyle w:val="Odsekzoznamu"/>
        <w:numPr>
          <w:ilvl w:val="0"/>
          <w:numId w:val="11"/>
        </w:numPr>
        <w:autoSpaceDE w:val="0"/>
        <w:autoSpaceDN w:val="0"/>
        <w:adjustRightInd w:val="0"/>
        <w:jc w:val="both"/>
      </w:pPr>
      <w:r w:rsidRPr="000A6CA4">
        <w:t xml:space="preserve">V § 217 ods. 1 sa za slová „§ 37,“ vkladajú slová „§ 38a,“ a vypúšťajú slová „166 až“. </w:t>
      </w:r>
    </w:p>
    <w:p w14:paraId="47E7646A" w14:textId="1D18D605" w:rsidR="007037C9" w:rsidRDefault="007037C9" w:rsidP="00607A98">
      <w:pPr>
        <w:jc w:val="both"/>
      </w:pPr>
    </w:p>
    <w:p w14:paraId="6FFFC3E7" w14:textId="3734BB24" w:rsidR="007749CB" w:rsidRDefault="007749CB" w:rsidP="007749CB">
      <w:pPr>
        <w:pStyle w:val="Odsekzoznamu"/>
        <w:numPr>
          <w:ilvl w:val="0"/>
          <w:numId w:val="11"/>
        </w:numPr>
        <w:autoSpaceDE w:val="0"/>
        <w:autoSpaceDN w:val="0"/>
        <w:adjustRightInd w:val="0"/>
        <w:jc w:val="both"/>
      </w:pPr>
      <w:r>
        <w:t>V prílohe č. 4 sa vypúšťa prvý bod</w:t>
      </w:r>
      <w:r w:rsidR="001C44E2">
        <w:t xml:space="preserve"> a šiesty bod</w:t>
      </w:r>
      <w:r>
        <w:t>.</w:t>
      </w:r>
    </w:p>
    <w:p w14:paraId="420B6B15" w14:textId="77777777" w:rsidR="007749CB" w:rsidRDefault="007749CB" w:rsidP="007749CB">
      <w:pPr>
        <w:jc w:val="both"/>
      </w:pPr>
    </w:p>
    <w:p w14:paraId="5CD73842" w14:textId="1AA7D08A" w:rsidR="007749CB" w:rsidRDefault="007749CB" w:rsidP="007749CB">
      <w:pPr>
        <w:ind w:left="357"/>
        <w:jc w:val="both"/>
      </w:pPr>
      <w:r>
        <w:t xml:space="preserve">Doterajší druhý bod až </w:t>
      </w:r>
      <w:r w:rsidR="001C44E2">
        <w:t>piaty</w:t>
      </w:r>
      <w:r>
        <w:t xml:space="preserve"> bod sa označujú ako prvý bod až </w:t>
      </w:r>
      <w:r w:rsidR="001C44E2">
        <w:t xml:space="preserve">štvrtý </w:t>
      </w:r>
      <w:r>
        <w:t>bod.</w:t>
      </w:r>
    </w:p>
    <w:p w14:paraId="74CA87CA" w14:textId="77777777" w:rsidR="007749CB" w:rsidRPr="000A6CA4" w:rsidRDefault="007749CB" w:rsidP="00607A98">
      <w:pPr>
        <w:jc w:val="both"/>
      </w:pPr>
    </w:p>
    <w:p w14:paraId="56F4FB11" w14:textId="255BB717" w:rsidR="00F73809" w:rsidRPr="000A6CA4" w:rsidRDefault="00F73809" w:rsidP="00753A1B">
      <w:pPr>
        <w:pStyle w:val="Odsekzoznamu"/>
        <w:numPr>
          <w:ilvl w:val="0"/>
          <w:numId w:val="11"/>
        </w:numPr>
        <w:jc w:val="both"/>
        <w:rPr>
          <w:rFonts w:eastAsiaTheme="minorHAnsi"/>
          <w:strike/>
        </w:rPr>
      </w:pPr>
      <w:r w:rsidRPr="000A6CA4">
        <w:t xml:space="preserve">Príloha č. 4 sa dopĺňa </w:t>
      </w:r>
      <w:r w:rsidR="001C44E2">
        <w:t>piatym</w:t>
      </w:r>
      <w:r w:rsidR="007749CB" w:rsidRPr="000A6CA4">
        <w:t xml:space="preserve"> </w:t>
      </w:r>
      <w:r w:rsidRPr="000A6CA4">
        <w:t>bodom a </w:t>
      </w:r>
      <w:r w:rsidR="001C44E2">
        <w:t>šiestym</w:t>
      </w:r>
      <w:r w:rsidRPr="000A6CA4">
        <w:t xml:space="preserve"> bodom, ktoré znejú:</w:t>
      </w:r>
    </w:p>
    <w:p w14:paraId="0F50A9EC" w14:textId="4A8BB942" w:rsidR="00F73809" w:rsidRPr="000A6CA4" w:rsidRDefault="00F73809" w:rsidP="000A6CA4">
      <w:pPr>
        <w:ind w:left="360"/>
        <w:jc w:val="both"/>
      </w:pPr>
      <w:r w:rsidRPr="000A6CA4">
        <w:t>„</w:t>
      </w:r>
      <w:r w:rsidR="001C44E2">
        <w:t>5</w:t>
      </w:r>
      <w:r w:rsidRPr="000A6CA4">
        <w:t xml:space="preserve">. Smernica Európskeho parlamentu a Rady (EÚ) 2019/1152 z 20. júna 2019 o transparentných a predvídateľných pracovných podmienkach v Európskej únii (Ú. v. EÚ L 186, 11. 7. 2019). </w:t>
      </w:r>
    </w:p>
    <w:p w14:paraId="4AD6E882" w14:textId="6D4EF2E3" w:rsidR="00F73809" w:rsidRPr="000A6CA4" w:rsidRDefault="001C44E2" w:rsidP="000A6CA4">
      <w:pPr>
        <w:ind w:left="360"/>
        <w:jc w:val="both"/>
      </w:pPr>
      <w:r>
        <w:t>6</w:t>
      </w:r>
      <w:r w:rsidR="007037C9" w:rsidRPr="000A6CA4">
        <w:t xml:space="preserve">. </w:t>
      </w:r>
      <w:r w:rsidR="00F73809" w:rsidRPr="000A6CA4">
        <w:t>Smernica Európskeho parlamentu a Rady (EÚ) 2019/1158 z 20. júna 2019 o rovnováhe medzi pracovným a súkromným životom rodičov a osôb s opatrovateľskými povinnosťami, ktorou sa zrušuje smernica Rady 2010/18/EÚ (Ú. v. EÚ L 188, 12. 7. 2019).“.</w:t>
      </w:r>
    </w:p>
    <w:p w14:paraId="6683034A" w14:textId="47EDF4CE" w:rsidR="00335301" w:rsidRDefault="00335301" w:rsidP="001C0BE0">
      <w:pPr>
        <w:rPr>
          <w:b/>
        </w:rPr>
      </w:pPr>
    </w:p>
    <w:p w14:paraId="327CF746" w14:textId="77777777" w:rsidR="00304396" w:rsidRPr="000A6CA4" w:rsidRDefault="00304396" w:rsidP="00304396">
      <w:pPr>
        <w:jc w:val="center"/>
        <w:rPr>
          <w:b/>
          <w:bCs/>
        </w:rPr>
      </w:pPr>
      <w:r w:rsidRPr="000A6CA4">
        <w:rPr>
          <w:b/>
          <w:bCs/>
        </w:rPr>
        <w:t>Čl. VII</w:t>
      </w:r>
    </w:p>
    <w:p w14:paraId="7F270C45" w14:textId="77777777" w:rsidR="00304396" w:rsidRPr="000A6CA4" w:rsidRDefault="00304396" w:rsidP="00304396">
      <w:pPr>
        <w:jc w:val="both"/>
      </w:pPr>
    </w:p>
    <w:p w14:paraId="180EBD16" w14:textId="0F2D5257" w:rsidR="00304396" w:rsidRPr="000A6CA4" w:rsidRDefault="00304396" w:rsidP="00304396">
      <w:pPr>
        <w:ind w:firstLine="284"/>
        <w:jc w:val="both"/>
        <w:rPr>
          <w:color w:val="000000"/>
        </w:rPr>
      </w:pPr>
      <w:r w:rsidRPr="000A6CA4">
        <w:rPr>
          <w:color w:val="000000"/>
        </w:rPr>
        <w:t>Zákon č. 55/2017 Z. z. o štátnej službe a o zmene a doplnení niektorých zákonov v znení zákona č. 334/2017 Z. z., zákona č. 63/2018 Z. z., zákona č. 112/2018 Z. z., zákona č. 177/2018 Z. z., zákona č. 318/2018 Z. z., zákona č. 347/2018 Z. z., zákona č. 6/2019 Z. z., zákona č.</w:t>
      </w:r>
      <w:r>
        <w:rPr>
          <w:color w:val="000000"/>
        </w:rPr>
        <w:t> </w:t>
      </w:r>
      <w:r w:rsidRPr="000A6CA4">
        <w:rPr>
          <w:color w:val="000000"/>
        </w:rPr>
        <w:t>35/2019 Z. z., zákona č. 54/2019 Z. z., zákona č. 83/2019 Z. z., nálezu Ústavného súdu Slovenskej republiky č. 90/2019 Z. z., zákona č. 319/2019 Z. z., zákona č. 397/2019 Z. z., zákona č. 470/2019 Z. z., zákona č. 126/2020 Z. z., zákona č. 134/2020 Z. z., zákona č.</w:t>
      </w:r>
      <w:r>
        <w:rPr>
          <w:color w:val="000000"/>
        </w:rPr>
        <w:t> </w:t>
      </w:r>
      <w:r w:rsidRPr="000A6CA4">
        <w:rPr>
          <w:color w:val="000000"/>
        </w:rPr>
        <w:t>423/2020 Z. z</w:t>
      </w:r>
      <w:r w:rsidR="00856D76">
        <w:rPr>
          <w:color w:val="000000"/>
        </w:rPr>
        <w:t>.,</w:t>
      </w:r>
      <w:r w:rsidRPr="000A6CA4">
        <w:rPr>
          <w:color w:val="000000"/>
        </w:rPr>
        <w:t> zákona č. 76/2021 Z. z.</w:t>
      </w:r>
      <w:r w:rsidR="00856D76">
        <w:rPr>
          <w:color w:val="000000"/>
        </w:rPr>
        <w:t xml:space="preserve">, </w:t>
      </w:r>
      <w:r w:rsidR="00856D76" w:rsidRPr="000A6CA4">
        <w:rPr>
          <w:color w:val="000000"/>
        </w:rPr>
        <w:t xml:space="preserve">zákona č. </w:t>
      </w:r>
      <w:r w:rsidR="00856D76">
        <w:rPr>
          <w:color w:val="000000"/>
        </w:rPr>
        <w:t>395</w:t>
      </w:r>
      <w:r w:rsidR="00856D76" w:rsidRPr="000A6CA4">
        <w:rPr>
          <w:color w:val="000000"/>
        </w:rPr>
        <w:t>/2021 Z. z.</w:t>
      </w:r>
      <w:r w:rsidR="00856D76">
        <w:rPr>
          <w:color w:val="000000"/>
        </w:rPr>
        <w:t xml:space="preserve">, </w:t>
      </w:r>
      <w:r w:rsidR="00856D76" w:rsidRPr="000A6CA4">
        <w:rPr>
          <w:color w:val="000000"/>
        </w:rPr>
        <w:t xml:space="preserve">zákona č. </w:t>
      </w:r>
      <w:r w:rsidR="00856D76">
        <w:rPr>
          <w:color w:val="000000"/>
        </w:rPr>
        <w:t>453</w:t>
      </w:r>
      <w:r w:rsidR="00856D76" w:rsidRPr="000A6CA4">
        <w:rPr>
          <w:color w:val="000000"/>
        </w:rPr>
        <w:t>/2021 Z. z.</w:t>
      </w:r>
      <w:r w:rsidR="003822D9">
        <w:rPr>
          <w:color w:val="000000"/>
        </w:rPr>
        <w:t xml:space="preserve"> a</w:t>
      </w:r>
      <w:r w:rsidRPr="000A6CA4">
        <w:rPr>
          <w:color w:val="000000"/>
        </w:rPr>
        <w:t xml:space="preserve"> </w:t>
      </w:r>
      <w:r w:rsidR="00856D76" w:rsidRPr="000A6CA4">
        <w:rPr>
          <w:color w:val="000000"/>
        </w:rPr>
        <w:t xml:space="preserve">zákona č. </w:t>
      </w:r>
      <w:r w:rsidR="00856D76">
        <w:rPr>
          <w:color w:val="000000"/>
        </w:rPr>
        <w:t>4</w:t>
      </w:r>
      <w:r w:rsidR="005448FB">
        <w:rPr>
          <w:color w:val="000000"/>
        </w:rPr>
        <w:t>8</w:t>
      </w:r>
      <w:r w:rsidR="00856D76">
        <w:rPr>
          <w:color w:val="000000"/>
        </w:rPr>
        <w:t>5</w:t>
      </w:r>
      <w:r w:rsidR="00856D76" w:rsidRPr="000A6CA4">
        <w:rPr>
          <w:color w:val="000000"/>
        </w:rPr>
        <w:t>/2021 Z. z.</w:t>
      </w:r>
      <w:r w:rsidR="00856D76">
        <w:rPr>
          <w:color w:val="000000"/>
        </w:rPr>
        <w:t xml:space="preserve"> </w:t>
      </w:r>
      <w:r w:rsidRPr="000A6CA4">
        <w:rPr>
          <w:color w:val="000000"/>
        </w:rPr>
        <w:t>sa mení a dopĺňa takto:</w:t>
      </w:r>
    </w:p>
    <w:p w14:paraId="0878BEF3" w14:textId="77777777" w:rsidR="00304396" w:rsidRPr="000A6CA4" w:rsidRDefault="00304396" w:rsidP="00335301">
      <w:pPr>
        <w:jc w:val="both"/>
      </w:pPr>
    </w:p>
    <w:p w14:paraId="1B422E78" w14:textId="77777777" w:rsidR="00304396" w:rsidRPr="000A6CA4" w:rsidRDefault="00304396" w:rsidP="00304396">
      <w:pPr>
        <w:pStyle w:val="Odsekzoznamu"/>
        <w:numPr>
          <w:ilvl w:val="0"/>
          <w:numId w:val="16"/>
        </w:numPr>
        <w:ind w:left="357" w:hanging="357"/>
        <w:jc w:val="both"/>
      </w:pPr>
      <w:r w:rsidRPr="000A6CA4">
        <w:t>V § 36 ods. 3 písm. a) prvý bod znie:</w:t>
      </w:r>
    </w:p>
    <w:p w14:paraId="54FD824A" w14:textId="77777777" w:rsidR="00304396" w:rsidRPr="000A6CA4" w:rsidRDefault="00304396" w:rsidP="00304396">
      <w:pPr>
        <w:pStyle w:val="Odsekzoznamu"/>
        <w:ind w:left="357"/>
        <w:jc w:val="both"/>
      </w:pPr>
      <w:r w:rsidRPr="000A6CA4">
        <w:t>„1. je na materskej dovolenke, otcovskej dovolenke, rodičovskej dovolenke alebo na dovolenke, ktorá na ne nadväzuje,“.</w:t>
      </w:r>
    </w:p>
    <w:p w14:paraId="1C7C42C7" w14:textId="77777777" w:rsidR="00304396" w:rsidRPr="000A6CA4" w:rsidRDefault="00304396" w:rsidP="00304396">
      <w:pPr>
        <w:jc w:val="both"/>
      </w:pPr>
    </w:p>
    <w:p w14:paraId="661A835D" w14:textId="77777777" w:rsidR="00304396" w:rsidRPr="000A6CA4" w:rsidRDefault="00304396" w:rsidP="00304396">
      <w:pPr>
        <w:pStyle w:val="Odsekzoznamu"/>
        <w:numPr>
          <w:ilvl w:val="0"/>
          <w:numId w:val="16"/>
        </w:numPr>
        <w:ind w:left="357" w:hanging="357"/>
        <w:jc w:val="both"/>
      </w:pPr>
      <w:r w:rsidRPr="000A6CA4">
        <w:t>§ 51 sa dopĺňa odsekmi 5 a 6, ktoré znejú:</w:t>
      </w:r>
    </w:p>
    <w:p w14:paraId="222E7408" w14:textId="77777777" w:rsidR="00304396" w:rsidRPr="000A6CA4" w:rsidRDefault="00304396" w:rsidP="00304396">
      <w:pPr>
        <w:autoSpaceDE w:val="0"/>
        <w:autoSpaceDN w:val="0"/>
        <w:adjustRightInd w:val="0"/>
        <w:ind w:left="357" w:firstLine="357"/>
        <w:jc w:val="both"/>
      </w:pPr>
      <w:r w:rsidRPr="000A6CA4">
        <w:t>„(5) Služobný úrad poskytne štátnemu zamestnancovi do siedm</w:t>
      </w:r>
      <w:r>
        <w:t>i</w:t>
      </w:r>
      <w:r w:rsidRPr="000A6CA4">
        <w:t>ch dní odo dňa vzniku štátnozamestnaneck</w:t>
      </w:r>
      <w:r>
        <w:t>ého pomeru písomnú informáciu o</w:t>
      </w:r>
    </w:p>
    <w:p w14:paraId="6B262A4D" w14:textId="77777777" w:rsidR="00304396" w:rsidRPr="000A6CA4" w:rsidRDefault="00304396" w:rsidP="00304396">
      <w:pPr>
        <w:pStyle w:val="Odsekzoznamu"/>
        <w:numPr>
          <w:ilvl w:val="2"/>
          <w:numId w:val="16"/>
        </w:numPr>
        <w:ind w:left="709"/>
        <w:jc w:val="both"/>
      </w:pPr>
      <w:r w:rsidRPr="000A6CA4">
        <w:t xml:space="preserve">spôsobe rozvrhnutia služobného času, </w:t>
      </w:r>
    </w:p>
    <w:p w14:paraId="3231AC2F" w14:textId="77777777" w:rsidR="00304396" w:rsidRPr="000A6CA4" w:rsidRDefault="00304396" w:rsidP="00304396">
      <w:pPr>
        <w:pStyle w:val="Odsekzoznamu"/>
        <w:numPr>
          <w:ilvl w:val="2"/>
          <w:numId w:val="16"/>
        </w:numPr>
        <w:ind w:left="709"/>
        <w:jc w:val="both"/>
      </w:pPr>
      <w:r w:rsidRPr="000A6CA4">
        <w:t>prestávkach v práci, dennom odpočinku a nepretržitom odpočinku v týždni,</w:t>
      </w:r>
    </w:p>
    <w:p w14:paraId="36A7433E" w14:textId="77777777" w:rsidR="00304396" w:rsidRPr="000A6CA4" w:rsidRDefault="00304396" w:rsidP="00304396">
      <w:pPr>
        <w:pStyle w:val="Odsekzoznamu"/>
        <w:numPr>
          <w:ilvl w:val="2"/>
          <w:numId w:val="16"/>
        </w:numPr>
        <w:ind w:left="709"/>
        <w:jc w:val="both"/>
      </w:pPr>
      <w:r w:rsidRPr="000A6CA4">
        <w:t>splatnosti a výplatnom termíne platu a</w:t>
      </w:r>
    </w:p>
    <w:p w14:paraId="49CB75E4" w14:textId="77777777" w:rsidR="00304396" w:rsidRPr="000A6CA4" w:rsidRDefault="00304396" w:rsidP="00304396">
      <w:pPr>
        <w:pStyle w:val="Odsekzoznamu"/>
        <w:numPr>
          <w:ilvl w:val="2"/>
          <w:numId w:val="16"/>
        </w:numPr>
        <w:ind w:left="709"/>
        <w:jc w:val="both"/>
      </w:pPr>
      <w:r w:rsidRPr="000A6CA4">
        <w:t>pravidlách skončenia štátnozamestnaneckého pomeru.</w:t>
      </w:r>
    </w:p>
    <w:p w14:paraId="1D7699E6" w14:textId="77777777" w:rsidR="00304396" w:rsidRDefault="00304396" w:rsidP="00304396">
      <w:pPr>
        <w:ind w:left="349"/>
        <w:jc w:val="both"/>
      </w:pPr>
    </w:p>
    <w:p w14:paraId="69FADFDF" w14:textId="77777777" w:rsidR="00304396" w:rsidRPr="000A6CA4" w:rsidRDefault="00304396" w:rsidP="00304396">
      <w:pPr>
        <w:autoSpaceDE w:val="0"/>
        <w:autoSpaceDN w:val="0"/>
        <w:adjustRightInd w:val="0"/>
        <w:ind w:left="357" w:firstLine="357"/>
        <w:jc w:val="both"/>
      </w:pPr>
      <w:r w:rsidRPr="000A6CA4">
        <w:t>(6) Informáciu podľa odseku 5 možno poskytnúť aj formou odkazu na príslušné ustanovenie zákona, kolektívnej zmluvy, služobného poriadku alebo služobného predpisu.“.</w:t>
      </w:r>
    </w:p>
    <w:p w14:paraId="586B6D9D" w14:textId="77777777" w:rsidR="00304396" w:rsidRPr="000A6CA4" w:rsidRDefault="00304396" w:rsidP="00304396">
      <w:pPr>
        <w:ind w:left="349"/>
        <w:jc w:val="both"/>
      </w:pPr>
    </w:p>
    <w:p w14:paraId="2C5906B0" w14:textId="77777777" w:rsidR="00304396" w:rsidRPr="000A6CA4" w:rsidRDefault="00304396" w:rsidP="00304396">
      <w:pPr>
        <w:pStyle w:val="Odsekzoznamu"/>
        <w:numPr>
          <w:ilvl w:val="0"/>
          <w:numId w:val="16"/>
        </w:numPr>
        <w:ind w:left="284" w:hanging="284"/>
        <w:jc w:val="both"/>
      </w:pPr>
      <w:r w:rsidRPr="000A6CA4">
        <w:t>§ 55 sa dopĺňa odsekom 11, ktorý znie:</w:t>
      </w:r>
    </w:p>
    <w:p w14:paraId="6E6261EE" w14:textId="77777777" w:rsidR="00304396" w:rsidRPr="000A6CA4" w:rsidRDefault="00304396" w:rsidP="00304396">
      <w:pPr>
        <w:autoSpaceDE w:val="0"/>
        <w:autoSpaceDN w:val="0"/>
        <w:adjustRightInd w:val="0"/>
        <w:ind w:left="357" w:firstLine="357"/>
        <w:jc w:val="both"/>
      </w:pPr>
      <w:r w:rsidRPr="000A6CA4">
        <w:t>„(11) Ak v súvislosti so zmenou štátnozamestnaneckého pomeru dochádza k zmene podmienok vykonávania štátnej služby uvedených v § 51 ods. 5, použijú sa primerane ustanovenia § 51 ods. 5 a 6. Pri preložení štátneho zamestnanca na vykonávanie štátnej služby do iného služobného úradu sa informačná povinnosť podľa § 51 ods. 5 vzťahuje na služobný úrad, do ktorého bol štátny zamestnanec preložený.“.</w:t>
      </w:r>
    </w:p>
    <w:p w14:paraId="4F53D90D" w14:textId="77777777" w:rsidR="00304396" w:rsidRPr="000A6CA4" w:rsidRDefault="00304396" w:rsidP="00304396">
      <w:pPr>
        <w:jc w:val="both"/>
      </w:pPr>
    </w:p>
    <w:p w14:paraId="5EBAAFA6" w14:textId="77777777" w:rsidR="00304396" w:rsidRPr="000A6CA4" w:rsidRDefault="00304396" w:rsidP="00304396">
      <w:pPr>
        <w:pStyle w:val="Odsekzoznamu"/>
        <w:numPr>
          <w:ilvl w:val="0"/>
          <w:numId w:val="16"/>
        </w:numPr>
        <w:ind w:left="284" w:hanging="284"/>
        <w:jc w:val="both"/>
      </w:pPr>
      <w:r w:rsidRPr="000A6CA4">
        <w:t>V § 76 ods. 1 písm. d) sa za slová „je štátny zamestnanec“ vkladajú slová „na otcovskej dovolenke alebo“.</w:t>
      </w:r>
    </w:p>
    <w:p w14:paraId="3AF14AAC" w14:textId="77777777" w:rsidR="00304396" w:rsidRPr="000A6CA4" w:rsidRDefault="00304396" w:rsidP="00304396">
      <w:pPr>
        <w:jc w:val="both"/>
      </w:pPr>
    </w:p>
    <w:p w14:paraId="55CA7A61" w14:textId="77777777" w:rsidR="00304396" w:rsidRPr="000A6CA4" w:rsidRDefault="00304396" w:rsidP="00304396">
      <w:pPr>
        <w:pStyle w:val="Odsekzoznamu"/>
        <w:numPr>
          <w:ilvl w:val="0"/>
          <w:numId w:val="16"/>
        </w:numPr>
        <w:ind w:left="284" w:hanging="284"/>
        <w:jc w:val="both"/>
      </w:pPr>
      <w:r w:rsidRPr="000A6CA4">
        <w:t>V § 76 ods. 2 písm. a) sa slová „rodičovskej dovolenke (§ 166 ods. 1 Zákonníka práce)“ nahrádzajú slovami „otcovskej dovolenke“.</w:t>
      </w:r>
    </w:p>
    <w:p w14:paraId="53C5C988" w14:textId="77777777" w:rsidR="00304396" w:rsidRPr="000A6CA4" w:rsidRDefault="00304396" w:rsidP="00304396">
      <w:pPr>
        <w:jc w:val="both"/>
      </w:pPr>
    </w:p>
    <w:p w14:paraId="65D14EA1" w14:textId="77777777" w:rsidR="00304396" w:rsidRPr="000A6CA4" w:rsidRDefault="00304396" w:rsidP="00304396">
      <w:pPr>
        <w:pStyle w:val="Odsekzoznamu"/>
        <w:numPr>
          <w:ilvl w:val="0"/>
          <w:numId w:val="16"/>
        </w:numPr>
        <w:ind w:left="284" w:hanging="284"/>
        <w:jc w:val="both"/>
      </w:pPr>
      <w:r w:rsidRPr="000A6CA4">
        <w:t>V § 76 ods. 2 písm. b) sa za slovo „zamestnanca“ vkladajú slová „na otcovskej dovolenke alebo“.</w:t>
      </w:r>
    </w:p>
    <w:p w14:paraId="29C269BB" w14:textId="77777777" w:rsidR="00304396" w:rsidRPr="000A6CA4" w:rsidRDefault="00304396" w:rsidP="00304396"/>
    <w:p w14:paraId="225EEC59" w14:textId="77777777" w:rsidR="00304396" w:rsidRPr="000A6CA4" w:rsidRDefault="00304396" w:rsidP="00304396">
      <w:pPr>
        <w:pStyle w:val="Odsekzoznamu"/>
        <w:numPr>
          <w:ilvl w:val="0"/>
          <w:numId w:val="16"/>
        </w:numPr>
        <w:ind w:left="284" w:hanging="284"/>
        <w:jc w:val="both"/>
      </w:pPr>
      <w:r w:rsidRPr="000A6CA4">
        <w:lastRenderedPageBreak/>
        <w:t>V 78 ods. 3 sa slová „so štátnym zamestnancom na rodičovskej dovolenke“ nahrádzajú slovami „so štátnym zamestnancom na otcovskej dovolenke alebo na rodičovskej dovolenke“ a slová „rodičovskej dovolenke (§ 166 ods. 1 Zákonníka práce)“ sa nahrádzajú slovami „otcovskej dovolenke“.</w:t>
      </w:r>
    </w:p>
    <w:p w14:paraId="2E9DDBC3" w14:textId="77777777" w:rsidR="00304396" w:rsidRPr="000A6CA4" w:rsidRDefault="00304396" w:rsidP="00304396">
      <w:pPr>
        <w:pStyle w:val="Odsekzoznamu"/>
      </w:pPr>
    </w:p>
    <w:p w14:paraId="7904A1FA" w14:textId="77777777" w:rsidR="00304396" w:rsidRPr="000A6CA4" w:rsidRDefault="00304396" w:rsidP="00304396">
      <w:pPr>
        <w:pStyle w:val="Odsekzoznamu"/>
        <w:numPr>
          <w:ilvl w:val="0"/>
          <w:numId w:val="16"/>
        </w:numPr>
        <w:ind w:left="284" w:hanging="284"/>
        <w:jc w:val="both"/>
      </w:pPr>
      <w:r w:rsidRPr="000A6CA4">
        <w:t>V § 81 ods. 5 sa za slovom „pôrode“ slovo „alebo“ nahrádza čiarkou, za slová „dojčiacou ženou“ sa vkladajú slová „alebo štátnym zamestnancom na otcovskej dovolenke“ a slová „jej tehotenstvom alebo materstvom“ sa nahrádzajú slovami „tehotenstvom, materstvom alebo otcovstvom“.</w:t>
      </w:r>
    </w:p>
    <w:p w14:paraId="41C6E15E" w14:textId="77777777" w:rsidR="00304396" w:rsidRDefault="00304396" w:rsidP="00304396">
      <w:pPr>
        <w:jc w:val="both"/>
      </w:pPr>
    </w:p>
    <w:p w14:paraId="05C09C35" w14:textId="77777777" w:rsidR="00304396" w:rsidRDefault="00304396" w:rsidP="00304396">
      <w:pPr>
        <w:pStyle w:val="Odsekzoznamu"/>
        <w:numPr>
          <w:ilvl w:val="0"/>
          <w:numId w:val="16"/>
        </w:numPr>
        <w:ind w:left="284" w:hanging="284"/>
        <w:jc w:val="both"/>
      </w:pPr>
      <w:r w:rsidRPr="003B5520">
        <w:t>§ 83 sa</w:t>
      </w:r>
      <w:r>
        <w:t xml:space="preserve"> dopĺňa odsekom 11, ktorý znie:</w:t>
      </w:r>
    </w:p>
    <w:p w14:paraId="4935548D" w14:textId="7F04104D" w:rsidR="00304396" w:rsidRDefault="00304396" w:rsidP="00304396">
      <w:pPr>
        <w:autoSpaceDE w:val="0"/>
        <w:autoSpaceDN w:val="0"/>
        <w:adjustRightInd w:val="0"/>
        <w:ind w:left="357" w:firstLine="357"/>
        <w:jc w:val="both"/>
      </w:pPr>
      <w:r w:rsidRPr="003B5520">
        <w:t>„(11) Ak štátnozamestnanecký pomer štátneho zamestnanca podľa odsekov 1 až 5 a 8, ktorému dal služobný úrad výpoveď alebo s ktorým služobný úrad uzatvoril dohodu o</w:t>
      </w:r>
      <w:r w:rsidR="00431E3C">
        <w:t> </w:t>
      </w:r>
      <w:r w:rsidRPr="003B5520">
        <w:t>skončení štátnozamestnaneckého pomeru, zanikne smrťou štátneho zamestnanca, právo na odstupné vzniká dňom, ktorý predchádza dňu zániku štátnozamestnaneckého pomeru.“</w:t>
      </w:r>
      <w:r>
        <w:t>.</w:t>
      </w:r>
      <w:r w:rsidRPr="003B5520">
        <w:t xml:space="preserve"> </w:t>
      </w:r>
    </w:p>
    <w:p w14:paraId="1DF98103" w14:textId="77777777" w:rsidR="00304396" w:rsidRDefault="00304396" w:rsidP="00304396">
      <w:pPr>
        <w:jc w:val="both"/>
      </w:pPr>
    </w:p>
    <w:p w14:paraId="07D71720" w14:textId="77777777" w:rsidR="00304396" w:rsidRDefault="00304396" w:rsidP="002B7A0D">
      <w:pPr>
        <w:pStyle w:val="Odsekzoznamu"/>
        <w:numPr>
          <w:ilvl w:val="0"/>
          <w:numId w:val="16"/>
        </w:numPr>
        <w:ind w:left="426" w:hanging="426"/>
        <w:jc w:val="both"/>
      </w:pPr>
      <w:r w:rsidRPr="003B5520">
        <w:t>V § 95 ods. 1 sa na konci pripája táto veta: „Ak štátnozamestnanecký pomer skončil uplynutím ochrannej doby podľa § 76 ods. 3, lehota podľa prvej vety plynie odo dňa, ktorý nasleduje po uplynutí ochrannej doby.“</w:t>
      </w:r>
      <w:r>
        <w:t>.</w:t>
      </w:r>
    </w:p>
    <w:p w14:paraId="619EE198" w14:textId="77777777" w:rsidR="00304396" w:rsidRPr="000A6CA4" w:rsidRDefault="00304396" w:rsidP="00304396">
      <w:pPr>
        <w:jc w:val="both"/>
      </w:pPr>
    </w:p>
    <w:p w14:paraId="27415C30" w14:textId="77777777" w:rsidR="00304396" w:rsidRPr="000A6CA4" w:rsidRDefault="00304396" w:rsidP="002B7A0D">
      <w:pPr>
        <w:pStyle w:val="Odsekzoznamu"/>
        <w:numPr>
          <w:ilvl w:val="0"/>
          <w:numId w:val="16"/>
        </w:numPr>
        <w:ind w:left="426" w:hanging="426"/>
        <w:jc w:val="both"/>
      </w:pPr>
      <w:r w:rsidRPr="000A6CA4">
        <w:t>§ 95 sa dopĺňa odsekom 3, ktorý znie:</w:t>
      </w:r>
    </w:p>
    <w:p w14:paraId="117A5A5B" w14:textId="77777777" w:rsidR="00304396" w:rsidRPr="000A6CA4" w:rsidRDefault="00304396" w:rsidP="00304396">
      <w:pPr>
        <w:autoSpaceDE w:val="0"/>
        <w:autoSpaceDN w:val="0"/>
        <w:adjustRightInd w:val="0"/>
        <w:ind w:left="357" w:firstLine="357"/>
        <w:jc w:val="both"/>
      </w:pPr>
      <w:r w:rsidRPr="000A6CA4">
        <w:t>„(3) Ak štátny zamestnanec v spore o neplatnosť skončenia štátnozamestnaneckého pomeru oznámi súdu skutočnosti, z ktorých možno dôvodne usudzovať, že k skončeniu štátnozamestnaneckého pomeru zo strany služobného úradu došlo z dôvodu, že sa štátny zamestnanec zákonným spôsobom domáhal svojich práv vyplývajúcich zo štátnozamestnaneckého pomeru, služobný úrad musí preukázať, že k skončeniu štátnozamestnaneckého pomeru došlo z iného dôvodu.“.</w:t>
      </w:r>
    </w:p>
    <w:p w14:paraId="1DE92263" w14:textId="77777777" w:rsidR="00304396" w:rsidRPr="000A6CA4" w:rsidRDefault="00304396" w:rsidP="00304396">
      <w:pPr>
        <w:tabs>
          <w:tab w:val="left" w:pos="142"/>
        </w:tabs>
        <w:jc w:val="both"/>
      </w:pPr>
    </w:p>
    <w:p w14:paraId="13D8F4D4" w14:textId="77777777" w:rsidR="00304396" w:rsidRPr="000A6CA4" w:rsidRDefault="00304396" w:rsidP="00304396">
      <w:pPr>
        <w:pStyle w:val="Odsekzoznamu"/>
        <w:numPr>
          <w:ilvl w:val="0"/>
          <w:numId w:val="16"/>
        </w:numPr>
        <w:ind w:left="426" w:hanging="426"/>
        <w:jc w:val="both"/>
      </w:pPr>
      <w:r w:rsidRPr="000A6CA4">
        <w:t>V § 101 ods. 1 písm. g) tretí bod znie:</w:t>
      </w:r>
    </w:p>
    <w:p w14:paraId="053519B9" w14:textId="77777777" w:rsidR="00304396" w:rsidRPr="000A6CA4" w:rsidRDefault="00304396" w:rsidP="00304396">
      <w:pPr>
        <w:pStyle w:val="Odsekzoznamu"/>
        <w:ind w:left="357"/>
        <w:jc w:val="both"/>
      </w:pPr>
      <w:r w:rsidRPr="000A6CA4">
        <w:t>„3. materskej dovolenky, otcovskej dovolenky a rodičovskej dovolenky.“.</w:t>
      </w:r>
    </w:p>
    <w:p w14:paraId="6128843B" w14:textId="77777777" w:rsidR="00304396" w:rsidRPr="000A6CA4" w:rsidRDefault="00304396" w:rsidP="00304396">
      <w:pPr>
        <w:pStyle w:val="Odsekzoznamu"/>
        <w:ind w:left="426"/>
        <w:jc w:val="both"/>
      </w:pPr>
    </w:p>
    <w:p w14:paraId="6A65A3D9" w14:textId="77777777" w:rsidR="00304396" w:rsidRPr="000A6CA4" w:rsidRDefault="00304396" w:rsidP="00304396">
      <w:pPr>
        <w:pStyle w:val="Odsekzoznamu"/>
        <w:numPr>
          <w:ilvl w:val="0"/>
          <w:numId w:val="16"/>
        </w:numPr>
        <w:ind w:left="426" w:hanging="426"/>
        <w:jc w:val="both"/>
      </w:pPr>
      <w:r w:rsidRPr="000A6CA4">
        <w:t>V § 101 ods. 2 písm. a) sa vypúšťajú slová „(§ 166 ods. 2 Zákonníka práce)“.</w:t>
      </w:r>
    </w:p>
    <w:p w14:paraId="584BA28F" w14:textId="77777777" w:rsidR="00304396" w:rsidRPr="000A6CA4" w:rsidRDefault="00304396" w:rsidP="00304396">
      <w:pPr>
        <w:pStyle w:val="Odsekzoznamu"/>
        <w:ind w:left="426"/>
        <w:jc w:val="both"/>
      </w:pPr>
    </w:p>
    <w:p w14:paraId="68A822E9" w14:textId="77777777" w:rsidR="00304396" w:rsidRPr="000A6CA4" w:rsidRDefault="00304396" w:rsidP="00304396">
      <w:pPr>
        <w:pStyle w:val="Odsekzoznamu"/>
        <w:numPr>
          <w:ilvl w:val="0"/>
          <w:numId w:val="16"/>
        </w:numPr>
        <w:ind w:left="426" w:hanging="426"/>
        <w:jc w:val="both"/>
      </w:pPr>
      <w:r w:rsidRPr="000A6CA4">
        <w:t>§ 106 znie:</w:t>
      </w:r>
    </w:p>
    <w:p w14:paraId="1550321E" w14:textId="77777777" w:rsidR="00304396" w:rsidRPr="009F4FB0" w:rsidRDefault="00304396" w:rsidP="00304396">
      <w:pPr>
        <w:pStyle w:val="Odsekzoznamu"/>
        <w:ind w:left="357"/>
        <w:jc w:val="center"/>
        <w:rPr>
          <w:b/>
        </w:rPr>
      </w:pPr>
      <w:r w:rsidRPr="009F4FB0">
        <w:rPr>
          <w:b/>
        </w:rPr>
        <w:t>„§ 106</w:t>
      </w:r>
    </w:p>
    <w:p w14:paraId="409F6AD6" w14:textId="77777777" w:rsidR="00304396" w:rsidRDefault="00304396" w:rsidP="00304396">
      <w:pPr>
        <w:autoSpaceDE w:val="0"/>
        <w:autoSpaceDN w:val="0"/>
        <w:adjustRightInd w:val="0"/>
        <w:ind w:left="360" w:firstLine="348"/>
        <w:jc w:val="both"/>
      </w:pPr>
    </w:p>
    <w:p w14:paraId="3ED26796" w14:textId="77777777" w:rsidR="00304396" w:rsidRPr="000A6CA4" w:rsidRDefault="00304396" w:rsidP="00304396">
      <w:pPr>
        <w:autoSpaceDE w:val="0"/>
        <w:autoSpaceDN w:val="0"/>
        <w:adjustRightInd w:val="0"/>
        <w:ind w:left="357" w:firstLine="357"/>
        <w:jc w:val="both"/>
      </w:pPr>
      <w:r w:rsidRPr="000A6CA4">
        <w:t>Po skončení dôležitej osobnej prekážky v práci, ktorou bola materská dovolenka, otcovská dovolenka, rodičovská dovolenka, osobné a celodenné ošetrovanie chorého člena rodiny podľa osobitného predpisu alebo osobná celodenná starostlivosť o fyzickú osobu podľa osobitného predpisu, sa štátny zamestnanec alebo štátna zamestnankyňa zaradia na pôvodné štátnozamestnanecké miesto za podmienok, ktoré nesmú byť menej priaznivé. Ak</w:t>
      </w:r>
      <w:r>
        <w:t> </w:t>
      </w:r>
      <w:r w:rsidRPr="000A6CA4">
        <w:t xml:space="preserve">zaradenie podľa prvej vety nie je možné, služobný úrad preloží štátnu zamestnankyňu alebo štátneho zamestnanca s ich súhlasom na iné štátnozamestnanecké miesto v tom istom odbore štátnej služby a v tej istej </w:t>
      </w:r>
      <w:r>
        <w:t>funkcii</w:t>
      </w:r>
      <w:r w:rsidRPr="000A6CA4">
        <w:t>, ak sa nedohodnú inak. Po opätovnom zaradení na vykonávanie štátnej služby má štátny zamestnanec a</w:t>
      </w:r>
      <w:r>
        <w:t>lebo</w:t>
      </w:r>
      <w:r w:rsidRPr="000A6CA4">
        <w:t xml:space="preserve"> štátna zamestnankyňa </w:t>
      </w:r>
      <w:r w:rsidRPr="000A6CA4">
        <w:lastRenderedPageBreak/>
        <w:t>právo na prospech z každého zlepšenia podmienok vykonávania štátnej služby, ktoré by im patrilo, ak by nevznikla dôležitá osobná prekážka v práci podľa prvej vety.“.</w:t>
      </w:r>
    </w:p>
    <w:p w14:paraId="28DCC926" w14:textId="77777777" w:rsidR="00304396" w:rsidRPr="000A6CA4" w:rsidRDefault="00304396" w:rsidP="00304396">
      <w:pPr>
        <w:pStyle w:val="Odsekzoznamu"/>
        <w:ind w:left="426"/>
        <w:jc w:val="both"/>
      </w:pPr>
    </w:p>
    <w:p w14:paraId="391D809C" w14:textId="77777777" w:rsidR="00304396" w:rsidRPr="000A6CA4" w:rsidRDefault="00304396" w:rsidP="00304396">
      <w:pPr>
        <w:pStyle w:val="Odsekzoznamu"/>
        <w:numPr>
          <w:ilvl w:val="0"/>
          <w:numId w:val="16"/>
        </w:numPr>
        <w:ind w:left="426" w:hanging="426"/>
        <w:jc w:val="both"/>
      </w:pPr>
      <w:r w:rsidRPr="000A6CA4">
        <w:t xml:space="preserve">V § 171 </w:t>
      </w:r>
      <w:r>
        <w:t xml:space="preserve">ods. 1 </w:t>
      </w:r>
      <w:r w:rsidRPr="000A6CA4">
        <w:t>sa za slová „§ 37“ vkladá čiarka a slová „§ 38a“.</w:t>
      </w:r>
    </w:p>
    <w:p w14:paraId="3BDBB74A" w14:textId="44DFBCF9" w:rsidR="00304396" w:rsidRDefault="00304396" w:rsidP="00304396">
      <w:pPr>
        <w:pStyle w:val="Odsekzoznamu"/>
        <w:ind w:left="426"/>
        <w:jc w:val="both"/>
      </w:pPr>
    </w:p>
    <w:p w14:paraId="77136AD2" w14:textId="77777777" w:rsidR="00304396" w:rsidRPr="000A6CA4" w:rsidRDefault="00304396" w:rsidP="00304396">
      <w:pPr>
        <w:pStyle w:val="Odsekzoznamu"/>
        <w:numPr>
          <w:ilvl w:val="0"/>
          <w:numId w:val="16"/>
        </w:numPr>
        <w:ind w:left="426" w:hanging="426"/>
        <w:jc w:val="both"/>
      </w:pPr>
      <w:r w:rsidRPr="000A6CA4">
        <w:t>Za § 193e sa vkladá § 193f, ktorý vrátane nadpisu znie:</w:t>
      </w:r>
    </w:p>
    <w:p w14:paraId="69F0C573" w14:textId="77777777" w:rsidR="002D6480" w:rsidRDefault="002D6480" w:rsidP="00304396">
      <w:pPr>
        <w:pStyle w:val="Odsekzoznamu"/>
        <w:ind w:left="426"/>
        <w:jc w:val="center"/>
        <w:rPr>
          <w:b/>
        </w:rPr>
      </w:pPr>
    </w:p>
    <w:p w14:paraId="3EF5EB6E" w14:textId="2ACF3353" w:rsidR="00304396" w:rsidRPr="009F4FB0" w:rsidRDefault="00304396" w:rsidP="00304396">
      <w:pPr>
        <w:pStyle w:val="Odsekzoznamu"/>
        <w:ind w:left="426"/>
        <w:jc w:val="center"/>
        <w:rPr>
          <w:b/>
        </w:rPr>
      </w:pPr>
      <w:r w:rsidRPr="009F4FB0">
        <w:rPr>
          <w:b/>
        </w:rPr>
        <w:t>„§ 193f</w:t>
      </w:r>
    </w:p>
    <w:p w14:paraId="7B55BF96" w14:textId="333B8A0D" w:rsidR="00304396" w:rsidRPr="009F4FB0" w:rsidRDefault="00304396" w:rsidP="00304396">
      <w:pPr>
        <w:pStyle w:val="Odsekzoznamu"/>
        <w:ind w:left="426"/>
        <w:jc w:val="center"/>
        <w:rPr>
          <w:b/>
        </w:rPr>
      </w:pPr>
      <w:r w:rsidRPr="009F4FB0">
        <w:rPr>
          <w:b/>
        </w:rPr>
        <w:t xml:space="preserve">Prechodné ustanovenie k úpravám účinným od 1. </w:t>
      </w:r>
      <w:r w:rsidR="002D6480">
        <w:rPr>
          <w:b/>
        </w:rPr>
        <w:t>októbra</w:t>
      </w:r>
      <w:r w:rsidRPr="009F4FB0">
        <w:rPr>
          <w:b/>
        </w:rPr>
        <w:t xml:space="preserve"> 2022</w:t>
      </w:r>
    </w:p>
    <w:p w14:paraId="23A3DB86" w14:textId="77777777" w:rsidR="00304396" w:rsidRDefault="00304396" w:rsidP="00304396">
      <w:pPr>
        <w:autoSpaceDE w:val="0"/>
        <w:autoSpaceDN w:val="0"/>
        <w:adjustRightInd w:val="0"/>
        <w:ind w:left="360" w:firstLine="348"/>
        <w:jc w:val="both"/>
      </w:pPr>
    </w:p>
    <w:p w14:paraId="60296B3C" w14:textId="59104A2A" w:rsidR="00304396" w:rsidRPr="000A6CA4" w:rsidRDefault="00304396" w:rsidP="00304396">
      <w:pPr>
        <w:autoSpaceDE w:val="0"/>
        <w:autoSpaceDN w:val="0"/>
        <w:adjustRightInd w:val="0"/>
        <w:ind w:left="357" w:firstLine="357"/>
        <w:jc w:val="both"/>
      </w:pPr>
      <w:r w:rsidRPr="000A6CA4">
        <w:t>Štátnemu zamestnancovi, ktorého štátnozamestnanecký pomer vznikol pred 1.</w:t>
      </w:r>
      <w:r>
        <w:t> </w:t>
      </w:r>
      <w:r w:rsidR="002D6480">
        <w:t>októbrom</w:t>
      </w:r>
      <w:r w:rsidRPr="000A6CA4">
        <w:t xml:space="preserve"> 2022, a štátnemu zamestnancovi, u ktorého došlo k zmene štátnozamestnaneckého pomeru pred 1. </w:t>
      </w:r>
      <w:r w:rsidR="002D6480">
        <w:t>októbrom</w:t>
      </w:r>
      <w:r w:rsidRPr="000A6CA4">
        <w:t xml:space="preserve"> 2022, je služobný úrad povinný poskytnúť písomnú informáciu podľa § 51 ods. 5 a 6, ak štátny zamestnanec o túto informáciu požiada.“.</w:t>
      </w:r>
    </w:p>
    <w:p w14:paraId="3003C88C" w14:textId="77777777" w:rsidR="00304396" w:rsidRDefault="00304396" w:rsidP="00304396">
      <w:pPr>
        <w:jc w:val="both"/>
      </w:pPr>
    </w:p>
    <w:p w14:paraId="1C315DFB" w14:textId="77777777" w:rsidR="00304396" w:rsidRDefault="00304396" w:rsidP="00304396">
      <w:pPr>
        <w:pStyle w:val="Odsekzoznamu"/>
        <w:numPr>
          <w:ilvl w:val="0"/>
          <w:numId w:val="16"/>
        </w:numPr>
        <w:ind w:left="426" w:hanging="426"/>
        <w:jc w:val="both"/>
      </w:pPr>
      <w:r>
        <w:t>V prílohe č. 6 sa vypúšťa prvý bod a deviaty bod.</w:t>
      </w:r>
    </w:p>
    <w:p w14:paraId="2CEF25B9" w14:textId="77777777" w:rsidR="00304396" w:rsidRDefault="00304396" w:rsidP="00304396">
      <w:pPr>
        <w:jc w:val="both"/>
      </w:pPr>
    </w:p>
    <w:p w14:paraId="6D87053E" w14:textId="77777777" w:rsidR="00304396" w:rsidRDefault="00304396" w:rsidP="00304396">
      <w:pPr>
        <w:ind w:left="357"/>
        <w:jc w:val="both"/>
      </w:pPr>
      <w:r>
        <w:t>Doterajší druhý bod až ôsmy bod sa označujú ako prvý bod až siedmy bod.</w:t>
      </w:r>
    </w:p>
    <w:p w14:paraId="6FE10FF6" w14:textId="77777777" w:rsidR="00304396" w:rsidRPr="000A6CA4" w:rsidRDefault="00304396" w:rsidP="00304396">
      <w:pPr>
        <w:jc w:val="both"/>
      </w:pPr>
    </w:p>
    <w:p w14:paraId="282E34B3" w14:textId="77777777" w:rsidR="00304396" w:rsidRPr="000A6CA4" w:rsidRDefault="00304396" w:rsidP="00304396">
      <w:pPr>
        <w:pStyle w:val="Odsekzoznamu"/>
        <w:numPr>
          <w:ilvl w:val="0"/>
          <w:numId w:val="16"/>
        </w:numPr>
        <w:ind w:left="426" w:hanging="426"/>
        <w:jc w:val="both"/>
      </w:pPr>
      <w:r w:rsidRPr="000A6CA4">
        <w:t xml:space="preserve">Príloha č. 6 sa dopĺňa </w:t>
      </w:r>
      <w:r>
        <w:t>ôsmym</w:t>
      </w:r>
      <w:r w:rsidRPr="000A6CA4">
        <w:t xml:space="preserve"> </w:t>
      </w:r>
      <w:r>
        <w:t xml:space="preserve">bodom </w:t>
      </w:r>
      <w:r w:rsidRPr="000A6CA4">
        <w:t>a </w:t>
      </w:r>
      <w:r>
        <w:t>deviatym</w:t>
      </w:r>
      <w:r w:rsidRPr="000A6CA4">
        <w:t xml:space="preserve"> bodom, ktoré znejú:</w:t>
      </w:r>
    </w:p>
    <w:p w14:paraId="0FA872E6" w14:textId="6138B2AB" w:rsidR="00304396" w:rsidRPr="000A6CA4" w:rsidRDefault="00304396" w:rsidP="00304396">
      <w:pPr>
        <w:ind w:left="426"/>
        <w:jc w:val="both"/>
      </w:pPr>
      <w:r w:rsidRPr="000A6CA4">
        <w:t>„</w:t>
      </w:r>
      <w:r>
        <w:t>8</w:t>
      </w:r>
      <w:r w:rsidRPr="000A6CA4">
        <w:t>. Smernica Európskeho parlamentu a Rady (EÚ) 2019/1152 z 20. júna 2019 o</w:t>
      </w:r>
      <w:r>
        <w:t> </w:t>
      </w:r>
      <w:r w:rsidRPr="000A6CA4">
        <w:t>transparentných a predvídateľných pracovných podmienkach v Európskej únii (Ú. v. EÚ L 186, 11.7.2019).</w:t>
      </w:r>
    </w:p>
    <w:p w14:paraId="4C4C9A0D" w14:textId="77777777" w:rsidR="00304396" w:rsidRPr="000A6CA4" w:rsidRDefault="00304396" w:rsidP="00304396">
      <w:pPr>
        <w:ind w:left="426"/>
        <w:jc w:val="both"/>
      </w:pPr>
      <w:r>
        <w:t>9</w:t>
      </w:r>
      <w:r w:rsidRPr="000A6CA4">
        <w:t>. Smernica Európskeho parlamentu a Rady (EÚ) 2019/1158 z 20. júna 2019 o rovnováhe medzi pracovným a súkromným životom rodičov a osôb s opatrovateľskými povinnosťami, ktorou sa zrušuje smernica Rady 2010/18/EÚ (Ú. v. EÚ L 188, 12.7.2019).“.</w:t>
      </w:r>
    </w:p>
    <w:p w14:paraId="4F4A84B1" w14:textId="77777777" w:rsidR="00C045C5" w:rsidRPr="000A6CA4" w:rsidRDefault="00C045C5" w:rsidP="00607A98">
      <w:pPr>
        <w:rPr>
          <w:b/>
        </w:rPr>
      </w:pPr>
    </w:p>
    <w:p w14:paraId="4363AA59" w14:textId="5BCFAB08" w:rsidR="00B218F2" w:rsidRPr="009244FE" w:rsidRDefault="00B218F2" w:rsidP="009244FE">
      <w:pPr>
        <w:jc w:val="center"/>
        <w:rPr>
          <w:b/>
          <w:bCs/>
        </w:rPr>
      </w:pPr>
      <w:r w:rsidRPr="009244FE">
        <w:rPr>
          <w:b/>
          <w:bCs/>
        </w:rPr>
        <w:t>Čl. VII</w:t>
      </w:r>
      <w:r w:rsidR="00C045C5" w:rsidRPr="009244FE">
        <w:rPr>
          <w:b/>
          <w:bCs/>
        </w:rPr>
        <w:t>I</w:t>
      </w:r>
    </w:p>
    <w:p w14:paraId="618AF444" w14:textId="77777777" w:rsidR="00B218F2" w:rsidRPr="000A6CA4" w:rsidRDefault="00B218F2" w:rsidP="00607A98">
      <w:pPr>
        <w:ind w:left="851" w:firstLine="425"/>
        <w:jc w:val="both"/>
      </w:pPr>
    </w:p>
    <w:p w14:paraId="2AC9D009" w14:textId="3F9C57F2" w:rsidR="00B218F2" w:rsidRPr="009244FE" w:rsidRDefault="00B218F2" w:rsidP="00582659">
      <w:pPr>
        <w:ind w:firstLine="426"/>
        <w:jc w:val="both"/>
        <w:rPr>
          <w:color w:val="000000"/>
        </w:rPr>
      </w:pPr>
      <w:r w:rsidRPr="009244FE">
        <w:rPr>
          <w:color w:val="000000"/>
        </w:rPr>
        <w:t>Zákon č. 35/2019 Z. z. o finančnej správe a o zmene a doplnení niektorých zákonov v znení zákona č. 319/2019 Z. z., zákona č. 126/2020 Z. z., zákona č. 76/2021 Z. z.</w:t>
      </w:r>
      <w:r w:rsidR="00FF7A21">
        <w:rPr>
          <w:color w:val="000000"/>
        </w:rPr>
        <w:t>,</w:t>
      </w:r>
      <w:r w:rsidRPr="009244FE">
        <w:rPr>
          <w:color w:val="000000"/>
        </w:rPr>
        <w:t xml:space="preserve"> zákona č.</w:t>
      </w:r>
      <w:r w:rsidR="00CF5052">
        <w:rPr>
          <w:color w:val="000000"/>
        </w:rPr>
        <w:t> </w:t>
      </w:r>
      <w:r w:rsidRPr="009244FE">
        <w:rPr>
          <w:color w:val="000000"/>
        </w:rPr>
        <w:t>186/2021 Z. z.</w:t>
      </w:r>
      <w:r w:rsidR="003822D9">
        <w:rPr>
          <w:color w:val="000000"/>
        </w:rPr>
        <w:t xml:space="preserve"> a</w:t>
      </w:r>
      <w:r w:rsidR="00FF7A21" w:rsidRPr="00FF7A21">
        <w:rPr>
          <w:color w:val="000000"/>
        </w:rPr>
        <w:t xml:space="preserve"> </w:t>
      </w:r>
      <w:r w:rsidR="00FF7A21" w:rsidRPr="009244FE">
        <w:rPr>
          <w:color w:val="000000"/>
        </w:rPr>
        <w:t>zákona č.</w:t>
      </w:r>
      <w:r w:rsidR="00FF7A21">
        <w:rPr>
          <w:color w:val="000000"/>
        </w:rPr>
        <w:t> 431</w:t>
      </w:r>
      <w:r w:rsidR="00FF7A21" w:rsidRPr="009244FE">
        <w:rPr>
          <w:color w:val="000000"/>
        </w:rPr>
        <w:t>/2021 Z. z.</w:t>
      </w:r>
      <w:r w:rsidR="005448FB">
        <w:rPr>
          <w:color w:val="000000"/>
        </w:rPr>
        <w:t xml:space="preserve"> </w:t>
      </w:r>
      <w:r w:rsidRPr="009244FE">
        <w:rPr>
          <w:color w:val="000000"/>
        </w:rPr>
        <w:t>sa mení a dopĺňa takto:</w:t>
      </w:r>
    </w:p>
    <w:p w14:paraId="1B3EC25D" w14:textId="77777777" w:rsidR="00B218F2" w:rsidRPr="000A6CA4" w:rsidRDefault="00B218F2" w:rsidP="00335301">
      <w:pPr>
        <w:jc w:val="both"/>
      </w:pPr>
    </w:p>
    <w:p w14:paraId="51B31C23" w14:textId="77777777" w:rsidR="00B218F2" w:rsidRPr="000A6CA4" w:rsidRDefault="00B218F2" w:rsidP="00753A1B">
      <w:pPr>
        <w:numPr>
          <w:ilvl w:val="0"/>
          <w:numId w:val="14"/>
        </w:numPr>
        <w:jc w:val="both"/>
      </w:pPr>
      <w:r w:rsidRPr="000A6CA4">
        <w:t>§ 146 sa dopĺňa písmenom m), ktoré znie:</w:t>
      </w:r>
    </w:p>
    <w:p w14:paraId="5F4B46F3" w14:textId="77777777" w:rsidR="00B218F2" w:rsidRPr="000A6CA4" w:rsidRDefault="00B218F2" w:rsidP="00582659">
      <w:pPr>
        <w:ind w:firstLine="357"/>
        <w:jc w:val="both"/>
      </w:pPr>
      <w:r w:rsidRPr="000A6CA4">
        <w:t>„m) čas služobného voľna bez nároku na služobný plat podľa § 157 ods. 4.“.</w:t>
      </w:r>
    </w:p>
    <w:p w14:paraId="65EDC91E" w14:textId="77777777" w:rsidR="00B218F2" w:rsidRPr="000A6CA4" w:rsidRDefault="00B218F2" w:rsidP="00607A98">
      <w:pPr>
        <w:ind w:left="851" w:firstLine="425"/>
        <w:jc w:val="both"/>
      </w:pPr>
    </w:p>
    <w:p w14:paraId="6E4972DD" w14:textId="77777777" w:rsidR="00B218F2" w:rsidRPr="000A6CA4" w:rsidRDefault="00B218F2" w:rsidP="00753A1B">
      <w:pPr>
        <w:numPr>
          <w:ilvl w:val="0"/>
          <w:numId w:val="14"/>
        </w:numPr>
        <w:jc w:val="both"/>
      </w:pPr>
      <w:r w:rsidRPr="000A6CA4">
        <w:t>V § 155 ods. 1 sa za písmeno d) vkladá nové písmeno e), ktoré znie:</w:t>
      </w:r>
    </w:p>
    <w:p w14:paraId="12C888DD" w14:textId="4E693D87" w:rsidR="00B218F2" w:rsidRPr="000A6CA4" w:rsidRDefault="00B218F2" w:rsidP="009244FE">
      <w:pPr>
        <w:ind w:left="360"/>
        <w:jc w:val="both"/>
      </w:pPr>
      <w:r w:rsidRPr="000A6CA4">
        <w:t xml:space="preserve">„e) pri narodení dieťaťa na účely osobnej starostlivosti sa služobné voľno poskytne príslušníkovi finančnej správy, ktorý je jeho otcom, na </w:t>
      </w:r>
      <w:r w:rsidR="00AF4D77">
        <w:t>desať</w:t>
      </w:r>
      <w:r w:rsidR="00AF4D77" w:rsidRPr="000A6CA4">
        <w:t xml:space="preserve"> </w:t>
      </w:r>
      <w:r w:rsidRPr="000A6CA4">
        <w:t xml:space="preserve">po sebe idúcich </w:t>
      </w:r>
      <w:r w:rsidR="00F72DDC">
        <w:t>pracovných</w:t>
      </w:r>
      <w:r w:rsidR="00F72DDC" w:rsidRPr="000A6CA4">
        <w:t xml:space="preserve"> </w:t>
      </w:r>
      <w:r w:rsidRPr="000A6CA4">
        <w:t xml:space="preserve">dní najneskôr do uplynutia šiestich týždňov od narodenia dieťaťa,“.  </w:t>
      </w:r>
    </w:p>
    <w:p w14:paraId="32375470" w14:textId="77777777" w:rsidR="00B218F2" w:rsidRPr="000A6CA4" w:rsidRDefault="00B218F2" w:rsidP="009244FE">
      <w:pPr>
        <w:ind w:left="360"/>
        <w:jc w:val="both"/>
      </w:pPr>
    </w:p>
    <w:p w14:paraId="0FAF117A" w14:textId="77777777" w:rsidR="00B218F2" w:rsidRPr="000A6CA4" w:rsidRDefault="00B218F2" w:rsidP="00582659">
      <w:pPr>
        <w:ind w:firstLine="357"/>
        <w:jc w:val="both"/>
      </w:pPr>
      <w:r w:rsidRPr="000A6CA4">
        <w:t>Doterajšie písmená e) až h) sa označujú ako písmená f) až i).</w:t>
      </w:r>
    </w:p>
    <w:p w14:paraId="4A3E1F0E" w14:textId="77777777" w:rsidR="00B218F2" w:rsidRPr="000A6CA4" w:rsidRDefault="00B218F2" w:rsidP="009244FE">
      <w:pPr>
        <w:ind w:left="360"/>
        <w:jc w:val="both"/>
      </w:pPr>
    </w:p>
    <w:p w14:paraId="4C3A3C98" w14:textId="77777777" w:rsidR="00B218F2" w:rsidRPr="000A6CA4" w:rsidRDefault="00B218F2" w:rsidP="00753A1B">
      <w:pPr>
        <w:numPr>
          <w:ilvl w:val="0"/>
          <w:numId w:val="14"/>
        </w:numPr>
        <w:jc w:val="both"/>
      </w:pPr>
      <w:r w:rsidRPr="000A6CA4">
        <w:lastRenderedPageBreak/>
        <w:t>§ 157 sa dopĺňa odsekom 4, ktorý znie:</w:t>
      </w:r>
    </w:p>
    <w:p w14:paraId="71336B42" w14:textId="77777777" w:rsidR="00B218F2" w:rsidRPr="000A6CA4" w:rsidRDefault="00B218F2" w:rsidP="00840653">
      <w:pPr>
        <w:autoSpaceDE w:val="0"/>
        <w:autoSpaceDN w:val="0"/>
        <w:adjustRightInd w:val="0"/>
        <w:ind w:left="357" w:firstLine="357"/>
        <w:jc w:val="both"/>
      </w:pPr>
      <w:r w:rsidRPr="000A6CA4">
        <w:t xml:space="preserve">„(4) Služobné voľno bez nároku na služobný plat sa príslušníkovi finančnej správy poskytne, ak poskytuje osobnú starostlivosť svojmu dieťaťu, manželovi, manželke alebo rodičovi, ktorý vyžaduje rozsiahlu opateru alebo podporu z vážneho zdravotného dôvodu alebo s vekom súvisiaceho dôvodu, najviac na päť dní v kalendárnom roku.“. </w:t>
      </w:r>
    </w:p>
    <w:p w14:paraId="5CA6AD39" w14:textId="4DE5B45A" w:rsidR="00B218F2" w:rsidRDefault="00B218F2" w:rsidP="00AF4D77">
      <w:pPr>
        <w:jc w:val="both"/>
      </w:pPr>
    </w:p>
    <w:p w14:paraId="7554406A" w14:textId="77777777" w:rsidR="00AF4D77" w:rsidRDefault="00AF4D77" w:rsidP="002E4C20">
      <w:pPr>
        <w:numPr>
          <w:ilvl w:val="0"/>
          <w:numId w:val="14"/>
        </w:numPr>
        <w:jc w:val="both"/>
      </w:pPr>
      <w:r w:rsidRPr="00AF4D77">
        <w:t xml:space="preserve">V § 182 sa odsek 2 </w:t>
      </w:r>
      <w:r>
        <w:t>dopĺňa písmenom i), ktoré znie:</w:t>
      </w:r>
    </w:p>
    <w:p w14:paraId="617D5374" w14:textId="676CF2EE" w:rsidR="00AF4D77" w:rsidRDefault="00AF4D77" w:rsidP="002E4C20">
      <w:pPr>
        <w:ind w:left="357"/>
        <w:jc w:val="both"/>
      </w:pPr>
      <w:r w:rsidRPr="00AF4D77">
        <w:t>„i) nevyúčtované preddavky na príspevok služobného úradu na stravovanie alebo na účelovo viazaný finančný príspevok na stravovanie (ďalej len „finan</w:t>
      </w:r>
      <w:r>
        <w:t>čný príspevok na stravovanie“).“.</w:t>
      </w:r>
    </w:p>
    <w:p w14:paraId="59B08BF8" w14:textId="29AC49E2" w:rsidR="002E4C20" w:rsidRDefault="002E4C20" w:rsidP="002E4C20">
      <w:pPr>
        <w:ind w:left="357"/>
        <w:jc w:val="both"/>
      </w:pPr>
    </w:p>
    <w:p w14:paraId="046087CC" w14:textId="29DC505A" w:rsidR="002E4C20" w:rsidRDefault="002E4C20" w:rsidP="002E4C20">
      <w:pPr>
        <w:numPr>
          <w:ilvl w:val="0"/>
          <w:numId w:val="14"/>
        </w:numPr>
        <w:jc w:val="both"/>
      </w:pPr>
      <w:r w:rsidRPr="00AF4D77">
        <w:t>V § 213 ods. 2 písm. f) sa slová „účelovo viazaný finančný príspevok na stravovanie (ďalej len „finančný príspevok na stravovanie“)“ nahrádzajú slovami „finanč</w:t>
      </w:r>
      <w:r>
        <w:t>ný príspevok na stravovanie“.</w:t>
      </w:r>
    </w:p>
    <w:p w14:paraId="36A2748C" w14:textId="77777777" w:rsidR="002E4C20" w:rsidRPr="000A6CA4" w:rsidRDefault="002E4C20" w:rsidP="002E4C20">
      <w:pPr>
        <w:ind w:left="357"/>
        <w:jc w:val="both"/>
      </w:pPr>
    </w:p>
    <w:p w14:paraId="01505348" w14:textId="77777777" w:rsidR="00B218F2" w:rsidRPr="000A6CA4" w:rsidRDefault="00B218F2" w:rsidP="00753A1B">
      <w:pPr>
        <w:numPr>
          <w:ilvl w:val="0"/>
          <w:numId w:val="14"/>
        </w:numPr>
        <w:jc w:val="both"/>
      </w:pPr>
      <w:r w:rsidRPr="000A6CA4">
        <w:t>Nadpis nad § 221 znie:</w:t>
      </w:r>
    </w:p>
    <w:p w14:paraId="2E7D3017" w14:textId="77777777" w:rsidR="00B218F2" w:rsidRPr="000A6CA4" w:rsidRDefault="00B218F2" w:rsidP="00945BCF">
      <w:pPr>
        <w:spacing w:before="120"/>
        <w:ind w:left="357"/>
        <w:jc w:val="center"/>
        <w:rPr>
          <w:b/>
        </w:rPr>
      </w:pPr>
      <w:r w:rsidRPr="000A6CA4">
        <w:rPr>
          <w:b/>
        </w:rPr>
        <w:t>„Osobitné podmienky výkonu štátnej služby“.</w:t>
      </w:r>
    </w:p>
    <w:p w14:paraId="13AAB5A4" w14:textId="77777777" w:rsidR="00B218F2" w:rsidRPr="000A6CA4" w:rsidRDefault="00B218F2" w:rsidP="00607A98">
      <w:pPr>
        <w:ind w:left="851" w:firstLine="425"/>
        <w:jc w:val="both"/>
      </w:pPr>
    </w:p>
    <w:p w14:paraId="17070027" w14:textId="77777777" w:rsidR="00B218F2" w:rsidRPr="000A6CA4" w:rsidRDefault="00B218F2" w:rsidP="00753A1B">
      <w:pPr>
        <w:numPr>
          <w:ilvl w:val="0"/>
          <w:numId w:val="14"/>
        </w:numPr>
        <w:jc w:val="both"/>
      </w:pPr>
      <w:r w:rsidRPr="000A6CA4">
        <w:t>V § 222 ods. 1 a § 225 ods. 1 a 2 sa číslo „15“ nahrádza číslom „11“.</w:t>
      </w:r>
    </w:p>
    <w:p w14:paraId="029D9068" w14:textId="77777777" w:rsidR="00B218F2" w:rsidRPr="000A6CA4" w:rsidRDefault="00B218F2" w:rsidP="00607A98">
      <w:pPr>
        <w:ind w:left="851" w:firstLine="425"/>
        <w:jc w:val="both"/>
      </w:pPr>
    </w:p>
    <w:p w14:paraId="71B99266" w14:textId="77777777" w:rsidR="00B218F2" w:rsidRPr="000A6CA4" w:rsidRDefault="00B218F2" w:rsidP="00753A1B">
      <w:pPr>
        <w:numPr>
          <w:ilvl w:val="0"/>
          <w:numId w:val="14"/>
        </w:numPr>
        <w:jc w:val="both"/>
      </w:pPr>
      <w:r w:rsidRPr="000A6CA4">
        <w:t>§ 225 sa dopĺňa odsekom 3, ktorý znie:</w:t>
      </w:r>
    </w:p>
    <w:p w14:paraId="7732467B" w14:textId="77777777" w:rsidR="00B218F2" w:rsidRPr="000A6CA4" w:rsidRDefault="00B218F2" w:rsidP="00840653">
      <w:pPr>
        <w:autoSpaceDE w:val="0"/>
        <w:autoSpaceDN w:val="0"/>
        <w:adjustRightInd w:val="0"/>
        <w:ind w:left="357" w:firstLine="357"/>
        <w:jc w:val="both"/>
      </w:pPr>
      <w:r w:rsidRPr="000A6CA4">
        <w:t>„(3) Nadriadený určí príslušníčke finančnej správy alebo príslušníkovi finančnej správy  poskytujúcim osobnú starostlivosť svojmu dieťaťu, manželovi alebo rodičovi, vyžadujúcim rozsiahlu opateru alebo podporu z vážneho zdravotného dôvodu alebo s vekom súvisiaceho dôvodu, na ich žiadosť kratší čas služby v týždni alebo ho inak upraví, ak tomu nebráni dôležitý záujem štátnej služby.“.</w:t>
      </w:r>
    </w:p>
    <w:p w14:paraId="5EC6D9BD" w14:textId="77777777" w:rsidR="00B218F2" w:rsidRPr="000A6CA4" w:rsidRDefault="00B218F2" w:rsidP="00607A98">
      <w:pPr>
        <w:ind w:left="851" w:firstLine="425"/>
        <w:jc w:val="both"/>
      </w:pPr>
    </w:p>
    <w:p w14:paraId="0D9C07A6" w14:textId="77777777" w:rsidR="00B218F2" w:rsidRPr="000A6CA4" w:rsidRDefault="00B218F2" w:rsidP="00753A1B">
      <w:pPr>
        <w:numPr>
          <w:ilvl w:val="0"/>
          <w:numId w:val="14"/>
        </w:numPr>
        <w:jc w:val="both"/>
      </w:pPr>
      <w:r w:rsidRPr="000A6CA4">
        <w:t>V prílohe č. 5 siedmy bod znie:</w:t>
      </w:r>
    </w:p>
    <w:p w14:paraId="35DE1291" w14:textId="523E77B0" w:rsidR="00B218F2" w:rsidRPr="000A6CA4" w:rsidRDefault="00B218F2" w:rsidP="009244FE">
      <w:pPr>
        <w:ind w:left="360"/>
        <w:jc w:val="both"/>
      </w:pPr>
      <w:r w:rsidRPr="000A6CA4">
        <w:t xml:space="preserve">„7. </w:t>
      </w:r>
      <w:r w:rsidR="001C44E2" w:rsidRPr="000A6CA4">
        <w:t>Smernica Európskeho parlamentu a Rady (EÚ) 2019/1152 z 20. júna 2019 o transparentných a predvídateľných pracovných podmienkach v Európskej únii (Ú. v. EÚ L 186, 11.7.2019).</w:t>
      </w:r>
      <w:r w:rsidRPr="000A6CA4">
        <w:t>“.</w:t>
      </w:r>
    </w:p>
    <w:p w14:paraId="237B2569" w14:textId="77777777" w:rsidR="00B218F2" w:rsidRPr="000A6CA4" w:rsidRDefault="00B218F2" w:rsidP="00607A98">
      <w:pPr>
        <w:ind w:left="851" w:firstLine="425"/>
        <w:jc w:val="both"/>
      </w:pPr>
    </w:p>
    <w:p w14:paraId="4656F3BA" w14:textId="77777777" w:rsidR="00B218F2" w:rsidRPr="000A6CA4" w:rsidRDefault="00B218F2" w:rsidP="00753A1B">
      <w:pPr>
        <w:numPr>
          <w:ilvl w:val="0"/>
          <w:numId w:val="14"/>
        </w:numPr>
        <w:jc w:val="both"/>
      </w:pPr>
      <w:r w:rsidRPr="000A6CA4">
        <w:t>Príloha č. 5 sa dopĺňa ôsmym bodom, ktorý znie:</w:t>
      </w:r>
    </w:p>
    <w:p w14:paraId="10D10475" w14:textId="5B0EE76A" w:rsidR="00B218F2" w:rsidRPr="000A6CA4" w:rsidRDefault="00B218F2" w:rsidP="009244FE">
      <w:pPr>
        <w:ind w:left="360"/>
        <w:jc w:val="both"/>
      </w:pPr>
      <w:r w:rsidRPr="000A6CA4">
        <w:t>„8.</w:t>
      </w:r>
      <w:r w:rsidR="0057116D">
        <w:t xml:space="preserve"> </w:t>
      </w:r>
      <w:r w:rsidR="001C44E2" w:rsidRPr="000A6CA4">
        <w:t>Smernica Európskeho parlamentu a Rady (EÚ) 2019/1158 z 20. júna 2019 o rovnováhe medzi pracovným a súkromným životom rodičov a osôb s opatrovateľskými povinnosťami, ktorou sa zrušuje smernica Rady 2010/18/EÚ (Ú. v. EÚ L 188, 12.7.2019).</w:t>
      </w:r>
      <w:r w:rsidR="0057116D">
        <w:t>“.</w:t>
      </w:r>
    </w:p>
    <w:p w14:paraId="2B6992EE" w14:textId="77777777" w:rsidR="00945BCF" w:rsidRPr="000A6CA4" w:rsidRDefault="00945BCF" w:rsidP="00607A98">
      <w:pPr>
        <w:rPr>
          <w:b/>
          <w:bCs/>
        </w:rPr>
      </w:pPr>
    </w:p>
    <w:p w14:paraId="2F90ABB4" w14:textId="25424744" w:rsidR="00155567" w:rsidRPr="000A6CA4" w:rsidRDefault="00C045C5" w:rsidP="00607A98">
      <w:pPr>
        <w:jc w:val="center"/>
        <w:rPr>
          <w:b/>
          <w:bCs/>
        </w:rPr>
      </w:pPr>
      <w:r w:rsidRPr="000A6CA4">
        <w:rPr>
          <w:b/>
          <w:bCs/>
        </w:rPr>
        <w:t>Čl. IX</w:t>
      </w:r>
    </w:p>
    <w:p w14:paraId="77429AA2" w14:textId="77777777" w:rsidR="005054B1" w:rsidRPr="000A6CA4" w:rsidRDefault="005054B1" w:rsidP="00607A98">
      <w:pPr>
        <w:ind w:firstLine="357"/>
        <w:jc w:val="both"/>
      </w:pPr>
    </w:p>
    <w:p w14:paraId="641E05EC" w14:textId="6EB9393F" w:rsidR="00155567" w:rsidRPr="000A6CA4" w:rsidRDefault="00155567" w:rsidP="00945BCF">
      <w:pPr>
        <w:ind w:firstLine="426"/>
        <w:jc w:val="both"/>
      </w:pPr>
      <w:r w:rsidRPr="000A6CA4">
        <w:t>Tento zákon nadobúda účinnosť 1.</w:t>
      </w:r>
      <w:r w:rsidR="002A66A6" w:rsidRPr="000A6CA4">
        <w:t xml:space="preserve"> </w:t>
      </w:r>
      <w:r w:rsidR="002D6480">
        <w:t>októbra</w:t>
      </w:r>
      <w:r w:rsidR="002A66A6" w:rsidRPr="000A6CA4">
        <w:t xml:space="preserve"> </w:t>
      </w:r>
      <w:r w:rsidRPr="000A6CA4">
        <w:t>2022.</w:t>
      </w:r>
    </w:p>
    <w:p w14:paraId="592A084A" w14:textId="77777777" w:rsidR="00EA05DD" w:rsidRPr="000A6CA4" w:rsidRDefault="00EA05DD" w:rsidP="00607A98"/>
    <w:sectPr w:rsidR="00EA05DD" w:rsidRPr="000A6CA4">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BC0D6E" w16cid:durableId="24901B2D"/>
  <w16cid:commentId w16cid:paraId="17B539FA" w16cid:durableId="24901C32"/>
  <w16cid:commentId w16cid:paraId="4050B23C" w16cid:durableId="24901BAA"/>
  <w16cid:commentId w16cid:paraId="7EACB408" w16cid:durableId="24901C8C"/>
  <w16cid:commentId w16cid:paraId="3CB35BB8" w16cid:durableId="24901D86"/>
  <w16cid:commentId w16cid:paraId="459714E4" w16cid:durableId="24901DC2"/>
  <w16cid:commentId w16cid:paraId="4A8DE578" w16cid:durableId="2490218A"/>
  <w16cid:commentId w16cid:paraId="495CD74B" w16cid:durableId="249044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E665E" w14:textId="77777777" w:rsidR="000547F2" w:rsidRDefault="000547F2" w:rsidP="00E57017">
      <w:r>
        <w:separator/>
      </w:r>
    </w:p>
  </w:endnote>
  <w:endnote w:type="continuationSeparator" w:id="0">
    <w:p w14:paraId="70EA4431" w14:textId="77777777" w:rsidR="000547F2" w:rsidRDefault="000547F2" w:rsidP="00E5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1916"/>
      <w:docPartObj>
        <w:docPartGallery w:val="Page Numbers (Bottom of Page)"/>
        <w:docPartUnique/>
      </w:docPartObj>
    </w:sdtPr>
    <w:sdtEndPr/>
    <w:sdtContent>
      <w:p w14:paraId="15837A99" w14:textId="63929090" w:rsidR="00291229" w:rsidRDefault="00291229">
        <w:pPr>
          <w:pStyle w:val="Pta"/>
          <w:jc w:val="center"/>
        </w:pPr>
        <w:r>
          <w:fldChar w:fldCharType="begin"/>
        </w:r>
        <w:r>
          <w:instrText>PAGE   \* MERGEFORMAT</w:instrText>
        </w:r>
        <w:r>
          <w:fldChar w:fldCharType="separate"/>
        </w:r>
        <w:r w:rsidR="00E87FCD">
          <w:rPr>
            <w:noProof/>
          </w:rPr>
          <w:t>1</w:t>
        </w:r>
        <w:r>
          <w:fldChar w:fldCharType="end"/>
        </w:r>
      </w:p>
    </w:sdtContent>
  </w:sdt>
  <w:p w14:paraId="0DD4D30E" w14:textId="77777777" w:rsidR="00291229" w:rsidRDefault="002912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DA8A" w14:textId="77777777" w:rsidR="000547F2" w:rsidRDefault="000547F2" w:rsidP="00E57017">
      <w:r>
        <w:separator/>
      </w:r>
    </w:p>
  </w:footnote>
  <w:footnote w:type="continuationSeparator" w:id="0">
    <w:p w14:paraId="2DE54387" w14:textId="77777777" w:rsidR="000547F2" w:rsidRDefault="000547F2" w:rsidP="00E57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240"/>
    <w:multiLevelType w:val="hybridMultilevel"/>
    <w:tmpl w:val="10E23498"/>
    <w:lvl w:ilvl="0" w:tplc="FF3ADC80">
      <w:start w:val="1"/>
      <w:numFmt w:val="lowerLetter"/>
      <w:lvlText w:val="%1)"/>
      <w:lvlJc w:val="left"/>
      <w:pPr>
        <w:ind w:left="717" w:hanging="360"/>
      </w:pPr>
      <w:rPr>
        <w:strike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 w15:restartNumberingAfterBreak="0">
    <w:nsid w:val="023B4284"/>
    <w:multiLevelType w:val="hybridMultilevel"/>
    <w:tmpl w:val="14BEFCA0"/>
    <w:lvl w:ilvl="0" w:tplc="97729712">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41C54"/>
    <w:multiLevelType w:val="hybridMultilevel"/>
    <w:tmpl w:val="11484A8A"/>
    <w:lvl w:ilvl="0" w:tplc="08DC5CDA">
      <w:start w:val="1"/>
      <w:numFmt w:val="decimal"/>
      <w:lvlText w:val="%1."/>
      <w:lvlJc w:val="left"/>
      <w:pPr>
        <w:ind w:left="928" w:hanging="360"/>
      </w:pPr>
      <w:rPr>
        <w:color w:val="auto"/>
      </w:rPr>
    </w:lvl>
    <w:lvl w:ilvl="1" w:tplc="041B0019">
      <w:start w:val="1"/>
      <w:numFmt w:val="lowerLetter"/>
      <w:lvlText w:val="%2."/>
      <w:lvlJc w:val="left"/>
      <w:pPr>
        <w:ind w:left="1440" w:hanging="360"/>
      </w:pPr>
    </w:lvl>
    <w:lvl w:ilvl="2" w:tplc="D38AF06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80372"/>
    <w:multiLevelType w:val="hybridMultilevel"/>
    <w:tmpl w:val="E9E8068C"/>
    <w:lvl w:ilvl="0" w:tplc="83386848">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 w15:restartNumberingAfterBreak="0">
    <w:nsid w:val="06E520C7"/>
    <w:multiLevelType w:val="hybridMultilevel"/>
    <w:tmpl w:val="32DA43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A3CFF"/>
    <w:multiLevelType w:val="hybridMultilevel"/>
    <w:tmpl w:val="A1FA9560"/>
    <w:lvl w:ilvl="0" w:tplc="51CA202E">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1E150C"/>
    <w:multiLevelType w:val="hybridMultilevel"/>
    <w:tmpl w:val="EB7C8BC0"/>
    <w:lvl w:ilvl="0" w:tplc="51CA202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78704F"/>
    <w:multiLevelType w:val="multilevel"/>
    <w:tmpl w:val="9EA0F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D31DAF"/>
    <w:multiLevelType w:val="hybridMultilevel"/>
    <w:tmpl w:val="05364DB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306E1F5F"/>
    <w:multiLevelType w:val="hybridMultilevel"/>
    <w:tmpl w:val="F9500DA6"/>
    <w:lvl w:ilvl="0" w:tplc="4C224750">
      <w:start w:val="1"/>
      <w:numFmt w:val="decimal"/>
      <w:lvlText w:val="%1."/>
      <w:lvlJc w:val="left"/>
      <w:pPr>
        <w:ind w:left="1068" w:hanging="360"/>
      </w:pPr>
      <w:rPr>
        <w:rFonts w:ascii="Times New Roman" w:hAnsi="Times New Roman" w:cstheme="minorBidi" w:hint="default"/>
        <w:b w:val="0"/>
        <w:i w:val="0"/>
        <w:color w:val="auto"/>
        <w:sz w:val="24"/>
        <w:szCs w:val="24"/>
      </w:rPr>
    </w:lvl>
    <w:lvl w:ilvl="1" w:tplc="0DFE3158">
      <w:start w:val="1"/>
      <w:numFmt w:val="lowerLetter"/>
      <w:lvlText w:val="%2)"/>
      <w:lvlJc w:val="left"/>
      <w:pPr>
        <w:ind w:left="2133" w:hanging="705"/>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355545D6"/>
    <w:multiLevelType w:val="hybridMultilevel"/>
    <w:tmpl w:val="9AC615FE"/>
    <w:lvl w:ilvl="0" w:tplc="33EA2156">
      <w:start w:val="1"/>
      <w:numFmt w:val="decimal"/>
      <w:lvlText w:val="%1."/>
      <w:lvlJc w:val="left"/>
      <w:pPr>
        <w:ind w:left="360" w:hanging="360"/>
      </w:pPr>
      <w:rPr>
        <w:strike w:val="0"/>
        <w:dstrike w:val="0"/>
        <w:u w:val="none"/>
        <w:effect w:val="none"/>
      </w:rPr>
    </w:lvl>
    <w:lvl w:ilvl="1" w:tplc="041B0019">
      <w:start w:val="1"/>
      <w:numFmt w:val="lowerLetter"/>
      <w:lvlText w:val="%2."/>
      <w:lvlJc w:val="left"/>
      <w:pPr>
        <w:ind w:left="872" w:hanging="360"/>
      </w:pPr>
    </w:lvl>
    <w:lvl w:ilvl="2" w:tplc="041B001B">
      <w:start w:val="1"/>
      <w:numFmt w:val="lowerRoman"/>
      <w:lvlText w:val="%3."/>
      <w:lvlJc w:val="right"/>
      <w:pPr>
        <w:ind w:left="1592" w:hanging="180"/>
      </w:pPr>
    </w:lvl>
    <w:lvl w:ilvl="3" w:tplc="041B000F">
      <w:start w:val="1"/>
      <w:numFmt w:val="decimal"/>
      <w:lvlText w:val="%4."/>
      <w:lvlJc w:val="left"/>
      <w:pPr>
        <w:ind w:left="2312" w:hanging="360"/>
      </w:pPr>
    </w:lvl>
    <w:lvl w:ilvl="4" w:tplc="041B0019">
      <w:start w:val="1"/>
      <w:numFmt w:val="lowerLetter"/>
      <w:lvlText w:val="%5."/>
      <w:lvlJc w:val="left"/>
      <w:pPr>
        <w:ind w:left="3032" w:hanging="360"/>
      </w:pPr>
    </w:lvl>
    <w:lvl w:ilvl="5" w:tplc="041B001B">
      <w:start w:val="1"/>
      <w:numFmt w:val="lowerRoman"/>
      <w:lvlText w:val="%6."/>
      <w:lvlJc w:val="right"/>
      <w:pPr>
        <w:ind w:left="3752" w:hanging="180"/>
      </w:pPr>
    </w:lvl>
    <w:lvl w:ilvl="6" w:tplc="041B000F">
      <w:start w:val="1"/>
      <w:numFmt w:val="decimal"/>
      <w:lvlText w:val="%7."/>
      <w:lvlJc w:val="left"/>
      <w:pPr>
        <w:ind w:left="4472" w:hanging="360"/>
      </w:pPr>
    </w:lvl>
    <w:lvl w:ilvl="7" w:tplc="041B0019">
      <w:start w:val="1"/>
      <w:numFmt w:val="lowerLetter"/>
      <w:lvlText w:val="%8."/>
      <w:lvlJc w:val="left"/>
      <w:pPr>
        <w:ind w:left="5192" w:hanging="360"/>
      </w:pPr>
    </w:lvl>
    <w:lvl w:ilvl="8" w:tplc="041B001B">
      <w:start w:val="1"/>
      <w:numFmt w:val="lowerRoman"/>
      <w:lvlText w:val="%9."/>
      <w:lvlJc w:val="right"/>
      <w:pPr>
        <w:ind w:left="5912" w:hanging="180"/>
      </w:pPr>
    </w:lvl>
  </w:abstractNum>
  <w:abstractNum w:abstractNumId="11" w15:restartNumberingAfterBreak="0">
    <w:nsid w:val="3B9A42FA"/>
    <w:multiLevelType w:val="hybridMultilevel"/>
    <w:tmpl w:val="F8E03E70"/>
    <w:lvl w:ilvl="0" w:tplc="8184101A">
      <w:start w:val="1"/>
      <w:numFmt w:val="decimal"/>
      <w:lvlText w:val="%1."/>
      <w:lvlJc w:val="left"/>
      <w:pPr>
        <w:ind w:left="720" w:hanging="360"/>
      </w:pPr>
      <w:rPr>
        <w:rFonts w:hint="default"/>
        <w:b w:val="0"/>
      </w:rPr>
    </w:lvl>
    <w:lvl w:ilvl="1" w:tplc="C890E4B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D43068"/>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583649"/>
    <w:multiLevelType w:val="hybridMultilevel"/>
    <w:tmpl w:val="FE8A7DA0"/>
    <w:lvl w:ilvl="0" w:tplc="9B9C3BC2">
      <w:start w:val="1"/>
      <w:numFmt w:val="decimal"/>
      <w:lvlText w:val="%1."/>
      <w:lvlJc w:val="left"/>
      <w:pPr>
        <w:ind w:left="360" w:hanging="360"/>
      </w:pPr>
      <w:rPr>
        <w:rFonts w:ascii="Times New Roman" w:hAnsi="Times New Roman" w:hint="default"/>
        <w:b w:val="0"/>
        <w:i w:val="0"/>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50C0FB4"/>
    <w:multiLevelType w:val="hybridMultilevel"/>
    <w:tmpl w:val="CE02E25A"/>
    <w:lvl w:ilvl="0" w:tplc="42983BC8">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BB76D4C"/>
    <w:multiLevelType w:val="hybridMultilevel"/>
    <w:tmpl w:val="8A92A51E"/>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4C7315C5"/>
    <w:multiLevelType w:val="hybridMultilevel"/>
    <w:tmpl w:val="D180AD96"/>
    <w:lvl w:ilvl="0" w:tplc="4C224750">
      <w:start w:val="1"/>
      <w:numFmt w:val="decimal"/>
      <w:lvlText w:val="%1."/>
      <w:lvlJc w:val="left"/>
      <w:pPr>
        <w:ind w:left="360"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AE9542D"/>
    <w:multiLevelType w:val="hybridMultilevel"/>
    <w:tmpl w:val="D9AC1BCE"/>
    <w:lvl w:ilvl="0" w:tplc="AB88FB4A">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8" w15:restartNumberingAfterBreak="0">
    <w:nsid w:val="62897599"/>
    <w:multiLevelType w:val="hybridMultilevel"/>
    <w:tmpl w:val="16F28D0A"/>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90497"/>
    <w:multiLevelType w:val="hybridMultilevel"/>
    <w:tmpl w:val="AED83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35243C"/>
    <w:multiLevelType w:val="hybridMultilevel"/>
    <w:tmpl w:val="A1942156"/>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6E1708"/>
    <w:multiLevelType w:val="hybridMultilevel"/>
    <w:tmpl w:val="8160E5C0"/>
    <w:lvl w:ilvl="0" w:tplc="51CA202E">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15:restartNumberingAfterBreak="0">
    <w:nsid w:val="6CF6551E"/>
    <w:multiLevelType w:val="hybridMultilevel"/>
    <w:tmpl w:val="A7CA8C48"/>
    <w:lvl w:ilvl="0" w:tplc="73A4EF58">
      <w:start w:val="1"/>
      <w:numFmt w:val="lowerLetter"/>
      <w:lvlText w:val="%1)"/>
      <w:lvlJc w:val="left"/>
      <w:pPr>
        <w:ind w:left="360" w:hanging="360"/>
      </w:pPr>
      <w:rPr>
        <w:strike w:val="0"/>
      </w:rPr>
    </w:lvl>
    <w:lvl w:ilvl="1" w:tplc="0BDE9284">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FAA0DBE"/>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FB42543"/>
    <w:multiLevelType w:val="hybridMultilevel"/>
    <w:tmpl w:val="B7DAB5DC"/>
    <w:lvl w:ilvl="0" w:tplc="51187328">
      <w:start w:val="1"/>
      <w:numFmt w:val="decimal"/>
      <w:lvlText w:val="%1."/>
      <w:lvlJc w:val="left"/>
      <w:pPr>
        <w:ind w:left="360" w:hanging="360"/>
      </w:pPr>
      <w:rPr>
        <w:rFonts w:ascii="Times New Roman" w:eastAsiaTheme="minorHAnsi" w:hAnsi="Times New Roman" w:cs="Times New Roman"/>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45C33BA"/>
    <w:multiLevelType w:val="hybridMultilevel"/>
    <w:tmpl w:val="6C14BAD8"/>
    <w:lvl w:ilvl="0" w:tplc="1D48C9D4">
      <w:start w:val="1"/>
      <w:numFmt w:val="decimal"/>
      <w:lvlText w:val="(%1)"/>
      <w:lvlJc w:val="left"/>
      <w:pPr>
        <w:ind w:left="719" w:hanging="43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47A4DB3"/>
    <w:multiLevelType w:val="hybridMultilevel"/>
    <w:tmpl w:val="41E45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8B42F0"/>
    <w:multiLevelType w:val="hybridMultilevel"/>
    <w:tmpl w:val="112C2954"/>
    <w:lvl w:ilvl="0" w:tplc="8FA64712">
      <w:start w:val="1"/>
      <w:numFmt w:val="decimal"/>
      <w:lvlText w:val="(%1)"/>
      <w:lvlJc w:val="left"/>
      <w:pPr>
        <w:ind w:left="719" w:hanging="43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7C912CA4"/>
    <w:multiLevelType w:val="hybridMultilevel"/>
    <w:tmpl w:val="970E6CE4"/>
    <w:lvl w:ilvl="0" w:tplc="51CA202E">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14"/>
  </w:num>
  <w:num w:numId="2">
    <w:abstractNumId w:val="12"/>
  </w:num>
  <w:num w:numId="3">
    <w:abstractNumId w:val="4"/>
  </w:num>
  <w:num w:numId="4">
    <w:abstractNumId w:val="26"/>
  </w:num>
  <w:num w:numId="5">
    <w:abstractNumId w:val="19"/>
  </w:num>
  <w:num w:numId="6">
    <w:abstractNumId w:val="15"/>
  </w:num>
  <w:num w:numId="7">
    <w:abstractNumId w:val="0"/>
  </w:num>
  <w:num w:numId="8">
    <w:abstractNumId w:val="8"/>
  </w:num>
  <w:num w:numId="9">
    <w:abstractNumId w:val="23"/>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
  </w:num>
  <w:num w:numId="17">
    <w:abstractNumId w:val="16"/>
  </w:num>
  <w:num w:numId="18">
    <w:abstractNumId w:val="25"/>
  </w:num>
  <w:num w:numId="19">
    <w:abstractNumId w:val="6"/>
  </w:num>
  <w:num w:numId="20">
    <w:abstractNumId w:val="9"/>
  </w:num>
  <w:num w:numId="21">
    <w:abstractNumId w:val="5"/>
  </w:num>
  <w:num w:numId="22">
    <w:abstractNumId w:val="1"/>
  </w:num>
  <w:num w:numId="23">
    <w:abstractNumId w:val="28"/>
  </w:num>
  <w:num w:numId="24">
    <w:abstractNumId w:val="21"/>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
  </w:num>
  <w:num w:numId="42">
    <w:abstractNumId w:val="17"/>
  </w:num>
  <w:num w:numId="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B"/>
    <w:rsid w:val="00001AE4"/>
    <w:rsid w:val="00004016"/>
    <w:rsid w:val="0000510E"/>
    <w:rsid w:val="0000561B"/>
    <w:rsid w:val="00006223"/>
    <w:rsid w:val="00011A57"/>
    <w:rsid w:val="00011C78"/>
    <w:rsid w:val="00017A5B"/>
    <w:rsid w:val="00022B4D"/>
    <w:rsid w:val="000232D8"/>
    <w:rsid w:val="000241A6"/>
    <w:rsid w:val="000318A9"/>
    <w:rsid w:val="00031A1C"/>
    <w:rsid w:val="00031C6E"/>
    <w:rsid w:val="00037D4D"/>
    <w:rsid w:val="00041C1E"/>
    <w:rsid w:val="00042B4E"/>
    <w:rsid w:val="00047944"/>
    <w:rsid w:val="00050216"/>
    <w:rsid w:val="00051778"/>
    <w:rsid w:val="000547F2"/>
    <w:rsid w:val="00060A02"/>
    <w:rsid w:val="000644BE"/>
    <w:rsid w:val="0006746D"/>
    <w:rsid w:val="0007687A"/>
    <w:rsid w:val="00076C27"/>
    <w:rsid w:val="00090BB8"/>
    <w:rsid w:val="000918DB"/>
    <w:rsid w:val="0009334D"/>
    <w:rsid w:val="00096103"/>
    <w:rsid w:val="00096B5A"/>
    <w:rsid w:val="00097457"/>
    <w:rsid w:val="00097757"/>
    <w:rsid w:val="00097BCA"/>
    <w:rsid w:val="000A1C6E"/>
    <w:rsid w:val="000A37A2"/>
    <w:rsid w:val="000A6CA4"/>
    <w:rsid w:val="000A7DB4"/>
    <w:rsid w:val="000B2D17"/>
    <w:rsid w:val="000B3975"/>
    <w:rsid w:val="000B4FB5"/>
    <w:rsid w:val="000B6989"/>
    <w:rsid w:val="000B6D1E"/>
    <w:rsid w:val="000C566F"/>
    <w:rsid w:val="000D27F5"/>
    <w:rsid w:val="000D37DA"/>
    <w:rsid w:val="000D6242"/>
    <w:rsid w:val="000E0C66"/>
    <w:rsid w:val="000E1657"/>
    <w:rsid w:val="000E16AE"/>
    <w:rsid w:val="000F3059"/>
    <w:rsid w:val="000F5DE0"/>
    <w:rsid w:val="001029C5"/>
    <w:rsid w:val="001072DE"/>
    <w:rsid w:val="001152B2"/>
    <w:rsid w:val="0012138D"/>
    <w:rsid w:val="001243AF"/>
    <w:rsid w:val="001255E0"/>
    <w:rsid w:val="00125FB2"/>
    <w:rsid w:val="001273EF"/>
    <w:rsid w:val="0013071D"/>
    <w:rsid w:val="00134B22"/>
    <w:rsid w:val="00135171"/>
    <w:rsid w:val="0013528E"/>
    <w:rsid w:val="001356D9"/>
    <w:rsid w:val="00141351"/>
    <w:rsid w:val="00142908"/>
    <w:rsid w:val="0014321F"/>
    <w:rsid w:val="001432F2"/>
    <w:rsid w:val="00144964"/>
    <w:rsid w:val="00144DA2"/>
    <w:rsid w:val="00145C86"/>
    <w:rsid w:val="0014648D"/>
    <w:rsid w:val="00146616"/>
    <w:rsid w:val="00155567"/>
    <w:rsid w:val="00156047"/>
    <w:rsid w:val="00157FBC"/>
    <w:rsid w:val="00160581"/>
    <w:rsid w:val="00161F54"/>
    <w:rsid w:val="00172DBD"/>
    <w:rsid w:val="00174A22"/>
    <w:rsid w:val="00176712"/>
    <w:rsid w:val="00177263"/>
    <w:rsid w:val="001800ED"/>
    <w:rsid w:val="00181E83"/>
    <w:rsid w:val="001827BC"/>
    <w:rsid w:val="00182BA0"/>
    <w:rsid w:val="00185FB8"/>
    <w:rsid w:val="00186A57"/>
    <w:rsid w:val="0018766F"/>
    <w:rsid w:val="00187F3C"/>
    <w:rsid w:val="00190D8C"/>
    <w:rsid w:val="00192261"/>
    <w:rsid w:val="001A24DC"/>
    <w:rsid w:val="001A3CC2"/>
    <w:rsid w:val="001A4968"/>
    <w:rsid w:val="001A5A32"/>
    <w:rsid w:val="001A62E9"/>
    <w:rsid w:val="001B1F17"/>
    <w:rsid w:val="001B3523"/>
    <w:rsid w:val="001B7321"/>
    <w:rsid w:val="001C0BE0"/>
    <w:rsid w:val="001C2661"/>
    <w:rsid w:val="001C44E2"/>
    <w:rsid w:val="001C69C5"/>
    <w:rsid w:val="001D048D"/>
    <w:rsid w:val="001D0748"/>
    <w:rsid w:val="001D3AE3"/>
    <w:rsid w:val="001D4D00"/>
    <w:rsid w:val="001D65AE"/>
    <w:rsid w:val="001D6CA5"/>
    <w:rsid w:val="001E120C"/>
    <w:rsid w:val="001E34E2"/>
    <w:rsid w:val="001E3B5E"/>
    <w:rsid w:val="001E597A"/>
    <w:rsid w:val="001F4E6B"/>
    <w:rsid w:val="001F67E5"/>
    <w:rsid w:val="00201A39"/>
    <w:rsid w:val="0020340F"/>
    <w:rsid w:val="002066A2"/>
    <w:rsid w:val="00210004"/>
    <w:rsid w:val="00211B50"/>
    <w:rsid w:val="00216053"/>
    <w:rsid w:val="00216930"/>
    <w:rsid w:val="0021719B"/>
    <w:rsid w:val="002226C0"/>
    <w:rsid w:val="00225208"/>
    <w:rsid w:val="00225EC8"/>
    <w:rsid w:val="00231FAF"/>
    <w:rsid w:val="0023264D"/>
    <w:rsid w:val="0024223F"/>
    <w:rsid w:val="00243422"/>
    <w:rsid w:val="002448EC"/>
    <w:rsid w:val="00253875"/>
    <w:rsid w:val="00257826"/>
    <w:rsid w:val="00260A6B"/>
    <w:rsid w:val="00260B08"/>
    <w:rsid w:val="00265A8E"/>
    <w:rsid w:val="002674B1"/>
    <w:rsid w:val="002708B6"/>
    <w:rsid w:val="00271A27"/>
    <w:rsid w:val="002738ED"/>
    <w:rsid w:val="002767A2"/>
    <w:rsid w:val="00277E6E"/>
    <w:rsid w:val="00284325"/>
    <w:rsid w:val="00285094"/>
    <w:rsid w:val="00291229"/>
    <w:rsid w:val="00292794"/>
    <w:rsid w:val="002949A2"/>
    <w:rsid w:val="00295293"/>
    <w:rsid w:val="002A13B3"/>
    <w:rsid w:val="002A4165"/>
    <w:rsid w:val="002A66A6"/>
    <w:rsid w:val="002A6AFB"/>
    <w:rsid w:val="002B0AFE"/>
    <w:rsid w:val="002B47A0"/>
    <w:rsid w:val="002B49CD"/>
    <w:rsid w:val="002B780B"/>
    <w:rsid w:val="002B7A0D"/>
    <w:rsid w:val="002C00E8"/>
    <w:rsid w:val="002C173B"/>
    <w:rsid w:val="002C251B"/>
    <w:rsid w:val="002D21F0"/>
    <w:rsid w:val="002D4303"/>
    <w:rsid w:val="002D4C3A"/>
    <w:rsid w:val="002D4DEB"/>
    <w:rsid w:val="002D4FC0"/>
    <w:rsid w:val="002D60F5"/>
    <w:rsid w:val="002D6480"/>
    <w:rsid w:val="002D6ABC"/>
    <w:rsid w:val="002E1064"/>
    <w:rsid w:val="002E4C20"/>
    <w:rsid w:val="002F0CD2"/>
    <w:rsid w:val="002F0E17"/>
    <w:rsid w:val="002F31C4"/>
    <w:rsid w:val="002F328D"/>
    <w:rsid w:val="002F3710"/>
    <w:rsid w:val="002F5B9D"/>
    <w:rsid w:val="002F747B"/>
    <w:rsid w:val="003024AB"/>
    <w:rsid w:val="003037CC"/>
    <w:rsid w:val="00303A0F"/>
    <w:rsid w:val="00304396"/>
    <w:rsid w:val="00305811"/>
    <w:rsid w:val="00313795"/>
    <w:rsid w:val="00315B72"/>
    <w:rsid w:val="0032284D"/>
    <w:rsid w:val="00326AC9"/>
    <w:rsid w:val="00330092"/>
    <w:rsid w:val="0033043E"/>
    <w:rsid w:val="003326D3"/>
    <w:rsid w:val="003330D4"/>
    <w:rsid w:val="00335301"/>
    <w:rsid w:val="003353CE"/>
    <w:rsid w:val="0033769D"/>
    <w:rsid w:val="003424B3"/>
    <w:rsid w:val="00347857"/>
    <w:rsid w:val="00353811"/>
    <w:rsid w:val="003543C2"/>
    <w:rsid w:val="00356C16"/>
    <w:rsid w:val="0036037B"/>
    <w:rsid w:val="00360C05"/>
    <w:rsid w:val="00361A86"/>
    <w:rsid w:val="00364C49"/>
    <w:rsid w:val="00364EF2"/>
    <w:rsid w:val="0036578E"/>
    <w:rsid w:val="003666AF"/>
    <w:rsid w:val="003750A4"/>
    <w:rsid w:val="00381007"/>
    <w:rsid w:val="00381832"/>
    <w:rsid w:val="00381B87"/>
    <w:rsid w:val="00381D6A"/>
    <w:rsid w:val="003822D9"/>
    <w:rsid w:val="00387CAB"/>
    <w:rsid w:val="003A3448"/>
    <w:rsid w:val="003A3A49"/>
    <w:rsid w:val="003A5317"/>
    <w:rsid w:val="003A5F82"/>
    <w:rsid w:val="003B316F"/>
    <w:rsid w:val="003B5520"/>
    <w:rsid w:val="003C0D26"/>
    <w:rsid w:val="003C1BD7"/>
    <w:rsid w:val="003C27B4"/>
    <w:rsid w:val="003C49AD"/>
    <w:rsid w:val="003C7867"/>
    <w:rsid w:val="003D2F7B"/>
    <w:rsid w:val="003D3498"/>
    <w:rsid w:val="003D4C72"/>
    <w:rsid w:val="003E480B"/>
    <w:rsid w:val="003E5A7C"/>
    <w:rsid w:val="003E7D6C"/>
    <w:rsid w:val="003F16A5"/>
    <w:rsid w:val="003F35F5"/>
    <w:rsid w:val="003F405A"/>
    <w:rsid w:val="003F6501"/>
    <w:rsid w:val="00400B70"/>
    <w:rsid w:val="00400FC8"/>
    <w:rsid w:val="004021C3"/>
    <w:rsid w:val="004032EF"/>
    <w:rsid w:val="00404F5D"/>
    <w:rsid w:val="00406196"/>
    <w:rsid w:val="00406BCC"/>
    <w:rsid w:val="00407D58"/>
    <w:rsid w:val="00412239"/>
    <w:rsid w:val="00420855"/>
    <w:rsid w:val="00426500"/>
    <w:rsid w:val="00426FB9"/>
    <w:rsid w:val="0043055D"/>
    <w:rsid w:val="00431E3C"/>
    <w:rsid w:val="004324FC"/>
    <w:rsid w:val="0043553D"/>
    <w:rsid w:val="004402B9"/>
    <w:rsid w:val="00444CD2"/>
    <w:rsid w:val="00444F44"/>
    <w:rsid w:val="00450921"/>
    <w:rsid w:val="00452C36"/>
    <w:rsid w:val="00452D09"/>
    <w:rsid w:val="00453C9C"/>
    <w:rsid w:val="00454F59"/>
    <w:rsid w:val="004703BC"/>
    <w:rsid w:val="0047252B"/>
    <w:rsid w:val="004748A0"/>
    <w:rsid w:val="00475113"/>
    <w:rsid w:val="0047563C"/>
    <w:rsid w:val="004817F2"/>
    <w:rsid w:val="004825D2"/>
    <w:rsid w:val="00485C15"/>
    <w:rsid w:val="00485E9A"/>
    <w:rsid w:val="004867C3"/>
    <w:rsid w:val="00494EA9"/>
    <w:rsid w:val="00495765"/>
    <w:rsid w:val="004A3EF2"/>
    <w:rsid w:val="004A4E0C"/>
    <w:rsid w:val="004A6059"/>
    <w:rsid w:val="004A769C"/>
    <w:rsid w:val="004B185A"/>
    <w:rsid w:val="004B29F8"/>
    <w:rsid w:val="004B2F81"/>
    <w:rsid w:val="004B5607"/>
    <w:rsid w:val="004C435D"/>
    <w:rsid w:val="004C45E9"/>
    <w:rsid w:val="004C520D"/>
    <w:rsid w:val="004D0850"/>
    <w:rsid w:val="004D0EB7"/>
    <w:rsid w:val="004D2CDF"/>
    <w:rsid w:val="004D6974"/>
    <w:rsid w:val="004E1B17"/>
    <w:rsid w:val="004E27D4"/>
    <w:rsid w:val="004E6583"/>
    <w:rsid w:val="004E6B59"/>
    <w:rsid w:val="004F2A05"/>
    <w:rsid w:val="004F4BCF"/>
    <w:rsid w:val="004F668A"/>
    <w:rsid w:val="0050155C"/>
    <w:rsid w:val="0050363F"/>
    <w:rsid w:val="00504BDE"/>
    <w:rsid w:val="005054B1"/>
    <w:rsid w:val="0050591D"/>
    <w:rsid w:val="00505D4B"/>
    <w:rsid w:val="00510A41"/>
    <w:rsid w:val="00512145"/>
    <w:rsid w:val="00514105"/>
    <w:rsid w:val="0051641A"/>
    <w:rsid w:val="00521738"/>
    <w:rsid w:val="0052299F"/>
    <w:rsid w:val="0052388B"/>
    <w:rsid w:val="005245E8"/>
    <w:rsid w:val="00526DB4"/>
    <w:rsid w:val="0053093A"/>
    <w:rsid w:val="0053139B"/>
    <w:rsid w:val="005320FA"/>
    <w:rsid w:val="005352DF"/>
    <w:rsid w:val="00535D4E"/>
    <w:rsid w:val="00540441"/>
    <w:rsid w:val="00540812"/>
    <w:rsid w:val="00540EE2"/>
    <w:rsid w:val="00541D75"/>
    <w:rsid w:val="00543B4C"/>
    <w:rsid w:val="005448FB"/>
    <w:rsid w:val="005507F1"/>
    <w:rsid w:val="00550F0F"/>
    <w:rsid w:val="00552DAB"/>
    <w:rsid w:val="005533FA"/>
    <w:rsid w:val="00561EF2"/>
    <w:rsid w:val="00563CFE"/>
    <w:rsid w:val="0057116D"/>
    <w:rsid w:val="005712BC"/>
    <w:rsid w:val="00572AC8"/>
    <w:rsid w:val="00572C58"/>
    <w:rsid w:val="00574922"/>
    <w:rsid w:val="00581F92"/>
    <w:rsid w:val="00582659"/>
    <w:rsid w:val="00586B12"/>
    <w:rsid w:val="00587BE4"/>
    <w:rsid w:val="00592549"/>
    <w:rsid w:val="0059329B"/>
    <w:rsid w:val="00594278"/>
    <w:rsid w:val="005A03C4"/>
    <w:rsid w:val="005A0B5F"/>
    <w:rsid w:val="005A5825"/>
    <w:rsid w:val="005A6866"/>
    <w:rsid w:val="005A7E49"/>
    <w:rsid w:val="005B46D0"/>
    <w:rsid w:val="005B6C3D"/>
    <w:rsid w:val="005B7DE7"/>
    <w:rsid w:val="005D0141"/>
    <w:rsid w:val="005D2EF5"/>
    <w:rsid w:val="005E21E7"/>
    <w:rsid w:val="005E3B1D"/>
    <w:rsid w:val="005E4243"/>
    <w:rsid w:val="005E704F"/>
    <w:rsid w:val="005E77A8"/>
    <w:rsid w:val="005F0455"/>
    <w:rsid w:val="005F5C93"/>
    <w:rsid w:val="005F7609"/>
    <w:rsid w:val="00600D7C"/>
    <w:rsid w:val="00603C63"/>
    <w:rsid w:val="006048BA"/>
    <w:rsid w:val="00605D86"/>
    <w:rsid w:val="00607A98"/>
    <w:rsid w:val="006122D5"/>
    <w:rsid w:val="00613BCE"/>
    <w:rsid w:val="00615C03"/>
    <w:rsid w:val="00617F45"/>
    <w:rsid w:val="00625074"/>
    <w:rsid w:val="00633886"/>
    <w:rsid w:val="00633BF9"/>
    <w:rsid w:val="00633EE1"/>
    <w:rsid w:val="0063616B"/>
    <w:rsid w:val="006372E1"/>
    <w:rsid w:val="00650872"/>
    <w:rsid w:val="00652C96"/>
    <w:rsid w:val="0065455E"/>
    <w:rsid w:val="00657DF3"/>
    <w:rsid w:val="00662062"/>
    <w:rsid w:val="00667CD6"/>
    <w:rsid w:val="00675B5C"/>
    <w:rsid w:val="00684914"/>
    <w:rsid w:val="00692ADA"/>
    <w:rsid w:val="0069388B"/>
    <w:rsid w:val="006A2361"/>
    <w:rsid w:val="006A3C29"/>
    <w:rsid w:val="006A3F9B"/>
    <w:rsid w:val="006A4402"/>
    <w:rsid w:val="006A463E"/>
    <w:rsid w:val="006A4EA7"/>
    <w:rsid w:val="006A54FF"/>
    <w:rsid w:val="006B06CB"/>
    <w:rsid w:val="006B0DA7"/>
    <w:rsid w:val="006B5EAF"/>
    <w:rsid w:val="006B7130"/>
    <w:rsid w:val="006C696E"/>
    <w:rsid w:val="006D0D98"/>
    <w:rsid w:val="006D16A7"/>
    <w:rsid w:val="006D5973"/>
    <w:rsid w:val="006D5AD0"/>
    <w:rsid w:val="006E60B1"/>
    <w:rsid w:val="006E671F"/>
    <w:rsid w:val="006E6733"/>
    <w:rsid w:val="006F03DE"/>
    <w:rsid w:val="006F2F0A"/>
    <w:rsid w:val="006F314B"/>
    <w:rsid w:val="006F3B7A"/>
    <w:rsid w:val="0070006B"/>
    <w:rsid w:val="007037C9"/>
    <w:rsid w:val="00707503"/>
    <w:rsid w:val="00707A3E"/>
    <w:rsid w:val="00715494"/>
    <w:rsid w:val="007155A5"/>
    <w:rsid w:val="00725E21"/>
    <w:rsid w:val="007310E9"/>
    <w:rsid w:val="00732700"/>
    <w:rsid w:val="007346EB"/>
    <w:rsid w:val="007354D6"/>
    <w:rsid w:val="00737613"/>
    <w:rsid w:val="00741D78"/>
    <w:rsid w:val="007421FC"/>
    <w:rsid w:val="00744935"/>
    <w:rsid w:val="00744D96"/>
    <w:rsid w:val="00745627"/>
    <w:rsid w:val="007466FE"/>
    <w:rsid w:val="007470B5"/>
    <w:rsid w:val="00753A1B"/>
    <w:rsid w:val="00763D97"/>
    <w:rsid w:val="0076525C"/>
    <w:rsid w:val="00766435"/>
    <w:rsid w:val="007673F8"/>
    <w:rsid w:val="007706F5"/>
    <w:rsid w:val="00773910"/>
    <w:rsid w:val="007749CB"/>
    <w:rsid w:val="00775103"/>
    <w:rsid w:val="00775BEB"/>
    <w:rsid w:val="0077650B"/>
    <w:rsid w:val="0077694F"/>
    <w:rsid w:val="00791818"/>
    <w:rsid w:val="00791A66"/>
    <w:rsid w:val="00794843"/>
    <w:rsid w:val="00794BF5"/>
    <w:rsid w:val="007A10A8"/>
    <w:rsid w:val="007A49CB"/>
    <w:rsid w:val="007A4D4C"/>
    <w:rsid w:val="007A5B55"/>
    <w:rsid w:val="007B3101"/>
    <w:rsid w:val="007B53BE"/>
    <w:rsid w:val="007B5E43"/>
    <w:rsid w:val="007B5E7D"/>
    <w:rsid w:val="007B68B2"/>
    <w:rsid w:val="007C0437"/>
    <w:rsid w:val="007C28C9"/>
    <w:rsid w:val="007C7008"/>
    <w:rsid w:val="007D2A58"/>
    <w:rsid w:val="007D3778"/>
    <w:rsid w:val="007D79B4"/>
    <w:rsid w:val="007E0F57"/>
    <w:rsid w:val="007E432B"/>
    <w:rsid w:val="007E51D6"/>
    <w:rsid w:val="007E5284"/>
    <w:rsid w:val="007E6C72"/>
    <w:rsid w:val="007F12B3"/>
    <w:rsid w:val="007F2328"/>
    <w:rsid w:val="007F4233"/>
    <w:rsid w:val="007F5B1D"/>
    <w:rsid w:val="007F7F2E"/>
    <w:rsid w:val="00804EAE"/>
    <w:rsid w:val="00805817"/>
    <w:rsid w:val="00805D1F"/>
    <w:rsid w:val="00807028"/>
    <w:rsid w:val="008106C0"/>
    <w:rsid w:val="008144CD"/>
    <w:rsid w:val="00814C55"/>
    <w:rsid w:val="00816D96"/>
    <w:rsid w:val="008179FE"/>
    <w:rsid w:val="00822FF3"/>
    <w:rsid w:val="00823837"/>
    <w:rsid w:val="00824F37"/>
    <w:rsid w:val="0082773E"/>
    <w:rsid w:val="00830226"/>
    <w:rsid w:val="00830E66"/>
    <w:rsid w:val="00833894"/>
    <w:rsid w:val="00833D0F"/>
    <w:rsid w:val="008367CF"/>
    <w:rsid w:val="00840653"/>
    <w:rsid w:val="00841AD1"/>
    <w:rsid w:val="0084479F"/>
    <w:rsid w:val="00844CCD"/>
    <w:rsid w:val="0085532E"/>
    <w:rsid w:val="00855E94"/>
    <w:rsid w:val="00856D76"/>
    <w:rsid w:val="00856F44"/>
    <w:rsid w:val="00860AC4"/>
    <w:rsid w:val="0086134C"/>
    <w:rsid w:val="00863603"/>
    <w:rsid w:val="00863BDA"/>
    <w:rsid w:val="008652E7"/>
    <w:rsid w:val="008735D0"/>
    <w:rsid w:val="00873ABA"/>
    <w:rsid w:val="00874529"/>
    <w:rsid w:val="00874936"/>
    <w:rsid w:val="008768D3"/>
    <w:rsid w:val="0088116A"/>
    <w:rsid w:val="00893299"/>
    <w:rsid w:val="00894A68"/>
    <w:rsid w:val="00895F04"/>
    <w:rsid w:val="00896615"/>
    <w:rsid w:val="00896B61"/>
    <w:rsid w:val="00897714"/>
    <w:rsid w:val="00897AC9"/>
    <w:rsid w:val="008A2B08"/>
    <w:rsid w:val="008A6F8E"/>
    <w:rsid w:val="008B29E9"/>
    <w:rsid w:val="008B2BA3"/>
    <w:rsid w:val="008B3886"/>
    <w:rsid w:val="008C4EDC"/>
    <w:rsid w:val="008D172A"/>
    <w:rsid w:val="008E1027"/>
    <w:rsid w:val="008F08AD"/>
    <w:rsid w:val="008F0AA7"/>
    <w:rsid w:val="008F24F5"/>
    <w:rsid w:val="008F3D0F"/>
    <w:rsid w:val="00900F63"/>
    <w:rsid w:val="009036E6"/>
    <w:rsid w:val="009038E4"/>
    <w:rsid w:val="00911A75"/>
    <w:rsid w:val="009175D1"/>
    <w:rsid w:val="009178A1"/>
    <w:rsid w:val="009244FE"/>
    <w:rsid w:val="0092511E"/>
    <w:rsid w:val="009269BA"/>
    <w:rsid w:val="00930164"/>
    <w:rsid w:val="00931231"/>
    <w:rsid w:val="00932FFB"/>
    <w:rsid w:val="0093384C"/>
    <w:rsid w:val="0093541B"/>
    <w:rsid w:val="00937019"/>
    <w:rsid w:val="00937747"/>
    <w:rsid w:val="00941581"/>
    <w:rsid w:val="00945AD5"/>
    <w:rsid w:val="00945BCF"/>
    <w:rsid w:val="009511BF"/>
    <w:rsid w:val="00957975"/>
    <w:rsid w:val="0096117A"/>
    <w:rsid w:val="00962263"/>
    <w:rsid w:val="00964583"/>
    <w:rsid w:val="009676AC"/>
    <w:rsid w:val="00970757"/>
    <w:rsid w:val="0097186A"/>
    <w:rsid w:val="009729CD"/>
    <w:rsid w:val="00972A14"/>
    <w:rsid w:val="00974AF0"/>
    <w:rsid w:val="00974E9D"/>
    <w:rsid w:val="00981CEB"/>
    <w:rsid w:val="0098291A"/>
    <w:rsid w:val="00982ED9"/>
    <w:rsid w:val="00983C6B"/>
    <w:rsid w:val="00983CA9"/>
    <w:rsid w:val="00983F80"/>
    <w:rsid w:val="00984251"/>
    <w:rsid w:val="009969C9"/>
    <w:rsid w:val="00997750"/>
    <w:rsid w:val="009A1F32"/>
    <w:rsid w:val="009A34A7"/>
    <w:rsid w:val="009B2E68"/>
    <w:rsid w:val="009C1518"/>
    <w:rsid w:val="009C344C"/>
    <w:rsid w:val="009C36AF"/>
    <w:rsid w:val="009C481E"/>
    <w:rsid w:val="009C7291"/>
    <w:rsid w:val="009D26DE"/>
    <w:rsid w:val="009D5CF3"/>
    <w:rsid w:val="009D6235"/>
    <w:rsid w:val="009E1978"/>
    <w:rsid w:val="009E4A5C"/>
    <w:rsid w:val="009E4C5B"/>
    <w:rsid w:val="009E5D4C"/>
    <w:rsid w:val="009F0597"/>
    <w:rsid w:val="009F4FB0"/>
    <w:rsid w:val="009F6BC7"/>
    <w:rsid w:val="00A017A8"/>
    <w:rsid w:val="00A02941"/>
    <w:rsid w:val="00A02D75"/>
    <w:rsid w:val="00A0741D"/>
    <w:rsid w:val="00A11734"/>
    <w:rsid w:val="00A17694"/>
    <w:rsid w:val="00A21699"/>
    <w:rsid w:val="00A21938"/>
    <w:rsid w:val="00A23C69"/>
    <w:rsid w:val="00A2664A"/>
    <w:rsid w:val="00A302CF"/>
    <w:rsid w:val="00A30B64"/>
    <w:rsid w:val="00A377F9"/>
    <w:rsid w:val="00A37FEF"/>
    <w:rsid w:val="00A40266"/>
    <w:rsid w:val="00A41906"/>
    <w:rsid w:val="00A52C21"/>
    <w:rsid w:val="00A55192"/>
    <w:rsid w:val="00A576A6"/>
    <w:rsid w:val="00A57D0E"/>
    <w:rsid w:val="00A63F84"/>
    <w:rsid w:val="00A65F89"/>
    <w:rsid w:val="00A67D05"/>
    <w:rsid w:val="00A71831"/>
    <w:rsid w:val="00A76149"/>
    <w:rsid w:val="00A77519"/>
    <w:rsid w:val="00A77AD5"/>
    <w:rsid w:val="00A818B9"/>
    <w:rsid w:val="00A81EB0"/>
    <w:rsid w:val="00A86A85"/>
    <w:rsid w:val="00A931A0"/>
    <w:rsid w:val="00A9342F"/>
    <w:rsid w:val="00A9748B"/>
    <w:rsid w:val="00AA2598"/>
    <w:rsid w:val="00AA36C9"/>
    <w:rsid w:val="00AA5DA9"/>
    <w:rsid w:val="00AB1F3C"/>
    <w:rsid w:val="00AB25CD"/>
    <w:rsid w:val="00AB2698"/>
    <w:rsid w:val="00AB32DD"/>
    <w:rsid w:val="00AB3F9E"/>
    <w:rsid w:val="00AC018B"/>
    <w:rsid w:val="00AC0B15"/>
    <w:rsid w:val="00AC1777"/>
    <w:rsid w:val="00AC1AB9"/>
    <w:rsid w:val="00AC21B7"/>
    <w:rsid w:val="00AC4492"/>
    <w:rsid w:val="00AC4585"/>
    <w:rsid w:val="00AD1870"/>
    <w:rsid w:val="00AD2D4E"/>
    <w:rsid w:val="00AD6D57"/>
    <w:rsid w:val="00AF1E88"/>
    <w:rsid w:val="00AF49D3"/>
    <w:rsid w:val="00AF4D77"/>
    <w:rsid w:val="00AF6A7D"/>
    <w:rsid w:val="00AF78D8"/>
    <w:rsid w:val="00B00545"/>
    <w:rsid w:val="00B00C75"/>
    <w:rsid w:val="00B07087"/>
    <w:rsid w:val="00B122E9"/>
    <w:rsid w:val="00B132AA"/>
    <w:rsid w:val="00B218F2"/>
    <w:rsid w:val="00B24009"/>
    <w:rsid w:val="00B27F56"/>
    <w:rsid w:val="00B31E80"/>
    <w:rsid w:val="00B34708"/>
    <w:rsid w:val="00B42113"/>
    <w:rsid w:val="00B45C26"/>
    <w:rsid w:val="00B4624F"/>
    <w:rsid w:val="00B473F6"/>
    <w:rsid w:val="00B51367"/>
    <w:rsid w:val="00B5150E"/>
    <w:rsid w:val="00B52E3B"/>
    <w:rsid w:val="00B55E07"/>
    <w:rsid w:val="00B55F60"/>
    <w:rsid w:val="00B562CD"/>
    <w:rsid w:val="00B60038"/>
    <w:rsid w:val="00B63F31"/>
    <w:rsid w:val="00B64253"/>
    <w:rsid w:val="00B751F1"/>
    <w:rsid w:val="00B847E8"/>
    <w:rsid w:val="00B84DA4"/>
    <w:rsid w:val="00B85F86"/>
    <w:rsid w:val="00B86235"/>
    <w:rsid w:val="00B9381A"/>
    <w:rsid w:val="00B94026"/>
    <w:rsid w:val="00B9490E"/>
    <w:rsid w:val="00BA2C4F"/>
    <w:rsid w:val="00BA4FCF"/>
    <w:rsid w:val="00BB179B"/>
    <w:rsid w:val="00BB3BAE"/>
    <w:rsid w:val="00BB569D"/>
    <w:rsid w:val="00BC23F9"/>
    <w:rsid w:val="00BD1D30"/>
    <w:rsid w:val="00BD3AC1"/>
    <w:rsid w:val="00BD46D8"/>
    <w:rsid w:val="00BD4C21"/>
    <w:rsid w:val="00BD70DE"/>
    <w:rsid w:val="00BD7592"/>
    <w:rsid w:val="00BE2CAA"/>
    <w:rsid w:val="00BE4222"/>
    <w:rsid w:val="00BE5E48"/>
    <w:rsid w:val="00BF0293"/>
    <w:rsid w:val="00BF1309"/>
    <w:rsid w:val="00BF6B0E"/>
    <w:rsid w:val="00C0009F"/>
    <w:rsid w:val="00C02920"/>
    <w:rsid w:val="00C0326C"/>
    <w:rsid w:val="00C03A91"/>
    <w:rsid w:val="00C045C5"/>
    <w:rsid w:val="00C17F44"/>
    <w:rsid w:val="00C20557"/>
    <w:rsid w:val="00C21BA3"/>
    <w:rsid w:val="00C22ECB"/>
    <w:rsid w:val="00C2624F"/>
    <w:rsid w:val="00C2676A"/>
    <w:rsid w:val="00C3057C"/>
    <w:rsid w:val="00C350D7"/>
    <w:rsid w:val="00C3619B"/>
    <w:rsid w:val="00C37772"/>
    <w:rsid w:val="00C40AB3"/>
    <w:rsid w:val="00C43305"/>
    <w:rsid w:val="00C444E4"/>
    <w:rsid w:val="00C44BE1"/>
    <w:rsid w:val="00C52393"/>
    <w:rsid w:val="00C52765"/>
    <w:rsid w:val="00C53BF4"/>
    <w:rsid w:val="00C542E2"/>
    <w:rsid w:val="00C6104E"/>
    <w:rsid w:val="00C61AC2"/>
    <w:rsid w:val="00C638A8"/>
    <w:rsid w:val="00C749A4"/>
    <w:rsid w:val="00C76498"/>
    <w:rsid w:val="00C80F6F"/>
    <w:rsid w:val="00C8288C"/>
    <w:rsid w:val="00C9189C"/>
    <w:rsid w:val="00C9259A"/>
    <w:rsid w:val="00C92924"/>
    <w:rsid w:val="00C94A6C"/>
    <w:rsid w:val="00C95BB8"/>
    <w:rsid w:val="00C967FC"/>
    <w:rsid w:val="00CA0606"/>
    <w:rsid w:val="00CA2C0D"/>
    <w:rsid w:val="00CA337F"/>
    <w:rsid w:val="00CA60E1"/>
    <w:rsid w:val="00CA6856"/>
    <w:rsid w:val="00CB1B8F"/>
    <w:rsid w:val="00CB7D71"/>
    <w:rsid w:val="00CC2FA0"/>
    <w:rsid w:val="00CC5C76"/>
    <w:rsid w:val="00CD0AC5"/>
    <w:rsid w:val="00CD2141"/>
    <w:rsid w:val="00CE7AB8"/>
    <w:rsid w:val="00CF0FCD"/>
    <w:rsid w:val="00CF121C"/>
    <w:rsid w:val="00CF31F0"/>
    <w:rsid w:val="00CF32FA"/>
    <w:rsid w:val="00CF4420"/>
    <w:rsid w:val="00CF5052"/>
    <w:rsid w:val="00CF78FF"/>
    <w:rsid w:val="00D01078"/>
    <w:rsid w:val="00D035E1"/>
    <w:rsid w:val="00D04193"/>
    <w:rsid w:val="00D05C96"/>
    <w:rsid w:val="00D11636"/>
    <w:rsid w:val="00D13A1D"/>
    <w:rsid w:val="00D1447B"/>
    <w:rsid w:val="00D15DC7"/>
    <w:rsid w:val="00D166C8"/>
    <w:rsid w:val="00D17ABD"/>
    <w:rsid w:val="00D230DF"/>
    <w:rsid w:val="00D237A3"/>
    <w:rsid w:val="00D24043"/>
    <w:rsid w:val="00D32140"/>
    <w:rsid w:val="00D42C7A"/>
    <w:rsid w:val="00D43669"/>
    <w:rsid w:val="00D44A1C"/>
    <w:rsid w:val="00D472A5"/>
    <w:rsid w:val="00D50F79"/>
    <w:rsid w:val="00D525B7"/>
    <w:rsid w:val="00D5471E"/>
    <w:rsid w:val="00D54C77"/>
    <w:rsid w:val="00D57156"/>
    <w:rsid w:val="00D61CA0"/>
    <w:rsid w:val="00D634A3"/>
    <w:rsid w:val="00D65BD4"/>
    <w:rsid w:val="00D770DF"/>
    <w:rsid w:val="00D82882"/>
    <w:rsid w:val="00D86F20"/>
    <w:rsid w:val="00D90408"/>
    <w:rsid w:val="00D90BD5"/>
    <w:rsid w:val="00D92E62"/>
    <w:rsid w:val="00D940D7"/>
    <w:rsid w:val="00D9585A"/>
    <w:rsid w:val="00D96E3F"/>
    <w:rsid w:val="00D96F48"/>
    <w:rsid w:val="00DA1F2B"/>
    <w:rsid w:val="00DB0002"/>
    <w:rsid w:val="00DB3CDA"/>
    <w:rsid w:val="00DB5908"/>
    <w:rsid w:val="00DB6F42"/>
    <w:rsid w:val="00DB7A3A"/>
    <w:rsid w:val="00DC1D04"/>
    <w:rsid w:val="00DC2127"/>
    <w:rsid w:val="00DC7786"/>
    <w:rsid w:val="00DD24A2"/>
    <w:rsid w:val="00DD7BA9"/>
    <w:rsid w:val="00DD7FB7"/>
    <w:rsid w:val="00DE0125"/>
    <w:rsid w:val="00DE3997"/>
    <w:rsid w:val="00DE561D"/>
    <w:rsid w:val="00DF0D14"/>
    <w:rsid w:val="00DF1DDA"/>
    <w:rsid w:val="00DF6B78"/>
    <w:rsid w:val="00DF6B7A"/>
    <w:rsid w:val="00DF7FD0"/>
    <w:rsid w:val="00E026FF"/>
    <w:rsid w:val="00E04F23"/>
    <w:rsid w:val="00E14745"/>
    <w:rsid w:val="00E14DB5"/>
    <w:rsid w:val="00E15223"/>
    <w:rsid w:val="00E16029"/>
    <w:rsid w:val="00E16416"/>
    <w:rsid w:val="00E16975"/>
    <w:rsid w:val="00E21432"/>
    <w:rsid w:val="00E239F7"/>
    <w:rsid w:val="00E23E8D"/>
    <w:rsid w:val="00E24198"/>
    <w:rsid w:val="00E24A58"/>
    <w:rsid w:val="00E25B10"/>
    <w:rsid w:val="00E352A9"/>
    <w:rsid w:val="00E355D6"/>
    <w:rsid w:val="00E36846"/>
    <w:rsid w:val="00E42EB5"/>
    <w:rsid w:val="00E455A2"/>
    <w:rsid w:val="00E4563C"/>
    <w:rsid w:val="00E57017"/>
    <w:rsid w:val="00E61919"/>
    <w:rsid w:val="00E64998"/>
    <w:rsid w:val="00E65550"/>
    <w:rsid w:val="00E725F8"/>
    <w:rsid w:val="00E72803"/>
    <w:rsid w:val="00E779C9"/>
    <w:rsid w:val="00E806F8"/>
    <w:rsid w:val="00E86BF8"/>
    <w:rsid w:val="00E87FCD"/>
    <w:rsid w:val="00E916C4"/>
    <w:rsid w:val="00E921B0"/>
    <w:rsid w:val="00E92AC6"/>
    <w:rsid w:val="00E93516"/>
    <w:rsid w:val="00E978A0"/>
    <w:rsid w:val="00EA05DD"/>
    <w:rsid w:val="00EA17D2"/>
    <w:rsid w:val="00EA672B"/>
    <w:rsid w:val="00EA7351"/>
    <w:rsid w:val="00EB0447"/>
    <w:rsid w:val="00EB33A0"/>
    <w:rsid w:val="00EB3BCB"/>
    <w:rsid w:val="00EB7A70"/>
    <w:rsid w:val="00EC19A5"/>
    <w:rsid w:val="00EC5A50"/>
    <w:rsid w:val="00ED6CCB"/>
    <w:rsid w:val="00ED77B9"/>
    <w:rsid w:val="00ED7FA7"/>
    <w:rsid w:val="00EE3C2D"/>
    <w:rsid w:val="00EE4BD8"/>
    <w:rsid w:val="00EE4E17"/>
    <w:rsid w:val="00EF29EF"/>
    <w:rsid w:val="00EF4911"/>
    <w:rsid w:val="00EF6AFD"/>
    <w:rsid w:val="00F0120D"/>
    <w:rsid w:val="00F01290"/>
    <w:rsid w:val="00F03C57"/>
    <w:rsid w:val="00F07CD3"/>
    <w:rsid w:val="00F10B84"/>
    <w:rsid w:val="00F15F2E"/>
    <w:rsid w:val="00F20BFA"/>
    <w:rsid w:val="00F2309B"/>
    <w:rsid w:val="00F3096A"/>
    <w:rsid w:val="00F30F6D"/>
    <w:rsid w:val="00F33BF8"/>
    <w:rsid w:val="00F34D98"/>
    <w:rsid w:val="00F44102"/>
    <w:rsid w:val="00F559C0"/>
    <w:rsid w:val="00F61351"/>
    <w:rsid w:val="00F62F21"/>
    <w:rsid w:val="00F64E8F"/>
    <w:rsid w:val="00F7017D"/>
    <w:rsid w:val="00F70B3A"/>
    <w:rsid w:val="00F72DDC"/>
    <w:rsid w:val="00F73809"/>
    <w:rsid w:val="00F75433"/>
    <w:rsid w:val="00F7644D"/>
    <w:rsid w:val="00F85EEF"/>
    <w:rsid w:val="00F8682C"/>
    <w:rsid w:val="00F868E1"/>
    <w:rsid w:val="00F86EAB"/>
    <w:rsid w:val="00F87BDD"/>
    <w:rsid w:val="00F94571"/>
    <w:rsid w:val="00FA1976"/>
    <w:rsid w:val="00FA361F"/>
    <w:rsid w:val="00FA5A3C"/>
    <w:rsid w:val="00FB1621"/>
    <w:rsid w:val="00FB3343"/>
    <w:rsid w:val="00FB47F5"/>
    <w:rsid w:val="00FB5CF0"/>
    <w:rsid w:val="00FB5D34"/>
    <w:rsid w:val="00FB6570"/>
    <w:rsid w:val="00FB7114"/>
    <w:rsid w:val="00FC14E2"/>
    <w:rsid w:val="00FC278F"/>
    <w:rsid w:val="00FC3DDE"/>
    <w:rsid w:val="00FC671D"/>
    <w:rsid w:val="00FC7A86"/>
    <w:rsid w:val="00FD1FF9"/>
    <w:rsid w:val="00FD2420"/>
    <w:rsid w:val="00FE0E71"/>
    <w:rsid w:val="00FE1CBB"/>
    <w:rsid w:val="00FE2684"/>
    <w:rsid w:val="00FE3822"/>
    <w:rsid w:val="00FE4A98"/>
    <w:rsid w:val="00FF0524"/>
    <w:rsid w:val="00FF6B3D"/>
    <w:rsid w:val="00FF7A21"/>
    <w:rsid w:val="00FF7F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3F8"/>
    <w:rPr>
      <w:rFonts w:ascii="Times New Roman" w:eastAsia="Times New Roman" w:hAnsi="Times New Roman" w:cs="Times New Roman"/>
      <w:lang w:eastAsia="sk-SK"/>
    </w:rPr>
  </w:style>
  <w:style w:type="paragraph" w:styleId="Nadpis1">
    <w:name w:val="heading 1"/>
    <w:basedOn w:val="Normlny"/>
    <w:link w:val="Nadpis1Char"/>
    <w:uiPriority w:val="9"/>
    <w:qFormat/>
    <w:rsid w:val="00A9748B"/>
    <w:pPr>
      <w:widowControl w:val="0"/>
      <w:autoSpaceDE w:val="0"/>
      <w:autoSpaceDN w:val="0"/>
      <w:spacing w:line="283" w:lineRule="exact"/>
      <w:ind w:right="19"/>
      <w:jc w:val="center"/>
      <w:outlineLvl w:val="0"/>
    </w:pPr>
    <w:rPr>
      <w:rFonts w:ascii="TeX Gyre Bonum" w:eastAsia="TeX Gyre Bonum" w:hAnsi="TeX Gyre Bonum" w:cs="TeX Gyre Bonum"/>
      <w:b/>
      <w:bCs/>
      <w:sz w:val="20"/>
      <w:szCs w:val="20"/>
      <w:lang w:eastAsia="en-US"/>
    </w:rPr>
  </w:style>
  <w:style w:type="paragraph" w:styleId="Nadpis3">
    <w:name w:val="heading 3"/>
    <w:basedOn w:val="Normlny"/>
    <w:next w:val="Normlny"/>
    <w:link w:val="Nadpis3Char"/>
    <w:uiPriority w:val="9"/>
    <w:semiHidden/>
    <w:unhideWhenUsed/>
    <w:qFormat/>
    <w:rsid w:val="00D50F79"/>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87CAB"/>
    <w:rPr>
      <w:sz w:val="16"/>
      <w:szCs w:val="16"/>
    </w:rPr>
  </w:style>
  <w:style w:type="paragraph" w:styleId="Textkomentra">
    <w:name w:val="annotation text"/>
    <w:basedOn w:val="Normlny"/>
    <w:link w:val="TextkomentraChar"/>
    <w:uiPriority w:val="99"/>
    <w:unhideWhenUsed/>
    <w:rsid w:val="00387CAB"/>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387CAB"/>
    <w:rPr>
      <w:sz w:val="20"/>
      <w:szCs w:val="20"/>
    </w:rPr>
  </w:style>
  <w:style w:type="character" w:customStyle="1" w:styleId="apple-converted-space">
    <w:name w:val="apple-converted-space"/>
    <w:basedOn w:val="Predvolenpsmoodseku"/>
    <w:rsid w:val="00387CAB"/>
  </w:style>
  <w:style w:type="character" w:styleId="Hypertextovprepojenie">
    <w:name w:val="Hyperlink"/>
    <w:basedOn w:val="Predvolenpsmoodseku"/>
    <w:uiPriority w:val="99"/>
    <w:unhideWhenUsed/>
    <w:rsid w:val="00387CAB"/>
    <w:rPr>
      <w:color w:val="0000FF"/>
      <w:u w:val="single"/>
    </w:rPr>
  </w:style>
  <w:style w:type="paragraph" w:styleId="Odsekzoznamu">
    <w:name w:val="List Paragraph"/>
    <w:aliases w:val="Odsek zoznamu2"/>
    <w:basedOn w:val="Normlny"/>
    <w:link w:val="OdsekzoznamuChar"/>
    <w:uiPriority w:val="34"/>
    <w:qFormat/>
    <w:rsid w:val="00EA05DD"/>
    <w:pPr>
      <w:ind w:left="720"/>
      <w:contextualSpacing/>
    </w:pPr>
  </w:style>
  <w:style w:type="paragraph" w:customStyle="1" w:styleId="l3">
    <w:name w:val="l3"/>
    <w:basedOn w:val="Normlny"/>
    <w:rsid w:val="008B29E9"/>
    <w:pPr>
      <w:spacing w:before="100" w:beforeAutospacing="1" w:after="100" w:afterAutospacing="1"/>
    </w:pPr>
  </w:style>
  <w:style w:type="paragraph" w:customStyle="1" w:styleId="l4">
    <w:name w:val="l4"/>
    <w:basedOn w:val="Normlny"/>
    <w:rsid w:val="008B29E9"/>
    <w:pPr>
      <w:spacing w:before="100" w:beforeAutospacing="1" w:after="100" w:afterAutospacing="1"/>
    </w:pPr>
  </w:style>
  <w:style w:type="character" w:styleId="PremennHTML">
    <w:name w:val="HTML Variable"/>
    <w:basedOn w:val="Predvolenpsmoodseku"/>
    <w:uiPriority w:val="99"/>
    <w:semiHidden/>
    <w:unhideWhenUsed/>
    <w:rsid w:val="008B29E9"/>
    <w:rPr>
      <w:i/>
      <w:iCs/>
    </w:rPr>
  </w:style>
  <w:style w:type="character" w:customStyle="1" w:styleId="Nadpis1Char">
    <w:name w:val="Nadpis 1 Char"/>
    <w:basedOn w:val="Predvolenpsmoodseku"/>
    <w:link w:val="Nadpis1"/>
    <w:uiPriority w:val="9"/>
    <w:rsid w:val="00A9748B"/>
    <w:rPr>
      <w:rFonts w:ascii="TeX Gyre Bonum" w:eastAsia="TeX Gyre Bonum" w:hAnsi="TeX Gyre Bonum" w:cs="TeX Gyre Bonum"/>
      <w:b/>
      <w:bCs/>
      <w:sz w:val="20"/>
      <w:szCs w:val="20"/>
    </w:rPr>
  </w:style>
  <w:style w:type="paragraph" w:styleId="Zkladntext">
    <w:name w:val="Body Text"/>
    <w:basedOn w:val="Normlny"/>
    <w:link w:val="ZkladntextChar"/>
    <w:uiPriority w:val="1"/>
    <w:qFormat/>
    <w:rsid w:val="00A9748B"/>
    <w:pPr>
      <w:widowControl w:val="0"/>
      <w:autoSpaceDE w:val="0"/>
      <w:autoSpaceDN w:val="0"/>
      <w:spacing w:before="200"/>
      <w:ind w:left="105" w:right="123" w:firstLine="226"/>
      <w:jc w:val="both"/>
    </w:pPr>
    <w:rPr>
      <w:rFonts w:ascii="TeX Gyre Bonum" w:eastAsia="TeX Gyre Bonum" w:hAnsi="TeX Gyre Bonum" w:cs="TeX Gyre Bonum"/>
      <w:sz w:val="20"/>
      <w:szCs w:val="20"/>
      <w:lang w:eastAsia="en-US"/>
    </w:rPr>
  </w:style>
  <w:style w:type="character" w:customStyle="1" w:styleId="ZkladntextChar">
    <w:name w:val="Základný text Char"/>
    <w:basedOn w:val="Predvolenpsmoodseku"/>
    <w:link w:val="Zkladntext"/>
    <w:uiPriority w:val="1"/>
    <w:rsid w:val="00A9748B"/>
    <w:rPr>
      <w:rFonts w:ascii="TeX Gyre Bonum" w:eastAsia="TeX Gyre Bonum" w:hAnsi="TeX Gyre Bonum" w:cs="TeX Gyre Bonum"/>
      <w:sz w:val="20"/>
      <w:szCs w:val="20"/>
    </w:rPr>
  </w:style>
  <w:style w:type="character" w:styleId="Zstupntext">
    <w:name w:val="Placeholder Text"/>
    <w:basedOn w:val="Predvolenpsmoodseku"/>
    <w:uiPriority w:val="99"/>
    <w:semiHidden/>
    <w:rsid w:val="00155567"/>
    <w:rPr>
      <w:color w:val="808080"/>
    </w:rPr>
  </w:style>
  <w:style w:type="paragraph" w:styleId="Revzia">
    <w:name w:val="Revision"/>
    <w:hidden/>
    <w:uiPriority w:val="99"/>
    <w:semiHidden/>
    <w:rsid w:val="00260A6B"/>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260A6B"/>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260A6B"/>
    <w:rPr>
      <w:rFonts w:ascii="Times New Roman" w:eastAsia="Times New Roman" w:hAnsi="Times New Roman" w:cs="Times New Roman"/>
      <w:b/>
      <w:bCs/>
      <w:sz w:val="20"/>
      <w:szCs w:val="20"/>
      <w:lang w:eastAsia="sk-SK"/>
    </w:rPr>
  </w:style>
  <w:style w:type="character" w:customStyle="1" w:styleId="Nadpis3Char">
    <w:name w:val="Nadpis 3 Char"/>
    <w:basedOn w:val="Predvolenpsmoodseku"/>
    <w:link w:val="Nadpis3"/>
    <w:uiPriority w:val="9"/>
    <w:semiHidden/>
    <w:rsid w:val="00D50F79"/>
    <w:rPr>
      <w:rFonts w:asciiTheme="majorHAnsi" w:eastAsiaTheme="majorEastAsia" w:hAnsiTheme="majorHAnsi" w:cstheme="majorBidi"/>
      <w:color w:val="1F3763" w:themeColor="accent1" w:themeShade="7F"/>
      <w:lang w:eastAsia="sk-SK"/>
    </w:rPr>
  </w:style>
  <w:style w:type="paragraph" w:customStyle="1" w:styleId="l2">
    <w:name w:val="l2"/>
    <w:basedOn w:val="Normlny"/>
    <w:rsid w:val="00D50F79"/>
    <w:pPr>
      <w:spacing w:before="100" w:beforeAutospacing="1" w:after="100" w:afterAutospacing="1"/>
    </w:pPr>
  </w:style>
  <w:style w:type="paragraph" w:styleId="Textbubliny">
    <w:name w:val="Balloon Text"/>
    <w:basedOn w:val="Normlny"/>
    <w:link w:val="TextbublinyChar"/>
    <w:uiPriority w:val="99"/>
    <w:semiHidden/>
    <w:unhideWhenUsed/>
    <w:rsid w:val="00A377F9"/>
    <w:rPr>
      <w:rFonts w:ascii="Tahoma" w:hAnsi="Tahoma" w:cs="Tahoma"/>
      <w:sz w:val="16"/>
      <w:szCs w:val="16"/>
    </w:rPr>
  </w:style>
  <w:style w:type="character" w:customStyle="1" w:styleId="TextbublinyChar">
    <w:name w:val="Text bubliny Char"/>
    <w:basedOn w:val="Predvolenpsmoodseku"/>
    <w:link w:val="Textbubliny"/>
    <w:uiPriority w:val="99"/>
    <w:semiHidden/>
    <w:rsid w:val="00A377F9"/>
    <w:rPr>
      <w:rFonts w:ascii="Tahoma" w:eastAsia="Times New Roman" w:hAnsi="Tahoma" w:cs="Tahoma"/>
      <w:sz w:val="16"/>
      <w:szCs w:val="16"/>
      <w:lang w:eastAsia="sk-SK"/>
    </w:rPr>
  </w:style>
  <w:style w:type="character" w:styleId="PouitHypertextovPrepojenie">
    <w:name w:val="FollowedHyperlink"/>
    <w:basedOn w:val="Predvolenpsmoodseku"/>
    <w:uiPriority w:val="99"/>
    <w:semiHidden/>
    <w:unhideWhenUsed/>
    <w:rsid w:val="00051778"/>
    <w:rPr>
      <w:color w:val="954F72" w:themeColor="followedHyperlink"/>
      <w:u w:val="single"/>
    </w:rPr>
  </w:style>
  <w:style w:type="paragraph" w:styleId="Hlavika">
    <w:name w:val="header"/>
    <w:basedOn w:val="Normlny"/>
    <w:link w:val="HlavikaChar"/>
    <w:uiPriority w:val="99"/>
    <w:unhideWhenUsed/>
    <w:rsid w:val="00E57017"/>
    <w:pPr>
      <w:tabs>
        <w:tab w:val="center" w:pos="4536"/>
        <w:tab w:val="right" w:pos="9072"/>
      </w:tabs>
    </w:pPr>
  </w:style>
  <w:style w:type="character" w:customStyle="1" w:styleId="HlavikaChar">
    <w:name w:val="Hlavička Char"/>
    <w:basedOn w:val="Predvolenpsmoodseku"/>
    <w:link w:val="Hlavika"/>
    <w:uiPriority w:val="99"/>
    <w:rsid w:val="00E57017"/>
    <w:rPr>
      <w:rFonts w:ascii="Times New Roman" w:eastAsia="Times New Roman" w:hAnsi="Times New Roman" w:cs="Times New Roman"/>
      <w:lang w:eastAsia="sk-SK"/>
    </w:rPr>
  </w:style>
  <w:style w:type="paragraph" w:styleId="Pta">
    <w:name w:val="footer"/>
    <w:basedOn w:val="Normlny"/>
    <w:link w:val="PtaChar"/>
    <w:uiPriority w:val="99"/>
    <w:unhideWhenUsed/>
    <w:rsid w:val="00E57017"/>
    <w:pPr>
      <w:tabs>
        <w:tab w:val="center" w:pos="4536"/>
        <w:tab w:val="right" w:pos="9072"/>
      </w:tabs>
    </w:pPr>
  </w:style>
  <w:style w:type="character" w:customStyle="1" w:styleId="PtaChar">
    <w:name w:val="Päta Char"/>
    <w:basedOn w:val="Predvolenpsmoodseku"/>
    <w:link w:val="Pta"/>
    <w:uiPriority w:val="99"/>
    <w:rsid w:val="00E57017"/>
    <w:rPr>
      <w:rFonts w:ascii="Times New Roman" w:eastAsia="Times New Roman" w:hAnsi="Times New Roman" w:cs="Times New Roman"/>
      <w:lang w:eastAsia="sk-SK"/>
    </w:rPr>
  </w:style>
  <w:style w:type="paragraph" w:customStyle="1" w:styleId="xmsonormal">
    <w:name w:val="x_msonormal"/>
    <w:basedOn w:val="Normlny"/>
    <w:rsid w:val="0032284D"/>
    <w:rPr>
      <w:rFonts w:ascii="Calibri" w:eastAsiaTheme="minorHAnsi" w:hAnsi="Calibri"/>
      <w:sz w:val="22"/>
      <w:szCs w:val="22"/>
    </w:rPr>
  </w:style>
  <w:style w:type="character" w:customStyle="1" w:styleId="OdsekzoznamuChar">
    <w:name w:val="Odsek zoznamu Char"/>
    <w:aliases w:val="Odsek zoznamu2 Char"/>
    <w:link w:val="Odsekzoznamu"/>
    <w:uiPriority w:val="34"/>
    <w:qFormat/>
    <w:locked/>
    <w:rsid w:val="00F73809"/>
    <w:rPr>
      <w:rFonts w:ascii="Times New Roman" w:eastAsia="Times New Roman" w:hAnsi="Times New Roman" w:cs="Times New Roman"/>
      <w:lang w:eastAsia="sk-SK"/>
    </w:rPr>
  </w:style>
  <w:style w:type="paragraph" w:customStyle="1" w:styleId="Odstavec">
    <w:name w:val="Odstavec"/>
    <w:basedOn w:val="Normlny"/>
    <w:rsid w:val="005F5C93"/>
    <w:pPr>
      <w:ind w:firstLine="284"/>
      <w:jc w:val="both"/>
    </w:pPr>
    <w:rPr>
      <w:sz w:val="20"/>
      <w:szCs w:val="20"/>
      <w:lang w:eastAsia="cs-CZ"/>
    </w:rPr>
  </w:style>
  <w:style w:type="paragraph" w:customStyle="1" w:styleId="odstavec0">
    <w:name w:val="odstavec"/>
    <w:basedOn w:val="Odstavec"/>
    <w:rsid w:val="005F5C93"/>
    <w:pPr>
      <w:spacing w:before="120" w:after="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9322">
      <w:bodyDiv w:val="1"/>
      <w:marLeft w:val="0"/>
      <w:marRight w:val="0"/>
      <w:marTop w:val="0"/>
      <w:marBottom w:val="0"/>
      <w:divBdr>
        <w:top w:val="none" w:sz="0" w:space="0" w:color="auto"/>
        <w:left w:val="none" w:sz="0" w:space="0" w:color="auto"/>
        <w:bottom w:val="none" w:sz="0" w:space="0" w:color="auto"/>
        <w:right w:val="none" w:sz="0" w:space="0" w:color="auto"/>
      </w:divBdr>
    </w:div>
    <w:div w:id="115806006">
      <w:bodyDiv w:val="1"/>
      <w:marLeft w:val="0"/>
      <w:marRight w:val="0"/>
      <w:marTop w:val="0"/>
      <w:marBottom w:val="0"/>
      <w:divBdr>
        <w:top w:val="none" w:sz="0" w:space="0" w:color="auto"/>
        <w:left w:val="none" w:sz="0" w:space="0" w:color="auto"/>
        <w:bottom w:val="none" w:sz="0" w:space="0" w:color="auto"/>
        <w:right w:val="none" w:sz="0" w:space="0" w:color="auto"/>
      </w:divBdr>
    </w:div>
    <w:div w:id="160048796">
      <w:bodyDiv w:val="1"/>
      <w:marLeft w:val="0"/>
      <w:marRight w:val="0"/>
      <w:marTop w:val="0"/>
      <w:marBottom w:val="0"/>
      <w:divBdr>
        <w:top w:val="none" w:sz="0" w:space="0" w:color="auto"/>
        <w:left w:val="none" w:sz="0" w:space="0" w:color="auto"/>
        <w:bottom w:val="none" w:sz="0" w:space="0" w:color="auto"/>
        <w:right w:val="none" w:sz="0" w:space="0" w:color="auto"/>
      </w:divBdr>
    </w:div>
    <w:div w:id="179396400">
      <w:bodyDiv w:val="1"/>
      <w:marLeft w:val="0"/>
      <w:marRight w:val="0"/>
      <w:marTop w:val="0"/>
      <w:marBottom w:val="0"/>
      <w:divBdr>
        <w:top w:val="none" w:sz="0" w:space="0" w:color="auto"/>
        <w:left w:val="none" w:sz="0" w:space="0" w:color="auto"/>
        <w:bottom w:val="none" w:sz="0" w:space="0" w:color="auto"/>
        <w:right w:val="none" w:sz="0" w:space="0" w:color="auto"/>
      </w:divBdr>
      <w:divsChild>
        <w:div w:id="1845320020">
          <w:marLeft w:val="0"/>
          <w:marRight w:val="75"/>
          <w:marTop w:val="0"/>
          <w:marBottom w:val="0"/>
          <w:divBdr>
            <w:top w:val="none" w:sz="0" w:space="0" w:color="auto"/>
            <w:left w:val="none" w:sz="0" w:space="0" w:color="auto"/>
            <w:bottom w:val="none" w:sz="0" w:space="0" w:color="auto"/>
            <w:right w:val="none" w:sz="0" w:space="0" w:color="auto"/>
          </w:divBdr>
        </w:div>
        <w:div w:id="412431769">
          <w:marLeft w:val="0"/>
          <w:marRight w:val="0"/>
          <w:marTop w:val="0"/>
          <w:marBottom w:val="300"/>
          <w:divBdr>
            <w:top w:val="none" w:sz="0" w:space="0" w:color="auto"/>
            <w:left w:val="none" w:sz="0" w:space="0" w:color="auto"/>
            <w:bottom w:val="none" w:sz="0" w:space="0" w:color="auto"/>
            <w:right w:val="none" w:sz="0" w:space="0" w:color="auto"/>
          </w:divBdr>
        </w:div>
        <w:div w:id="864489537">
          <w:marLeft w:val="255"/>
          <w:marRight w:val="0"/>
          <w:marTop w:val="75"/>
          <w:marBottom w:val="0"/>
          <w:divBdr>
            <w:top w:val="none" w:sz="0" w:space="0" w:color="auto"/>
            <w:left w:val="none" w:sz="0" w:space="0" w:color="auto"/>
            <w:bottom w:val="none" w:sz="0" w:space="0" w:color="auto"/>
            <w:right w:val="none" w:sz="0" w:space="0" w:color="auto"/>
          </w:divBdr>
        </w:div>
      </w:divsChild>
    </w:div>
    <w:div w:id="257635846">
      <w:bodyDiv w:val="1"/>
      <w:marLeft w:val="0"/>
      <w:marRight w:val="0"/>
      <w:marTop w:val="0"/>
      <w:marBottom w:val="0"/>
      <w:divBdr>
        <w:top w:val="none" w:sz="0" w:space="0" w:color="auto"/>
        <w:left w:val="none" w:sz="0" w:space="0" w:color="auto"/>
        <w:bottom w:val="none" w:sz="0" w:space="0" w:color="auto"/>
        <w:right w:val="none" w:sz="0" w:space="0" w:color="auto"/>
      </w:divBdr>
    </w:div>
    <w:div w:id="300312760">
      <w:bodyDiv w:val="1"/>
      <w:marLeft w:val="0"/>
      <w:marRight w:val="0"/>
      <w:marTop w:val="0"/>
      <w:marBottom w:val="0"/>
      <w:divBdr>
        <w:top w:val="none" w:sz="0" w:space="0" w:color="auto"/>
        <w:left w:val="none" w:sz="0" w:space="0" w:color="auto"/>
        <w:bottom w:val="none" w:sz="0" w:space="0" w:color="auto"/>
        <w:right w:val="none" w:sz="0" w:space="0" w:color="auto"/>
      </w:divBdr>
    </w:div>
    <w:div w:id="384837549">
      <w:bodyDiv w:val="1"/>
      <w:marLeft w:val="0"/>
      <w:marRight w:val="0"/>
      <w:marTop w:val="0"/>
      <w:marBottom w:val="0"/>
      <w:divBdr>
        <w:top w:val="none" w:sz="0" w:space="0" w:color="auto"/>
        <w:left w:val="none" w:sz="0" w:space="0" w:color="auto"/>
        <w:bottom w:val="none" w:sz="0" w:space="0" w:color="auto"/>
        <w:right w:val="none" w:sz="0" w:space="0" w:color="auto"/>
      </w:divBdr>
    </w:div>
    <w:div w:id="406615408">
      <w:bodyDiv w:val="1"/>
      <w:marLeft w:val="0"/>
      <w:marRight w:val="0"/>
      <w:marTop w:val="0"/>
      <w:marBottom w:val="0"/>
      <w:divBdr>
        <w:top w:val="none" w:sz="0" w:space="0" w:color="auto"/>
        <w:left w:val="none" w:sz="0" w:space="0" w:color="auto"/>
        <w:bottom w:val="none" w:sz="0" w:space="0" w:color="auto"/>
        <w:right w:val="none" w:sz="0" w:space="0" w:color="auto"/>
      </w:divBdr>
    </w:div>
    <w:div w:id="408115559">
      <w:bodyDiv w:val="1"/>
      <w:marLeft w:val="0"/>
      <w:marRight w:val="0"/>
      <w:marTop w:val="0"/>
      <w:marBottom w:val="0"/>
      <w:divBdr>
        <w:top w:val="none" w:sz="0" w:space="0" w:color="auto"/>
        <w:left w:val="none" w:sz="0" w:space="0" w:color="auto"/>
        <w:bottom w:val="none" w:sz="0" w:space="0" w:color="auto"/>
        <w:right w:val="none" w:sz="0" w:space="0" w:color="auto"/>
      </w:divBdr>
    </w:div>
    <w:div w:id="467865923">
      <w:bodyDiv w:val="1"/>
      <w:marLeft w:val="0"/>
      <w:marRight w:val="0"/>
      <w:marTop w:val="0"/>
      <w:marBottom w:val="0"/>
      <w:divBdr>
        <w:top w:val="none" w:sz="0" w:space="0" w:color="auto"/>
        <w:left w:val="none" w:sz="0" w:space="0" w:color="auto"/>
        <w:bottom w:val="none" w:sz="0" w:space="0" w:color="auto"/>
        <w:right w:val="none" w:sz="0" w:space="0" w:color="auto"/>
      </w:divBdr>
    </w:div>
    <w:div w:id="470287770">
      <w:bodyDiv w:val="1"/>
      <w:marLeft w:val="0"/>
      <w:marRight w:val="0"/>
      <w:marTop w:val="0"/>
      <w:marBottom w:val="0"/>
      <w:divBdr>
        <w:top w:val="none" w:sz="0" w:space="0" w:color="auto"/>
        <w:left w:val="none" w:sz="0" w:space="0" w:color="auto"/>
        <w:bottom w:val="none" w:sz="0" w:space="0" w:color="auto"/>
        <w:right w:val="none" w:sz="0" w:space="0" w:color="auto"/>
      </w:divBdr>
    </w:div>
    <w:div w:id="476994263">
      <w:bodyDiv w:val="1"/>
      <w:marLeft w:val="0"/>
      <w:marRight w:val="0"/>
      <w:marTop w:val="0"/>
      <w:marBottom w:val="0"/>
      <w:divBdr>
        <w:top w:val="none" w:sz="0" w:space="0" w:color="auto"/>
        <w:left w:val="none" w:sz="0" w:space="0" w:color="auto"/>
        <w:bottom w:val="none" w:sz="0" w:space="0" w:color="auto"/>
        <w:right w:val="none" w:sz="0" w:space="0" w:color="auto"/>
      </w:divBdr>
    </w:div>
    <w:div w:id="480780476">
      <w:bodyDiv w:val="1"/>
      <w:marLeft w:val="0"/>
      <w:marRight w:val="0"/>
      <w:marTop w:val="0"/>
      <w:marBottom w:val="0"/>
      <w:divBdr>
        <w:top w:val="none" w:sz="0" w:space="0" w:color="auto"/>
        <w:left w:val="none" w:sz="0" w:space="0" w:color="auto"/>
        <w:bottom w:val="none" w:sz="0" w:space="0" w:color="auto"/>
        <w:right w:val="none" w:sz="0" w:space="0" w:color="auto"/>
      </w:divBdr>
    </w:div>
    <w:div w:id="495271354">
      <w:bodyDiv w:val="1"/>
      <w:marLeft w:val="0"/>
      <w:marRight w:val="0"/>
      <w:marTop w:val="0"/>
      <w:marBottom w:val="0"/>
      <w:divBdr>
        <w:top w:val="none" w:sz="0" w:space="0" w:color="auto"/>
        <w:left w:val="none" w:sz="0" w:space="0" w:color="auto"/>
        <w:bottom w:val="none" w:sz="0" w:space="0" w:color="auto"/>
        <w:right w:val="none" w:sz="0" w:space="0" w:color="auto"/>
      </w:divBdr>
    </w:div>
    <w:div w:id="496238685">
      <w:bodyDiv w:val="1"/>
      <w:marLeft w:val="0"/>
      <w:marRight w:val="0"/>
      <w:marTop w:val="0"/>
      <w:marBottom w:val="0"/>
      <w:divBdr>
        <w:top w:val="none" w:sz="0" w:space="0" w:color="auto"/>
        <w:left w:val="none" w:sz="0" w:space="0" w:color="auto"/>
        <w:bottom w:val="none" w:sz="0" w:space="0" w:color="auto"/>
        <w:right w:val="none" w:sz="0" w:space="0" w:color="auto"/>
      </w:divBdr>
    </w:div>
    <w:div w:id="496968687">
      <w:bodyDiv w:val="1"/>
      <w:marLeft w:val="0"/>
      <w:marRight w:val="0"/>
      <w:marTop w:val="0"/>
      <w:marBottom w:val="0"/>
      <w:divBdr>
        <w:top w:val="none" w:sz="0" w:space="0" w:color="auto"/>
        <w:left w:val="none" w:sz="0" w:space="0" w:color="auto"/>
        <w:bottom w:val="none" w:sz="0" w:space="0" w:color="auto"/>
        <w:right w:val="none" w:sz="0" w:space="0" w:color="auto"/>
      </w:divBdr>
    </w:div>
    <w:div w:id="527720763">
      <w:bodyDiv w:val="1"/>
      <w:marLeft w:val="0"/>
      <w:marRight w:val="0"/>
      <w:marTop w:val="0"/>
      <w:marBottom w:val="0"/>
      <w:divBdr>
        <w:top w:val="none" w:sz="0" w:space="0" w:color="auto"/>
        <w:left w:val="none" w:sz="0" w:space="0" w:color="auto"/>
        <w:bottom w:val="none" w:sz="0" w:space="0" w:color="auto"/>
        <w:right w:val="none" w:sz="0" w:space="0" w:color="auto"/>
      </w:divBdr>
    </w:div>
    <w:div w:id="564337703">
      <w:bodyDiv w:val="1"/>
      <w:marLeft w:val="0"/>
      <w:marRight w:val="0"/>
      <w:marTop w:val="0"/>
      <w:marBottom w:val="0"/>
      <w:divBdr>
        <w:top w:val="none" w:sz="0" w:space="0" w:color="auto"/>
        <w:left w:val="none" w:sz="0" w:space="0" w:color="auto"/>
        <w:bottom w:val="none" w:sz="0" w:space="0" w:color="auto"/>
        <w:right w:val="none" w:sz="0" w:space="0" w:color="auto"/>
      </w:divBdr>
    </w:div>
    <w:div w:id="566572718">
      <w:bodyDiv w:val="1"/>
      <w:marLeft w:val="0"/>
      <w:marRight w:val="0"/>
      <w:marTop w:val="0"/>
      <w:marBottom w:val="0"/>
      <w:divBdr>
        <w:top w:val="none" w:sz="0" w:space="0" w:color="auto"/>
        <w:left w:val="none" w:sz="0" w:space="0" w:color="auto"/>
        <w:bottom w:val="none" w:sz="0" w:space="0" w:color="auto"/>
        <w:right w:val="none" w:sz="0" w:space="0" w:color="auto"/>
      </w:divBdr>
    </w:div>
    <w:div w:id="616568279">
      <w:bodyDiv w:val="1"/>
      <w:marLeft w:val="0"/>
      <w:marRight w:val="0"/>
      <w:marTop w:val="0"/>
      <w:marBottom w:val="0"/>
      <w:divBdr>
        <w:top w:val="none" w:sz="0" w:space="0" w:color="auto"/>
        <w:left w:val="none" w:sz="0" w:space="0" w:color="auto"/>
        <w:bottom w:val="none" w:sz="0" w:space="0" w:color="auto"/>
        <w:right w:val="none" w:sz="0" w:space="0" w:color="auto"/>
      </w:divBdr>
    </w:div>
    <w:div w:id="639579341">
      <w:bodyDiv w:val="1"/>
      <w:marLeft w:val="0"/>
      <w:marRight w:val="0"/>
      <w:marTop w:val="0"/>
      <w:marBottom w:val="0"/>
      <w:divBdr>
        <w:top w:val="none" w:sz="0" w:space="0" w:color="auto"/>
        <w:left w:val="none" w:sz="0" w:space="0" w:color="auto"/>
        <w:bottom w:val="none" w:sz="0" w:space="0" w:color="auto"/>
        <w:right w:val="none" w:sz="0" w:space="0" w:color="auto"/>
      </w:divBdr>
      <w:divsChild>
        <w:div w:id="1044712275">
          <w:marLeft w:val="255"/>
          <w:marRight w:val="0"/>
          <w:marTop w:val="0"/>
          <w:marBottom w:val="0"/>
          <w:divBdr>
            <w:top w:val="none" w:sz="0" w:space="0" w:color="auto"/>
            <w:left w:val="none" w:sz="0" w:space="0" w:color="auto"/>
            <w:bottom w:val="none" w:sz="0" w:space="0" w:color="auto"/>
            <w:right w:val="none" w:sz="0" w:space="0" w:color="auto"/>
          </w:divBdr>
        </w:div>
        <w:div w:id="1411580562">
          <w:marLeft w:val="255"/>
          <w:marRight w:val="0"/>
          <w:marTop w:val="0"/>
          <w:marBottom w:val="0"/>
          <w:divBdr>
            <w:top w:val="none" w:sz="0" w:space="0" w:color="auto"/>
            <w:left w:val="none" w:sz="0" w:space="0" w:color="auto"/>
            <w:bottom w:val="none" w:sz="0" w:space="0" w:color="auto"/>
            <w:right w:val="none" w:sz="0" w:space="0" w:color="auto"/>
          </w:divBdr>
        </w:div>
        <w:div w:id="1437823753">
          <w:marLeft w:val="255"/>
          <w:marRight w:val="0"/>
          <w:marTop w:val="0"/>
          <w:marBottom w:val="0"/>
          <w:divBdr>
            <w:top w:val="none" w:sz="0" w:space="0" w:color="auto"/>
            <w:left w:val="none" w:sz="0" w:space="0" w:color="auto"/>
            <w:bottom w:val="none" w:sz="0" w:space="0" w:color="auto"/>
            <w:right w:val="none" w:sz="0" w:space="0" w:color="auto"/>
          </w:divBdr>
        </w:div>
        <w:div w:id="1899395560">
          <w:marLeft w:val="255"/>
          <w:marRight w:val="0"/>
          <w:marTop w:val="0"/>
          <w:marBottom w:val="0"/>
          <w:divBdr>
            <w:top w:val="none" w:sz="0" w:space="0" w:color="auto"/>
            <w:left w:val="none" w:sz="0" w:space="0" w:color="auto"/>
            <w:bottom w:val="none" w:sz="0" w:space="0" w:color="auto"/>
            <w:right w:val="none" w:sz="0" w:space="0" w:color="auto"/>
          </w:divBdr>
        </w:div>
      </w:divsChild>
    </w:div>
    <w:div w:id="672340867">
      <w:bodyDiv w:val="1"/>
      <w:marLeft w:val="0"/>
      <w:marRight w:val="0"/>
      <w:marTop w:val="0"/>
      <w:marBottom w:val="0"/>
      <w:divBdr>
        <w:top w:val="none" w:sz="0" w:space="0" w:color="auto"/>
        <w:left w:val="none" w:sz="0" w:space="0" w:color="auto"/>
        <w:bottom w:val="none" w:sz="0" w:space="0" w:color="auto"/>
        <w:right w:val="none" w:sz="0" w:space="0" w:color="auto"/>
      </w:divBdr>
    </w:div>
    <w:div w:id="678460866">
      <w:bodyDiv w:val="1"/>
      <w:marLeft w:val="0"/>
      <w:marRight w:val="0"/>
      <w:marTop w:val="0"/>
      <w:marBottom w:val="0"/>
      <w:divBdr>
        <w:top w:val="none" w:sz="0" w:space="0" w:color="auto"/>
        <w:left w:val="none" w:sz="0" w:space="0" w:color="auto"/>
        <w:bottom w:val="none" w:sz="0" w:space="0" w:color="auto"/>
        <w:right w:val="none" w:sz="0" w:space="0" w:color="auto"/>
      </w:divBdr>
    </w:div>
    <w:div w:id="705444704">
      <w:bodyDiv w:val="1"/>
      <w:marLeft w:val="0"/>
      <w:marRight w:val="0"/>
      <w:marTop w:val="0"/>
      <w:marBottom w:val="0"/>
      <w:divBdr>
        <w:top w:val="none" w:sz="0" w:space="0" w:color="auto"/>
        <w:left w:val="none" w:sz="0" w:space="0" w:color="auto"/>
        <w:bottom w:val="none" w:sz="0" w:space="0" w:color="auto"/>
        <w:right w:val="none" w:sz="0" w:space="0" w:color="auto"/>
      </w:divBdr>
    </w:div>
    <w:div w:id="717514440">
      <w:bodyDiv w:val="1"/>
      <w:marLeft w:val="0"/>
      <w:marRight w:val="0"/>
      <w:marTop w:val="0"/>
      <w:marBottom w:val="0"/>
      <w:divBdr>
        <w:top w:val="none" w:sz="0" w:space="0" w:color="auto"/>
        <w:left w:val="none" w:sz="0" w:space="0" w:color="auto"/>
        <w:bottom w:val="none" w:sz="0" w:space="0" w:color="auto"/>
        <w:right w:val="none" w:sz="0" w:space="0" w:color="auto"/>
      </w:divBdr>
      <w:divsChild>
        <w:div w:id="43599051">
          <w:marLeft w:val="255"/>
          <w:marRight w:val="0"/>
          <w:marTop w:val="75"/>
          <w:marBottom w:val="0"/>
          <w:divBdr>
            <w:top w:val="none" w:sz="0" w:space="0" w:color="auto"/>
            <w:left w:val="none" w:sz="0" w:space="0" w:color="auto"/>
            <w:bottom w:val="none" w:sz="0" w:space="0" w:color="auto"/>
            <w:right w:val="none" w:sz="0" w:space="0" w:color="auto"/>
          </w:divBdr>
        </w:div>
      </w:divsChild>
    </w:div>
    <w:div w:id="741566342">
      <w:bodyDiv w:val="1"/>
      <w:marLeft w:val="0"/>
      <w:marRight w:val="0"/>
      <w:marTop w:val="0"/>
      <w:marBottom w:val="0"/>
      <w:divBdr>
        <w:top w:val="none" w:sz="0" w:space="0" w:color="auto"/>
        <w:left w:val="none" w:sz="0" w:space="0" w:color="auto"/>
        <w:bottom w:val="none" w:sz="0" w:space="0" w:color="auto"/>
        <w:right w:val="none" w:sz="0" w:space="0" w:color="auto"/>
      </w:divBdr>
      <w:divsChild>
        <w:div w:id="1052075764">
          <w:marLeft w:val="0"/>
          <w:marRight w:val="0"/>
          <w:marTop w:val="0"/>
          <w:marBottom w:val="0"/>
          <w:divBdr>
            <w:top w:val="none" w:sz="0" w:space="0" w:color="auto"/>
            <w:left w:val="none" w:sz="0" w:space="0" w:color="auto"/>
            <w:bottom w:val="none" w:sz="0" w:space="0" w:color="auto"/>
            <w:right w:val="none" w:sz="0" w:space="0" w:color="auto"/>
          </w:divBdr>
        </w:div>
        <w:div w:id="1056703349">
          <w:marLeft w:val="0"/>
          <w:marRight w:val="0"/>
          <w:marTop w:val="0"/>
          <w:marBottom w:val="0"/>
          <w:divBdr>
            <w:top w:val="none" w:sz="0" w:space="0" w:color="auto"/>
            <w:left w:val="none" w:sz="0" w:space="0" w:color="auto"/>
            <w:bottom w:val="none" w:sz="0" w:space="0" w:color="auto"/>
            <w:right w:val="none" w:sz="0" w:space="0" w:color="auto"/>
          </w:divBdr>
        </w:div>
      </w:divsChild>
    </w:div>
    <w:div w:id="807630634">
      <w:bodyDiv w:val="1"/>
      <w:marLeft w:val="0"/>
      <w:marRight w:val="0"/>
      <w:marTop w:val="0"/>
      <w:marBottom w:val="0"/>
      <w:divBdr>
        <w:top w:val="none" w:sz="0" w:space="0" w:color="auto"/>
        <w:left w:val="none" w:sz="0" w:space="0" w:color="auto"/>
        <w:bottom w:val="none" w:sz="0" w:space="0" w:color="auto"/>
        <w:right w:val="none" w:sz="0" w:space="0" w:color="auto"/>
      </w:divBdr>
      <w:divsChild>
        <w:div w:id="195436927">
          <w:marLeft w:val="255"/>
          <w:marRight w:val="0"/>
          <w:marTop w:val="0"/>
          <w:marBottom w:val="0"/>
          <w:divBdr>
            <w:top w:val="none" w:sz="0" w:space="0" w:color="auto"/>
            <w:left w:val="none" w:sz="0" w:space="0" w:color="auto"/>
            <w:bottom w:val="none" w:sz="0" w:space="0" w:color="auto"/>
            <w:right w:val="none" w:sz="0" w:space="0" w:color="auto"/>
          </w:divBdr>
        </w:div>
        <w:div w:id="364864623">
          <w:marLeft w:val="255"/>
          <w:marRight w:val="0"/>
          <w:marTop w:val="0"/>
          <w:marBottom w:val="0"/>
          <w:divBdr>
            <w:top w:val="none" w:sz="0" w:space="0" w:color="auto"/>
            <w:left w:val="none" w:sz="0" w:space="0" w:color="auto"/>
            <w:bottom w:val="none" w:sz="0" w:space="0" w:color="auto"/>
            <w:right w:val="none" w:sz="0" w:space="0" w:color="auto"/>
          </w:divBdr>
        </w:div>
        <w:div w:id="641277258">
          <w:marLeft w:val="255"/>
          <w:marRight w:val="0"/>
          <w:marTop w:val="0"/>
          <w:marBottom w:val="0"/>
          <w:divBdr>
            <w:top w:val="none" w:sz="0" w:space="0" w:color="auto"/>
            <w:left w:val="none" w:sz="0" w:space="0" w:color="auto"/>
            <w:bottom w:val="none" w:sz="0" w:space="0" w:color="auto"/>
            <w:right w:val="none" w:sz="0" w:space="0" w:color="auto"/>
          </w:divBdr>
        </w:div>
        <w:div w:id="736050523">
          <w:marLeft w:val="255"/>
          <w:marRight w:val="0"/>
          <w:marTop w:val="0"/>
          <w:marBottom w:val="0"/>
          <w:divBdr>
            <w:top w:val="none" w:sz="0" w:space="0" w:color="auto"/>
            <w:left w:val="none" w:sz="0" w:space="0" w:color="auto"/>
            <w:bottom w:val="none" w:sz="0" w:space="0" w:color="auto"/>
            <w:right w:val="none" w:sz="0" w:space="0" w:color="auto"/>
          </w:divBdr>
        </w:div>
        <w:div w:id="1863588348">
          <w:marLeft w:val="255"/>
          <w:marRight w:val="0"/>
          <w:marTop w:val="0"/>
          <w:marBottom w:val="0"/>
          <w:divBdr>
            <w:top w:val="none" w:sz="0" w:space="0" w:color="auto"/>
            <w:left w:val="none" w:sz="0" w:space="0" w:color="auto"/>
            <w:bottom w:val="none" w:sz="0" w:space="0" w:color="auto"/>
            <w:right w:val="none" w:sz="0" w:space="0" w:color="auto"/>
          </w:divBdr>
        </w:div>
        <w:div w:id="1664430612">
          <w:marLeft w:val="255"/>
          <w:marRight w:val="0"/>
          <w:marTop w:val="0"/>
          <w:marBottom w:val="0"/>
          <w:divBdr>
            <w:top w:val="none" w:sz="0" w:space="0" w:color="auto"/>
            <w:left w:val="none" w:sz="0" w:space="0" w:color="auto"/>
            <w:bottom w:val="none" w:sz="0" w:space="0" w:color="auto"/>
            <w:right w:val="none" w:sz="0" w:space="0" w:color="auto"/>
          </w:divBdr>
        </w:div>
        <w:div w:id="1329405803">
          <w:marLeft w:val="255"/>
          <w:marRight w:val="0"/>
          <w:marTop w:val="0"/>
          <w:marBottom w:val="0"/>
          <w:divBdr>
            <w:top w:val="none" w:sz="0" w:space="0" w:color="auto"/>
            <w:left w:val="none" w:sz="0" w:space="0" w:color="auto"/>
            <w:bottom w:val="none" w:sz="0" w:space="0" w:color="auto"/>
            <w:right w:val="none" w:sz="0" w:space="0" w:color="auto"/>
          </w:divBdr>
        </w:div>
        <w:div w:id="1691955888">
          <w:marLeft w:val="255"/>
          <w:marRight w:val="0"/>
          <w:marTop w:val="0"/>
          <w:marBottom w:val="0"/>
          <w:divBdr>
            <w:top w:val="none" w:sz="0" w:space="0" w:color="auto"/>
            <w:left w:val="none" w:sz="0" w:space="0" w:color="auto"/>
            <w:bottom w:val="none" w:sz="0" w:space="0" w:color="auto"/>
            <w:right w:val="none" w:sz="0" w:space="0" w:color="auto"/>
          </w:divBdr>
        </w:div>
      </w:divsChild>
    </w:div>
    <w:div w:id="836454962">
      <w:bodyDiv w:val="1"/>
      <w:marLeft w:val="0"/>
      <w:marRight w:val="0"/>
      <w:marTop w:val="0"/>
      <w:marBottom w:val="0"/>
      <w:divBdr>
        <w:top w:val="none" w:sz="0" w:space="0" w:color="auto"/>
        <w:left w:val="none" w:sz="0" w:space="0" w:color="auto"/>
        <w:bottom w:val="none" w:sz="0" w:space="0" w:color="auto"/>
        <w:right w:val="none" w:sz="0" w:space="0" w:color="auto"/>
      </w:divBdr>
    </w:div>
    <w:div w:id="840043556">
      <w:bodyDiv w:val="1"/>
      <w:marLeft w:val="0"/>
      <w:marRight w:val="0"/>
      <w:marTop w:val="0"/>
      <w:marBottom w:val="0"/>
      <w:divBdr>
        <w:top w:val="none" w:sz="0" w:space="0" w:color="auto"/>
        <w:left w:val="none" w:sz="0" w:space="0" w:color="auto"/>
        <w:bottom w:val="none" w:sz="0" w:space="0" w:color="auto"/>
        <w:right w:val="none" w:sz="0" w:space="0" w:color="auto"/>
      </w:divBdr>
    </w:div>
    <w:div w:id="875511603">
      <w:bodyDiv w:val="1"/>
      <w:marLeft w:val="0"/>
      <w:marRight w:val="0"/>
      <w:marTop w:val="0"/>
      <w:marBottom w:val="0"/>
      <w:divBdr>
        <w:top w:val="none" w:sz="0" w:space="0" w:color="auto"/>
        <w:left w:val="none" w:sz="0" w:space="0" w:color="auto"/>
        <w:bottom w:val="none" w:sz="0" w:space="0" w:color="auto"/>
        <w:right w:val="none" w:sz="0" w:space="0" w:color="auto"/>
      </w:divBdr>
    </w:div>
    <w:div w:id="881744805">
      <w:bodyDiv w:val="1"/>
      <w:marLeft w:val="0"/>
      <w:marRight w:val="0"/>
      <w:marTop w:val="0"/>
      <w:marBottom w:val="0"/>
      <w:divBdr>
        <w:top w:val="none" w:sz="0" w:space="0" w:color="auto"/>
        <w:left w:val="none" w:sz="0" w:space="0" w:color="auto"/>
        <w:bottom w:val="none" w:sz="0" w:space="0" w:color="auto"/>
        <w:right w:val="none" w:sz="0" w:space="0" w:color="auto"/>
      </w:divBdr>
    </w:div>
    <w:div w:id="893737724">
      <w:bodyDiv w:val="1"/>
      <w:marLeft w:val="0"/>
      <w:marRight w:val="0"/>
      <w:marTop w:val="0"/>
      <w:marBottom w:val="0"/>
      <w:divBdr>
        <w:top w:val="none" w:sz="0" w:space="0" w:color="auto"/>
        <w:left w:val="none" w:sz="0" w:space="0" w:color="auto"/>
        <w:bottom w:val="none" w:sz="0" w:space="0" w:color="auto"/>
        <w:right w:val="none" w:sz="0" w:space="0" w:color="auto"/>
      </w:divBdr>
    </w:div>
    <w:div w:id="930164423">
      <w:bodyDiv w:val="1"/>
      <w:marLeft w:val="0"/>
      <w:marRight w:val="0"/>
      <w:marTop w:val="0"/>
      <w:marBottom w:val="0"/>
      <w:divBdr>
        <w:top w:val="none" w:sz="0" w:space="0" w:color="auto"/>
        <w:left w:val="none" w:sz="0" w:space="0" w:color="auto"/>
        <w:bottom w:val="none" w:sz="0" w:space="0" w:color="auto"/>
        <w:right w:val="none" w:sz="0" w:space="0" w:color="auto"/>
      </w:divBdr>
    </w:div>
    <w:div w:id="936251311">
      <w:bodyDiv w:val="1"/>
      <w:marLeft w:val="0"/>
      <w:marRight w:val="0"/>
      <w:marTop w:val="0"/>
      <w:marBottom w:val="0"/>
      <w:divBdr>
        <w:top w:val="none" w:sz="0" w:space="0" w:color="auto"/>
        <w:left w:val="none" w:sz="0" w:space="0" w:color="auto"/>
        <w:bottom w:val="none" w:sz="0" w:space="0" w:color="auto"/>
        <w:right w:val="none" w:sz="0" w:space="0" w:color="auto"/>
      </w:divBdr>
    </w:div>
    <w:div w:id="936450911">
      <w:bodyDiv w:val="1"/>
      <w:marLeft w:val="0"/>
      <w:marRight w:val="0"/>
      <w:marTop w:val="0"/>
      <w:marBottom w:val="0"/>
      <w:divBdr>
        <w:top w:val="none" w:sz="0" w:space="0" w:color="auto"/>
        <w:left w:val="none" w:sz="0" w:space="0" w:color="auto"/>
        <w:bottom w:val="none" w:sz="0" w:space="0" w:color="auto"/>
        <w:right w:val="none" w:sz="0" w:space="0" w:color="auto"/>
      </w:divBdr>
    </w:div>
    <w:div w:id="946892229">
      <w:bodyDiv w:val="1"/>
      <w:marLeft w:val="0"/>
      <w:marRight w:val="0"/>
      <w:marTop w:val="0"/>
      <w:marBottom w:val="0"/>
      <w:divBdr>
        <w:top w:val="none" w:sz="0" w:space="0" w:color="auto"/>
        <w:left w:val="none" w:sz="0" w:space="0" w:color="auto"/>
        <w:bottom w:val="none" w:sz="0" w:space="0" w:color="auto"/>
        <w:right w:val="none" w:sz="0" w:space="0" w:color="auto"/>
      </w:divBdr>
    </w:div>
    <w:div w:id="985814551">
      <w:bodyDiv w:val="1"/>
      <w:marLeft w:val="0"/>
      <w:marRight w:val="0"/>
      <w:marTop w:val="0"/>
      <w:marBottom w:val="0"/>
      <w:divBdr>
        <w:top w:val="none" w:sz="0" w:space="0" w:color="auto"/>
        <w:left w:val="none" w:sz="0" w:space="0" w:color="auto"/>
        <w:bottom w:val="none" w:sz="0" w:space="0" w:color="auto"/>
        <w:right w:val="none" w:sz="0" w:space="0" w:color="auto"/>
      </w:divBdr>
    </w:div>
    <w:div w:id="1020741070">
      <w:bodyDiv w:val="1"/>
      <w:marLeft w:val="0"/>
      <w:marRight w:val="0"/>
      <w:marTop w:val="0"/>
      <w:marBottom w:val="0"/>
      <w:divBdr>
        <w:top w:val="none" w:sz="0" w:space="0" w:color="auto"/>
        <w:left w:val="none" w:sz="0" w:space="0" w:color="auto"/>
        <w:bottom w:val="none" w:sz="0" w:space="0" w:color="auto"/>
        <w:right w:val="none" w:sz="0" w:space="0" w:color="auto"/>
      </w:divBdr>
    </w:div>
    <w:div w:id="1042562793">
      <w:bodyDiv w:val="1"/>
      <w:marLeft w:val="0"/>
      <w:marRight w:val="0"/>
      <w:marTop w:val="0"/>
      <w:marBottom w:val="0"/>
      <w:divBdr>
        <w:top w:val="none" w:sz="0" w:space="0" w:color="auto"/>
        <w:left w:val="none" w:sz="0" w:space="0" w:color="auto"/>
        <w:bottom w:val="none" w:sz="0" w:space="0" w:color="auto"/>
        <w:right w:val="none" w:sz="0" w:space="0" w:color="auto"/>
      </w:divBdr>
      <w:divsChild>
        <w:div w:id="253441286">
          <w:marLeft w:val="0"/>
          <w:marRight w:val="0"/>
          <w:marTop w:val="100"/>
          <w:marBottom w:val="100"/>
          <w:divBdr>
            <w:top w:val="none" w:sz="0" w:space="0" w:color="auto"/>
            <w:left w:val="none" w:sz="0" w:space="0" w:color="auto"/>
            <w:bottom w:val="none" w:sz="0" w:space="0" w:color="auto"/>
            <w:right w:val="none" w:sz="0" w:space="0" w:color="auto"/>
          </w:divBdr>
        </w:div>
        <w:div w:id="1170218308">
          <w:marLeft w:val="0"/>
          <w:marRight w:val="0"/>
          <w:marTop w:val="0"/>
          <w:marBottom w:val="300"/>
          <w:divBdr>
            <w:top w:val="none" w:sz="0" w:space="0" w:color="auto"/>
            <w:left w:val="none" w:sz="0" w:space="0" w:color="auto"/>
            <w:bottom w:val="single" w:sz="6" w:space="8" w:color="EFEFEF"/>
            <w:right w:val="none" w:sz="0" w:space="0" w:color="auto"/>
          </w:divBdr>
        </w:div>
        <w:div w:id="1620990062">
          <w:marLeft w:val="0"/>
          <w:marRight w:val="0"/>
          <w:marTop w:val="0"/>
          <w:marBottom w:val="240"/>
          <w:divBdr>
            <w:top w:val="none" w:sz="0" w:space="0" w:color="auto"/>
            <w:left w:val="none" w:sz="0" w:space="0" w:color="auto"/>
            <w:bottom w:val="none" w:sz="0" w:space="0" w:color="auto"/>
            <w:right w:val="none" w:sz="0" w:space="0" w:color="auto"/>
          </w:divBdr>
        </w:div>
      </w:divsChild>
    </w:div>
    <w:div w:id="1112627954">
      <w:bodyDiv w:val="1"/>
      <w:marLeft w:val="0"/>
      <w:marRight w:val="0"/>
      <w:marTop w:val="0"/>
      <w:marBottom w:val="0"/>
      <w:divBdr>
        <w:top w:val="none" w:sz="0" w:space="0" w:color="auto"/>
        <w:left w:val="none" w:sz="0" w:space="0" w:color="auto"/>
        <w:bottom w:val="none" w:sz="0" w:space="0" w:color="auto"/>
        <w:right w:val="none" w:sz="0" w:space="0" w:color="auto"/>
      </w:divBdr>
    </w:div>
    <w:div w:id="1129082470">
      <w:bodyDiv w:val="1"/>
      <w:marLeft w:val="0"/>
      <w:marRight w:val="0"/>
      <w:marTop w:val="0"/>
      <w:marBottom w:val="0"/>
      <w:divBdr>
        <w:top w:val="none" w:sz="0" w:space="0" w:color="auto"/>
        <w:left w:val="none" w:sz="0" w:space="0" w:color="auto"/>
        <w:bottom w:val="none" w:sz="0" w:space="0" w:color="auto"/>
        <w:right w:val="none" w:sz="0" w:space="0" w:color="auto"/>
      </w:divBdr>
    </w:div>
    <w:div w:id="1206988870">
      <w:bodyDiv w:val="1"/>
      <w:marLeft w:val="0"/>
      <w:marRight w:val="0"/>
      <w:marTop w:val="0"/>
      <w:marBottom w:val="0"/>
      <w:divBdr>
        <w:top w:val="none" w:sz="0" w:space="0" w:color="auto"/>
        <w:left w:val="none" w:sz="0" w:space="0" w:color="auto"/>
        <w:bottom w:val="none" w:sz="0" w:space="0" w:color="auto"/>
        <w:right w:val="none" w:sz="0" w:space="0" w:color="auto"/>
      </w:divBdr>
    </w:div>
    <w:div w:id="1231698418">
      <w:bodyDiv w:val="1"/>
      <w:marLeft w:val="0"/>
      <w:marRight w:val="0"/>
      <w:marTop w:val="0"/>
      <w:marBottom w:val="0"/>
      <w:divBdr>
        <w:top w:val="none" w:sz="0" w:space="0" w:color="auto"/>
        <w:left w:val="none" w:sz="0" w:space="0" w:color="auto"/>
        <w:bottom w:val="none" w:sz="0" w:space="0" w:color="auto"/>
        <w:right w:val="none" w:sz="0" w:space="0" w:color="auto"/>
      </w:divBdr>
    </w:div>
    <w:div w:id="1247811754">
      <w:bodyDiv w:val="1"/>
      <w:marLeft w:val="0"/>
      <w:marRight w:val="0"/>
      <w:marTop w:val="0"/>
      <w:marBottom w:val="0"/>
      <w:divBdr>
        <w:top w:val="none" w:sz="0" w:space="0" w:color="auto"/>
        <w:left w:val="none" w:sz="0" w:space="0" w:color="auto"/>
        <w:bottom w:val="none" w:sz="0" w:space="0" w:color="auto"/>
        <w:right w:val="none" w:sz="0" w:space="0" w:color="auto"/>
      </w:divBdr>
    </w:div>
    <w:div w:id="1266575488">
      <w:bodyDiv w:val="1"/>
      <w:marLeft w:val="0"/>
      <w:marRight w:val="0"/>
      <w:marTop w:val="0"/>
      <w:marBottom w:val="0"/>
      <w:divBdr>
        <w:top w:val="none" w:sz="0" w:space="0" w:color="auto"/>
        <w:left w:val="none" w:sz="0" w:space="0" w:color="auto"/>
        <w:bottom w:val="none" w:sz="0" w:space="0" w:color="auto"/>
        <w:right w:val="none" w:sz="0" w:space="0" w:color="auto"/>
      </w:divBdr>
    </w:div>
    <w:div w:id="1324895892">
      <w:bodyDiv w:val="1"/>
      <w:marLeft w:val="0"/>
      <w:marRight w:val="0"/>
      <w:marTop w:val="0"/>
      <w:marBottom w:val="0"/>
      <w:divBdr>
        <w:top w:val="none" w:sz="0" w:space="0" w:color="auto"/>
        <w:left w:val="none" w:sz="0" w:space="0" w:color="auto"/>
        <w:bottom w:val="none" w:sz="0" w:space="0" w:color="auto"/>
        <w:right w:val="none" w:sz="0" w:space="0" w:color="auto"/>
      </w:divBdr>
    </w:div>
    <w:div w:id="1338189517">
      <w:bodyDiv w:val="1"/>
      <w:marLeft w:val="0"/>
      <w:marRight w:val="0"/>
      <w:marTop w:val="0"/>
      <w:marBottom w:val="0"/>
      <w:divBdr>
        <w:top w:val="none" w:sz="0" w:space="0" w:color="auto"/>
        <w:left w:val="none" w:sz="0" w:space="0" w:color="auto"/>
        <w:bottom w:val="none" w:sz="0" w:space="0" w:color="auto"/>
        <w:right w:val="none" w:sz="0" w:space="0" w:color="auto"/>
      </w:divBdr>
    </w:div>
    <w:div w:id="1373310449">
      <w:bodyDiv w:val="1"/>
      <w:marLeft w:val="0"/>
      <w:marRight w:val="0"/>
      <w:marTop w:val="0"/>
      <w:marBottom w:val="0"/>
      <w:divBdr>
        <w:top w:val="none" w:sz="0" w:space="0" w:color="auto"/>
        <w:left w:val="none" w:sz="0" w:space="0" w:color="auto"/>
        <w:bottom w:val="none" w:sz="0" w:space="0" w:color="auto"/>
        <w:right w:val="none" w:sz="0" w:space="0" w:color="auto"/>
      </w:divBdr>
    </w:div>
    <w:div w:id="1405184287">
      <w:bodyDiv w:val="1"/>
      <w:marLeft w:val="0"/>
      <w:marRight w:val="0"/>
      <w:marTop w:val="0"/>
      <w:marBottom w:val="0"/>
      <w:divBdr>
        <w:top w:val="none" w:sz="0" w:space="0" w:color="auto"/>
        <w:left w:val="none" w:sz="0" w:space="0" w:color="auto"/>
        <w:bottom w:val="none" w:sz="0" w:space="0" w:color="auto"/>
        <w:right w:val="none" w:sz="0" w:space="0" w:color="auto"/>
      </w:divBdr>
    </w:div>
    <w:div w:id="1464277378">
      <w:bodyDiv w:val="1"/>
      <w:marLeft w:val="0"/>
      <w:marRight w:val="0"/>
      <w:marTop w:val="0"/>
      <w:marBottom w:val="0"/>
      <w:divBdr>
        <w:top w:val="none" w:sz="0" w:space="0" w:color="auto"/>
        <w:left w:val="none" w:sz="0" w:space="0" w:color="auto"/>
        <w:bottom w:val="none" w:sz="0" w:space="0" w:color="auto"/>
        <w:right w:val="none" w:sz="0" w:space="0" w:color="auto"/>
      </w:divBdr>
    </w:div>
    <w:div w:id="1471820783">
      <w:bodyDiv w:val="1"/>
      <w:marLeft w:val="0"/>
      <w:marRight w:val="0"/>
      <w:marTop w:val="0"/>
      <w:marBottom w:val="0"/>
      <w:divBdr>
        <w:top w:val="none" w:sz="0" w:space="0" w:color="auto"/>
        <w:left w:val="none" w:sz="0" w:space="0" w:color="auto"/>
        <w:bottom w:val="none" w:sz="0" w:space="0" w:color="auto"/>
        <w:right w:val="none" w:sz="0" w:space="0" w:color="auto"/>
      </w:divBdr>
    </w:div>
    <w:div w:id="1477338097">
      <w:bodyDiv w:val="1"/>
      <w:marLeft w:val="0"/>
      <w:marRight w:val="0"/>
      <w:marTop w:val="0"/>
      <w:marBottom w:val="0"/>
      <w:divBdr>
        <w:top w:val="none" w:sz="0" w:space="0" w:color="auto"/>
        <w:left w:val="none" w:sz="0" w:space="0" w:color="auto"/>
        <w:bottom w:val="none" w:sz="0" w:space="0" w:color="auto"/>
        <w:right w:val="none" w:sz="0" w:space="0" w:color="auto"/>
      </w:divBdr>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294219970">
          <w:marLeft w:val="0"/>
          <w:marRight w:val="0"/>
          <w:marTop w:val="0"/>
          <w:marBottom w:val="300"/>
          <w:divBdr>
            <w:top w:val="none" w:sz="0" w:space="0" w:color="auto"/>
            <w:left w:val="none" w:sz="0" w:space="0" w:color="auto"/>
            <w:bottom w:val="none" w:sz="0" w:space="0" w:color="auto"/>
            <w:right w:val="none" w:sz="0" w:space="0" w:color="auto"/>
          </w:divBdr>
        </w:div>
        <w:div w:id="696811236">
          <w:marLeft w:val="0"/>
          <w:marRight w:val="75"/>
          <w:marTop w:val="0"/>
          <w:marBottom w:val="0"/>
          <w:divBdr>
            <w:top w:val="none" w:sz="0" w:space="0" w:color="auto"/>
            <w:left w:val="none" w:sz="0" w:space="0" w:color="auto"/>
            <w:bottom w:val="none" w:sz="0" w:space="0" w:color="auto"/>
            <w:right w:val="none" w:sz="0" w:space="0" w:color="auto"/>
          </w:divBdr>
        </w:div>
        <w:div w:id="1498374653">
          <w:marLeft w:val="255"/>
          <w:marRight w:val="0"/>
          <w:marTop w:val="75"/>
          <w:marBottom w:val="0"/>
          <w:divBdr>
            <w:top w:val="none" w:sz="0" w:space="0" w:color="auto"/>
            <w:left w:val="none" w:sz="0" w:space="0" w:color="auto"/>
            <w:bottom w:val="none" w:sz="0" w:space="0" w:color="auto"/>
            <w:right w:val="none" w:sz="0" w:space="0" w:color="auto"/>
          </w:divBdr>
        </w:div>
      </w:divsChild>
    </w:div>
    <w:div w:id="1599756824">
      <w:bodyDiv w:val="1"/>
      <w:marLeft w:val="0"/>
      <w:marRight w:val="0"/>
      <w:marTop w:val="0"/>
      <w:marBottom w:val="0"/>
      <w:divBdr>
        <w:top w:val="none" w:sz="0" w:space="0" w:color="auto"/>
        <w:left w:val="none" w:sz="0" w:space="0" w:color="auto"/>
        <w:bottom w:val="none" w:sz="0" w:space="0" w:color="auto"/>
        <w:right w:val="none" w:sz="0" w:space="0" w:color="auto"/>
      </w:divBdr>
    </w:div>
    <w:div w:id="1630623463">
      <w:bodyDiv w:val="1"/>
      <w:marLeft w:val="0"/>
      <w:marRight w:val="0"/>
      <w:marTop w:val="0"/>
      <w:marBottom w:val="0"/>
      <w:divBdr>
        <w:top w:val="none" w:sz="0" w:space="0" w:color="auto"/>
        <w:left w:val="none" w:sz="0" w:space="0" w:color="auto"/>
        <w:bottom w:val="none" w:sz="0" w:space="0" w:color="auto"/>
        <w:right w:val="none" w:sz="0" w:space="0" w:color="auto"/>
      </w:divBdr>
    </w:div>
    <w:div w:id="1690175812">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66996162">
      <w:bodyDiv w:val="1"/>
      <w:marLeft w:val="0"/>
      <w:marRight w:val="0"/>
      <w:marTop w:val="0"/>
      <w:marBottom w:val="0"/>
      <w:divBdr>
        <w:top w:val="none" w:sz="0" w:space="0" w:color="auto"/>
        <w:left w:val="none" w:sz="0" w:space="0" w:color="auto"/>
        <w:bottom w:val="none" w:sz="0" w:space="0" w:color="auto"/>
        <w:right w:val="none" w:sz="0" w:space="0" w:color="auto"/>
      </w:divBdr>
    </w:div>
    <w:div w:id="1781945968">
      <w:bodyDiv w:val="1"/>
      <w:marLeft w:val="0"/>
      <w:marRight w:val="0"/>
      <w:marTop w:val="0"/>
      <w:marBottom w:val="0"/>
      <w:divBdr>
        <w:top w:val="none" w:sz="0" w:space="0" w:color="auto"/>
        <w:left w:val="none" w:sz="0" w:space="0" w:color="auto"/>
        <w:bottom w:val="none" w:sz="0" w:space="0" w:color="auto"/>
        <w:right w:val="none" w:sz="0" w:space="0" w:color="auto"/>
      </w:divBdr>
      <w:divsChild>
        <w:div w:id="1253470358">
          <w:marLeft w:val="0"/>
          <w:marRight w:val="0"/>
          <w:marTop w:val="0"/>
          <w:marBottom w:val="0"/>
          <w:divBdr>
            <w:top w:val="none" w:sz="0" w:space="0" w:color="auto"/>
            <w:left w:val="none" w:sz="0" w:space="0" w:color="auto"/>
            <w:bottom w:val="none" w:sz="0" w:space="0" w:color="auto"/>
            <w:right w:val="none" w:sz="0" w:space="0" w:color="auto"/>
          </w:divBdr>
        </w:div>
        <w:div w:id="1385450624">
          <w:marLeft w:val="0"/>
          <w:marRight w:val="0"/>
          <w:marTop w:val="0"/>
          <w:marBottom w:val="0"/>
          <w:divBdr>
            <w:top w:val="none" w:sz="0" w:space="0" w:color="auto"/>
            <w:left w:val="none" w:sz="0" w:space="0" w:color="auto"/>
            <w:bottom w:val="none" w:sz="0" w:space="0" w:color="auto"/>
            <w:right w:val="none" w:sz="0" w:space="0" w:color="auto"/>
          </w:divBdr>
        </w:div>
      </w:divsChild>
    </w:div>
    <w:div w:id="1862350853">
      <w:bodyDiv w:val="1"/>
      <w:marLeft w:val="0"/>
      <w:marRight w:val="0"/>
      <w:marTop w:val="0"/>
      <w:marBottom w:val="0"/>
      <w:divBdr>
        <w:top w:val="none" w:sz="0" w:space="0" w:color="auto"/>
        <w:left w:val="none" w:sz="0" w:space="0" w:color="auto"/>
        <w:bottom w:val="none" w:sz="0" w:space="0" w:color="auto"/>
        <w:right w:val="none" w:sz="0" w:space="0" w:color="auto"/>
      </w:divBdr>
    </w:div>
    <w:div w:id="1899197783">
      <w:bodyDiv w:val="1"/>
      <w:marLeft w:val="0"/>
      <w:marRight w:val="0"/>
      <w:marTop w:val="0"/>
      <w:marBottom w:val="0"/>
      <w:divBdr>
        <w:top w:val="none" w:sz="0" w:space="0" w:color="auto"/>
        <w:left w:val="none" w:sz="0" w:space="0" w:color="auto"/>
        <w:bottom w:val="none" w:sz="0" w:space="0" w:color="auto"/>
        <w:right w:val="none" w:sz="0" w:space="0" w:color="auto"/>
      </w:divBdr>
      <w:divsChild>
        <w:div w:id="1721439360">
          <w:marLeft w:val="0"/>
          <w:marRight w:val="75"/>
          <w:marTop w:val="0"/>
          <w:marBottom w:val="0"/>
          <w:divBdr>
            <w:top w:val="none" w:sz="0" w:space="0" w:color="auto"/>
            <w:left w:val="none" w:sz="0" w:space="0" w:color="auto"/>
            <w:bottom w:val="none" w:sz="0" w:space="0" w:color="auto"/>
            <w:right w:val="none" w:sz="0" w:space="0" w:color="auto"/>
          </w:divBdr>
        </w:div>
        <w:div w:id="2128038206">
          <w:marLeft w:val="255"/>
          <w:marRight w:val="0"/>
          <w:marTop w:val="75"/>
          <w:marBottom w:val="0"/>
          <w:divBdr>
            <w:top w:val="none" w:sz="0" w:space="0" w:color="auto"/>
            <w:left w:val="none" w:sz="0" w:space="0" w:color="auto"/>
            <w:bottom w:val="none" w:sz="0" w:space="0" w:color="auto"/>
            <w:right w:val="none" w:sz="0" w:space="0" w:color="auto"/>
          </w:divBdr>
        </w:div>
      </w:divsChild>
    </w:div>
    <w:div w:id="1908375511">
      <w:bodyDiv w:val="1"/>
      <w:marLeft w:val="0"/>
      <w:marRight w:val="0"/>
      <w:marTop w:val="0"/>
      <w:marBottom w:val="0"/>
      <w:divBdr>
        <w:top w:val="none" w:sz="0" w:space="0" w:color="auto"/>
        <w:left w:val="none" w:sz="0" w:space="0" w:color="auto"/>
        <w:bottom w:val="none" w:sz="0" w:space="0" w:color="auto"/>
        <w:right w:val="none" w:sz="0" w:space="0" w:color="auto"/>
      </w:divBdr>
    </w:div>
    <w:div w:id="1919434551">
      <w:bodyDiv w:val="1"/>
      <w:marLeft w:val="0"/>
      <w:marRight w:val="0"/>
      <w:marTop w:val="0"/>
      <w:marBottom w:val="0"/>
      <w:divBdr>
        <w:top w:val="none" w:sz="0" w:space="0" w:color="auto"/>
        <w:left w:val="none" w:sz="0" w:space="0" w:color="auto"/>
        <w:bottom w:val="none" w:sz="0" w:space="0" w:color="auto"/>
        <w:right w:val="none" w:sz="0" w:space="0" w:color="auto"/>
      </w:divBdr>
    </w:div>
    <w:div w:id="1924796767">
      <w:bodyDiv w:val="1"/>
      <w:marLeft w:val="0"/>
      <w:marRight w:val="0"/>
      <w:marTop w:val="0"/>
      <w:marBottom w:val="0"/>
      <w:divBdr>
        <w:top w:val="none" w:sz="0" w:space="0" w:color="auto"/>
        <w:left w:val="none" w:sz="0" w:space="0" w:color="auto"/>
        <w:bottom w:val="none" w:sz="0" w:space="0" w:color="auto"/>
        <w:right w:val="none" w:sz="0" w:space="0" w:color="auto"/>
      </w:divBdr>
    </w:div>
    <w:div w:id="1933389628">
      <w:bodyDiv w:val="1"/>
      <w:marLeft w:val="0"/>
      <w:marRight w:val="0"/>
      <w:marTop w:val="0"/>
      <w:marBottom w:val="0"/>
      <w:divBdr>
        <w:top w:val="none" w:sz="0" w:space="0" w:color="auto"/>
        <w:left w:val="none" w:sz="0" w:space="0" w:color="auto"/>
        <w:bottom w:val="none" w:sz="0" w:space="0" w:color="auto"/>
        <w:right w:val="none" w:sz="0" w:space="0" w:color="auto"/>
      </w:divBdr>
      <w:divsChild>
        <w:div w:id="71855014">
          <w:marLeft w:val="255"/>
          <w:marRight w:val="0"/>
          <w:marTop w:val="75"/>
          <w:marBottom w:val="0"/>
          <w:divBdr>
            <w:top w:val="none" w:sz="0" w:space="0" w:color="auto"/>
            <w:left w:val="none" w:sz="0" w:space="0" w:color="auto"/>
            <w:bottom w:val="none" w:sz="0" w:space="0" w:color="auto"/>
            <w:right w:val="none" w:sz="0" w:space="0" w:color="auto"/>
          </w:divBdr>
          <w:divsChild>
            <w:div w:id="147600767">
              <w:marLeft w:val="255"/>
              <w:marRight w:val="0"/>
              <w:marTop w:val="0"/>
              <w:marBottom w:val="0"/>
              <w:divBdr>
                <w:top w:val="none" w:sz="0" w:space="0" w:color="auto"/>
                <w:left w:val="none" w:sz="0" w:space="0" w:color="auto"/>
                <w:bottom w:val="none" w:sz="0" w:space="0" w:color="auto"/>
                <w:right w:val="none" w:sz="0" w:space="0" w:color="auto"/>
              </w:divBdr>
            </w:div>
            <w:div w:id="810635620">
              <w:marLeft w:val="255"/>
              <w:marRight w:val="0"/>
              <w:marTop w:val="0"/>
              <w:marBottom w:val="0"/>
              <w:divBdr>
                <w:top w:val="none" w:sz="0" w:space="0" w:color="auto"/>
                <w:left w:val="none" w:sz="0" w:space="0" w:color="auto"/>
                <w:bottom w:val="none" w:sz="0" w:space="0" w:color="auto"/>
                <w:right w:val="none" w:sz="0" w:space="0" w:color="auto"/>
              </w:divBdr>
            </w:div>
            <w:div w:id="1396002467">
              <w:marLeft w:val="255"/>
              <w:marRight w:val="0"/>
              <w:marTop w:val="0"/>
              <w:marBottom w:val="0"/>
              <w:divBdr>
                <w:top w:val="none" w:sz="0" w:space="0" w:color="auto"/>
                <w:left w:val="none" w:sz="0" w:space="0" w:color="auto"/>
                <w:bottom w:val="none" w:sz="0" w:space="0" w:color="auto"/>
                <w:right w:val="none" w:sz="0" w:space="0" w:color="auto"/>
              </w:divBdr>
            </w:div>
            <w:div w:id="1925608730">
              <w:marLeft w:val="255"/>
              <w:marRight w:val="0"/>
              <w:marTop w:val="0"/>
              <w:marBottom w:val="0"/>
              <w:divBdr>
                <w:top w:val="none" w:sz="0" w:space="0" w:color="auto"/>
                <w:left w:val="none" w:sz="0" w:space="0" w:color="auto"/>
                <w:bottom w:val="none" w:sz="0" w:space="0" w:color="auto"/>
                <w:right w:val="none" w:sz="0" w:space="0" w:color="auto"/>
              </w:divBdr>
            </w:div>
          </w:divsChild>
        </w:div>
        <w:div w:id="1902322241">
          <w:marLeft w:val="255"/>
          <w:marRight w:val="0"/>
          <w:marTop w:val="75"/>
          <w:marBottom w:val="0"/>
          <w:divBdr>
            <w:top w:val="none" w:sz="0" w:space="0" w:color="auto"/>
            <w:left w:val="none" w:sz="0" w:space="0" w:color="auto"/>
            <w:bottom w:val="none" w:sz="0" w:space="0" w:color="auto"/>
            <w:right w:val="none" w:sz="0" w:space="0" w:color="auto"/>
          </w:divBdr>
        </w:div>
      </w:divsChild>
    </w:div>
    <w:div w:id="1950548986">
      <w:bodyDiv w:val="1"/>
      <w:marLeft w:val="0"/>
      <w:marRight w:val="0"/>
      <w:marTop w:val="0"/>
      <w:marBottom w:val="0"/>
      <w:divBdr>
        <w:top w:val="none" w:sz="0" w:space="0" w:color="auto"/>
        <w:left w:val="none" w:sz="0" w:space="0" w:color="auto"/>
        <w:bottom w:val="none" w:sz="0" w:space="0" w:color="auto"/>
        <w:right w:val="none" w:sz="0" w:space="0" w:color="auto"/>
      </w:divBdr>
      <w:divsChild>
        <w:div w:id="1322351419">
          <w:marLeft w:val="0"/>
          <w:marRight w:val="0"/>
          <w:marTop w:val="0"/>
          <w:marBottom w:val="0"/>
          <w:divBdr>
            <w:top w:val="none" w:sz="0" w:space="0" w:color="auto"/>
            <w:left w:val="none" w:sz="0" w:space="0" w:color="auto"/>
            <w:bottom w:val="none" w:sz="0" w:space="0" w:color="auto"/>
            <w:right w:val="none" w:sz="0" w:space="0" w:color="auto"/>
          </w:divBdr>
        </w:div>
        <w:div w:id="647251162">
          <w:marLeft w:val="0"/>
          <w:marRight w:val="0"/>
          <w:marTop w:val="0"/>
          <w:marBottom w:val="0"/>
          <w:divBdr>
            <w:top w:val="none" w:sz="0" w:space="0" w:color="auto"/>
            <w:left w:val="none" w:sz="0" w:space="0" w:color="auto"/>
            <w:bottom w:val="none" w:sz="0" w:space="0" w:color="auto"/>
            <w:right w:val="none" w:sz="0" w:space="0" w:color="auto"/>
          </w:divBdr>
        </w:div>
      </w:divsChild>
    </w:div>
    <w:div w:id="1952586592">
      <w:bodyDiv w:val="1"/>
      <w:marLeft w:val="0"/>
      <w:marRight w:val="0"/>
      <w:marTop w:val="0"/>
      <w:marBottom w:val="0"/>
      <w:divBdr>
        <w:top w:val="none" w:sz="0" w:space="0" w:color="auto"/>
        <w:left w:val="none" w:sz="0" w:space="0" w:color="auto"/>
        <w:bottom w:val="none" w:sz="0" w:space="0" w:color="auto"/>
        <w:right w:val="none" w:sz="0" w:space="0" w:color="auto"/>
      </w:divBdr>
    </w:div>
    <w:div w:id="2028630064">
      <w:bodyDiv w:val="1"/>
      <w:marLeft w:val="0"/>
      <w:marRight w:val="0"/>
      <w:marTop w:val="0"/>
      <w:marBottom w:val="0"/>
      <w:divBdr>
        <w:top w:val="none" w:sz="0" w:space="0" w:color="auto"/>
        <w:left w:val="none" w:sz="0" w:space="0" w:color="auto"/>
        <w:bottom w:val="none" w:sz="0" w:space="0" w:color="auto"/>
        <w:right w:val="none" w:sz="0" w:space="0" w:color="auto"/>
      </w:divBdr>
    </w:div>
    <w:div w:id="2079474726">
      <w:bodyDiv w:val="1"/>
      <w:marLeft w:val="0"/>
      <w:marRight w:val="0"/>
      <w:marTop w:val="0"/>
      <w:marBottom w:val="0"/>
      <w:divBdr>
        <w:top w:val="none" w:sz="0" w:space="0" w:color="auto"/>
        <w:left w:val="none" w:sz="0" w:space="0" w:color="auto"/>
        <w:bottom w:val="none" w:sz="0" w:space="0" w:color="auto"/>
        <w:right w:val="none" w:sz="0" w:space="0" w:color="auto"/>
      </w:divBdr>
      <w:divsChild>
        <w:div w:id="581837551">
          <w:marLeft w:val="0"/>
          <w:marRight w:val="75"/>
          <w:marTop w:val="0"/>
          <w:marBottom w:val="0"/>
          <w:divBdr>
            <w:top w:val="none" w:sz="0" w:space="0" w:color="auto"/>
            <w:left w:val="none" w:sz="0" w:space="0" w:color="auto"/>
            <w:bottom w:val="none" w:sz="0" w:space="0" w:color="auto"/>
            <w:right w:val="none" w:sz="0" w:space="0" w:color="auto"/>
          </w:divBdr>
        </w:div>
        <w:div w:id="1329603196">
          <w:marLeft w:val="0"/>
          <w:marRight w:val="0"/>
          <w:marTop w:val="0"/>
          <w:marBottom w:val="300"/>
          <w:divBdr>
            <w:top w:val="none" w:sz="0" w:space="0" w:color="auto"/>
            <w:left w:val="none" w:sz="0" w:space="0" w:color="auto"/>
            <w:bottom w:val="none" w:sz="0" w:space="0" w:color="auto"/>
            <w:right w:val="none" w:sz="0" w:space="0" w:color="auto"/>
          </w:divBdr>
        </w:div>
        <w:div w:id="2057119169">
          <w:marLeft w:val="255"/>
          <w:marRight w:val="0"/>
          <w:marTop w:val="75"/>
          <w:marBottom w:val="0"/>
          <w:divBdr>
            <w:top w:val="none" w:sz="0" w:space="0" w:color="auto"/>
            <w:left w:val="none" w:sz="0" w:space="0" w:color="auto"/>
            <w:bottom w:val="none" w:sz="0" w:space="0" w:color="auto"/>
            <w:right w:val="none" w:sz="0" w:space="0" w:color="auto"/>
          </w:divBdr>
        </w:div>
      </w:divsChild>
    </w:div>
    <w:div w:id="2122451337">
      <w:bodyDiv w:val="1"/>
      <w:marLeft w:val="0"/>
      <w:marRight w:val="0"/>
      <w:marTop w:val="0"/>
      <w:marBottom w:val="0"/>
      <w:divBdr>
        <w:top w:val="none" w:sz="0" w:space="0" w:color="auto"/>
        <w:left w:val="none" w:sz="0" w:space="0" w:color="auto"/>
        <w:bottom w:val="none" w:sz="0" w:space="0" w:color="auto"/>
        <w:right w:val="none" w:sz="0" w:space="0" w:color="auto"/>
      </w:divBdr>
    </w:div>
    <w:div w:id="21404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C3C2-8307-42EE-B4D3-FEFA89AD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9772</Words>
  <Characters>55703</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2022-05-27T06:07:00Z</dcterms:created>
  <dcterms:modified xsi:type="dcterms:W3CDTF">2022-05-27T06:07:00Z</dcterms:modified>
</cp:coreProperties>
</file>