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451"/>
        <w:gridCol w:w="722"/>
        <w:gridCol w:w="1348"/>
        <w:gridCol w:w="851"/>
        <w:gridCol w:w="3826"/>
        <w:gridCol w:w="709"/>
        <w:gridCol w:w="2269"/>
      </w:tblGrid>
      <w:tr w:rsidR="001F33AF" w:rsidRPr="001F33AF" w14:paraId="2A87B4CF" w14:textId="77777777" w:rsidTr="004F46E5">
        <w:trPr>
          <w:cantSplit/>
        </w:trPr>
        <w:tc>
          <w:tcPr>
            <w:tcW w:w="14885" w:type="dxa"/>
            <w:gridSpan w:val="8"/>
            <w:tcBorders>
              <w:top w:val="nil"/>
              <w:left w:val="nil"/>
              <w:right w:val="nil"/>
            </w:tcBorders>
          </w:tcPr>
          <w:p w14:paraId="41C49AAB" w14:textId="77777777" w:rsidR="006D7626" w:rsidRPr="001F33AF" w:rsidRDefault="006D7626">
            <w:pPr>
              <w:pStyle w:val="Nadpis5"/>
            </w:pPr>
            <w:bookmarkStart w:id="0" w:name="_GoBack"/>
            <w:bookmarkEnd w:id="0"/>
            <w:r w:rsidRPr="001F33AF">
              <w:t>TABUĽKA ZHODY</w:t>
            </w:r>
          </w:p>
          <w:p w14:paraId="2E6E75B4" w14:textId="77777777" w:rsidR="006D7626" w:rsidRPr="001F33AF" w:rsidRDefault="009F08EB">
            <w:pPr>
              <w:spacing w:after="0"/>
              <w:jc w:val="center"/>
              <w:rPr>
                <w:b/>
                <w:i/>
                <w:sz w:val="16"/>
                <w:szCs w:val="20"/>
                <w:lang w:eastAsia="en-US"/>
              </w:rPr>
            </w:pPr>
            <w:r w:rsidRPr="001F33AF">
              <w:rPr>
                <w:b/>
                <w:sz w:val="16"/>
                <w:szCs w:val="20"/>
                <w:lang w:eastAsia="en-US"/>
              </w:rPr>
              <w:t xml:space="preserve">návrhu </w:t>
            </w:r>
            <w:r w:rsidR="006D7626" w:rsidRPr="001F33AF">
              <w:rPr>
                <w:b/>
                <w:sz w:val="16"/>
                <w:szCs w:val="20"/>
                <w:lang w:eastAsia="en-US"/>
              </w:rPr>
              <w:t>právneho predpisu s právom Európskej únie</w:t>
            </w:r>
          </w:p>
          <w:p w14:paraId="5EA63D3A" w14:textId="77777777" w:rsidR="006D7626" w:rsidRPr="001F33AF" w:rsidRDefault="006D7626">
            <w:pPr>
              <w:spacing w:after="0"/>
              <w:rPr>
                <w:i/>
                <w:sz w:val="16"/>
                <w:szCs w:val="20"/>
                <w:lang w:eastAsia="en-US"/>
              </w:rPr>
            </w:pPr>
          </w:p>
        </w:tc>
      </w:tr>
      <w:tr w:rsidR="001F33AF" w:rsidRPr="001F33AF" w14:paraId="0BAB075A" w14:textId="77777777" w:rsidTr="004F46E5">
        <w:trPr>
          <w:cantSplit/>
        </w:trPr>
        <w:tc>
          <w:tcPr>
            <w:tcW w:w="5882" w:type="dxa"/>
            <w:gridSpan w:val="3"/>
          </w:tcPr>
          <w:p w14:paraId="333041C4" w14:textId="77777777" w:rsidR="00736125" w:rsidRPr="001F33AF" w:rsidRDefault="00736125">
            <w:pPr>
              <w:pStyle w:val="Zkladntext"/>
              <w:jc w:val="both"/>
              <w:rPr>
                <w:rStyle w:val="Siln"/>
                <w:bCs/>
                <w:sz w:val="16"/>
                <w:szCs w:val="16"/>
              </w:rPr>
            </w:pPr>
          </w:p>
          <w:p w14:paraId="5D57CA80" w14:textId="77777777" w:rsidR="006D7626" w:rsidRPr="001F33AF" w:rsidRDefault="006D7626">
            <w:pPr>
              <w:pStyle w:val="Zkladntext"/>
              <w:jc w:val="both"/>
              <w:rPr>
                <w:sz w:val="16"/>
              </w:rPr>
            </w:pPr>
          </w:p>
        </w:tc>
        <w:tc>
          <w:tcPr>
            <w:tcW w:w="9003" w:type="dxa"/>
            <w:gridSpan w:val="5"/>
          </w:tcPr>
          <w:p w14:paraId="0C008996" w14:textId="77777777" w:rsidR="00775697" w:rsidRPr="001F33AF" w:rsidRDefault="00775697" w:rsidP="00891A6F">
            <w:pPr>
              <w:spacing w:after="0"/>
              <w:jc w:val="both"/>
              <w:rPr>
                <w:sz w:val="16"/>
                <w:szCs w:val="20"/>
                <w:lang w:eastAsia="en-US"/>
              </w:rPr>
            </w:pPr>
          </w:p>
        </w:tc>
      </w:tr>
      <w:tr w:rsidR="001F33AF" w:rsidRPr="001F33AF" w14:paraId="7BD63443" w14:textId="77777777" w:rsidTr="004F46E5">
        <w:trPr>
          <w:trHeight w:val="304"/>
        </w:trPr>
        <w:tc>
          <w:tcPr>
            <w:tcW w:w="5882" w:type="dxa"/>
            <w:gridSpan w:val="3"/>
          </w:tcPr>
          <w:p w14:paraId="3B45C297" w14:textId="77777777" w:rsidR="00277100" w:rsidRDefault="00277100" w:rsidP="003A0F4C">
            <w:pPr>
              <w:spacing w:after="0"/>
              <w:rPr>
                <w:sz w:val="20"/>
                <w:szCs w:val="20"/>
                <w:lang w:eastAsia="en-US"/>
              </w:rPr>
            </w:pPr>
            <w:r w:rsidRPr="001F33AF">
              <w:rPr>
                <w:sz w:val="20"/>
                <w:szCs w:val="20"/>
                <w:lang w:eastAsia="en-US"/>
              </w:rPr>
              <w:t>Smernica</w:t>
            </w:r>
          </w:p>
          <w:p w14:paraId="7E46EBD9" w14:textId="08BAEF58" w:rsidR="009922CC" w:rsidRPr="001F33AF" w:rsidRDefault="009922CC" w:rsidP="009922CC">
            <w:pPr>
              <w:pStyle w:val="Zkladntext"/>
              <w:jc w:val="both"/>
              <w:rPr>
                <w:b/>
                <w:sz w:val="16"/>
              </w:rPr>
            </w:pPr>
            <w:r>
              <w:rPr>
                <w:b/>
                <w:sz w:val="16"/>
              </w:rPr>
              <w:t>Smernica</w:t>
            </w:r>
            <w:r w:rsidRPr="001F33AF">
              <w:rPr>
                <w:b/>
                <w:sz w:val="16"/>
              </w:rPr>
              <w:t xml:space="preserve"> </w:t>
            </w:r>
            <w:r>
              <w:rPr>
                <w:b/>
                <w:sz w:val="16"/>
              </w:rPr>
              <w:t>Európskeho</w:t>
            </w:r>
            <w:r w:rsidRPr="001F33AF">
              <w:rPr>
                <w:b/>
                <w:sz w:val="16"/>
              </w:rPr>
              <w:t xml:space="preserve"> </w:t>
            </w:r>
            <w:r>
              <w:rPr>
                <w:b/>
                <w:sz w:val="16"/>
              </w:rPr>
              <w:t>Parlamentu a Rady</w:t>
            </w:r>
            <w:r w:rsidRPr="001F33AF">
              <w:rPr>
                <w:b/>
                <w:sz w:val="16"/>
              </w:rPr>
              <w:t xml:space="preserve"> (EÚ) 2019/882 zo 17. apríla 2019 o požiadavkách na prístupnosť výrobkov a</w:t>
            </w:r>
            <w:r w:rsidR="00284E04">
              <w:rPr>
                <w:b/>
                <w:sz w:val="16"/>
              </w:rPr>
              <w:t> </w:t>
            </w:r>
            <w:r w:rsidRPr="001F33AF">
              <w:rPr>
                <w:b/>
                <w:sz w:val="16"/>
              </w:rPr>
              <w:t>služieb</w:t>
            </w:r>
            <w:r w:rsidR="00284E04">
              <w:rPr>
                <w:b/>
                <w:sz w:val="16"/>
              </w:rPr>
              <w:t xml:space="preserve"> </w:t>
            </w:r>
            <w:r w:rsidR="00284E04" w:rsidRPr="00284E04">
              <w:rPr>
                <w:b/>
                <w:sz w:val="16"/>
              </w:rPr>
              <w:t>(Ú. v. EÚ L 151, 7.6. 2019)</w:t>
            </w:r>
          </w:p>
          <w:p w14:paraId="01D2F19A" w14:textId="77777777" w:rsidR="009922CC" w:rsidRPr="001F33AF" w:rsidRDefault="009922CC" w:rsidP="003A0F4C">
            <w:pPr>
              <w:spacing w:after="0"/>
              <w:rPr>
                <w:sz w:val="20"/>
                <w:szCs w:val="20"/>
                <w:lang w:eastAsia="en-US"/>
              </w:rPr>
            </w:pPr>
          </w:p>
        </w:tc>
        <w:tc>
          <w:tcPr>
            <w:tcW w:w="9003" w:type="dxa"/>
            <w:gridSpan w:val="5"/>
          </w:tcPr>
          <w:p w14:paraId="148B4789" w14:textId="77777777" w:rsidR="00277100" w:rsidRDefault="00277100" w:rsidP="003A0F4C">
            <w:pPr>
              <w:spacing w:after="0"/>
              <w:rPr>
                <w:sz w:val="20"/>
                <w:szCs w:val="20"/>
                <w:lang w:eastAsia="en-US"/>
              </w:rPr>
            </w:pPr>
            <w:r w:rsidRPr="001F33AF">
              <w:rPr>
                <w:sz w:val="20"/>
                <w:szCs w:val="20"/>
                <w:lang w:eastAsia="en-US"/>
              </w:rPr>
              <w:t>Právne predpisy Slovenskej republiky</w:t>
            </w:r>
          </w:p>
          <w:p w14:paraId="3E441B27" w14:textId="0192E8C0" w:rsidR="009922CC" w:rsidRDefault="009922CC" w:rsidP="003A0F4C">
            <w:pPr>
              <w:spacing w:after="0"/>
              <w:rPr>
                <w:sz w:val="20"/>
                <w:szCs w:val="20"/>
                <w:lang w:eastAsia="en-US"/>
              </w:rPr>
            </w:pPr>
            <w:r w:rsidRPr="009922CC">
              <w:rPr>
                <w:sz w:val="20"/>
                <w:szCs w:val="20"/>
                <w:lang w:eastAsia="en-US"/>
              </w:rPr>
              <w:t xml:space="preserve">Návrh zákona o </w:t>
            </w:r>
            <w:r w:rsidR="00254B07">
              <w:rPr>
                <w:sz w:val="20"/>
                <w:szCs w:val="20"/>
                <w:lang w:eastAsia="en-US"/>
              </w:rPr>
              <w:t>prístupnos</w:t>
            </w:r>
            <w:r w:rsidR="0099200F">
              <w:rPr>
                <w:sz w:val="20"/>
                <w:szCs w:val="20"/>
                <w:lang w:eastAsia="en-US"/>
              </w:rPr>
              <w:t>ti</w:t>
            </w:r>
            <w:r w:rsidR="00254B07">
              <w:rPr>
                <w:sz w:val="20"/>
                <w:szCs w:val="20"/>
                <w:lang w:eastAsia="en-US"/>
              </w:rPr>
              <w:t xml:space="preserve"> výrobkov a služieb </w:t>
            </w:r>
            <w:r w:rsidRPr="009922CC">
              <w:rPr>
                <w:sz w:val="20"/>
                <w:szCs w:val="20"/>
                <w:lang w:eastAsia="en-US"/>
              </w:rPr>
              <w:t>pre osoby so zdravotným postihnutím a</w:t>
            </w:r>
            <w:r w:rsidR="0099200F">
              <w:rPr>
                <w:sz w:val="20"/>
                <w:szCs w:val="20"/>
                <w:lang w:eastAsia="en-US"/>
              </w:rPr>
              <w:t> </w:t>
            </w:r>
            <w:r w:rsidRPr="009922CC">
              <w:rPr>
                <w:sz w:val="20"/>
                <w:szCs w:val="20"/>
                <w:lang w:eastAsia="en-US"/>
              </w:rPr>
              <w:t>o</w:t>
            </w:r>
            <w:r w:rsidR="0099200F">
              <w:rPr>
                <w:sz w:val="20"/>
                <w:szCs w:val="20"/>
                <w:lang w:eastAsia="en-US"/>
              </w:rPr>
              <w:t> zmene a</w:t>
            </w:r>
            <w:r w:rsidRPr="009922CC">
              <w:rPr>
                <w:sz w:val="20"/>
                <w:szCs w:val="20"/>
                <w:lang w:eastAsia="en-US"/>
              </w:rPr>
              <w:t xml:space="preserve"> doplnení niektorých zákonov</w:t>
            </w:r>
          </w:p>
          <w:p w14:paraId="55D2837B" w14:textId="5AB21509" w:rsidR="009922CC" w:rsidRPr="009F0404" w:rsidRDefault="009922CC" w:rsidP="003A0F4C">
            <w:pPr>
              <w:spacing w:after="0"/>
              <w:rPr>
                <w:sz w:val="20"/>
                <w:szCs w:val="20"/>
                <w:lang w:eastAsia="en-US"/>
              </w:rPr>
            </w:pPr>
            <w:r>
              <w:rPr>
                <w:sz w:val="20"/>
                <w:szCs w:val="20"/>
                <w:lang w:eastAsia="en-US"/>
              </w:rPr>
              <w:t>Zákon č</w:t>
            </w:r>
            <w:r w:rsidRPr="009F0404">
              <w:rPr>
                <w:sz w:val="20"/>
                <w:szCs w:val="20"/>
                <w:lang w:eastAsia="en-US"/>
              </w:rPr>
              <w:t xml:space="preserve">. </w:t>
            </w:r>
            <w:r w:rsidRPr="00B60854">
              <w:rPr>
                <w:sz w:val="20"/>
                <w:szCs w:val="20"/>
                <w:lang w:eastAsia="en-US"/>
              </w:rPr>
              <w:t>452/2021</w:t>
            </w:r>
            <w:r w:rsidRPr="009F0404">
              <w:rPr>
                <w:sz w:val="20"/>
                <w:szCs w:val="20"/>
                <w:lang w:eastAsia="en-US"/>
              </w:rPr>
              <w:t xml:space="preserve"> Z. z. o elektronických komunikáciách</w:t>
            </w:r>
            <w:r w:rsidR="00DF747D" w:rsidRPr="009F0404">
              <w:rPr>
                <w:sz w:val="20"/>
                <w:szCs w:val="20"/>
                <w:lang w:eastAsia="en-US"/>
              </w:rPr>
              <w:t xml:space="preserve"> v znení neskorších predpisov</w:t>
            </w:r>
          </w:p>
          <w:p w14:paraId="080AD722" w14:textId="1A49B601" w:rsidR="00DD0F22" w:rsidRPr="00DE5856" w:rsidRDefault="009922CC" w:rsidP="00DD0F22">
            <w:pPr>
              <w:spacing w:after="0"/>
              <w:rPr>
                <w:sz w:val="20"/>
                <w:szCs w:val="20"/>
                <w:lang w:eastAsia="en-US"/>
              </w:rPr>
            </w:pPr>
            <w:r w:rsidRPr="009F0404">
              <w:rPr>
                <w:sz w:val="20"/>
                <w:szCs w:val="20"/>
                <w:lang w:eastAsia="en-US"/>
              </w:rPr>
              <w:t>Vyhláška č</w:t>
            </w:r>
            <w:r w:rsidRPr="00B60854">
              <w:rPr>
                <w:sz w:val="20"/>
                <w:szCs w:val="20"/>
                <w:lang w:eastAsia="en-US"/>
              </w:rPr>
              <w:t>. 78/2020</w:t>
            </w:r>
            <w:r w:rsidRPr="009F0404">
              <w:rPr>
                <w:sz w:val="20"/>
                <w:szCs w:val="20"/>
                <w:lang w:eastAsia="en-US"/>
              </w:rPr>
              <w:t xml:space="preserve"> Z. z. o štandardoch pre </w:t>
            </w:r>
            <w:r w:rsidR="00DF747D" w:rsidRPr="009F0404">
              <w:rPr>
                <w:sz w:val="20"/>
                <w:szCs w:val="20"/>
                <w:lang w:eastAsia="en-US"/>
              </w:rPr>
              <w:t xml:space="preserve"> informačné technológie verejnej správy v</w:t>
            </w:r>
            <w:r w:rsidR="009F0404" w:rsidRPr="009F0404">
              <w:rPr>
                <w:sz w:val="20"/>
                <w:szCs w:val="20"/>
                <w:lang w:eastAsia="en-US"/>
              </w:rPr>
              <w:t> </w:t>
            </w:r>
            <w:r w:rsidR="00DF747D" w:rsidRPr="009F0404">
              <w:rPr>
                <w:sz w:val="20"/>
                <w:szCs w:val="20"/>
                <w:lang w:eastAsia="en-US"/>
              </w:rPr>
              <w:t>znení</w:t>
            </w:r>
            <w:r w:rsidR="009F0404" w:rsidRPr="009F0404">
              <w:t xml:space="preserve"> </w:t>
            </w:r>
            <w:r w:rsidR="009F0404" w:rsidRPr="009F0404">
              <w:rPr>
                <w:sz w:val="20"/>
                <w:szCs w:val="20"/>
                <w:lang w:eastAsia="en-US"/>
              </w:rPr>
              <w:t>neskorších predpisov</w:t>
            </w:r>
            <w:r w:rsidR="00DF747D" w:rsidRPr="00DE5856">
              <w:rPr>
                <w:sz w:val="20"/>
                <w:szCs w:val="20"/>
                <w:lang w:eastAsia="en-US"/>
              </w:rPr>
              <w:t xml:space="preserve"> </w:t>
            </w:r>
          </w:p>
          <w:p w14:paraId="22EBF7D7" w14:textId="77777777" w:rsidR="00DD0F22" w:rsidRPr="00DE5856" w:rsidRDefault="00DD0F22" w:rsidP="00DD0F22">
            <w:pPr>
              <w:spacing w:after="0"/>
              <w:rPr>
                <w:sz w:val="20"/>
                <w:szCs w:val="20"/>
                <w:lang w:eastAsia="en-US"/>
              </w:rPr>
            </w:pPr>
            <w:r w:rsidRPr="00DE5856">
              <w:rPr>
                <w:sz w:val="20"/>
                <w:szCs w:val="20"/>
                <w:lang w:eastAsia="en-US"/>
              </w:rPr>
              <w:t xml:space="preserve">Zákon č. </w:t>
            </w:r>
            <w:r w:rsidRPr="00B60854">
              <w:rPr>
                <w:sz w:val="20"/>
                <w:szCs w:val="20"/>
                <w:lang w:eastAsia="en-US"/>
              </w:rPr>
              <w:t>95/2019</w:t>
            </w:r>
            <w:r w:rsidRPr="009F0404">
              <w:rPr>
                <w:sz w:val="20"/>
                <w:szCs w:val="20"/>
                <w:lang w:eastAsia="en-US"/>
              </w:rPr>
              <w:t xml:space="preserve"> Z. z. o  informačných technológiách vo verejnej správe a o zmene a doplnení niektorých zákonov</w:t>
            </w:r>
          </w:p>
          <w:p w14:paraId="518FA754" w14:textId="77777777" w:rsidR="00DD0F22" w:rsidRPr="009F0404" w:rsidRDefault="00DD0F22" w:rsidP="003A0F4C">
            <w:pPr>
              <w:spacing w:after="0"/>
              <w:rPr>
                <w:sz w:val="20"/>
                <w:szCs w:val="20"/>
                <w:lang w:eastAsia="en-US"/>
              </w:rPr>
            </w:pPr>
            <w:r w:rsidRPr="00DE5856">
              <w:rPr>
                <w:sz w:val="20"/>
                <w:szCs w:val="20"/>
                <w:lang w:eastAsia="en-US"/>
              </w:rPr>
              <w:t>Zákon č</w:t>
            </w:r>
            <w:r w:rsidRPr="00B60854">
              <w:rPr>
                <w:sz w:val="20"/>
                <w:szCs w:val="20"/>
                <w:lang w:eastAsia="en-US"/>
              </w:rPr>
              <w:t>. 56/2018</w:t>
            </w:r>
            <w:r w:rsidRPr="009F0404">
              <w:rPr>
                <w:sz w:val="20"/>
                <w:szCs w:val="20"/>
                <w:lang w:eastAsia="en-US"/>
              </w:rPr>
              <w:t xml:space="preserve"> Z. z. o posudzovaní zhody výrobku, sprístupňovaní určeného výrobku na trhu a o zmene a doplnení niektorých zákonov v znení zákona č. 259/2021 Z .z.</w:t>
            </w:r>
          </w:p>
          <w:p w14:paraId="0F133283" w14:textId="77777777" w:rsidR="009922CC" w:rsidRPr="009F0404" w:rsidRDefault="009922CC" w:rsidP="003A0F4C">
            <w:pPr>
              <w:spacing w:after="0"/>
              <w:rPr>
                <w:sz w:val="20"/>
                <w:szCs w:val="20"/>
                <w:lang w:eastAsia="en-US"/>
              </w:rPr>
            </w:pPr>
            <w:r w:rsidRPr="009F0404">
              <w:rPr>
                <w:sz w:val="20"/>
                <w:szCs w:val="20"/>
                <w:lang w:eastAsia="en-US"/>
              </w:rPr>
              <w:t xml:space="preserve">Zákon č. </w:t>
            </w:r>
            <w:r w:rsidRPr="00B60854">
              <w:rPr>
                <w:sz w:val="20"/>
                <w:szCs w:val="20"/>
                <w:lang w:eastAsia="en-US"/>
              </w:rPr>
              <w:t>136/2010 Z</w:t>
            </w:r>
            <w:r w:rsidRPr="009F0404">
              <w:rPr>
                <w:sz w:val="20"/>
                <w:szCs w:val="20"/>
                <w:lang w:eastAsia="en-US"/>
              </w:rPr>
              <w:t>. z. o službách na vnútornom trhu a o zmene a doplnení niektorých zákonov</w:t>
            </w:r>
          </w:p>
          <w:p w14:paraId="11EA068B" w14:textId="18D7F8AA" w:rsidR="009922CC" w:rsidRPr="00DE5856" w:rsidRDefault="009922CC" w:rsidP="003A0F4C">
            <w:pPr>
              <w:spacing w:after="0"/>
              <w:rPr>
                <w:sz w:val="20"/>
                <w:szCs w:val="20"/>
                <w:lang w:eastAsia="en-US"/>
              </w:rPr>
            </w:pPr>
            <w:r w:rsidRPr="00910989">
              <w:rPr>
                <w:sz w:val="20"/>
                <w:szCs w:val="20"/>
                <w:lang w:eastAsia="en-US"/>
              </w:rPr>
              <w:t xml:space="preserve">Zákon č. </w:t>
            </w:r>
            <w:r w:rsidRPr="00B60854">
              <w:rPr>
                <w:sz w:val="20"/>
                <w:szCs w:val="20"/>
                <w:lang w:eastAsia="en-US"/>
              </w:rPr>
              <w:t>250/2007 Z</w:t>
            </w:r>
            <w:r w:rsidRPr="009F0404">
              <w:rPr>
                <w:sz w:val="20"/>
                <w:szCs w:val="20"/>
                <w:lang w:eastAsia="en-US"/>
              </w:rPr>
              <w:t>. z. o ochrane spotrebiteľa a o zmene zákona Slovenskej národnej rady č. 372/1990 Zb. o priestupkoch v</w:t>
            </w:r>
            <w:r w:rsidRPr="00DE5856">
              <w:rPr>
                <w:sz w:val="20"/>
                <w:szCs w:val="20"/>
                <w:lang w:eastAsia="en-US"/>
              </w:rPr>
              <w:t xml:space="preserve"> znení neskorších predpisov</w:t>
            </w:r>
          </w:p>
          <w:p w14:paraId="5A09AB2E" w14:textId="77777777" w:rsidR="009922CC" w:rsidRDefault="009922CC" w:rsidP="009922CC">
            <w:pPr>
              <w:spacing w:after="0"/>
              <w:rPr>
                <w:sz w:val="20"/>
                <w:szCs w:val="20"/>
                <w:lang w:eastAsia="en-US"/>
              </w:rPr>
            </w:pPr>
            <w:r w:rsidRPr="00DE5856">
              <w:rPr>
                <w:sz w:val="20"/>
                <w:szCs w:val="20"/>
                <w:lang w:eastAsia="en-US"/>
              </w:rPr>
              <w:t xml:space="preserve">Zákon č. </w:t>
            </w:r>
            <w:r w:rsidRPr="00B60854">
              <w:rPr>
                <w:sz w:val="20"/>
                <w:szCs w:val="20"/>
                <w:lang w:eastAsia="en-US"/>
              </w:rPr>
              <w:t>22/2004</w:t>
            </w:r>
            <w:r w:rsidRPr="009922CC">
              <w:rPr>
                <w:sz w:val="20"/>
                <w:szCs w:val="20"/>
                <w:lang w:eastAsia="en-US"/>
              </w:rPr>
              <w:t xml:space="preserve"> Z. z.</w:t>
            </w:r>
            <w:r>
              <w:rPr>
                <w:sz w:val="20"/>
                <w:szCs w:val="20"/>
                <w:lang w:eastAsia="en-US"/>
              </w:rPr>
              <w:t xml:space="preserve"> o elektronickom obchode a o zmene a doplnení zákona č. 128/2002 Z. z. o štátnej kontrole vnútorného trhu vo veciach ochrany spotrebiteľa a o zmene a doplnení niektorých zákonov v znení neskorších predpisov</w:t>
            </w:r>
          </w:p>
          <w:p w14:paraId="3FF8F5C1" w14:textId="13E1AB7C" w:rsidR="009922CC" w:rsidRDefault="009922CC" w:rsidP="009922CC">
            <w:pPr>
              <w:spacing w:after="0"/>
              <w:rPr>
                <w:sz w:val="20"/>
                <w:szCs w:val="20"/>
                <w:lang w:eastAsia="en-US"/>
              </w:rPr>
            </w:pPr>
            <w:r w:rsidRPr="00B60854">
              <w:rPr>
                <w:sz w:val="20"/>
                <w:szCs w:val="20"/>
                <w:lang w:eastAsia="en-US"/>
              </w:rPr>
              <w:t>Zákon č. 129/2002 Z. z. o integrovanom záchrannom systéme</w:t>
            </w:r>
            <w:r w:rsidR="00284E04">
              <w:rPr>
                <w:sz w:val="20"/>
                <w:szCs w:val="20"/>
                <w:lang w:eastAsia="en-US"/>
              </w:rPr>
              <w:t xml:space="preserve"> v znení neskorších predpisov</w:t>
            </w:r>
          </w:p>
          <w:p w14:paraId="33037DCE" w14:textId="77777777" w:rsidR="00DD0F22" w:rsidRDefault="00DD0F22" w:rsidP="009922CC">
            <w:pPr>
              <w:spacing w:after="0"/>
              <w:rPr>
                <w:sz w:val="20"/>
                <w:szCs w:val="20"/>
                <w:lang w:eastAsia="en-US"/>
              </w:rPr>
            </w:pPr>
            <w:r>
              <w:rPr>
                <w:sz w:val="20"/>
                <w:szCs w:val="20"/>
                <w:lang w:eastAsia="en-US"/>
              </w:rPr>
              <w:t xml:space="preserve">Zákon č. 575/2001 Z. z. </w:t>
            </w:r>
            <w:r w:rsidRPr="00DD0F22">
              <w:rPr>
                <w:sz w:val="20"/>
                <w:szCs w:val="20"/>
                <w:lang w:eastAsia="en-US"/>
              </w:rPr>
              <w:t>o organizácii činnosti vlády a organizácii ústrednej štátnej správy</w:t>
            </w:r>
          </w:p>
          <w:p w14:paraId="0C0651C5" w14:textId="359E3B17" w:rsidR="00DF747D" w:rsidRDefault="009F0404" w:rsidP="00DF747D">
            <w:pPr>
              <w:spacing w:after="0"/>
              <w:rPr>
                <w:sz w:val="20"/>
                <w:szCs w:val="20"/>
                <w:lang w:eastAsia="en-US"/>
              </w:rPr>
            </w:pPr>
            <w:r w:rsidRPr="009F0404">
              <w:rPr>
                <w:sz w:val="20"/>
                <w:szCs w:val="20"/>
                <w:lang w:eastAsia="en-US"/>
              </w:rPr>
              <w:t>Zákon č. 128/2002 Z. z. o štátnej kontrole vnútorného trhu vo veciach ochrany spotrebiteľa a o zmene a doplnení niektorých zákonov v znení neskorších predpisov</w:t>
            </w:r>
          </w:p>
          <w:p w14:paraId="124DB355" w14:textId="06C6AAC2" w:rsidR="0027525C" w:rsidRPr="0027525C" w:rsidRDefault="0027525C" w:rsidP="00DF747D">
            <w:pPr>
              <w:spacing w:after="0"/>
              <w:rPr>
                <w:sz w:val="20"/>
                <w:szCs w:val="20"/>
                <w:lang w:eastAsia="en-US"/>
              </w:rPr>
            </w:pPr>
            <w:r w:rsidRPr="004B366B">
              <w:rPr>
                <w:sz w:val="20"/>
                <w:szCs w:val="20"/>
              </w:rPr>
              <w:t>Zákon č. 308/2000 Z. z. o vysielaní a retransmisii a o zmene zákona č. 195/2000 Z. z. o telekomunikáciách v znení neskorších predpisov</w:t>
            </w:r>
          </w:p>
          <w:p w14:paraId="4CF8B21F" w14:textId="5532F715" w:rsidR="00DF747D" w:rsidRPr="001F33AF" w:rsidRDefault="00DF747D" w:rsidP="00284E04">
            <w:pPr>
              <w:spacing w:after="0"/>
              <w:rPr>
                <w:sz w:val="20"/>
                <w:szCs w:val="20"/>
                <w:lang w:eastAsia="en-US"/>
              </w:rPr>
            </w:pPr>
          </w:p>
        </w:tc>
      </w:tr>
      <w:tr w:rsidR="001F33AF" w:rsidRPr="001F33AF" w14:paraId="47F9FB7C" w14:textId="77777777" w:rsidTr="00F7032A">
        <w:trPr>
          <w:trHeight w:val="304"/>
        </w:trPr>
        <w:tc>
          <w:tcPr>
            <w:tcW w:w="709" w:type="dxa"/>
          </w:tcPr>
          <w:p w14:paraId="639FE8D9" w14:textId="77777777" w:rsidR="00967A79" w:rsidRPr="001F33AF" w:rsidRDefault="00967A79" w:rsidP="003A0F4C">
            <w:pPr>
              <w:spacing w:after="0"/>
              <w:jc w:val="center"/>
              <w:rPr>
                <w:b/>
                <w:sz w:val="20"/>
                <w:szCs w:val="20"/>
                <w:lang w:eastAsia="en-US"/>
              </w:rPr>
            </w:pPr>
            <w:r w:rsidRPr="001F33AF">
              <w:rPr>
                <w:b/>
                <w:sz w:val="20"/>
                <w:szCs w:val="20"/>
                <w:lang w:eastAsia="en-US"/>
              </w:rPr>
              <w:t>1</w:t>
            </w:r>
          </w:p>
        </w:tc>
        <w:tc>
          <w:tcPr>
            <w:tcW w:w="4451" w:type="dxa"/>
          </w:tcPr>
          <w:p w14:paraId="08B4A613" w14:textId="77777777" w:rsidR="00967A79" w:rsidRPr="001F33AF" w:rsidRDefault="00967A79" w:rsidP="003A0F4C">
            <w:pPr>
              <w:spacing w:after="0"/>
              <w:jc w:val="center"/>
              <w:rPr>
                <w:b/>
                <w:sz w:val="20"/>
                <w:szCs w:val="20"/>
                <w:lang w:eastAsia="en-US"/>
              </w:rPr>
            </w:pPr>
            <w:r w:rsidRPr="001F33AF">
              <w:rPr>
                <w:b/>
                <w:sz w:val="20"/>
                <w:szCs w:val="20"/>
                <w:lang w:eastAsia="en-US"/>
              </w:rPr>
              <w:t>2</w:t>
            </w:r>
          </w:p>
        </w:tc>
        <w:tc>
          <w:tcPr>
            <w:tcW w:w="722" w:type="dxa"/>
          </w:tcPr>
          <w:p w14:paraId="1553E732" w14:textId="77777777" w:rsidR="00967A79" w:rsidRPr="001F33AF" w:rsidRDefault="00967A79" w:rsidP="003A0F4C">
            <w:pPr>
              <w:spacing w:after="0"/>
              <w:jc w:val="center"/>
              <w:rPr>
                <w:b/>
                <w:sz w:val="20"/>
                <w:szCs w:val="20"/>
                <w:lang w:eastAsia="en-US"/>
              </w:rPr>
            </w:pPr>
            <w:r w:rsidRPr="001F33AF">
              <w:rPr>
                <w:b/>
                <w:sz w:val="20"/>
                <w:szCs w:val="20"/>
                <w:lang w:eastAsia="en-US"/>
              </w:rPr>
              <w:t>3</w:t>
            </w:r>
          </w:p>
        </w:tc>
        <w:tc>
          <w:tcPr>
            <w:tcW w:w="1348" w:type="dxa"/>
          </w:tcPr>
          <w:p w14:paraId="4ED916CB" w14:textId="77777777" w:rsidR="00967A79" w:rsidRPr="001F33AF" w:rsidRDefault="00967A79" w:rsidP="003A0F4C">
            <w:pPr>
              <w:spacing w:after="0"/>
              <w:jc w:val="center"/>
              <w:rPr>
                <w:b/>
                <w:sz w:val="20"/>
                <w:szCs w:val="20"/>
                <w:lang w:eastAsia="en-US"/>
              </w:rPr>
            </w:pPr>
            <w:r w:rsidRPr="001F33AF">
              <w:rPr>
                <w:b/>
                <w:sz w:val="20"/>
                <w:szCs w:val="20"/>
                <w:lang w:eastAsia="en-US"/>
              </w:rPr>
              <w:t>4</w:t>
            </w:r>
          </w:p>
        </w:tc>
        <w:tc>
          <w:tcPr>
            <w:tcW w:w="851" w:type="dxa"/>
          </w:tcPr>
          <w:p w14:paraId="794C5B56" w14:textId="77777777" w:rsidR="00967A79" w:rsidRPr="001F33AF" w:rsidRDefault="00967A79" w:rsidP="003A0F4C">
            <w:pPr>
              <w:spacing w:after="0"/>
              <w:jc w:val="center"/>
              <w:rPr>
                <w:b/>
                <w:sz w:val="20"/>
                <w:szCs w:val="20"/>
                <w:lang w:eastAsia="en-US"/>
              </w:rPr>
            </w:pPr>
            <w:r w:rsidRPr="001F33AF">
              <w:rPr>
                <w:b/>
                <w:sz w:val="20"/>
                <w:szCs w:val="20"/>
                <w:lang w:eastAsia="en-US"/>
              </w:rPr>
              <w:t>5</w:t>
            </w:r>
          </w:p>
        </w:tc>
        <w:tc>
          <w:tcPr>
            <w:tcW w:w="3826" w:type="dxa"/>
          </w:tcPr>
          <w:p w14:paraId="0158DA2C" w14:textId="77777777" w:rsidR="00967A79" w:rsidRPr="001F33AF" w:rsidRDefault="00967A79" w:rsidP="003A0F4C">
            <w:pPr>
              <w:spacing w:after="0"/>
              <w:jc w:val="center"/>
              <w:rPr>
                <w:b/>
                <w:sz w:val="20"/>
                <w:szCs w:val="20"/>
                <w:lang w:eastAsia="en-US"/>
              </w:rPr>
            </w:pPr>
            <w:r w:rsidRPr="001F33AF">
              <w:rPr>
                <w:b/>
                <w:sz w:val="20"/>
                <w:szCs w:val="20"/>
                <w:lang w:eastAsia="en-US"/>
              </w:rPr>
              <w:t>6</w:t>
            </w:r>
          </w:p>
        </w:tc>
        <w:tc>
          <w:tcPr>
            <w:tcW w:w="709" w:type="dxa"/>
          </w:tcPr>
          <w:p w14:paraId="48B67B10" w14:textId="77777777" w:rsidR="00967A79" w:rsidRPr="001F33AF" w:rsidRDefault="00967A79" w:rsidP="003A0F4C">
            <w:pPr>
              <w:spacing w:after="0"/>
              <w:jc w:val="center"/>
              <w:rPr>
                <w:b/>
                <w:sz w:val="20"/>
                <w:szCs w:val="20"/>
                <w:lang w:eastAsia="en-US"/>
              </w:rPr>
            </w:pPr>
            <w:r w:rsidRPr="001F33AF">
              <w:rPr>
                <w:b/>
                <w:sz w:val="20"/>
                <w:szCs w:val="20"/>
                <w:lang w:eastAsia="en-US"/>
              </w:rPr>
              <w:t>7</w:t>
            </w:r>
          </w:p>
        </w:tc>
        <w:tc>
          <w:tcPr>
            <w:tcW w:w="2269" w:type="dxa"/>
          </w:tcPr>
          <w:p w14:paraId="1B9BEDAE" w14:textId="77777777" w:rsidR="00967A79" w:rsidRPr="001F33AF" w:rsidRDefault="00967A79" w:rsidP="003A0F4C">
            <w:pPr>
              <w:spacing w:after="0"/>
              <w:jc w:val="center"/>
              <w:rPr>
                <w:b/>
                <w:sz w:val="20"/>
                <w:szCs w:val="20"/>
                <w:lang w:eastAsia="en-US"/>
              </w:rPr>
            </w:pPr>
            <w:r w:rsidRPr="001F33AF">
              <w:rPr>
                <w:b/>
                <w:sz w:val="20"/>
                <w:szCs w:val="20"/>
                <w:lang w:eastAsia="en-US"/>
              </w:rPr>
              <w:t>8</w:t>
            </w:r>
          </w:p>
        </w:tc>
      </w:tr>
      <w:tr w:rsidR="001F33AF" w:rsidRPr="001F33AF" w14:paraId="5CC63D29" w14:textId="77777777" w:rsidTr="00F7032A">
        <w:trPr>
          <w:trHeight w:val="304"/>
        </w:trPr>
        <w:tc>
          <w:tcPr>
            <w:tcW w:w="709" w:type="dxa"/>
          </w:tcPr>
          <w:p w14:paraId="5C31A4A1" w14:textId="77777777" w:rsidR="00956C39" w:rsidRPr="001F33AF" w:rsidRDefault="00956C39" w:rsidP="003A0F4C">
            <w:pPr>
              <w:spacing w:after="0"/>
              <w:jc w:val="center"/>
              <w:rPr>
                <w:b/>
                <w:sz w:val="20"/>
                <w:szCs w:val="20"/>
                <w:lang w:eastAsia="en-US"/>
              </w:rPr>
            </w:pPr>
            <w:r w:rsidRPr="001F33AF">
              <w:rPr>
                <w:b/>
                <w:sz w:val="20"/>
                <w:szCs w:val="20"/>
                <w:lang w:eastAsia="en-US"/>
              </w:rPr>
              <w:t>Článok</w:t>
            </w:r>
          </w:p>
        </w:tc>
        <w:tc>
          <w:tcPr>
            <w:tcW w:w="4451" w:type="dxa"/>
          </w:tcPr>
          <w:p w14:paraId="7785937F" w14:textId="77777777" w:rsidR="00956C39" w:rsidRPr="001F33AF" w:rsidRDefault="00956C39" w:rsidP="003A0F4C">
            <w:pPr>
              <w:spacing w:after="0"/>
              <w:jc w:val="center"/>
              <w:rPr>
                <w:b/>
                <w:sz w:val="20"/>
                <w:szCs w:val="20"/>
                <w:lang w:eastAsia="en-US"/>
              </w:rPr>
            </w:pPr>
            <w:r w:rsidRPr="001F33AF">
              <w:rPr>
                <w:b/>
                <w:sz w:val="20"/>
                <w:szCs w:val="20"/>
                <w:lang w:eastAsia="en-US"/>
              </w:rPr>
              <w:t>Text</w:t>
            </w:r>
          </w:p>
        </w:tc>
        <w:tc>
          <w:tcPr>
            <w:tcW w:w="722" w:type="dxa"/>
          </w:tcPr>
          <w:p w14:paraId="5A785543" w14:textId="77777777" w:rsidR="00956C39" w:rsidRPr="001F33AF" w:rsidRDefault="00956C39" w:rsidP="003A0F4C">
            <w:pPr>
              <w:spacing w:after="0"/>
              <w:jc w:val="center"/>
              <w:rPr>
                <w:b/>
                <w:sz w:val="20"/>
                <w:szCs w:val="20"/>
                <w:lang w:eastAsia="en-US"/>
              </w:rPr>
            </w:pPr>
            <w:r w:rsidRPr="001F33AF">
              <w:rPr>
                <w:b/>
                <w:sz w:val="20"/>
                <w:szCs w:val="20"/>
                <w:lang w:eastAsia="en-US"/>
              </w:rPr>
              <w:t>Spôsob</w:t>
            </w:r>
          </w:p>
          <w:p w14:paraId="556BDB5B" w14:textId="77777777" w:rsidR="00956C39" w:rsidRPr="001F33AF" w:rsidRDefault="00956C39" w:rsidP="003A0F4C">
            <w:pPr>
              <w:spacing w:after="0"/>
              <w:jc w:val="center"/>
              <w:rPr>
                <w:b/>
                <w:sz w:val="20"/>
                <w:szCs w:val="20"/>
                <w:lang w:eastAsia="en-US"/>
              </w:rPr>
            </w:pPr>
            <w:r w:rsidRPr="001F33AF">
              <w:rPr>
                <w:b/>
                <w:sz w:val="20"/>
                <w:szCs w:val="20"/>
                <w:lang w:eastAsia="en-US"/>
              </w:rPr>
              <w:t>transpozície</w:t>
            </w:r>
          </w:p>
        </w:tc>
        <w:tc>
          <w:tcPr>
            <w:tcW w:w="1348" w:type="dxa"/>
          </w:tcPr>
          <w:p w14:paraId="25CB211B" w14:textId="77777777" w:rsidR="00956C39" w:rsidRPr="001F33AF" w:rsidRDefault="00956C39" w:rsidP="003A0F4C">
            <w:pPr>
              <w:spacing w:after="0"/>
              <w:jc w:val="center"/>
              <w:rPr>
                <w:b/>
                <w:sz w:val="20"/>
                <w:szCs w:val="20"/>
                <w:lang w:eastAsia="en-US"/>
              </w:rPr>
            </w:pPr>
            <w:r w:rsidRPr="001F33AF">
              <w:rPr>
                <w:b/>
                <w:sz w:val="20"/>
                <w:szCs w:val="20"/>
                <w:lang w:eastAsia="en-US"/>
              </w:rPr>
              <w:t>Číslo</w:t>
            </w:r>
          </w:p>
        </w:tc>
        <w:tc>
          <w:tcPr>
            <w:tcW w:w="851" w:type="dxa"/>
          </w:tcPr>
          <w:p w14:paraId="7CC1C3A0" w14:textId="77777777" w:rsidR="00956C39" w:rsidRPr="001F33AF" w:rsidRDefault="00956C39" w:rsidP="003A0F4C">
            <w:pPr>
              <w:spacing w:after="0"/>
              <w:jc w:val="center"/>
              <w:rPr>
                <w:b/>
                <w:sz w:val="20"/>
                <w:szCs w:val="20"/>
                <w:lang w:eastAsia="en-US"/>
              </w:rPr>
            </w:pPr>
            <w:r w:rsidRPr="001F33AF">
              <w:rPr>
                <w:b/>
                <w:sz w:val="20"/>
                <w:szCs w:val="20"/>
                <w:lang w:eastAsia="en-US"/>
              </w:rPr>
              <w:t>Článok</w:t>
            </w:r>
          </w:p>
        </w:tc>
        <w:tc>
          <w:tcPr>
            <w:tcW w:w="3826" w:type="dxa"/>
          </w:tcPr>
          <w:p w14:paraId="307AC185" w14:textId="77777777" w:rsidR="00956C39" w:rsidRPr="001F33AF" w:rsidRDefault="00956C39" w:rsidP="003A0F4C">
            <w:pPr>
              <w:spacing w:after="0"/>
              <w:jc w:val="center"/>
              <w:rPr>
                <w:b/>
                <w:sz w:val="20"/>
                <w:szCs w:val="20"/>
                <w:lang w:eastAsia="en-US"/>
              </w:rPr>
            </w:pPr>
            <w:r w:rsidRPr="001F33AF">
              <w:rPr>
                <w:b/>
                <w:sz w:val="20"/>
                <w:szCs w:val="20"/>
                <w:lang w:eastAsia="en-US"/>
              </w:rPr>
              <w:t>Text</w:t>
            </w:r>
          </w:p>
        </w:tc>
        <w:tc>
          <w:tcPr>
            <w:tcW w:w="709" w:type="dxa"/>
          </w:tcPr>
          <w:p w14:paraId="705ED079" w14:textId="77777777" w:rsidR="00956C39" w:rsidRPr="001F33AF" w:rsidRDefault="00956C39" w:rsidP="003A0F4C">
            <w:pPr>
              <w:spacing w:after="0"/>
              <w:jc w:val="center"/>
              <w:rPr>
                <w:b/>
                <w:sz w:val="20"/>
                <w:szCs w:val="20"/>
                <w:lang w:eastAsia="en-US"/>
              </w:rPr>
            </w:pPr>
            <w:r w:rsidRPr="001F33AF">
              <w:rPr>
                <w:b/>
                <w:sz w:val="20"/>
                <w:szCs w:val="20"/>
                <w:lang w:eastAsia="en-US"/>
              </w:rPr>
              <w:t>Zhoda</w:t>
            </w:r>
          </w:p>
          <w:p w14:paraId="0070A4E7" w14:textId="77777777" w:rsidR="00956C39" w:rsidRPr="001F33AF" w:rsidRDefault="00956C39" w:rsidP="003A0F4C">
            <w:pPr>
              <w:tabs>
                <w:tab w:val="left" w:pos="449"/>
              </w:tabs>
              <w:spacing w:after="0"/>
              <w:rPr>
                <w:b/>
                <w:sz w:val="20"/>
                <w:szCs w:val="20"/>
                <w:lang w:eastAsia="en-US"/>
              </w:rPr>
            </w:pPr>
            <w:r w:rsidRPr="001F33AF">
              <w:rPr>
                <w:b/>
                <w:sz w:val="20"/>
                <w:szCs w:val="20"/>
                <w:lang w:eastAsia="en-US"/>
              </w:rPr>
              <w:tab/>
            </w:r>
          </w:p>
        </w:tc>
        <w:tc>
          <w:tcPr>
            <w:tcW w:w="2269" w:type="dxa"/>
          </w:tcPr>
          <w:p w14:paraId="7C72D79B" w14:textId="77777777" w:rsidR="00956C39" w:rsidRPr="001F33AF" w:rsidRDefault="00956C39" w:rsidP="003A0F4C">
            <w:pPr>
              <w:spacing w:after="0"/>
              <w:jc w:val="center"/>
              <w:rPr>
                <w:b/>
                <w:sz w:val="20"/>
                <w:szCs w:val="20"/>
                <w:lang w:eastAsia="en-US"/>
              </w:rPr>
            </w:pPr>
            <w:r w:rsidRPr="001F33AF">
              <w:rPr>
                <w:b/>
                <w:sz w:val="20"/>
                <w:szCs w:val="20"/>
                <w:lang w:eastAsia="en-US"/>
              </w:rPr>
              <w:t>Poznámky</w:t>
            </w:r>
          </w:p>
        </w:tc>
      </w:tr>
      <w:tr w:rsidR="001F33AF" w:rsidRPr="00B60854" w14:paraId="06886951" w14:textId="77777777" w:rsidTr="00F7032A">
        <w:trPr>
          <w:trHeight w:val="744"/>
        </w:trPr>
        <w:tc>
          <w:tcPr>
            <w:tcW w:w="709" w:type="dxa"/>
          </w:tcPr>
          <w:p w14:paraId="3C2529D5" w14:textId="77777777" w:rsidR="006078B3" w:rsidRPr="00B60854" w:rsidRDefault="006078B3" w:rsidP="003A0F4C">
            <w:pPr>
              <w:spacing w:after="0"/>
              <w:rPr>
                <w:lang w:eastAsia="en-US"/>
              </w:rPr>
            </w:pPr>
            <w:r w:rsidRPr="00B60854">
              <w:rPr>
                <w:lang w:eastAsia="en-US"/>
              </w:rPr>
              <w:t>Č: 1</w:t>
            </w:r>
          </w:p>
          <w:p w14:paraId="78C2A558" w14:textId="77777777" w:rsidR="006078B3" w:rsidRPr="00B60854" w:rsidRDefault="006078B3" w:rsidP="003A0F4C">
            <w:pPr>
              <w:spacing w:after="0"/>
              <w:rPr>
                <w:lang w:eastAsia="en-US"/>
              </w:rPr>
            </w:pPr>
          </w:p>
          <w:p w14:paraId="5E4E206C" w14:textId="77777777" w:rsidR="006078B3" w:rsidRPr="00B60854" w:rsidRDefault="006078B3" w:rsidP="003A0F4C">
            <w:pPr>
              <w:spacing w:after="0"/>
              <w:rPr>
                <w:lang w:eastAsia="en-US"/>
              </w:rPr>
            </w:pPr>
          </w:p>
        </w:tc>
        <w:tc>
          <w:tcPr>
            <w:tcW w:w="4451" w:type="dxa"/>
          </w:tcPr>
          <w:p w14:paraId="763EA805" w14:textId="77777777" w:rsidR="006078B3" w:rsidRPr="00B60854" w:rsidRDefault="00E8567F" w:rsidP="00E8567F">
            <w:pPr>
              <w:spacing w:after="0"/>
              <w:ind w:right="58"/>
              <w:jc w:val="both"/>
              <w:rPr>
                <w:lang w:eastAsia="en-US"/>
              </w:rPr>
            </w:pPr>
            <w:r w:rsidRPr="00B60854">
              <w:rPr>
                <w:lang w:eastAsia="en-US"/>
              </w:rPr>
              <w:t>Účelom tejto smernice je prispieť k riadnemu fungovaniu vnútorného trhu aproximáciou zákonov, iných právnych predpisov a správnych opatrení členských štátov, pokiaľ ide o požiadavky na prístupnosť určitých výrobkov a služieb, najmä odstraňovaním prekážok pre voľný pohyb výrobkov a služieb, na ktoré sa vzťahuje táto smernica, vyplývajúcim z nesúrodých požiadaviek na prístupnosť v členských štátoch, a predchádzaním týmto prekážkam.</w:t>
            </w:r>
          </w:p>
        </w:tc>
        <w:tc>
          <w:tcPr>
            <w:tcW w:w="722" w:type="dxa"/>
          </w:tcPr>
          <w:p w14:paraId="5CC0D162" w14:textId="77777777" w:rsidR="006078B3" w:rsidRPr="00B60854" w:rsidRDefault="0055152E" w:rsidP="0055152E">
            <w:pPr>
              <w:pStyle w:val="Nadpis4"/>
              <w:rPr>
                <w:b w:val="0"/>
                <w:sz w:val="24"/>
                <w:szCs w:val="24"/>
              </w:rPr>
            </w:pPr>
            <w:r w:rsidRPr="00B60854">
              <w:rPr>
                <w:b w:val="0"/>
                <w:sz w:val="24"/>
                <w:szCs w:val="24"/>
              </w:rPr>
              <w:t>n.a.</w:t>
            </w:r>
          </w:p>
        </w:tc>
        <w:tc>
          <w:tcPr>
            <w:tcW w:w="1348" w:type="dxa"/>
          </w:tcPr>
          <w:p w14:paraId="6C2D8952" w14:textId="77777777" w:rsidR="006078B3" w:rsidRPr="00B60854" w:rsidRDefault="006078B3" w:rsidP="003A0F4C">
            <w:pPr>
              <w:spacing w:after="0"/>
              <w:rPr>
                <w:lang w:eastAsia="en-US"/>
              </w:rPr>
            </w:pPr>
          </w:p>
          <w:p w14:paraId="29F9FE22" w14:textId="77777777" w:rsidR="006078B3" w:rsidRPr="00B60854" w:rsidRDefault="006078B3" w:rsidP="003A0F4C">
            <w:pPr>
              <w:spacing w:after="0"/>
              <w:rPr>
                <w:lang w:eastAsia="en-US"/>
              </w:rPr>
            </w:pPr>
          </w:p>
          <w:p w14:paraId="76973531" w14:textId="77777777" w:rsidR="006078B3" w:rsidRPr="00B60854" w:rsidRDefault="006078B3" w:rsidP="003A0F4C">
            <w:pPr>
              <w:spacing w:after="0"/>
              <w:rPr>
                <w:lang w:eastAsia="en-US"/>
              </w:rPr>
            </w:pPr>
          </w:p>
        </w:tc>
        <w:tc>
          <w:tcPr>
            <w:tcW w:w="851" w:type="dxa"/>
          </w:tcPr>
          <w:p w14:paraId="21E086A6" w14:textId="77777777" w:rsidR="006078B3" w:rsidRPr="00B60854" w:rsidRDefault="006078B3" w:rsidP="003A0F4C">
            <w:pPr>
              <w:spacing w:after="0"/>
              <w:rPr>
                <w:lang w:eastAsia="en-US"/>
              </w:rPr>
            </w:pPr>
          </w:p>
          <w:p w14:paraId="3D9A4CDF" w14:textId="77777777" w:rsidR="006078B3" w:rsidRPr="00B60854" w:rsidRDefault="006078B3" w:rsidP="003A0F4C">
            <w:pPr>
              <w:spacing w:after="0"/>
              <w:rPr>
                <w:lang w:eastAsia="en-US"/>
              </w:rPr>
            </w:pPr>
          </w:p>
          <w:p w14:paraId="6383D430" w14:textId="77777777" w:rsidR="006078B3" w:rsidRPr="00B60854" w:rsidRDefault="006078B3" w:rsidP="003A0F4C">
            <w:pPr>
              <w:spacing w:after="0"/>
              <w:rPr>
                <w:lang w:eastAsia="en-US"/>
              </w:rPr>
            </w:pPr>
          </w:p>
        </w:tc>
        <w:tc>
          <w:tcPr>
            <w:tcW w:w="3826" w:type="dxa"/>
          </w:tcPr>
          <w:p w14:paraId="537012B9" w14:textId="77777777" w:rsidR="006078B3" w:rsidRPr="00B60854" w:rsidRDefault="006078B3" w:rsidP="003A0F4C">
            <w:pPr>
              <w:spacing w:after="0"/>
              <w:jc w:val="both"/>
              <w:rPr>
                <w:lang w:eastAsia="en-US"/>
              </w:rPr>
            </w:pPr>
          </w:p>
        </w:tc>
        <w:tc>
          <w:tcPr>
            <w:tcW w:w="709" w:type="dxa"/>
          </w:tcPr>
          <w:p w14:paraId="0D8B2285" w14:textId="77777777" w:rsidR="006078B3" w:rsidRPr="00B60854" w:rsidRDefault="006078B3" w:rsidP="003A0F4C">
            <w:pPr>
              <w:spacing w:after="0"/>
              <w:rPr>
                <w:lang w:eastAsia="en-US"/>
              </w:rPr>
            </w:pPr>
          </w:p>
        </w:tc>
        <w:tc>
          <w:tcPr>
            <w:tcW w:w="2269" w:type="dxa"/>
          </w:tcPr>
          <w:p w14:paraId="2DB7FD98" w14:textId="77777777" w:rsidR="006078B3" w:rsidRPr="00B60854" w:rsidRDefault="006078B3" w:rsidP="003A0F4C">
            <w:pPr>
              <w:spacing w:after="0"/>
              <w:rPr>
                <w:lang w:eastAsia="en-US"/>
              </w:rPr>
            </w:pPr>
          </w:p>
        </w:tc>
      </w:tr>
      <w:tr w:rsidR="001F33AF" w:rsidRPr="00B60854" w14:paraId="28CC39C1" w14:textId="77777777" w:rsidTr="00F7032A">
        <w:tc>
          <w:tcPr>
            <w:tcW w:w="709" w:type="dxa"/>
            <w:vMerge w:val="restart"/>
          </w:tcPr>
          <w:p w14:paraId="3A3D0BA3" w14:textId="77777777" w:rsidR="00891FD7" w:rsidRPr="00B60854" w:rsidRDefault="00891FD7" w:rsidP="003A0F4C">
            <w:pPr>
              <w:spacing w:after="0"/>
              <w:rPr>
                <w:lang w:eastAsia="en-US"/>
              </w:rPr>
            </w:pPr>
            <w:r w:rsidRPr="00B60854">
              <w:rPr>
                <w:lang w:eastAsia="en-US"/>
              </w:rPr>
              <w:t xml:space="preserve">Č: </w:t>
            </w:r>
            <w:r w:rsidR="00E8567F" w:rsidRPr="00B60854">
              <w:rPr>
                <w:lang w:eastAsia="en-US"/>
              </w:rPr>
              <w:t>2</w:t>
            </w:r>
          </w:p>
        </w:tc>
        <w:tc>
          <w:tcPr>
            <w:tcW w:w="4451" w:type="dxa"/>
          </w:tcPr>
          <w:p w14:paraId="52F4436E" w14:textId="77777777" w:rsidR="00891FD7" w:rsidRPr="00B60854" w:rsidRDefault="00891FD7" w:rsidP="00E8567F">
            <w:pPr>
              <w:autoSpaceDE w:val="0"/>
              <w:autoSpaceDN w:val="0"/>
              <w:adjustRightInd w:val="0"/>
              <w:spacing w:after="0"/>
              <w:ind w:right="58"/>
              <w:jc w:val="both"/>
              <w:rPr>
                <w:lang w:eastAsia="en-US"/>
              </w:rPr>
            </w:pPr>
            <w:r w:rsidRPr="00B60854">
              <w:rPr>
                <w:lang w:eastAsia="en-US"/>
              </w:rPr>
              <w:t>1.   </w:t>
            </w:r>
            <w:r w:rsidR="00E8567F" w:rsidRPr="00B60854">
              <w:rPr>
                <w:lang w:eastAsia="en-US"/>
              </w:rPr>
              <w:t>Táto smernica sa uplatňuje na tieto výrobky uvádzané na trh po 28. júni 2025:</w:t>
            </w:r>
          </w:p>
        </w:tc>
        <w:tc>
          <w:tcPr>
            <w:tcW w:w="722" w:type="dxa"/>
          </w:tcPr>
          <w:p w14:paraId="7FCBBD48" w14:textId="77777777" w:rsidR="00891FD7" w:rsidRPr="00B60854" w:rsidRDefault="000776DB" w:rsidP="003A0F4C">
            <w:pPr>
              <w:spacing w:after="0"/>
              <w:jc w:val="center"/>
              <w:rPr>
                <w:lang w:eastAsia="en-US"/>
              </w:rPr>
            </w:pPr>
            <w:r w:rsidRPr="00B60854">
              <w:rPr>
                <w:lang w:eastAsia="en-US"/>
              </w:rPr>
              <w:t>N</w:t>
            </w:r>
          </w:p>
        </w:tc>
        <w:tc>
          <w:tcPr>
            <w:tcW w:w="1348" w:type="dxa"/>
          </w:tcPr>
          <w:p w14:paraId="462969B1" w14:textId="3945FD3A" w:rsidR="00F7032A" w:rsidRPr="00B60854" w:rsidRDefault="001F33AF" w:rsidP="00F7032A">
            <w:pPr>
              <w:spacing w:after="0"/>
              <w:rPr>
                <w:lang w:eastAsia="en-US"/>
              </w:rPr>
            </w:pPr>
            <w:r w:rsidRPr="00B60854">
              <w:rPr>
                <w:lang w:eastAsia="en-US"/>
              </w:rPr>
              <w:t xml:space="preserve">Návrh zákona o </w:t>
            </w:r>
            <w:r w:rsidR="00254B07">
              <w:rPr>
                <w:lang w:eastAsia="en-US"/>
              </w:rPr>
              <w:t>prístupnos</w:t>
            </w:r>
            <w:r w:rsidR="0099200F">
              <w:rPr>
                <w:lang w:eastAsia="en-US"/>
              </w:rPr>
              <w:t>ti</w:t>
            </w:r>
            <w:r w:rsidR="00254B07">
              <w:rPr>
                <w:lang w:eastAsia="en-US"/>
              </w:rPr>
              <w:t xml:space="preserve"> výrobkov a </w:t>
            </w:r>
            <w:r w:rsidR="007D6C64">
              <w:rPr>
                <w:lang w:eastAsia="en-US"/>
              </w:rPr>
              <w:t>služieb pre</w:t>
            </w:r>
            <w:r w:rsidRPr="00B60854">
              <w:rPr>
                <w:lang w:eastAsia="en-US"/>
              </w:rPr>
              <w:t xml:space="preserve"> osoby so zdravotným postihnutím a</w:t>
            </w:r>
            <w:r w:rsidR="0099200F">
              <w:rPr>
                <w:lang w:eastAsia="en-US"/>
              </w:rPr>
              <w:t> </w:t>
            </w:r>
            <w:r w:rsidRPr="00B60854">
              <w:rPr>
                <w:lang w:eastAsia="en-US"/>
              </w:rPr>
              <w:t>o</w:t>
            </w:r>
            <w:r w:rsidR="0099200F">
              <w:rPr>
                <w:lang w:eastAsia="en-US"/>
              </w:rPr>
              <w:t> zmene a</w:t>
            </w:r>
            <w:r w:rsidRPr="00B60854">
              <w:rPr>
                <w:lang w:eastAsia="en-US"/>
              </w:rPr>
              <w:t xml:space="preserve"> doplnení niektorých zákonov</w:t>
            </w:r>
          </w:p>
          <w:p w14:paraId="3DC892ED" w14:textId="77777777" w:rsidR="00891FD7" w:rsidRPr="00B60854" w:rsidRDefault="00891FD7" w:rsidP="003A0F4C">
            <w:pPr>
              <w:spacing w:after="0"/>
              <w:rPr>
                <w:lang w:eastAsia="en-US"/>
              </w:rPr>
            </w:pPr>
          </w:p>
        </w:tc>
        <w:tc>
          <w:tcPr>
            <w:tcW w:w="851" w:type="dxa"/>
          </w:tcPr>
          <w:p w14:paraId="52B96FF4" w14:textId="306B635B" w:rsidR="00F7032A" w:rsidRPr="00B60854" w:rsidRDefault="00F7032A" w:rsidP="00F7032A">
            <w:pPr>
              <w:spacing w:after="0"/>
              <w:rPr>
                <w:lang w:eastAsia="en-US"/>
              </w:rPr>
            </w:pPr>
            <w:r w:rsidRPr="00B60854">
              <w:rPr>
                <w:lang w:eastAsia="en-US"/>
              </w:rPr>
              <w:t xml:space="preserve">Čl. </w:t>
            </w:r>
            <w:r w:rsidR="004C2D82" w:rsidRPr="00B60854">
              <w:rPr>
                <w:lang w:eastAsia="en-US"/>
              </w:rPr>
              <w:t>V</w:t>
            </w:r>
            <w:r w:rsidR="009F0404" w:rsidRPr="00B60854">
              <w:rPr>
                <w:lang w:eastAsia="en-US"/>
              </w:rPr>
              <w:t>I</w:t>
            </w:r>
          </w:p>
          <w:p w14:paraId="2F08C606" w14:textId="77777777" w:rsidR="00F7032A" w:rsidRPr="00B60854" w:rsidRDefault="00F7032A" w:rsidP="00F7032A">
            <w:pPr>
              <w:spacing w:after="0"/>
              <w:rPr>
                <w:lang w:eastAsia="en-US"/>
              </w:rPr>
            </w:pPr>
          </w:p>
          <w:p w14:paraId="7EA19A9C" w14:textId="77777777" w:rsidR="00F7032A" w:rsidRPr="00B60854" w:rsidRDefault="00F7032A" w:rsidP="00F7032A">
            <w:pPr>
              <w:spacing w:after="0"/>
              <w:rPr>
                <w:lang w:eastAsia="en-US"/>
              </w:rPr>
            </w:pPr>
            <w:r w:rsidRPr="00B60854">
              <w:rPr>
                <w:lang w:eastAsia="en-US"/>
              </w:rPr>
              <w:t> </w:t>
            </w:r>
          </w:p>
          <w:p w14:paraId="18B548FD" w14:textId="77777777" w:rsidR="00F7032A" w:rsidRPr="00B60854" w:rsidRDefault="00F7032A" w:rsidP="00F7032A">
            <w:pPr>
              <w:spacing w:after="0"/>
              <w:rPr>
                <w:lang w:eastAsia="en-US"/>
              </w:rPr>
            </w:pPr>
          </w:p>
          <w:p w14:paraId="7DBDBE30" w14:textId="77777777" w:rsidR="00891FD7" w:rsidRPr="00B60854" w:rsidRDefault="00891FD7" w:rsidP="00F7032A">
            <w:pPr>
              <w:spacing w:after="0"/>
              <w:rPr>
                <w:lang w:eastAsia="en-US"/>
              </w:rPr>
            </w:pPr>
          </w:p>
        </w:tc>
        <w:tc>
          <w:tcPr>
            <w:tcW w:w="3826" w:type="dxa"/>
          </w:tcPr>
          <w:p w14:paraId="7336450D" w14:textId="77777777" w:rsidR="00891FD7" w:rsidRPr="00B60854" w:rsidRDefault="004C2D82" w:rsidP="00F7032A">
            <w:pPr>
              <w:autoSpaceDE w:val="0"/>
              <w:autoSpaceDN w:val="0"/>
              <w:adjustRightInd w:val="0"/>
              <w:spacing w:after="0"/>
              <w:jc w:val="both"/>
              <w:rPr>
                <w:lang w:eastAsia="en-US"/>
              </w:rPr>
            </w:pPr>
            <w:r w:rsidRPr="00B60854">
              <w:rPr>
                <w:lang w:eastAsia="en-US"/>
              </w:rPr>
              <w:t>Tento zákon nadobúda účinnosť 28. júna 2025.</w:t>
            </w:r>
          </w:p>
        </w:tc>
        <w:tc>
          <w:tcPr>
            <w:tcW w:w="709" w:type="dxa"/>
          </w:tcPr>
          <w:p w14:paraId="0403E941" w14:textId="77777777" w:rsidR="00891FD7" w:rsidRPr="00B60854" w:rsidRDefault="00F7032A" w:rsidP="003A0F4C">
            <w:pPr>
              <w:spacing w:after="0"/>
              <w:jc w:val="center"/>
              <w:rPr>
                <w:lang w:eastAsia="en-US"/>
              </w:rPr>
            </w:pPr>
            <w:r w:rsidRPr="00B60854">
              <w:rPr>
                <w:lang w:eastAsia="en-US"/>
              </w:rPr>
              <w:t>Ú</w:t>
            </w:r>
          </w:p>
        </w:tc>
        <w:tc>
          <w:tcPr>
            <w:tcW w:w="2269" w:type="dxa"/>
            <w:tcBorders>
              <w:bottom w:val="nil"/>
            </w:tcBorders>
          </w:tcPr>
          <w:p w14:paraId="25181AE3" w14:textId="77777777" w:rsidR="00891FD7" w:rsidRPr="00B60854" w:rsidRDefault="00891FD7" w:rsidP="003A0F4C">
            <w:pPr>
              <w:spacing w:after="0"/>
              <w:rPr>
                <w:i/>
                <w:lang w:eastAsia="en-US"/>
              </w:rPr>
            </w:pPr>
          </w:p>
        </w:tc>
      </w:tr>
      <w:tr w:rsidR="001F33AF" w:rsidRPr="00B60854" w14:paraId="02A71C77" w14:textId="77777777" w:rsidTr="00F7032A">
        <w:tc>
          <w:tcPr>
            <w:tcW w:w="709" w:type="dxa"/>
            <w:vMerge/>
          </w:tcPr>
          <w:p w14:paraId="3DD058EF" w14:textId="77777777" w:rsidR="00891FD7" w:rsidRPr="00B60854" w:rsidRDefault="00891FD7" w:rsidP="003A0F4C">
            <w:pPr>
              <w:spacing w:after="0"/>
              <w:rPr>
                <w:lang w:eastAsia="en-US"/>
              </w:rPr>
            </w:pPr>
          </w:p>
        </w:tc>
        <w:tc>
          <w:tcPr>
            <w:tcW w:w="4451" w:type="dxa"/>
          </w:tcPr>
          <w:p w14:paraId="7CF0AF06" w14:textId="77777777" w:rsidR="00891FD7" w:rsidRPr="00B60854" w:rsidRDefault="00E8567F" w:rsidP="00E8567F">
            <w:pPr>
              <w:autoSpaceDE w:val="0"/>
              <w:autoSpaceDN w:val="0"/>
              <w:adjustRightInd w:val="0"/>
              <w:spacing w:after="0"/>
              <w:ind w:right="58"/>
              <w:jc w:val="both"/>
              <w:rPr>
                <w:i/>
                <w:iCs/>
                <w:lang w:eastAsia="en-US"/>
              </w:rPr>
            </w:pPr>
            <w:r w:rsidRPr="00B60854">
              <w:rPr>
                <w:i/>
                <w:iCs/>
                <w:lang w:eastAsia="en-US"/>
              </w:rPr>
              <w:t>a) počítačové hardvérové systémy a operačné systémy pre tieto hardvérové systémy na všeobecné účely určené pre spotrebiteľov;</w:t>
            </w:r>
          </w:p>
        </w:tc>
        <w:tc>
          <w:tcPr>
            <w:tcW w:w="722" w:type="dxa"/>
          </w:tcPr>
          <w:p w14:paraId="38777017" w14:textId="7932496E" w:rsidR="00891FD7" w:rsidRPr="00B60854" w:rsidRDefault="00DE5856" w:rsidP="003A0F4C">
            <w:pPr>
              <w:spacing w:after="0"/>
              <w:jc w:val="center"/>
              <w:rPr>
                <w:lang w:eastAsia="en-US"/>
              </w:rPr>
            </w:pPr>
            <w:r w:rsidRPr="00B60854">
              <w:rPr>
                <w:lang w:eastAsia="en-US"/>
              </w:rPr>
              <w:t>N</w:t>
            </w:r>
          </w:p>
        </w:tc>
        <w:tc>
          <w:tcPr>
            <w:tcW w:w="1348" w:type="dxa"/>
          </w:tcPr>
          <w:p w14:paraId="59140662" w14:textId="726094A9" w:rsidR="007277D4" w:rsidRPr="00B60854" w:rsidRDefault="00DE5856" w:rsidP="003A0F4C">
            <w:pPr>
              <w:spacing w:after="0"/>
              <w:rPr>
                <w:lang w:eastAsia="en-US"/>
              </w:rPr>
            </w:pPr>
            <w:r w:rsidRPr="00B60854">
              <w:rPr>
                <w:lang w:eastAsia="en-US"/>
              </w:rPr>
              <w:t>Nariadenie vlády Slovenskej republiky z ... 2022, ktorým sa ustanovujú technické požiadavky na prístupnosť výrobkov pre osoby so zdravotným postihnutím</w:t>
            </w:r>
          </w:p>
        </w:tc>
        <w:tc>
          <w:tcPr>
            <w:tcW w:w="851" w:type="dxa"/>
          </w:tcPr>
          <w:p w14:paraId="69DFF810" w14:textId="77777777" w:rsidR="00DE5856" w:rsidRPr="00B60854" w:rsidRDefault="00DE5856" w:rsidP="00DE5856">
            <w:pPr>
              <w:spacing w:after="0"/>
              <w:rPr>
                <w:lang w:eastAsia="en-US"/>
              </w:rPr>
            </w:pPr>
            <w:r w:rsidRPr="00B60854">
              <w:rPr>
                <w:lang w:eastAsia="en-US"/>
              </w:rPr>
              <w:t>§ 1</w:t>
            </w:r>
          </w:p>
          <w:p w14:paraId="503C70AD" w14:textId="77777777" w:rsidR="00DE5856" w:rsidRPr="00B60854" w:rsidRDefault="00DE5856" w:rsidP="00DE5856">
            <w:pPr>
              <w:spacing w:after="0"/>
              <w:rPr>
                <w:lang w:eastAsia="en-US"/>
              </w:rPr>
            </w:pPr>
          </w:p>
          <w:p w14:paraId="7045CA3F" w14:textId="39BB8825" w:rsidR="003A0F4C" w:rsidRPr="00B60854" w:rsidRDefault="00DE5856" w:rsidP="00DE5856">
            <w:pPr>
              <w:spacing w:after="0"/>
              <w:rPr>
                <w:lang w:eastAsia="en-US"/>
              </w:rPr>
            </w:pPr>
            <w:r w:rsidRPr="00B60854">
              <w:rPr>
                <w:lang w:eastAsia="en-US"/>
              </w:rPr>
              <w:t>O 2)</w:t>
            </w:r>
          </w:p>
        </w:tc>
        <w:tc>
          <w:tcPr>
            <w:tcW w:w="3826" w:type="dxa"/>
          </w:tcPr>
          <w:p w14:paraId="5EFC7A52" w14:textId="0A0121DC" w:rsidR="00DE5856" w:rsidRPr="00B60854" w:rsidRDefault="00DE5856" w:rsidP="00DE5856">
            <w:pPr>
              <w:autoSpaceDE w:val="0"/>
              <w:autoSpaceDN w:val="0"/>
              <w:adjustRightInd w:val="0"/>
              <w:spacing w:after="0"/>
              <w:jc w:val="both"/>
              <w:rPr>
                <w:lang w:eastAsia="en-US"/>
              </w:rPr>
            </w:pPr>
            <w:r w:rsidRPr="00B60854">
              <w:rPr>
                <w:lang w:eastAsia="en-US"/>
              </w:rPr>
              <w:t>Toto nariadenie vlády sa vzťahuje na výrobky, ktorými sú</w:t>
            </w:r>
          </w:p>
          <w:p w14:paraId="16ED82BE" w14:textId="77777777" w:rsidR="00DE5856" w:rsidRPr="00B60854" w:rsidRDefault="00DE5856" w:rsidP="00DE5856">
            <w:pPr>
              <w:autoSpaceDE w:val="0"/>
              <w:autoSpaceDN w:val="0"/>
              <w:adjustRightInd w:val="0"/>
              <w:spacing w:after="0"/>
              <w:jc w:val="both"/>
              <w:rPr>
                <w:lang w:eastAsia="en-US"/>
              </w:rPr>
            </w:pPr>
            <w:r w:rsidRPr="00B60854">
              <w:rPr>
                <w:lang w:eastAsia="en-US"/>
              </w:rPr>
              <w:t>a)</w:t>
            </w:r>
            <w:r w:rsidRPr="00B60854">
              <w:rPr>
                <w:lang w:eastAsia="en-US"/>
              </w:rPr>
              <w:tab/>
              <w:t>počítačové hardvérové systémy a operačné systémy pre tieto hardvérové systémy na všeobecné účely určené pre spotrebiteľov,</w:t>
            </w:r>
          </w:p>
          <w:p w14:paraId="30BD7C88" w14:textId="77777777" w:rsidR="00DE5856" w:rsidRPr="00B60854" w:rsidRDefault="00DE5856" w:rsidP="00DE5856">
            <w:pPr>
              <w:autoSpaceDE w:val="0"/>
              <w:autoSpaceDN w:val="0"/>
              <w:adjustRightInd w:val="0"/>
              <w:spacing w:after="0"/>
              <w:jc w:val="both"/>
              <w:rPr>
                <w:lang w:eastAsia="en-US"/>
              </w:rPr>
            </w:pPr>
            <w:r w:rsidRPr="00B60854">
              <w:rPr>
                <w:lang w:eastAsia="en-US"/>
              </w:rPr>
              <w:t>b)</w:t>
            </w:r>
            <w:r w:rsidRPr="00B60854">
              <w:rPr>
                <w:lang w:eastAsia="en-US"/>
              </w:rPr>
              <w:tab/>
              <w:t xml:space="preserve">samoobslužné terminály, a to </w:t>
            </w:r>
          </w:p>
          <w:p w14:paraId="705F2826" w14:textId="77777777" w:rsidR="00DE5856" w:rsidRPr="00B60854" w:rsidRDefault="00DE5856" w:rsidP="00DE5856">
            <w:pPr>
              <w:autoSpaceDE w:val="0"/>
              <w:autoSpaceDN w:val="0"/>
              <w:adjustRightInd w:val="0"/>
              <w:spacing w:after="0"/>
              <w:jc w:val="both"/>
              <w:rPr>
                <w:lang w:eastAsia="en-US"/>
              </w:rPr>
            </w:pPr>
            <w:r w:rsidRPr="00B60854">
              <w:rPr>
                <w:lang w:eastAsia="en-US"/>
              </w:rPr>
              <w:t>1.</w:t>
            </w:r>
            <w:r w:rsidRPr="00B60854">
              <w:rPr>
                <w:lang w:eastAsia="en-US"/>
              </w:rPr>
              <w:tab/>
              <w:t xml:space="preserve">platobné terminály, </w:t>
            </w:r>
          </w:p>
          <w:p w14:paraId="0D94233B" w14:textId="77777777" w:rsidR="00DE5856" w:rsidRPr="00B60854" w:rsidRDefault="00DE5856" w:rsidP="00DE5856">
            <w:pPr>
              <w:autoSpaceDE w:val="0"/>
              <w:autoSpaceDN w:val="0"/>
              <w:adjustRightInd w:val="0"/>
              <w:spacing w:after="0"/>
              <w:jc w:val="both"/>
              <w:rPr>
                <w:lang w:eastAsia="en-US"/>
              </w:rPr>
            </w:pPr>
            <w:r w:rsidRPr="00B60854">
              <w:rPr>
                <w:lang w:eastAsia="en-US"/>
              </w:rPr>
              <w:t>2.</w:t>
            </w:r>
            <w:r w:rsidRPr="00B60854">
              <w:rPr>
                <w:lang w:eastAsia="en-US"/>
              </w:rPr>
              <w:tab/>
              <w:t xml:space="preserve">bankomaty, </w:t>
            </w:r>
          </w:p>
          <w:p w14:paraId="071857CB" w14:textId="77777777" w:rsidR="00DE5856" w:rsidRPr="00B60854" w:rsidRDefault="00DE5856" w:rsidP="00DE5856">
            <w:pPr>
              <w:autoSpaceDE w:val="0"/>
              <w:autoSpaceDN w:val="0"/>
              <w:adjustRightInd w:val="0"/>
              <w:spacing w:after="0"/>
              <w:jc w:val="both"/>
              <w:rPr>
                <w:lang w:eastAsia="en-US"/>
              </w:rPr>
            </w:pPr>
            <w:r w:rsidRPr="00B60854">
              <w:rPr>
                <w:lang w:eastAsia="en-US"/>
              </w:rPr>
              <w:t>3.</w:t>
            </w:r>
            <w:r w:rsidRPr="00B60854">
              <w:rPr>
                <w:lang w:eastAsia="en-US"/>
              </w:rPr>
              <w:tab/>
              <w:t xml:space="preserve">automaty na predaj lístkov, </w:t>
            </w:r>
          </w:p>
          <w:p w14:paraId="4BECB38E" w14:textId="77777777" w:rsidR="00DE5856" w:rsidRPr="00B60854" w:rsidRDefault="00DE5856" w:rsidP="00DE5856">
            <w:pPr>
              <w:autoSpaceDE w:val="0"/>
              <w:autoSpaceDN w:val="0"/>
              <w:adjustRightInd w:val="0"/>
              <w:spacing w:after="0"/>
              <w:jc w:val="both"/>
              <w:rPr>
                <w:lang w:eastAsia="en-US"/>
              </w:rPr>
            </w:pPr>
            <w:r w:rsidRPr="00B60854">
              <w:rPr>
                <w:lang w:eastAsia="en-US"/>
              </w:rPr>
              <w:t>4.</w:t>
            </w:r>
            <w:r w:rsidRPr="00B60854">
              <w:rPr>
                <w:lang w:eastAsia="en-US"/>
              </w:rPr>
              <w:tab/>
              <w:t xml:space="preserve">odbavovacie zariadenia a </w:t>
            </w:r>
          </w:p>
          <w:p w14:paraId="52B119E3" w14:textId="77777777" w:rsidR="00DE5856" w:rsidRPr="00B60854" w:rsidRDefault="00DE5856" w:rsidP="00DE5856">
            <w:pPr>
              <w:autoSpaceDE w:val="0"/>
              <w:autoSpaceDN w:val="0"/>
              <w:adjustRightInd w:val="0"/>
              <w:spacing w:after="0"/>
              <w:jc w:val="both"/>
              <w:rPr>
                <w:lang w:eastAsia="en-US"/>
              </w:rPr>
            </w:pPr>
            <w:r w:rsidRPr="00B60854">
              <w:rPr>
                <w:lang w:eastAsia="en-US"/>
              </w:rPr>
              <w:t>5.</w:t>
            </w:r>
            <w:r w:rsidRPr="00B60854">
              <w:rPr>
                <w:lang w:eastAsia="en-US"/>
              </w:rPr>
              <w:tab/>
              <w:t>interaktívne samoobslužné terminály poskytujúce informácie s výnimkou terminálov inštalovaných ako integrovaná súčasť vozidiel, lietadiel, lodí alebo železničných vozidiel,</w:t>
            </w:r>
          </w:p>
          <w:p w14:paraId="6F3B085B" w14:textId="77777777" w:rsidR="00DE5856" w:rsidRPr="00B60854" w:rsidRDefault="00DE5856" w:rsidP="00DE5856">
            <w:pPr>
              <w:autoSpaceDE w:val="0"/>
              <w:autoSpaceDN w:val="0"/>
              <w:adjustRightInd w:val="0"/>
              <w:spacing w:after="0"/>
              <w:jc w:val="both"/>
              <w:rPr>
                <w:lang w:eastAsia="en-US"/>
              </w:rPr>
            </w:pPr>
            <w:r w:rsidRPr="00B60854">
              <w:rPr>
                <w:lang w:eastAsia="en-US"/>
              </w:rPr>
              <w:t>c)</w:t>
            </w:r>
            <w:r w:rsidRPr="00B60854">
              <w:rPr>
                <w:lang w:eastAsia="en-US"/>
              </w:rPr>
              <w:tab/>
              <w:t xml:space="preserve">koncové zariadenia s interaktívnou výpočtovou schopnosťou určené pre spotrebiteľov, používané na </w:t>
            </w:r>
          </w:p>
          <w:p w14:paraId="46BC84AB" w14:textId="77777777" w:rsidR="00DE5856" w:rsidRPr="00B60854" w:rsidRDefault="00DE5856" w:rsidP="00DE5856">
            <w:pPr>
              <w:autoSpaceDE w:val="0"/>
              <w:autoSpaceDN w:val="0"/>
              <w:adjustRightInd w:val="0"/>
              <w:spacing w:after="0"/>
              <w:jc w:val="both"/>
              <w:rPr>
                <w:lang w:eastAsia="en-US"/>
              </w:rPr>
            </w:pPr>
            <w:r w:rsidRPr="00B60854">
              <w:rPr>
                <w:lang w:eastAsia="en-US"/>
              </w:rPr>
              <w:t>1.</w:t>
            </w:r>
            <w:r w:rsidRPr="00B60854">
              <w:rPr>
                <w:lang w:eastAsia="en-US"/>
              </w:rPr>
              <w:tab/>
              <w:t>elektronické komunikačné služby ),</w:t>
            </w:r>
          </w:p>
          <w:p w14:paraId="493A6678" w14:textId="77777777" w:rsidR="00DE5856" w:rsidRPr="00B60854" w:rsidRDefault="00DE5856" w:rsidP="00DE5856">
            <w:pPr>
              <w:autoSpaceDE w:val="0"/>
              <w:autoSpaceDN w:val="0"/>
              <w:adjustRightInd w:val="0"/>
              <w:spacing w:after="0"/>
              <w:jc w:val="both"/>
              <w:rPr>
                <w:lang w:eastAsia="en-US"/>
              </w:rPr>
            </w:pPr>
            <w:r w:rsidRPr="00B60854">
              <w:rPr>
                <w:lang w:eastAsia="en-US"/>
              </w:rPr>
              <w:t>2.</w:t>
            </w:r>
            <w:r w:rsidRPr="00B60854">
              <w:rPr>
                <w:lang w:eastAsia="en-US"/>
              </w:rPr>
              <w:tab/>
              <w:t>prístup k audiovizuálnym mediálnym službám, a</w:t>
            </w:r>
          </w:p>
          <w:p w14:paraId="406CBB43" w14:textId="22CF6C7B" w:rsidR="00891FD7" w:rsidRPr="00B60854" w:rsidRDefault="00DE5856" w:rsidP="00DE5856">
            <w:pPr>
              <w:autoSpaceDE w:val="0"/>
              <w:autoSpaceDN w:val="0"/>
              <w:adjustRightInd w:val="0"/>
              <w:spacing w:after="0"/>
              <w:jc w:val="both"/>
              <w:rPr>
                <w:lang w:eastAsia="en-US"/>
              </w:rPr>
            </w:pPr>
            <w:r w:rsidRPr="00B60854">
              <w:rPr>
                <w:lang w:eastAsia="en-US"/>
              </w:rPr>
              <w:t>d)</w:t>
            </w:r>
            <w:r w:rsidRPr="00B60854">
              <w:rPr>
                <w:lang w:eastAsia="en-US"/>
              </w:rPr>
              <w:tab/>
              <w:t>elektronické čítačky.</w:t>
            </w:r>
          </w:p>
        </w:tc>
        <w:tc>
          <w:tcPr>
            <w:tcW w:w="709" w:type="dxa"/>
          </w:tcPr>
          <w:p w14:paraId="2658D43B" w14:textId="6ED96854" w:rsidR="00891FD7" w:rsidRPr="00B60854" w:rsidRDefault="00DE5856" w:rsidP="003A0F4C">
            <w:pPr>
              <w:spacing w:after="0"/>
              <w:jc w:val="center"/>
              <w:rPr>
                <w:lang w:eastAsia="en-US"/>
              </w:rPr>
            </w:pPr>
            <w:r w:rsidRPr="00B60854">
              <w:rPr>
                <w:lang w:eastAsia="en-US"/>
              </w:rPr>
              <w:t>Ú</w:t>
            </w:r>
          </w:p>
        </w:tc>
        <w:tc>
          <w:tcPr>
            <w:tcW w:w="2269" w:type="dxa"/>
            <w:tcBorders>
              <w:bottom w:val="nil"/>
            </w:tcBorders>
          </w:tcPr>
          <w:p w14:paraId="38D29B93" w14:textId="77777777" w:rsidR="00891FD7" w:rsidRPr="00B60854" w:rsidRDefault="00891FD7" w:rsidP="003A0F4C">
            <w:pPr>
              <w:spacing w:after="0"/>
              <w:rPr>
                <w:i/>
                <w:lang w:eastAsia="en-US"/>
              </w:rPr>
            </w:pPr>
          </w:p>
        </w:tc>
      </w:tr>
      <w:tr w:rsidR="001F33AF" w:rsidRPr="00B60854" w14:paraId="5F3B642C" w14:textId="77777777" w:rsidTr="00F7032A">
        <w:tc>
          <w:tcPr>
            <w:tcW w:w="709" w:type="dxa"/>
            <w:vMerge/>
          </w:tcPr>
          <w:p w14:paraId="5FFBAE56" w14:textId="77777777" w:rsidR="00891FD7" w:rsidRPr="00B60854" w:rsidRDefault="00891FD7" w:rsidP="003A0F4C">
            <w:pPr>
              <w:spacing w:after="0"/>
              <w:rPr>
                <w:lang w:eastAsia="en-US"/>
              </w:rPr>
            </w:pPr>
          </w:p>
        </w:tc>
        <w:tc>
          <w:tcPr>
            <w:tcW w:w="4451" w:type="dxa"/>
          </w:tcPr>
          <w:p w14:paraId="555C006B" w14:textId="77777777" w:rsidR="00E8567F" w:rsidRPr="00B60854" w:rsidRDefault="00E8567F" w:rsidP="00E8567F">
            <w:pPr>
              <w:autoSpaceDE w:val="0"/>
              <w:autoSpaceDN w:val="0"/>
              <w:adjustRightInd w:val="0"/>
              <w:spacing w:after="0"/>
              <w:ind w:right="58"/>
              <w:jc w:val="both"/>
              <w:rPr>
                <w:i/>
                <w:iCs/>
                <w:lang w:eastAsia="en-US"/>
              </w:rPr>
            </w:pPr>
            <w:r w:rsidRPr="00B60854">
              <w:rPr>
                <w:i/>
                <w:iCs/>
                <w:lang w:eastAsia="en-US"/>
              </w:rPr>
              <w:t>b) tieto samoobslužné terminály:</w:t>
            </w:r>
          </w:p>
          <w:p w14:paraId="4588FE49"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i) platobné terminály;</w:t>
            </w:r>
          </w:p>
          <w:p w14:paraId="33900233"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ii) tieto samoobslužné terminály vyhradené na poskytovanie služieb, na ktoré sa vzťahuje táto smernica:</w:t>
            </w:r>
          </w:p>
          <w:p w14:paraId="36B1238A"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 bankomaty,</w:t>
            </w:r>
          </w:p>
          <w:p w14:paraId="44AD23C6"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 automaty na predaj lístkov,</w:t>
            </w:r>
          </w:p>
          <w:p w14:paraId="41423713"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 odbavovacie zariadenia,</w:t>
            </w:r>
          </w:p>
          <w:p w14:paraId="2447AD12" w14:textId="77777777" w:rsidR="00891FD7" w:rsidRPr="00B60854" w:rsidRDefault="00E8567F" w:rsidP="00E8567F">
            <w:pPr>
              <w:autoSpaceDE w:val="0"/>
              <w:autoSpaceDN w:val="0"/>
              <w:adjustRightInd w:val="0"/>
              <w:spacing w:after="0"/>
              <w:ind w:right="58"/>
              <w:jc w:val="both"/>
              <w:rPr>
                <w:lang w:eastAsia="en-US"/>
              </w:rPr>
            </w:pPr>
            <w:r w:rsidRPr="00B60854">
              <w:rPr>
                <w:lang w:eastAsia="en-US"/>
              </w:rPr>
              <w:t>— interaktívne samoobslužné terminály poskytujúce informácie s výnimkou terminálov inštalovaných ako integrovaná súčasť vozidiel, lietadiel, lodí alebo 6elezničných koľajových vozidiel;</w:t>
            </w:r>
          </w:p>
        </w:tc>
        <w:tc>
          <w:tcPr>
            <w:tcW w:w="722" w:type="dxa"/>
          </w:tcPr>
          <w:p w14:paraId="6CC744DB" w14:textId="77777777" w:rsidR="00891FD7" w:rsidRPr="00B60854" w:rsidRDefault="00F179A6" w:rsidP="003A0F4C">
            <w:pPr>
              <w:spacing w:after="0"/>
              <w:jc w:val="center"/>
              <w:rPr>
                <w:lang w:eastAsia="en-US"/>
              </w:rPr>
            </w:pPr>
            <w:r w:rsidRPr="00B60854">
              <w:rPr>
                <w:lang w:eastAsia="en-US"/>
              </w:rPr>
              <w:t>N</w:t>
            </w:r>
          </w:p>
        </w:tc>
        <w:tc>
          <w:tcPr>
            <w:tcW w:w="1348" w:type="dxa"/>
          </w:tcPr>
          <w:p w14:paraId="33A9840A" w14:textId="77777777" w:rsidR="004C2D82" w:rsidRPr="00B60854" w:rsidRDefault="004C2D82" w:rsidP="004C2D82">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093B3E7D" w14:textId="77777777" w:rsidR="00891FD7" w:rsidRPr="00B60854" w:rsidRDefault="00891FD7" w:rsidP="003A0F4C">
            <w:pPr>
              <w:spacing w:after="0"/>
              <w:rPr>
                <w:lang w:eastAsia="en-US"/>
              </w:rPr>
            </w:pPr>
          </w:p>
        </w:tc>
        <w:tc>
          <w:tcPr>
            <w:tcW w:w="851" w:type="dxa"/>
          </w:tcPr>
          <w:p w14:paraId="40D9067F" w14:textId="77777777" w:rsidR="00F7032A" w:rsidRPr="00B60854" w:rsidRDefault="00F7032A" w:rsidP="00F7032A">
            <w:pPr>
              <w:spacing w:after="0"/>
              <w:rPr>
                <w:lang w:eastAsia="en-US"/>
              </w:rPr>
            </w:pPr>
            <w:r w:rsidRPr="00B60854">
              <w:rPr>
                <w:lang w:eastAsia="en-US"/>
              </w:rPr>
              <w:t xml:space="preserve">§ </w:t>
            </w:r>
            <w:r w:rsidR="004C2D82" w:rsidRPr="00B60854">
              <w:rPr>
                <w:lang w:eastAsia="en-US"/>
              </w:rPr>
              <w:t>1</w:t>
            </w:r>
          </w:p>
          <w:p w14:paraId="60DAFBBE" w14:textId="77777777" w:rsidR="00F7032A" w:rsidRPr="00B60854" w:rsidRDefault="00F7032A" w:rsidP="00F7032A">
            <w:pPr>
              <w:spacing w:after="0"/>
              <w:rPr>
                <w:lang w:eastAsia="en-US"/>
              </w:rPr>
            </w:pPr>
          </w:p>
          <w:p w14:paraId="4BF89E69" w14:textId="77777777" w:rsidR="003A0F4C" w:rsidRPr="00B60854" w:rsidRDefault="004C2D82" w:rsidP="004C2D82">
            <w:pPr>
              <w:spacing w:after="0"/>
              <w:rPr>
                <w:lang w:eastAsia="en-US"/>
              </w:rPr>
            </w:pPr>
            <w:r w:rsidRPr="00B60854">
              <w:rPr>
                <w:lang w:eastAsia="en-US"/>
              </w:rPr>
              <w:t>O 2)</w:t>
            </w:r>
          </w:p>
        </w:tc>
        <w:tc>
          <w:tcPr>
            <w:tcW w:w="3826" w:type="dxa"/>
          </w:tcPr>
          <w:p w14:paraId="4536CA2C" w14:textId="3B11E8B8" w:rsidR="004C2D82" w:rsidRPr="00B60854" w:rsidRDefault="004C2D82" w:rsidP="004C2D82">
            <w:pPr>
              <w:autoSpaceDE w:val="0"/>
              <w:autoSpaceDN w:val="0"/>
              <w:adjustRightInd w:val="0"/>
              <w:spacing w:after="0"/>
              <w:jc w:val="both"/>
              <w:rPr>
                <w:lang w:eastAsia="en-US"/>
              </w:rPr>
            </w:pPr>
            <w:r w:rsidRPr="00B60854">
              <w:rPr>
                <w:lang w:eastAsia="en-US"/>
              </w:rPr>
              <w:t>Toto nariadenie vlády sa vzťahuje na výrobky, ktorými sú</w:t>
            </w:r>
          </w:p>
          <w:p w14:paraId="61F6C6B6" w14:textId="77777777" w:rsidR="004C2D82" w:rsidRPr="00B60854" w:rsidRDefault="004C2D82" w:rsidP="004C2D82">
            <w:pPr>
              <w:autoSpaceDE w:val="0"/>
              <w:autoSpaceDN w:val="0"/>
              <w:adjustRightInd w:val="0"/>
              <w:spacing w:after="0"/>
              <w:jc w:val="both"/>
              <w:rPr>
                <w:lang w:eastAsia="en-US"/>
              </w:rPr>
            </w:pPr>
            <w:r w:rsidRPr="00B60854">
              <w:rPr>
                <w:lang w:eastAsia="en-US"/>
              </w:rPr>
              <w:t>a)</w:t>
            </w:r>
            <w:r w:rsidRPr="00B60854">
              <w:rPr>
                <w:lang w:eastAsia="en-US"/>
              </w:rPr>
              <w:tab/>
              <w:t>počítačové hardvérové systémy a operačné systémy pre tieto hardvérové systémy na všeobecné účely určené pre spotrebiteľov,</w:t>
            </w:r>
          </w:p>
          <w:p w14:paraId="53320DF5" w14:textId="77777777" w:rsidR="004C2D82" w:rsidRPr="00B60854" w:rsidRDefault="004C2D82" w:rsidP="004C2D82">
            <w:pPr>
              <w:autoSpaceDE w:val="0"/>
              <w:autoSpaceDN w:val="0"/>
              <w:adjustRightInd w:val="0"/>
              <w:spacing w:after="0"/>
              <w:jc w:val="both"/>
              <w:rPr>
                <w:lang w:eastAsia="en-US"/>
              </w:rPr>
            </w:pPr>
            <w:r w:rsidRPr="00B60854">
              <w:rPr>
                <w:lang w:eastAsia="en-US"/>
              </w:rPr>
              <w:t>b)</w:t>
            </w:r>
            <w:r w:rsidRPr="00B60854">
              <w:rPr>
                <w:lang w:eastAsia="en-US"/>
              </w:rPr>
              <w:tab/>
              <w:t xml:space="preserve">samoobslužné terminály, a to </w:t>
            </w:r>
          </w:p>
          <w:p w14:paraId="424E41AD" w14:textId="77777777" w:rsidR="004C2D82" w:rsidRPr="00B60854" w:rsidRDefault="004C2D82" w:rsidP="004C2D82">
            <w:pPr>
              <w:autoSpaceDE w:val="0"/>
              <w:autoSpaceDN w:val="0"/>
              <w:adjustRightInd w:val="0"/>
              <w:spacing w:after="0"/>
              <w:jc w:val="both"/>
              <w:rPr>
                <w:lang w:eastAsia="en-US"/>
              </w:rPr>
            </w:pPr>
            <w:r w:rsidRPr="00B60854">
              <w:rPr>
                <w:lang w:eastAsia="en-US"/>
              </w:rPr>
              <w:t>1.</w:t>
            </w:r>
            <w:r w:rsidRPr="00B60854">
              <w:rPr>
                <w:lang w:eastAsia="en-US"/>
              </w:rPr>
              <w:tab/>
              <w:t xml:space="preserve">platobné terminály, </w:t>
            </w:r>
          </w:p>
          <w:p w14:paraId="4F3A633D" w14:textId="77777777" w:rsidR="004C2D82" w:rsidRPr="00B60854" w:rsidRDefault="004C2D82" w:rsidP="004C2D82">
            <w:pPr>
              <w:autoSpaceDE w:val="0"/>
              <w:autoSpaceDN w:val="0"/>
              <w:adjustRightInd w:val="0"/>
              <w:spacing w:after="0"/>
              <w:jc w:val="both"/>
              <w:rPr>
                <w:lang w:eastAsia="en-US"/>
              </w:rPr>
            </w:pPr>
            <w:r w:rsidRPr="00B60854">
              <w:rPr>
                <w:lang w:eastAsia="en-US"/>
              </w:rPr>
              <w:t>2.</w:t>
            </w:r>
            <w:r w:rsidRPr="00B60854">
              <w:rPr>
                <w:lang w:eastAsia="en-US"/>
              </w:rPr>
              <w:tab/>
              <w:t xml:space="preserve">bankomaty, </w:t>
            </w:r>
          </w:p>
          <w:p w14:paraId="0DFDE964" w14:textId="77777777" w:rsidR="004C2D82" w:rsidRPr="00B60854" w:rsidRDefault="004C2D82" w:rsidP="004C2D82">
            <w:pPr>
              <w:autoSpaceDE w:val="0"/>
              <w:autoSpaceDN w:val="0"/>
              <w:adjustRightInd w:val="0"/>
              <w:spacing w:after="0"/>
              <w:jc w:val="both"/>
              <w:rPr>
                <w:lang w:eastAsia="en-US"/>
              </w:rPr>
            </w:pPr>
            <w:r w:rsidRPr="00B60854">
              <w:rPr>
                <w:lang w:eastAsia="en-US"/>
              </w:rPr>
              <w:t>3.</w:t>
            </w:r>
            <w:r w:rsidRPr="00B60854">
              <w:rPr>
                <w:lang w:eastAsia="en-US"/>
              </w:rPr>
              <w:tab/>
              <w:t xml:space="preserve">automaty na predaj lístkov, </w:t>
            </w:r>
          </w:p>
          <w:p w14:paraId="60EF46B7" w14:textId="77777777" w:rsidR="004C2D82" w:rsidRPr="00B60854" w:rsidRDefault="004C2D82" w:rsidP="004C2D82">
            <w:pPr>
              <w:autoSpaceDE w:val="0"/>
              <w:autoSpaceDN w:val="0"/>
              <w:adjustRightInd w:val="0"/>
              <w:spacing w:after="0"/>
              <w:jc w:val="both"/>
              <w:rPr>
                <w:lang w:eastAsia="en-US"/>
              </w:rPr>
            </w:pPr>
            <w:r w:rsidRPr="00B60854">
              <w:rPr>
                <w:lang w:eastAsia="en-US"/>
              </w:rPr>
              <w:t>4.</w:t>
            </w:r>
            <w:r w:rsidRPr="00B60854">
              <w:rPr>
                <w:lang w:eastAsia="en-US"/>
              </w:rPr>
              <w:tab/>
              <w:t xml:space="preserve">odbavovacie zariadenia a </w:t>
            </w:r>
          </w:p>
          <w:p w14:paraId="5678CCD2" w14:textId="77777777" w:rsidR="004C2D82" w:rsidRPr="00B60854" w:rsidRDefault="004C2D82" w:rsidP="004C2D82">
            <w:pPr>
              <w:autoSpaceDE w:val="0"/>
              <w:autoSpaceDN w:val="0"/>
              <w:adjustRightInd w:val="0"/>
              <w:spacing w:after="0"/>
              <w:jc w:val="both"/>
              <w:rPr>
                <w:lang w:eastAsia="en-US"/>
              </w:rPr>
            </w:pPr>
            <w:r w:rsidRPr="00B60854">
              <w:rPr>
                <w:lang w:eastAsia="en-US"/>
              </w:rPr>
              <w:t>5.</w:t>
            </w:r>
            <w:r w:rsidRPr="00B60854">
              <w:rPr>
                <w:lang w:eastAsia="en-US"/>
              </w:rPr>
              <w:tab/>
              <w:t>interaktívne samoobslužné terminály poskytujúce informácie s výnimkou terminálov inštalovaných ako integrovaná súčasť vozidiel, lietadiel, lodí alebo železničných vozidiel,</w:t>
            </w:r>
          </w:p>
          <w:p w14:paraId="7356752B" w14:textId="77777777" w:rsidR="004C2D82" w:rsidRPr="00B60854" w:rsidRDefault="004C2D82" w:rsidP="004C2D82">
            <w:pPr>
              <w:autoSpaceDE w:val="0"/>
              <w:autoSpaceDN w:val="0"/>
              <w:adjustRightInd w:val="0"/>
              <w:spacing w:after="0"/>
              <w:jc w:val="both"/>
              <w:rPr>
                <w:lang w:eastAsia="en-US"/>
              </w:rPr>
            </w:pPr>
            <w:r w:rsidRPr="00B60854">
              <w:rPr>
                <w:lang w:eastAsia="en-US"/>
              </w:rPr>
              <w:t>c)</w:t>
            </w:r>
            <w:r w:rsidRPr="00B60854">
              <w:rPr>
                <w:lang w:eastAsia="en-US"/>
              </w:rPr>
              <w:tab/>
              <w:t xml:space="preserve">koncové zariadenia s interaktívnou výpočtovou schopnosťou určené pre spotrebiteľov, používané na </w:t>
            </w:r>
          </w:p>
          <w:p w14:paraId="56D9ED81" w14:textId="1ED52B05" w:rsidR="004C2D82" w:rsidRPr="00B60854" w:rsidRDefault="004C2D82" w:rsidP="004C2D82">
            <w:pPr>
              <w:autoSpaceDE w:val="0"/>
              <w:autoSpaceDN w:val="0"/>
              <w:adjustRightInd w:val="0"/>
              <w:spacing w:after="0"/>
              <w:jc w:val="both"/>
              <w:rPr>
                <w:lang w:eastAsia="en-US"/>
              </w:rPr>
            </w:pPr>
            <w:r w:rsidRPr="00B60854">
              <w:rPr>
                <w:lang w:eastAsia="en-US"/>
              </w:rPr>
              <w:t>1.</w:t>
            </w:r>
            <w:r w:rsidRPr="00B60854">
              <w:rPr>
                <w:lang w:eastAsia="en-US"/>
              </w:rPr>
              <w:tab/>
              <w:t>elektronické komunikačné služby,</w:t>
            </w:r>
          </w:p>
          <w:p w14:paraId="01794383" w14:textId="77777777" w:rsidR="004C2D82" w:rsidRPr="00B60854" w:rsidRDefault="004C2D82" w:rsidP="004C2D82">
            <w:pPr>
              <w:autoSpaceDE w:val="0"/>
              <w:autoSpaceDN w:val="0"/>
              <w:adjustRightInd w:val="0"/>
              <w:spacing w:after="0"/>
              <w:jc w:val="both"/>
              <w:rPr>
                <w:lang w:eastAsia="en-US"/>
              </w:rPr>
            </w:pPr>
            <w:r w:rsidRPr="00B60854">
              <w:rPr>
                <w:lang w:eastAsia="en-US"/>
              </w:rPr>
              <w:lastRenderedPageBreak/>
              <w:t>2.</w:t>
            </w:r>
            <w:r w:rsidRPr="00B60854">
              <w:rPr>
                <w:lang w:eastAsia="en-US"/>
              </w:rPr>
              <w:tab/>
              <w:t>prístup k audiovizuálnym mediálnym službám, a</w:t>
            </w:r>
          </w:p>
          <w:p w14:paraId="241F9D4F" w14:textId="77777777" w:rsidR="00891FD7" w:rsidRPr="00B60854" w:rsidRDefault="004C2D82" w:rsidP="004C2D82">
            <w:pPr>
              <w:autoSpaceDE w:val="0"/>
              <w:autoSpaceDN w:val="0"/>
              <w:adjustRightInd w:val="0"/>
              <w:spacing w:after="0"/>
              <w:jc w:val="both"/>
              <w:rPr>
                <w:lang w:eastAsia="en-US"/>
              </w:rPr>
            </w:pPr>
            <w:r w:rsidRPr="00B60854">
              <w:rPr>
                <w:lang w:eastAsia="en-US"/>
              </w:rPr>
              <w:t>d)</w:t>
            </w:r>
            <w:r w:rsidRPr="00B60854">
              <w:rPr>
                <w:lang w:eastAsia="en-US"/>
              </w:rPr>
              <w:tab/>
              <w:t>elektronické čítačky.</w:t>
            </w:r>
          </w:p>
        </w:tc>
        <w:tc>
          <w:tcPr>
            <w:tcW w:w="709" w:type="dxa"/>
          </w:tcPr>
          <w:p w14:paraId="6BE29353" w14:textId="77777777" w:rsidR="00891FD7" w:rsidRPr="00B60854" w:rsidRDefault="00F7032A" w:rsidP="003A0F4C">
            <w:pPr>
              <w:spacing w:after="0"/>
              <w:jc w:val="center"/>
              <w:rPr>
                <w:lang w:eastAsia="en-US"/>
              </w:rPr>
            </w:pPr>
            <w:r w:rsidRPr="00B60854">
              <w:rPr>
                <w:lang w:eastAsia="en-US"/>
              </w:rPr>
              <w:lastRenderedPageBreak/>
              <w:t>Ú</w:t>
            </w:r>
          </w:p>
        </w:tc>
        <w:tc>
          <w:tcPr>
            <w:tcW w:w="2269" w:type="dxa"/>
            <w:tcBorders>
              <w:bottom w:val="nil"/>
            </w:tcBorders>
          </w:tcPr>
          <w:p w14:paraId="6E3AC243" w14:textId="77777777" w:rsidR="00891FD7" w:rsidRPr="00B60854" w:rsidRDefault="00891FD7" w:rsidP="003A0F4C">
            <w:pPr>
              <w:spacing w:after="0"/>
              <w:rPr>
                <w:i/>
                <w:lang w:eastAsia="en-US"/>
              </w:rPr>
            </w:pPr>
          </w:p>
        </w:tc>
      </w:tr>
      <w:tr w:rsidR="001F33AF" w:rsidRPr="00B60854" w14:paraId="1526EC85" w14:textId="77777777" w:rsidTr="00F7032A">
        <w:tc>
          <w:tcPr>
            <w:tcW w:w="709" w:type="dxa"/>
            <w:vMerge/>
          </w:tcPr>
          <w:p w14:paraId="047ED21E" w14:textId="77777777" w:rsidR="00891FD7" w:rsidRPr="00B60854" w:rsidRDefault="00891FD7" w:rsidP="003A0F4C">
            <w:pPr>
              <w:spacing w:after="0"/>
              <w:rPr>
                <w:lang w:eastAsia="en-US"/>
              </w:rPr>
            </w:pPr>
          </w:p>
        </w:tc>
        <w:tc>
          <w:tcPr>
            <w:tcW w:w="4451" w:type="dxa"/>
          </w:tcPr>
          <w:p w14:paraId="104F6C1E" w14:textId="77777777" w:rsidR="00E8567F" w:rsidRPr="00B60854" w:rsidRDefault="00891FD7" w:rsidP="00E8567F">
            <w:pPr>
              <w:autoSpaceDE w:val="0"/>
              <w:autoSpaceDN w:val="0"/>
              <w:adjustRightInd w:val="0"/>
              <w:spacing w:after="0"/>
              <w:ind w:right="58"/>
              <w:jc w:val="both"/>
              <w:rPr>
                <w:i/>
                <w:iCs/>
                <w:lang w:eastAsia="en-US"/>
              </w:rPr>
            </w:pPr>
            <w:r w:rsidRPr="00B60854">
              <w:rPr>
                <w:i/>
                <w:iCs/>
                <w:lang w:eastAsia="en-US"/>
              </w:rPr>
              <w:t xml:space="preserve">c) </w:t>
            </w:r>
            <w:r w:rsidR="00E8567F" w:rsidRPr="00B60854">
              <w:rPr>
                <w:i/>
                <w:iCs/>
                <w:lang w:eastAsia="en-US"/>
              </w:rPr>
              <w:t xml:space="preserve">koncové zariadenia s interaktívnou výpočtovou schopnosťou určené pre spotrebiteľov, používané na elektronické </w:t>
            </w:r>
          </w:p>
          <w:p w14:paraId="51F37C9C" w14:textId="77777777" w:rsidR="00891FD7" w:rsidRPr="00B60854" w:rsidRDefault="00E8567F" w:rsidP="00E8567F">
            <w:pPr>
              <w:autoSpaceDE w:val="0"/>
              <w:autoSpaceDN w:val="0"/>
              <w:adjustRightInd w:val="0"/>
              <w:spacing w:after="0"/>
              <w:ind w:right="58"/>
              <w:jc w:val="both"/>
              <w:rPr>
                <w:lang w:eastAsia="en-US"/>
              </w:rPr>
            </w:pPr>
            <w:r w:rsidRPr="00B60854">
              <w:rPr>
                <w:i/>
                <w:iCs/>
                <w:lang w:eastAsia="en-US"/>
              </w:rPr>
              <w:t>komunikačné služby;</w:t>
            </w:r>
          </w:p>
        </w:tc>
        <w:tc>
          <w:tcPr>
            <w:tcW w:w="722" w:type="dxa"/>
          </w:tcPr>
          <w:p w14:paraId="050051FB" w14:textId="11E7911F" w:rsidR="00891FD7" w:rsidRPr="00B60854" w:rsidRDefault="00DE5856" w:rsidP="003A0F4C">
            <w:pPr>
              <w:spacing w:after="0"/>
              <w:jc w:val="center"/>
              <w:rPr>
                <w:lang w:eastAsia="en-US"/>
              </w:rPr>
            </w:pPr>
            <w:r w:rsidRPr="00B60854">
              <w:rPr>
                <w:lang w:eastAsia="en-US"/>
              </w:rPr>
              <w:t>N</w:t>
            </w:r>
          </w:p>
        </w:tc>
        <w:tc>
          <w:tcPr>
            <w:tcW w:w="1348" w:type="dxa"/>
          </w:tcPr>
          <w:p w14:paraId="7855AD79" w14:textId="33C7AADB" w:rsidR="00891FD7" w:rsidRPr="00B60854" w:rsidRDefault="00DE5856" w:rsidP="003A0F4C">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09ECEA01" w14:textId="77777777" w:rsidR="003A0F4C" w:rsidRPr="00B60854" w:rsidRDefault="003A0F4C" w:rsidP="003A0F4C">
            <w:pPr>
              <w:spacing w:after="0"/>
              <w:rPr>
                <w:lang w:eastAsia="en-US"/>
              </w:rPr>
            </w:pPr>
          </w:p>
          <w:p w14:paraId="60D9E355" w14:textId="77777777" w:rsidR="003A0F4C" w:rsidRPr="00B60854" w:rsidRDefault="003A0F4C" w:rsidP="003A0F4C">
            <w:pPr>
              <w:spacing w:after="0"/>
              <w:rPr>
                <w:lang w:eastAsia="en-US"/>
              </w:rPr>
            </w:pPr>
          </w:p>
        </w:tc>
        <w:tc>
          <w:tcPr>
            <w:tcW w:w="851" w:type="dxa"/>
          </w:tcPr>
          <w:p w14:paraId="6F920756" w14:textId="77777777" w:rsidR="00DE5856" w:rsidRPr="00B60854" w:rsidRDefault="00DE5856" w:rsidP="00DE5856">
            <w:pPr>
              <w:spacing w:after="0"/>
              <w:rPr>
                <w:lang w:eastAsia="en-US"/>
              </w:rPr>
            </w:pPr>
            <w:r w:rsidRPr="00B60854">
              <w:rPr>
                <w:lang w:eastAsia="en-US"/>
              </w:rPr>
              <w:t>§ 1</w:t>
            </w:r>
          </w:p>
          <w:p w14:paraId="50305AAA" w14:textId="77777777" w:rsidR="00DE5856" w:rsidRPr="00B60854" w:rsidRDefault="00DE5856" w:rsidP="00DE5856">
            <w:pPr>
              <w:spacing w:after="0"/>
              <w:rPr>
                <w:lang w:eastAsia="en-US"/>
              </w:rPr>
            </w:pPr>
          </w:p>
          <w:p w14:paraId="21F30BD9" w14:textId="6A12FF4D" w:rsidR="003A0F4C" w:rsidRPr="00B60854" w:rsidRDefault="00DE5856" w:rsidP="00DE5856">
            <w:pPr>
              <w:spacing w:after="0"/>
              <w:rPr>
                <w:lang w:eastAsia="en-US"/>
              </w:rPr>
            </w:pPr>
            <w:r w:rsidRPr="00B60854">
              <w:rPr>
                <w:lang w:eastAsia="en-US"/>
              </w:rPr>
              <w:t>O 2)</w:t>
            </w:r>
          </w:p>
          <w:p w14:paraId="041A40C1" w14:textId="77777777" w:rsidR="003A0F4C" w:rsidRPr="00B60854" w:rsidRDefault="003A0F4C" w:rsidP="003A0F4C">
            <w:pPr>
              <w:spacing w:after="0"/>
              <w:rPr>
                <w:lang w:eastAsia="en-US"/>
              </w:rPr>
            </w:pPr>
          </w:p>
          <w:p w14:paraId="7E32D313" w14:textId="77777777" w:rsidR="003A0F4C" w:rsidRPr="00B60854" w:rsidRDefault="003A0F4C" w:rsidP="003A0F4C">
            <w:pPr>
              <w:spacing w:after="0"/>
              <w:rPr>
                <w:lang w:eastAsia="en-US"/>
              </w:rPr>
            </w:pPr>
          </w:p>
        </w:tc>
        <w:tc>
          <w:tcPr>
            <w:tcW w:w="3826" w:type="dxa"/>
          </w:tcPr>
          <w:p w14:paraId="46AFBF52" w14:textId="77777777" w:rsidR="00DE5856" w:rsidRPr="00B60854" w:rsidRDefault="00DE5856" w:rsidP="00DE5856">
            <w:pPr>
              <w:autoSpaceDE w:val="0"/>
              <w:autoSpaceDN w:val="0"/>
              <w:adjustRightInd w:val="0"/>
              <w:spacing w:after="0"/>
              <w:jc w:val="both"/>
              <w:rPr>
                <w:lang w:eastAsia="en-US"/>
              </w:rPr>
            </w:pPr>
            <w:r w:rsidRPr="00B60854">
              <w:rPr>
                <w:lang w:eastAsia="en-US"/>
              </w:rPr>
              <w:t>Toto nariadenie vlády sa vzťahuje na výrobky, ktorými sú</w:t>
            </w:r>
          </w:p>
          <w:p w14:paraId="5F4B92C4" w14:textId="77777777" w:rsidR="00DE5856" w:rsidRPr="00B60854" w:rsidRDefault="00DE5856" w:rsidP="00DE5856">
            <w:pPr>
              <w:autoSpaceDE w:val="0"/>
              <w:autoSpaceDN w:val="0"/>
              <w:adjustRightInd w:val="0"/>
              <w:spacing w:after="0"/>
              <w:jc w:val="both"/>
              <w:rPr>
                <w:lang w:eastAsia="en-US"/>
              </w:rPr>
            </w:pPr>
            <w:r w:rsidRPr="00B60854">
              <w:rPr>
                <w:lang w:eastAsia="en-US"/>
              </w:rPr>
              <w:t>a)</w:t>
            </w:r>
            <w:r w:rsidRPr="00B60854">
              <w:rPr>
                <w:lang w:eastAsia="en-US"/>
              </w:rPr>
              <w:tab/>
              <w:t>počítačové hardvérové systémy a operačné systémy pre tieto hardvérové systémy na všeobecné účely určené pre spotrebiteľov,</w:t>
            </w:r>
          </w:p>
          <w:p w14:paraId="714A4B35" w14:textId="77777777" w:rsidR="00DE5856" w:rsidRPr="00B60854" w:rsidRDefault="00DE5856" w:rsidP="00DE5856">
            <w:pPr>
              <w:autoSpaceDE w:val="0"/>
              <w:autoSpaceDN w:val="0"/>
              <w:adjustRightInd w:val="0"/>
              <w:spacing w:after="0"/>
              <w:jc w:val="both"/>
              <w:rPr>
                <w:lang w:eastAsia="en-US"/>
              </w:rPr>
            </w:pPr>
            <w:r w:rsidRPr="00B60854">
              <w:rPr>
                <w:lang w:eastAsia="en-US"/>
              </w:rPr>
              <w:t>b)</w:t>
            </w:r>
            <w:r w:rsidRPr="00B60854">
              <w:rPr>
                <w:lang w:eastAsia="en-US"/>
              </w:rPr>
              <w:tab/>
              <w:t xml:space="preserve">samoobslužné terminály, a to </w:t>
            </w:r>
          </w:p>
          <w:p w14:paraId="4A342092" w14:textId="77777777" w:rsidR="00DE5856" w:rsidRPr="00B60854" w:rsidRDefault="00DE5856" w:rsidP="00DE5856">
            <w:pPr>
              <w:autoSpaceDE w:val="0"/>
              <w:autoSpaceDN w:val="0"/>
              <w:adjustRightInd w:val="0"/>
              <w:spacing w:after="0"/>
              <w:jc w:val="both"/>
              <w:rPr>
                <w:lang w:eastAsia="en-US"/>
              </w:rPr>
            </w:pPr>
            <w:r w:rsidRPr="00B60854">
              <w:rPr>
                <w:lang w:eastAsia="en-US"/>
              </w:rPr>
              <w:t>1.</w:t>
            </w:r>
            <w:r w:rsidRPr="00B60854">
              <w:rPr>
                <w:lang w:eastAsia="en-US"/>
              </w:rPr>
              <w:tab/>
              <w:t xml:space="preserve">platobné terminály, </w:t>
            </w:r>
          </w:p>
          <w:p w14:paraId="4CD265AB" w14:textId="77777777" w:rsidR="00DE5856" w:rsidRPr="00B60854" w:rsidRDefault="00DE5856" w:rsidP="00DE5856">
            <w:pPr>
              <w:autoSpaceDE w:val="0"/>
              <w:autoSpaceDN w:val="0"/>
              <w:adjustRightInd w:val="0"/>
              <w:spacing w:after="0"/>
              <w:jc w:val="both"/>
              <w:rPr>
                <w:lang w:eastAsia="en-US"/>
              </w:rPr>
            </w:pPr>
            <w:r w:rsidRPr="00B60854">
              <w:rPr>
                <w:lang w:eastAsia="en-US"/>
              </w:rPr>
              <w:t>2.</w:t>
            </w:r>
            <w:r w:rsidRPr="00B60854">
              <w:rPr>
                <w:lang w:eastAsia="en-US"/>
              </w:rPr>
              <w:tab/>
              <w:t xml:space="preserve">bankomaty, </w:t>
            </w:r>
          </w:p>
          <w:p w14:paraId="3E9328CA" w14:textId="77777777" w:rsidR="00DE5856" w:rsidRPr="00B60854" w:rsidRDefault="00DE5856" w:rsidP="00DE5856">
            <w:pPr>
              <w:autoSpaceDE w:val="0"/>
              <w:autoSpaceDN w:val="0"/>
              <w:adjustRightInd w:val="0"/>
              <w:spacing w:after="0"/>
              <w:jc w:val="both"/>
              <w:rPr>
                <w:lang w:eastAsia="en-US"/>
              </w:rPr>
            </w:pPr>
            <w:r w:rsidRPr="00B60854">
              <w:rPr>
                <w:lang w:eastAsia="en-US"/>
              </w:rPr>
              <w:t>3.</w:t>
            </w:r>
            <w:r w:rsidRPr="00B60854">
              <w:rPr>
                <w:lang w:eastAsia="en-US"/>
              </w:rPr>
              <w:tab/>
              <w:t xml:space="preserve">automaty na predaj lístkov, </w:t>
            </w:r>
          </w:p>
          <w:p w14:paraId="2E9094CA" w14:textId="77777777" w:rsidR="00DE5856" w:rsidRPr="00B60854" w:rsidRDefault="00DE5856" w:rsidP="00DE5856">
            <w:pPr>
              <w:autoSpaceDE w:val="0"/>
              <w:autoSpaceDN w:val="0"/>
              <w:adjustRightInd w:val="0"/>
              <w:spacing w:after="0"/>
              <w:jc w:val="both"/>
              <w:rPr>
                <w:lang w:eastAsia="en-US"/>
              </w:rPr>
            </w:pPr>
            <w:r w:rsidRPr="00B60854">
              <w:rPr>
                <w:lang w:eastAsia="en-US"/>
              </w:rPr>
              <w:t>4.</w:t>
            </w:r>
            <w:r w:rsidRPr="00B60854">
              <w:rPr>
                <w:lang w:eastAsia="en-US"/>
              </w:rPr>
              <w:tab/>
              <w:t xml:space="preserve">odbavovacie zariadenia a </w:t>
            </w:r>
          </w:p>
          <w:p w14:paraId="7BA8E731" w14:textId="77777777" w:rsidR="00DE5856" w:rsidRPr="00B60854" w:rsidRDefault="00DE5856" w:rsidP="00DE5856">
            <w:pPr>
              <w:autoSpaceDE w:val="0"/>
              <w:autoSpaceDN w:val="0"/>
              <w:adjustRightInd w:val="0"/>
              <w:spacing w:after="0"/>
              <w:jc w:val="both"/>
              <w:rPr>
                <w:lang w:eastAsia="en-US"/>
              </w:rPr>
            </w:pPr>
            <w:r w:rsidRPr="00B60854">
              <w:rPr>
                <w:lang w:eastAsia="en-US"/>
              </w:rPr>
              <w:t>5.</w:t>
            </w:r>
            <w:r w:rsidRPr="00B60854">
              <w:rPr>
                <w:lang w:eastAsia="en-US"/>
              </w:rPr>
              <w:tab/>
              <w:t>interaktívne samoobslužné terminály poskytujúce informácie s výnimkou terminálov inštalovaných ako integrovaná súčasť vozidiel, lietadiel, lodí alebo železničných vozidiel,</w:t>
            </w:r>
          </w:p>
          <w:p w14:paraId="19BA2C87" w14:textId="77777777" w:rsidR="00DE5856" w:rsidRPr="00B60854" w:rsidRDefault="00DE5856" w:rsidP="00DE5856">
            <w:pPr>
              <w:autoSpaceDE w:val="0"/>
              <w:autoSpaceDN w:val="0"/>
              <w:adjustRightInd w:val="0"/>
              <w:spacing w:after="0"/>
              <w:jc w:val="both"/>
              <w:rPr>
                <w:lang w:eastAsia="en-US"/>
              </w:rPr>
            </w:pPr>
            <w:r w:rsidRPr="00B60854">
              <w:rPr>
                <w:lang w:eastAsia="en-US"/>
              </w:rPr>
              <w:t>c)</w:t>
            </w:r>
            <w:r w:rsidRPr="00B60854">
              <w:rPr>
                <w:lang w:eastAsia="en-US"/>
              </w:rPr>
              <w:tab/>
              <w:t xml:space="preserve">koncové zariadenia s interaktívnou výpočtovou schopnosťou určené pre spotrebiteľov, používané na </w:t>
            </w:r>
          </w:p>
          <w:p w14:paraId="164AF5E9" w14:textId="77777777" w:rsidR="00DE5856" w:rsidRPr="00B60854" w:rsidRDefault="00DE5856" w:rsidP="00DE5856">
            <w:pPr>
              <w:autoSpaceDE w:val="0"/>
              <w:autoSpaceDN w:val="0"/>
              <w:adjustRightInd w:val="0"/>
              <w:spacing w:after="0"/>
              <w:jc w:val="both"/>
              <w:rPr>
                <w:lang w:eastAsia="en-US"/>
              </w:rPr>
            </w:pPr>
            <w:r w:rsidRPr="00B60854">
              <w:rPr>
                <w:lang w:eastAsia="en-US"/>
              </w:rPr>
              <w:t>1.</w:t>
            </w:r>
            <w:r w:rsidRPr="00B60854">
              <w:rPr>
                <w:lang w:eastAsia="en-US"/>
              </w:rPr>
              <w:tab/>
              <w:t>elektronické komunikačné služby ),</w:t>
            </w:r>
          </w:p>
          <w:p w14:paraId="54C8AE54" w14:textId="77777777" w:rsidR="00DE5856" w:rsidRPr="00B60854" w:rsidRDefault="00DE5856" w:rsidP="00DE5856">
            <w:pPr>
              <w:autoSpaceDE w:val="0"/>
              <w:autoSpaceDN w:val="0"/>
              <w:adjustRightInd w:val="0"/>
              <w:spacing w:after="0"/>
              <w:jc w:val="both"/>
              <w:rPr>
                <w:lang w:eastAsia="en-US"/>
              </w:rPr>
            </w:pPr>
            <w:r w:rsidRPr="00B60854">
              <w:rPr>
                <w:lang w:eastAsia="en-US"/>
              </w:rPr>
              <w:t>2.</w:t>
            </w:r>
            <w:r w:rsidRPr="00B60854">
              <w:rPr>
                <w:lang w:eastAsia="en-US"/>
              </w:rPr>
              <w:tab/>
              <w:t>prístup k audiovizuálnym mediálnym službám, a</w:t>
            </w:r>
          </w:p>
          <w:p w14:paraId="7ED86B1F" w14:textId="31D4BFAE" w:rsidR="003A0F4C" w:rsidRPr="00B60854" w:rsidRDefault="00DE5856" w:rsidP="00DE5856">
            <w:pPr>
              <w:autoSpaceDE w:val="0"/>
              <w:autoSpaceDN w:val="0"/>
              <w:adjustRightInd w:val="0"/>
              <w:spacing w:after="0"/>
              <w:jc w:val="both"/>
              <w:rPr>
                <w:lang w:eastAsia="en-US"/>
              </w:rPr>
            </w:pPr>
            <w:r w:rsidRPr="00B60854">
              <w:rPr>
                <w:lang w:eastAsia="en-US"/>
              </w:rPr>
              <w:t>d)</w:t>
            </w:r>
            <w:r w:rsidRPr="00B60854">
              <w:rPr>
                <w:lang w:eastAsia="en-US"/>
              </w:rPr>
              <w:tab/>
              <w:t>elektronické čítačky.</w:t>
            </w:r>
          </w:p>
          <w:p w14:paraId="4F9281C4" w14:textId="77777777" w:rsidR="003A0F4C" w:rsidRPr="00B60854" w:rsidRDefault="003A0F4C" w:rsidP="003A0F4C">
            <w:pPr>
              <w:autoSpaceDE w:val="0"/>
              <w:autoSpaceDN w:val="0"/>
              <w:adjustRightInd w:val="0"/>
              <w:spacing w:after="0"/>
              <w:jc w:val="both"/>
              <w:rPr>
                <w:lang w:eastAsia="en-US"/>
              </w:rPr>
            </w:pPr>
          </w:p>
        </w:tc>
        <w:tc>
          <w:tcPr>
            <w:tcW w:w="709" w:type="dxa"/>
          </w:tcPr>
          <w:p w14:paraId="42891FA2" w14:textId="00810276" w:rsidR="00891FD7" w:rsidRPr="00B60854" w:rsidRDefault="00DE5856" w:rsidP="003A0F4C">
            <w:pPr>
              <w:spacing w:after="0"/>
              <w:jc w:val="center"/>
              <w:rPr>
                <w:lang w:eastAsia="en-US"/>
              </w:rPr>
            </w:pPr>
            <w:r w:rsidRPr="00B60854">
              <w:rPr>
                <w:lang w:eastAsia="en-US"/>
              </w:rPr>
              <w:t>Ú</w:t>
            </w:r>
          </w:p>
        </w:tc>
        <w:tc>
          <w:tcPr>
            <w:tcW w:w="2269" w:type="dxa"/>
            <w:tcBorders>
              <w:bottom w:val="nil"/>
            </w:tcBorders>
          </w:tcPr>
          <w:p w14:paraId="218F651E" w14:textId="77777777" w:rsidR="00891FD7" w:rsidRPr="00B60854" w:rsidRDefault="00891FD7" w:rsidP="003A0F4C">
            <w:pPr>
              <w:spacing w:after="0"/>
              <w:rPr>
                <w:i/>
                <w:lang w:eastAsia="en-US"/>
              </w:rPr>
            </w:pPr>
          </w:p>
        </w:tc>
      </w:tr>
      <w:tr w:rsidR="001F33AF" w:rsidRPr="00B60854" w14:paraId="40E1007F" w14:textId="77777777" w:rsidTr="00F7032A">
        <w:tc>
          <w:tcPr>
            <w:tcW w:w="709" w:type="dxa"/>
            <w:vMerge/>
          </w:tcPr>
          <w:p w14:paraId="114C5BC6" w14:textId="77777777" w:rsidR="00891FD7" w:rsidRPr="00B60854" w:rsidRDefault="00891FD7" w:rsidP="003A0F4C">
            <w:pPr>
              <w:spacing w:after="0"/>
              <w:rPr>
                <w:lang w:eastAsia="en-US"/>
              </w:rPr>
            </w:pPr>
          </w:p>
        </w:tc>
        <w:tc>
          <w:tcPr>
            <w:tcW w:w="4451" w:type="dxa"/>
          </w:tcPr>
          <w:p w14:paraId="396969E9" w14:textId="77777777" w:rsidR="00891FD7" w:rsidRPr="00B60854" w:rsidRDefault="00891FD7" w:rsidP="00E8567F">
            <w:pPr>
              <w:autoSpaceDE w:val="0"/>
              <w:autoSpaceDN w:val="0"/>
              <w:adjustRightInd w:val="0"/>
              <w:spacing w:after="0"/>
              <w:ind w:right="58"/>
              <w:jc w:val="both"/>
              <w:rPr>
                <w:i/>
                <w:iCs/>
                <w:lang w:eastAsia="en-US"/>
              </w:rPr>
            </w:pPr>
            <w:r w:rsidRPr="00B60854">
              <w:rPr>
                <w:i/>
                <w:iCs/>
                <w:lang w:eastAsia="en-US"/>
              </w:rPr>
              <w:t xml:space="preserve">d) </w:t>
            </w:r>
            <w:r w:rsidR="00E8567F" w:rsidRPr="00B60854">
              <w:rPr>
                <w:i/>
                <w:iCs/>
                <w:lang w:eastAsia="en-US"/>
              </w:rPr>
              <w:t>koncové zariadenia s interaktívnou výpočtovou schopnosťou určené pre spotrebiteľov, používané na prístup k audiovizuálnym mediálnym službám, a</w:t>
            </w:r>
          </w:p>
        </w:tc>
        <w:tc>
          <w:tcPr>
            <w:tcW w:w="722" w:type="dxa"/>
          </w:tcPr>
          <w:p w14:paraId="1C10E537" w14:textId="7619BE12" w:rsidR="00891FD7" w:rsidRPr="00B60854" w:rsidRDefault="00DE5856" w:rsidP="003A0F4C">
            <w:pPr>
              <w:spacing w:after="0"/>
              <w:jc w:val="center"/>
              <w:rPr>
                <w:lang w:eastAsia="en-US"/>
              </w:rPr>
            </w:pPr>
            <w:r w:rsidRPr="00B60854">
              <w:rPr>
                <w:lang w:eastAsia="en-US"/>
              </w:rPr>
              <w:t>N</w:t>
            </w:r>
          </w:p>
        </w:tc>
        <w:tc>
          <w:tcPr>
            <w:tcW w:w="1348" w:type="dxa"/>
          </w:tcPr>
          <w:p w14:paraId="4F363317" w14:textId="3A3F304A" w:rsidR="003A0F4C" w:rsidRPr="00B60854" w:rsidRDefault="00DE5856" w:rsidP="003A0F4C">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6D52D777" w14:textId="77777777" w:rsidR="003A0F4C" w:rsidRPr="00B60854" w:rsidRDefault="003A0F4C" w:rsidP="003A0F4C">
            <w:pPr>
              <w:spacing w:after="0"/>
              <w:rPr>
                <w:lang w:eastAsia="en-US"/>
              </w:rPr>
            </w:pPr>
          </w:p>
          <w:p w14:paraId="1E20CF77" w14:textId="77777777" w:rsidR="00891FD7" w:rsidRPr="00B60854" w:rsidRDefault="00891FD7" w:rsidP="003A0F4C">
            <w:pPr>
              <w:spacing w:after="0"/>
              <w:rPr>
                <w:lang w:eastAsia="en-US"/>
              </w:rPr>
            </w:pPr>
          </w:p>
        </w:tc>
        <w:tc>
          <w:tcPr>
            <w:tcW w:w="851" w:type="dxa"/>
          </w:tcPr>
          <w:p w14:paraId="15D9696E" w14:textId="77777777" w:rsidR="00DE5856" w:rsidRPr="00B60854" w:rsidRDefault="00DE5856" w:rsidP="00DE5856">
            <w:pPr>
              <w:spacing w:after="0"/>
              <w:rPr>
                <w:lang w:eastAsia="en-US"/>
              </w:rPr>
            </w:pPr>
            <w:r w:rsidRPr="00B60854">
              <w:rPr>
                <w:lang w:eastAsia="en-US"/>
              </w:rPr>
              <w:t>§ 1</w:t>
            </w:r>
          </w:p>
          <w:p w14:paraId="50AE57CF" w14:textId="77777777" w:rsidR="00DE5856" w:rsidRPr="00B60854" w:rsidRDefault="00DE5856" w:rsidP="00DE5856">
            <w:pPr>
              <w:spacing w:after="0"/>
              <w:rPr>
                <w:lang w:eastAsia="en-US"/>
              </w:rPr>
            </w:pPr>
          </w:p>
          <w:p w14:paraId="6BC3DCF9" w14:textId="4B6B788A" w:rsidR="003A0F4C" w:rsidRPr="00B60854" w:rsidRDefault="00DE5856" w:rsidP="00DE5856">
            <w:pPr>
              <w:spacing w:after="0"/>
              <w:rPr>
                <w:lang w:eastAsia="en-US"/>
              </w:rPr>
            </w:pPr>
            <w:r w:rsidRPr="00B60854">
              <w:rPr>
                <w:lang w:eastAsia="en-US"/>
              </w:rPr>
              <w:t>O 2)</w:t>
            </w:r>
          </w:p>
          <w:p w14:paraId="54012701" w14:textId="77777777" w:rsidR="003A0F4C" w:rsidRPr="00B60854" w:rsidRDefault="003A0F4C" w:rsidP="003A0F4C">
            <w:pPr>
              <w:spacing w:after="0"/>
              <w:rPr>
                <w:lang w:eastAsia="en-US"/>
              </w:rPr>
            </w:pPr>
          </w:p>
          <w:p w14:paraId="4B423697" w14:textId="77777777" w:rsidR="003A0F4C" w:rsidRPr="00B60854" w:rsidRDefault="003A0F4C" w:rsidP="003A0F4C">
            <w:pPr>
              <w:spacing w:after="0"/>
              <w:rPr>
                <w:lang w:eastAsia="en-US"/>
              </w:rPr>
            </w:pPr>
          </w:p>
        </w:tc>
        <w:tc>
          <w:tcPr>
            <w:tcW w:w="3826" w:type="dxa"/>
          </w:tcPr>
          <w:p w14:paraId="04FA3982" w14:textId="77777777" w:rsidR="00DE5856" w:rsidRPr="00B60854" w:rsidRDefault="00DE5856" w:rsidP="00DE5856">
            <w:pPr>
              <w:autoSpaceDE w:val="0"/>
              <w:autoSpaceDN w:val="0"/>
              <w:adjustRightInd w:val="0"/>
              <w:spacing w:after="0"/>
              <w:jc w:val="both"/>
              <w:rPr>
                <w:lang w:eastAsia="en-US"/>
              </w:rPr>
            </w:pPr>
            <w:r w:rsidRPr="00B60854">
              <w:rPr>
                <w:lang w:eastAsia="en-US"/>
              </w:rPr>
              <w:t>Toto nariadenie vlády sa vzťahuje na výrobky, ktorými sú</w:t>
            </w:r>
          </w:p>
          <w:p w14:paraId="0E7CE042" w14:textId="77777777" w:rsidR="00DE5856" w:rsidRPr="00B60854" w:rsidRDefault="00DE5856" w:rsidP="00DE5856">
            <w:pPr>
              <w:autoSpaceDE w:val="0"/>
              <w:autoSpaceDN w:val="0"/>
              <w:adjustRightInd w:val="0"/>
              <w:spacing w:after="0"/>
              <w:jc w:val="both"/>
              <w:rPr>
                <w:lang w:eastAsia="en-US"/>
              </w:rPr>
            </w:pPr>
            <w:r w:rsidRPr="00B60854">
              <w:rPr>
                <w:lang w:eastAsia="en-US"/>
              </w:rPr>
              <w:t>a)</w:t>
            </w:r>
            <w:r w:rsidRPr="00B60854">
              <w:rPr>
                <w:lang w:eastAsia="en-US"/>
              </w:rPr>
              <w:tab/>
              <w:t>počítačové hardvérové systémy a operačné systémy pre tieto hardvérové systémy na všeobecné účely určené pre spotrebiteľov,</w:t>
            </w:r>
          </w:p>
          <w:p w14:paraId="67B40802" w14:textId="77777777" w:rsidR="00DE5856" w:rsidRPr="00B60854" w:rsidRDefault="00DE5856" w:rsidP="00DE5856">
            <w:pPr>
              <w:autoSpaceDE w:val="0"/>
              <w:autoSpaceDN w:val="0"/>
              <w:adjustRightInd w:val="0"/>
              <w:spacing w:after="0"/>
              <w:jc w:val="both"/>
              <w:rPr>
                <w:lang w:eastAsia="en-US"/>
              </w:rPr>
            </w:pPr>
            <w:r w:rsidRPr="00B60854">
              <w:rPr>
                <w:lang w:eastAsia="en-US"/>
              </w:rPr>
              <w:t>b)</w:t>
            </w:r>
            <w:r w:rsidRPr="00B60854">
              <w:rPr>
                <w:lang w:eastAsia="en-US"/>
              </w:rPr>
              <w:tab/>
              <w:t xml:space="preserve">samoobslužné terminály, a to </w:t>
            </w:r>
          </w:p>
          <w:p w14:paraId="00A4323C" w14:textId="77777777" w:rsidR="00DE5856" w:rsidRPr="00B60854" w:rsidRDefault="00DE5856" w:rsidP="00DE5856">
            <w:pPr>
              <w:autoSpaceDE w:val="0"/>
              <w:autoSpaceDN w:val="0"/>
              <w:adjustRightInd w:val="0"/>
              <w:spacing w:after="0"/>
              <w:jc w:val="both"/>
              <w:rPr>
                <w:lang w:eastAsia="en-US"/>
              </w:rPr>
            </w:pPr>
            <w:r w:rsidRPr="00B60854">
              <w:rPr>
                <w:lang w:eastAsia="en-US"/>
              </w:rPr>
              <w:t>1.</w:t>
            </w:r>
            <w:r w:rsidRPr="00B60854">
              <w:rPr>
                <w:lang w:eastAsia="en-US"/>
              </w:rPr>
              <w:tab/>
              <w:t xml:space="preserve">platobné terminály, </w:t>
            </w:r>
          </w:p>
          <w:p w14:paraId="3627E4CA" w14:textId="77777777" w:rsidR="00DE5856" w:rsidRPr="00B60854" w:rsidRDefault="00DE5856" w:rsidP="00DE5856">
            <w:pPr>
              <w:autoSpaceDE w:val="0"/>
              <w:autoSpaceDN w:val="0"/>
              <w:adjustRightInd w:val="0"/>
              <w:spacing w:after="0"/>
              <w:jc w:val="both"/>
              <w:rPr>
                <w:lang w:eastAsia="en-US"/>
              </w:rPr>
            </w:pPr>
            <w:r w:rsidRPr="00B60854">
              <w:rPr>
                <w:lang w:eastAsia="en-US"/>
              </w:rPr>
              <w:t>2.</w:t>
            </w:r>
            <w:r w:rsidRPr="00B60854">
              <w:rPr>
                <w:lang w:eastAsia="en-US"/>
              </w:rPr>
              <w:tab/>
              <w:t xml:space="preserve">bankomaty, </w:t>
            </w:r>
          </w:p>
          <w:p w14:paraId="3380EDAE" w14:textId="77777777" w:rsidR="00DE5856" w:rsidRPr="00B60854" w:rsidRDefault="00DE5856" w:rsidP="00DE5856">
            <w:pPr>
              <w:autoSpaceDE w:val="0"/>
              <w:autoSpaceDN w:val="0"/>
              <w:adjustRightInd w:val="0"/>
              <w:spacing w:after="0"/>
              <w:jc w:val="both"/>
              <w:rPr>
                <w:lang w:eastAsia="en-US"/>
              </w:rPr>
            </w:pPr>
            <w:r w:rsidRPr="00B60854">
              <w:rPr>
                <w:lang w:eastAsia="en-US"/>
              </w:rPr>
              <w:t>3.</w:t>
            </w:r>
            <w:r w:rsidRPr="00B60854">
              <w:rPr>
                <w:lang w:eastAsia="en-US"/>
              </w:rPr>
              <w:tab/>
              <w:t xml:space="preserve">automaty na predaj lístkov, </w:t>
            </w:r>
          </w:p>
          <w:p w14:paraId="742AF869" w14:textId="77777777" w:rsidR="00DE5856" w:rsidRPr="00B60854" w:rsidRDefault="00DE5856" w:rsidP="00DE5856">
            <w:pPr>
              <w:autoSpaceDE w:val="0"/>
              <w:autoSpaceDN w:val="0"/>
              <w:adjustRightInd w:val="0"/>
              <w:spacing w:after="0"/>
              <w:jc w:val="both"/>
              <w:rPr>
                <w:lang w:eastAsia="en-US"/>
              </w:rPr>
            </w:pPr>
            <w:r w:rsidRPr="00B60854">
              <w:rPr>
                <w:lang w:eastAsia="en-US"/>
              </w:rPr>
              <w:t>4.</w:t>
            </w:r>
            <w:r w:rsidRPr="00B60854">
              <w:rPr>
                <w:lang w:eastAsia="en-US"/>
              </w:rPr>
              <w:tab/>
              <w:t xml:space="preserve">odbavovacie zariadenia a </w:t>
            </w:r>
          </w:p>
          <w:p w14:paraId="2F88C9EF" w14:textId="77777777" w:rsidR="00DE5856" w:rsidRPr="00B60854" w:rsidRDefault="00DE5856" w:rsidP="00DE5856">
            <w:pPr>
              <w:autoSpaceDE w:val="0"/>
              <w:autoSpaceDN w:val="0"/>
              <w:adjustRightInd w:val="0"/>
              <w:spacing w:after="0"/>
              <w:jc w:val="both"/>
              <w:rPr>
                <w:lang w:eastAsia="en-US"/>
              </w:rPr>
            </w:pPr>
            <w:r w:rsidRPr="00B60854">
              <w:rPr>
                <w:lang w:eastAsia="en-US"/>
              </w:rPr>
              <w:t>5.</w:t>
            </w:r>
            <w:r w:rsidRPr="00B60854">
              <w:rPr>
                <w:lang w:eastAsia="en-US"/>
              </w:rPr>
              <w:tab/>
              <w:t>interaktívne samoobslužné terminály poskytujúce informácie s výnimkou terminálov inštalovaných ako integrovaná súčasť vozidiel, lietadiel, lodí alebo železničných vozidiel,</w:t>
            </w:r>
          </w:p>
          <w:p w14:paraId="2DB79DFB" w14:textId="77777777" w:rsidR="00DE5856" w:rsidRPr="00B60854" w:rsidRDefault="00DE5856" w:rsidP="00DE5856">
            <w:pPr>
              <w:autoSpaceDE w:val="0"/>
              <w:autoSpaceDN w:val="0"/>
              <w:adjustRightInd w:val="0"/>
              <w:spacing w:after="0"/>
              <w:jc w:val="both"/>
              <w:rPr>
                <w:lang w:eastAsia="en-US"/>
              </w:rPr>
            </w:pPr>
            <w:r w:rsidRPr="00B60854">
              <w:rPr>
                <w:lang w:eastAsia="en-US"/>
              </w:rPr>
              <w:t>c)</w:t>
            </w:r>
            <w:r w:rsidRPr="00B60854">
              <w:rPr>
                <w:lang w:eastAsia="en-US"/>
              </w:rPr>
              <w:tab/>
              <w:t xml:space="preserve">koncové zariadenia s interaktívnou výpočtovou schopnosťou určené pre spotrebiteľov, používané na </w:t>
            </w:r>
          </w:p>
          <w:p w14:paraId="78347CF3" w14:textId="77777777" w:rsidR="00DE5856" w:rsidRPr="00B60854" w:rsidRDefault="00DE5856" w:rsidP="00DE5856">
            <w:pPr>
              <w:autoSpaceDE w:val="0"/>
              <w:autoSpaceDN w:val="0"/>
              <w:adjustRightInd w:val="0"/>
              <w:spacing w:after="0"/>
              <w:jc w:val="both"/>
              <w:rPr>
                <w:lang w:eastAsia="en-US"/>
              </w:rPr>
            </w:pPr>
            <w:r w:rsidRPr="00B60854">
              <w:rPr>
                <w:lang w:eastAsia="en-US"/>
              </w:rPr>
              <w:t>1.</w:t>
            </w:r>
            <w:r w:rsidRPr="00B60854">
              <w:rPr>
                <w:lang w:eastAsia="en-US"/>
              </w:rPr>
              <w:tab/>
              <w:t>elektronické komunikačné služby ),</w:t>
            </w:r>
          </w:p>
          <w:p w14:paraId="10AA5D28" w14:textId="77777777" w:rsidR="00DE5856" w:rsidRPr="00B60854" w:rsidRDefault="00DE5856" w:rsidP="00DE5856">
            <w:pPr>
              <w:autoSpaceDE w:val="0"/>
              <w:autoSpaceDN w:val="0"/>
              <w:adjustRightInd w:val="0"/>
              <w:spacing w:after="0"/>
              <w:jc w:val="both"/>
              <w:rPr>
                <w:lang w:eastAsia="en-US"/>
              </w:rPr>
            </w:pPr>
            <w:r w:rsidRPr="00B60854">
              <w:rPr>
                <w:lang w:eastAsia="en-US"/>
              </w:rPr>
              <w:t>2.</w:t>
            </w:r>
            <w:r w:rsidRPr="00B60854">
              <w:rPr>
                <w:lang w:eastAsia="en-US"/>
              </w:rPr>
              <w:tab/>
              <w:t>prístup k audiovizuálnym mediálnym službám, a</w:t>
            </w:r>
          </w:p>
          <w:p w14:paraId="0048BC16" w14:textId="490D8BFD" w:rsidR="003A0F4C" w:rsidRPr="00B60854" w:rsidRDefault="00DE5856" w:rsidP="003A0F4C">
            <w:pPr>
              <w:autoSpaceDE w:val="0"/>
              <w:autoSpaceDN w:val="0"/>
              <w:adjustRightInd w:val="0"/>
              <w:spacing w:after="0"/>
              <w:jc w:val="both"/>
              <w:rPr>
                <w:lang w:eastAsia="en-US"/>
              </w:rPr>
            </w:pPr>
            <w:r w:rsidRPr="00B60854">
              <w:rPr>
                <w:lang w:eastAsia="en-US"/>
              </w:rPr>
              <w:t>d)</w:t>
            </w:r>
            <w:r w:rsidRPr="00B60854">
              <w:rPr>
                <w:lang w:eastAsia="en-US"/>
              </w:rPr>
              <w:tab/>
              <w:t>elektronické čítačky.</w:t>
            </w:r>
          </w:p>
          <w:p w14:paraId="01645271" w14:textId="77777777" w:rsidR="00891FD7" w:rsidRPr="00B60854" w:rsidRDefault="00891FD7" w:rsidP="003A0F4C">
            <w:pPr>
              <w:autoSpaceDE w:val="0"/>
              <w:autoSpaceDN w:val="0"/>
              <w:adjustRightInd w:val="0"/>
              <w:spacing w:after="0"/>
              <w:jc w:val="both"/>
              <w:rPr>
                <w:lang w:eastAsia="en-US"/>
              </w:rPr>
            </w:pPr>
          </w:p>
        </w:tc>
        <w:tc>
          <w:tcPr>
            <w:tcW w:w="709" w:type="dxa"/>
          </w:tcPr>
          <w:p w14:paraId="00BB603E" w14:textId="631D467E" w:rsidR="00891FD7" w:rsidRPr="00B60854" w:rsidRDefault="00DE5856" w:rsidP="003A0F4C">
            <w:pPr>
              <w:spacing w:after="0"/>
              <w:jc w:val="center"/>
              <w:rPr>
                <w:lang w:eastAsia="en-US"/>
              </w:rPr>
            </w:pPr>
            <w:r w:rsidRPr="00B60854">
              <w:rPr>
                <w:lang w:eastAsia="en-US"/>
              </w:rPr>
              <w:t>Ú</w:t>
            </w:r>
          </w:p>
        </w:tc>
        <w:tc>
          <w:tcPr>
            <w:tcW w:w="2269" w:type="dxa"/>
            <w:tcBorders>
              <w:bottom w:val="nil"/>
            </w:tcBorders>
          </w:tcPr>
          <w:p w14:paraId="2F67EC4D" w14:textId="77777777" w:rsidR="00891FD7" w:rsidRPr="00B60854" w:rsidRDefault="00891FD7" w:rsidP="003A0F4C">
            <w:pPr>
              <w:spacing w:after="0"/>
              <w:rPr>
                <w:i/>
                <w:lang w:eastAsia="en-US"/>
              </w:rPr>
            </w:pPr>
          </w:p>
        </w:tc>
      </w:tr>
      <w:tr w:rsidR="001F33AF" w:rsidRPr="00B60854" w14:paraId="17EEE63C" w14:textId="77777777" w:rsidTr="00F7032A">
        <w:tc>
          <w:tcPr>
            <w:tcW w:w="709" w:type="dxa"/>
            <w:vMerge/>
          </w:tcPr>
          <w:p w14:paraId="12DCCD4C" w14:textId="77777777" w:rsidR="00891FD7" w:rsidRPr="00B60854" w:rsidRDefault="00891FD7" w:rsidP="003A0F4C">
            <w:pPr>
              <w:spacing w:after="0"/>
              <w:rPr>
                <w:lang w:eastAsia="en-US"/>
              </w:rPr>
            </w:pPr>
          </w:p>
        </w:tc>
        <w:tc>
          <w:tcPr>
            <w:tcW w:w="4451" w:type="dxa"/>
          </w:tcPr>
          <w:p w14:paraId="3BBCA930" w14:textId="77777777" w:rsidR="00891FD7" w:rsidRPr="00B60854" w:rsidRDefault="00891FD7" w:rsidP="00E8567F">
            <w:pPr>
              <w:autoSpaceDE w:val="0"/>
              <w:autoSpaceDN w:val="0"/>
              <w:adjustRightInd w:val="0"/>
              <w:spacing w:after="0"/>
              <w:ind w:right="58"/>
              <w:jc w:val="both"/>
              <w:rPr>
                <w:i/>
                <w:iCs/>
                <w:lang w:eastAsia="en-US"/>
              </w:rPr>
            </w:pPr>
            <w:r w:rsidRPr="00B60854">
              <w:rPr>
                <w:i/>
                <w:iCs/>
                <w:lang w:eastAsia="en-US"/>
              </w:rPr>
              <w:t xml:space="preserve">e) </w:t>
            </w:r>
            <w:r w:rsidR="00E8567F" w:rsidRPr="00B60854">
              <w:rPr>
                <w:i/>
                <w:iCs/>
                <w:lang w:eastAsia="en-US"/>
              </w:rPr>
              <w:t>elektronické čítačky.</w:t>
            </w:r>
          </w:p>
        </w:tc>
        <w:tc>
          <w:tcPr>
            <w:tcW w:w="722" w:type="dxa"/>
          </w:tcPr>
          <w:p w14:paraId="4FB36257" w14:textId="77777777" w:rsidR="00891FD7" w:rsidRPr="00B60854" w:rsidRDefault="00891FD7" w:rsidP="003A0F4C">
            <w:pPr>
              <w:spacing w:after="0"/>
              <w:jc w:val="center"/>
              <w:rPr>
                <w:lang w:eastAsia="en-US"/>
              </w:rPr>
            </w:pPr>
          </w:p>
        </w:tc>
        <w:tc>
          <w:tcPr>
            <w:tcW w:w="1348" w:type="dxa"/>
          </w:tcPr>
          <w:p w14:paraId="2FD07D85" w14:textId="77777777" w:rsidR="00891FD7" w:rsidRPr="00B60854" w:rsidRDefault="00891FD7" w:rsidP="003A0F4C">
            <w:pPr>
              <w:spacing w:after="0"/>
              <w:rPr>
                <w:lang w:eastAsia="en-US"/>
              </w:rPr>
            </w:pPr>
          </w:p>
        </w:tc>
        <w:tc>
          <w:tcPr>
            <w:tcW w:w="851" w:type="dxa"/>
          </w:tcPr>
          <w:p w14:paraId="6C6C2FF4" w14:textId="77777777" w:rsidR="00240A28" w:rsidRPr="00B60854" w:rsidRDefault="00240A28" w:rsidP="007277D4">
            <w:pPr>
              <w:spacing w:after="0"/>
              <w:rPr>
                <w:lang w:eastAsia="en-US"/>
              </w:rPr>
            </w:pPr>
          </w:p>
        </w:tc>
        <w:tc>
          <w:tcPr>
            <w:tcW w:w="3826" w:type="dxa"/>
          </w:tcPr>
          <w:p w14:paraId="0D789F47" w14:textId="77777777" w:rsidR="00891FD7" w:rsidRPr="00B60854" w:rsidRDefault="00891FD7" w:rsidP="003A0F4C">
            <w:pPr>
              <w:autoSpaceDE w:val="0"/>
              <w:autoSpaceDN w:val="0"/>
              <w:adjustRightInd w:val="0"/>
              <w:spacing w:after="0"/>
              <w:jc w:val="both"/>
              <w:rPr>
                <w:lang w:eastAsia="en-US"/>
              </w:rPr>
            </w:pPr>
          </w:p>
        </w:tc>
        <w:tc>
          <w:tcPr>
            <w:tcW w:w="709" w:type="dxa"/>
          </w:tcPr>
          <w:p w14:paraId="67830F2D" w14:textId="77777777" w:rsidR="00891FD7" w:rsidRPr="00B60854" w:rsidRDefault="00891FD7" w:rsidP="003A0F4C">
            <w:pPr>
              <w:spacing w:after="0"/>
              <w:jc w:val="center"/>
              <w:rPr>
                <w:lang w:eastAsia="en-US"/>
              </w:rPr>
            </w:pPr>
          </w:p>
        </w:tc>
        <w:tc>
          <w:tcPr>
            <w:tcW w:w="2269" w:type="dxa"/>
            <w:tcBorders>
              <w:bottom w:val="nil"/>
            </w:tcBorders>
          </w:tcPr>
          <w:p w14:paraId="29EA2DE1" w14:textId="77777777" w:rsidR="00891FD7" w:rsidRPr="00B60854" w:rsidRDefault="00891FD7" w:rsidP="003A0F4C">
            <w:pPr>
              <w:spacing w:after="0"/>
              <w:rPr>
                <w:i/>
                <w:lang w:eastAsia="en-US"/>
              </w:rPr>
            </w:pPr>
          </w:p>
        </w:tc>
      </w:tr>
      <w:tr w:rsidR="001F33AF" w:rsidRPr="00B60854" w14:paraId="5BABA457" w14:textId="77777777" w:rsidTr="00F7032A">
        <w:tc>
          <w:tcPr>
            <w:tcW w:w="709" w:type="dxa"/>
            <w:vMerge/>
          </w:tcPr>
          <w:p w14:paraId="430348F0" w14:textId="77777777" w:rsidR="00891FD7" w:rsidRPr="00B60854" w:rsidRDefault="00891FD7" w:rsidP="003A0F4C">
            <w:pPr>
              <w:spacing w:after="0"/>
              <w:rPr>
                <w:lang w:eastAsia="en-US"/>
              </w:rPr>
            </w:pPr>
          </w:p>
        </w:tc>
        <w:tc>
          <w:tcPr>
            <w:tcW w:w="4451" w:type="dxa"/>
          </w:tcPr>
          <w:p w14:paraId="7012016A" w14:textId="77777777" w:rsidR="00891FD7" w:rsidRPr="00B60854" w:rsidRDefault="00E8567F" w:rsidP="00E8567F">
            <w:pPr>
              <w:autoSpaceDE w:val="0"/>
              <w:autoSpaceDN w:val="0"/>
              <w:adjustRightInd w:val="0"/>
              <w:spacing w:after="0"/>
              <w:ind w:right="58"/>
              <w:jc w:val="both"/>
              <w:rPr>
                <w:lang w:eastAsia="en-US"/>
              </w:rPr>
            </w:pPr>
            <w:r w:rsidRPr="00B60854">
              <w:rPr>
                <w:lang w:eastAsia="en-US"/>
              </w:rPr>
              <w:t>2. Bez toho, aby bol dotknutý článok 32, táto smernica sa uplatňuje na tieto služby poskytované spotrebiteľom po 28. júni 2025:</w:t>
            </w:r>
          </w:p>
        </w:tc>
        <w:tc>
          <w:tcPr>
            <w:tcW w:w="722" w:type="dxa"/>
          </w:tcPr>
          <w:p w14:paraId="7DCD44BA" w14:textId="77777777" w:rsidR="00891FD7" w:rsidRPr="00B60854" w:rsidRDefault="000776DB" w:rsidP="003A0F4C">
            <w:pPr>
              <w:spacing w:after="0"/>
              <w:jc w:val="center"/>
              <w:rPr>
                <w:lang w:eastAsia="en-US"/>
              </w:rPr>
            </w:pPr>
            <w:r w:rsidRPr="00B60854">
              <w:rPr>
                <w:lang w:eastAsia="en-US"/>
              </w:rPr>
              <w:t>N</w:t>
            </w:r>
          </w:p>
        </w:tc>
        <w:tc>
          <w:tcPr>
            <w:tcW w:w="1348" w:type="dxa"/>
          </w:tcPr>
          <w:p w14:paraId="17426744" w14:textId="69E40829" w:rsidR="007277D4" w:rsidRPr="00B60854" w:rsidRDefault="0099200F" w:rsidP="003A0F4C">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p w14:paraId="69805B64" w14:textId="77777777" w:rsidR="00891FD7" w:rsidRPr="00B60854" w:rsidRDefault="00891FD7" w:rsidP="003A0F4C">
            <w:pPr>
              <w:spacing w:after="0"/>
              <w:rPr>
                <w:lang w:eastAsia="en-US"/>
              </w:rPr>
            </w:pPr>
          </w:p>
        </w:tc>
        <w:tc>
          <w:tcPr>
            <w:tcW w:w="851" w:type="dxa"/>
          </w:tcPr>
          <w:p w14:paraId="7C3EF44D" w14:textId="72E02DF0" w:rsidR="00240A28" w:rsidRPr="00B60854" w:rsidRDefault="004C2D82" w:rsidP="00F7032A">
            <w:pPr>
              <w:spacing w:after="0"/>
              <w:rPr>
                <w:lang w:eastAsia="en-US"/>
              </w:rPr>
            </w:pPr>
            <w:r w:rsidRPr="00B60854">
              <w:rPr>
                <w:lang w:eastAsia="en-US"/>
              </w:rPr>
              <w:t>Čl. V</w:t>
            </w:r>
            <w:r w:rsidR="00DE5856" w:rsidRPr="00B60854">
              <w:rPr>
                <w:lang w:eastAsia="en-US"/>
              </w:rPr>
              <w:t>I</w:t>
            </w:r>
          </w:p>
        </w:tc>
        <w:tc>
          <w:tcPr>
            <w:tcW w:w="3826" w:type="dxa"/>
          </w:tcPr>
          <w:p w14:paraId="162F1A2C" w14:textId="77777777" w:rsidR="00891FD7" w:rsidRPr="00B60854" w:rsidRDefault="004C2D82" w:rsidP="003A0F4C">
            <w:pPr>
              <w:autoSpaceDE w:val="0"/>
              <w:autoSpaceDN w:val="0"/>
              <w:adjustRightInd w:val="0"/>
              <w:spacing w:after="0"/>
              <w:jc w:val="both"/>
              <w:rPr>
                <w:lang w:eastAsia="en-US"/>
              </w:rPr>
            </w:pPr>
            <w:r w:rsidRPr="00B60854">
              <w:rPr>
                <w:lang w:eastAsia="en-US"/>
              </w:rPr>
              <w:t>Tento zákon nadobúda účinnosť 28. júna 2025.</w:t>
            </w:r>
          </w:p>
        </w:tc>
        <w:tc>
          <w:tcPr>
            <w:tcW w:w="709" w:type="dxa"/>
          </w:tcPr>
          <w:p w14:paraId="280BC88D" w14:textId="77777777" w:rsidR="00891FD7" w:rsidRPr="00B60854" w:rsidRDefault="00F7032A" w:rsidP="003A0F4C">
            <w:pPr>
              <w:spacing w:after="0"/>
              <w:jc w:val="center"/>
              <w:rPr>
                <w:lang w:eastAsia="en-US"/>
              </w:rPr>
            </w:pPr>
            <w:r w:rsidRPr="00B60854">
              <w:rPr>
                <w:lang w:eastAsia="en-US"/>
              </w:rPr>
              <w:t>Ú</w:t>
            </w:r>
          </w:p>
        </w:tc>
        <w:tc>
          <w:tcPr>
            <w:tcW w:w="2269" w:type="dxa"/>
            <w:tcBorders>
              <w:bottom w:val="nil"/>
            </w:tcBorders>
          </w:tcPr>
          <w:p w14:paraId="67199666" w14:textId="77777777" w:rsidR="00891FD7" w:rsidRPr="00B60854" w:rsidRDefault="00891FD7" w:rsidP="003A0F4C">
            <w:pPr>
              <w:spacing w:after="0"/>
              <w:rPr>
                <w:i/>
                <w:lang w:eastAsia="en-US"/>
              </w:rPr>
            </w:pPr>
          </w:p>
        </w:tc>
      </w:tr>
      <w:tr w:rsidR="001F33AF" w:rsidRPr="00B60854" w14:paraId="5C899A6F" w14:textId="77777777" w:rsidTr="00F7032A">
        <w:tc>
          <w:tcPr>
            <w:tcW w:w="709" w:type="dxa"/>
            <w:vMerge/>
          </w:tcPr>
          <w:p w14:paraId="62CC7CEA" w14:textId="77777777" w:rsidR="00E8567F" w:rsidRPr="00B60854" w:rsidRDefault="00E8567F" w:rsidP="003A0F4C">
            <w:pPr>
              <w:spacing w:after="0"/>
              <w:rPr>
                <w:lang w:eastAsia="en-US"/>
              </w:rPr>
            </w:pPr>
          </w:p>
        </w:tc>
        <w:tc>
          <w:tcPr>
            <w:tcW w:w="4451" w:type="dxa"/>
          </w:tcPr>
          <w:p w14:paraId="59E0F8A5" w14:textId="77777777" w:rsidR="00E8567F" w:rsidRPr="00B60854" w:rsidRDefault="00E8567F" w:rsidP="00E8567F">
            <w:pPr>
              <w:autoSpaceDE w:val="0"/>
              <w:autoSpaceDN w:val="0"/>
              <w:adjustRightInd w:val="0"/>
              <w:spacing w:after="0"/>
              <w:ind w:right="58"/>
              <w:jc w:val="both"/>
              <w:rPr>
                <w:i/>
                <w:iCs/>
                <w:lang w:eastAsia="en-US"/>
              </w:rPr>
            </w:pPr>
            <w:r w:rsidRPr="00B60854">
              <w:rPr>
                <w:i/>
                <w:iCs/>
                <w:lang w:eastAsia="en-US"/>
              </w:rPr>
              <w:t>a) elektronické komunikačné služby s výnimkou prenosových služieb používaných na poskytovanie služieb stroj – stroj;</w:t>
            </w:r>
          </w:p>
        </w:tc>
        <w:tc>
          <w:tcPr>
            <w:tcW w:w="722" w:type="dxa"/>
          </w:tcPr>
          <w:p w14:paraId="26AFB167" w14:textId="13A994FD" w:rsidR="00E8567F" w:rsidRPr="00B60854" w:rsidRDefault="00C64CC2" w:rsidP="003A0F4C">
            <w:pPr>
              <w:spacing w:after="0"/>
              <w:jc w:val="center"/>
              <w:rPr>
                <w:lang w:eastAsia="en-US"/>
              </w:rPr>
            </w:pPr>
            <w:r w:rsidRPr="00B60854">
              <w:rPr>
                <w:lang w:eastAsia="en-US"/>
              </w:rPr>
              <w:t>N</w:t>
            </w:r>
          </w:p>
        </w:tc>
        <w:tc>
          <w:tcPr>
            <w:tcW w:w="1348" w:type="dxa"/>
          </w:tcPr>
          <w:p w14:paraId="546782C4" w14:textId="7BB039EA" w:rsidR="00C64CC2" w:rsidRPr="00B60854" w:rsidRDefault="0099200F" w:rsidP="00C64CC2">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3D357FA1" w14:textId="77777777" w:rsidR="00E8567F" w:rsidRPr="00B60854" w:rsidRDefault="00E8567F" w:rsidP="003A0F4C">
            <w:pPr>
              <w:spacing w:after="0"/>
              <w:rPr>
                <w:lang w:eastAsia="en-US"/>
              </w:rPr>
            </w:pPr>
          </w:p>
        </w:tc>
        <w:tc>
          <w:tcPr>
            <w:tcW w:w="851" w:type="dxa"/>
          </w:tcPr>
          <w:p w14:paraId="17D5C1EE" w14:textId="77777777" w:rsidR="00C34629" w:rsidRPr="00B60854" w:rsidRDefault="00C64CC2" w:rsidP="00C34629">
            <w:pPr>
              <w:spacing w:after="0"/>
              <w:rPr>
                <w:lang w:eastAsia="en-US"/>
              </w:rPr>
            </w:pPr>
            <w:r w:rsidRPr="00B60854">
              <w:rPr>
                <w:lang w:eastAsia="en-US"/>
              </w:rPr>
              <w:t xml:space="preserve">§ 2 </w:t>
            </w:r>
          </w:p>
          <w:p w14:paraId="761253A4" w14:textId="1D4F4933" w:rsidR="00C34629" w:rsidRPr="00B60854" w:rsidRDefault="00C64CC2" w:rsidP="00C34629">
            <w:pPr>
              <w:spacing w:after="0"/>
              <w:rPr>
                <w:lang w:eastAsia="en-US"/>
              </w:rPr>
            </w:pPr>
            <w:r w:rsidRPr="00B60854">
              <w:rPr>
                <w:lang w:eastAsia="en-US"/>
              </w:rPr>
              <w:t>O</w:t>
            </w:r>
            <w:r w:rsidR="00C34629" w:rsidRPr="00B60854">
              <w:rPr>
                <w:lang w:eastAsia="en-US"/>
              </w:rPr>
              <w:t> 5</w:t>
            </w:r>
          </w:p>
          <w:p w14:paraId="55156EE7" w14:textId="7BABA9C1" w:rsidR="00E8567F" w:rsidRPr="00B60854" w:rsidRDefault="00C64CC2" w:rsidP="00C34629">
            <w:pPr>
              <w:spacing w:after="0"/>
              <w:rPr>
                <w:lang w:eastAsia="en-US"/>
              </w:rPr>
            </w:pPr>
            <w:r w:rsidRPr="00B60854">
              <w:rPr>
                <w:lang w:eastAsia="en-US"/>
              </w:rPr>
              <w:t xml:space="preserve"> </w:t>
            </w:r>
          </w:p>
          <w:p w14:paraId="50E6E2DE" w14:textId="77777777" w:rsidR="00C34629" w:rsidRPr="00B60854" w:rsidRDefault="00C34629" w:rsidP="00C34629">
            <w:pPr>
              <w:spacing w:after="0"/>
              <w:rPr>
                <w:lang w:eastAsia="en-US"/>
              </w:rPr>
            </w:pPr>
          </w:p>
          <w:p w14:paraId="33B8430D" w14:textId="77777777" w:rsidR="00C34629" w:rsidRPr="00B60854" w:rsidRDefault="00C34629" w:rsidP="00C34629">
            <w:pPr>
              <w:spacing w:after="0"/>
              <w:rPr>
                <w:lang w:eastAsia="en-US"/>
              </w:rPr>
            </w:pPr>
          </w:p>
          <w:p w14:paraId="04C6DB71" w14:textId="77777777" w:rsidR="00C34629" w:rsidRPr="00B60854" w:rsidRDefault="00C34629" w:rsidP="00C34629">
            <w:pPr>
              <w:spacing w:after="0"/>
              <w:rPr>
                <w:lang w:eastAsia="en-US"/>
              </w:rPr>
            </w:pPr>
          </w:p>
          <w:p w14:paraId="1264FBB8" w14:textId="77777777" w:rsidR="00C34629" w:rsidRPr="00B60854" w:rsidRDefault="00C34629" w:rsidP="00C34629">
            <w:pPr>
              <w:spacing w:after="0"/>
              <w:rPr>
                <w:lang w:eastAsia="en-US"/>
              </w:rPr>
            </w:pPr>
          </w:p>
          <w:p w14:paraId="1E287A01" w14:textId="77777777" w:rsidR="00C34629" w:rsidRPr="00B60854" w:rsidRDefault="00C34629" w:rsidP="00C34629">
            <w:pPr>
              <w:spacing w:after="0"/>
              <w:rPr>
                <w:lang w:eastAsia="en-US"/>
              </w:rPr>
            </w:pPr>
          </w:p>
          <w:p w14:paraId="6C2E3F3B" w14:textId="77777777" w:rsidR="00C34629" w:rsidRPr="00B60854" w:rsidRDefault="00C34629" w:rsidP="00C34629">
            <w:pPr>
              <w:spacing w:after="0"/>
              <w:rPr>
                <w:lang w:eastAsia="en-US"/>
              </w:rPr>
            </w:pPr>
          </w:p>
          <w:p w14:paraId="7D11B1F6" w14:textId="77777777" w:rsidR="00C34629" w:rsidRPr="00B60854" w:rsidRDefault="00C34629" w:rsidP="00C34629">
            <w:pPr>
              <w:spacing w:after="0"/>
              <w:rPr>
                <w:lang w:eastAsia="en-US"/>
              </w:rPr>
            </w:pPr>
          </w:p>
          <w:p w14:paraId="3D51CBB5" w14:textId="77777777" w:rsidR="00C34629" w:rsidRPr="00B60854" w:rsidRDefault="00C34629" w:rsidP="00C34629">
            <w:pPr>
              <w:spacing w:after="0"/>
              <w:rPr>
                <w:lang w:eastAsia="en-US"/>
              </w:rPr>
            </w:pPr>
          </w:p>
          <w:p w14:paraId="62A991D5" w14:textId="77777777" w:rsidR="00C34629" w:rsidRPr="00B60854" w:rsidRDefault="00C34629" w:rsidP="00C34629">
            <w:pPr>
              <w:spacing w:after="0"/>
              <w:rPr>
                <w:lang w:eastAsia="en-US"/>
              </w:rPr>
            </w:pPr>
          </w:p>
          <w:p w14:paraId="0836CF4C" w14:textId="77777777" w:rsidR="00C34629" w:rsidRPr="00B60854" w:rsidRDefault="00C34629" w:rsidP="00C34629">
            <w:pPr>
              <w:spacing w:after="0"/>
              <w:rPr>
                <w:lang w:eastAsia="en-US"/>
              </w:rPr>
            </w:pPr>
          </w:p>
          <w:p w14:paraId="0CECAEAE" w14:textId="77777777" w:rsidR="00C34629" w:rsidRPr="00B60854" w:rsidRDefault="00C34629" w:rsidP="00C34629">
            <w:pPr>
              <w:spacing w:after="0"/>
              <w:rPr>
                <w:lang w:eastAsia="en-US"/>
              </w:rPr>
            </w:pPr>
          </w:p>
          <w:p w14:paraId="6F403BA0" w14:textId="3475BCF4" w:rsidR="00C34629" w:rsidRDefault="00C34629" w:rsidP="00C34629">
            <w:pPr>
              <w:spacing w:after="0"/>
              <w:rPr>
                <w:lang w:eastAsia="en-US"/>
              </w:rPr>
            </w:pPr>
          </w:p>
          <w:p w14:paraId="23DEB522" w14:textId="3099C0AB" w:rsidR="00B60854" w:rsidRDefault="00B60854" w:rsidP="00C34629">
            <w:pPr>
              <w:spacing w:after="0"/>
              <w:rPr>
                <w:lang w:eastAsia="en-US"/>
              </w:rPr>
            </w:pPr>
          </w:p>
          <w:p w14:paraId="158123B6" w14:textId="74F0A9B9" w:rsidR="00B60854" w:rsidRDefault="00B60854" w:rsidP="00C34629">
            <w:pPr>
              <w:spacing w:after="0"/>
              <w:rPr>
                <w:lang w:eastAsia="en-US"/>
              </w:rPr>
            </w:pPr>
          </w:p>
          <w:p w14:paraId="1A31A93C" w14:textId="15D60C60" w:rsidR="00B60854" w:rsidRPr="00B60854" w:rsidRDefault="00B60854" w:rsidP="00C34629">
            <w:pPr>
              <w:spacing w:after="0"/>
              <w:rPr>
                <w:lang w:eastAsia="en-US"/>
              </w:rPr>
            </w:pPr>
          </w:p>
          <w:p w14:paraId="6ADF7112" w14:textId="32BF1981" w:rsidR="00C34629" w:rsidRPr="00B60854" w:rsidRDefault="00C34629" w:rsidP="00C34629">
            <w:pPr>
              <w:spacing w:after="0"/>
              <w:rPr>
                <w:lang w:eastAsia="en-US"/>
              </w:rPr>
            </w:pPr>
            <w:r w:rsidRPr="00B60854">
              <w:rPr>
                <w:lang w:eastAsia="en-US"/>
              </w:rPr>
              <w:t>Čl. IV</w:t>
            </w:r>
          </w:p>
          <w:p w14:paraId="68423623" w14:textId="61973A46" w:rsidR="00C34629" w:rsidRPr="00B60854" w:rsidRDefault="00C34629" w:rsidP="00C34629">
            <w:pPr>
              <w:spacing w:after="0"/>
              <w:rPr>
                <w:lang w:eastAsia="en-US"/>
              </w:rPr>
            </w:pPr>
            <w:r w:rsidRPr="00B60854">
              <w:rPr>
                <w:lang w:eastAsia="en-US"/>
              </w:rPr>
              <w:t>§ 83a</w:t>
            </w:r>
          </w:p>
          <w:p w14:paraId="01A38AD7" w14:textId="239FB0B6" w:rsidR="00C34629" w:rsidRPr="00B60854" w:rsidRDefault="00C34629" w:rsidP="00C34629">
            <w:pPr>
              <w:spacing w:after="0"/>
              <w:rPr>
                <w:lang w:eastAsia="en-US"/>
              </w:rPr>
            </w:pPr>
            <w:r w:rsidRPr="00B60854">
              <w:rPr>
                <w:lang w:eastAsia="en-US"/>
              </w:rPr>
              <w:t>O 9</w:t>
            </w:r>
          </w:p>
          <w:p w14:paraId="486E1AB4" w14:textId="36B75168" w:rsidR="00C34629" w:rsidRPr="00B60854" w:rsidRDefault="00C34629" w:rsidP="00C34629">
            <w:pPr>
              <w:spacing w:after="0"/>
              <w:rPr>
                <w:lang w:eastAsia="en-US"/>
              </w:rPr>
            </w:pPr>
          </w:p>
        </w:tc>
        <w:tc>
          <w:tcPr>
            <w:tcW w:w="3826" w:type="dxa"/>
          </w:tcPr>
          <w:p w14:paraId="26E8BC10" w14:textId="6EB68FD0" w:rsidR="00C34629" w:rsidRPr="00B60854" w:rsidRDefault="00B60854" w:rsidP="00B60854">
            <w:pPr>
              <w:spacing w:after="0"/>
              <w:jc w:val="both"/>
              <w:rPr>
                <w:lang w:eastAsia="en-US"/>
              </w:rPr>
            </w:pPr>
            <w:r>
              <w:rPr>
                <w:lang w:eastAsia="en-US"/>
              </w:rPr>
              <w:t xml:space="preserve">(5) </w:t>
            </w:r>
            <w:r w:rsidR="00C34629" w:rsidRPr="00B60854">
              <w:rPr>
                <w:lang w:eastAsia="en-US"/>
              </w:rPr>
              <w:t xml:space="preserve">Požiadavky na prístupnosť elektronických komunikačných služieb, služieb poskytujúcich prístup k audiovizuálnym mediálnym službám a tiesňovej komunikácie smerovanej na jednotné európske číslo tiesňového volania „112“ pre osoby so zdravotným postihnutím, povinnosti poskytovateľov týchto služieb a pôsobnosť orgánov štátnej správy v oblasti dohľadu nad plnením požiadaviek na prístupnosť týchto služieb pre osoby so zdravotným postihnutím ustanovujú osobitné predpisy. </w:t>
            </w:r>
          </w:p>
          <w:p w14:paraId="57C36955" w14:textId="4D99C91C" w:rsidR="00C34629" w:rsidRPr="00B60854" w:rsidRDefault="00C34629" w:rsidP="00B60854">
            <w:pPr>
              <w:spacing w:after="0"/>
              <w:jc w:val="both"/>
              <w:rPr>
                <w:lang w:eastAsia="en-US"/>
              </w:rPr>
            </w:pPr>
          </w:p>
          <w:p w14:paraId="1FC51150" w14:textId="77777777" w:rsidR="00C34629" w:rsidRPr="00B60854" w:rsidRDefault="00C34629" w:rsidP="00B60854">
            <w:pPr>
              <w:spacing w:after="0"/>
              <w:jc w:val="both"/>
              <w:rPr>
                <w:lang w:eastAsia="en-US"/>
              </w:rPr>
            </w:pPr>
          </w:p>
          <w:p w14:paraId="5B252BD8" w14:textId="4DB946DC" w:rsidR="00C34629" w:rsidRPr="00B60854" w:rsidRDefault="00C34629" w:rsidP="00B60854">
            <w:pPr>
              <w:spacing w:after="0"/>
              <w:ind w:left="66"/>
              <w:jc w:val="both"/>
              <w:rPr>
                <w:lang w:eastAsia="en-US"/>
              </w:rPr>
            </w:pPr>
          </w:p>
          <w:p w14:paraId="7042A40C" w14:textId="09DE6FD1" w:rsidR="00C34629" w:rsidRPr="00B60854" w:rsidRDefault="00C34629" w:rsidP="00B60854">
            <w:pPr>
              <w:spacing w:after="0"/>
              <w:ind w:left="66"/>
              <w:jc w:val="both"/>
              <w:rPr>
                <w:lang w:eastAsia="en-US"/>
              </w:rPr>
            </w:pPr>
            <w:r w:rsidRPr="00B60854">
              <w:rPr>
                <w:lang w:eastAsia="en-US"/>
              </w:rPr>
              <w:t>Povinnosti uvedené v tomto paragrafe sa nevzťahujú na poskytovateľa verejne dostupnej služby, ktorým je mikropodnik, ani na poskytovanie služieb komunikácie stroj-stroj (M2M).</w:t>
            </w:r>
          </w:p>
          <w:p w14:paraId="430355B7" w14:textId="62C40CDE" w:rsidR="00C64CC2" w:rsidRPr="00B60854" w:rsidRDefault="00C64CC2" w:rsidP="00C64CC2">
            <w:pPr>
              <w:autoSpaceDE w:val="0"/>
              <w:autoSpaceDN w:val="0"/>
              <w:adjustRightInd w:val="0"/>
              <w:spacing w:after="0"/>
              <w:jc w:val="both"/>
              <w:rPr>
                <w:lang w:eastAsia="en-US"/>
              </w:rPr>
            </w:pPr>
          </w:p>
        </w:tc>
        <w:tc>
          <w:tcPr>
            <w:tcW w:w="709" w:type="dxa"/>
          </w:tcPr>
          <w:p w14:paraId="71FC1DA7" w14:textId="08F663BD" w:rsidR="00E8567F" w:rsidRPr="00B60854" w:rsidRDefault="00C64CC2" w:rsidP="003A0F4C">
            <w:pPr>
              <w:spacing w:after="0"/>
              <w:jc w:val="center"/>
              <w:rPr>
                <w:lang w:eastAsia="en-US"/>
              </w:rPr>
            </w:pPr>
            <w:r w:rsidRPr="00B60854">
              <w:rPr>
                <w:lang w:eastAsia="en-US"/>
              </w:rPr>
              <w:t>Ú</w:t>
            </w:r>
          </w:p>
        </w:tc>
        <w:tc>
          <w:tcPr>
            <w:tcW w:w="2269" w:type="dxa"/>
            <w:tcBorders>
              <w:bottom w:val="nil"/>
            </w:tcBorders>
          </w:tcPr>
          <w:p w14:paraId="700A7724" w14:textId="77777777" w:rsidR="00E8567F" w:rsidRPr="00B60854" w:rsidRDefault="00E8567F" w:rsidP="003A0F4C">
            <w:pPr>
              <w:spacing w:after="0"/>
              <w:rPr>
                <w:i/>
                <w:lang w:eastAsia="en-US"/>
              </w:rPr>
            </w:pPr>
          </w:p>
        </w:tc>
      </w:tr>
      <w:tr w:rsidR="001F33AF" w:rsidRPr="00B60854" w14:paraId="51877D41" w14:textId="77777777" w:rsidTr="00F7032A">
        <w:tc>
          <w:tcPr>
            <w:tcW w:w="709" w:type="dxa"/>
            <w:vMerge/>
          </w:tcPr>
          <w:p w14:paraId="25F685FE" w14:textId="77777777" w:rsidR="00E8567F" w:rsidRPr="00B60854" w:rsidRDefault="00E8567F" w:rsidP="003A0F4C">
            <w:pPr>
              <w:spacing w:after="0"/>
              <w:rPr>
                <w:lang w:eastAsia="en-US"/>
              </w:rPr>
            </w:pPr>
          </w:p>
        </w:tc>
        <w:tc>
          <w:tcPr>
            <w:tcW w:w="4451" w:type="dxa"/>
          </w:tcPr>
          <w:p w14:paraId="7D7F29CD" w14:textId="77777777" w:rsidR="00E8567F" w:rsidRPr="00B60854" w:rsidRDefault="00E8567F" w:rsidP="00E8567F">
            <w:pPr>
              <w:autoSpaceDE w:val="0"/>
              <w:autoSpaceDN w:val="0"/>
              <w:adjustRightInd w:val="0"/>
              <w:spacing w:after="0"/>
              <w:ind w:right="58"/>
              <w:jc w:val="both"/>
              <w:rPr>
                <w:i/>
                <w:iCs/>
                <w:lang w:eastAsia="en-US"/>
              </w:rPr>
            </w:pPr>
            <w:r w:rsidRPr="00B60854">
              <w:rPr>
                <w:i/>
                <w:iCs/>
                <w:lang w:eastAsia="en-US"/>
              </w:rPr>
              <w:t>b) služby poskytujúce prístup k audiovizuálnym mediálnym službám;</w:t>
            </w:r>
          </w:p>
        </w:tc>
        <w:tc>
          <w:tcPr>
            <w:tcW w:w="722" w:type="dxa"/>
          </w:tcPr>
          <w:p w14:paraId="12739716" w14:textId="77777777" w:rsidR="00E8567F" w:rsidRPr="00B60854" w:rsidRDefault="004C2D82" w:rsidP="003A0F4C">
            <w:pPr>
              <w:spacing w:after="0"/>
              <w:jc w:val="center"/>
              <w:rPr>
                <w:lang w:eastAsia="en-US"/>
              </w:rPr>
            </w:pPr>
            <w:r w:rsidRPr="00B60854">
              <w:rPr>
                <w:lang w:eastAsia="en-US"/>
              </w:rPr>
              <w:t>N</w:t>
            </w:r>
          </w:p>
        </w:tc>
        <w:tc>
          <w:tcPr>
            <w:tcW w:w="1348" w:type="dxa"/>
          </w:tcPr>
          <w:p w14:paraId="7B0E0F4F" w14:textId="5FCC59C7" w:rsidR="00E8567F" w:rsidRPr="00B60854" w:rsidRDefault="0099200F" w:rsidP="003A0F4C">
            <w:pPr>
              <w:spacing w:after="0"/>
              <w:rPr>
                <w:lang w:eastAsia="en-US"/>
              </w:rPr>
            </w:pPr>
            <w:r w:rsidRPr="00B60854">
              <w:rPr>
                <w:lang w:eastAsia="en-US"/>
              </w:rPr>
              <w:t xml:space="preserve">Návrh zákona o </w:t>
            </w:r>
            <w:r>
              <w:rPr>
                <w:lang w:eastAsia="en-US"/>
              </w:rPr>
              <w:t xml:space="preserve">prístupnosti výrobkov a </w:t>
            </w:r>
            <w:r>
              <w:rPr>
                <w:lang w:eastAsia="en-US"/>
              </w:rPr>
              <w:lastRenderedPageBreak/>
              <w:t>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26374D89" w14:textId="3EA8392F" w:rsidR="00F50ACB" w:rsidRPr="00B60854" w:rsidRDefault="00F50ACB" w:rsidP="003A0F4C">
            <w:pPr>
              <w:spacing w:after="0"/>
              <w:rPr>
                <w:lang w:eastAsia="en-US"/>
              </w:rPr>
            </w:pPr>
          </w:p>
          <w:p w14:paraId="56A690C5" w14:textId="26666A29" w:rsidR="00F50ACB" w:rsidRDefault="00F50ACB" w:rsidP="003A0F4C">
            <w:pPr>
              <w:spacing w:after="0"/>
              <w:rPr>
                <w:lang w:eastAsia="en-US"/>
              </w:rPr>
            </w:pPr>
          </w:p>
          <w:p w14:paraId="42035B1F" w14:textId="61560610" w:rsidR="00B60854" w:rsidRDefault="00B60854" w:rsidP="003A0F4C">
            <w:pPr>
              <w:spacing w:after="0"/>
              <w:rPr>
                <w:lang w:eastAsia="en-US"/>
              </w:rPr>
            </w:pPr>
          </w:p>
          <w:p w14:paraId="3C336C74" w14:textId="77777777" w:rsidR="00B60854" w:rsidRPr="00B60854" w:rsidRDefault="00B60854" w:rsidP="003A0F4C">
            <w:pPr>
              <w:spacing w:after="0"/>
              <w:rPr>
                <w:lang w:eastAsia="en-US"/>
              </w:rPr>
            </w:pPr>
          </w:p>
          <w:p w14:paraId="09469E09" w14:textId="77777777" w:rsidR="0072379D" w:rsidRDefault="0072379D" w:rsidP="003A0F4C">
            <w:pPr>
              <w:spacing w:after="0"/>
              <w:rPr>
                <w:lang w:eastAsia="en-US"/>
              </w:rPr>
            </w:pPr>
          </w:p>
          <w:p w14:paraId="5F1AD248" w14:textId="77777777" w:rsidR="00E22581" w:rsidRDefault="00E22581" w:rsidP="003A0F4C">
            <w:pPr>
              <w:spacing w:after="0"/>
              <w:rPr>
                <w:lang w:eastAsia="en-US"/>
              </w:rPr>
            </w:pPr>
          </w:p>
          <w:p w14:paraId="3129E735" w14:textId="77777777" w:rsidR="00E22581" w:rsidRDefault="00E22581" w:rsidP="003A0F4C">
            <w:pPr>
              <w:spacing w:after="0"/>
              <w:rPr>
                <w:lang w:eastAsia="en-US"/>
              </w:rPr>
            </w:pPr>
          </w:p>
          <w:p w14:paraId="69DDB603" w14:textId="77777777" w:rsidR="00E22581" w:rsidRDefault="00E22581" w:rsidP="003A0F4C">
            <w:pPr>
              <w:spacing w:after="0"/>
              <w:rPr>
                <w:lang w:eastAsia="en-US"/>
              </w:rPr>
            </w:pPr>
          </w:p>
          <w:p w14:paraId="42A4CA11" w14:textId="77777777" w:rsidR="00E22581" w:rsidRDefault="00E22581" w:rsidP="003A0F4C">
            <w:pPr>
              <w:spacing w:after="0"/>
              <w:rPr>
                <w:lang w:eastAsia="en-US"/>
              </w:rPr>
            </w:pPr>
          </w:p>
          <w:p w14:paraId="41E7EF04" w14:textId="77777777" w:rsidR="00E22581" w:rsidRDefault="00E22581" w:rsidP="003A0F4C">
            <w:pPr>
              <w:spacing w:after="0"/>
              <w:rPr>
                <w:lang w:eastAsia="en-US"/>
              </w:rPr>
            </w:pPr>
          </w:p>
          <w:p w14:paraId="6C1420D5" w14:textId="77777777" w:rsidR="00E22581" w:rsidRDefault="00E22581" w:rsidP="003A0F4C">
            <w:pPr>
              <w:spacing w:after="0"/>
              <w:rPr>
                <w:lang w:eastAsia="en-US"/>
              </w:rPr>
            </w:pPr>
          </w:p>
          <w:p w14:paraId="2E679366" w14:textId="77777777" w:rsidR="00E22581" w:rsidRDefault="00E22581" w:rsidP="003A0F4C">
            <w:pPr>
              <w:spacing w:after="0"/>
              <w:rPr>
                <w:lang w:eastAsia="en-US"/>
              </w:rPr>
            </w:pPr>
          </w:p>
          <w:p w14:paraId="2D438BAC" w14:textId="77777777" w:rsidR="00E22581" w:rsidRDefault="00E22581" w:rsidP="003A0F4C">
            <w:pPr>
              <w:spacing w:after="0"/>
              <w:rPr>
                <w:lang w:eastAsia="en-US"/>
              </w:rPr>
            </w:pPr>
          </w:p>
          <w:p w14:paraId="158B77B5" w14:textId="77777777" w:rsidR="00E22581" w:rsidRDefault="00E22581" w:rsidP="003A0F4C">
            <w:pPr>
              <w:spacing w:after="0"/>
              <w:rPr>
                <w:lang w:eastAsia="en-US"/>
              </w:rPr>
            </w:pPr>
          </w:p>
          <w:p w14:paraId="12C5393C" w14:textId="77777777" w:rsidR="00E22581" w:rsidRDefault="00E22581" w:rsidP="003A0F4C">
            <w:pPr>
              <w:spacing w:after="0"/>
              <w:rPr>
                <w:lang w:eastAsia="en-US"/>
              </w:rPr>
            </w:pPr>
          </w:p>
          <w:p w14:paraId="0C4C8576" w14:textId="77777777" w:rsidR="00E22581" w:rsidRDefault="00E22581" w:rsidP="003A0F4C">
            <w:pPr>
              <w:spacing w:after="0"/>
              <w:rPr>
                <w:lang w:eastAsia="en-US"/>
              </w:rPr>
            </w:pPr>
          </w:p>
          <w:p w14:paraId="20C61E68" w14:textId="77777777" w:rsidR="00E22581" w:rsidRDefault="00E22581" w:rsidP="003A0F4C">
            <w:pPr>
              <w:spacing w:after="0"/>
              <w:rPr>
                <w:lang w:eastAsia="en-US"/>
              </w:rPr>
            </w:pPr>
          </w:p>
          <w:p w14:paraId="4EC26BCC" w14:textId="77777777" w:rsidR="00E22581" w:rsidRDefault="00E22581" w:rsidP="003A0F4C">
            <w:pPr>
              <w:spacing w:after="0"/>
              <w:rPr>
                <w:lang w:eastAsia="en-US"/>
              </w:rPr>
            </w:pPr>
          </w:p>
          <w:p w14:paraId="4F1CCDCE" w14:textId="77777777" w:rsidR="00E22581" w:rsidRDefault="00E22581" w:rsidP="003A0F4C">
            <w:pPr>
              <w:spacing w:after="0"/>
              <w:rPr>
                <w:lang w:eastAsia="en-US"/>
              </w:rPr>
            </w:pPr>
          </w:p>
          <w:p w14:paraId="06E48A2A" w14:textId="77777777" w:rsidR="00E22581" w:rsidRDefault="00E22581" w:rsidP="003A0F4C">
            <w:pPr>
              <w:spacing w:after="0"/>
              <w:rPr>
                <w:lang w:eastAsia="en-US"/>
              </w:rPr>
            </w:pPr>
          </w:p>
          <w:p w14:paraId="1ACE95D2" w14:textId="77777777" w:rsidR="00E22581" w:rsidRDefault="00E22581" w:rsidP="003A0F4C">
            <w:pPr>
              <w:spacing w:after="0"/>
              <w:rPr>
                <w:lang w:eastAsia="en-US"/>
              </w:rPr>
            </w:pPr>
          </w:p>
          <w:p w14:paraId="2D27DEEB" w14:textId="77777777" w:rsidR="00E22581" w:rsidRDefault="00E22581" w:rsidP="003A0F4C">
            <w:pPr>
              <w:spacing w:after="0"/>
              <w:rPr>
                <w:lang w:eastAsia="en-US"/>
              </w:rPr>
            </w:pPr>
          </w:p>
          <w:p w14:paraId="66B60F8B" w14:textId="77777777" w:rsidR="00E22581" w:rsidRDefault="00E22581" w:rsidP="003A0F4C">
            <w:pPr>
              <w:spacing w:after="0"/>
              <w:rPr>
                <w:lang w:eastAsia="en-US"/>
              </w:rPr>
            </w:pPr>
          </w:p>
          <w:p w14:paraId="0DA4656F" w14:textId="77777777" w:rsidR="00E22581" w:rsidRDefault="00E22581" w:rsidP="003A0F4C">
            <w:pPr>
              <w:spacing w:after="0"/>
              <w:rPr>
                <w:lang w:eastAsia="en-US"/>
              </w:rPr>
            </w:pPr>
          </w:p>
          <w:p w14:paraId="1007F573" w14:textId="77777777" w:rsidR="00E22581" w:rsidRDefault="00E22581" w:rsidP="003A0F4C">
            <w:pPr>
              <w:spacing w:after="0"/>
              <w:rPr>
                <w:lang w:eastAsia="en-US"/>
              </w:rPr>
            </w:pPr>
          </w:p>
          <w:p w14:paraId="72F70F1E" w14:textId="77777777" w:rsidR="00E22581" w:rsidRDefault="00E22581" w:rsidP="003A0F4C">
            <w:pPr>
              <w:spacing w:after="0"/>
              <w:rPr>
                <w:lang w:eastAsia="en-US"/>
              </w:rPr>
            </w:pPr>
          </w:p>
          <w:p w14:paraId="0319EAF8" w14:textId="77777777" w:rsidR="00E22581" w:rsidRDefault="00E22581" w:rsidP="003A0F4C">
            <w:pPr>
              <w:spacing w:after="0"/>
              <w:rPr>
                <w:lang w:eastAsia="en-US"/>
              </w:rPr>
            </w:pPr>
          </w:p>
          <w:p w14:paraId="58C97BAF" w14:textId="77777777" w:rsidR="00E22581" w:rsidRDefault="00E22581" w:rsidP="003A0F4C">
            <w:pPr>
              <w:spacing w:after="0"/>
              <w:rPr>
                <w:lang w:eastAsia="en-US"/>
              </w:rPr>
            </w:pPr>
          </w:p>
          <w:p w14:paraId="2CDF9232" w14:textId="77777777" w:rsidR="00E22581" w:rsidRDefault="00E22581" w:rsidP="003A0F4C">
            <w:pPr>
              <w:spacing w:after="0"/>
              <w:rPr>
                <w:lang w:eastAsia="en-US"/>
              </w:rPr>
            </w:pPr>
          </w:p>
          <w:p w14:paraId="1241F4AD" w14:textId="77777777" w:rsidR="00E22581" w:rsidRDefault="00E22581" w:rsidP="003A0F4C">
            <w:pPr>
              <w:spacing w:after="0"/>
              <w:rPr>
                <w:lang w:eastAsia="en-US"/>
              </w:rPr>
            </w:pPr>
          </w:p>
          <w:p w14:paraId="340DA641" w14:textId="77777777" w:rsidR="00E22581" w:rsidRDefault="00E22581" w:rsidP="003A0F4C">
            <w:pPr>
              <w:spacing w:after="0"/>
              <w:rPr>
                <w:lang w:eastAsia="en-US"/>
              </w:rPr>
            </w:pPr>
          </w:p>
          <w:p w14:paraId="6298F2ED" w14:textId="77777777" w:rsidR="00E22581" w:rsidRDefault="00E22581" w:rsidP="003A0F4C">
            <w:pPr>
              <w:spacing w:after="0"/>
              <w:rPr>
                <w:lang w:eastAsia="en-US"/>
              </w:rPr>
            </w:pPr>
          </w:p>
          <w:p w14:paraId="2CE28F62" w14:textId="77777777" w:rsidR="00E22581" w:rsidRDefault="00E22581" w:rsidP="003A0F4C">
            <w:pPr>
              <w:spacing w:after="0"/>
              <w:rPr>
                <w:lang w:eastAsia="en-US"/>
              </w:rPr>
            </w:pPr>
          </w:p>
          <w:p w14:paraId="6A28485E" w14:textId="77777777" w:rsidR="00E22581" w:rsidRDefault="00E22581" w:rsidP="003A0F4C">
            <w:pPr>
              <w:spacing w:after="0"/>
              <w:rPr>
                <w:lang w:eastAsia="en-US"/>
              </w:rPr>
            </w:pPr>
          </w:p>
          <w:p w14:paraId="2566F5CC" w14:textId="77777777" w:rsidR="00E22581" w:rsidRDefault="00E22581" w:rsidP="003A0F4C">
            <w:pPr>
              <w:spacing w:after="0"/>
              <w:rPr>
                <w:lang w:eastAsia="en-US"/>
              </w:rPr>
            </w:pPr>
          </w:p>
          <w:p w14:paraId="5AB13610" w14:textId="77777777" w:rsidR="00E22581" w:rsidRDefault="00E22581" w:rsidP="003A0F4C">
            <w:pPr>
              <w:spacing w:after="0"/>
              <w:rPr>
                <w:lang w:eastAsia="en-US"/>
              </w:rPr>
            </w:pPr>
          </w:p>
          <w:p w14:paraId="6142B74A" w14:textId="77777777" w:rsidR="00E22581" w:rsidRDefault="00E22581" w:rsidP="003A0F4C">
            <w:pPr>
              <w:spacing w:after="0"/>
              <w:rPr>
                <w:lang w:eastAsia="en-US"/>
              </w:rPr>
            </w:pPr>
          </w:p>
          <w:p w14:paraId="6CB68EA7" w14:textId="77777777" w:rsidR="00E22581" w:rsidRDefault="00E22581" w:rsidP="003A0F4C">
            <w:pPr>
              <w:spacing w:after="0"/>
              <w:rPr>
                <w:lang w:eastAsia="en-US"/>
              </w:rPr>
            </w:pPr>
          </w:p>
          <w:p w14:paraId="7DCDE929" w14:textId="77777777" w:rsidR="00E22581" w:rsidRDefault="00E22581" w:rsidP="003A0F4C">
            <w:pPr>
              <w:spacing w:after="0"/>
              <w:rPr>
                <w:lang w:eastAsia="en-US"/>
              </w:rPr>
            </w:pPr>
          </w:p>
          <w:p w14:paraId="5E76EEB4" w14:textId="77777777" w:rsidR="00E22581" w:rsidRDefault="00E22581" w:rsidP="003A0F4C">
            <w:pPr>
              <w:spacing w:after="0"/>
              <w:rPr>
                <w:lang w:eastAsia="en-US"/>
              </w:rPr>
            </w:pPr>
          </w:p>
          <w:p w14:paraId="7B65D47F" w14:textId="77777777" w:rsidR="00E22581" w:rsidRDefault="00E22581" w:rsidP="003A0F4C">
            <w:pPr>
              <w:spacing w:after="0"/>
              <w:rPr>
                <w:lang w:eastAsia="en-US"/>
              </w:rPr>
            </w:pPr>
          </w:p>
          <w:p w14:paraId="5B54489C" w14:textId="77777777" w:rsidR="00E22581" w:rsidRDefault="00E22581" w:rsidP="003A0F4C">
            <w:pPr>
              <w:spacing w:after="0"/>
              <w:rPr>
                <w:lang w:eastAsia="en-US"/>
              </w:rPr>
            </w:pPr>
          </w:p>
          <w:p w14:paraId="3E9EF498" w14:textId="77777777" w:rsidR="00E22581" w:rsidRDefault="00E22581" w:rsidP="003A0F4C">
            <w:pPr>
              <w:spacing w:after="0"/>
              <w:rPr>
                <w:lang w:eastAsia="en-US"/>
              </w:rPr>
            </w:pPr>
          </w:p>
          <w:p w14:paraId="2477349A" w14:textId="77777777" w:rsidR="00E22581" w:rsidRDefault="00E22581" w:rsidP="003A0F4C">
            <w:pPr>
              <w:spacing w:after="0"/>
              <w:rPr>
                <w:lang w:eastAsia="en-US"/>
              </w:rPr>
            </w:pPr>
          </w:p>
          <w:p w14:paraId="54298838" w14:textId="67939991" w:rsidR="00F50ACB" w:rsidRDefault="0072379D" w:rsidP="003A0F4C">
            <w:pPr>
              <w:spacing w:after="0"/>
              <w:rPr>
                <w:lang w:eastAsia="en-US"/>
              </w:rPr>
            </w:pPr>
            <w:r w:rsidRPr="0072379D">
              <w:rPr>
                <w:lang w:eastAsia="en-US"/>
              </w:rPr>
              <w:t>zákon č. 308/2000 Z. z.</w:t>
            </w:r>
          </w:p>
          <w:p w14:paraId="3240E4FE" w14:textId="77777777" w:rsidR="0092097A" w:rsidRDefault="0092097A" w:rsidP="003A0F4C">
            <w:pPr>
              <w:spacing w:after="0"/>
              <w:rPr>
                <w:lang w:eastAsia="en-US"/>
              </w:rPr>
            </w:pPr>
          </w:p>
          <w:p w14:paraId="67A19501" w14:textId="77777777" w:rsidR="0092097A" w:rsidRDefault="0092097A" w:rsidP="003A0F4C">
            <w:pPr>
              <w:spacing w:after="0"/>
              <w:rPr>
                <w:lang w:eastAsia="en-US"/>
              </w:rPr>
            </w:pPr>
          </w:p>
          <w:p w14:paraId="4BB9CA30" w14:textId="77777777" w:rsidR="0092097A" w:rsidRDefault="0092097A" w:rsidP="003A0F4C">
            <w:pPr>
              <w:spacing w:after="0"/>
              <w:rPr>
                <w:lang w:eastAsia="en-US"/>
              </w:rPr>
            </w:pPr>
          </w:p>
          <w:p w14:paraId="0D82C420" w14:textId="77777777" w:rsidR="0092097A" w:rsidRDefault="0092097A" w:rsidP="003A0F4C">
            <w:pPr>
              <w:spacing w:after="0"/>
              <w:rPr>
                <w:lang w:eastAsia="en-US"/>
              </w:rPr>
            </w:pPr>
          </w:p>
          <w:p w14:paraId="1CAD93B0" w14:textId="77777777" w:rsidR="0092097A" w:rsidRDefault="0092097A" w:rsidP="003A0F4C">
            <w:pPr>
              <w:spacing w:after="0"/>
              <w:rPr>
                <w:lang w:eastAsia="en-US"/>
              </w:rPr>
            </w:pPr>
          </w:p>
          <w:p w14:paraId="241CB967" w14:textId="77777777" w:rsidR="0092097A" w:rsidRDefault="0092097A" w:rsidP="003A0F4C">
            <w:pPr>
              <w:spacing w:after="0"/>
              <w:rPr>
                <w:lang w:eastAsia="en-US"/>
              </w:rPr>
            </w:pPr>
          </w:p>
          <w:p w14:paraId="7777D2F9" w14:textId="1DB929DD" w:rsidR="0092097A" w:rsidRPr="00B60854" w:rsidRDefault="0092097A" w:rsidP="003A0F4C">
            <w:pPr>
              <w:spacing w:after="0"/>
              <w:rPr>
                <w:lang w:eastAsia="en-US"/>
              </w:rPr>
            </w:pPr>
          </w:p>
        </w:tc>
        <w:tc>
          <w:tcPr>
            <w:tcW w:w="851" w:type="dxa"/>
          </w:tcPr>
          <w:p w14:paraId="68F5D24B" w14:textId="77777777" w:rsidR="00C34629" w:rsidRPr="00B60854" w:rsidRDefault="00C34629" w:rsidP="00C34629">
            <w:pPr>
              <w:spacing w:after="0"/>
              <w:rPr>
                <w:lang w:eastAsia="en-US"/>
              </w:rPr>
            </w:pPr>
            <w:r w:rsidRPr="00B60854">
              <w:rPr>
                <w:lang w:eastAsia="en-US"/>
              </w:rPr>
              <w:lastRenderedPageBreak/>
              <w:t xml:space="preserve">§ 2 </w:t>
            </w:r>
          </w:p>
          <w:p w14:paraId="28C9B834" w14:textId="299BA053" w:rsidR="00C34629" w:rsidRPr="00B60854" w:rsidRDefault="00C34629" w:rsidP="00C34629">
            <w:pPr>
              <w:spacing w:after="0"/>
              <w:rPr>
                <w:lang w:eastAsia="en-US"/>
              </w:rPr>
            </w:pPr>
            <w:r w:rsidRPr="00B60854">
              <w:rPr>
                <w:lang w:eastAsia="en-US"/>
              </w:rPr>
              <w:t>O 5</w:t>
            </w:r>
          </w:p>
          <w:p w14:paraId="1E89CA00" w14:textId="77777777" w:rsidR="00C34629" w:rsidRPr="00B60854" w:rsidRDefault="00C34629" w:rsidP="00C34629">
            <w:pPr>
              <w:spacing w:after="0"/>
              <w:rPr>
                <w:lang w:eastAsia="en-US"/>
              </w:rPr>
            </w:pPr>
          </w:p>
          <w:p w14:paraId="024FF5C5" w14:textId="11FDE97D" w:rsidR="00E8567F" w:rsidRPr="00B60854" w:rsidRDefault="00E8567F" w:rsidP="00F60CE0">
            <w:pPr>
              <w:spacing w:after="0"/>
            </w:pPr>
          </w:p>
          <w:p w14:paraId="5EF3CCD4" w14:textId="77777777" w:rsidR="00F50ACB" w:rsidRPr="00B60854" w:rsidRDefault="00F50ACB" w:rsidP="00F60CE0">
            <w:pPr>
              <w:spacing w:after="0"/>
            </w:pPr>
          </w:p>
          <w:p w14:paraId="5C9850A4" w14:textId="77777777" w:rsidR="00F50ACB" w:rsidRPr="00B60854" w:rsidRDefault="00F50ACB" w:rsidP="00F60CE0">
            <w:pPr>
              <w:spacing w:after="0"/>
            </w:pPr>
          </w:p>
          <w:p w14:paraId="72468D38" w14:textId="77777777" w:rsidR="00F50ACB" w:rsidRPr="00B60854" w:rsidRDefault="00F50ACB" w:rsidP="00F60CE0">
            <w:pPr>
              <w:spacing w:after="0"/>
            </w:pPr>
          </w:p>
          <w:p w14:paraId="3C95DC43" w14:textId="33831D72" w:rsidR="00F50ACB" w:rsidRDefault="00F50ACB" w:rsidP="00F60CE0">
            <w:pPr>
              <w:spacing w:after="0"/>
            </w:pPr>
          </w:p>
          <w:p w14:paraId="480D71F5" w14:textId="295200F5" w:rsidR="00B60854" w:rsidRDefault="00B60854" w:rsidP="00F60CE0">
            <w:pPr>
              <w:spacing w:after="0"/>
            </w:pPr>
          </w:p>
          <w:p w14:paraId="49FB7A97" w14:textId="1A09E589" w:rsidR="00B60854" w:rsidRDefault="00B60854" w:rsidP="00F60CE0">
            <w:pPr>
              <w:spacing w:after="0"/>
            </w:pPr>
          </w:p>
          <w:p w14:paraId="08B77863" w14:textId="52CDC19A" w:rsidR="00B60854" w:rsidRDefault="00B60854" w:rsidP="00F60CE0">
            <w:pPr>
              <w:spacing w:after="0"/>
            </w:pPr>
          </w:p>
          <w:p w14:paraId="3A89108E" w14:textId="222891DB" w:rsidR="00B60854" w:rsidRDefault="00B60854" w:rsidP="00F60CE0">
            <w:pPr>
              <w:spacing w:after="0"/>
            </w:pPr>
          </w:p>
          <w:p w14:paraId="09703C3A" w14:textId="49704518" w:rsidR="00B60854" w:rsidRDefault="00B60854" w:rsidP="00F60CE0">
            <w:pPr>
              <w:spacing w:after="0"/>
            </w:pPr>
          </w:p>
          <w:p w14:paraId="731778D7" w14:textId="0F784DFD" w:rsidR="00B60854" w:rsidRDefault="00B60854" w:rsidP="00F60CE0">
            <w:pPr>
              <w:spacing w:after="0"/>
            </w:pPr>
          </w:p>
          <w:p w14:paraId="15549C02" w14:textId="55C8406F" w:rsidR="00B60854" w:rsidRDefault="00B60854" w:rsidP="00F60CE0">
            <w:pPr>
              <w:spacing w:after="0"/>
            </w:pPr>
          </w:p>
          <w:p w14:paraId="267C40FC" w14:textId="4BC78C1D" w:rsidR="00B60854" w:rsidRPr="00B60854" w:rsidRDefault="00B60854" w:rsidP="00F60CE0">
            <w:pPr>
              <w:spacing w:after="0"/>
            </w:pPr>
          </w:p>
          <w:p w14:paraId="7D9F8F84" w14:textId="4D1290E9" w:rsidR="0072379D" w:rsidRDefault="0072379D" w:rsidP="00F60CE0">
            <w:pPr>
              <w:spacing w:after="0"/>
            </w:pPr>
          </w:p>
          <w:p w14:paraId="5C4E2AF6" w14:textId="2069765C" w:rsidR="00E22581" w:rsidRDefault="00E22581" w:rsidP="00F60CE0">
            <w:pPr>
              <w:spacing w:after="0"/>
            </w:pPr>
            <w:r>
              <w:rPr>
                <w:lang w:eastAsia="en-US"/>
              </w:rPr>
              <w:t>Čl. IX B 3</w:t>
            </w:r>
          </w:p>
          <w:p w14:paraId="15514154" w14:textId="77777777" w:rsidR="0072379D" w:rsidRDefault="0072379D" w:rsidP="00F60CE0">
            <w:pPr>
              <w:spacing w:after="0"/>
            </w:pPr>
          </w:p>
          <w:p w14:paraId="6D068094" w14:textId="77777777" w:rsidR="00E22581" w:rsidRDefault="00E22581" w:rsidP="00F60CE0">
            <w:pPr>
              <w:spacing w:after="0"/>
            </w:pPr>
          </w:p>
          <w:p w14:paraId="6F076741" w14:textId="77777777" w:rsidR="00E22581" w:rsidRDefault="00E22581" w:rsidP="00F60CE0">
            <w:pPr>
              <w:spacing w:after="0"/>
            </w:pPr>
          </w:p>
          <w:p w14:paraId="5B355B6B" w14:textId="77777777" w:rsidR="00E22581" w:rsidRDefault="00E22581" w:rsidP="00F60CE0">
            <w:pPr>
              <w:spacing w:after="0"/>
            </w:pPr>
          </w:p>
          <w:p w14:paraId="57BD4F8C" w14:textId="77777777" w:rsidR="00E22581" w:rsidRDefault="00E22581" w:rsidP="00F60CE0">
            <w:pPr>
              <w:spacing w:after="0"/>
            </w:pPr>
          </w:p>
          <w:p w14:paraId="269FBD07" w14:textId="77777777" w:rsidR="00E22581" w:rsidRDefault="00E22581" w:rsidP="00F60CE0">
            <w:pPr>
              <w:spacing w:after="0"/>
            </w:pPr>
          </w:p>
          <w:p w14:paraId="591DCC52" w14:textId="77777777" w:rsidR="00E22581" w:rsidRDefault="00E22581" w:rsidP="00F60CE0">
            <w:pPr>
              <w:spacing w:after="0"/>
            </w:pPr>
          </w:p>
          <w:p w14:paraId="250C5FC0" w14:textId="77777777" w:rsidR="00E22581" w:rsidRDefault="00E22581" w:rsidP="00F60CE0">
            <w:pPr>
              <w:spacing w:after="0"/>
            </w:pPr>
          </w:p>
          <w:p w14:paraId="5F383401" w14:textId="77777777" w:rsidR="00E22581" w:rsidRDefault="00E22581" w:rsidP="00F60CE0">
            <w:pPr>
              <w:spacing w:after="0"/>
            </w:pPr>
          </w:p>
          <w:p w14:paraId="08AEF357" w14:textId="77777777" w:rsidR="00E22581" w:rsidRDefault="00E22581" w:rsidP="00F60CE0">
            <w:pPr>
              <w:spacing w:after="0"/>
            </w:pPr>
          </w:p>
          <w:p w14:paraId="6C97F69E" w14:textId="77777777" w:rsidR="00E22581" w:rsidRDefault="00E22581" w:rsidP="00F60CE0">
            <w:pPr>
              <w:spacing w:after="0"/>
            </w:pPr>
          </w:p>
          <w:p w14:paraId="4B766B04" w14:textId="77777777" w:rsidR="00E22581" w:rsidRDefault="00E22581" w:rsidP="00F60CE0">
            <w:pPr>
              <w:spacing w:after="0"/>
            </w:pPr>
          </w:p>
          <w:p w14:paraId="41935DFD" w14:textId="77777777" w:rsidR="00E22581" w:rsidRDefault="00E22581" w:rsidP="00F60CE0">
            <w:pPr>
              <w:spacing w:after="0"/>
            </w:pPr>
          </w:p>
          <w:p w14:paraId="3EA2CF7A" w14:textId="77777777" w:rsidR="00E22581" w:rsidRDefault="00E22581" w:rsidP="00F60CE0">
            <w:pPr>
              <w:spacing w:after="0"/>
            </w:pPr>
          </w:p>
          <w:p w14:paraId="17035A4C" w14:textId="77777777" w:rsidR="00E22581" w:rsidRDefault="00E22581" w:rsidP="00F60CE0">
            <w:pPr>
              <w:spacing w:after="0"/>
            </w:pPr>
          </w:p>
          <w:p w14:paraId="21ED97F3" w14:textId="77777777" w:rsidR="00E22581" w:rsidRDefault="00E22581" w:rsidP="00F60CE0">
            <w:pPr>
              <w:spacing w:after="0"/>
            </w:pPr>
          </w:p>
          <w:p w14:paraId="31BEB3B5" w14:textId="77777777" w:rsidR="00E22581" w:rsidRDefault="00E22581" w:rsidP="00F60CE0">
            <w:pPr>
              <w:spacing w:after="0"/>
            </w:pPr>
          </w:p>
          <w:p w14:paraId="3CF4682D" w14:textId="77777777" w:rsidR="00E22581" w:rsidRDefault="00E22581" w:rsidP="00F60CE0">
            <w:pPr>
              <w:spacing w:after="0"/>
            </w:pPr>
          </w:p>
          <w:p w14:paraId="71ACEA00" w14:textId="77777777" w:rsidR="00E22581" w:rsidRDefault="00E22581" w:rsidP="00F60CE0">
            <w:pPr>
              <w:spacing w:after="0"/>
            </w:pPr>
          </w:p>
          <w:p w14:paraId="0EF344BA" w14:textId="77777777" w:rsidR="00E22581" w:rsidRDefault="00E22581" w:rsidP="00F60CE0">
            <w:pPr>
              <w:spacing w:after="0"/>
            </w:pPr>
          </w:p>
          <w:p w14:paraId="2A1FE174" w14:textId="77777777" w:rsidR="00E22581" w:rsidRDefault="00E22581" w:rsidP="00F60CE0">
            <w:pPr>
              <w:spacing w:after="0"/>
            </w:pPr>
          </w:p>
          <w:p w14:paraId="219D0613" w14:textId="77777777" w:rsidR="00E22581" w:rsidRDefault="00E22581" w:rsidP="00F60CE0">
            <w:pPr>
              <w:spacing w:after="0"/>
            </w:pPr>
          </w:p>
          <w:p w14:paraId="29095C13" w14:textId="77777777" w:rsidR="00E22581" w:rsidRDefault="00E22581" w:rsidP="00F60CE0">
            <w:pPr>
              <w:spacing w:after="0"/>
            </w:pPr>
          </w:p>
          <w:p w14:paraId="2E9A03BB" w14:textId="77777777" w:rsidR="00E22581" w:rsidRDefault="00E22581" w:rsidP="00F60CE0">
            <w:pPr>
              <w:spacing w:after="0"/>
            </w:pPr>
          </w:p>
          <w:p w14:paraId="233C8C4E" w14:textId="77777777" w:rsidR="00E22581" w:rsidRDefault="00E22581" w:rsidP="00F60CE0">
            <w:pPr>
              <w:spacing w:after="0"/>
            </w:pPr>
          </w:p>
          <w:p w14:paraId="0007E071" w14:textId="77777777" w:rsidR="00E22581" w:rsidRDefault="00E22581" w:rsidP="00F60CE0">
            <w:pPr>
              <w:spacing w:after="0"/>
            </w:pPr>
          </w:p>
          <w:p w14:paraId="3CE21963" w14:textId="77777777" w:rsidR="00E22581" w:rsidRDefault="00E22581" w:rsidP="00F60CE0">
            <w:pPr>
              <w:spacing w:after="0"/>
            </w:pPr>
          </w:p>
          <w:p w14:paraId="5EDF5CA6" w14:textId="77777777" w:rsidR="00E22581" w:rsidRDefault="00E22581" w:rsidP="00F60CE0">
            <w:pPr>
              <w:spacing w:after="0"/>
            </w:pPr>
          </w:p>
          <w:p w14:paraId="249B111E" w14:textId="77777777" w:rsidR="00E22581" w:rsidRDefault="00E22581" w:rsidP="00F60CE0">
            <w:pPr>
              <w:spacing w:after="0"/>
            </w:pPr>
          </w:p>
          <w:p w14:paraId="32253E2B" w14:textId="77777777" w:rsidR="00E22581" w:rsidRDefault="00E22581" w:rsidP="00F60CE0">
            <w:pPr>
              <w:spacing w:after="0"/>
            </w:pPr>
          </w:p>
          <w:p w14:paraId="3671FF8C" w14:textId="77777777" w:rsidR="00E22581" w:rsidRDefault="00E22581" w:rsidP="00F60CE0">
            <w:pPr>
              <w:spacing w:after="0"/>
            </w:pPr>
          </w:p>
          <w:p w14:paraId="141EAE51" w14:textId="77777777" w:rsidR="00E22581" w:rsidRDefault="00E22581" w:rsidP="00F60CE0">
            <w:pPr>
              <w:spacing w:after="0"/>
            </w:pPr>
          </w:p>
          <w:p w14:paraId="3CE4F85C" w14:textId="77777777" w:rsidR="00E22581" w:rsidRDefault="00E22581" w:rsidP="00F60CE0">
            <w:pPr>
              <w:spacing w:after="0"/>
            </w:pPr>
          </w:p>
          <w:p w14:paraId="1EEA553E" w14:textId="77777777" w:rsidR="00E22581" w:rsidRDefault="00E22581" w:rsidP="00F60CE0">
            <w:pPr>
              <w:spacing w:after="0"/>
            </w:pPr>
          </w:p>
          <w:p w14:paraId="5DE11611" w14:textId="77777777" w:rsidR="00E22581" w:rsidRDefault="00E22581" w:rsidP="00F60CE0">
            <w:pPr>
              <w:spacing w:after="0"/>
            </w:pPr>
          </w:p>
          <w:p w14:paraId="20BA56C8" w14:textId="77777777" w:rsidR="00E22581" w:rsidRDefault="00E22581" w:rsidP="00F60CE0">
            <w:pPr>
              <w:spacing w:after="0"/>
            </w:pPr>
          </w:p>
          <w:p w14:paraId="1FFA85B1" w14:textId="77777777" w:rsidR="00E22581" w:rsidRDefault="00E22581" w:rsidP="00F60CE0">
            <w:pPr>
              <w:spacing w:after="0"/>
            </w:pPr>
          </w:p>
          <w:p w14:paraId="54807F70" w14:textId="77777777" w:rsidR="00E22581" w:rsidRDefault="00E22581" w:rsidP="00F60CE0">
            <w:pPr>
              <w:spacing w:after="0"/>
            </w:pPr>
          </w:p>
          <w:p w14:paraId="65B0FAEF" w14:textId="5635440D" w:rsidR="00F50ACB" w:rsidRPr="00B60854" w:rsidRDefault="00F50ACB" w:rsidP="00F60CE0">
            <w:pPr>
              <w:spacing w:after="0"/>
            </w:pPr>
            <w:r w:rsidRPr="00B60854">
              <w:t xml:space="preserve">§ 1 </w:t>
            </w:r>
          </w:p>
          <w:p w14:paraId="78C8A31C" w14:textId="04F72C07" w:rsidR="00F50ACB" w:rsidRPr="00B60854" w:rsidRDefault="00F50ACB" w:rsidP="00F60CE0">
            <w:pPr>
              <w:spacing w:after="0"/>
            </w:pPr>
            <w:r w:rsidRPr="00B60854">
              <w:t xml:space="preserve">P. </w:t>
            </w:r>
            <w:r w:rsidR="0072379D">
              <w:t>b</w:t>
            </w:r>
            <w:r w:rsidRPr="00B60854">
              <w:t>)</w:t>
            </w:r>
          </w:p>
          <w:p w14:paraId="6340502D" w14:textId="613E5FFB" w:rsidR="00F50ACB" w:rsidRPr="00B60854" w:rsidRDefault="00F50ACB" w:rsidP="00F60CE0">
            <w:pPr>
              <w:spacing w:after="0"/>
              <w:rPr>
                <w:lang w:eastAsia="en-US"/>
              </w:rPr>
            </w:pPr>
          </w:p>
        </w:tc>
        <w:tc>
          <w:tcPr>
            <w:tcW w:w="3826" w:type="dxa"/>
          </w:tcPr>
          <w:p w14:paraId="7A9A2D1A" w14:textId="518F62CD" w:rsidR="00C34629" w:rsidRPr="00B60854" w:rsidRDefault="00C34629" w:rsidP="00B60854">
            <w:pPr>
              <w:spacing w:before="100" w:beforeAutospacing="1" w:after="100" w:afterAutospacing="1"/>
              <w:jc w:val="both"/>
            </w:pPr>
            <w:r w:rsidRPr="00B60854">
              <w:lastRenderedPageBreak/>
              <w:t xml:space="preserve">Požiadavky na prístupnosť elektronických komunikačných služieb, služieb poskytujúcich prístup k </w:t>
            </w:r>
            <w:r w:rsidRPr="00B60854">
              <w:lastRenderedPageBreak/>
              <w:t>audiovizuálnym mediálnym službám a tiesňovej komunikácie smerovanej na jednotné európske číslo tiesňového volania „112“ pre osoby so zdravotným postihnutím, povinnosti poskytovateľov týchto služieb a pôsobnosť orgánov štátnej správy v oblasti dohľadu nad plnením požiadaviek na prístupnosť týchto služieb pre osoby so zdravotným postihnutím ustanovujú osobitné predpisy.</w:t>
            </w:r>
          </w:p>
          <w:p w14:paraId="0302C24C" w14:textId="77777777" w:rsidR="00E22581" w:rsidRDefault="00E22581" w:rsidP="0072379D">
            <w:pPr>
              <w:widowControl w:val="0"/>
              <w:pBdr>
                <w:top w:val="nil"/>
                <w:left w:val="nil"/>
                <w:bottom w:val="nil"/>
                <w:right w:val="nil"/>
                <w:between w:val="nil"/>
              </w:pBdr>
              <w:spacing w:after="0"/>
              <w:jc w:val="both"/>
            </w:pPr>
          </w:p>
          <w:p w14:paraId="62667E1A" w14:textId="77777777" w:rsidR="00E22581" w:rsidRDefault="00E22581" w:rsidP="00E22581">
            <w:pPr>
              <w:widowControl w:val="0"/>
              <w:pBdr>
                <w:top w:val="nil"/>
                <w:left w:val="nil"/>
                <w:bottom w:val="nil"/>
                <w:right w:val="nil"/>
                <w:between w:val="nil"/>
              </w:pBdr>
              <w:spacing w:after="0"/>
              <w:jc w:val="both"/>
            </w:pPr>
            <w:r>
              <w:t>DRUHÁ HLAVA</w:t>
            </w:r>
          </w:p>
          <w:p w14:paraId="110088E2" w14:textId="77777777" w:rsidR="00E22581" w:rsidRDefault="00E22581" w:rsidP="00E22581">
            <w:pPr>
              <w:widowControl w:val="0"/>
              <w:pBdr>
                <w:top w:val="nil"/>
                <w:left w:val="nil"/>
                <w:bottom w:val="nil"/>
                <w:right w:val="nil"/>
                <w:between w:val="nil"/>
              </w:pBdr>
              <w:spacing w:after="0"/>
              <w:jc w:val="both"/>
            </w:pPr>
            <w:r>
              <w:t>SLUŽBY MULTIMODÁLNEHO PRÍSTUPU</w:t>
            </w:r>
          </w:p>
          <w:p w14:paraId="5C900CFB" w14:textId="77777777" w:rsidR="00E22581" w:rsidRDefault="00E22581" w:rsidP="00E22581">
            <w:pPr>
              <w:widowControl w:val="0"/>
              <w:pBdr>
                <w:top w:val="nil"/>
                <w:left w:val="nil"/>
                <w:bottom w:val="nil"/>
                <w:right w:val="nil"/>
                <w:between w:val="nil"/>
              </w:pBdr>
              <w:spacing w:after="0"/>
              <w:jc w:val="both"/>
            </w:pPr>
          </w:p>
          <w:p w14:paraId="1D4EF2F2" w14:textId="77777777" w:rsidR="00E22581" w:rsidRDefault="00E22581" w:rsidP="00E22581">
            <w:pPr>
              <w:widowControl w:val="0"/>
              <w:pBdr>
                <w:top w:val="nil"/>
                <w:left w:val="nil"/>
                <w:bottom w:val="nil"/>
                <w:right w:val="nil"/>
                <w:between w:val="nil"/>
              </w:pBdr>
              <w:spacing w:after="0"/>
              <w:jc w:val="both"/>
            </w:pPr>
            <w:r>
              <w:t>§ 60a</w:t>
            </w:r>
          </w:p>
          <w:p w14:paraId="78CAE7C1" w14:textId="77777777" w:rsidR="00E22581" w:rsidRDefault="00E22581" w:rsidP="00E22581">
            <w:pPr>
              <w:widowControl w:val="0"/>
              <w:pBdr>
                <w:top w:val="nil"/>
                <w:left w:val="nil"/>
                <w:bottom w:val="nil"/>
                <w:right w:val="nil"/>
                <w:between w:val="nil"/>
              </w:pBdr>
              <w:spacing w:after="0"/>
              <w:jc w:val="both"/>
            </w:pPr>
            <w:r>
              <w:t>Vymedzenie služby multimodálneho prístupu</w:t>
            </w:r>
          </w:p>
          <w:p w14:paraId="1B29E003" w14:textId="77777777" w:rsidR="00E22581" w:rsidRDefault="00E22581" w:rsidP="00E22581">
            <w:pPr>
              <w:widowControl w:val="0"/>
              <w:pBdr>
                <w:top w:val="nil"/>
                <w:left w:val="nil"/>
                <w:bottom w:val="nil"/>
                <w:right w:val="nil"/>
                <w:between w:val="nil"/>
              </w:pBdr>
              <w:spacing w:after="0"/>
              <w:jc w:val="both"/>
            </w:pPr>
          </w:p>
          <w:p w14:paraId="3499C286" w14:textId="3083812C" w:rsidR="00E22581" w:rsidRDefault="00E22581" w:rsidP="00E22581">
            <w:pPr>
              <w:widowControl w:val="0"/>
              <w:pBdr>
                <w:top w:val="nil"/>
                <w:left w:val="nil"/>
                <w:bottom w:val="nil"/>
                <w:right w:val="nil"/>
                <w:between w:val="nil"/>
              </w:pBdr>
              <w:spacing w:after="0"/>
              <w:jc w:val="both"/>
            </w:pPr>
            <w:r>
              <w:t>Služba multimodálneho prístupu je služba poskytujúca prístup k obsahovej službe prenášaná elektronickými 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slovenského posunkového jazyka, ktoré sú výsledkom vykonávania opatrení zameraných na zabezpečenie multimodálneho prístupu podľa § 53 až 56; služba multimodálneho prístupu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prehráva¬čov, ako aj služby hybridnej televízie.</w:t>
            </w:r>
          </w:p>
          <w:p w14:paraId="6BC8983B" w14:textId="77777777" w:rsidR="00E22581" w:rsidRDefault="00E22581" w:rsidP="0072379D">
            <w:pPr>
              <w:widowControl w:val="0"/>
              <w:pBdr>
                <w:top w:val="nil"/>
                <w:left w:val="nil"/>
                <w:bottom w:val="nil"/>
                <w:right w:val="nil"/>
                <w:between w:val="nil"/>
              </w:pBdr>
              <w:spacing w:after="0"/>
              <w:jc w:val="both"/>
            </w:pPr>
          </w:p>
          <w:p w14:paraId="16A26793" w14:textId="77777777" w:rsidR="00E22581" w:rsidRDefault="00E22581" w:rsidP="0072379D">
            <w:pPr>
              <w:widowControl w:val="0"/>
              <w:pBdr>
                <w:top w:val="nil"/>
                <w:left w:val="nil"/>
                <w:bottom w:val="nil"/>
                <w:right w:val="nil"/>
                <w:between w:val="nil"/>
              </w:pBdr>
              <w:spacing w:after="0"/>
              <w:jc w:val="both"/>
            </w:pPr>
          </w:p>
          <w:p w14:paraId="3E950E2C" w14:textId="77777777" w:rsidR="00E22581" w:rsidRDefault="00E22581" w:rsidP="0072379D">
            <w:pPr>
              <w:widowControl w:val="0"/>
              <w:pBdr>
                <w:top w:val="nil"/>
                <w:left w:val="nil"/>
                <w:bottom w:val="nil"/>
                <w:right w:val="nil"/>
                <w:between w:val="nil"/>
              </w:pBdr>
              <w:spacing w:after="0"/>
              <w:jc w:val="both"/>
            </w:pPr>
          </w:p>
          <w:p w14:paraId="61281A36" w14:textId="3D74A2C4" w:rsidR="0072379D" w:rsidRPr="009777D4" w:rsidRDefault="0072379D" w:rsidP="0072379D">
            <w:pPr>
              <w:widowControl w:val="0"/>
              <w:pBdr>
                <w:top w:val="nil"/>
                <w:left w:val="nil"/>
                <w:bottom w:val="nil"/>
                <w:right w:val="nil"/>
                <w:between w:val="nil"/>
              </w:pBdr>
              <w:spacing w:after="0"/>
              <w:jc w:val="both"/>
            </w:pPr>
            <w:r w:rsidRPr="009777D4">
              <w:t>Tento zákon upravuje</w:t>
            </w:r>
          </w:p>
          <w:p w14:paraId="04CE2CEA" w14:textId="5A8266E7" w:rsidR="00F50ACB" w:rsidRPr="00B60854" w:rsidRDefault="0072379D" w:rsidP="0072379D">
            <w:pPr>
              <w:spacing w:before="100" w:beforeAutospacing="1" w:after="100" w:afterAutospacing="1"/>
              <w:jc w:val="both"/>
            </w:pPr>
            <w:r>
              <w:rPr>
                <w:color w:val="000000"/>
              </w:rPr>
              <w:t>b</w:t>
            </w:r>
            <w:r w:rsidRPr="0016139E">
              <w:rPr>
                <w:color w:val="000000"/>
              </w:rPr>
              <w:t xml:space="preserve">) práva a povinnosti </w:t>
            </w:r>
            <w:r w:rsidRPr="00AC547F">
              <w:t>vysielateľa, prevádzkovateľa retransmisie, poskytovateľa audiovizuálnej mediálnej služby na požiadanie</w:t>
            </w:r>
            <w:r>
              <w:t>, poskytovateľa služby multimodálneho prístupu</w:t>
            </w:r>
            <w:r w:rsidRPr="00AC547F">
              <w:t xml:space="preserve"> a právnických osôb alebo fyzických osôb uvedených v § 2 ods. 3 a 4.</w:t>
            </w:r>
          </w:p>
          <w:p w14:paraId="39D3EB12" w14:textId="77777777" w:rsidR="00F50ACB" w:rsidRPr="00B60854" w:rsidRDefault="00F50ACB" w:rsidP="00B60854">
            <w:pPr>
              <w:spacing w:before="100" w:beforeAutospacing="1" w:after="100" w:afterAutospacing="1"/>
              <w:jc w:val="both"/>
            </w:pPr>
          </w:p>
          <w:p w14:paraId="1D046AA2" w14:textId="77777777" w:rsidR="00C34629" w:rsidRPr="00B60854" w:rsidRDefault="00C34629" w:rsidP="00F60CE0">
            <w:pPr>
              <w:spacing w:before="100" w:beforeAutospacing="1" w:after="100" w:afterAutospacing="1"/>
            </w:pPr>
          </w:p>
          <w:p w14:paraId="3550AB69" w14:textId="77518D17" w:rsidR="00E8567F" w:rsidRPr="00B60854" w:rsidRDefault="00E8567F" w:rsidP="00F60CE0">
            <w:pPr>
              <w:autoSpaceDE w:val="0"/>
              <w:autoSpaceDN w:val="0"/>
              <w:adjustRightInd w:val="0"/>
              <w:spacing w:after="0"/>
              <w:jc w:val="both"/>
              <w:rPr>
                <w:lang w:eastAsia="en-US"/>
              </w:rPr>
            </w:pPr>
          </w:p>
        </w:tc>
        <w:tc>
          <w:tcPr>
            <w:tcW w:w="709" w:type="dxa"/>
          </w:tcPr>
          <w:p w14:paraId="72CCA58C" w14:textId="77777777" w:rsidR="00E8567F" w:rsidRPr="00B60854" w:rsidRDefault="00C16F9E" w:rsidP="003A0F4C">
            <w:pPr>
              <w:spacing w:after="0"/>
              <w:jc w:val="center"/>
              <w:rPr>
                <w:lang w:eastAsia="en-US"/>
              </w:rPr>
            </w:pPr>
            <w:r w:rsidRPr="00B60854">
              <w:rPr>
                <w:lang w:eastAsia="en-US"/>
              </w:rPr>
              <w:lastRenderedPageBreak/>
              <w:t>Ú</w:t>
            </w:r>
          </w:p>
        </w:tc>
        <w:tc>
          <w:tcPr>
            <w:tcW w:w="2269" w:type="dxa"/>
            <w:tcBorders>
              <w:bottom w:val="nil"/>
            </w:tcBorders>
          </w:tcPr>
          <w:p w14:paraId="2FF7D3DC" w14:textId="77777777" w:rsidR="00E8567F" w:rsidRPr="00B60854" w:rsidRDefault="00E8567F" w:rsidP="003A0F4C">
            <w:pPr>
              <w:spacing w:after="0"/>
              <w:rPr>
                <w:i/>
                <w:lang w:eastAsia="en-US"/>
              </w:rPr>
            </w:pPr>
          </w:p>
        </w:tc>
      </w:tr>
      <w:tr w:rsidR="001F33AF" w:rsidRPr="00B60854" w14:paraId="59E68AFD" w14:textId="77777777" w:rsidTr="00F7032A">
        <w:tc>
          <w:tcPr>
            <w:tcW w:w="709" w:type="dxa"/>
            <w:vMerge/>
          </w:tcPr>
          <w:p w14:paraId="55DD1AC0" w14:textId="77777777" w:rsidR="00E8567F" w:rsidRPr="00B60854" w:rsidRDefault="00E8567F" w:rsidP="003A0F4C">
            <w:pPr>
              <w:spacing w:after="0"/>
              <w:rPr>
                <w:lang w:eastAsia="en-US"/>
              </w:rPr>
            </w:pPr>
          </w:p>
        </w:tc>
        <w:tc>
          <w:tcPr>
            <w:tcW w:w="4451" w:type="dxa"/>
          </w:tcPr>
          <w:p w14:paraId="1E58266C" w14:textId="77777777" w:rsidR="00E8567F" w:rsidRPr="00B60854" w:rsidRDefault="00E8567F" w:rsidP="00E8567F">
            <w:pPr>
              <w:autoSpaceDE w:val="0"/>
              <w:autoSpaceDN w:val="0"/>
              <w:adjustRightInd w:val="0"/>
              <w:spacing w:after="0"/>
              <w:ind w:right="58"/>
              <w:jc w:val="both"/>
              <w:rPr>
                <w:i/>
                <w:iCs/>
                <w:lang w:eastAsia="en-US"/>
              </w:rPr>
            </w:pPr>
            <w:r w:rsidRPr="00B60854">
              <w:rPr>
                <w:i/>
                <w:iCs/>
                <w:lang w:eastAsia="en-US"/>
              </w:rPr>
              <w:t>c) tieto prvky služieb leteckej, autobusovej, železničnej a vodnej osobnej dopravy s výnimkou služieb mestskej, prímestskej a regionálnej dopravy, pri ktorých ide len o prvky uvedené v bode v):</w:t>
            </w:r>
          </w:p>
          <w:p w14:paraId="36C6BB93"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i) webové sídla;</w:t>
            </w:r>
          </w:p>
          <w:p w14:paraId="0116D50A"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ii) služby poskytované prostredníctvom mobilných zariadení vrátane mobilných aplikácií;</w:t>
            </w:r>
          </w:p>
          <w:p w14:paraId="63F7A3EB"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iii) elektronické lístky a služby elektronického predaja lístkov;</w:t>
            </w:r>
          </w:p>
          <w:p w14:paraId="2E584C8F"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iv) poskytovanie informácií o dopravných službách vrátane cestovných informácií v reálnom čase; pokiaľ ide o informačné obrazovky, obmedzí sa na interaktívne obrazovky umiestnené na území Únie, a</w:t>
            </w:r>
          </w:p>
          <w:p w14:paraId="0C7DD541" w14:textId="77777777" w:rsidR="00E8567F" w:rsidRPr="00B60854" w:rsidRDefault="00E8567F" w:rsidP="00E8567F">
            <w:pPr>
              <w:autoSpaceDE w:val="0"/>
              <w:autoSpaceDN w:val="0"/>
              <w:adjustRightInd w:val="0"/>
              <w:spacing w:after="0"/>
              <w:ind w:right="58"/>
              <w:jc w:val="both"/>
              <w:rPr>
                <w:lang w:eastAsia="en-US"/>
              </w:rPr>
            </w:pPr>
            <w:r w:rsidRPr="00B60854">
              <w:rPr>
                <w:lang w:eastAsia="en-US"/>
              </w:rPr>
              <w:t>v) interaktívne samoobslužné terminály umiestnené na území Únie s výnimkou tých, ktoré sú inštalované ako integrované súčasti vozidiel, lietadiel, lodí a železničných koľajových vozidiel používaných pri poskytovaní akejkoľvek časti takýchto služieb osobnej dopravy;</w:t>
            </w:r>
          </w:p>
        </w:tc>
        <w:tc>
          <w:tcPr>
            <w:tcW w:w="722" w:type="dxa"/>
          </w:tcPr>
          <w:p w14:paraId="526AE725" w14:textId="77777777" w:rsidR="00E8567F" w:rsidRPr="00B60854" w:rsidRDefault="00C16F9E" w:rsidP="003A0F4C">
            <w:pPr>
              <w:spacing w:after="0"/>
              <w:jc w:val="center"/>
              <w:rPr>
                <w:lang w:eastAsia="en-US"/>
              </w:rPr>
            </w:pPr>
            <w:r w:rsidRPr="00B60854">
              <w:rPr>
                <w:lang w:eastAsia="en-US"/>
              </w:rPr>
              <w:t>N</w:t>
            </w:r>
          </w:p>
        </w:tc>
        <w:tc>
          <w:tcPr>
            <w:tcW w:w="1348" w:type="dxa"/>
          </w:tcPr>
          <w:p w14:paraId="674E5F22" w14:textId="3D1CB024" w:rsidR="00C7113F" w:rsidRPr="00B60854" w:rsidRDefault="0099200F" w:rsidP="00DA390C">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5261508" w14:textId="77777777" w:rsidR="00C7113F" w:rsidRPr="00B60854" w:rsidRDefault="00C7113F" w:rsidP="00DA390C">
            <w:pPr>
              <w:spacing w:after="0"/>
              <w:rPr>
                <w:lang w:eastAsia="en-US"/>
              </w:rPr>
            </w:pPr>
          </w:p>
          <w:p w14:paraId="4D74B016" w14:textId="77777777" w:rsidR="00C7113F" w:rsidRPr="00B60854" w:rsidRDefault="00C7113F" w:rsidP="00DA390C">
            <w:pPr>
              <w:spacing w:after="0"/>
              <w:rPr>
                <w:lang w:eastAsia="en-US"/>
              </w:rPr>
            </w:pPr>
          </w:p>
          <w:p w14:paraId="4BE8B031" w14:textId="77777777" w:rsidR="00C7113F" w:rsidRPr="00B60854" w:rsidRDefault="00C7113F" w:rsidP="00DA390C">
            <w:pPr>
              <w:spacing w:after="0"/>
              <w:rPr>
                <w:lang w:eastAsia="en-US"/>
              </w:rPr>
            </w:pPr>
          </w:p>
          <w:p w14:paraId="68ABEB11" w14:textId="77777777" w:rsidR="00C7113F" w:rsidRPr="00B60854" w:rsidRDefault="00C7113F" w:rsidP="00DA390C">
            <w:pPr>
              <w:spacing w:after="0"/>
              <w:rPr>
                <w:lang w:eastAsia="en-US"/>
              </w:rPr>
            </w:pPr>
          </w:p>
          <w:p w14:paraId="2FE035CA" w14:textId="77777777" w:rsidR="00C7113F" w:rsidRPr="00B60854" w:rsidRDefault="00C7113F" w:rsidP="00DA390C">
            <w:pPr>
              <w:spacing w:after="0"/>
              <w:rPr>
                <w:lang w:eastAsia="en-US"/>
              </w:rPr>
            </w:pPr>
          </w:p>
          <w:p w14:paraId="61E44986" w14:textId="77777777" w:rsidR="00C7113F" w:rsidRPr="00B60854" w:rsidRDefault="00C7113F" w:rsidP="00DA390C">
            <w:pPr>
              <w:spacing w:after="0"/>
              <w:rPr>
                <w:lang w:eastAsia="en-US"/>
              </w:rPr>
            </w:pPr>
          </w:p>
          <w:p w14:paraId="70E54A89" w14:textId="77777777" w:rsidR="00C7113F" w:rsidRPr="00B60854" w:rsidRDefault="00C7113F" w:rsidP="00DA390C">
            <w:pPr>
              <w:spacing w:after="0"/>
              <w:rPr>
                <w:lang w:eastAsia="en-US"/>
              </w:rPr>
            </w:pPr>
          </w:p>
          <w:p w14:paraId="71EEAB78" w14:textId="77777777" w:rsidR="00C7113F" w:rsidRPr="00B60854" w:rsidRDefault="00C7113F" w:rsidP="00DA390C">
            <w:pPr>
              <w:spacing w:after="0"/>
              <w:rPr>
                <w:lang w:eastAsia="en-US"/>
              </w:rPr>
            </w:pPr>
          </w:p>
          <w:p w14:paraId="2D61EDBA" w14:textId="77777777" w:rsidR="00C7113F" w:rsidRPr="00B60854" w:rsidRDefault="00C7113F" w:rsidP="00DA390C">
            <w:pPr>
              <w:spacing w:after="0"/>
              <w:rPr>
                <w:lang w:eastAsia="en-US"/>
              </w:rPr>
            </w:pPr>
          </w:p>
          <w:p w14:paraId="031C1D29" w14:textId="77777777" w:rsidR="00C7113F" w:rsidRPr="00B60854" w:rsidRDefault="00C7113F" w:rsidP="00DA390C">
            <w:pPr>
              <w:spacing w:after="0"/>
              <w:rPr>
                <w:lang w:eastAsia="en-US"/>
              </w:rPr>
            </w:pPr>
          </w:p>
          <w:p w14:paraId="71012114" w14:textId="77777777" w:rsidR="00C7113F" w:rsidRPr="00B60854" w:rsidRDefault="00C7113F" w:rsidP="00DA390C">
            <w:pPr>
              <w:spacing w:after="0"/>
              <w:rPr>
                <w:lang w:eastAsia="en-US"/>
              </w:rPr>
            </w:pPr>
          </w:p>
          <w:p w14:paraId="4646A2F5" w14:textId="77777777" w:rsidR="00C7113F" w:rsidRPr="00B60854" w:rsidRDefault="00C7113F" w:rsidP="00DA390C">
            <w:pPr>
              <w:spacing w:after="0"/>
              <w:rPr>
                <w:lang w:eastAsia="en-US"/>
              </w:rPr>
            </w:pPr>
          </w:p>
          <w:p w14:paraId="70300F46" w14:textId="77777777" w:rsidR="00C7113F" w:rsidRPr="00B60854" w:rsidRDefault="00C7113F" w:rsidP="00DA390C">
            <w:pPr>
              <w:spacing w:after="0"/>
              <w:rPr>
                <w:lang w:eastAsia="en-US"/>
              </w:rPr>
            </w:pPr>
          </w:p>
          <w:p w14:paraId="4FCB4D8B" w14:textId="77777777" w:rsidR="00C7113F" w:rsidRPr="00B60854" w:rsidRDefault="00C7113F" w:rsidP="00DA390C">
            <w:pPr>
              <w:spacing w:after="0"/>
              <w:rPr>
                <w:lang w:eastAsia="en-US"/>
              </w:rPr>
            </w:pPr>
          </w:p>
          <w:p w14:paraId="694658F9" w14:textId="77777777" w:rsidR="00C7113F" w:rsidRPr="00B60854" w:rsidRDefault="00C7113F" w:rsidP="00DA390C">
            <w:pPr>
              <w:spacing w:after="0"/>
              <w:rPr>
                <w:lang w:eastAsia="en-US"/>
              </w:rPr>
            </w:pPr>
          </w:p>
          <w:p w14:paraId="2713C48A" w14:textId="77777777" w:rsidR="00C7113F" w:rsidRPr="00B60854" w:rsidRDefault="00C7113F" w:rsidP="00DA390C">
            <w:pPr>
              <w:spacing w:after="0"/>
              <w:rPr>
                <w:lang w:eastAsia="en-US"/>
              </w:rPr>
            </w:pPr>
          </w:p>
          <w:p w14:paraId="5B0BA36A" w14:textId="77777777" w:rsidR="00C7113F" w:rsidRPr="00B60854" w:rsidRDefault="00C7113F" w:rsidP="00DA390C">
            <w:pPr>
              <w:spacing w:after="0"/>
              <w:rPr>
                <w:lang w:eastAsia="en-US"/>
              </w:rPr>
            </w:pPr>
          </w:p>
          <w:p w14:paraId="4B3DC6ED" w14:textId="77777777" w:rsidR="00C7113F" w:rsidRPr="00B60854" w:rsidRDefault="00C7113F" w:rsidP="00DA390C">
            <w:pPr>
              <w:spacing w:after="0"/>
              <w:rPr>
                <w:lang w:eastAsia="en-US"/>
              </w:rPr>
            </w:pPr>
          </w:p>
          <w:p w14:paraId="1F57BA48" w14:textId="77777777" w:rsidR="00C7113F" w:rsidRPr="00B60854" w:rsidRDefault="00C7113F" w:rsidP="00DA390C">
            <w:pPr>
              <w:spacing w:after="0"/>
              <w:rPr>
                <w:lang w:eastAsia="en-US"/>
              </w:rPr>
            </w:pPr>
          </w:p>
          <w:p w14:paraId="79555E1C" w14:textId="77777777" w:rsidR="00C7113F" w:rsidRPr="00B60854" w:rsidRDefault="00C7113F" w:rsidP="00DA390C">
            <w:pPr>
              <w:spacing w:after="0"/>
              <w:rPr>
                <w:lang w:eastAsia="en-US"/>
              </w:rPr>
            </w:pPr>
          </w:p>
          <w:p w14:paraId="3D7B116A" w14:textId="77777777" w:rsidR="00C7113F" w:rsidRPr="00B60854" w:rsidRDefault="00C7113F" w:rsidP="00DA390C">
            <w:pPr>
              <w:spacing w:after="0"/>
              <w:rPr>
                <w:lang w:eastAsia="en-US"/>
              </w:rPr>
            </w:pPr>
          </w:p>
          <w:p w14:paraId="1E4270EB" w14:textId="77777777" w:rsidR="00C7113F" w:rsidRPr="00B60854" w:rsidRDefault="00C7113F" w:rsidP="00DA390C">
            <w:pPr>
              <w:spacing w:after="0"/>
              <w:rPr>
                <w:lang w:eastAsia="en-US"/>
              </w:rPr>
            </w:pPr>
          </w:p>
          <w:p w14:paraId="79344D3D" w14:textId="77777777" w:rsidR="00C7113F" w:rsidRPr="00B60854" w:rsidRDefault="00C7113F" w:rsidP="00DA390C">
            <w:pPr>
              <w:spacing w:after="0"/>
              <w:rPr>
                <w:lang w:eastAsia="en-US"/>
              </w:rPr>
            </w:pPr>
          </w:p>
          <w:p w14:paraId="0DA57BEF" w14:textId="77777777" w:rsidR="00C7113F" w:rsidRPr="00B60854" w:rsidRDefault="00C7113F" w:rsidP="00DA390C">
            <w:pPr>
              <w:spacing w:after="0"/>
              <w:rPr>
                <w:lang w:eastAsia="en-US"/>
              </w:rPr>
            </w:pPr>
          </w:p>
          <w:p w14:paraId="7FB38FC9" w14:textId="77777777" w:rsidR="00C7113F" w:rsidRPr="00B60854" w:rsidRDefault="00C7113F" w:rsidP="00DA390C">
            <w:pPr>
              <w:spacing w:after="0"/>
              <w:rPr>
                <w:lang w:eastAsia="en-US"/>
              </w:rPr>
            </w:pPr>
          </w:p>
          <w:p w14:paraId="2656F269" w14:textId="2A968034" w:rsidR="00C7113F" w:rsidRDefault="00C7113F" w:rsidP="00DA390C">
            <w:pPr>
              <w:spacing w:after="0"/>
              <w:rPr>
                <w:lang w:eastAsia="en-US"/>
              </w:rPr>
            </w:pPr>
          </w:p>
          <w:p w14:paraId="6AC10BED" w14:textId="189983DC" w:rsidR="00B60854" w:rsidRDefault="00B60854" w:rsidP="00DA390C">
            <w:pPr>
              <w:spacing w:after="0"/>
              <w:rPr>
                <w:lang w:eastAsia="en-US"/>
              </w:rPr>
            </w:pPr>
          </w:p>
          <w:p w14:paraId="54645175" w14:textId="31504BAD" w:rsidR="00B60854" w:rsidRDefault="00B60854" w:rsidP="00DA390C">
            <w:pPr>
              <w:spacing w:after="0"/>
              <w:rPr>
                <w:lang w:eastAsia="en-US"/>
              </w:rPr>
            </w:pPr>
          </w:p>
          <w:p w14:paraId="70740469" w14:textId="0927F0FE" w:rsidR="00B60854" w:rsidRDefault="00B60854" w:rsidP="00DA390C">
            <w:pPr>
              <w:spacing w:after="0"/>
              <w:rPr>
                <w:lang w:eastAsia="en-US"/>
              </w:rPr>
            </w:pPr>
          </w:p>
          <w:p w14:paraId="5C54F64C" w14:textId="4394D7DA" w:rsidR="00B60854" w:rsidRDefault="00B60854" w:rsidP="00DA390C">
            <w:pPr>
              <w:spacing w:after="0"/>
              <w:rPr>
                <w:lang w:eastAsia="en-US"/>
              </w:rPr>
            </w:pPr>
          </w:p>
          <w:p w14:paraId="4029910D" w14:textId="77777777" w:rsidR="00B60854" w:rsidRPr="00B60854" w:rsidRDefault="00B60854" w:rsidP="00DA390C">
            <w:pPr>
              <w:spacing w:after="0"/>
              <w:rPr>
                <w:lang w:eastAsia="en-US"/>
              </w:rPr>
            </w:pPr>
          </w:p>
          <w:p w14:paraId="11B47B37" w14:textId="516E2202" w:rsidR="00C7113F" w:rsidRPr="00B60854" w:rsidRDefault="00C7113F" w:rsidP="00DA390C">
            <w:pPr>
              <w:spacing w:after="0"/>
              <w:rPr>
                <w:lang w:eastAsia="en-US"/>
              </w:rPr>
            </w:pPr>
            <w:r w:rsidRPr="00B60854">
              <w:rPr>
                <w:lang w:eastAsia="en-US"/>
              </w:rPr>
              <w:t>Zákon č. 250/2007 Z. z. o ochrane spotrebiteľa a o zmene zákona Slovenskej národnej rady č. 372/1990 Zb. o priestupkoch v znení neskorších predpisov v znení zákona č. 102/2014 Z. z.</w:t>
            </w:r>
          </w:p>
          <w:p w14:paraId="43064D44" w14:textId="0247336C" w:rsidR="00B60854" w:rsidRDefault="00B60854" w:rsidP="00DA390C">
            <w:pPr>
              <w:spacing w:after="0"/>
              <w:rPr>
                <w:lang w:eastAsia="en-US"/>
              </w:rPr>
            </w:pPr>
          </w:p>
          <w:p w14:paraId="008C65E5" w14:textId="77777777" w:rsidR="00B60854" w:rsidRPr="00B60854" w:rsidRDefault="00B60854" w:rsidP="00DA390C">
            <w:pPr>
              <w:spacing w:after="0"/>
              <w:rPr>
                <w:lang w:eastAsia="en-US"/>
              </w:rPr>
            </w:pPr>
          </w:p>
          <w:p w14:paraId="6C85037F" w14:textId="5A42D577" w:rsidR="00DA390C" w:rsidRPr="00B60854" w:rsidRDefault="00C7113F" w:rsidP="00DA390C">
            <w:pPr>
              <w:spacing w:after="0"/>
              <w:rPr>
                <w:lang w:eastAsia="en-US"/>
              </w:rPr>
            </w:pPr>
            <w:r w:rsidRPr="00B60854">
              <w:rPr>
                <w:lang w:eastAsia="en-US"/>
              </w:rPr>
              <w:t>Zákon č. 95/2019 Z. z. o informačných technológiách vo verejnej správe a o zmene a doplnení niektorých zákonov</w:t>
            </w:r>
          </w:p>
          <w:p w14:paraId="45E3FE12" w14:textId="02F593F1" w:rsidR="00E8567F" w:rsidRPr="00B60854" w:rsidRDefault="00E8567F" w:rsidP="00DA390C">
            <w:pPr>
              <w:spacing w:after="0"/>
              <w:rPr>
                <w:lang w:eastAsia="en-US"/>
              </w:rPr>
            </w:pPr>
          </w:p>
        </w:tc>
        <w:tc>
          <w:tcPr>
            <w:tcW w:w="851" w:type="dxa"/>
          </w:tcPr>
          <w:p w14:paraId="34F396C8" w14:textId="77777777" w:rsidR="00C7113F" w:rsidRPr="00B60854" w:rsidRDefault="00C7113F" w:rsidP="00C7113F">
            <w:pPr>
              <w:rPr>
                <w:lang w:eastAsia="en-US"/>
              </w:rPr>
            </w:pPr>
            <w:r w:rsidRPr="00B60854">
              <w:rPr>
                <w:lang w:eastAsia="en-US"/>
              </w:rPr>
              <w:lastRenderedPageBreak/>
              <w:t>§: 2</w:t>
            </w:r>
          </w:p>
          <w:p w14:paraId="0D8EC023" w14:textId="0C084960" w:rsidR="00C7113F" w:rsidRPr="00B60854" w:rsidRDefault="00C7113F" w:rsidP="00C7113F">
            <w:pPr>
              <w:rPr>
                <w:lang w:eastAsia="en-US"/>
              </w:rPr>
            </w:pPr>
            <w:r w:rsidRPr="00B60854">
              <w:rPr>
                <w:lang w:eastAsia="en-US"/>
              </w:rPr>
              <w:t>O 1</w:t>
            </w:r>
          </w:p>
          <w:p w14:paraId="5696D7C6" w14:textId="77777777" w:rsidR="00DA390C" w:rsidRPr="00B60854" w:rsidRDefault="00DA390C" w:rsidP="00DA390C">
            <w:pPr>
              <w:spacing w:after="0"/>
              <w:rPr>
                <w:lang w:eastAsia="en-US"/>
              </w:rPr>
            </w:pPr>
          </w:p>
          <w:p w14:paraId="73E09B99" w14:textId="77777777" w:rsidR="00DA390C" w:rsidRPr="00B60854" w:rsidRDefault="00DA390C" w:rsidP="00DA390C">
            <w:pPr>
              <w:spacing w:after="0"/>
              <w:rPr>
                <w:lang w:eastAsia="en-US"/>
              </w:rPr>
            </w:pPr>
          </w:p>
          <w:p w14:paraId="0ABE202A" w14:textId="77777777" w:rsidR="00DA390C" w:rsidRPr="00B60854" w:rsidRDefault="00DA390C" w:rsidP="00DA390C">
            <w:pPr>
              <w:spacing w:after="0"/>
              <w:rPr>
                <w:lang w:eastAsia="en-US"/>
              </w:rPr>
            </w:pPr>
          </w:p>
          <w:p w14:paraId="3AE4AE2B" w14:textId="77777777" w:rsidR="00DA390C" w:rsidRPr="00B60854" w:rsidRDefault="00DA390C" w:rsidP="00DA390C">
            <w:pPr>
              <w:spacing w:after="0"/>
              <w:rPr>
                <w:lang w:eastAsia="en-US"/>
              </w:rPr>
            </w:pPr>
          </w:p>
          <w:p w14:paraId="798AD527" w14:textId="77777777" w:rsidR="00C7113F" w:rsidRPr="00B60854" w:rsidRDefault="00C7113F" w:rsidP="00DA390C">
            <w:pPr>
              <w:spacing w:after="0"/>
              <w:rPr>
                <w:lang w:eastAsia="en-US"/>
              </w:rPr>
            </w:pPr>
          </w:p>
          <w:p w14:paraId="748B8EEA" w14:textId="77777777" w:rsidR="00C7113F" w:rsidRPr="00B60854" w:rsidRDefault="00C7113F" w:rsidP="00DA390C">
            <w:pPr>
              <w:spacing w:after="0"/>
              <w:rPr>
                <w:lang w:eastAsia="en-US"/>
              </w:rPr>
            </w:pPr>
          </w:p>
          <w:p w14:paraId="7380BFDD" w14:textId="77777777" w:rsidR="00C7113F" w:rsidRPr="00B60854" w:rsidRDefault="00C7113F" w:rsidP="00DA390C">
            <w:pPr>
              <w:spacing w:after="0"/>
              <w:rPr>
                <w:lang w:eastAsia="en-US"/>
              </w:rPr>
            </w:pPr>
          </w:p>
          <w:p w14:paraId="1E49A2E9" w14:textId="77777777" w:rsidR="00C7113F" w:rsidRPr="00B60854" w:rsidRDefault="00C7113F" w:rsidP="00DA390C">
            <w:pPr>
              <w:spacing w:after="0"/>
              <w:rPr>
                <w:lang w:eastAsia="en-US"/>
              </w:rPr>
            </w:pPr>
          </w:p>
          <w:p w14:paraId="5DEABE60" w14:textId="77777777" w:rsidR="00C7113F" w:rsidRPr="00B60854" w:rsidRDefault="00C7113F" w:rsidP="00DA390C">
            <w:pPr>
              <w:spacing w:after="0"/>
              <w:rPr>
                <w:lang w:eastAsia="en-US"/>
              </w:rPr>
            </w:pPr>
          </w:p>
          <w:p w14:paraId="36AD5FAF" w14:textId="77777777" w:rsidR="00C7113F" w:rsidRPr="00B60854" w:rsidRDefault="00C7113F" w:rsidP="00DA390C">
            <w:pPr>
              <w:spacing w:after="0"/>
              <w:rPr>
                <w:lang w:eastAsia="en-US"/>
              </w:rPr>
            </w:pPr>
          </w:p>
          <w:p w14:paraId="0DEFD2FD" w14:textId="77777777" w:rsidR="00C7113F" w:rsidRPr="00B60854" w:rsidRDefault="00C7113F" w:rsidP="00DA390C">
            <w:pPr>
              <w:spacing w:after="0"/>
              <w:rPr>
                <w:lang w:eastAsia="en-US"/>
              </w:rPr>
            </w:pPr>
          </w:p>
          <w:p w14:paraId="778FA8B9" w14:textId="77777777" w:rsidR="00C7113F" w:rsidRPr="00B60854" w:rsidRDefault="00C7113F" w:rsidP="00DA390C">
            <w:pPr>
              <w:spacing w:after="0"/>
              <w:rPr>
                <w:lang w:eastAsia="en-US"/>
              </w:rPr>
            </w:pPr>
          </w:p>
          <w:p w14:paraId="7D7E6325" w14:textId="77777777" w:rsidR="00C7113F" w:rsidRPr="00B60854" w:rsidRDefault="00C7113F" w:rsidP="00DA390C">
            <w:pPr>
              <w:spacing w:after="0"/>
              <w:rPr>
                <w:lang w:eastAsia="en-US"/>
              </w:rPr>
            </w:pPr>
          </w:p>
          <w:p w14:paraId="3E05E20F" w14:textId="77777777" w:rsidR="00C7113F" w:rsidRPr="00B60854" w:rsidRDefault="00C7113F" w:rsidP="00DA390C">
            <w:pPr>
              <w:spacing w:after="0"/>
              <w:rPr>
                <w:lang w:eastAsia="en-US"/>
              </w:rPr>
            </w:pPr>
          </w:p>
          <w:p w14:paraId="571CE60B" w14:textId="77777777" w:rsidR="00C7113F" w:rsidRPr="00B60854" w:rsidRDefault="00C7113F" w:rsidP="00DA390C">
            <w:pPr>
              <w:spacing w:after="0"/>
              <w:rPr>
                <w:lang w:eastAsia="en-US"/>
              </w:rPr>
            </w:pPr>
          </w:p>
          <w:p w14:paraId="295E1E68" w14:textId="77777777" w:rsidR="00C7113F" w:rsidRPr="00B60854" w:rsidRDefault="00C7113F" w:rsidP="00DA390C">
            <w:pPr>
              <w:spacing w:after="0"/>
              <w:rPr>
                <w:lang w:eastAsia="en-US"/>
              </w:rPr>
            </w:pPr>
          </w:p>
          <w:p w14:paraId="1E3BD747" w14:textId="77777777" w:rsidR="00C7113F" w:rsidRPr="00B60854" w:rsidRDefault="00C7113F" w:rsidP="00DA390C">
            <w:pPr>
              <w:spacing w:after="0"/>
              <w:rPr>
                <w:lang w:eastAsia="en-US"/>
              </w:rPr>
            </w:pPr>
          </w:p>
          <w:p w14:paraId="0E46FCA1" w14:textId="77777777" w:rsidR="00C7113F" w:rsidRPr="00B60854" w:rsidRDefault="00C7113F" w:rsidP="00DA390C">
            <w:pPr>
              <w:spacing w:after="0"/>
              <w:rPr>
                <w:lang w:eastAsia="en-US"/>
              </w:rPr>
            </w:pPr>
          </w:p>
          <w:p w14:paraId="7254995D" w14:textId="77777777" w:rsidR="00C7113F" w:rsidRPr="00B60854" w:rsidRDefault="00C7113F" w:rsidP="00DA390C">
            <w:pPr>
              <w:spacing w:after="0"/>
              <w:rPr>
                <w:lang w:eastAsia="en-US"/>
              </w:rPr>
            </w:pPr>
          </w:p>
          <w:p w14:paraId="46284206" w14:textId="77777777" w:rsidR="00C7113F" w:rsidRPr="00B60854" w:rsidRDefault="00C7113F" w:rsidP="00DA390C">
            <w:pPr>
              <w:spacing w:after="0"/>
              <w:rPr>
                <w:lang w:eastAsia="en-US"/>
              </w:rPr>
            </w:pPr>
          </w:p>
          <w:p w14:paraId="2DA8691A" w14:textId="77777777" w:rsidR="00C7113F" w:rsidRPr="00B60854" w:rsidRDefault="00C7113F" w:rsidP="00DA390C">
            <w:pPr>
              <w:spacing w:after="0"/>
              <w:rPr>
                <w:lang w:eastAsia="en-US"/>
              </w:rPr>
            </w:pPr>
          </w:p>
          <w:p w14:paraId="5C488550" w14:textId="77777777" w:rsidR="00C7113F" w:rsidRPr="00B60854" w:rsidRDefault="00C7113F" w:rsidP="00DA390C">
            <w:pPr>
              <w:spacing w:after="0"/>
              <w:rPr>
                <w:lang w:eastAsia="en-US"/>
              </w:rPr>
            </w:pPr>
          </w:p>
          <w:p w14:paraId="49F3CBF6" w14:textId="77777777" w:rsidR="00C7113F" w:rsidRPr="00B60854" w:rsidRDefault="00C7113F" w:rsidP="00DA390C">
            <w:pPr>
              <w:spacing w:after="0"/>
              <w:rPr>
                <w:lang w:eastAsia="en-US"/>
              </w:rPr>
            </w:pPr>
          </w:p>
          <w:p w14:paraId="1D57E51E" w14:textId="77777777" w:rsidR="00C7113F" w:rsidRPr="00B60854" w:rsidRDefault="00C7113F" w:rsidP="00DA390C">
            <w:pPr>
              <w:spacing w:after="0"/>
              <w:rPr>
                <w:lang w:eastAsia="en-US"/>
              </w:rPr>
            </w:pPr>
          </w:p>
          <w:p w14:paraId="746011E7" w14:textId="77777777" w:rsidR="00C7113F" w:rsidRPr="00B60854" w:rsidRDefault="00C7113F" w:rsidP="00DA390C">
            <w:pPr>
              <w:spacing w:after="0"/>
              <w:rPr>
                <w:lang w:eastAsia="en-US"/>
              </w:rPr>
            </w:pPr>
          </w:p>
          <w:p w14:paraId="18117270" w14:textId="77777777" w:rsidR="00C7113F" w:rsidRPr="00B60854" w:rsidRDefault="00C7113F" w:rsidP="00DA390C">
            <w:pPr>
              <w:spacing w:after="0"/>
              <w:rPr>
                <w:lang w:eastAsia="en-US"/>
              </w:rPr>
            </w:pPr>
          </w:p>
          <w:p w14:paraId="75D1D38A" w14:textId="77777777" w:rsidR="00C7113F" w:rsidRPr="00B60854" w:rsidRDefault="00C7113F" w:rsidP="00DA390C">
            <w:pPr>
              <w:spacing w:after="0"/>
              <w:rPr>
                <w:lang w:eastAsia="en-US"/>
              </w:rPr>
            </w:pPr>
          </w:p>
          <w:p w14:paraId="0F4BFDD4" w14:textId="77777777" w:rsidR="00C7113F" w:rsidRPr="00B60854" w:rsidRDefault="00C7113F" w:rsidP="00DA390C">
            <w:pPr>
              <w:spacing w:after="0"/>
              <w:rPr>
                <w:lang w:eastAsia="en-US"/>
              </w:rPr>
            </w:pPr>
          </w:p>
          <w:p w14:paraId="075A6356" w14:textId="77777777" w:rsidR="00C7113F" w:rsidRPr="00B60854" w:rsidRDefault="00C7113F" w:rsidP="00DA390C">
            <w:pPr>
              <w:spacing w:after="0"/>
              <w:rPr>
                <w:lang w:eastAsia="en-US"/>
              </w:rPr>
            </w:pPr>
          </w:p>
          <w:p w14:paraId="30E43329" w14:textId="77777777" w:rsidR="00C7113F" w:rsidRPr="00B60854" w:rsidRDefault="00C7113F" w:rsidP="00DA390C">
            <w:pPr>
              <w:spacing w:after="0"/>
              <w:rPr>
                <w:lang w:eastAsia="en-US"/>
              </w:rPr>
            </w:pPr>
          </w:p>
          <w:p w14:paraId="784E6CF6" w14:textId="77777777" w:rsidR="00C7113F" w:rsidRPr="00B60854" w:rsidRDefault="00C7113F" w:rsidP="00DA390C">
            <w:pPr>
              <w:spacing w:after="0"/>
              <w:rPr>
                <w:lang w:eastAsia="en-US"/>
              </w:rPr>
            </w:pPr>
          </w:p>
          <w:p w14:paraId="463D3EC0" w14:textId="77777777" w:rsidR="00C7113F" w:rsidRPr="00B60854" w:rsidRDefault="00C7113F" w:rsidP="00DA390C">
            <w:pPr>
              <w:spacing w:after="0"/>
              <w:rPr>
                <w:lang w:eastAsia="en-US"/>
              </w:rPr>
            </w:pPr>
          </w:p>
          <w:p w14:paraId="42E1DDD1" w14:textId="77777777" w:rsidR="00C7113F" w:rsidRPr="00B60854" w:rsidRDefault="00C7113F" w:rsidP="00DA390C">
            <w:pPr>
              <w:spacing w:after="0"/>
              <w:rPr>
                <w:lang w:eastAsia="en-US"/>
              </w:rPr>
            </w:pPr>
          </w:p>
          <w:p w14:paraId="1315D125" w14:textId="44419637" w:rsidR="00C7113F" w:rsidRDefault="00C7113F" w:rsidP="00DA390C">
            <w:pPr>
              <w:spacing w:after="0"/>
              <w:rPr>
                <w:lang w:eastAsia="en-US"/>
              </w:rPr>
            </w:pPr>
          </w:p>
          <w:p w14:paraId="232CA2EF" w14:textId="466C6F12" w:rsidR="00B60854" w:rsidRDefault="00B60854" w:rsidP="00DA390C">
            <w:pPr>
              <w:spacing w:after="0"/>
              <w:rPr>
                <w:lang w:eastAsia="en-US"/>
              </w:rPr>
            </w:pPr>
          </w:p>
          <w:p w14:paraId="48EDCE72" w14:textId="23B8C0B0" w:rsidR="00B60854" w:rsidRDefault="00B60854" w:rsidP="00DA390C">
            <w:pPr>
              <w:spacing w:after="0"/>
              <w:rPr>
                <w:lang w:eastAsia="en-US"/>
              </w:rPr>
            </w:pPr>
          </w:p>
          <w:p w14:paraId="01C4F1D7" w14:textId="3B93C215" w:rsidR="00B60854" w:rsidRDefault="00B60854" w:rsidP="00DA390C">
            <w:pPr>
              <w:spacing w:after="0"/>
              <w:rPr>
                <w:lang w:eastAsia="en-US"/>
              </w:rPr>
            </w:pPr>
          </w:p>
          <w:p w14:paraId="2E897BCB" w14:textId="0913C334" w:rsidR="00B60854" w:rsidRDefault="00B60854" w:rsidP="00DA390C">
            <w:pPr>
              <w:spacing w:after="0"/>
              <w:rPr>
                <w:lang w:eastAsia="en-US"/>
              </w:rPr>
            </w:pPr>
          </w:p>
          <w:p w14:paraId="56344854" w14:textId="5C82BA98" w:rsidR="00B60854" w:rsidRDefault="00B60854" w:rsidP="00DA390C">
            <w:pPr>
              <w:spacing w:after="0"/>
              <w:rPr>
                <w:lang w:eastAsia="en-US"/>
              </w:rPr>
            </w:pPr>
          </w:p>
          <w:p w14:paraId="1E3D5348" w14:textId="77777777" w:rsidR="00B60854" w:rsidRPr="00B60854" w:rsidRDefault="00B60854" w:rsidP="00DA390C">
            <w:pPr>
              <w:spacing w:after="0"/>
              <w:rPr>
                <w:lang w:eastAsia="en-US"/>
              </w:rPr>
            </w:pPr>
          </w:p>
          <w:p w14:paraId="3BD29767" w14:textId="77777777" w:rsidR="00C7113F" w:rsidRPr="00B60854" w:rsidRDefault="00C7113F" w:rsidP="00DA390C">
            <w:pPr>
              <w:spacing w:after="0"/>
              <w:rPr>
                <w:lang w:eastAsia="en-US"/>
              </w:rPr>
            </w:pPr>
            <w:r w:rsidRPr="00B60854">
              <w:rPr>
                <w:lang w:eastAsia="en-US"/>
              </w:rPr>
              <w:t xml:space="preserve">§ 2 </w:t>
            </w:r>
          </w:p>
          <w:p w14:paraId="1FA97595" w14:textId="0D2E146F" w:rsidR="00C7113F" w:rsidRPr="00B60854" w:rsidRDefault="00C7113F" w:rsidP="00DA390C">
            <w:pPr>
              <w:spacing w:after="0"/>
              <w:rPr>
                <w:lang w:eastAsia="en-US"/>
              </w:rPr>
            </w:pPr>
            <w:r w:rsidRPr="00B60854">
              <w:rPr>
                <w:lang w:eastAsia="en-US"/>
              </w:rPr>
              <w:t>P: a)</w:t>
            </w:r>
          </w:p>
          <w:p w14:paraId="6503BF1D" w14:textId="77777777" w:rsidR="00DA390C" w:rsidRPr="00B60854" w:rsidRDefault="00DA390C" w:rsidP="00DA390C">
            <w:pPr>
              <w:spacing w:after="0"/>
              <w:rPr>
                <w:lang w:eastAsia="en-US"/>
              </w:rPr>
            </w:pPr>
          </w:p>
          <w:p w14:paraId="1215407F" w14:textId="5D94B417" w:rsidR="00C7113F" w:rsidRDefault="00C7113F" w:rsidP="00DA390C">
            <w:pPr>
              <w:spacing w:after="0"/>
              <w:rPr>
                <w:lang w:eastAsia="en-US"/>
              </w:rPr>
            </w:pPr>
          </w:p>
          <w:p w14:paraId="726E2992" w14:textId="21A70F52" w:rsidR="00B60854" w:rsidRDefault="00B60854" w:rsidP="00DA390C">
            <w:pPr>
              <w:spacing w:after="0"/>
              <w:rPr>
                <w:lang w:eastAsia="en-US"/>
              </w:rPr>
            </w:pPr>
          </w:p>
          <w:p w14:paraId="309C6EF8" w14:textId="2DE5EDFD" w:rsidR="00B60854" w:rsidRPr="00B60854" w:rsidRDefault="00B60854" w:rsidP="00DA390C">
            <w:pPr>
              <w:spacing w:after="0"/>
              <w:rPr>
                <w:lang w:eastAsia="en-US"/>
              </w:rPr>
            </w:pPr>
          </w:p>
          <w:p w14:paraId="4481102F" w14:textId="77777777" w:rsidR="00C7113F" w:rsidRPr="00B60854" w:rsidRDefault="00C7113F" w:rsidP="00DA390C">
            <w:pPr>
              <w:spacing w:after="0"/>
              <w:rPr>
                <w:lang w:eastAsia="en-US"/>
              </w:rPr>
            </w:pPr>
            <w:r w:rsidRPr="00B60854">
              <w:rPr>
                <w:lang w:eastAsia="en-US"/>
              </w:rPr>
              <w:t xml:space="preserve">§ 3 </w:t>
            </w:r>
          </w:p>
          <w:p w14:paraId="54B49022" w14:textId="4412E283" w:rsidR="00C7113F" w:rsidRPr="00B60854" w:rsidRDefault="00C7113F" w:rsidP="00DA390C">
            <w:pPr>
              <w:spacing w:after="0"/>
              <w:rPr>
                <w:lang w:eastAsia="en-US"/>
              </w:rPr>
            </w:pPr>
            <w:r w:rsidRPr="00B60854">
              <w:rPr>
                <w:lang w:eastAsia="en-US"/>
              </w:rPr>
              <w:t>P: t)</w:t>
            </w:r>
          </w:p>
          <w:p w14:paraId="576706A5" w14:textId="6284FBE5" w:rsidR="00C7113F" w:rsidRPr="00B60854" w:rsidRDefault="00C7113F" w:rsidP="00DA390C">
            <w:pPr>
              <w:spacing w:after="0"/>
              <w:rPr>
                <w:lang w:eastAsia="en-US"/>
              </w:rPr>
            </w:pPr>
          </w:p>
          <w:p w14:paraId="22C06D37" w14:textId="6C8652C3" w:rsidR="00C7113F" w:rsidRDefault="00C7113F" w:rsidP="00DA390C">
            <w:pPr>
              <w:spacing w:after="0"/>
              <w:rPr>
                <w:lang w:eastAsia="en-US"/>
              </w:rPr>
            </w:pPr>
          </w:p>
          <w:p w14:paraId="7821FB8C" w14:textId="77777777" w:rsidR="00B60854" w:rsidRPr="00B60854" w:rsidRDefault="00B60854" w:rsidP="00DA390C">
            <w:pPr>
              <w:spacing w:after="0"/>
              <w:rPr>
                <w:lang w:eastAsia="en-US"/>
              </w:rPr>
            </w:pPr>
          </w:p>
          <w:p w14:paraId="76E36F54" w14:textId="0FDC5FBD" w:rsidR="00C7113F" w:rsidRPr="00B60854" w:rsidRDefault="00C7113F" w:rsidP="00DA390C">
            <w:pPr>
              <w:spacing w:after="0"/>
              <w:rPr>
                <w:lang w:eastAsia="en-US"/>
              </w:rPr>
            </w:pPr>
          </w:p>
          <w:p w14:paraId="1451961A" w14:textId="7573DC78" w:rsidR="00C7113F" w:rsidRPr="00B60854" w:rsidRDefault="00C7113F" w:rsidP="00DA390C">
            <w:pPr>
              <w:spacing w:after="0"/>
              <w:rPr>
                <w:lang w:eastAsia="en-US"/>
              </w:rPr>
            </w:pPr>
          </w:p>
          <w:p w14:paraId="78DDEF36" w14:textId="6102FDE8" w:rsidR="00C7113F" w:rsidRPr="00B60854" w:rsidRDefault="00C7113F" w:rsidP="00DA390C">
            <w:pPr>
              <w:spacing w:after="0"/>
              <w:rPr>
                <w:lang w:eastAsia="en-US"/>
              </w:rPr>
            </w:pPr>
          </w:p>
          <w:p w14:paraId="00EB90AF" w14:textId="0B36780B" w:rsidR="00C7113F" w:rsidRDefault="00C7113F" w:rsidP="00DA390C">
            <w:pPr>
              <w:spacing w:after="0"/>
              <w:rPr>
                <w:lang w:eastAsia="en-US"/>
              </w:rPr>
            </w:pPr>
          </w:p>
          <w:p w14:paraId="43A7F91D" w14:textId="152DB924" w:rsidR="00B60854" w:rsidRDefault="00B60854" w:rsidP="00DA390C">
            <w:pPr>
              <w:spacing w:after="0"/>
              <w:rPr>
                <w:lang w:eastAsia="en-US"/>
              </w:rPr>
            </w:pPr>
          </w:p>
          <w:p w14:paraId="16246037" w14:textId="3DDB9ADA" w:rsidR="00B60854" w:rsidRDefault="00B60854" w:rsidP="00DA390C">
            <w:pPr>
              <w:spacing w:after="0"/>
              <w:rPr>
                <w:lang w:eastAsia="en-US"/>
              </w:rPr>
            </w:pPr>
          </w:p>
          <w:p w14:paraId="2CD067E6" w14:textId="6C7E6B12" w:rsidR="00B60854" w:rsidRDefault="00B60854" w:rsidP="00DA390C">
            <w:pPr>
              <w:spacing w:after="0"/>
              <w:rPr>
                <w:lang w:eastAsia="en-US"/>
              </w:rPr>
            </w:pPr>
          </w:p>
          <w:p w14:paraId="48DE859A" w14:textId="72A93998" w:rsidR="00B60854" w:rsidRDefault="00B60854" w:rsidP="00DA390C">
            <w:pPr>
              <w:spacing w:after="0"/>
              <w:rPr>
                <w:lang w:eastAsia="en-US"/>
              </w:rPr>
            </w:pPr>
          </w:p>
          <w:p w14:paraId="61137ED1" w14:textId="7B44462F" w:rsidR="00B60854" w:rsidRDefault="00B60854" w:rsidP="00DA390C">
            <w:pPr>
              <w:spacing w:after="0"/>
              <w:rPr>
                <w:lang w:eastAsia="en-US"/>
              </w:rPr>
            </w:pPr>
          </w:p>
          <w:p w14:paraId="603FD119" w14:textId="3DB3E08F" w:rsidR="00B60854" w:rsidRPr="00B60854" w:rsidRDefault="00B60854" w:rsidP="00DA390C">
            <w:pPr>
              <w:spacing w:after="0"/>
              <w:rPr>
                <w:lang w:eastAsia="en-US"/>
              </w:rPr>
            </w:pPr>
          </w:p>
          <w:p w14:paraId="15FE3739" w14:textId="77777777" w:rsidR="00C7113F" w:rsidRPr="00B60854" w:rsidRDefault="00C7113F" w:rsidP="00DA390C">
            <w:pPr>
              <w:spacing w:after="0"/>
              <w:rPr>
                <w:lang w:eastAsia="en-US"/>
              </w:rPr>
            </w:pPr>
            <w:r w:rsidRPr="00B60854">
              <w:rPr>
                <w:lang w:eastAsia="en-US"/>
              </w:rPr>
              <w:t xml:space="preserve">§ 31 </w:t>
            </w:r>
          </w:p>
          <w:p w14:paraId="54CCFA7B" w14:textId="5E7A543B" w:rsidR="00C7113F" w:rsidRPr="00B60854" w:rsidRDefault="00C7113F" w:rsidP="00DA390C">
            <w:pPr>
              <w:spacing w:after="0"/>
              <w:rPr>
                <w:lang w:eastAsia="en-US"/>
              </w:rPr>
            </w:pPr>
            <w:r w:rsidRPr="00B60854">
              <w:rPr>
                <w:lang w:eastAsia="en-US"/>
              </w:rPr>
              <w:t>P: k)</w:t>
            </w:r>
          </w:p>
          <w:p w14:paraId="6C2BA028" w14:textId="4AC71E8A" w:rsidR="00C7113F" w:rsidRPr="00B60854" w:rsidRDefault="00C7113F" w:rsidP="00DA390C">
            <w:pPr>
              <w:spacing w:after="0"/>
              <w:rPr>
                <w:lang w:eastAsia="en-US"/>
              </w:rPr>
            </w:pPr>
          </w:p>
          <w:p w14:paraId="53EB649B" w14:textId="16654D73" w:rsidR="00C7113F" w:rsidRPr="00B60854" w:rsidRDefault="00C7113F" w:rsidP="00DA390C">
            <w:pPr>
              <w:spacing w:after="0"/>
              <w:rPr>
                <w:lang w:eastAsia="en-US"/>
              </w:rPr>
            </w:pPr>
          </w:p>
          <w:p w14:paraId="4758FA3C" w14:textId="795ACA24" w:rsidR="00C7113F" w:rsidRPr="00B60854" w:rsidRDefault="00C7113F" w:rsidP="00DA390C">
            <w:pPr>
              <w:spacing w:after="0"/>
              <w:rPr>
                <w:lang w:eastAsia="en-US"/>
              </w:rPr>
            </w:pPr>
          </w:p>
          <w:p w14:paraId="2B09B8E5" w14:textId="1DFB397E" w:rsidR="00C7113F" w:rsidRPr="00B60854" w:rsidRDefault="00C7113F" w:rsidP="00DA390C">
            <w:pPr>
              <w:spacing w:after="0"/>
              <w:rPr>
                <w:lang w:eastAsia="en-US"/>
              </w:rPr>
            </w:pPr>
          </w:p>
          <w:p w14:paraId="49D95CAE" w14:textId="77777777" w:rsidR="00C7113F" w:rsidRPr="00B60854" w:rsidRDefault="00C7113F" w:rsidP="00DA390C">
            <w:pPr>
              <w:spacing w:after="0"/>
              <w:rPr>
                <w:lang w:eastAsia="en-US"/>
              </w:rPr>
            </w:pPr>
          </w:p>
          <w:p w14:paraId="11CEEEA5" w14:textId="77777777" w:rsidR="00C7113F" w:rsidRPr="00B60854" w:rsidRDefault="00C7113F" w:rsidP="00DA390C">
            <w:pPr>
              <w:spacing w:after="0"/>
              <w:rPr>
                <w:lang w:eastAsia="en-US"/>
              </w:rPr>
            </w:pPr>
          </w:p>
          <w:p w14:paraId="344465EC" w14:textId="77777777" w:rsidR="00DA390C" w:rsidRPr="00B60854" w:rsidRDefault="00DA390C" w:rsidP="00DA390C">
            <w:pPr>
              <w:spacing w:after="0"/>
              <w:rPr>
                <w:lang w:eastAsia="en-US"/>
              </w:rPr>
            </w:pPr>
          </w:p>
          <w:p w14:paraId="3F06D791" w14:textId="77777777" w:rsidR="00DA390C" w:rsidRPr="00B60854" w:rsidRDefault="00DA390C" w:rsidP="00DA390C">
            <w:pPr>
              <w:spacing w:after="0"/>
              <w:rPr>
                <w:lang w:eastAsia="en-US"/>
              </w:rPr>
            </w:pPr>
          </w:p>
          <w:p w14:paraId="04889E6F" w14:textId="77777777" w:rsidR="00DA390C" w:rsidRPr="00B60854" w:rsidRDefault="00DA390C" w:rsidP="00DA390C">
            <w:pPr>
              <w:spacing w:after="0"/>
              <w:rPr>
                <w:lang w:eastAsia="en-US"/>
              </w:rPr>
            </w:pPr>
          </w:p>
          <w:p w14:paraId="0832CA1D" w14:textId="77777777" w:rsidR="00DA390C" w:rsidRPr="00B60854" w:rsidRDefault="00DA390C" w:rsidP="00DA390C">
            <w:pPr>
              <w:spacing w:after="0"/>
              <w:rPr>
                <w:lang w:eastAsia="en-US"/>
              </w:rPr>
            </w:pPr>
          </w:p>
          <w:p w14:paraId="37764B92" w14:textId="6D48E656" w:rsidR="00DA390C" w:rsidRPr="00B60854" w:rsidRDefault="00DA390C" w:rsidP="00DA390C">
            <w:pPr>
              <w:spacing w:after="0"/>
              <w:rPr>
                <w:lang w:eastAsia="en-US"/>
              </w:rPr>
            </w:pPr>
          </w:p>
          <w:p w14:paraId="503DF6A8" w14:textId="39CFFAFE" w:rsidR="00E8567F" w:rsidRPr="00B60854" w:rsidRDefault="00E8567F" w:rsidP="00DA390C">
            <w:pPr>
              <w:spacing w:after="0"/>
              <w:rPr>
                <w:lang w:eastAsia="en-US"/>
              </w:rPr>
            </w:pPr>
          </w:p>
        </w:tc>
        <w:tc>
          <w:tcPr>
            <w:tcW w:w="3826" w:type="dxa"/>
          </w:tcPr>
          <w:p w14:paraId="00317D0E" w14:textId="77777777" w:rsidR="00C7113F" w:rsidRPr="00B60854" w:rsidRDefault="00C7113F" w:rsidP="00C7113F">
            <w:pPr>
              <w:autoSpaceDE w:val="0"/>
              <w:autoSpaceDN w:val="0"/>
              <w:adjustRightInd w:val="0"/>
              <w:spacing w:after="0"/>
              <w:jc w:val="both"/>
              <w:rPr>
                <w:lang w:eastAsia="en-US"/>
              </w:rPr>
            </w:pPr>
            <w:r w:rsidRPr="00B60854">
              <w:rPr>
                <w:lang w:eastAsia="en-US"/>
              </w:rPr>
              <w:lastRenderedPageBreak/>
              <w:t>Tento zákon sa vzťahuje na služby poskytované spotrebiteľom, ) ktorými sú</w:t>
            </w:r>
          </w:p>
          <w:p w14:paraId="059722D6" w14:textId="77777777" w:rsidR="00C7113F" w:rsidRPr="00B60854" w:rsidRDefault="00C7113F" w:rsidP="00C7113F">
            <w:pPr>
              <w:autoSpaceDE w:val="0"/>
              <w:autoSpaceDN w:val="0"/>
              <w:adjustRightInd w:val="0"/>
              <w:spacing w:after="0"/>
              <w:jc w:val="both"/>
              <w:rPr>
                <w:lang w:eastAsia="en-US"/>
              </w:rPr>
            </w:pPr>
            <w:r w:rsidRPr="00B60854">
              <w:rPr>
                <w:lang w:eastAsia="en-US"/>
              </w:rPr>
              <w:t>a)</w:t>
            </w:r>
            <w:r w:rsidRPr="00B60854">
              <w:rPr>
                <w:lang w:eastAsia="en-US"/>
              </w:rPr>
              <w:tab/>
              <w:t>služby poskytované v rámci služieb leteckej osobnej dopravy, autobusovej osobnej dopravy, železničnej osobnej dopravy a vodnej osobnej dopravy, ak odsek 2 písm. a) neustanovuje inak, a to</w:t>
            </w:r>
          </w:p>
          <w:p w14:paraId="12201E51" w14:textId="77777777" w:rsidR="00C7113F" w:rsidRPr="00B60854" w:rsidRDefault="00C7113F" w:rsidP="00C7113F">
            <w:pPr>
              <w:autoSpaceDE w:val="0"/>
              <w:autoSpaceDN w:val="0"/>
              <w:adjustRightInd w:val="0"/>
              <w:spacing w:after="0"/>
              <w:jc w:val="both"/>
              <w:rPr>
                <w:lang w:eastAsia="en-US"/>
              </w:rPr>
            </w:pPr>
            <w:r w:rsidRPr="00B60854">
              <w:rPr>
                <w:lang w:eastAsia="en-US"/>
              </w:rPr>
              <w:t>1.</w:t>
            </w:r>
            <w:r w:rsidRPr="00B60854">
              <w:rPr>
                <w:lang w:eastAsia="en-US"/>
              </w:rPr>
              <w:tab/>
              <w:t>webové sídla, )</w:t>
            </w:r>
          </w:p>
          <w:p w14:paraId="7537C3F4" w14:textId="77777777" w:rsidR="00C7113F" w:rsidRPr="00B60854" w:rsidRDefault="00C7113F" w:rsidP="00C7113F">
            <w:pPr>
              <w:autoSpaceDE w:val="0"/>
              <w:autoSpaceDN w:val="0"/>
              <w:adjustRightInd w:val="0"/>
              <w:spacing w:after="0"/>
              <w:jc w:val="both"/>
              <w:rPr>
                <w:lang w:eastAsia="en-US"/>
              </w:rPr>
            </w:pPr>
            <w:r w:rsidRPr="00B60854">
              <w:rPr>
                <w:lang w:eastAsia="en-US"/>
              </w:rPr>
              <w:t>2.</w:t>
            </w:r>
            <w:r w:rsidRPr="00B60854">
              <w:rPr>
                <w:lang w:eastAsia="en-US"/>
              </w:rPr>
              <w:tab/>
              <w:t>služby poskytované prostredníctvom mobilných zariadení vrátane mobilných aplikácií, )</w:t>
            </w:r>
          </w:p>
          <w:p w14:paraId="77654B68" w14:textId="77777777" w:rsidR="00C7113F" w:rsidRPr="00B60854" w:rsidRDefault="00C7113F" w:rsidP="00C7113F">
            <w:pPr>
              <w:autoSpaceDE w:val="0"/>
              <w:autoSpaceDN w:val="0"/>
              <w:adjustRightInd w:val="0"/>
              <w:spacing w:after="0"/>
              <w:jc w:val="both"/>
              <w:rPr>
                <w:lang w:eastAsia="en-US"/>
              </w:rPr>
            </w:pPr>
            <w:r w:rsidRPr="00B60854">
              <w:rPr>
                <w:lang w:eastAsia="en-US"/>
              </w:rPr>
              <w:t>3.</w:t>
            </w:r>
            <w:r w:rsidRPr="00B60854">
              <w:rPr>
                <w:lang w:eastAsia="en-US"/>
              </w:rPr>
              <w:tab/>
              <w:t>elektronické lístky a služby elektronického predaja lístkov,</w:t>
            </w:r>
          </w:p>
          <w:p w14:paraId="040ABC43" w14:textId="77777777" w:rsidR="00C7113F" w:rsidRPr="00B60854" w:rsidRDefault="00C7113F" w:rsidP="00C7113F">
            <w:pPr>
              <w:autoSpaceDE w:val="0"/>
              <w:autoSpaceDN w:val="0"/>
              <w:adjustRightInd w:val="0"/>
              <w:spacing w:after="0"/>
              <w:jc w:val="both"/>
              <w:rPr>
                <w:lang w:eastAsia="en-US"/>
              </w:rPr>
            </w:pPr>
            <w:r w:rsidRPr="00B60854">
              <w:rPr>
                <w:lang w:eastAsia="en-US"/>
              </w:rPr>
              <w:t>4.</w:t>
            </w:r>
            <w:r w:rsidRPr="00B60854">
              <w:rPr>
                <w:lang w:eastAsia="en-US"/>
              </w:rPr>
              <w:tab/>
              <w:t xml:space="preserve">poskytovanie informácií o dopravných službách vrátane cestovných informácií v reálnom čase; ak sú informácie poskytované prostredníctvom informačných interaktívnych obrazoviek, tento zákon sa vzťahuje na služby poskytované prostredníctvom informačných interaktívnych obrazoviek </w:t>
            </w:r>
            <w:r w:rsidRPr="00B60854">
              <w:rPr>
                <w:lang w:eastAsia="en-US"/>
              </w:rPr>
              <w:lastRenderedPageBreak/>
              <w:t>umiestnených na území Slovenskej republiky,</w:t>
            </w:r>
          </w:p>
          <w:p w14:paraId="2AE503F9" w14:textId="77777777" w:rsidR="00C7113F" w:rsidRPr="00B60854" w:rsidRDefault="00C7113F" w:rsidP="00C7113F">
            <w:pPr>
              <w:autoSpaceDE w:val="0"/>
              <w:autoSpaceDN w:val="0"/>
              <w:adjustRightInd w:val="0"/>
              <w:spacing w:after="0"/>
              <w:jc w:val="both"/>
              <w:rPr>
                <w:lang w:eastAsia="en-US"/>
              </w:rPr>
            </w:pPr>
            <w:r w:rsidRPr="00B60854">
              <w:rPr>
                <w:lang w:eastAsia="en-US"/>
              </w:rPr>
              <w:t>5.</w:t>
            </w:r>
            <w:r w:rsidRPr="00B60854">
              <w:rPr>
                <w:lang w:eastAsia="en-US"/>
              </w:rPr>
              <w:tab/>
              <w:t xml:space="preserve">interaktívne samoobslužné terminály používané pri poskytovaní služieb v rámci služieb leteckej osobnej dopravy, autobusovej osobnej dopravy, železničnej osobnej dopravy a vodnej osobnej dopravy umiestnené na území Slovenskej republiky okrem tých, ktoré sú inštalované ako integrované súčasti vozidiel, lietadiel, lodí a železničných vozidiel, </w:t>
            </w:r>
          </w:p>
          <w:p w14:paraId="2ED632B0" w14:textId="77777777" w:rsidR="00C7113F" w:rsidRPr="00B60854" w:rsidRDefault="00C7113F" w:rsidP="00C7113F">
            <w:pPr>
              <w:autoSpaceDE w:val="0"/>
              <w:autoSpaceDN w:val="0"/>
              <w:adjustRightInd w:val="0"/>
              <w:spacing w:after="0"/>
              <w:jc w:val="both"/>
              <w:rPr>
                <w:lang w:eastAsia="en-US"/>
              </w:rPr>
            </w:pPr>
            <w:r w:rsidRPr="00B60854">
              <w:rPr>
                <w:lang w:eastAsia="en-US"/>
              </w:rPr>
              <w:t>b)</w:t>
            </w:r>
            <w:r w:rsidRPr="00B60854">
              <w:rPr>
                <w:lang w:eastAsia="en-US"/>
              </w:rPr>
              <w:tab/>
              <w:t>finančné služby,</w:t>
            </w:r>
          </w:p>
          <w:p w14:paraId="6A634B7F" w14:textId="77777777" w:rsidR="00C7113F" w:rsidRPr="00B60854" w:rsidRDefault="00C7113F" w:rsidP="00C7113F">
            <w:pPr>
              <w:autoSpaceDE w:val="0"/>
              <w:autoSpaceDN w:val="0"/>
              <w:adjustRightInd w:val="0"/>
              <w:spacing w:after="0"/>
              <w:jc w:val="both"/>
              <w:rPr>
                <w:lang w:eastAsia="en-US"/>
              </w:rPr>
            </w:pPr>
            <w:r w:rsidRPr="00B60854">
              <w:rPr>
                <w:lang w:eastAsia="en-US"/>
              </w:rPr>
              <w:t>c)</w:t>
            </w:r>
            <w:r w:rsidRPr="00B60854">
              <w:rPr>
                <w:lang w:eastAsia="en-US"/>
              </w:rPr>
              <w:tab/>
              <w:t>elektronické knihy a špecializovaný softvér a</w:t>
            </w:r>
          </w:p>
          <w:p w14:paraId="298EA58B" w14:textId="7E5444DD" w:rsidR="00C7113F" w:rsidRPr="00B60854" w:rsidRDefault="00C7113F" w:rsidP="00C7113F">
            <w:pPr>
              <w:autoSpaceDE w:val="0"/>
              <w:autoSpaceDN w:val="0"/>
              <w:adjustRightInd w:val="0"/>
              <w:spacing w:after="0"/>
              <w:jc w:val="both"/>
              <w:rPr>
                <w:lang w:eastAsia="en-US"/>
              </w:rPr>
            </w:pPr>
            <w:r w:rsidRPr="00B60854">
              <w:rPr>
                <w:lang w:eastAsia="en-US"/>
              </w:rPr>
              <w:t>d)</w:t>
            </w:r>
            <w:r w:rsidRPr="00B60854">
              <w:rPr>
                <w:lang w:eastAsia="en-US"/>
              </w:rPr>
              <w:tab/>
              <w:t>služby informačnej spoločnosti.</w:t>
            </w:r>
          </w:p>
          <w:p w14:paraId="32EDE2BF" w14:textId="77777777" w:rsidR="00C7113F" w:rsidRPr="00B60854" w:rsidRDefault="00C7113F" w:rsidP="00DA390C">
            <w:pPr>
              <w:autoSpaceDE w:val="0"/>
              <w:autoSpaceDN w:val="0"/>
              <w:adjustRightInd w:val="0"/>
              <w:spacing w:after="0"/>
              <w:jc w:val="both"/>
              <w:rPr>
                <w:lang w:eastAsia="en-US"/>
              </w:rPr>
            </w:pPr>
          </w:p>
          <w:p w14:paraId="1D9ABAE1" w14:textId="77777777" w:rsidR="00C7113F" w:rsidRPr="00B60854" w:rsidRDefault="00C7113F" w:rsidP="00DA390C">
            <w:pPr>
              <w:autoSpaceDE w:val="0"/>
              <w:autoSpaceDN w:val="0"/>
              <w:adjustRightInd w:val="0"/>
              <w:spacing w:after="0"/>
              <w:jc w:val="both"/>
              <w:rPr>
                <w:lang w:eastAsia="en-US"/>
              </w:rPr>
            </w:pPr>
          </w:p>
          <w:p w14:paraId="1D03CD28" w14:textId="2C7D5E29" w:rsidR="00C7113F" w:rsidRPr="00B60854" w:rsidRDefault="00C7113F" w:rsidP="00C7113F">
            <w:pPr>
              <w:autoSpaceDE w:val="0"/>
              <w:autoSpaceDN w:val="0"/>
              <w:adjustRightInd w:val="0"/>
              <w:spacing w:after="0"/>
              <w:jc w:val="both"/>
              <w:rPr>
                <w:lang w:eastAsia="en-US"/>
              </w:rPr>
            </w:pPr>
            <w:r w:rsidRPr="00B60854">
              <w:rPr>
                <w:lang w:eastAsia="en-US"/>
              </w:rPr>
              <w:t>spotrebiteľom fyzická osoba, ktorá pri uzatváraní a plnení spotrebiteľskej zmluvy nekoná v rámci predmetu svojej podnikateľskej činnosti, zamestnania alebo povolania,</w:t>
            </w:r>
          </w:p>
          <w:p w14:paraId="29730BDF" w14:textId="7CDE792F" w:rsidR="00C7113F" w:rsidRPr="00B60854" w:rsidRDefault="00C7113F" w:rsidP="00DA390C">
            <w:pPr>
              <w:autoSpaceDE w:val="0"/>
              <w:autoSpaceDN w:val="0"/>
              <w:adjustRightInd w:val="0"/>
              <w:spacing w:after="0"/>
              <w:jc w:val="both"/>
              <w:rPr>
                <w:lang w:eastAsia="en-US"/>
              </w:rPr>
            </w:pPr>
          </w:p>
          <w:p w14:paraId="247A6B91" w14:textId="4FE9B8D8" w:rsidR="00C7113F" w:rsidRPr="00B60854" w:rsidRDefault="00C7113F" w:rsidP="00DA390C">
            <w:pPr>
              <w:autoSpaceDE w:val="0"/>
              <w:autoSpaceDN w:val="0"/>
              <w:adjustRightInd w:val="0"/>
              <w:spacing w:after="0"/>
              <w:jc w:val="both"/>
              <w:rPr>
                <w:lang w:eastAsia="en-US"/>
              </w:rPr>
            </w:pPr>
            <w:r w:rsidRPr="00B60854">
              <w:rPr>
                <w:lang w:eastAsia="en-US"/>
              </w:rPr>
              <w:t>webovým sídlom ucelený súbor webových stránok v pôsobnosti jedného správcu, ktorý má pridelenú najmenej jednu doménu a je prezentačným komponentom a technologickým rozhraním informačného systému verejnej správy.</w:t>
            </w:r>
          </w:p>
          <w:p w14:paraId="6920CD04" w14:textId="6C7A981A" w:rsidR="00C7113F" w:rsidRPr="00B60854" w:rsidRDefault="00C7113F" w:rsidP="00DA390C">
            <w:pPr>
              <w:autoSpaceDE w:val="0"/>
              <w:autoSpaceDN w:val="0"/>
              <w:adjustRightInd w:val="0"/>
              <w:spacing w:after="0"/>
              <w:jc w:val="both"/>
              <w:rPr>
                <w:lang w:eastAsia="en-US"/>
              </w:rPr>
            </w:pPr>
          </w:p>
          <w:p w14:paraId="1EECFE3E" w14:textId="34099DD6" w:rsidR="00C7113F" w:rsidRDefault="00C7113F" w:rsidP="00DA390C">
            <w:pPr>
              <w:autoSpaceDE w:val="0"/>
              <w:autoSpaceDN w:val="0"/>
              <w:adjustRightInd w:val="0"/>
              <w:spacing w:after="0"/>
              <w:jc w:val="both"/>
              <w:rPr>
                <w:lang w:eastAsia="en-US"/>
              </w:rPr>
            </w:pPr>
          </w:p>
          <w:p w14:paraId="6FF8F507" w14:textId="2E6BE519" w:rsidR="00B60854" w:rsidRDefault="00B60854" w:rsidP="00DA390C">
            <w:pPr>
              <w:autoSpaceDE w:val="0"/>
              <w:autoSpaceDN w:val="0"/>
              <w:adjustRightInd w:val="0"/>
              <w:spacing w:after="0"/>
              <w:jc w:val="both"/>
              <w:rPr>
                <w:lang w:eastAsia="en-US"/>
              </w:rPr>
            </w:pPr>
          </w:p>
          <w:p w14:paraId="7C40BB88" w14:textId="635BB69E" w:rsidR="00B60854" w:rsidRDefault="00B60854" w:rsidP="00DA390C">
            <w:pPr>
              <w:autoSpaceDE w:val="0"/>
              <w:autoSpaceDN w:val="0"/>
              <w:adjustRightInd w:val="0"/>
              <w:spacing w:after="0"/>
              <w:jc w:val="both"/>
              <w:rPr>
                <w:lang w:eastAsia="en-US"/>
              </w:rPr>
            </w:pPr>
          </w:p>
          <w:p w14:paraId="40BD89E4" w14:textId="2522D3C0" w:rsidR="00B60854" w:rsidRDefault="00B60854" w:rsidP="00DA390C">
            <w:pPr>
              <w:autoSpaceDE w:val="0"/>
              <w:autoSpaceDN w:val="0"/>
              <w:adjustRightInd w:val="0"/>
              <w:spacing w:after="0"/>
              <w:jc w:val="both"/>
              <w:rPr>
                <w:lang w:eastAsia="en-US"/>
              </w:rPr>
            </w:pPr>
          </w:p>
          <w:p w14:paraId="3FCB545C" w14:textId="4FE40112" w:rsidR="00B60854" w:rsidRDefault="00B60854" w:rsidP="00DA390C">
            <w:pPr>
              <w:autoSpaceDE w:val="0"/>
              <w:autoSpaceDN w:val="0"/>
              <w:adjustRightInd w:val="0"/>
              <w:spacing w:after="0"/>
              <w:jc w:val="both"/>
              <w:rPr>
                <w:lang w:eastAsia="en-US"/>
              </w:rPr>
            </w:pPr>
          </w:p>
          <w:p w14:paraId="7909FCDB" w14:textId="77777777" w:rsidR="00B60854" w:rsidRPr="00B60854" w:rsidRDefault="00B60854" w:rsidP="00DA390C">
            <w:pPr>
              <w:autoSpaceDE w:val="0"/>
              <w:autoSpaceDN w:val="0"/>
              <w:adjustRightInd w:val="0"/>
              <w:spacing w:after="0"/>
              <w:jc w:val="both"/>
              <w:rPr>
                <w:lang w:eastAsia="en-US"/>
              </w:rPr>
            </w:pPr>
          </w:p>
          <w:p w14:paraId="76064554" w14:textId="222934AB" w:rsidR="00C7113F" w:rsidRPr="00B60854" w:rsidRDefault="00C7113F" w:rsidP="00DA390C">
            <w:pPr>
              <w:autoSpaceDE w:val="0"/>
              <w:autoSpaceDN w:val="0"/>
              <w:adjustRightInd w:val="0"/>
              <w:spacing w:after="0"/>
              <w:jc w:val="both"/>
              <w:rPr>
                <w:lang w:eastAsia="en-US"/>
              </w:rPr>
            </w:pPr>
            <w:r w:rsidRPr="00B60854">
              <w:rPr>
                <w:lang w:eastAsia="en-US"/>
              </w:rPr>
              <w:t>Všeobecne záväzný právny predpis, ktorý sa v Zbierke zákonov Slovenskej republiky vyhlasuje uverejnením úplného znenia a ktorý vydá ministerstvo investícií, ustanoví štandardy podľa § 24.</w:t>
            </w:r>
          </w:p>
          <w:p w14:paraId="15DA991F" w14:textId="6EAA5136" w:rsidR="00C7113F" w:rsidRPr="00B60854" w:rsidRDefault="00C7113F" w:rsidP="00DA390C">
            <w:pPr>
              <w:autoSpaceDE w:val="0"/>
              <w:autoSpaceDN w:val="0"/>
              <w:adjustRightInd w:val="0"/>
              <w:spacing w:after="0"/>
              <w:jc w:val="both"/>
              <w:rPr>
                <w:lang w:eastAsia="en-US"/>
              </w:rPr>
            </w:pPr>
          </w:p>
          <w:p w14:paraId="16FA7696" w14:textId="77777777" w:rsidR="00C7113F" w:rsidRPr="00B60854" w:rsidRDefault="00C7113F" w:rsidP="00DA390C">
            <w:pPr>
              <w:autoSpaceDE w:val="0"/>
              <w:autoSpaceDN w:val="0"/>
              <w:adjustRightInd w:val="0"/>
              <w:spacing w:after="0"/>
              <w:jc w:val="both"/>
              <w:rPr>
                <w:lang w:eastAsia="en-US"/>
              </w:rPr>
            </w:pPr>
          </w:p>
          <w:p w14:paraId="3499FC91" w14:textId="77777777" w:rsidR="00C34629" w:rsidRPr="00B60854" w:rsidRDefault="00C34629" w:rsidP="00DA390C">
            <w:pPr>
              <w:autoSpaceDE w:val="0"/>
              <w:autoSpaceDN w:val="0"/>
              <w:adjustRightInd w:val="0"/>
              <w:spacing w:after="0"/>
              <w:jc w:val="both"/>
              <w:rPr>
                <w:lang w:eastAsia="en-US"/>
              </w:rPr>
            </w:pPr>
          </w:p>
          <w:p w14:paraId="5AC5E21E" w14:textId="77777777" w:rsidR="00C34629" w:rsidRPr="00B60854" w:rsidRDefault="00C34629" w:rsidP="00DA390C">
            <w:pPr>
              <w:autoSpaceDE w:val="0"/>
              <w:autoSpaceDN w:val="0"/>
              <w:adjustRightInd w:val="0"/>
              <w:spacing w:after="0"/>
              <w:jc w:val="both"/>
              <w:rPr>
                <w:lang w:eastAsia="en-US"/>
              </w:rPr>
            </w:pPr>
          </w:p>
          <w:p w14:paraId="6CC26E92" w14:textId="3CF4E6AD" w:rsidR="00E8567F" w:rsidRPr="00B60854" w:rsidRDefault="00E8567F" w:rsidP="00DA390C">
            <w:pPr>
              <w:autoSpaceDE w:val="0"/>
              <w:autoSpaceDN w:val="0"/>
              <w:adjustRightInd w:val="0"/>
              <w:spacing w:after="0"/>
              <w:jc w:val="both"/>
              <w:rPr>
                <w:lang w:eastAsia="en-US"/>
              </w:rPr>
            </w:pPr>
          </w:p>
        </w:tc>
        <w:tc>
          <w:tcPr>
            <w:tcW w:w="709" w:type="dxa"/>
          </w:tcPr>
          <w:p w14:paraId="7A18C674" w14:textId="5E461F88" w:rsidR="00E8567F" w:rsidRPr="00B60854" w:rsidRDefault="003868C0" w:rsidP="003A0F4C">
            <w:pPr>
              <w:spacing w:after="0"/>
              <w:jc w:val="center"/>
              <w:rPr>
                <w:lang w:eastAsia="en-US"/>
              </w:rPr>
            </w:pPr>
            <w:r w:rsidRPr="00B60854">
              <w:rPr>
                <w:lang w:eastAsia="en-US"/>
              </w:rPr>
              <w:lastRenderedPageBreak/>
              <w:t>Ú</w:t>
            </w:r>
          </w:p>
        </w:tc>
        <w:tc>
          <w:tcPr>
            <w:tcW w:w="2269" w:type="dxa"/>
            <w:tcBorders>
              <w:bottom w:val="nil"/>
            </w:tcBorders>
          </w:tcPr>
          <w:p w14:paraId="2382543E" w14:textId="77777777" w:rsidR="00E8567F" w:rsidRPr="00B60854" w:rsidRDefault="00E8567F" w:rsidP="00DA390C">
            <w:pPr>
              <w:spacing w:after="0"/>
              <w:rPr>
                <w:i/>
                <w:lang w:eastAsia="en-US"/>
              </w:rPr>
            </w:pPr>
          </w:p>
        </w:tc>
      </w:tr>
      <w:tr w:rsidR="001F33AF" w:rsidRPr="00B60854" w14:paraId="38D6F16D" w14:textId="77777777" w:rsidTr="00F7032A">
        <w:tc>
          <w:tcPr>
            <w:tcW w:w="709" w:type="dxa"/>
            <w:vMerge/>
          </w:tcPr>
          <w:p w14:paraId="7C6EFC26" w14:textId="77777777" w:rsidR="00E8567F" w:rsidRPr="00B60854" w:rsidRDefault="00E8567F" w:rsidP="003A0F4C">
            <w:pPr>
              <w:spacing w:after="0"/>
              <w:rPr>
                <w:lang w:eastAsia="en-US"/>
              </w:rPr>
            </w:pPr>
          </w:p>
        </w:tc>
        <w:tc>
          <w:tcPr>
            <w:tcW w:w="4451" w:type="dxa"/>
          </w:tcPr>
          <w:p w14:paraId="48CC41C1" w14:textId="77777777" w:rsidR="00E8567F" w:rsidRPr="00B60854" w:rsidRDefault="00E8567F" w:rsidP="00E8567F">
            <w:pPr>
              <w:autoSpaceDE w:val="0"/>
              <w:autoSpaceDN w:val="0"/>
              <w:adjustRightInd w:val="0"/>
              <w:spacing w:after="0"/>
              <w:ind w:right="58"/>
              <w:jc w:val="both"/>
              <w:rPr>
                <w:i/>
                <w:iCs/>
                <w:lang w:eastAsia="en-US"/>
              </w:rPr>
            </w:pPr>
            <w:r w:rsidRPr="00B60854">
              <w:rPr>
                <w:i/>
                <w:iCs/>
                <w:lang w:eastAsia="en-US"/>
              </w:rPr>
              <w:t>d) bankové služby pre spotrebiteľov;</w:t>
            </w:r>
          </w:p>
        </w:tc>
        <w:tc>
          <w:tcPr>
            <w:tcW w:w="722" w:type="dxa"/>
          </w:tcPr>
          <w:p w14:paraId="5F035E01" w14:textId="77777777" w:rsidR="00E8567F" w:rsidRPr="00B60854" w:rsidRDefault="00C16F9E" w:rsidP="003A0F4C">
            <w:pPr>
              <w:spacing w:after="0"/>
              <w:jc w:val="center"/>
              <w:rPr>
                <w:lang w:eastAsia="en-US"/>
              </w:rPr>
            </w:pPr>
            <w:r w:rsidRPr="00B60854">
              <w:rPr>
                <w:lang w:eastAsia="en-US"/>
              </w:rPr>
              <w:t>N</w:t>
            </w:r>
          </w:p>
        </w:tc>
        <w:tc>
          <w:tcPr>
            <w:tcW w:w="1348" w:type="dxa"/>
          </w:tcPr>
          <w:p w14:paraId="1F3A44DA" w14:textId="6CFC8648" w:rsidR="00E8567F" w:rsidRPr="00B60854" w:rsidRDefault="00C16F9E" w:rsidP="003A0F4C">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tc>
        <w:tc>
          <w:tcPr>
            <w:tcW w:w="851" w:type="dxa"/>
          </w:tcPr>
          <w:p w14:paraId="197015AC" w14:textId="08711D4D" w:rsidR="00E8567F" w:rsidRPr="00B60854" w:rsidRDefault="00C16F9E" w:rsidP="00B60854">
            <w:pPr>
              <w:spacing w:after="0"/>
              <w:rPr>
                <w:lang w:eastAsia="en-US"/>
              </w:rPr>
            </w:pPr>
            <w:r w:rsidRPr="00B60854">
              <w:rPr>
                <w:lang w:eastAsia="en-US"/>
              </w:rPr>
              <w:t xml:space="preserve">Príloha č. 2 </w:t>
            </w:r>
          </w:p>
        </w:tc>
        <w:tc>
          <w:tcPr>
            <w:tcW w:w="3826" w:type="dxa"/>
          </w:tcPr>
          <w:p w14:paraId="7BFC1CFB" w14:textId="77777777" w:rsidR="00C16F9E" w:rsidRPr="00B60854" w:rsidRDefault="00C16F9E" w:rsidP="00C16F9E">
            <w:pPr>
              <w:autoSpaceDE w:val="0"/>
              <w:autoSpaceDN w:val="0"/>
              <w:adjustRightInd w:val="0"/>
              <w:spacing w:after="0"/>
              <w:jc w:val="both"/>
              <w:rPr>
                <w:lang w:eastAsia="en-US"/>
              </w:rPr>
            </w:pPr>
            <w:r w:rsidRPr="00B60854">
              <w:rPr>
                <w:lang w:eastAsia="en-US"/>
              </w:rPr>
              <w:t>e)</w:t>
            </w:r>
            <w:r w:rsidRPr="00B60854">
              <w:rPr>
                <w:lang w:eastAsia="en-US"/>
              </w:rPr>
              <w:tab/>
              <w:t>finančné služby pre spotrebiteľov:</w:t>
            </w:r>
          </w:p>
          <w:p w14:paraId="11F0BD8D" w14:textId="77777777" w:rsidR="00C16F9E" w:rsidRPr="00B60854" w:rsidRDefault="00C16F9E" w:rsidP="00C16F9E">
            <w:pPr>
              <w:autoSpaceDE w:val="0"/>
              <w:autoSpaceDN w:val="0"/>
              <w:adjustRightInd w:val="0"/>
              <w:spacing w:after="0"/>
              <w:jc w:val="both"/>
              <w:rPr>
                <w:lang w:eastAsia="en-US"/>
              </w:rPr>
            </w:pPr>
            <w:r w:rsidRPr="00B60854">
              <w:rPr>
                <w:lang w:eastAsia="en-US"/>
              </w:rPr>
              <w:t>1.</w:t>
            </w:r>
            <w:r w:rsidRPr="00B60854">
              <w:rPr>
                <w:lang w:eastAsia="en-US"/>
              </w:rPr>
              <w:tab/>
              <w:t>poskytnutie metód identifikácie, elektronických podpisov, bezpečnosti a platobných systémov, ktoré sú vnímateľné, ovládateľné, zrozumiteľné a spoľahlivé;</w:t>
            </w:r>
          </w:p>
          <w:p w14:paraId="5BA48125" w14:textId="77777777" w:rsidR="00E8567F" w:rsidRPr="00B60854" w:rsidRDefault="00C16F9E" w:rsidP="00C16F9E">
            <w:pPr>
              <w:autoSpaceDE w:val="0"/>
              <w:autoSpaceDN w:val="0"/>
              <w:adjustRightInd w:val="0"/>
              <w:spacing w:after="0"/>
              <w:jc w:val="both"/>
              <w:rPr>
                <w:lang w:eastAsia="en-US"/>
              </w:rPr>
            </w:pPr>
            <w:r w:rsidRPr="00B60854">
              <w:rPr>
                <w:lang w:eastAsia="en-US"/>
              </w:rPr>
              <w:t>2.</w:t>
            </w:r>
            <w:r w:rsidRPr="00B60854">
              <w:rPr>
                <w:lang w:eastAsia="en-US"/>
              </w:rPr>
              <w:tab/>
              <w:t>zabezpečenie toho, aby boli informácie zrozumiteľné, a to bez toho, aby bola presiahnutá úroveň komplexnosti B2 (stredne pokročilá) spoločného európskeho referenčného rámca Rady Európy pre jazyky.</w:t>
            </w:r>
          </w:p>
        </w:tc>
        <w:tc>
          <w:tcPr>
            <w:tcW w:w="709" w:type="dxa"/>
          </w:tcPr>
          <w:p w14:paraId="50FB47C0" w14:textId="77777777" w:rsidR="00E8567F" w:rsidRPr="00B60854" w:rsidRDefault="00F7032A" w:rsidP="003A0F4C">
            <w:pPr>
              <w:spacing w:after="0"/>
              <w:jc w:val="center"/>
              <w:rPr>
                <w:lang w:eastAsia="en-US"/>
              </w:rPr>
            </w:pPr>
            <w:r w:rsidRPr="00B60854">
              <w:rPr>
                <w:lang w:eastAsia="en-US"/>
              </w:rPr>
              <w:t>Ú</w:t>
            </w:r>
          </w:p>
        </w:tc>
        <w:tc>
          <w:tcPr>
            <w:tcW w:w="2269" w:type="dxa"/>
            <w:tcBorders>
              <w:bottom w:val="nil"/>
            </w:tcBorders>
          </w:tcPr>
          <w:p w14:paraId="52FC6C63" w14:textId="77777777" w:rsidR="00E8567F" w:rsidRPr="00B60854" w:rsidRDefault="00E8567F" w:rsidP="003A0F4C">
            <w:pPr>
              <w:spacing w:after="0"/>
              <w:rPr>
                <w:i/>
                <w:lang w:eastAsia="en-US"/>
              </w:rPr>
            </w:pPr>
          </w:p>
        </w:tc>
      </w:tr>
      <w:tr w:rsidR="003868C0" w:rsidRPr="00B60854" w14:paraId="66D0AFEA" w14:textId="77777777" w:rsidTr="00F7032A">
        <w:tc>
          <w:tcPr>
            <w:tcW w:w="709" w:type="dxa"/>
            <w:vMerge/>
          </w:tcPr>
          <w:p w14:paraId="28F8A5CF" w14:textId="77777777" w:rsidR="003868C0" w:rsidRPr="00B60854" w:rsidRDefault="003868C0" w:rsidP="003868C0">
            <w:pPr>
              <w:spacing w:after="0"/>
              <w:rPr>
                <w:lang w:eastAsia="en-US"/>
              </w:rPr>
            </w:pPr>
          </w:p>
        </w:tc>
        <w:tc>
          <w:tcPr>
            <w:tcW w:w="4451" w:type="dxa"/>
          </w:tcPr>
          <w:p w14:paraId="65FDCD6A"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e) elektronické knihy a špecializovaný softvér a</w:t>
            </w:r>
          </w:p>
        </w:tc>
        <w:tc>
          <w:tcPr>
            <w:tcW w:w="722" w:type="dxa"/>
          </w:tcPr>
          <w:p w14:paraId="54BE45D5" w14:textId="6113351D" w:rsidR="003868C0" w:rsidRPr="00B60854" w:rsidRDefault="003868C0" w:rsidP="003868C0">
            <w:pPr>
              <w:spacing w:after="0"/>
              <w:jc w:val="center"/>
              <w:rPr>
                <w:lang w:eastAsia="en-US"/>
              </w:rPr>
            </w:pPr>
            <w:r w:rsidRPr="00B60854">
              <w:rPr>
                <w:lang w:eastAsia="en-US"/>
              </w:rPr>
              <w:t>N</w:t>
            </w:r>
          </w:p>
        </w:tc>
        <w:tc>
          <w:tcPr>
            <w:tcW w:w="1348" w:type="dxa"/>
          </w:tcPr>
          <w:p w14:paraId="2289CC8E" w14:textId="2213EDC7"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7C8F3E5C" w14:textId="77777777" w:rsidR="00774CD1" w:rsidRPr="00B60854" w:rsidRDefault="003868C0" w:rsidP="003868C0">
            <w:pPr>
              <w:spacing w:after="0"/>
              <w:rPr>
                <w:lang w:eastAsia="en-US"/>
              </w:rPr>
            </w:pPr>
            <w:r w:rsidRPr="00B60854">
              <w:rPr>
                <w:lang w:eastAsia="en-US"/>
              </w:rPr>
              <w:t xml:space="preserve">§ 2 </w:t>
            </w:r>
          </w:p>
          <w:p w14:paraId="1E3C4E1B" w14:textId="77777777" w:rsidR="00774CD1" w:rsidRPr="00B60854" w:rsidRDefault="003868C0" w:rsidP="003868C0">
            <w:pPr>
              <w:spacing w:after="0"/>
              <w:rPr>
                <w:lang w:eastAsia="en-US"/>
              </w:rPr>
            </w:pPr>
            <w:r w:rsidRPr="00B60854">
              <w:rPr>
                <w:lang w:eastAsia="en-US"/>
              </w:rPr>
              <w:t xml:space="preserve">O 1 </w:t>
            </w:r>
          </w:p>
          <w:p w14:paraId="1B7924B4" w14:textId="1A42481A" w:rsidR="003868C0" w:rsidRPr="00B60854" w:rsidRDefault="003868C0" w:rsidP="003868C0">
            <w:pPr>
              <w:spacing w:after="0"/>
              <w:rPr>
                <w:lang w:eastAsia="en-US"/>
              </w:rPr>
            </w:pPr>
            <w:r w:rsidRPr="00B60854">
              <w:rPr>
                <w:lang w:eastAsia="en-US"/>
              </w:rPr>
              <w:t>P</w:t>
            </w:r>
            <w:r w:rsidR="00774CD1" w:rsidRPr="00B60854">
              <w:rPr>
                <w:lang w:eastAsia="en-US"/>
              </w:rPr>
              <w:t>:</w:t>
            </w:r>
            <w:r w:rsidRPr="00B60854">
              <w:rPr>
                <w:lang w:eastAsia="en-US"/>
              </w:rPr>
              <w:t xml:space="preserve"> </w:t>
            </w:r>
            <w:r w:rsidR="00774CD1" w:rsidRPr="00B60854">
              <w:rPr>
                <w:lang w:eastAsia="en-US"/>
              </w:rPr>
              <w:t>c</w:t>
            </w:r>
            <w:r w:rsidRPr="00B60854">
              <w:rPr>
                <w:lang w:eastAsia="en-US"/>
              </w:rPr>
              <w:t>)</w:t>
            </w:r>
          </w:p>
        </w:tc>
        <w:tc>
          <w:tcPr>
            <w:tcW w:w="3826" w:type="dxa"/>
          </w:tcPr>
          <w:p w14:paraId="1181BAF3" w14:textId="7BD4CB55" w:rsidR="003868C0" w:rsidRPr="00B60854" w:rsidRDefault="003868C0" w:rsidP="003868C0">
            <w:pPr>
              <w:autoSpaceDE w:val="0"/>
              <w:autoSpaceDN w:val="0"/>
              <w:adjustRightInd w:val="0"/>
              <w:spacing w:after="0"/>
              <w:jc w:val="both"/>
              <w:rPr>
                <w:lang w:eastAsia="en-US"/>
              </w:rPr>
            </w:pPr>
            <w:r w:rsidRPr="00B60854">
              <w:t>elektronické knihy a špecializovaný softvér a</w:t>
            </w:r>
          </w:p>
        </w:tc>
        <w:tc>
          <w:tcPr>
            <w:tcW w:w="709" w:type="dxa"/>
          </w:tcPr>
          <w:p w14:paraId="38EDC08A" w14:textId="3554526A" w:rsidR="003868C0" w:rsidRPr="00B60854" w:rsidRDefault="003868C0" w:rsidP="003868C0">
            <w:pPr>
              <w:spacing w:after="0"/>
              <w:jc w:val="center"/>
              <w:rPr>
                <w:lang w:eastAsia="en-US"/>
              </w:rPr>
            </w:pPr>
            <w:r w:rsidRPr="00B60854">
              <w:rPr>
                <w:lang w:eastAsia="en-US"/>
              </w:rPr>
              <w:t>Ú</w:t>
            </w:r>
          </w:p>
        </w:tc>
        <w:tc>
          <w:tcPr>
            <w:tcW w:w="2269" w:type="dxa"/>
            <w:tcBorders>
              <w:bottom w:val="nil"/>
            </w:tcBorders>
          </w:tcPr>
          <w:p w14:paraId="140033D2" w14:textId="77777777" w:rsidR="003868C0" w:rsidRPr="00B60854" w:rsidRDefault="003868C0" w:rsidP="003868C0">
            <w:pPr>
              <w:spacing w:after="0"/>
              <w:rPr>
                <w:i/>
                <w:lang w:eastAsia="en-US"/>
              </w:rPr>
            </w:pPr>
          </w:p>
        </w:tc>
      </w:tr>
      <w:tr w:rsidR="003868C0" w:rsidRPr="00B60854" w14:paraId="1F3822FB" w14:textId="77777777" w:rsidTr="00F7032A">
        <w:tc>
          <w:tcPr>
            <w:tcW w:w="709" w:type="dxa"/>
            <w:vMerge/>
          </w:tcPr>
          <w:p w14:paraId="6EF99FC9" w14:textId="77777777" w:rsidR="003868C0" w:rsidRPr="00B60854" w:rsidRDefault="003868C0" w:rsidP="003868C0">
            <w:pPr>
              <w:spacing w:after="0"/>
              <w:rPr>
                <w:lang w:eastAsia="en-US"/>
              </w:rPr>
            </w:pPr>
          </w:p>
        </w:tc>
        <w:tc>
          <w:tcPr>
            <w:tcW w:w="4451" w:type="dxa"/>
          </w:tcPr>
          <w:p w14:paraId="7973E4EB"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f) služby elektronického obchodu.</w:t>
            </w:r>
          </w:p>
        </w:tc>
        <w:tc>
          <w:tcPr>
            <w:tcW w:w="722" w:type="dxa"/>
          </w:tcPr>
          <w:p w14:paraId="6E21F1CC" w14:textId="0CF91B49" w:rsidR="003868C0" w:rsidRPr="00B60854" w:rsidRDefault="008F0E36" w:rsidP="003868C0">
            <w:pPr>
              <w:spacing w:after="0"/>
              <w:jc w:val="center"/>
              <w:rPr>
                <w:lang w:eastAsia="en-US"/>
              </w:rPr>
            </w:pPr>
            <w:r>
              <w:rPr>
                <w:lang w:eastAsia="en-US"/>
              </w:rPr>
              <w:t>N</w:t>
            </w:r>
          </w:p>
        </w:tc>
        <w:tc>
          <w:tcPr>
            <w:tcW w:w="1348" w:type="dxa"/>
          </w:tcPr>
          <w:p w14:paraId="02CAA621" w14:textId="1B6F179B" w:rsidR="003868C0" w:rsidRPr="00B60854" w:rsidRDefault="00774CD1" w:rsidP="003868C0">
            <w:pPr>
              <w:spacing w:after="0"/>
              <w:rPr>
                <w:lang w:eastAsia="en-US"/>
              </w:rPr>
            </w:pPr>
            <w:r w:rsidRPr="00B60854">
              <w:rPr>
                <w:lang w:eastAsia="en-US"/>
              </w:rPr>
              <w:t xml:space="preserve">Zákon č. </w:t>
            </w:r>
            <w:r w:rsidR="003868C0" w:rsidRPr="00B60854">
              <w:rPr>
                <w:lang w:eastAsia="en-US"/>
              </w:rPr>
              <w:t>22/2004 Z. z.</w:t>
            </w:r>
          </w:p>
          <w:p w14:paraId="2916E3CC" w14:textId="6E3ABD59" w:rsidR="00774CD1" w:rsidRPr="00B60854" w:rsidRDefault="00774CD1" w:rsidP="003868C0">
            <w:pPr>
              <w:spacing w:after="0"/>
              <w:rPr>
                <w:lang w:eastAsia="en-US"/>
              </w:rPr>
            </w:pPr>
            <w:r w:rsidRPr="00B60854">
              <w:rPr>
                <w:lang w:eastAsia="en-US"/>
              </w:rPr>
              <w:t xml:space="preserve">o elektronickom obchode a o zmene a doplnení zákona č. 128/2002 Z. z. </w:t>
            </w:r>
            <w:r w:rsidRPr="00B60854">
              <w:rPr>
                <w:lang w:eastAsia="en-US"/>
              </w:rPr>
              <w:lastRenderedPageBreak/>
              <w:t>o štátnej kontrole vnútorného trhu vo veciach ochrany spotrebiteľa a o zmene a doplnení niektorých zákonov v znení zákona č. 284/2002 Z. z.</w:t>
            </w:r>
          </w:p>
          <w:p w14:paraId="274604A4" w14:textId="62D88FF0" w:rsidR="00774CD1" w:rsidRPr="00B60854" w:rsidRDefault="00774CD1" w:rsidP="003868C0">
            <w:pPr>
              <w:spacing w:after="0"/>
              <w:rPr>
                <w:lang w:eastAsia="en-US"/>
              </w:rPr>
            </w:pPr>
          </w:p>
        </w:tc>
        <w:tc>
          <w:tcPr>
            <w:tcW w:w="851" w:type="dxa"/>
          </w:tcPr>
          <w:p w14:paraId="442CBFD9" w14:textId="77777777" w:rsidR="003868C0" w:rsidRPr="00B60854" w:rsidRDefault="003868C0" w:rsidP="003868C0">
            <w:pPr>
              <w:spacing w:after="0"/>
              <w:rPr>
                <w:lang w:eastAsia="en-US"/>
              </w:rPr>
            </w:pPr>
            <w:r w:rsidRPr="00B60854">
              <w:rPr>
                <w:lang w:eastAsia="en-US"/>
              </w:rPr>
              <w:lastRenderedPageBreak/>
              <w:t>§ 2</w:t>
            </w:r>
          </w:p>
          <w:p w14:paraId="03C8D17C" w14:textId="77777777" w:rsidR="003868C0" w:rsidRPr="00B60854" w:rsidRDefault="003868C0" w:rsidP="003868C0">
            <w:pPr>
              <w:spacing w:after="0"/>
              <w:rPr>
                <w:lang w:eastAsia="en-US"/>
              </w:rPr>
            </w:pPr>
            <w:r w:rsidRPr="00B60854">
              <w:rPr>
                <w:lang w:eastAsia="en-US"/>
              </w:rPr>
              <w:t>P a)</w:t>
            </w:r>
          </w:p>
        </w:tc>
        <w:tc>
          <w:tcPr>
            <w:tcW w:w="3826" w:type="dxa"/>
          </w:tcPr>
          <w:p w14:paraId="4A1939DE" w14:textId="77777777" w:rsidR="003868C0" w:rsidRPr="00B60854" w:rsidRDefault="003868C0" w:rsidP="003868C0">
            <w:pPr>
              <w:autoSpaceDE w:val="0"/>
              <w:autoSpaceDN w:val="0"/>
              <w:adjustRightInd w:val="0"/>
              <w:spacing w:after="0"/>
              <w:jc w:val="both"/>
              <w:rPr>
                <w:lang w:eastAsia="en-US"/>
              </w:rPr>
            </w:pPr>
            <w:r w:rsidRPr="00B60854">
              <w:rPr>
                <w:lang w:eastAsia="en-US"/>
              </w:rPr>
              <w:t xml:space="preserve">službou informačnej spoločnosti  služba poskytovaná na diaľku počas spojenia elektronických zariadení elektronickou komunikačnou sieťou spravidla za úhradu na žiadosť príjemcu služby informačnej spoločnosti, najmä komerčná komunikácia, spracovanie, prenos, uchovávanie, vyhľadávanie alebo </w:t>
            </w:r>
            <w:r w:rsidRPr="00B60854">
              <w:rPr>
                <w:lang w:eastAsia="en-US"/>
              </w:rPr>
              <w:lastRenderedPageBreak/>
              <w:t>zhromažďovanie dát a elektronická pošta okrem osobnej elektronickej pošty; službou informačnej spoločnosti nie sú rozhlasové a televízne vysielanie vrátane teletextu, hlasové telefonické služby, telefaxové služby a služby, ktorých obsah vylučuje ich poskytovanie na diaľku,</w:t>
            </w:r>
          </w:p>
        </w:tc>
        <w:tc>
          <w:tcPr>
            <w:tcW w:w="709" w:type="dxa"/>
          </w:tcPr>
          <w:p w14:paraId="44CDDFDA" w14:textId="5E4B33B2" w:rsidR="003868C0" w:rsidRPr="00B60854" w:rsidRDefault="003868C0" w:rsidP="003868C0">
            <w:pPr>
              <w:spacing w:after="0"/>
              <w:jc w:val="center"/>
              <w:rPr>
                <w:lang w:eastAsia="en-US"/>
              </w:rPr>
            </w:pPr>
            <w:r w:rsidRPr="00B60854">
              <w:rPr>
                <w:lang w:eastAsia="en-US"/>
              </w:rPr>
              <w:lastRenderedPageBreak/>
              <w:t>Ú</w:t>
            </w:r>
          </w:p>
        </w:tc>
        <w:tc>
          <w:tcPr>
            <w:tcW w:w="2269" w:type="dxa"/>
            <w:tcBorders>
              <w:bottom w:val="nil"/>
            </w:tcBorders>
          </w:tcPr>
          <w:p w14:paraId="29117EBF" w14:textId="77777777" w:rsidR="003868C0" w:rsidRPr="00B60854" w:rsidRDefault="003868C0" w:rsidP="003868C0">
            <w:pPr>
              <w:spacing w:after="0"/>
              <w:rPr>
                <w:i/>
                <w:lang w:eastAsia="en-US"/>
              </w:rPr>
            </w:pPr>
          </w:p>
        </w:tc>
      </w:tr>
      <w:tr w:rsidR="003868C0" w:rsidRPr="00B60854" w14:paraId="0D53E910" w14:textId="77777777" w:rsidTr="00F7032A">
        <w:tc>
          <w:tcPr>
            <w:tcW w:w="709" w:type="dxa"/>
            <w:vMerge/>
          </w:tcPr>
          <w:p w14:paraId="47A2B67F" w14:textId="77777777" w:rsidR="003868C0" w:rsidRPr="00B60854" w:rsidRDefault="003868C0" w:rsidP="003868C0">
            <w:pPr>
              <w:spacing w:after="0"/>
              <w:rPr>
                <w:lang w:eastAsia="en-US"/>
              </w:rPr>
            </w:pPr>
          </w:p>
        </w:tc>
        <w:tc>
          <w:tcPr>
            <w:tcW w:w="4451" w:type="dxa"/>
          </w:tcPr>
          <w:p w14:paraId="484012A2" w14:textId="77777777" w:rsidR="003868C0" w:rsidRPr="00B60854" w:rsidRDefault="003868C0" w:rsidP="003868C0">
            <w:pPr>
              <w:autoSpaceDE w:val="0"/>
              <w:autoSpaceDN w:val="0"/>
              <w:adjustRightInd w:val="0"/>
              <w:spacing w:after="0"/>
              <w:ind w:right="58"/>
              <w:jc w:val="both"/>
              <w:rPr>
                <w:lang w:eastAsia="en-US"/>
              </w:rPr>
            </w:pPr>
            <w:r w:rsidRPr="00B60854">
              <w:rPr>
                <w:lang w:eastAsia="en-US"/>
              </w:rPr>
              <w:t>3. Táto smernica sa uplatňuje na odpovedanie na tiesňovú komunikáciu smerovanú na jednotné európske číslo tiesňového volania „112“.</w:t>
            </w:r>
          </w:p>
        </w:tc>
        <w:tc>
          <w:tcPr>
            <w:tcW w:w="722" w:type="dxa"/>
          </w:tcPr>
          <w:p w14:paraId="5D17AB4A" w14:textId="77777777" w:rsidR="003868C0" w:rsidRPr="00B60854" w:rsidRDefault="003868C0" w:rsidP="003868C0">
            <w:pPr>
              <w:spacing w:after="0"/>
              <w:jc w:val="center"/>
              <w:rPr>
                <w:lang w:eastAsia="en-US"/>
              </w:rPr>
            </w:pPr>
            <w:r w:rsidRPr="00B60854">
              <w:rPr>
                <w:lang w:eastAsia="en-US"/>
              </w:rPr>
              <w:t>N</w:t>
            </w:r>
          </w:p>
        </w:tc>
        <w:tc>
          <w:tcPr>
            <w:tcW w:w="1348" w:type="dxa"/>
          </w:tcPr>
          <w:p w14:paraId="701318EF" w14:textId="22B085E4" w:rsidR="003868C0" w:rsidRPr="00B60854" w:rsidRDefault="003868C0" w:rsidP="003868C0">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tc>
        <w:tc>
          <w:tcPr>
            <w:tcW w:w="851" w:type="dxa"/>
          </w:tcPr>
          <w:p w14:paraId="27B08DF9" w14:textId="77777777" w:rsidR="003868C0" w:rsidRPr="00B60854" w:rsidRDefault="003868C0" w:rsidP="003868C0">
            <w:pPr>
              <w:spacing w:after="0"/>
              <w:rPr>
                <w:lang w:eastAsia="en-US"/>
              </w:rPr>
            </w:pPr>
            <w:r w:rsidRPr="00B60854">
              <w:rPr>
                <w:lang w:eastAsia="en-US"/>
              </w:rPr>
              <w:t>Príloha č. 3</w:t>
            </w:r>
          </w:p>
          <w:p w14:paraId="21FD7B07" w14:textId="495D1725" w:rsidR="003868C0" w:rsidRPr="00B60854" w:rsidRDefault="003868C0" w:rsidP="00B60854">
            <w:pPr>
              <w:spacing w:after="0"/>
              <w:rPr>
                <w:lang w:eastAsia="en-US"/>
              </w:rPr>
            </w:pPr>
          </w:p>
        </w:tc>
        <w:tc>
          <w:tcPr>
            <w:tcW w:w="3826" w:type="dxa"/>
          </w:tcPr>
          <w:p w14:paraId="14657803" w14:textId="77777777" w:rsidR="003868C0" w:rsidRPr="00B60854" w:rsidRDefault="003868C0" w:rsidP="003868C0">
            <w:pPr>
              <w:autoSpaceDE w:val="0"/>
              <w:autoSpaceDN w:val="0"/>
              <w:adjustRightInd w:val="0"/>
              <w:spacing w:after="0"/>
              <w:jc w:val="both"/>
              <w:rPr>
                <w:lang w:eastAsia="en-US"/>
              </w:rPr>
            </w:pPr>
            <w:r w:rsidRPr="00B60854">
              <w:rPr>
                <w:lang w:eastAsia="en-US"/>
              </w:rPr>
              <w:t>Odpovedanie na tiesňovú komunikáciu na jednotné európske číslo tiesňového volania „112“ prostredníctvom koordinačného strediska  sa so zámerom v čo najväčšej miere umožniť jej predpokladané využívanie osobami so zdravotným postihnutím realizuje tak, že sa zabezpečí, aby jeho súčasťou boli funkcie, praktiky, stratégie a postupy a úpravy, ktorých cieľom je riešiť potreby osôb so zdravotným postihnutím.</w:t>
            </w:r>
          </w:p>
          <w:p w14:paraId="13B9D4F9" w14:textId="77777777" w:rsidR="003868C0" w:rsidRPr="00B60854" w:rsidRDefault="003868C0" w:rsidP="003868C0">
            <w:pPr>
              <w:autoSpaceDE w:val="0"/>
              <w:autoSpaceDN w:val="0"/>
              <w:adjustRightInd w:val="0"/>
              <w:spacing w:after="0"/>
              <w:jc w:val="both"/>
              <w:rPr>
                <w:lang w:eastAsia="en-US"/>
              </w:rPr>
            </w:pPr>
            <w:r w:rsidRPr="00B60854">
              <w:rPr>
                <w:lang w:eastAsia="en-US"/>
              </w:rPr>
              <w:t>Na tiesňovú komunikáciu na jednotné európske číslo tiesňového volania „112“ sa musí náležite odpovedať spôsobom, ktorý je z hľadiska vnútroštátnej organizácie záchranných systémov najvhodnejší, prostredníctvom najvhodnejšieho  koordinačného strediska pri použití rovnakých komunikačných prostriedkov, cez ktoré sa komunikácia prijala, konkrétne použitím synchronizovanej hlasovej, textovej komunikácie (vrátane textu v reálnom čase) alebo, ak sa poskytuje video, použitím synchronizovanej hlasovej, textovej komunikácie (vrátane textu v reálnom čase) a videa v podobe úplnej konverzačnej služby.</w:t>
            </w:r>
          </w:p>
        </w:tc>
        <w:tc>
          <w:tcPr>
            <w:tcW w:w="709" w:type="dxa"/>
          </w:tcPr>
          <w:p w14:paraId="5B2C0BAE" w14:textId="1E01A84D" w:rsidR="003868C0" w:rsidRPr="00B60854" w:rsidRDefault="003868C0" w:rsidP="003868C0">
            <w:pPr>
              <w:spacing w:after="0"/>
              <w:jc w:val="center"/>
              <w:rPr>
                <w:lang w:eastAsia="en-US"/>
              </w:rPr>
            </w:pPr>
            <w:r w:rsidRPr="00B60854">
              <w:rPr>
                <w:lang w:eastAsia="en-US"/>
              </w:rPr>
              <w:t>Ú</w:t>
            </w:r>
          </w:p>
        </w:tc>
        <w:tc>
          <w:tcPr>
            <w:tcW w:w="2269" w:type="dxa"/>
            <w:tcBorders>
              <w:bottom w:val="nil"/>
            </w:tcBorders>
          </w:tcPr>
          <w:p w14:paraId="43C8E708" w14:textId="77777777" w:rsidR="003868C0" w:rsidRPr="00B60854" w:rsidRDefault="003868C0" w:rsidP="003868C0">
            <w:pPr>
              <w:spacing w:after="0"/>
              <w:rPr>
                <w:lang w:eastAsia="en-US"/>
              </w:rPr>
            </w:pPr>
          </w:p>
        </w:tc>
      </w:tr>
      <w:tr w:rsidR="003868C0" w:rsidRPr="00B60854" w14:paraId="4C0B6D40" w14:textId="77777777" w:rsidTr="00F7032A">
        <w:tc>
          <w:tcPr>
            <w:tcW w:w="709" w:type="dxa"/>
            <w:vMerge/>
          </w:tcPr>
          <w:p w14:paraId="6720C568" w14:textId="77777777" w:rsidR="003868C0" w:rsidRPr="00B60854" w:rsidRDefault="003868C0" w:rsidP="003868C0">
            <w:pPr>
              <w:spacing w:after="0"/>
              <w:rPr>
                <w:lang w:eastAsia="en-US"/>
              </w:rPr>
            </w:pPr>
          </w:p>
        </w:tc>
        <w:tc>
          <w:tcPr>
            <w:tcW w:w="4451" w:type="dxa"/>
          </w:tcPr>
          <w:p w14:paraId="6F420244" w14:textId="77777777" w:rsidR="003868C0" w:rsidRPr="00B60854" w:rsidRDefault="003868C0" w:rsidP="003868C0">
            <w:pPr>
              <w:autoSpaceDE w:val="0"/>
              <w:autoSpaceDN w:val="0"/>
              <w:adjustRightInd w:val="0"/>
              <w:spacing w:after="0"/>
              <w:ind w:right="58"/>
              <w:jc w:val="both"/>
              <w:rPr>
                <w:lang w:eastAsia="en-US"/>
              </w:rPr>
            </w:pPr>
            <w:r w:rsidRPr="00B60854">
              <w:rPr>
                <w:lang w:eastAsia="en-US"/>
              </w:rPr>
              <w:t>4. Táto smernica sa neuplatňuje na tento obsah webových sídiel a mobilných aplikácií:</w:t>
            </w:r>
          </w:p>
        </w:tc>
        <w:tc>
          <w:tcPr>
            <w:tcW w:w="722" w:type="dxa"/>
          </w:tcPr>
          <w:p w14:paraId="525DE296" w14:textId="0E9889D1" w:rsidR="003868C0" w:rsidRPr="00B60854" w:rsidRDefault="00B60854" w:rsidP="003868C0">
            <w:pPr>
              <w:spacing w:after="0"/>
              <w:jc w:val="center"/>
              <w:rPr>
                <w:lang w:eastAsia="en-US"/>
              </w:rPr>
            </w:pPr>
            <w:r>
              <w:rPr>
                <w:lang w:eastAsia="en-US"/>
              </w:rPr>
              <w:t>N</w:t>
            </w:r>
          </w:p>
        </w:tc>
        <w:tc>
          <w:tcPr>
            <w:tcW w:w="1348" w:type="dxa"/>
          </w:tcPr>
          <w:p w14:paraId="137C44D7" w14:textId="5D30B704"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35843A4" w14:textId="77777777" w:rsidR="003868C0" w:rsidRPr="00B60854" w:rsidRDefault="003868C0" w:rsidP="003868C0">
            <w:pPr>
              <w:spacing w:after="0"/>
              <w:rPr>
                <w:lang w:eastAsia="en-US"/>
              </w:rPr>
            </w:pPr>
          </w:p>
          <w:p w14:paraId="7B0EE75F" w14:textId="77777777" w:rsidR="003868C0" w:rsidRPr="00B60854" w:rsidRDefault="003868C0" w:rsidP="003868C0">
            <w:pPr>
              <w:spacing w:after="0"/>
              <w:rPr>
                <w:lang w:eastAsia="en-US"/>
              </w:rPr>
            </w:pPr>
          </w:p>
          <w:p w14:paraId="323307DD" w14:textId="77777777" w:rsidR="003868C0" w:rsidRPr="00B60854" w:rsidRDefault="003868C0" w:rsidP="003868C0">
            <w:pPr>
              <w:spacing w:after="0"/>
              <w:rPr>
                <w:lang w:eastAsia="en-US"/>
              </w:rPr>
            </w:pPr>
          </w:p>
          <w:p w14:paraId="778382F8" w14:textId="77777777" w:rsidR="003868C0" w:rsidRPr="00B60854" w:rsidRDefault="003868C0" w:rsidP="003868C0">
            <w:pPr>
              <w:spacing w:after="0"/>
              <w:rPr>
                <w:lang w:eastAsia="en-US"/>
              </w:rPr>
            </w:pPr>
          </w:p>
          <w:p w14:paraId="27A16D64" w14:textId="77777777" w:rsidR="003868C0" w:rsidRPr="00B60854" w:rsidRDefault="003868C0" w:rsidP="003868C0">
            <w:pPr>
              <w:spacing w:after="0"/>
              <w:rPr>
                <w:lang w:eastAsia="en-US"/>
              </w:rPr>
            </w:pPr>
          </w:p>
          <w:p w14:paraId="06F409D1" w14:textId="77777777" w:rsidR="003868C0" w:rsidRPr="00B60854" w:rsidRDefault="003868C0" w:rsidP="003868C0">
            <w:pPr>
              <w:spacing w:after="0"/>
              <w:rPr>
                <w:lang w:eastAsia="en-US"/>
              </w:rPr>
            </w:pPr>
          </w:p>
          <w:p w14:paraId="27EC2B0A" w14:textId="77777777" w:rsidR="003868C0" w:rsidRPr="00B60854" w:rsidRDefault="003868C0" w:rsidP="003868C0">
            <w:pPr>
              <w:spacing w:after="0"/>
              <w:rPr>
                <w:lang w:eastAsia="en-US"/>
              </w:rPr>
            </w:pPr>
          </w:p>
          <w:p w14:paraId="5378E14E" w14:textId="77777777" w:rsidR="003868C0" w:rsidRPr="00B60854" w:rsidRDefault="003868C0" w:rsidP="003868C0">
            <w:pPr>
              <w:spacing w:after="0"/>
              <w:rPr>
                <w:lang w:eastAsia="en-US"/>
              </w:rPr>
            </w:pPr>
          </w:p>
          <w:p w14:paraId="581617E2" w14:textId="77777777" w:rsidR="003868C0" w:rsidRPr="00B60854" w:rsidRDefault="003868C0" w:rsidP="003868C0">
            <w:pPr>
              <w:spacing w:after="0"/>
              <w:rPr>
                <w:lang w:eastAsia="en-US"/>
              </w:rPr>
            </w:pPr>
          </w:p>
          <w:p w14:paraId="0321C4FC" w14:textId="77777777" w:rsidR="00774CD1" w:rsidRPr="00B60854" w:rsidRDefault="00774CD1" w:rsidP="003868C0">
            <w:pPr>
              <w:spacing w:after="0"/>
              <w:rPr>
                <w:lang w:eastAsia="en-US"/>
              </w:rPr>
            </w:pPr>
          </w:p>
          <w:p w14:paraId="48E44799" w14:textId="3731FCEF" w:rsidR="00774CD1" w:rsidRPr="00B60854" w:rsidRDefault="00774CD1" w:rsidP="003868C0">
            <w:pPr>
              <w:spacing w:after="0"/>
              <w:rPr>
                <w:lang w:eastAsia="en-US"/>
              </w:rPr>
            </w:pPr>
          </w:p>
          <w:p w14:paraId="76CA864E" w14:textId="11D23913" w:rsidR="003868C0" w:rsidRPr="00B60854" w:rsidRDefault="003868C0" w:rsidP="003868C0">
            <w:pPr>
              <w:spacing w:after="0"/>
              <w:rPr>
                <w:lang w:eastAsia="en-US"/>
              </w:rPr>
            </w:pPr>
            <w:r w:rsidRPr="00B60854">
              <w:rPr>
                <w:lang w:eastAsia="en-US"/>
              </w:rPr>
              <w:t>Zákon č. 95/2019 Z. z. o informačných technológiách vo verejnej správe a o zmene a doplnení niektorých zákonov</w:t>
            </w:r>
          </w:p>
          <w:p w14:paraId="528F5B2A" w14:textId="77777777" w:rsidR="003868C0" w:rsidRPr="00B60854" w:rsidRDefault="003868C0" w:rsidP="003868C0">
            <w:pPr>
              <w:spacing w:after="0"/>
              <w:rPr>
                <w:lang w:eastAsia="en-US"/>
              </w:rPr>
            </w:pPr>
          </w:p>
          <w:p w14:paraId="60A94BC6" w14:textId="77777777" w:rsidR="003868C0" w:rsidRPr="00B60854" w:rsidRDefault="003868C0" w:rsidP="003868C0">
            <w:pPr>
              <w:spacing w:after="0"/>
              <w:rPr>
                <w:lang w:eastAsia="en-US"/>
              </w:rPr>
            </w:pPr>
          </w:p>
          <w:p w14:paraId="59CCCBE3" w14:textId="77777777" w:rsidR="003868C0" w:rsidRPr="00B60854" w:rsidRDefault="003868C0" w:rsidP="003868C0">
            <w:pPr>
              <w:spacing w:after="0"/>
              <w:rPr>
                <w:lang w:eastAsia="en-US"/>
              </w:rPr>
            </w:pPr>
          </w:p>
          <w:p w14:paraId="20B69EF4" w14:textId="77777777" w:rsidR="003868C0" w:rsidRPr="00B60854" w:rsidRDefault="003868C0" w:rsidP="003868C0">
            <w:pPr>
              <w:spacing w:after="0"/>
              <w:rPr>
                <w:lang w:eastAsia="en-US"/>
              </w:rPr>
            </w:pPr>
          </w:p>
          <w:p w14:paraId="18FCC82A" w14:textId="77777777" w:rsidR="003868C0" w:rsidRPr="00B60854" w:rsidRDefault="003868C0" w:rsidP="003868C0">
            <w:pPr>
              <w:spacing w:after="0"/>
              <w:rPr>
                <w:lang w:eastAsia="en-US"/>
              </w:rPr>
            </w:pPr>
          </w:p>
          <w:p w14:paraId="3497BEB6" w14:textId="77777777" w:rsidR="003868C0" w:rsidRPr="00B60854" w:rsidRDefault="003868C0" w:rsidP="003868C0">
            <w:pPr>
              <w:spacing w:after="0"/>
              <w:rPr>
                <w:lang w:eastAsia="en-US"/>
              </w:rPr>
            </w:pPr>
          </w:p>
          <w:p w14:paraId="3C7C2296" w14:textId="77777777" w:rsidR="003868C0" w:rsidRPr="00B60854" w:rsidRDefault="003868C0" w:rsidP="003868C0">
            <w:pPr>
              <w:spacing w:after="0"/>
              <w:rPr>
                <w:lang w:eastAsia="en-US"/>
              </w:rPr>
            </w:pPr>
          </w:p>
          <w:p w14:paraId="01479F80" w14:textId="77777777" w:rsidR="003868C0" w:rsidRPr="00B60854" w:rsidRDefault="003868C0" w:rsidP="003868C0">
            <w:pPr>
              <w:spacing w:after="0"/>
              <w:rPr>
                <w:lang w:eastAsia="en-US"/>
              </w:rPr>
            </w:pPr>
          </w:p>
          <w:p w14:paraId="33BE9E29" w14:textId="77777777" w:rsidR="003868C0" w:rsidRPr="00B60854" w:rsidRDefault="003868C0" w:rsidP="003868C0">
            <w:pPr>
              <w:spacing w:after="0"/>
              <w:rPr>
                <w:lang w:eastAsia="en-US"/>
              </w:rPr>
            </w:pPr>
          </w:p>
          <w:p w14:paraId="32C64843" w14:textId="77777777" w:rsidR="003868C0" w:rsidRPr="00B60854" w:rsidRDefault="003868C0" w:rsidP="003868C0">
            <w:pPr>
              <w:spacing w:after="0"/>
              <w:rPr>
                <w:lang w:eastAsia="en-US"/>
              </w:rPr>
            </w:pPr>
          </w:p>
          <w:p w14:paraId="7BCF0E9C" w14:textId="77777777" w:rsidR="003868C0" w:rsidRPr="00B60854" w:rsidRDefault="003868C0" w:rsidP="003868C0">
            <w:pPr>
              <w:spacing w:after="0"/>
              <w:rPr>
                <w:lang w:eastAsia="en-US"/>
              </w:rPr>
            </w:pPr>
          </w:p>
          <w:p w14:paraId="51707E2E" w14:textId="77777777" w:rsidR="003868C0" w:rsidRPr="00B60854" w:rsidRDefault="003868C0" w:rsidP="003868C0">
            <w:pPr>
              <w:spacing w:after="0"/>
              <w:rPr>
                <w:lang w:eastAsia="en-US"/>
              </w:rPr>
            </w:pPr>
          </w:p>
          <w:p w14:paraId="63A5848C" w14:textId="77777777" w:rsidR="003868C0" w:rsidRPr="00B60854" w:rsidRDefault="003868C0" w:rsidP="003868C0">
            <w:pPr>
              <w:spacing w:after="0"/>
              <w:rPr>
                <w:lang w:eastAsia="en-US"/>
              </w:rPr>
            </w:pPr>
          </w:p>
          <w:p w14:paraId="5FDAE6E5" w14:textId="77777777" w:rsidR="003868C0" w:rsidRPr="00B60854" w:rsidRDefault="003868C0" w:rsidP="003868C0">
            <w:pPr>
              <w:spacing w:after="0"/>
              <w:rPr>
                <w:lang w:eastAsia="en-US"/>
              </w:rPr>
            </w:pPr>
          </w:p>
          <w:p w14:paraId="6BD8B894" w14:textId="77777777" w:rsidR="003868C0" w:rsidRPr="00B60854" w:rsidRDefault="003868C0" w:rsidP="003868C0">
            <w:pPr>
              <w:spacing w:after="0"/>
              <w:rPr>
                <w:lang w:eastAsia="en-US"/>
              </w:rPr>
            </w:pPr>
          </w:p>
          <w:p w14:paraId="742DFA5A" w14:textId="77777777" w:rsidR="003868C0" w:rsidRPr="00B60854" w:rsidRDefault="003868C0" w:rsidP="003868C0">
            <w:pPr>
              <w:spacing w:after="0"/>
              <w:rPr>
                <w:lang w:eastAsia="en-US"/>
              </w:rPr>
            </w:pPr>
          </w:p>
          <w:p w14:paraId="22EA40D0" w14:textId="77777777" w:rsidR="003868C0" w:rsidRPr="00B60854" w:rsidRDefault="003868C0" w:rsidP="003868C0">
            <w:pPr>
              <w:spacing w:after="0"/>
              <w:rPr>
                <w:lang w:eastAsia="en-US"/>
              </w:rPr>
            </w:pPr>
          </w:p>
          <w:p w14:paraId="0FC5379E" w14:textId="77777777" w:rsidR="003868C0" w:rsidRPr="00B60854" w:rsidRDefault="003868C0" w:rsidP="003868C0">
            <w:pPr>
              <w:spacing w:after="0"/>
              <w:rPr>
                <w:lang w:eastAsia="en-US"/>
              </w:rPr>
            </w:pPr>
          </w:p>
          <w:p w14:paraId="1BF369E3" w14:textId="77777777" w:rsidR="003868C0" w:rsidRPr="00B60854" w:rsidRDefault="003868C0" w:rsidP="003868C0">
            <w:pPr>
              <w:spacing w:after="0"/>
              <w:rPr>
                <w:lang w:eastAsia="en-US"/>
              </w:rPr>
            </w:pPr>
          </w:p>
          <w:p w14:paraId="6431F9DC" w14:textId="77777777" w:rsidR="003868C0" w:rsidRPr="00B60854" w:rsidRDefault="003868C0" w:rsidP="003868C0">
            <w:pPr>
              <w:spacing w:after="0"/>
              <w:rPr>
                <w:lang w:eastAsia="en-US"/>
              </w:rPr>
            </w:pPr>
          </w:p>
          <w:p w14:paraId="6C4B694D" w14:textId="77777777" w:rsidR="003868C0" w:rsidRPr="00B60854" w:rsidRDefault="003868C0" w:rsidP="003868C0">
            <w:pPr>
              <w:spacing w:after="0"/>
              <w:rPr>
                <w:lang w:eastAsia="en-US"/>
              </w:rPr>
            </w:pPr>
          </w:p>
          <w:p w14:paraId="24139CE5" w14:textId="77777777" w:rsidR="003868C0" w:rsidRPr="00B60854" w:rsidRDefault="003868C0" w:rsidP="003868C0">
            <w:pPr>
              <w:spacing w:after="0"/>
              <w:rPr>
                <w:lang w:eastAsia="en-US"/>
              </w:rPr>
            </w:pPr>
          </w:p>
          <w:p w14:paraId="1F76C2A7" w14:textId="77777777" w:rsidR="003868C0" w:rsidRPr="00B60854" w:rsidRDefault="003868C0" w:rsidP="003868C0">
            <w:pPr>
              <w:spacing w:after="0"/>
              <w:rPr>
                <w:lang w:eastAsia="en-US"/>
              </w:rPr>
            </w:pPr>
          </w:p>
          <w:p w14:paraId="2A1642C2" w14:textId="77777777" w:rsidR="003868C0" w:rsidRPr="00B60854" w:rsidRDefault="003868C0" w:rsidP="003868C0">
            <w:pPr>
              <w:spacing w:after="0"/>
              <w:rPr>
                <w:lang w:eastAsia="en-US"/>
              </w:rPr>
            </w:pPr>
          </w:p>
          <w:p w14:paraId="330BC7E5" w14:textId="77777777" w:rsidR="003868C0" w:rsidRPr="00B60854" w:rsidRDefault="003868C0" w:rsidP="003868C0">
            <w:pPr>
              <w:spacing w:after="0"/>
              <w:rPr>
                <w:lang w:eastAsia="en-US"/>
              </w:rPr>
            </w:pPr>
          </w:p>
          <w:p w14:paraId="6600779A" w14:textId="77777777" w:rsidR="003868C0" w:rsidRPr="00B60854" w:rsidRDefault="003868C0" w:rsidP="003868C0">
            <w:pPr>
              <w:spacing w:after="0"/>
              <w:rPr>
                <w:lang w:eastAsia="en-US"/>
              </w:rPr>
            </w:pPr>
          </w:p>
          <w:p w14:paraId="3AF93FDD" w14:textId="77777777" w:rsidR="003868C0" w:rsidRPr="00B60854" w:rsidRDefault="003868C0" w:rsidP="003868C0">
            <w:pPr>
              <w:spacing w:after="0"/>
              <w:rPr>
                <w:lang w:eastAsia="en-US"/>
              </w:rPr>
            </w:pPr>
          </w:p>
          <w:p w14:paraId="0713D0DD" w14:textId="77777777" w:rsidR="003868C0" w:rsidRPr="00B60854" w:rsidRDefault="003868C0" w:rsidP="003868C0">
            <w:pPr>
              <w:spacing w:after="0"/>
              <w:rPr>
                <w:lang w:eastAsia="en-US"/>
              </w:rPr>
            </w:pPr>
          </w:p>
          <w:p w14:paraId="1E405E04" w14:textId="77777777" w:rsidR="003868C0" w:rsidRPr="00B60854" w:rsidRDefault="003868C0" w:rsidP="003868C0">
            <w:pPr>
              <w:spacing w:after="0"/>
              <w:rPr>
                <w:lang w:eastAsia="en-US"/>
              </w:rPr>
            </w:pPr>
          </w:p>
          <w:p w14:paraId="26638DFB" w14:textId="77777777" w:rsidR="003868C0" w:rsidRPr="00B60854" w:rsidRDefault="003868C0" w:rsidP="003868C0">
            <w:pPr>
              <w:spacing w:after="0"/>
              <w:rPr>
                <w:lang w:eastAsia="en-US"/>
              </w:rPr>
            </w:pPr>
          </w:p>
          <w:p w14:paraId="544A9772" w14:textId="77777777" w:rsidR="003868C0" w:rsidRPr="00B60854" w:rsidRDefault="003868C0" w:rsidP="003868C0">
            <w:pPr>
              <w:spacing w:after="0"/>
              <w:rPr>
                <w:lang w:eastAsia="en-US"/>
              </w:rPr>
            </w:pPr>
          </w:p>
          <w:p w14:paraId="4CA0D245" w14:textId="77777777" w:rsidR="003868C0" w:rsidRPr="00B60854" w:rsidRDefault="003868C0" w:rsidP="003868C0">
            <w:pPr>
              <w:spacing w:after="0"/>
              <w:rPr>
                <w:lang w:eastAsia="en-US"/>
              </w:rPr>
            </w:pPr>
          </w:p>
          <w:p w14:paraId="50AF8372" w14:textId="77777777" w:rsidR="003868C0" w:rsidRPr="00B60854" w:rsidRDefault="003868C0" w:rsidP="003868C0">
            <w:pPr>
              <w:spacing w:after="0"/>
              <w:rPr>
                <w:lang w:eastAsia="en-US"/>
              </w:rPr>
            </w:pPr>
          </w:p>
          <w:p w14:paraId="78529935" w14:textId="77777777" w:rsidR="003868C0" w:rsidRPr="00B60854" w:rsidRDefault="003868C0" w:rsidP="003868C0">
            <w:pPr>
              <w:spacing w:after="0"/>
              <w:rPr>
                <w:lang w:eastAsia="en-US"/>
              </w:rPr>
            </w:pPr>
          </w:p>
          <w:p w14:paraId="13CC7C92" w14:textId="77777777" w:rsidR="003868C0" w:rsidRPr="00B60854" w:rsidRDefault="003868C0" w:rsidP="003868C0">
            <w:pPr>
              <w:spacing w:after="0"/>
              <w:rPr>
                <w:lang w:eastAsia="en-US"/>
              </w:rPr>
            </w:pPr>
          </w:p>
          <w:p w14:paraId="26D39953" w14:textId="77777777" w:rsidR="003868C0" w:rsidRPr="00B60854" w:rsidRDefault="003868C0" w:rsidP="003868C0">
            <w:pPr>
              <w:spacing w:after="0"/>
              <w:rPr>
                <w:lang w:eastAsia="en-US"/>
              </w:rPr>
            </w:pPr>
          </w:p>
          <w:p w14:paraId="1EADC60B" w14:textId="77777777" w:rsidR="003868C0" w:rsidRPr="00B60854" w:rsidRDefault="003868C0" w:rsidP="003868C0">
            <w:pPr>
              <w:spacing w:after="0"/>
              <w:rPr>
                <w:lang w:eastAsia="en-US"/>
              </w:rPr>
            </w:pPr>
          </w:p>
          <w:p w14:paraId="0B935304" w14:textId="77777777" w:rsidR="003868C0" w:rsidRPr="00B60854" w:rsidRDefault="003868C0" w:rsidP="003868C0">
            <w:pPr>
              <w:spacing w:after="0"/>
              <w:rPr>
                <w:lang w:eastAsia="en-US"/>
              </w:rPr>
            </w:pPr>
          </w:p>
          <w:p w14:paraId="2DE46AB7" w14:textId="77777777" w:rsidR="003868C0" w:rsidRPr="00B60854" w:rsidRDefault="003868C0" w:rsidP="003868C0">
            <w:pPr>
              <w:spacing w:after="0"/>
              <w:rPr>
                <w:lang w:eastAsia="en-US"/>
              </w:rPr>
            </w:pPr>
          </w:p>
          <w:p w14:paraId="2EDEB30B" w14:textId="77777777" w:rsidR="003868C0" w:rsidRPr="00B60854" w:rsidRDefault="003868C0" w:rsidP="003868C0">
            <w:pPr>
              <w:spacing w:after="0"/>
              <w:rPr>
                <w:lang w:eastAsia="en-US"/>
              </w:rPr>
            </w:pPr>
          </w:p>
          <w:p w14:paraId="30876831" w14:textId="77777777" w:rsidR="003868C0" w:rsidRPr="00B60854" w:rsidRDefault="003868C0" w:rsidP="003868C0">
            <w:pPr>
              <w:spacing w:after="0"/>
              <w:rPr>
                <w:lang w:eastAsia="en-US"/>
              </w:rPr>
            </w:pPr>
          </w:p>
          <w:p w14:paraId="55B4E64F" w14:textId="77777777" w:rsidR="003868C0" w:rsidRPr="00B60854" w:rsidRDefault="003868C0" w:rsidP="003868C0">
            <w:pPr>
              <w:spacing w:after="0"/>
              <w:rPr>
                <w:lang w:eastAsia="en-US"/>
              </w:rPr>
            </w:pPr>
          </w:p>
          <w:p w14:paraId="17F43B9E" w14:textId="77777777" w:rsidR="003868C0" w:rsidRPr="00B60854" w:rsidRDefault="003868C0" w:rsidP="003868C0">
            <w:pPr>
              <w:spacing w:after="0"/>
              <w:rPr>
                <w:lang w:eastAsia="en-US"/>
              </w:rPr>
            </w:pPr>
          </w:p>
          <w:p w14:paraId="0F9FEADA" w14:textId="77777777" w:rsidR="003868C0" w:rsidRPr="00B60854" w:rsidRDefault="003868C0" w:rsidP="003868C0">
            <w:pPr>
              <w:spacing w:after="0"/>
              <w:rPr>
                <w:lang w:eastAsia="en-US"/>
              </w:rPr>
            </w:pPr>
          </w:p>
          <w:p w14:paraId="0501677E" w14:textId="77777777" w:rsidR="003868C0" w:rsidRPr="00B60854" w:rsidRDefault="003868C0" w:rsidP="003868C0">
            <w:pPr>
              <w:spacing w:after="0"/>
              <w:rPr>
                <w:lang w:eastAsia="en-US"/>
              </w:rPr>
            </w:pPr>
          </w:p>
          <w:p w14:paraId="21EC0C64" w14:textId="77777777" w:rsidR="003868C0" w:rsidRPr="00B60854" w:rsidRDefault="003868C0" w:rsidP="003868C0">
            <w:pPr>
              <w:spacing w:after="0"/>
              <w:rPr>
                <w:lang w:eastAsia="en-US"/>
              </w:rPr>
            </w:pPr>
          </w:p>
          <w:p w14:paraId="77A413F8" w14:textId="77777777" w:rsidR="003868C0" w:rsidRPr="00B60854" w:rsidRDefault="003868C0" w:rsidP="003868C0">
            <w:pPr>
              <w:spacing w:after="0"/>
              <w:rPr>
                <w:lang w:eastAsia="en-US"/>
              </w:rPr>
            </w:pPr>
          </w:p>
          <w:p w14:paraId="6C9F0169" w14:textId="77777777" w:rsidR="003868C0" w:rsidRPr="00B60854" w:rsidRDefault="003868C0" w:rsidP="003868C0">
            <w:pPr>
              <w:spacing w:after="0"/>
              <w:rPr>
                <w:lang w:eastAsia="en-US"/>
              </w:rPr>
            </w:pPr>
          </w:p>
          <w:p w14:paraId="2B05FDC6" w14:textId="77777777" w:rsidR="003868C0" w:rsidRPr="00B60854" w:rsidRDefault="003868C0" w:rsidP="003868C0">
            <w:pPr>
              <w:spacing w:after="0"/>
              <w:rPr>
                <w:lang w:eastAsia="en-US"/>
              </w:rPr>
            </w:pPr>
          </w:p>
          <w:p w14:paraId="1FE56CAC" w14:textId="77777777" w:rsidR="003868C0" w:rsidRPr="00B60854" w:rsidRDefault="003868C0" w:rsidP="003868C0">
            <w:pPr>
              <w:spacing w:after="0"/>
              <w:rPr>
                <w:lang w:eastAsia="en-US"/>
              </w:rPr>
            </w:pPr>
          </w:p>
          <w:p w14:paraId="3F86D0DC" w14:textId="77777777" w:rsidR="003868C0" w:rsidRPr="00B60854" w:rsidRDefault="003868C0" w:rsidP="003868C0">
            <w:pPr>
              <w:spacing w:after="0"/>
              <w:rPr>
                <w:lang w:eastAsia="en-US"/>
              </w:rPr>
            </w:pPr>
          </w:p>
          <w:p w14:paraId="3207619D" w14:textId="77777777" w:rsidR="003868C0" w:rsidRPr="00B60854" w:rsidRDefault="003868C0" w:rsidP="003868C0">
            <w:pPr>
              <w:spacing w:after="0"/>
              <w:rPr>
                <w:lang w:eastAsia="en-US"/>
              </w:rPr>
            </w:pPr>
          </w:p>
          <w:p w14:paraId="603887C5" w14:textId="77777777" w:rsidR="003868C0" w:rsidRPr="00B60854" w:rsidRDefault="003868C0" w:rsidP="003868C0">
            <w:pPr>
              <w:spacing w:after="0"/>
              <w:rPr>
                <w:lang w:eastAsia="en-US"/>
              </w:rPr>
            </w:pPr>
          </w:p>
          <w:p w14:paraId="73BD7232" w14:textId="77777777" w:rsidR="003868C0" w:rsidRPr="00B60854" w:rsidRDefault="003868C0" w:rsidP="003868C0">
            <w:pPr>
              <w:spacing w:after="0"/>
              <w:rPr>
                <w:lang w:eastAsia="en-US"/>
              </w:rPr>
            </w:pPr>
          </w:p>
          <w:p w14:paraId="45D2DC01" w14:textId="77777777" w:rsidR="003868C0" w:rsidRPr="00B60854" w:rsidRDefault="003868C0" w:rsidP="003868C0">
            <w:pPr>
              <w:spacing w:after="0"/>
              <w:rPr>
                <w:lang w:eastAsia="en-US"/>
              </w:rPr>
            </w:pPr>
          </w:p>
          <w:p w14:paraId="454EE54F" w14:textId="77777777" w:rsidR="003868C0" w:rsidRPr="00B60854" w:rsidRDefault="003868C0" w:rsidP="003868C0">
            <w:pPr>
              <w:spacing w:after="0"/>
              <w:rPr>
                <w:lang w:eastAsia="en-US"/>
              </w:rPr>
            </w:pPr>
          </w:p>
          <w:p w14:paraId="7EBFE475" w14:textId="77777777" w:rsidR="003868C0" w:rsidRPr="00B60854" w:rsidRDefault="003868C0" w:rsidP="003868C0">
            <w:pPr>
              <w:spacing w:after="0"/>
              <w:rPr>
                <w:lang w:eastAsia="en-US"/>
              </w:rPr>
            </w:pPr>
          </w:p>
          <w:p w14:paraId="22AC57C3" w14:textId="77777777" w:rsidR="003868C0" w:rsidRPr="00B60854" w:rsidRDefault="003868C0" w:rsidP="003868C0">
            <w:pPr>
              <w:spacing w:after="0"/>
              <w:rPr>
                <w:lang w:eastAsia="en-US"/>
              </w:rPr>
            </w:pPr>
          </w:p>
          <w:p w14:paraId="48AFA609" w14:textId="77777777" w:rsidR="003868C0" w:rsidRPr="00B60854" w:rsidRDefault="003868C0" w:rsidP="003868C0">
            <w:pPr>
              <w:spacing w:after="0"/>
              <w:rPr>
                <w:lang w:eastAsia="en-US"/>
              </w:rPr>
            </w:pPr>
          </w:p>
          <w:p w14:paraId="15818B14" w14:textId="77777777" w:rsidR="003868C0" w:rsidRPr="00B60854" w:rsidRDefault="003868C0" w:rsidP="003868C0">
            <w:pPr>
              <w:spacing w:after="0"/>
              <w:rPr>
                <w:lang w:eastAsia="en-US"/>
              </w:rPr>
            </w:pPr>
          </w:p>
          <w:p w14:paraId="25C12FA5" w14:textId="77777777" w:rsidR="003868C0" w:rsidRPr="00B60854" w:rsidRDefault="003868C0" w:rsidP="003868C0">
            <w:pPr>
              <w:spacing w:after="0"/>
              <w:rPr>
                <w:lang w:eastAsia="en-US"/>
              </w:rPr>
            </w:pPr>
          </w:p>
          <w:p w14:paraId="7F4D9B50" w14:textId="77777777" w:rsidR="003868C0" w:rsidRPr="00B60854" w:rsidRDefault="003868C0" w:rsidP="003868C0">
            <w:pPr>
              <w:spacing w:after="0"/>
              <w:rPr>
                <w:lang w:eastAsia="en-US"/>
              </w:rPr>
            </w:pPr>
          </w:p>
          <w:p w14:paraId="5F4C4C1D" w14:textId="77777777" w:rsidR="003868C0" w:rsidRPr="00B60854" w:rsidRDefault="003868C0" w:rsidP="003868C0">
            <w:pPr>
              <w:spacing w:after="0"/>
              <w:rPr>
                <w:lang w:eastAsia="en-US"/>
              </w:rPr>
            </w:pPr>
          </w:p>
          <w:p w14:paraId="0D10DEB6" w14:textId="77777777" w:rsidR="003868C0" w:rsidRPr="00B60854" w:rsidRDefault="003868C0" w:rsidP="003868C0">
            <w:pPr>
              <w:spacing w:after="0"/>
              <w:rPr>
                <w:lang w:eastAsia="en-US"/>
              </w:rPr>
            </w:pPr>
          </w:p>
          <w:p w14:paraId="5B3CAE5A" w14:textId="77777777" w:rsidR="003868C0" w:rsidRPr="00B60854" w:rsidRDefault="003868C0" w:rsidP="003868C0">
            <w:pPr>
              <w:spacing w:after="0"/>
              <w:rPr>
                <w:lang w:eastAsia="en-US"/>
              </w:rPr>
            </w:pPr>
          </w:p>
          <w:p w14:paraId="41F9A26A" w14:textId="77777777" w:rsidR="003868C0" w:rsidRPr="00B60854" w:rsidRDefault="003868C0" w:rsidP="003868C0">
            <w:pPr>
              <w:spacing w:after="0"/>
              <w:rPr>
                <w:lang w:eastAsia="en-US"/>
              </w:rPr>
            </w:pPr>
          </w:p>
          <w:p w14:paraId="20D88FAE" w14:textId="77777777" w:rsidR="003868C0" w:rsidRPr="00B60854" w:rsidRDefault="003868C0" w:rsidP="003868C0">
            <w:pPr>
              <w:spacing w:after="0"/>
              <w:rPr>
                <w:lang w:eastAsia="en-US"/>
              </w:rPr>
            </w:pPr>
          </w:p>
          <w:p w14:paraId="2F0CD184" w14:textId="77777777" w:rsidR="003868C0" w:rsidRPr="00B60854" w:rsidRDefault="003868C0" w:rsidP="003868C0">
            <w:pPr>
              <w:spacing w:after="0"/>
              <w:rPr>
                <w:lang w:eastAsia="en-US"/>
              </w:rPr>
            </w:pPr>
          </w:p>
          <w:p w14:paraId="19CE7D7D" w14:textId="77777777" w:rsidR="003868C0" w:rsidRPr="00B60854" w:rsidRDefault="003868C0" w:rsidP="003868C0">
            <w:pPr>
              <w:spacing w:after="0"/>
              <w:rPr>
                <w:lang w:eastAsia="en-US"/>
              </w:rPr>
            </w:pPr>
          </w:p>
          <w:p w14:paraId="21B0D14B" w14:textId="77777777" w:rsidR="003868C0" w:rsidRPr="00B60854" w:rsidRDefault="003868C0" w:rsidP="003868C0">
            <w:pPr>
              <w:spacing w:after="0"/>
              <w:rPr>
                <w:lang w:eastAsia="en-US"/>
              </w:rPr>
            </w:pPr>
          </w:p>
          <w:p w14:paraId="1759FC85" w14:textId="77777777" w:rsidR="003868C0" w:rsidRPr="00B60854" w:rsidRDefault="003868C0" w:rsidP="003868C0">
            <w:pPr>
              <w:spacing w:after="0"/>
              <w:rPr>
                <w:lang w:eastAsia="en-US"/>
              </w:rPr>
            </w:pPr>
          </w:p>
          <w:p w14:paraId="72393EB9" w14:textId="77777777" w:rsidR="003868C0" w:rsidRPr="00B60854" w:rsidRDefault="003868C0" w:rsidP="003868C0">
            <w:pPr>
              <w:spacing w:after="0"/>
              <w:rPr>
                <w:lang w:eastAsia="en-US"/>
              </w:rPr>
            </w:pPr>
          </w:p>
          <w:p w14:paraId="19283931" w14:textId="77777777" w:rsidR="003868C0" w:rsidRPr="00B60854" w:rsidRDefault="003868C0" w:rsidP="003868C0">
            <w:pPr>
              <w:spacing w:after="0"/>
              <w:rPr>
                <w:lang w:eastAsia="en-US"/>
              </w:rPr>
            </w:pPr>
          </w:p>
          <w:p w14:paraId="3726DB8D" w14:textId="77777777" w:rsidR="003868C0" w:rsidRPr="00B60854" w:rsidRDefault="003868C0" w:rsidP="003868C0">
            <w:pPr>
              <w:spacing w:after="0"/>
              <w:rPr>
                <w:lang w:eastAsia="en-US"/>
              </w:rPr>
            </w:pPr>
          </w:p>
          <w:p w14:paraId="68C18663" w14:textId="77777777" w:rsidR="003868C0" w:rsidRPr="00B60854" w:rsidRDefault="003868C0" w:rsidP="003868C0">
            <w:pPr>
              <w:spacing w:after="0"/>
              <w:rPr>
                <w:lang w:eastAsia="en-US"/>
              </w:rPr>
            </w:pPr>
          </w:p>
          <w:p w14:paraId="634D7FD2" w14:textId="77777777" w:rsidR="003868C0" w:rsidRPr="00B60854" w:rsidRDefault="003868C0" w:rsidP="003868C0">
            <w:pPr>
              <w:spacing w:after="0"/>
              <w:rPr>
                <w:lang w:eastAsia="en-US"/>
              </w:rPr>
            </w:pPr>
          </w:p>
          <w:p w14:paraId="2F2D7ECC" w14:textId="77777777" w:rsidR="003868C0" w:rsidRPr="00B60854" w:rsidRDefault="003868C0" w:rsidP="003868C0">
            <w:pPr>
              <w:spacing w:after="0"/>
              <w:rPr>
                <w:lang w:eastAsia="en-US"/>
              </w:rPr>
            </w:pPr>
          </w:p>
          <w:p w14:paraId="7F6613F9" w14:textId="77777777" w:rsidR="003868C0" w:rsidRPr="00B60854" w:rsidRDefault="003868C0" w:rsidP="003868C0">
            <w:pPr>
              <w:spacing w:after="0"/>
              <w:rPr>
                <w:lang w:eastAsia="en-US"/>
              </w:rPr>
            </w:pPr>
          </w:p>
          <w:p w14:paraId="0A193CAF" w14:textId="77777777" w:rsidR="003868C0" w:rsidRPr="00B60854" w:rsidRDefault="003868C0" w:rsidP="003868C0">
            <w:pPr>
              <w:spacing w:after="0"/>
              <w:rPr>
                <w:lang w:eastAsia="en-US"/>
              </w:rPr>
            </w:pPr>
          </w:p>
          <w:p w14:paraId="0539B78E" w14:textId="77777777" w:rsidR="003868C0" w:rsidRPr="00B60854" w:rsidRDefault="003868C0" w:rsidP="003868C0">
            <w:pPr>
              <w:spacing w:after="0"/>
              <w:rPr>
                <w:lang w:eastAsia="en-US"/>
              </w:rPr>
            </w:pPr>
          </w:p>
          <w:p w14:paraId="12437BFC" w14:textId="77777777" w:rsidR="003868C0" w:rsidRPr="00B60854" w:rsidRDefault="003868C0" w:rsidP="003868C0">
            <w:pPr>
              <w:spacing w:after="0"/>
              <w:rPr>
                <w:lang w:eastAsia="en-US"/>
              </w:rPr>
            </w:pPr>
          </w:p>
          <w:p w14:paraId="41F82B45" w14:textId="77777777" w:rsidR="003868C0" w:rsidRPr="00B60854" w:rsidRDefault="003868C0" w:rsidP="003868C0">
            <w:pPr>
              <w:spacing w:after="0"/>
              <w:rPr>
                <w:lang w:eastAsia="en-US"/>
              </w:rPr>
            </w:pPr>
          </w:p>
          <w:p w14:paraId="68A0BCCC" w14:textId="77777777" w:rsidR="003868C0" w:rsidRPr="00B60854" w:rsidRDefault="003868C0" w:rsidP="003868C0">
            <w:pPr>
              <w:spacing w:after="0"/>
              <w:rPr>
                <w:lang w:eastAsia="en-US"/>
              </w:rPr>
            </w:pPr>
          </w:p>
          <w:p w14:paraId="7977C9EE" w14:textId="77777777" w:rsidR="003868C0" w:rsidRPr="00B60854" w:rsidRDefault="003868C0" w:rsidP="003868C0">
            <w:pPr>
              <w:spacing w:after="0"/>
              <w:rPr>
                <w:lang w:eastAsia="en-US"/>
              </w:rPr>
            </w:pPr>
          </w:p>
          <w:p w14:paraId="038A97EA" w14:textId="77777777" w:rsidR="003868C0" w:rsidRPr="00B60854" w:rsidRDefault="003868C0" w:rsidP="003868C0">
            <w:pPr>
              <w:spacing w:after="0"/>
              <w:rPr>
                <w:lang w:eastAsia="en-US"/>
              </w:rPr>
            </w:pPr>
          </w:p>
          <w:p w14:paraId="76F2A793" w14:textId="77777777" w:rsidR="003868C0" w:rsidRPr="00B60854" w:rsidRDefault="003868C0" w:rsidP="003868C0">
            <w:pPr>
              <w:spacing w:after="0"/>
              <w:rPr>
                <w:lang w:eastAsia="en-US"/>
              </w:rPr>
            </w:pPr>
          </w:p>
          <w:p w14:paraId="56139BC0" w14:textId="77777777" w:rsidR="003868C0" w:rsidRPr="00B60854" w:rsidRDefault="003868C0" w:rsidP="003868C0">
            <w:pPr>
              <w:spacing w:after="0"/>
              <w:rPr>
                <w:lang w:eastAsia="en-US"/>
              </w:rPr>
            </w:pPr>
          </w:p>
          <w:p w14:paraId="494AFD93" w14:textId="77777777" w:rsidR="003868C0" w:rsidRPr="00B60854" w:rsidRDefault="003868C0" w:rsidP="003868C0">
            <w:pPr>
              <w:spacing w:after="0"/>
              <w:rPr>
                <w:lang w:eastAsia="en-US"/>
              </w:rPr>
            </w:pPr>
          </w:p>
          <w:p w14:paraId="5CEECEA9" w14:textId="77777777" w:rsidR="003868C0" w:rsidRPr="00B60854" w:rsidRDefault="003868C0" w:rsidP="003868C0">
            <w:pPr>
              <w:spacing w:after="0"/>
              <w:rPr>
                <w:lang w:eastAsia="en-US"/>
              </w:rPr>
            </w:pPr>
          </w:p>
          <w:p w14:paraId="507B1690" w14:textId="77777777" w:rsidR="003868C0" w:rsidRPr="00B60854" w:rsidRDefault="003868C0" w:rsidP="003868C0">
            <w:pPr>
              <w:spacing w:after="0"/>
              <w:rPr>
                <w:lang w:eastAsia="en-US"/>
              </w:rPr>
            </w:pPr>
          </w:p>
          <w:p w14:paraId="1D1D851B" w14:textId="77777777" w:rsidR="003868C0" w:rsidRPr="00B60854" w:rsidRDefault="003868C0" w:rsidP="003868C0">
            <w:pPr>
              <w:spacing w:after="0"/>
              <w:rPr>
                <w:lang w:eastAsia="en-US"/>
              </w:rPr>
            </w:pPr>
          </w:p>
          <w:p w14:paraId="10881AC7" w14:textId="77777777" w:rsidR="003868C0" w:rsidRPr="00B60854" w:rsidRDefault="003868C0" w:rsidP="003868C0">
            <w:pPr>
              <w:spacing w:after="0"/>
              <w:rPr>
                <w:lang w:eastAsia="en-US"/>
              </w:rPr>
            </w:pPr>
          </w:p>
          <w:p w14:paraId="50780016" w14:textId="77777777" w:rsidR="003868C0" w:rsidRPr="00B60854" w:rsidRDefault="003868C0" w:rsidP="003868C0">
            <w:pPr>
              <w:spacing w:after="0"/>
              <w:rPr>
                <w:lang w:eastAsia="en-US"/>
              </w:rPr>
            </w:pPr>
          </w:p>
          <w:p w14:paraId="26A823E3" w14:textId="77777777" w:rsidR="003868C0" w:rsidRPr="00B60854" w:rsidRDefault="003868C0" w:rsidP="003868C0">
            <w:pPr>
              <w:spacing w:after="0"/>
              <w:rPr>
                <w:lang w:eastAsia="en-US"/>
              </w:rPr>
            </w:pPr>
          </w:p>
          <w:p w14:paraId="1B75716A" w14:textId="77777777" w:rsidR="003868C0" w:rsidRPr="00B60854" w:rsidRDefault="003868C0" w:rsidP="003868C0">
            <w:pPr>
              <w:spacing w:after="0"/>
              <w:rPr>
                <w:lang w:eastAsia="en-US"/>
              </w:rPr>
            </w:pPr>
          </w:p>
          <w:p w14:paraId="038CC0F5" w14:textId="77777777" w:rsidR="003868C0" w:rsidRPr="00B60854" w:rsidRDefault="003868C0" w:rsidP="003868C0">
            <w:pPr>
              <w:spacing w:after="0"/>
              <w:rPr>
                <w:lang w:eastAsia="en-US"/>
              </w:rPr>
            </w:pPr>
          </w:p>
          <w:p w14:paraId="49D33B7D" w14:textId="77777777" w:rsidR="003868C0" w:rsidRPr="00B60854" w:rsidRDefault="003868C0" w:rsidP="003868C0">
            <w:pPr>
              <w:spacing w:after="0"/>
              <w:rPr>
                <w:lang w:eastAsia="en-US"/>
              </w:rPr>
            </w:pPr>
          </w:p>
          <w:p w14:paraId="479E0500" w14:textId="77777777" w:rsidR="003868C0" w:rsidRPr="00B60854" w:rsidRDefault="003868C0" w:rsidP="003868C0">
            <w:pPr>
              <w:spacing w:after="0"/>
              <w:rPr>
                <w:lang w:eastAsia="en-US"/>
              </w:rPr>
            </w:pPr>
          </w:p>
          <w:p w14:paraId="14329BA2" w14:textId="77777777" w:rsidR="003868C0" w:rsidRPr="00B60854" w:rsidRDefault="003868C0" w:rsidP="003868C0">
            <w:pPr>
              <w:spacing w:after="0"/>
              <w:rPr>
                <w:lang w:eastAsia="en-US"/>
              </w:rPr>
            </w:pPr>
          </w:p>
          <w:p w14:paraId="74894607" w14:textId="77777777" w:rsidR="003868C0" w:rsidRPr="00B60854" w:rsidRDefault="003868C0" w:rsidP="003868C0">
            <w:pPr>
              <w:spacing w:after="0"/>
              <w:rPr>
                <w:lang w:eastAsia="en-US"/>
              </w:rPr>
            </w:pPr>
          </w:p>
          <w:p w14:paraId="515072E1" w14:textId="77777777" w:rsidR="003868C0" w:rsidRPr="00B60854" w:rsidRDefault="003868C0" w:rsidP="003868C0">
            <w:pPr>
              <w:spacing w:after="0"/>
              <w:rPr>
                <w:lang w:eastAsia="en-US"/>
              </w:rPr>
            </w:pPr>
          </w:p>
          <w:p w14:paraId="1E3BCA6D" w14:textId="77777777" w:rsidR="00774CD1" w:rsidRPr="00B60854" w:rsidRDefault="00774CD1" w:rsidP="003868C0">
            <w:pPr>
              <w:spacing w:after="0"/>
              <w:rPr>
                <w:lang w:eastAsia="en-US"/>
              </w:rPr>
            </w:pPr>
          </w:p>
          <w:p w14:paraId="4ABA19AD" w14:textId="77777777" w:rsidR="00774CD1" w:rsidRPr="00B60854" w:rsidRDefault="00774CD1" w:rsidP="003868C0">
            <w:pPr>
              <w:spacing w:after="0"/>
              <w:rPr>
                <w:lang w:eastAsia="en-US"/>
              </w:rPr>
            </w:pPr>
          </w:p>
          <w:p w14:paraId="14DA7FF3" w14:textId="77777777" w:rsidR="00774CD1" w:rsidRPr="00B60854" w:rsidRDefault="00774CD1" w:rsidP="003868C0">
            <w:pPr>
              <w:spacing w:after="0"/>
              <w:rPr>
                <w:lang w:eastAsia="en-US"/>
              </w:rPr>
            </w:pPr>
          </w:p>
          <w:p w14:paraId="26389072" w14:textId="77777777" w:rsidR="00774CD1" w:rsidRPr="00B60854" w:rsidRDefault="00774CD1" w:rsidP="003868C0">
            <w:pPr>
              <w:spacing w:after="0"/>
              <w:rPr>
                <w:lang w:eastAsia="en-US"/>
              </w:rPr>
            </w:pPr>
          </w:p>
          <w:p w14:paraId="79335013" w14:textId="77777777" w:rsidR="00774CD1" w:rsidRPr="00B60854" w:rsidRDefault="00774CD1" w:rsidP="003868C0">
            <w:pPr>
              <w:spacing w:after="0"/>
              <w:rPr>
                <w:lang w:eastAsia="en-US"/>
              </w:rPr>
            </w:pPr>
          </w:p>
          <w:p w14:paraId="77E8FB6F" w14:textId="77777777" w:rsidR="00774CD1" w:rsidRPr="00B60854" w:rsidRDefault="00774CD1" w:rsidP="003868C0">
            <w:pPr>
              <w:spacing w:after="0"/>
              <w:rPr>
                <w:lang w:eastAsia="en-US"/>
              </w:rPr>
            </w:pPr>
          </w:p>
          <w:p w14:paraId="3C3AF7BF" w14:textId="77777777" w:rsidR="00774CD1" w:rsidRPr="00B60854" w:rsidRDefault="00774CD1" w:rsidP="003868C0">
            <w:pPr>
              <w:spacing w:after="0"/>
              <w:rPr>
                <w:lang w:eastAsia="en-US"/>
              </w:rPr>
            </w:pPr>
          </w:p>
          <w:p w14:paraId="4A2F9AF9" w14:textId="77777777" w:rsidR="00774CD1" w:rsidRPr="00B60854" w:rsidRDefault="00774CD1" w:rsidP="003868C0">
            <w:pPr>
              <w:spacing w:after="0"/>
              <w:rPr>
                <w:lang w:eastAsia="en-US"/>
              </w:rPr>
            </w:pPr>
          </w:p>
          <w:p w14:paraId="7D848EAA" w14:textId="77777777" w:rsidR="00774CD1" w:rsidRPr="00B60854" w:rsidRDefault="00774CD1" w:rsidP="003868C0">
            <w:pPr>
              <w:spacing w:after="0"/>
              <w:rPr>
                <w:lang w:eastAsia="en-US"/>
              </w:rPr>
            </w:pPr>
          </w:p>
          <w:p w14:paraId="3261C31F" w14:textId="77777777" w:rsidR="00774CD1" w:rsidRPr="00B60854" w:rsidRDefault="00774CD1" w:rsidP="003868C0">
            <w:pPr>
              <w:spacing w:after="0"/>
              <w:rPr>
                <w:lang w:eastAsia="en-US"/>
              </w:rPr>
            </w:pPr>
          </w:p>
          <w:p w14:paraId="741CCE92" w14:textId="77777777" w:rsidR="00774CD1" w:rsidRPr="00B60854" w:rsidRDefault="00774CD1" w:rsidP="003868C0">
            <w:pPr>
              <w:spacing w:after="0"/>
              <w:rPr>
                <w:lang w:eastAsia="en-US"/>
              </w:rPr>
            </w:pPr>
          </w:p>
          <w:p w14:paraId="295C1E56" w14:textId="47F04130" w:rsidR="00910989" w:rsidRPr="00B60854" w:rsidRDefault="00910989" w:rsidP="003868C0">
            <w:pPr>
              <w:spacing w:after="0"/>
              <w:rPr>
                <w:lang w:eastAsia="en-US"/>
              </w:rPr>
            </w:pPr>
          </w:p>
          <w:p w14:paraId="1FF803BE" w14:textId="0F1F1812" w:rsidR="00910989" w:rsidRPr="00B60854" w:rsidRDefault="00910989" w:rsidP="003868C0">
            <w:pPr>
              <w:spacing w:after="0"/>
              <w:rPr>
                <w:lang w:eastAsia="en-US"/>
              </w:rPr>
            </w:pPr>
            <w:r w:rsidRPr="00B60854">
              <w:rPr>
                <w:lang w:eastAsia="en-US"/>
              </w:rPr>
              <w:t xml:space="preserve">Vyhláška Úradu podpredsedu vlády Slovenskej republiky pre investície a informatizáciu č. 78/2020 Z. z. o štandardoch pre informačné technológie verejnej správy </w:t>
            </w:r>
          </w:p>
          <w:p w14:paraId="2D494110" w14:textId="77777777" w:rsidR="003868C0" w:rsidRPr="00B60854" w:rsidRDefault="003868C0" w:rsidP="00910989">
            <w:pPr>
              <w:spacing w:after="0"/>
              <w:rPr>
                <w:lang w:eastAsia="en-US"/>
              </w:rPr>
            </w:pPr>
          </w:p>
        </w:tc>
        <w:tc>
          <w:tcPr>
            <w:tcW w:w="851" w:type="dxa"/>
          </w:tcPr>
          <w:p w14:paraId="6206269B" w14:textId="77777777" w:rsidR="00774CD1" w:rsidRPr="00B60854" w:rsidRDefault="003868C0" w:rsidP="003868C0">
            <w:pPr>
              <w:spacing w:after="0"/>
              <w:rPr>
                <w:lang w:eastAsia="en-US"/>
              </w:rPr>
            </w:pPr>
            <w:r w:rsidRPr="00B60854">
              <w:rPr>
                <w:lang w:eastAsia="en-US"/>
              </w:rPr>
              <w:lastRenderedPageBreak/>
              <w:t xml:space="preserve">§ 2 </w:t>
            </w:r>
          </w:p>
          <w:p w14:paraId="16269C19" w14:textId="0DC01D8E" w:rsidR="003868C0" w:rsidRPr="00B60854" w:rsidRDefault="003868C0" w:rsidP="003868C0">
            <w:pPr>
              <w:spacing w:after="0"/>
              <w:rPr>
                <w:lang w:eastAsia="en-US"/>
              </w:rPr>
            </w:pPr>
            <w:r w:rsidRPr="00B60854">
              <w:rPr>
                <w:lang w:eastAsia="en-US"/>
              </w:rPr>
              <w:t xml:space="preserve">O </w:t>
            </w:r>
            <w:r w:rsidR="00774CD1" w:rsidRPr="00B60854">
              <w:rPr>
                <w:lang w:eastAsia="en-US"/>
              </w:rPr>
              <w:t>2</w:t>
            </w:r>
          </w:p>
          <w:p w14:paraId="29E932FD" w14:textId="77777777" w:rsidR="003868C0" w:rsidRPr="00B60854" w:rsidRDefault="003868C0" w:rsidP="003868C0">
            <w:pPr>
              <w:spacing w:after="0"/>
              <w:rPr>
                <w:lang w:eastAsia="en-US"/>
              </w:rPr>
            </w:pPr>
          </w:p>
          <w:p w14:paraId="59DEBBA4" w14:textId="77777777" w:rsidR="003868C0" w:rsidRPr="00B60854" w:rsidRDefault="003868C0" w:rsidP="003868C0">
            <w:pPr>
              <w:spacing w:after="0"/>
              <w:rPr>
                <w:lang w:eastAsia="en-US"/>
              </w:rPr>
            </w:pPr>
          </w:p>
          <w:p w14:paraId="7FE778AF" w14:textId="77777777" w:rsidR="003868C0" w:rsidRPr="00B60854" w:rsidRDefault="003868C0" w:rsidP="003868C0">
            <w:pPr>
              <w:spacing w:after="0"/>
              <w:rPr>
                <w:lang w:eastAsia="en-US"/>
              </w:rPr>
            </w:pPr>
          </w:p>
          <w:p w14:paraId="61CC6779" w14:textId="77777777" w:rsidR="003868C0" w:rsidRPr="00B60854" w:rsidRDefault="003868C0" w:rsidP="003868C0">
            <w:pPr>
              <w:spacing w:after="0"/>
              <w:rPr>
                <w:lang w:eastAsia="en-US"/>
              </w:rPr>
            </w:pPr>
          </w:p>
          <w:p w14:paraId="40A5D910" w14:textId="77777777" w:rsidR="003868C0" w:rsidRPr="00B60854" w:rsidRDefault="003868C0" w:rsidP="003868C0">
            <w:pPr>
              <w:spacing w:after="0"/>
              <w:rPr>
                <w:lang w:eastAsia="en-US"/>
              </w:rPr>
            </w:pPr>
          </w:p>
          <w:p w14:paraId="17144FBA" w14:textId="77777777" w:rsidR="003868C0" w:rsidRPr="00B60854" w:rsidRDefault="003868C0" w:rsidP="003868C0">
            <w:pPr>
              <w:spacing w:after="0"/>
              <w:rPr>
                <w:lang w:eastAsia="en-US"/>
              </w:rPr>
            </w:pPr>
          </w:p>
          <w:p w14:paraId="0AADB7ED" w14:textId="77777777" w:rsidR="003868C0" w:rsidRPr="00B60854" w:rsidRDefault="003868C0" w:rsidP="003868C0">
            <w:pPr>
              <w:spacing w:after="0"/>
              <w:rPr>
                <w:lang w:eastAsia="en-US"/>
              </w:rPr>
            </w:pPr>
          </w:p>
          <w:p w14:paraId="3457FAA8" w14:textId="77777777" w:rsidR="003868C0" w:rsidRPr="00B60854" w:rsidRDefault="003868C0" w:rsidP="003868C0">
            <w:pPr>
              <w:spacing w:after="0"/>
              <w:rPr>
                <w:lang w:eastAsia="en-US"/>
              </w:rPr>
            </w:pPr>
          </w:p>
          <w:p w14:paraId="232AF838" w14:textId="77777777" w:rsidR="003868C0" w:rsidRPr="00B60854" w:rsidRDefault="003868C0" w:rsidP="003868C0">
            <w:pPr>
              <w:spacing w:after="0"/>
              <w:rPr>
                <w:lang w:eastAsia="en-US"/>
              </w:rPr>
            </w:pPr>
          </w:p>
          <w:p w14:paraId="3623EB72" w14:textId="77777777" w:rsidR="003868C0" w:rsidRPr="00B60854" w:rsidRDefault="003868C0" w:rsidP="003868C0">
            <w:pPr>
              <w:spacing w:after="0"/>
              <w:rPr>
                <w:lang w:eastAsia="en-US"/>
              </w:rPr>
            </w:pPr>
          </w:p>
          <w:p w14:paraId="150686E6" w14:textId="77777777" w:rsidR="003868C0" w:rsidRPr="00B60854" w:rsidRDefault="003868C0" w:rsidP="003868C0">
            <w:pPr>
              <w:spacing w:after="0"/>
              <w:rPr>
                <w:lang w:eastAsia="en-US"/>
              </w:rPr>
            </w:pPr>
          </w:p>
          <w:p w14:paraId="0E5E145F" w14:textId="77777777" w:rsidR="003868C0" w:rsidRPr="00B60854" w:rsidRDefault="003868C0" w:rsidP="003868C0">
            <w:pPr>
              <w:spacing w:after="0"/>
              <w:rPr>
                <w:lang w:eastAsia="en-US"/>
              </w:rPr>
            </w:pPr>
          </w:p>
          <w:p w14:paraId="68854072" w14:textId="77777777" w:rsidR="003868C0" w:rsidRPr="00B60854" w:rsidRDefault="003868C0" w:rsidP="003868C0">
            <w:pPr>
              <w:spacing w:after="0"/>
              <w:rPr>
                <w:lang w:eastAsia="en-US"/>
              </w:rPr>
            </w:pPr>
          </w:p>
          <w:p w14:paraId="4656E841" w14:textId="77777777" w:rsidR="003868C0" w:rsidRPr="00B60854" w:rsidRDefault="003868C0" w:rsidP="003868C0">
            <w:pPr>
              <w:spacing w:after="0"/>
              <w:rPr>
                <w:lang w:eastAsia="en-US"/>
              </w:rPr>
            </w:pPr>
          </w:p>
          <w:p w14:paraId="3AAC2E0F" w14:textId="77777777" w:rsidR="003868C0" w:rsidRPr="00B60854" w:rsidRDefault="003868C0" w:rsidP="003868C0">
            <w:pPr>
              <w:spacing w:after="0"/>
              <w:rPr>
                <w:lang w:eastAsia="en-US"/>
              </w:rPr>
            </w:pPr>
          </w:p>
          <w:p w14:paraId="7A7CE842" w14:textId="77777777" w:rsidR="003868C0" w:rsidRPr="00B60854" w:rsidRDefault="003868C0" w:rsidP="003868C0">
            <w:pPr>
              <w:spacing w:after="0"/>
              <w:rPr>
                <w:lang w:eastAsia="en-US"/>
              </w:rPr>
            </w:pPr>
          </w:p>
          <w:p w14:paraId="3533C691" w14:textId="77777777" w:rsidR="003868C0" w:rsidRPr="00B60854" w:rsidRDefault="003868C0" w:rsidP="003868C0">
            <w:pPr>
              <w:spacing w:after="0"/>
              <w:rPr>
                <w:lang w:eastAsia="en-US"/>
              </w:rPr>
            </w:pPr>
          </w:p>
          <w:p w14:paraId="3E7DA8A1" w14:textId="77777777" w:rsidR="003868C0" w:rsidRPr="00B60854" w:rsidRDefault="003868C0" w:rsidP="003868C0">
            <w:pPr>
              <w:spacing w:after="0"/>
              <w:rPr>
                <w:lang w:eastAsia="en-US"/>
              </w:rPr>
            </w:pPr>
          </w:p>
          <w:p w14:paraId="49038799" w14:textId="77777777" w:rsidR="003868C0" w:rsidRPr="00B60854" w:rsidRDefault="003868C0" w:rsidP="003868C0">
            <w:pPr>
              <w:spacing w:after="0"/>
              <w:rPr>
                <w:lang w:eastAsia="en-US"/>
              </w:rPr>
            </w:pPr>
          </w:p>
          <w:p w14:paraId="2E3D679E" w14:textId="77777777" w:rsidR="003868C0" w:rsidRPr="00B60854" w:rsidRDefault="003868C0" w:rsidP="003868C0">
            <w:pPr>
              <w:spacing w:after="0"/>
              <w:rPr>
                <w:lang w:eastAsia="en-US"/>
              </w:rPr>
            </w:pPr>
          </w:p>
          <w:p w14:paraId="0BE81DED" w14:textId="3E400794" w:rsidR="00774CD1" w:rsidRPr="00B60854" w:rsidRDefault="00774CD1" w:rsidP="003868C0">
            <w:pPr>
              <w:spacing w:after="0"/>
              <w:rPr>
                <w:lang w:eastAsia="en-US"/>
              </w:rPr>
            </w:pPr>
          </w:p>
          <w:p w14:paraId="6E51C7D2" w14:textId="51CBA0E4" w:rsidR="003868C0" w:rsidRPr="00B60854" w:rsidRDefault="003868C0" w:rsidP="003868C0">
            <w:pPr>
              <w:spacing w:after="0"/>
              <w:rPr>
                <w:lang w:eastAsia="en-US"/>
              </w:rPr>
            </w:pPr>
            <w:r w:rsidRPr="00B60854">
              <w:rPr>
                <w:lang w:eastAsia="en-US"/>
              </w:rPr>
              <w:t>§: 27, 28</w:t>
            </w:r>
          </w:p>
          <w:p w14:paraId="526BA84B" w14:textId="77777777" w:rsidR="003868C0" w:rsidRPr="00B60854" w:rsidRDefault="003868C0" w:rsidP="003868C0">
            <w:pPr>
              <w:spacing w:after="0"/>
              <w:rPr>
                <w:lang w:eastAsia="en-US"/>
              </w:rPr>
            </w:pPr>
          </w:p>
          <w:p w14:paraId="07241965" w14:textId="77777777" w:rsidR="003868C0" w:rsidRPr="00B60854" w:rsidRDefault="003868C0" w:rsidP="003868C0">
            <w:pPr>
              <w:spacing w:after="0"/>
              <w:rPr>
                <w:lang w:eastAsia="en-US"/>
              </w:rPr>
            </w:pPr>
          </w:p>
          <w:p w14:paraId="0EEEEA7F" w14:textId="77777777" w:rsidR="003868C0" w:rsidRPr="00B60854" w:rsidRDefault="003868C0" w:rsidP="003868C0">
            <w:pPr>
              <w:spacing w:after="0"/>
              <w:rPr>
                <w:lang w:eastAsia="en-US"/>
              </w:rPr>
            </w:pPr>
          </w:p>
          <w:p w14:paraId="7EA6C374" w14:textId="77777777" w:rsidR="003868C0" w:rsidRPr="00B60854" w:rsidRDefault="003868C0" w:rsidP="003868C0">
            <w:pPr>
              <w:spacing w:after="0"/>
              <w:rPr>
                <w:lang w:eastAsia="en-US"/>
              </w:rPr>
            </w:pPr>
          </w:p>
          <w:p w14:paraId="5EA5379E" w14:textId="77777777" w:rsidR="003868C0" w:rsidRPr="00B60854" w:rsidRDefault="003868C0" w:rsidP="003868C0">
            <w:pPr>
              <w:spacing w:after="0"/>
              <w:rPr>
                <w:lang w:eastAsia="en-US"/>
              </w:rPr>
            </w:pPr>
          </w:p>
          <w:p w14:paraId="0353999E" w14:textId="77777777" w:rsidR="003868C0" w:rsidRPr="00B60854" w:rsidRDefault="003868C0" w:rsidP="003868C0">
            <w:pPr>
              <w:spacing w:after="0"/>
              <w:rPr>
                <w:lang w:eastAsia="en-US"/>
              </w:rPr>
            </w:pPr>
          </w:p>
          <w:p w14:paraId="3939077C" w14:textId="77777777" w:rsidR="003868C0" w:rsidRPr="00B60854" w:rsidRDefault="003868C0" w:rsidP="003868C0">
            <w:pPr>
              <w:spacing w:after="0"/>
              <w:rPr>
                <w:lang w:eastAsia="en-US"/>
              </w:rPr>
            </w:pPr>
          </w:p>
          <w:p w14:paraId="5BE0E5A8" w14:textId="77777777" w:rsidR="003868C0" w:rsidRPr="00B60854" w:rsidRDefault="003868C0" w:rsidP="003868C0">
            <w:pPr>
              <w:spacing w:after="0"/>
              <w:rPr>
                <w:lang w:eastAsia="en-US"/>
              </w:rPr>
            </w:pPr>
          </w:p>
          <w:p w14:paraId="5DD7450E" w14:textId="77777777" w:rsidR="003868C0" w:rsidRPr="00B60854" w:rsidRDefault="003868C0" w:rsidP="003868C0">
            <w:pPr>
              <w:spacing w:after="0"/>
              <w:rPr>
                <w:lang w:eastAsia="en-US"/>
              </w:rPr>
            </w:pPr>
          </w:p>
          <w:p w14:paraId="268120ED" w14:textId="77777777" w:rsidR="003868C0" w:rsidRPr="00B60854" w:rsidRDefault="003868C0" w:rsidP="003868C0">
            <w:pPr>
              <w:spacing w:after="0"/>
              <w:rPr>
                <w:lang w:eastAsia="en-US"/>
              </w:rPr>
            </w:pPr>
          </w:p>
          <w:p w14:paraId="42D8DAB8" w14:textId="77777777" w:rsidR="003868C0" w:rsidRPr="00B60854" w:rsidRDefault="003868C0" w:rsidP="003868C0">
            <w:pPr>
              <w:spacing w:after="0"/>
              <w:rPr>
                <w:lang w:eastAsia="en-US"/>
              </w:rPr>
            </w:pPr>
          </w:p>
          <w:p w14:paraId="144BAEA5" w14:textId="77777777" w:rsidR="003868C0" w:rsidRPr="00B60854" w:rsidRDefault="003868C0" w:rsidP="003868C0">
            <w:pPr>
              <w:spacing w:after="0"/>
              <w:rPr>
                <w:lang w:eastAsia="en-US"/>
              </w:rPr>
            </w:pPr>
          </w:p>
          <w:p w14:paraId="3677B5B3" w14:textId="77777777" w:rsidR="003868C0" w:rsidRPr="00B60854" w:rsidRDefault="003868C0" w:rsidP="003868C0">
            <w:pPr>
              <w:spacing w:after="0"/>
              <w:rPr>
                <w:lang w:eastAsia="en-US"/>
              </w:rPr>
            </w:pPr>
          </w:p>
          <w:p w14:paraId="298271FD" w14:textId="77777777" w:rsidR="003868C0" w:rsidRPr="00B60854" w:rsidRDefault="003868C0" w:rsidP="003868C0">
            <w:pPr>
              <w:spacing w:after="0"/>
              <w:rPr>
                <w:lang w:eastAsia="en-US"/>
              </w:rPr>
            </w:pPr>
          </w:p>
          <w:p w14:paraId="0C5BC836" w14:textId="77777777" w:rsidR="003868C0" w:rsidRPr="00B60854" w:rsidRDefault="003868C0" w:rsidP="003868C0">
            <w:pPr>
              <w:spacing w:after="0"/>
              <w:rPr>
                <w:lang w:eastAsia="en-US"/>
              </w:rPr>
            </w:pPr>
          </w:p>
          <w:p w14:paraId="381C762A" w14:textId="77777777" w:rsidR="003868C0" w:rsidRPr="00B60854" w:rsidRDefault="003868C0" w:rsidP="003868C0">
            <w:pPr>
              <w:spacing w:after="0"/>
              <w:rPr>
                <w:lang w:eastAsia="en-US"/>
              </w:rPr>
            </w:pPr>
          </w:p>
          <w:p w14:paraId="36EE0C17" w14:textId="77777777" w:rsidR="003868C0" w:rsidRPr="00B60854" w:rsidRDefault="003868C0" w:rsidP="003868C0">
            <w:pPr>
              <w:spacing w:after="0"/>
              <w:rPr>
                <w:lang w:eastAsia="en-US"/>
              </w:rPr>
            </w:pPr>
          </w:p>
          <w:p w14:paraId="6552983C" w14:textId="77777777" w:rsidR="003868C0" w:rsidRPr="00B60854" w:rsidRDefault="003868C0" w:rsidP="003868C0">
            <w:pPr>
              <w:spacing w:after="0"/>
              <w:rPr>
                <w:lang w:eastAsia="en-US"/>
              </w:rPr>
            </w:pPr>
          </w:p>
          <w:p w14:paraId="2CA71362" w14:textId="77777777" w:rsidR="003868C0" w:rsidRPr="00B60854" w:rsidRDefault="003868C0" w:rsidP="003868C0">
            <w:pPr>
              <w:spacing w:after="0"/>
              <w:rPr>
                <w:lang w:eastAsia="en-US"/>
              </w:rPr>
            </w:pPr>
          </w:p>
          <w:p w14:paraId="209F6B6C" w14:textId="77777777" w:rsidR="003868C0" w:rsidRPr="00B60854" w:rsidRDefault="003868C0" w:rsidP="003868C0">
            <w:pPr>
              <w:spacing w:after="0"/>
              <w:rPr>
                <w:lang w:eastAsia="en-US"/>
              </w:rPr>
            </w:pPr>
          </w:p>
          <w:p w14:paraId="1EE8D964" w14:textId="77777777" w:rsidR="003868C0" w:rsidRPr="00B60854" w:rsidRDefault="003868C0" w:rsidP="003868C0">
            <w:pPr>
              <w:spacing w:after="0"/>
              <w:rPr>
                <w:lang w:eastAsia="en-US"/>
              </w:rPr>
            </w:pPr>
          </w:p>
          <w:p w14:paraId="65E88BEC" w14:textId="77777777" w:rsidR="003868C0" w:rsidRPr="00B60854" w:rsidRDefault="003868C0" w:rsidP="003868C0">
            <w:pPr>
              <w:spacing w:after="0"/>
              <w:rPr>
                <w:lang w:eastAsia="en-US"/>
              </w:rPr>
            </w:pPr>
          </w:p>
          <w:p w14:paraId="254CB839" w14:textId="77777777" w:rsidR="003868C0" w:rsidRPr="00B60854" w:rsidRDefault="003868C0" w:rsidP="003868C0">
            <w:pPr>
              <w:spacing w:after="0"/>
              <w:rPr>
                <w:lang w:eastAsia="en-US"/>
              </w:rPr>
            </w:pPr>
          </w:p>
          <w:p w14:paraId="0B44343C" w14:textId="77777777" w:rsidR="003868C0" w:rsidRPr="00B60854" w:rsidRDefault="003868C0" w:rsidP="003868C0">
            <w:pPr>
              <w:spacing w:after="0"/>
              <w:rPr>
                <w:lang w:eastAsia="en-US"/>
              </w:rPr>
            </w:pPr>
          </w:p>
          <w:p w14:paraId="529486E3" w14:textId="77777777" w:rsidR="003868C0" w:rsidRPr="00B60854" w:rsidRDefault="003868C0" w:rsidP="003868C0">
            <w:pPr>
              <w:spacing w:after="0"/>
              <w:rPr>
                <w:lang w:eastAsia="en-US"/>
              </w:rPr>
            </w:pPr>
          </w:p>
          <w:p w14:paraId="270788EF" w14:textId="77777777" w:rsidR="003868C0" w:rsidRPr="00B60854" w:rsidRDefault="003868C0" w:rsidP="003868C0">
            <w:pPr>
              <w:spacing w:after="0"/>
              <w:rPr>
                <w:lang w:eastAsia="en-US"/>
              </w:rPr>
            </w:pPr>
          </w:p>
          <w:p w14:paraId="671D03D3" w14:textId="77777777" w:rsidR="003868C0" w:rsidRPr="00B60854" w:rsidRDefault="003868C0" w:rsidP="003868C0">
            <w:pPr>
              <w:spacing w:after="0"/>
              <w:rPr>
                <w:lang w:eastAsia="en-US"/>
              </w:rPr>
            </w:pPr>
          </w:p>
          <w:p w14:paraId="5F28AF09" w14:textId="77777777" w:rsidR="003868C0" w:rsidRPr="00B60854" w:rsidRDefault="003868C0" w:rsidP="003868C0">
            <w:pPr>
              <w:spacing w:after="0"/>
              <w:rPr>
                <w:lang w:eastAsia="en-US"/>
              </w:rPr>
            </w:pPr>
          </w:p>
          <w:p w14:paraId="36CFD000" w14:textId="77777777" w:rsidR="003868C0" w:rsidRPr="00B60854" w:rsidRDefault="003868C0" w:rsidP="003868C0">
            <w:pPr>
              <w:spacing w:after="0"/>
              <w:rPr>
                <w:lang w:eastAsia="en-US"/>
              </w:rPr>
            </w:pPr>
          </w:p>
          <w:p w14:paraId="5D6B60C5" w14:textId="77777777" w:rsidR="003868C0" w:rsidRPr="00B60854" w:rsidRDefault="003868C0" w:rsidP="003868C0">
            <w:pPr>
              <w:spacing w:after="0"/>
              <w:rPr>
                <w:lang w:eastAsia="en-US"/>
              </w:rPr>
            </w:pPr>
          </w:p>
          <w:p w14:paraId="7B6C5E6C" w14:textId="77777777" w:rsidR="003868C0" w:rsidRPr="00B60854" w:rsidRDefault="003868C0" w:rsidP="003868C0">
            <w:pPr>
              <w:spacing w:after="0"/>
              <w:rPr>
                <w:lang w:eastAsia="en-US"/>
              </w:rPr>
            </w:pPr>
          </w:p>
          <w:p w14:paraId="076F54EA" w14:textId="77777777" w:rsidR="003868C0" w:rsidRPr="00B60854" w:rsidRDefault="003868C0" w:rsidP="003868C0">
            <w:pPr>
              <w:spacing w:after="0"/>
              <w:rPr>
                <w:lang w:eastAsia="en-US"/>
              </w:rPr>
            </w:pPr>
          </w:p>
          <w:p w14:paraId="55195C43" w14:textId="77777777" w:rsidR="003868C0" w:rsidRPr="00B60854" w:rsidRDefault="003868C0" w:rsidP="003868C0">
            <w:pPr>
              <w:spacing w:after="0"/>
              <w:rPr>
                <w:lang w:eastAsia="en-US"/>
              </w:rPr>
            </w:pPr>
          </w:p>
          <w:p w14:paraId="48F56C94" w14:textId="77777777" w:rsidR="003868C0" w:rsidRPr="00B60854" w:rsidRDefault="003868C0" w:rsidP="003868C0">
            <w:pPr>
              <w:spacing w:after="0"/>
              <w:rPr>
                <w:lang w:eastAsia="en-US"/>
              </w:rPr>
            </w:pPr>
          </w:p>
          <w:p w14:paraId="0A53355F" w14:textId="77777777" w:rsidR="003868C0" w:rsidRPr="00B60854" w:rsidRDefault="003868C0" w:rsidP="003868C0">
            <w:pPr>
              <w:spacing w:after="0"/>
              <w:rPr>
                <w:lang w:eastAsia="en-US"/>
              </w:rPr>
            </w:pPr>
          </w:p>
          <w:p w14:paraId="35333B8E" w14:textId="77777777" w:rsidR="003868C0" w:rsidRPr="00B60854" w:rsidRDefault="003868C0" w:rsidP="003868C0">
            <w:pPr>
              <w:spacing w:after="0"/>
              <w:rPr>
                <w:lang w:eastAsia="en-US"/>
              </w:rPr>
            </w:pPr>
          </w:p>
          <w:p w14:paraId="0980795A" w14:textId="77777777" w:rsidR="003868C0" w:rsidRPr="00B60854" w:rsidRDefault="003868C0" w:rsidP="003868C0">
            <w:pPr>
              <w:spacing w:after="0"/>
              <w:rPr>
                <w:lang w:eastAsia="en-US"/>
              </w:rPr>
            </w:pPr>
          </w:p>
          <w:p w14:paraId="20BC1F1B" w14:textId="77777777" w:rsidR="003868C0" w:rsidRPr="00B60854" w:rsidRDefault="003868C0" w:rsidP="003868C0">
            <w:pPr>
              <w:spacing w:after="0"/>
              <w:rPr>
                <w:lang w:eastAsia="en-US"/>
              </w:rPr>
            </w:pPr>
          </w:p>
          <w:p w14:paraId="6C020521" w14:textId="77777777" w:rsidR="003868C0" w:rsidRPr="00B60854" w:rsidRDefault="003868C0" w:rsidP="003868C0">
            <w:pPr>
              <w:spacing w:after="0"/>
              <w:rPr>
                <w:lang w:eastAsia="en-US"/>
              </w:rPr>
            </w:pPr>
          </w:p>
          <w:p w14:paraId="248BB747" w14:textId="77777777" w:rsidR="003868C0" w:rsidRPr="00B60854" w:rsidRDefault="003868C0" w:rsidP="003868C0">
            <w:pPr>
              <w:spacing w:after="0"/>
              <w:rPr>
                <w:lang w:eastAsia="en-US"/>
              </w:rPr>
            </w:pPr>
          </w:p>
          <w:p w14:paraId="1F02F50A" w14:textId="77777777" w:rsidR="003868C0" w:rsidRPr="00B60854" w:rsidRDefault="003868C0" w:rsidP="003868C0">
            <w:pPr>
              <w:spacing w:after="0"/>
              <w:rPr>
                <w:lang w:eastAsia="en-US"/>
              </w:rPr>
            </w:pPr>
          </w:p>
          <w:p w14:paraId="4F7F36BB" w14:textId="77777777" w:rsidR="003868C0" w:rsidRPr="00B60854" w:rsidRDefault="003868C0" w:rsidP="003868C0">
            <w:pPr>
              <w:spacing w:after="0"/>
              <w:rPr>
                <w:lang w:eastAsia="en-US"/>
              </w:rPr>
            </w:pPr>
          </w:p>
          <w:p w14:paraId="5E638351" w14:textId="77777777" w:rsidR="003868C0" w:rsidRPr="00B60854" w:rsidRDefault="003868C0" w:rsidP="003868C0">
            <w:pPr>
              <w:spacing w:after="0"/>
              <w:rPr>
                <w:lang w:eastAsia="en-US"/>
              </w:rPr>
            </w:pPr>
          </w:p>
          <w:p w14:paraId="2AB19D08" w14:textId="77777777" w:rsidR="003868C0" w:rsidRPr="00B60854" w:rsidRDefault="003868C0" w:rsidP="003868C0">
            <w:pPr>
              <w:spacing w:after="0"/>
              <w:rPr>
                <w:lang w:eastAsia="en-US"/>
              </w:rPr>
            </w:pPr>
          </w:p>
          <w:p w14:paraId="7AE2173E" w14:textId="77777777" w:rsidR="003868C0" w:rsidRPr="00B60854" w:rsidRDefault="003868C0" w:rsidP="003868C0">
            <w:pPr>
              <w:spacing w:after="0"/>
              <w:rPr>
                <w:lang w:eastAsia="en-US"/>
              </w:rPr>
            </w:pPr>
          </w:p>
          <w:p w14:paraId="4EA28F79" w14:textId="77777777" w:rsidR="003868C0" w:rsidRPr="00B60854" w:rsidRDefault="003868C0" w:rsidP="003868C0">
            <w:pPr>
              <w:spacing w:after="0"/>
              <w:rPr>
                <w:lang w:eastAsia="en-US"/>
              </w:rPr>
            </w:pPr>
          </w:p>
          <w:p w14:paraId="4D66E8CD" w14:textId="77777777" w:rsidR="003868C0" w:rsidRPr="00B60854" w:rsidRDefault="003868C0" w:rsidP="003868C0">
            <w:pPr>
              <w:spacing w:after="0"/>
              <w:rPr>
                <w:lang w:eastAsia="en-US"/>
              </w:rPr>
            </w:pPr>
          </w:p>
          <w:p w14:paraId="7FFDE420" w14:textId="77777777" w:rsidR="003868C0" w:rsidRPr="00B60854" w:rsidRDefault="003868C0" w:rsidP="003868C0">
            <w:pPr>
              <w:spacing w:after="0"/>
              <w:rPr>
                <w:lang w:eastAsia="en-US"/>
              </w:rPr>
            </w:pPr>
          </w:p>
          <w:p w14:paraId="4A258FCB" w14:textId="77777777" w:rsidR="003868C0" w:rsidRPr="00B60854" w:rsidRDefault="003868C0" w:rsidP="003868C0">
            <w:pPr>
              <w:spacing w:after="0"/>
              <w:rPr>
                <w:lang w:eastAsia="en-US"/>
              </w:rPr>
            </w:pPr>
          </w:p>
          <w:p w14:paraId="1E0A3571" w14:textId="77777777" w:rsidR="003868C0" w:rsidRPr="00B60854" w:rsidRDefault="003868C0" w:rsidP="003868C0">
            <w:pPr>
              <w:spacing w:after="0"/>
              <w:rPr>
                <w:lang w:eastAsia="en-US"/>
              </w:rPr>
            </w:pPr>
          </w:p>
          <w:p w14:paraId="08B0E999" w14:textId="77777777" w:rsidR="003868C0" w:rsidRPr="00B60854" w:rsidRDefault="003868C0" w:rsidP="003868C0">
            <w:pPr>
              <w:spacing w:after="0"/>
              <w:rPr>
                <w:lang w:eastAsia="en-US"/>
              </w:rPr>
            </w:pPr>
          </w:p>
          <w:p w14:paraId="05FE593E" w14:textId="77777777" w:rsidR="003868C0" w:rsidRPr="00B60854" w:rsidRDefault="003868C0" w:rsidP="003868C0">
            <w:pPr>
              <w:spacing w:after="0"/>
              <w:rPr>
                <w:lang w:eastAsia="en-US"/>
              </w:rPr>
            </w:pPr>
          </w:p>
          <w:p w14:paraId="09B25E04" w14:textId="77777777" w:rsidR="003868C0" w:rsidRPr="00B60854" w:rsidRDefault="003868C0" w:rsidP="003868C0">
            <w:pPr>
              <w:spacing w:after="0"/>
              <w:rPr>
                <w:lang w:eastAsia="en-US"/>
              </w:rPr>
            </w:pPr>
          </w:p>
          <w:p w14:paraId="1ACD85AA" w14:textId="77777777" w:rsidR="003868C0" w:rsidRPr="00B60854" w:rsidRDefault="003868C0" w:rsidP="003868C0">
            <w:pPr>
              <w:spacing w:after="0"/>
              <w:rPr>
                <w:lang w:eastAsia="en-US"/>
              </w:rPr>
            </w:pPr>
          </w:p>
          <w:p w14:paraId="598D85CD" w14:textId="77777777" w:rsidR="003868C0" w:rsidRPr="00B60854" w:rsidRDefault="003868C0" w:rsidP="003868C0">
            <w:pPr>
              <w:spacing w:after="0"/>
              <w:rPr>
                <w:lang w:eastAsia="en-US"/>
              </w:rPr>
            </w:pPr>
          </w:p>
          <w:p w14:paraId="2552E869" w14:textId="77777777" w:rsidR="003868C0" w:rsidRPr="00B60854" w:rsidRDefault="003868C0" w:rsidP="003868C0">
            <w:pPr>
              <w:spacing w:after="0"/>
              <w:rPr>
                <w:lang w:eastAsia="en-US"/>
              </w:rPr>
            </w:pPr>
          </w:p>
          <w:p w14:paraId="78AABCF0" w14:textId="77777777" w:rsidR="003868C0" w:rsidRPr="00B60854" w:rsidRDefault="003868C0" w:rsidP="003868C0">
            <w:pPr>
              <w:spacing w:after="0"/>
              <w:rPr>
                <w:lang w:eastAsia="en-US"/>
              </w:rPr>
            </w:pPr>
          </w:p>
          <w:p w14:paraId="491F3740" w14:textId="77777777" w:rsidR="003868C0" w:rsidRPr="00B60854" w:rsidRDefault="003868C0" w:rsidP="003868C0">
            <w:pPr>
              <w:spacing w:after="0"/>
              <w:rPr>
                <w:lang w:eastAsia="en-US"/>
              </w:rPr>
            </w:pPr>
          </w:p>
          <w:p w14:paraId="4D977A06" w14:textId="77777777" w:rsidR="003868C0" w:rsidRPr="00B60854" w:rsidRDefault="003868C0" w:rsidP="003868C0">
            <w:pPr>
              <w:spacing w:after="0"/>
              <w:rPr>
                <w:lang w:eastAsia="en-US"/>
              </w:rPr>
            </w:pPr>
          </w:p>
          <w:p w14:paraId="473127F9" w14:textId="77777777" w:rsidR="003868C0" w:rsidRPr="00B60854" w:rsidRDefault="003868C0" w:rsidP="003868C0">
            <w:pPr>
              <w:spacing w:after="0"/>
              <w:rPr>
                <w:lang w:eastAsia="en-US"/>
              </w:rPr>
            </w:pPr>
          </w:p>
          <w:p w14:paraId="43D75599" w14:textId="77777777" w:rsidR="003868C0" w:rsidRPr="00B60854" w:rsidRDefault="003868C0" w:rsidP="003868C0">
            <w:pPr>
              <w:spacing w:after="0"/>
              <w:rPr>
                <w:lang w:eastAsia="en-US"/>
              </w:rPr>
            </w:pPr>
          </w:p>
          <w:p w14:paraId="36FB95C4" w14:textId="77777777" w:rsidR="003868C0" w:rsidRPr="00B60854" w:rsidRDefault="003868C0" w:rsidP="003868C0">
            <w:pPr>
              <w:spacing w:after="0"/>
              <w:rPr>
                <w:lang w:eastAsia="en-US"/>
              </w:rPr>
            </w:pPr>
          </w:p>
          <w:p w14:paraId="6CAD491B" w14:textId="77777777" w:rsidR="003868C0" w:rsidRPr="00B60854" w:rsidRDefault="003868C0" w:rsidP="003868C0">
            <w:pPr>
              <w:spacing w:after="0"/>
              <w:rPr>
                <w:lang w:eastAsia="en-US"/>
              </w:rPr>
            </w:pPr>
          </w:p>
          <w:p w14:paraId="4EDA86E5" w14:textId="77777777" w:rsidR="003868C0" w:rsidRPr="00B60854" w:rsidRDefault="003868C0" w:rsidP="003868C0">
            <w:pPr>
              <w:spacing w:after="0"/>
              <w:rPr>
                <w:lang w:eastAsia="en-US"/>
              </w:rPr>
            </w:pPr>
          </w:p>
          <w:p w14:paraId="3075E339" w14:textId="77777777" w:rsidR="003868C0" w:rsidRPr="00B60854" w:rsidRDefault="003868C0" w:rsidP="003868C0">
            <w:pPr>
              <w:spacing w:after="0"/>
              <w:rPr>
                <w:lang w:eastAsia="en-US"/>
              </w:rPr>
            </w:pPr>
          </w:p>
          <w:p w14:paraId="359AC7FE" w14:textId="77777777" w:rsidR="003868C0" w:rsidRPr="00B60854" w:rsidRDefault="003868C0" w:rsidP="003868C0">
            <w:pPr>
              <w:spacing w:after="0"/>
              <w:rPr>
                <w:lang w:eastAsia="en-US"/>
              </w:rPr>
            </w:pPr>
          </w:p>
          <w:p w14:paraId="0DF71D4A" w14:textId="77777777" w:rsidR="003868C0" w:rsidRPr="00B60854" w:rsidRDefault="003868C0" w:rsidP="003868C0">
            <w:pPr>
              <w:spacing w:after="0"/>
              <w:rPr>
                <w:lang w:eastAsia="en-US"/>
              </w:rPr>
            </w:pPr>
          </w:p>
          <w:p w14:paraId="5C2B5455" w14:textId="77777777" w:rsidR="003868C0" w:rsidRPr="00B60854" w:rsidRDefault="003868C0" w:rsidP="003868C0">
            <w:pPr>
              <w:spacing w:after="0"/>
              <w:rPr>
                <w:lang w:eastAsia="en-US"/>
              </w:rPr>
            </w:pPr>
          </w:p>
          <w:p w14:paraId="054F206B" w14:textId="77777777" w:rsidR="003868C0" w:rsidRPr="00B60854" w:rsidRDefault="003868C0" w:rsidP="003868C0">
            <w:pPr>
              <w:spacing w:after="0"/>
              <w:rPr>
                <w:lang w:eastAsia="en-US"/>
              </w:rPr>
            </w:pPr>
          </w:p>
          <w:p w14:paraId="479B4CB0" w14:textId="77777777" w:rsidR="003868C0" w:rsidRPr="00B60854" w:rsidRDefault="003868C0" w:rsidP="003868C0">
            <w:pPr>
              <w:spacing w:after="0"/>
              <w:rPr>
                <w:lang w:eastAsia="en-US"/>
              </w:rPr>
            </w:pPr>
          </w:p>
          <w:p w14:paraId="2BD9CF09" w14:textId="77777777" w:rsidR="003868C0" w:rsidRPr="00B60854" w:rsidRDefault="003868C0" w:rsidP="003868C0">
            <w:pPr>
              <w:spacing w:after="0"/>
              <w:rPr>
                <w:lang w:eastAsia="en-US"/>
              </w:rPr>
            </w:pPr>
          </w:p>
          <w:p w14:paraId="5DE8509A" w14:textId="77777777" w:rsidR="003868C0" w:rsidRPr="00B60854" w:rsidRDefault="003868C0" w:rsidP="003868C0">
            <w:pPr>
              <w:spacing w:after="0"/>
              <w:rPr>
                <w:lang w:eastAsia="en-US"/>
              </w:rPr>
            </w:pPr>
          </w:p>
          <w:p w14:paraId="346916F6" w14:textId="77777777" w:rsidR="003868C0" w:rsidRPr="00B60854" w:rsidRDefault="003868C0" w:rsidP="003868C0">
            <w:pPr>
              <w:spacing w:after="0"/>
              <w:rPr>
                <w:lang w:eastAsia="en-US"/>
              </w:rPr>
            </w:pPr>
          </w:p>
          <w:p w14:paraId="3EA2AE3D" w14:textId="77777777" w:rsidR="003868C0" w:rsidRPr="00B60854" w:rsidRDefault="003868C0" w:rsidP="003868C0">
            <w:pPr>
              <w:spacing w:after="0"/>
              <w:rPr>
                <w:lang w:eastAsia="en-US"/>
              </w:rPr>
            </w:pPr>
          </w:p>
          <w:p w14:paraId="02032FF5" w14:textId="77777777" w:rsidR="003868C0" w:rsidRPr="00B60854" w:rsidRDefault="003868C0" w:rsidP="003868C0">
            <w:pPr>
              <w:spacing w:after="0"/>
              <w:rPr>
                <w:lang w:eastAsia="en-US"/>
              </w:rPr>
            </w:pPr>
          </w:p>
          <w:p w14:paraId="4F537CA8" w14:textId="77777777" w:rsidR="003868C0" w:rsidRPr="00B60854" w:rsidRDefault="003868C0" w:rsidP="003868C0">
            <w:pPr>
              <w:spacing w:after="0"/>
              <w:rPr>
                <w:lang w:eastAsia="en-US"/>
              </w:rPr>
            </w:pPr>
          </w:p>
          <w:p w14:paraId="50E20AC8" w14:textId="77777777" w:rsidR="003868C0" w:rsidRPr="00B60854" w:rsidRDefault="003868C0" w:rsidP="003868C0">
            <w:pPr>
              <w:spacing w:after="0"/>
              <w:rPr>
                <w:lang w:eastAsia="en-US"/>
              </w:rPr>
            </w:pPr>
          </w:p>
          <w:p w14:paraId="0AC46BA8" w14:textId="77777777" w:rsidR="003868C0" w:rsidRPr="00B60854" w:rsidRDefault="003868C0" w:rsidP="003868C0">
            <w:pPr>
              <w:spacing w:after="0"/>
              <w:rPr>
                <w:lang w:eastAsia="en-US"/>
              </w:rPr>
            </w:pPr>
          </w:p>
          <w:p w14:paraId="2C62CD12" w14:textId="77777777" w:rsidR="003868C0" w:rsidRPr="00B60854" w:rsidRDefault="003868C0" w:rsidP="003868C0">
            <w:pPr>
              <w:spacing w:after="0"/>
              <w:rPr>
                <w:lang w:eastAsia="en-US"/>
              </w:rPr>
            </w:pPr>
          </w:p>
          <w:p w14:paraId="6561F87D" w14:textId="77777777" w:rsidR="003868C0" w:rsidRPr="00B60854" w:rsidRDefault="003868C0" w:rsidP="003868C0">
            <w:pPr>
              <w:spacing w:after="0"/>
              <w:rPr>
                <w:lang w:eastAsia="en-US"/>
              </w:rPr>
            </w:pPr>
          </w:p>
          <w:p w14:paraId="7A86C227" w14:textId="77777777" w:rsidR="003868C0" w:rsidRPr="00B60854" w:rsidRDefault="003868C0" w:rsidP="003868C0">
            <w:pPr>
              <w:spacing w:after="0"/>
              <w:rPr>
                <w:lang w:eastAsia="en-US"/>
              </w:rPr>
            </w:pPr>
          </w:p>
          <w:p w14:paraId="1ED33DD8" w14:textId="77777777" w:rsidR="003868C0" w:rsidRPr="00B60854" w:rsidRDefault="003868C0" w:rsidP="003868C0">
            <w:pPr>
              <w:spacing w:after="0"/>
              <w:rPr>
                <w:lang w:eastAsia="en-US"/>
              </w:rPr>
            </w:pPr>
          </w:p>
          <w:p w14:paraId="28F83BB2" w14:textId="77777777" w:rsidR="003868C0" w:rsidRPr="00B60854" w:rsidRDefault="003868C0" w:rsidP="003868C0">
            <w:pPr>
              <w:spacing w:after="0"/>
              <w:rPr>
                <w:lang w:eastAsia="en-US"/>
              </w:rPr>
            </w:pPr>
          </w:p>
          <w:p w14:paraId="5616E64B" w14:textId="77777777" w:rsidR="003868C0" w:rsidRPr="00B60854" w:rsidRDefault="003868C0" w:rsidP="003868C0">
            <w:pPr>
              <w:spacing w:after="0"/>
              <w:rPr>
                <w:lang w:eastAsia="en-US"/>
              </w:rPr>
            </w:pPr>
          </w:p>
          <w:p w14:paraId="478DA1CA" w14:textId="77777777" w:rsidR="003868C0" w:rsidRPr="00B60854" w:rsidRDefault="003868C0" w:rsidP="003868C0">
            <w:pPr>
              <w:spacing w:after="0"/>
              <w:rPr>
                <w:lang w:eastAsia="en-US"/>
              </w:rPr>
            </w:pPr>
          </w:p>
          <w:p w14:paraId="1F84945B" w14:textId="77777777" w:rsidR="003868C0" w:rsidRPr="00B60854" w:rsidRDefault="003868C0" w:rsidP="003868C0">
            <w:pPr>
              <w:spacing w:after="0"/>
              <w:rPr>
                <w:lang w:eastAsia="en-US"/>
              </w:rPr>
            </w:pPr>
          </w:p>
          <w:p w14:paraId="3C3C35F5" w14:textId="77777777" w:rsidR="003868C0" w:rsidRPr="00B60854" w:rsidRDefault="003868C0" w:rsidP="003868C0">
            <w:pPr>
              <w:spacing w:after="0"/>
              <w:rPr>
                <w:lang w:eastAsia="en-US"/>
              </w:rPr>
            </w:pPr>
          </w:p>
          <w:p w14:paraId="6CEEDC1B" w14:textId="77777777" w:rsidR="003868C0" w:rsidRPr="00B60854" w:rsidRDefault="003868C0" w:rsidP="003868C0">
            <w:pPr>
              <w:spacing w:after="0"/>
              <w:rPr>
                <w:lang w:eastAsia="en-US"/>
              </w:rPr>
            </w:pPr>
          </w:p>
          <w:p w14:paraId="227EEB6D" w14:textId="77777777" w:rsidR="003868C0" w:rsidRPr="00B60854" w:rsidRDefault="003868C0" w:rsidP="003868C0">
            <w:pPr>
              <w:spacing w:after="0"/>
              <w:rPr>
                <w:lang w:eastAsia="en-US"/>
              </w:rPr>
            </w:pPr>
          </w:p>
          <w:p w14:paraId="7A1A728F" w14:textId="77777777" w:rsidR="003868C0" w:rsidRPr="00B60854" w:rsidRDefault="003868C0" w:rsidP="003868C0">
            <w:pPr>
              <w:spacing w:after="0"/>
              <w:rPr>
                <w:lang w:eastAsia="en-US"/>
              </w:rPr>
            </w:pPr>
          </w:p>
          <w:p w14:paraId="63A9E077" w14:textId="77777777" w:rsidR="003868C0" w:rsidRPr="00B60854" w:rsidRDefault="003868C0" w:rsidP="003868C0">
            <w:pPr>
              <w:spacing w:after="0"/>
              <w:rPr>
                <w:lang w:eastAsia="en-US"/>
              </w:rPr>
            </w:pPr>
          </w:p>
          <w:p w14:paraId="071533A3" w14:textId="77777777" w:rsidR="003868C0" w:rsidRPr="00B60854" w:rsidRDefault="003868C0" w:rsidP="003868C0">
            <w:pPr>
              <w:spacing w:after="0"/>
              <w:rPr>
                <w:lang w:eastAsia="en-US"/>
              </w:rPr>
            </w:pPr>
          </w:p>
          <w:p w14:paraId="536AB819" w14:textId="77777777" w:rsidR="003868C0" w:rsidRPr="00B60854" w:rsidRDefault="003868C0" w:rsidP="003868C0">
            <w:pPr>
              <w:spacing w:after="0"/>
              <w:rPr>
                <w:lang w:eastAsia="en-US"/>
              </w:rPr>
            </w:pPr>
          </w:p>
          <w:p w14:paraId="402586A7" w14:textId="77777777" w:rsidR="003868C0" w:rsidRPr="00B60854" w:rsidRDefault="003868C0" w:rsidP="003868C0">
            <w:pPr>
              <w:spacing w:after="0"/>
              <w:rPr>
                <w:lang w:eastAsia="en-US"/>
              </w:rPr>
            </w:pPr>
          </w:p>
          <w:p w14:paraId="7AAB79E6" w14:textId="77777777" w:rsidR="003868C0" w:rsidRPr="00B60854" w:rsidRDefault="003868C0" w:rsidP="003868C0">
            <w:pPr>
              <w:spacing w:after="0"/>
              <w:rPr>
                <w:lang w:eastAsia="en-US"/>
              </w:rPr>
            </w:pPr>
          </w:p>
          <w:p w14:paraId="1F706677" w14:textId="77777777" w:rsidR="003868C0" w:rsidRPr="00B60854" w:rsidRDefault="003868C0" w:rsidP="003868C0">
            <w:pPr>
              <w:spacing w:after="0"/>
              <w:rPr>
                <w:lang w:eastAsia="en-US"/>
              </w:rPr>
            </w:pPr>
          </w:p>
          <w:p w14:paraId="3617AB16" w14:textId="77777777" w:rsidR="003868C0" w:rsidRPr="00B60854" w:rsidRDefault="003868C0" w:rsidP="003868C0">
            <w:pPr>
              <w:spacing w:after="0"/>
              <w:rPr>
                <w:lang w:eastAsia="en-US"/>
              </w:rPr>
            </w:pPr>
          </w:p>
          <w:p w14:paraId="450B4C40" w14:textId="77777777" w:rsidR="003868C0" w:rsidRPr="00B60854" w:rsidRDefault="003868C0" w:rsidP="003868C0">
            <w:pPr>
              <w:spacing w:after="0"/>
              <w:rPr>
                <w:lang w:eastAsia="en-US"/>
              </w:rPr>
            </w:pPr>
          </w:p>
          <w:p w14:paraId="5D79043F" w14:textId="77777777" w:rsidR="003868C0" w:rsidRPr="00B60854" w:rsidRDefault="003868C0" w:rsidP="003868C0">
            <w:pPr>
              <w:spacing w:after="0"/>
              <w:rPr>
                <w:lang w:eastAsia="en-US"/>
              </w:rPr>
            </w:pPr>
          </w:p>
          <w:p w14:paraId="06A4CC4B" w14:textId="77777777" w:rsidR="003868C0" w:rsidRPr="00B60854" w:rsidRDefault="003868C0" w:rsidP="003868C0">
            <w:pPr>
              <w:spacing w:after="0"/>
              <w:rPr>
                <w:lang w:eastAsia="en-US"/>
              </w:rPr>
            </w:pPr>
          </w:p>
          <w:p w14:paraId="7B3DFFD5" w14:textId="77777777" w:rsidR="003868C0" w:rsidRPr="00B60854" w:rsidRDefault="003868C0" w:rsidP="003868C0">
            <w:pPr>
              <w:spacing w:after="0"/>
              <w:rPr>
                <w:lang w:eastAsia="en-US"/>
              </w:rPr>
            </w:pPr>
          </w:p>
          <w:p w14:paraId="148C7D20" w14:textId="77777777" w:rsidR="003868C0" w:rsidRPr="00B60854" w:rsidRDefault="003868C0" w:rsidP="003868C0">
            <w:pPr>
              <w:spacing w:after="0"/>
              <w:rPr>
                <w:lang w:eastAsia="en-US"/>
              </w:rPr>
            </w:pPr>
          </w:p>
          <w:p w14:paraId="6CA8FA15" w14:textId="77777777" w:rsidR="003868C0" w:rsidRPr="00B60854" w:rsidRDefault="003868C0" w:rsidP="003868C0">
            <w:pPr>
              <w:spacing w:after="0"/>
              <w:rPr>
                <w:lang w:eastAsia="en-US"/>
              </w:rPr>
            </w:pPr>
          </w:p>
          <w:p w14:paraId="298EE015" w14:textId="77777777" w:rsidR="003868C0" w:rsidRPr="00B60854" w:rsidRDefault="003868C0" w:rsidP="003868C0">
            <w:pPr>
              <w:spacing w:after="0"/>
              <w:rPr>
                <w:lang w:eastAsia="en-US"/>
              </w:rPr>
            </w:pPr>
          </w:p>
          <w:p w14:paraId="69374132" w14:textId="77777777" w:rsidR="003868C0" w:rsidRPr="00B60854" w:rsidRDefault="003868C0" w:rsidP="003868C0">
            <w:pPr>
              <w:spacing w:after="0"/>
              <w:rPr>
                <w:lang w:eastAsia="en-US"/>
              </w:rPr>
            </w:pPr>
          </w:p>
          <w:p w14:paraId="07CD0484" w14:textId="77777777" w:rsidR="003868C0" w:rsidRPr="00B60854" w:rsidRDefault="003868C0" w:rsidP="003868C0">
            <w:pPr>
              <w:spacing w:after="0"/>
              <w:rPr>
                <w:lang w:eastAsia="en-US"/>
              </w:rPr>
            </w:pPr>
          </w:p>
          <w:p w14:paraId="5F32FE43" w14:textId="77777777" w:rsidR="003868C0" w:rsidRPr="00B60854" w:rsidRDefault="003868C0" w:rsidP="003868C0">
            <w:pPr>
              <w:spacing w:after="0"/>
              <w:rPr>
                <w:lang w:eastAsia="en-US"/>
              </w:rPr>
            </w:pPr>
          </w:p>
          <w:p w14:paraId="42514707" w14:textId="77777777" w:rsidR="003868C0" w:rsidRPr="00B60854" w:rsidRDefault="003868C0" w:rsidP="003868C0">
            <w:pPr>
              <w:spacing w:after="0"/>
              <w:rPr>
                <w:lang w:eastAsia="en-US"/>
              </w:rPr>
            </w:pPr>
          </w:p>
          <w:p w14:paraId="431EA698" w14:textId="77777777" w:rsidR="003868C0" w:rsidRPr="00B60854" w:rsidRDefault="003868C0" w:rsidP="003868C0">
            <w:pPr>
              <w:spacing w:after="0"/>
              <w:rPr>
                <w:lang w:eastAsia="en-US"/>
              </w:rPr>
            </w:pPr>
          </w:p>
          <w:p w14:paraId="09E9E0E6" w14:textId="77777777" w:rsidR="003868C0" w:rsidRPr="00B60854" w:rsidRDefault="003868C0" w:rsidP="003868C0">
            <w:pPr>
              <w:spacing w:after="0"/>
              <w:rPr>
                <w:lang w:eastAsia="en-US"/>
              </w:rPr>
            </w:pPr>
          </w:p>
          <w:p w14:paraId="13A269CD" w14:textId="77777777" w:rsidR="00774CD1" w:rsidRPr="00B60854" w:rsidRDefault="00774CD1" w:rsidP="003868C0">
            <w:pPr>
              <w:spacing w:after="0"/>
              <w:rPr>
                <w:lang w:eastAsia="en-US"/>
              </w:rPr>
            </w:pPr>
          </w:p>
          <w:p w14:paraId="6CFE48B4" w14:textId="77777777" w:rsidR="00774CD1" w:rsidRPr="00B60854" w:rsidRDefault="00774CD1" w:rsidP="003868C0">
            <w:pPr>
              <w:spacing w:after="0"/>
              <w:rPr>
                <w:lang w:eastAsia="en-US"/>
              </w:rPr>
            </w:pPr>
          </w:p>
          <w:p w14:paraId="0046915E" w14:textId="77777777" w:rsidR="00774CD1" w:rsidRPr="00B60854" w:rsidRDefault="00774CD1" w:rsidP="003868C0">
            <w:pPr>
              <w:spacing w:after="0"/>
              <w:rPr>
                <w:lang w:eastAsia="en-US"/>
              </w:rPr>
            </w:pPr>
          </w:p>
          <w:p w14:paraId="535D5C63" w14:textId="77777777" w:rsidR="00774CD1" w:rsidRPr="00B60854" w:rsidRDefault="00774CD1" w:rsidP="003868C0">
            <w:pPr>
              <w:spacing w:after="0"/>
              <w:rPr>
                <w:lang w:eastAsia="en-US"/>
              </w:rPr>
            </w:pPr>
          </w:p>
          <w:p w14:paraId="6A3313FF" w14:textId="77777777" w:rsidR="00774CD1" w:rsidRPr="00B60854" w:rsidRDefault="00774CD1" w:rsidP="003868C0">
            <w:pPr>
              <w:spacing w:after="0"/>
              <w:rPr>
                <w:lang w:eastAsia="en-US"/>
              </w:rPr>
            </w:pPr>
          </w:p>
          <w:p w14:paraId="3F4DE624" w14:textId="77777777" w:rsidR="00774CD1" w:rsidRPr="00B60854" w:rsidRDefault="00774CD1" w:rsidP="003868C0">
            <w:pPr>
              <w:spacing w:after="0"/>
              <w:rPr>
                <w:lang w:eastAsia="en-US"/>
              </w:rPr>
            </w:pPr>
          </w:p>
          <w:p w14:paraId="37AC3CA8" w14:textId="77777777" w:rsidR="00774CD1" w:rsidRPr="00B60854" w:rsidRDefault="00774CD1" w:rsidP="003868C0">
            <w:pPr>
              <w:spacing w:after="0"/>
              <w:rPr>
                <w:lang w:eastAsia="en-US"/>
              </w:rPr>
            </w:pPr>
          </w:p>
          <w:p w14:paraId="3CEED6B9" w14:textId="77777777" w:rsidR="00774CD1" w:rsidRPr="00B60854" w:rsidRDefault="00774CD1" w:rsidP="003868C0">
            <w:pPr>
              <w:spacing w:after="0"/>
              <w:rPr>
                <w:lang w:eastAsia="en-US"/>
              </w:rPr>
            </w:pPr>
          </w:p>
          <w:p w14:paraId="339340FD" w14:textId="77777777" w:rsidR="00774CD1" w:rsidRPr="00B60854" w:rsidRDefault="00774CD1" w:rsidP="003868C0">
            <w:pPr>
              <w:spacing w:after="0"/>
              <w:rPr>
                <w:lang w:eastAsia="en-US"/>
              </w:rPr>
            </w:pPr>
          </w:p>
          <w:p w14:paraId="7B76F5C8" w14:textId="77777777" w:rsidR="00774CD1" w:rsidRPr="00B60854" w:rsidRDefault="00774CD1" w:rsidP="003868C0">
            <w:pPr>
              <w:spacing w:after="0"/>
              <w:rPr>
                <w:lang w:eastAsia="en-US"/>
              </w:rPr>
            </w:pPr>
          </w:p>
          <w:p w14:paraId="5C0736B9" w14:textId="77777777" w:rsidR="00774CD1" w:rsidRPr="00B60854" w:rsidRDefault="00774CD1" w:rsidP="003868C0">
            <w:pPr>
              <w:spacing w:after="0"/>
              <w:rPr>
                <w:lang w:eastAsia="en-US"/>
              </w:rPr>
            </w:pPr>
          </w:p>
          <w:p w14:paraId="3C91AB1D" w14:textId="77777777" w:rsidR="00774CD1" w:rsidRPr="00B60854" w:rsidRDefault="00774CD1" w:rsidP="003868C0">
            <w:pPr>
              <w:spacing w:after="0"/>
              <w:rPr>
                <w:lang w:eastAsia="en-US"/>
              </w:rPr>
            </w:pPr>
          </w:p>
          <w:p w14:paraId="23925A7E" w14:textId="77777777" w:rsidR="00774CD1" w:rsidRPr="00B60854" w:rsidRDefault="00774CD1" w:rsidP="003868C0">
            <w:pPr>
              <w:spacing w:after="0"/>
              <w:rPr>
                <w:lang w:eastAsia="en-US"/>
              </w:rPr>
            </w:pPr>
          </w:p>
          <w:p w14:paraId="5F61292F" w14:textId="156BD938" w:rsidR="00910989" w:rsidRPr="00B60854" w:rsidRDefault="00910989" w:rsidP="003868C0">
            <w:pPr>
              <w:spacing w:after="0"/>
              <w:rPr>
                <w:lang w:eastAsia="en-US"/>
              </w:rPr>
            </w:pPr>
          </w:p>
          <w:p w14:paraId="6C659C90" w14:textId="55208339" w:rsidR="003868C0" w:rsidRPr="00B60854" w:rsidRDefault="003868C0" w:rsidP="003868C0">
            <w:pPr>
              <w:spacing w:after="0"/>
              <w:rPr>
                <w:lang w:eastAsia="en-US"/>
              </w:rPr>
            </w:pPr>
            <w:r w:rsidRPr="00B60854">
              <w:rPr>
                <w:lang w:eastAsia="en-US"/>
              </w:rPr>
              <w:t>§: 15</w:t>
            </w:r>
          </w:p>
          <w:p w14:paraId="11342552" w14:textId="77777777" w:rsidR="003868C0" w:rsidRPr="00B60854" w:rsidRDefault="003868C0" w:rsidP="003868C0">
            <w:pPr>
              <w:spacing w:after="0"/>
              <w:rPr>
                <w:lang w:eastAsia="en-US"/>
              </w:rPr>
            </w:pPr>
            <w:r w:rsidRPr="00B60854">
              <w:rPr>
                <w:lang w:eastAsia="en-US"/>
              </w:rPr>
              <w:t>O: 1</w:t>
            </w:r>
          </w:p>
          <w:p w14:paraId="18886893" w14:textId="77777777" w:rsidR="003868C0" w:rsidRPr="00B60854" w:rsidRDefault="003868C0" w:rsidP="003868C0">
            <w:pPr>
              <w:spacing w:after="0"/>
              <w:rPr>
                <w:lang w:eastAsia="en-US"/>
              </w:rPr>
            </w:pPr>
            <w:r w:rsidRPr="00B60854">
              <w:rPr>
                <w:lang w:eastAsia="en-US"/>
              </w:rPr>
              <w:t>P: a)</w:t>
            </w:r>
          </w:p>
          <w:p w14:paraId="44208234" w14:textId="77777777" w:rsidR="003868C0" w:rsidRPr="00B60854" w:rsidRDefault="003868C0" w:rsidP="003868C0">
            <w:pPr>
              <w:spacing w:after="0"/>
              <w:rPr>
                <w:lang w:eastAsia="en-US"/>
              </w:rPr>
            </w:pPr>
          </w:p>
        </w:tc>
        <w:tc>
          <w:tcPr>
            <w:tcW w:w="3826" w:type="dxa"/>
          </w:tcPr>
          <w:p w14:paraId="34842D08" w14:textId="7B3F6B69" w:rsidR="00774CD1" w:rsidRPr="00B60854" w:rsidRDefault="00774CD1" w:rsidP="00774CD1">
            <w:pPr>
              <w:shd w:val="clear" w:color="auto" w:fill="FFFFFF"/>
              <w:spacing w:after="0"/>
              <w:jc w:val="both"/>
              <w:rPr>
                <w:lang w:eastAsia="en-US"/>
              </w:rPr>
            </w:pPr>
            <w:r w:rsidRPr="00B60854">
              <w:rPr>
                <w:lang w:eastAsia="en-US"/>
              </w:rPr>
              <w:lastRenderedPageBreak/>
              <w:t xml:space="preserve">Tento zákon sa nevzťahuje na </w:t>
            </w:r>
          </w:p>
          <w:p w14:paraId="4DC058A2" w14:textId="77777777" w:rsidR="00774CD1" w:rsidRPr="00B60854" w:rsidRDefault="00774CD1" w:rsidP="00774CD1">
            <w:pPr>
              <w:shd w:val="clear" w:color="auto" w:fill="FFFFFF"/>
              <w:spacing w:after="0"/>
              <w:jc w:val="both"/>
              <w:rPr>
                <w:lang w:eastAsia="en-US"/>
              </w:rPr>
            </w:pPr>
            <w:r w:rsidRPr="00B60854">
              <w:rPr>
                <w:lang w:eastAsia="en-US"/>
              </w:rPr>
              <w:t>a)</w:t>
            </w:r>
            <w:r w:rsidRPr="00B60854">
              <w:rPr>
                <w:lang w:eastAsia="en-US"/>
              </w:rPr>
              <w:tab/>
              <w:t>služby poskytované v rámci služieb mestskej dopravy, prímestskej dopravy a regionálnej dopravy podľa odseku 1 písm. a) prvého bodu až štvrtého bodu,</w:t>
            </w:r>
          </w:p>
          <w:p w14:paraId="671518B0" w14:textId="77777777" w:rsidR="00774CD1" w:rsidRPr="00B60854" w:rsidRDefault="00774CD1" w:rsidP="00774CD1">
            <w:pPr>
              <w:shd w:val="clear" w:color="auto" w:fill="FFFFFF"/>
              <w:spacing w:after="0"/>
              <w:jc w:val="both"/>
              <w:rPr>
                <w:lang w:eastAsia="en-US"/>
              </w:rPr>
            </w:pPr>
            <w:r w:rsidRPr="00B60854">
              <w:rPr>
                <w:lang w:eastAsia="en-US"/>
              </w:rPr>
              <w:t>b)</w:t>
            </w:r>
            <w:r w:rsidRPr="00B60854">
              <w:rPr>
                <w:lang w:eastAsia="en-US"/>
              </w:rPr>
              <w:tab/>
              <w:t>obsah webových sídiel a mobilných aplikácií, ak ide o</w:t>
            </w:r>
          </w:p>
          <w:p w14:paraId="2F610FF9" w14:textId="77777777" w:rsidR="00774CD1" w:rsidRPr="00B60854" w:rsidRDefault="00774CD1" w:rsidP="00774CD1">
            <w:pPr>
              <w:shd w:val="clear" w:color="auto" w:fill="FFFFFF"/>
              <w:spacing w:after="0"/>
              <w:jc w:val="both"/>
              <w:rPr>
                <w:lang w:eastAsia="en-US"/>
              </w:rPr>
            </w:pPr>
            <w:r w:rsidRPr="00B60854">
              <w:rPr>
                <w:lang w:eastAsia="en-US"/>
              </w:rPr>
              <w:t>1.</w:t>
            </w:r>
            <w:r w:rsidRPr="00B60854">
              <w:rPr>
                <w:lang w:eastAsia="en-US"/>
              </w:rPr>
              <w:tab/>
              <w:t>online mapy a služby mapovania, pri ktorých sa kľúčové informácie poskytujú prístupným digitálnym spôsobom pre mapy určené na navigáciu.</w:t>
            </w:r>
          </w:p>
          <w:p w14:paraId="56672E7D" w14:textId="39AE9CD9" w:rsidR="00774CD1" w:rsidRPr="00B60854" w:rsidRDefault="00774CD1" w:rsidP="00774CD1">
            <w:pPr>
              <w:shd w:val="clear" w:color="auto" w:fill="FFFFFF"/>
              <w:spacing w:after="0"/>
              <w:jc w:val="both"/>
              <w:rPr>
                <w:lang w:eastAsia="en-US"/>
              </w:rPr>
            </w:pPr>
            <w:r w:rsidRPr="00B60854">
              <w:rPr>
                <w:lang w:eastAsia="en-US"/>
              </w:rPr>
              <w:t>2.</w:t>
            </w:r>
            <w:r w:rsidRPr="00B60854">
              <w:rPr>
                <w:lang w:eastAsia="en-US"/>
              </w:rPr>
              <w:tab/>
              <w:t>obsah nevytvorený alebo nefinancovaný dotknutým poskytovateľom služby alebo subjektom nachádzajúcim sa pod kontrolou dotknutého poskytovateľa služby.</w:t>
            </w:r>
          </w:p>
          <w:p w14:paraId="62034F06" w14:textId="77777777" w:rsidR="00774CD1" w:rsidRPr="00B60854" w:rsidRDefault="00774CD1" w:rsidP="00774CD1">
            <w:pPr>
              <w:shd w:val="clear" w:color="auto" w:fill="FFFFFF"/>
              <w:spacing w:after="0"/>
              <w:jc w:val="both"/>
              <w:rPr>
                <w:lang w:eastAsia="en-US"/>
              </w:rPr>
            </w:pPr>
          </w:p>
          <w:p w14:paraId="31369FE2" w14:textId="7B6BB373" w:rsidR="00774CD1" w:rsidRPr="00B60854" w:rsidRDefault="00774CD1" w:rsidP="00774CD1">
            <w:pPr>
              <w:shd w:val="clear" w:color="auto" w:fill="FFFFFF"/>
              <w:spacing w:after="0"/>
              <w:jc w:val="both"/>
              <w:rPr>
                <w:lang w:eastAsia="en-US"/>
              </w:rPr>
            </w:pPr>
          </w:p>
          <w:p w14:paraId="06690323" w14:textId="1B25422C" w:rsidR="003868C0" w:rsidRPr="00B60854" w:rsidRDefault="003868C0" w:rsidP="003868C0">
            <w:pPr>
              <w:shd w:val="clear" w:color="auto" w:fill="FFFFFF"/>
              <w:spacing w:after="0"/>
              <w:jc w:val="both"/>
              <w:rPr>
                <w:lang w:eastAsia="en-US"/>
              </w:rPr>
            </w:pPr>
          </w:p>
          <w:p w14:paraId="2B53E076" w14:textId="77777777" w:rsidR="00910989" w:rsidRPr="00B60854" w:rsidRDefault="00910989" w:rsidP="00910989">
            <w:pPr>
              <w:shd w:val="clear" w:color="auto" w:fill="FFFFFF"/>
              <w:spacing w:after="0"/>
              <w:jc w:val="both"/>
              <w:rPr>
                <w:lang w:eastAsia="en-US"/>
              </w:rPr>
            </w:pPr>
            <w:r w:rsidRPr="00B60854">
              <w:rPr>
                <w:lang w:eastAsia="en-US"/>
              </w:rPr>
              <w:t>Osobitné postupy</w:t>
            </w:r>
          </w:p>
          <w:p w14:paraId="4BD6E6D5" w14:textId="77777777" w:rsidR="00910989" w:rsidRPr="00B60854" w:rsidRDefault="00910989" w:rsidP="00910989">
            <w:pPr>
              <w:shd w:val="clear" w:color="auto" w:fill="FFFFFF"/>
              <w:spacing w:after="0"/>
              <w:jc w:val="both"/>
              <w:rPr>
                <w:lang w:eastAsia="en-US"/>
              </w:rPr>
            </w:pPr>
            <w:r w:rsidRPr="00B60854">
              <w:rPr>
                <w:lang w:eastAsia="en-US"/>
              </w:rPr>
              <w:t>§ 27</w:t>
            </w:r>
          </w:p>
          <w:p w14:paraId="0E625CAA" w14:textId="77777777" w:rsidR="00910989" w:rsidRPr="00B60854" w:rsidRDefault="00910989" w:rsidP="00910989">
            <w:pPr>
              <w:shd w:val="clear" w:color="auto" w:fill="FFFFFF"/>
              <w:spacing w:after="0"/>
              <w:jc w:val="both"/>
              <w:rPr>
                <w:lang w:eastAsia="en-US"/>
              </w:rPr>
            </w:pPr>
            <w:r w:rsidRPr="00B60854">
              <w:rPr>
                <w:lang w:eastAsia="en-US"/>
              </w:rPr>
              <w:t>(1)</w:t>
            </w:r>
          </w:p>
          <w:p w14:paraId="6E898CB8" w14:textId="77777777" w:rsidR="00910989" w:rsidRPr="00B60854" w:rsidRDefault="00910989" w:rsidP="00910989">
            <w:pPr>
              <w:shd w:val="clear" w:color="auto" w:fill="FFFFFF"/>
              <w:spacing w:after="0"/>
              <w:jc w:val="both"/>
              <w:rPr>
                <w:lang w:eastAsia="en-US"/>
              </w:rPr>
            </w:pPr>
            <w:r w:rsidRPr="00B60854">
              <w:rPr>
                <w:lang w:eastAsia="en-US"/>
              </w:rPr>
              <w:t>Ak sú splnené podmienky podľa odseku 2, orgán riadenia môže požiadať orgán vedenia o povolenie zmeny v rozsahu alebo spôsobe plnenia povinností podľa tohto zákona, všeobecne záväzných predpisov vydaných na jeho vykonanie alebo štandardov (ďalej len „rozhodnutie o osobitnom postupe“).</w:t>
            </w:r>
          </w:p>
          <w:p w14:paraId="2DE85A11" w14:textId="77777777" w:rsidR="00910989" w:rsidRPr="00B60854" w:rsidRDefault="00910989" w:rsidP="00910989">
            <w:pPr>
              <w:shd w:val="clear" w:color="auto" w:fill="FFFFFF"/>
              <w:spacing w:after="0"/>
              <w:jc w:val="both"/>
              <w:rPr>
                <w:lang w:eastAsia="en-US"/>
              </w:rPr>
            </w:pPr>
            <w:r w:rsidRPr="00B60854">
              <w:rPr>
                <w:lang w:eastAsia="en-US"/>
              </w:rPr>
              <w:t>(2)</w:t>
            </w:r>
          </w:p>
          <w:p w14:paraId="45D41551" w14:textId="77777777" w:rsidR="00910989" w:rsidRPr="00B60854" w:rsidRDefault="00910989" w:rsidP="00910989">
            <w:pPr>
              <w:shd w:val="clear" w:color="auto" w:fill="FFFFFF"/>
              <w:spacing w:after="0"/>
              <w:jc w:val="both"/>
              <w:rPr>
                <w:lang w:eastAsia="en-US"/>
              </w:rPr>
            </w:pPr>
            <w:r w:rsidRPr="00B60854">
              <w:rPr>
                <w:lang w:eastAsia="en-US"/>
              </w:rPr>
              <w:t>Orgán vedenia môže vydať rozhodnutie o osobitnom postupe, ak</w:t>
            </w:r>
          </w:p>
          <w:p w14:paraId="7442A7C7" w14:textId="77777777" w:rsidR="00910989" w:rsidRPr="00B60854" w:rsidRDefault="00910989" w:rsidP="00910989">
            <w:pPr>
              <w:shd w:val="clear" w:color="auto" w:fill="FFFFFF"/>
              <w:spacing w:after="0"/>
              <w:jc w:val="both"/>
              <w:rPr>
                <w:lang w:eastAsia="en-US"/>
              </w:rPr>
            </w:pPr>
            <w:r w:rsidRPr="00B60854">
              <w:rPr>
                <w:lang w:eastAsia="en-US"/>
              </w:rPr>
              <w:t>a)</w:t>
            </w:r>
          </w:p>
          <w:p w14:paraId="3C2B77F3" w14:textId="77777777" w:rsidR="00910989" w:rsidRPr="00B60854" w:rsidRDefault="00910989" w:rsidP="00910989">
            <w:pPr>
              <w:shd w:val="clear" w:color="auto" w:fill="FFFFFF"/>
              <w:spacing w:after="0"/>
              <w:jc w:val="both"/>
              <w:rPr>
                <w:lang w:eastAsia="en-US"/>
              </w:rPr>
            </w:pPr>
            <w:r w:rsidRPr="00B60854">
              <w:rPr>
                <w:lang w:eastAsia="en-US"/>
              </w:rPr>
              <w:t>by postup podľa tohto zákona, všeobecne záväzných právnych predpisov vydaných na jeho vykonanie alebo štandardov bol pre orgán riadenia, s ohľadom na jeho finančné, personálne alebo technické kapacity alebo s ohľadom na dôležitosť využívania informačných technológií na plnenie jeho úloh podľa osobitných predpisov, spojený s mimoriadnou náročnosťou, podmienený prekonaním mimoriadnych prekážok alebo by podstatne ohrozil plnenia iných zákonných povinností,</w:t>
            </w:r>
          </w:p>
          <w:p w14:paraId="6AA58C74" w14:textId="77777777" w:rsidR="00910989" w:rsidRPr="00B60854" w:rsidRDefault="00910989" w:rsidP="00910989">
            <w:pPr>
              <w:shd w:val="clear" w:color="auto" w:fill="FFFFFF"/>
              <w:spacing w:after="0"/>
              <w:jc w:val="both"/>
              <w:rPr>
                <w:lang w:eastAsia="en-US"/>
              </w:rPr>
            </w:pPr>
            <w:r w:rsidRPr="00B60854">
              <w:rPr>
                <w:lang w:eastAsia="en-US"/>
              </w:rPr>
              <w:t>b)</w:t>
            </w:r>
          </w:p>
          <w:p w14:paraId="6C0A1C8C" w14:textId="77777777" w:rsidR="00910989" w:rsidRPr="00B60854" w:rsidRDefault="00910989" w:rsidP="00910989">
            <w:pPr>
              <w:shd w:val="clear" w:color="auto" w:fill="FFFFFF"/>
              <w:spacing w:after="0"/>
              <w:jc w:val="both"/>
              <w:rPr>
                <w:lang w:eastAsia="en-US"/>
              </w:rPr>
            </w:pPr>
            <w:r w:rsidRPr="00B60854">
              <w:rPr>
                <w:lang w:eastAsia="en-US"/>
              </w:rPr>
              <w:t>nie je možné použiť postup podľa § 28 ods. 2,</w:t>
            </w:r>
          </w:p>
          <w:p w14:paraId="5AF621F7" w14:textId="77777777" w:rsidR="00910989" w:rsidRPr="00B60854" w:rsidRDefault="00910989" w:rsidP="00910989">
            <w:pPr>
              <w:shd w:val="clear" w:color="auto" w:fill="FFFFFF"/>
              <w:spacing w:after="0"/>
              <w:jc w:val="both"/>
              <w:rPr>
                <w:lang w:eastAsia="en-US"/>
              </w:rPr>
            </w:pPr>
            <w:r w:rsidRPr="00B60854">
              <w:rPr>
                <w:lang w:eastAsia="en-US"/>
              </w:rPr>
              <w:lastRenderedPageBreak/>
              <w:t>c)</w:t>
            </w:r>
          </w:p>
          <w:p w14:paraId="2F81EB5B" w14:textId="77777777" w:rsidR="00910989" w:rsidRPr="00B60854" w:rsidRDefault="00910989" w:rsidP="00910989">
            <w:pPr>
              <w:shd w:val="clear" w:color="auto" w:fill="FFFFFF"/>
              <w:spacing w:after="0"/>
              <w:jc w:val="both"/>
              <w:rPr>
                <w:lang w:eastAsia="en-US"/>
              </w:rPr>
            </w:pPr>
            <w:r w:rsidRPr="00B60854">
              <w:rPr>
                <w:lang w:eastAsia="en-US"/>
              </w:rPr>
              <w:t>to osobitný predpis nezakazuje, a</w:t>
            </w:r>
          </w:p>
          <w:p w14:paraId="262EC7BE" w14:textId="77777777" w:rsidR="00910989" w:rsidRPr="00B60854" w:rsidRDefault="00910989" w:rsidP="00910989">
            <w:pPr>
              <w:shd w:val="clear" w:color="auto" w:fill="FFFFFF"/>
              <w:spacing w:after="0"/>
              <w:jc w:val="both"/>
              <w:rPr>
                <w:lang w:eastAsia="en-US"/>
              </w:rPr>
            </w:pPr>
            <w:r w:rsidRPr="00B60854">
              <w:rPr>
                <w:lang w:eastAsia="en-US"/>
              </w:rPr>
              <w:t>d)</w:t>
            </w:r>
          </w:p>
          <w:p w14:paraId="6BB19B03" w14:textId="77777777" w:rsidR="00910989" w:rsidRPr="00B60854" w:rsidRDefault="00910989" w:rsidP="00910989">
            <w:pPr>
              <w:shd w:val="clear" w:color="auto" w:fill="FFFFFF"/>
              <w:spacing w:after="0"/>
              <w:jc w:val="both"/>
              <w:rPr>
                <w:lang w:eastAsia="en-US"/>
              </w:rPr>
            </w:pPr>
            <w:r w:rsidRPr="00B60854">
              <w:rPr>
                <w:lang w:eastAsia="en-US"/>
              </w:rPr>
              <w:t>tým nedôjde k ohrozeniu plynulosti, bezpečnosti, prístupnosti a spoľahlivosti prevádzky informačných technológií verejnej správy v správe orgánu riadenia.</w:t>
            </w:r>
          </w:p>
          <w:p w14:paraId="1794BDE0" w14:textId="77777777" w:rsidR="00910989" w:rsidRPr="00B60854" w:rsidRDefault="00910989" w:rsidP="00910989">
            <w:pPr>
              <w:shd w:val="clear" w:color="auto" w:fill="FFFFFF"/>
              <w:spacing w:after="0"/>
              <w:jc w:val="both"/>
              <w:rPr>
                <w:lang w:eastAsia="en-US"/>
              </w:rPr>
            </w:pPr>
            <w:r w:rsidRPr="00B60854">
              <w:rPr>
                <w:lang w:eastAsia="en-US"/>
              </w:rPr>
              <w:t>(3)</w:t>
            </w:r>
          </w:p>
          <w:p w14:paraId="4044F08C" w14:textId="77777777" w:rsidR="00910989" w:rsidRPr="00B60854" w:rsidRDefault="00910989" w:rsidP="00910989">
            <w:pPr>
              <w:shd w:val="clear" w:color="auto" w:fill="FFFFFF"/>
              <w:spacing w:after="0"/>
              <w:jc w:val="both"/>
              <w:rPr>
                <w:lang w:eastAsia="en-US"/>
              </w:rPr>
            </w:pPr>
            <w:r w:rsidRPr="00B60854">
              <w:rPr>
                <w:lang w:eastAsia="en-US"/>
              </w:rPr>
              <w:t>Rozhodnutie o osobitnom postupe musí byť riadne odôvodnené a možno ho vydať s platnosťou len na nevyhnutne potrebný čas a v nevyhnutnom rozsahu. Každé rozhodnutie o osobitnom postupe je orgán vedenia povinný zverejniť v centrálnom metainformačnom systéme verejnej správy, inak nevyvolá účinky. Rozhodnutie o osobitnom postupe zverejní orgán vedenia na ústrednom portáli a odkaz na toto zverejnenie aj na svojom webovom sídle.</w:t>
            </w:r>
          </w:p>
          <w:p w14:paraId="2FCD1136" w14:textId="77777777" w:rsidR="00910989" w:rsidRPr="00B60854" w:rsidRDefault="00910989" w:rsidP="00910989">
            <w:pPr>
              <w:shd w:val="clear" w:color="auto" w:fill="FFFFFF"/>
              <w:spacing w:after="0"/>
              <w:jc w:val="both"/>
              <w:rPr>
                <w:lang w:eastAsia="en-US"/>
              </w:rPr>
            </w:pPr>
            <w:r w:rsidRPr="00B60854">
              <w:rPr>
                <w:lang w:eastAsia="en-US"/>
              </w:rPr>
              <w:t>(4)</w:t>
            </w:r>
          </w:p>
          <w:p w14:paraId="691A2319" w14:textId="7E1B4E66" w:rsidR="00910989" w:rsidRPr="00B60854" w:rsidRDefault="00910989" w:rsidP="00910989">
            <w:pPr>
              <w:shd w:val="clear" w:color="auto" w:fill="FFFFFF"/>
              <w:spacing w:after="0"/>
              <w:jc w:val="both"/>
              <w:rPr>
                <w:lang w:eastAsia="en-US"/>
              </w:rPr>
            </w:pPr>
            <w:r w:rsidRPr="00B60854">
              <w:rPr>
                <w:lang w:eastAsia="en-US"/>
              </w:rPr>
              <w:t>Ak je to účelné, orgán vedenia môže vydať rozhodnutie o osobitnom postupe, ak sú splnené podmienky podľa odseku 2, aj bez návrhu orgánu riadenia, ak sa rozhodnutie o osobitnom postupe má vzťahovať na viaceré orgány riadenia alebo na viaceré informačné technológie verejnej správy. Ak orgán vedenia postupuje podľa prvej vety, v rozhodnutí o osobitnom postupe musia byť dotknuté orgány riadenia alebo informačné technológie verejnej správy najmenej druhovo určené; ustanovenia odseku 3 sa použijú rovnako.</w:t>
            </w:r>
          </w:p>
          <w:p w14:paraId="789B9716" w14:textId="77777777" w:rsidR="00910989" w:rsidRPr="00B60854" w:rsidRDefault="00910989" w:rsidP="00910989">
            <w:pPr>
              <w:shd w:val="clear" w:color="auto" w:fill="FFFFFF"/>
              <w:spacing w:after="0"/>
              <w:jc w:val="both"/>
              <w:rPr>
                <w:lang w:eastAsia="en-US"/>
              </w:rPr>
            </w:pPr>
          </w:p>
          <w:p w14:paraId="2AC17829" w14:textId="77777777" w:rsidR="00910989" w:rsidRPr="00B60854" w:rsidRDefault="00910989" w:rsidP="00910989">
            <w:pPr>
              <w:shd w:val="clear" w:color="auto" w:fill="FFFFFF"/>
              <w:spacing w:after="0"/>
              <w:jc w:val="both"/>
              <w:rPr>
                <w:lang w:eastAsia="en-US"/>
              </w:rPr>
            </w:pPr>
            <w:r w:rsidRPr="00B60854">
              <w:rPr>
                <w:lang w:eastAsia="en-US"/>
              </w:rPr>
              <w:t>§ 28</w:t>
            </w:r>
          </w:p>
          <w:p w14:paraId="2E65A875" w14:textId="74D3132B" w:rsidR="00910989" w:rsidRPr="00B60854" w:rsidRDefault="00910989" w:rsidP="00910989">
            <w:pPr>
              <w:shd w:val="clear" w:color="auto" w:fill="FFFFFF"/>
              <w:spacing w:after="0"/>
              <w:jc w:val="both"/>
              <w:rPr>
                <w:lang w:eastAsia="en-US"/>
              </w:rPr>
            </w:pPr>
            <w:r w:rsidRPr="00B60854">
              <w:rPr>
                <w:lang w:eastAsia="en-US"/>
              </w:rPr>
              <w:t>(1) Za orgán riadenia, ktorým je obec, a vo vzťahu k informačným technológiám verejnej správy, ktorých prevádzkovanie zabezpečuje obec prostredníctvom dátového centra obcí,36) plní povinnosti podľa § 8 ods. 2, § 12 ods. 1 písm. a) a b) a § 14 ods. 3 správca informačného systému dátového centra obcí.</w:t>
            </w:r>
          </w:p>
          <w:p w14:paraId="0CFC6819" w14:textId="77777777" w:rsidR="00910989" w:rsidRPr="00B60854" w:rsidRDefault="00910989" w:rsidP="00910989">
            <w:pPr>
              <w:shd w:val="clear" w:color="auto" w:fill="FFFFFF"/>
              <w:spacing w:after="0"/>
              <w:jc w:val="both"/>
              <w:rPr>
                <w:lang w:eastAsia="en-US"/>
              </w:rPr>
            </w:pPr>
            <w:r w:rsidRPr="00B60854">
              <w:rPr>
                <w:lang w:eastAsia="en-US"/>
              </w:rPr>
              <w:t>(2)</w:t>
            </w:r>
          </w:p>
          <w:p w14:paraId="1F5F6266" w14:textId="77777777" w:rsidR="00910989" w:rsidRPr="00B60854" w:rsidRDefault="00910989" w:rsidP="00910989">
            <w:pPr>
              <w:shd w:val="clear" w:color="auto" w:fill="FFFFFF"/>
              <w:spacing w:after="0"/>
              <w:jc w:val="both"/>
              <w:rPr>
                <w:lang w:eastAsia="en-US"/>
              </w:rPr>
            </w:pPr>
            <w:r w:rsidRPr="00B60854">
              <w:rPr>
                <w:lang w:eastAsia="en-US"/>
              </w:rPr>
              <w:t>Ak je to dôvodné a ak tým nedôjde k ohrozeniu plynulosti, bezpečnosti, prístupnosti a spoľahlivosti prevádzky informačných technológií verejnej správy, za orgán riadenia podľa § 5 ods. 2 písm. e) môže plniť povinnosti podľa tohto zákona, všeobecne záväzných právnych predpisov vydaných na jeho vykonanie alebo štandardov ten orgán riadenia, ktorý voči nemu vykonáva zriaďovateľskú pôsobnosť alebo zakladateľskú pôsobnosť. Orgán riadenia, ktorý vykonáva zriaďovateľskú pôsobnosť alebo zakladateľskú pôsobnosť, môže postupovať podľa prvej vety, len ak to vopred písomne oznámi orgánu vedenia a orgán vedenia do 60 dní odo dňa doručenia oznámenia nevysloví s takýmto postupom nesúhlas. Nesúhlas orgánu riadenia môže byť odôvodnený len ohrozením plynulosti, bezpečnosti, prístupnosti a spoľahlivosti prevádzky informačných technológií verejnej správy, musí byť písomný a doručuje sa orgánu riadenia, ktorý písomné oznámenie orgánu vedenia doručil. Každý prípad postupu podľa prvej vety je orgán riadenia, ktorý vykonáva zriaďovateľskú pôsobnosť alebo zakladateľskú pôsobnosť, povinný zverejniť v centrálnom metainformačnom systéme verejnej správy, inak orgán riadenia takto postupovať nemôže; informáciu o postupe zverejní aj na ústrednom portáli a odkaz na toto zverejnenie aj na svojom webovom sídle.</w:t>
            </w:r>
          </w:p>
          <w:p w14:paraId="03D6F7EF" w14:textId="77777777" w:rsidR="00910989" w:rsidRPr="00B60854" w:rsidRDefault="00910989" w:rsidP="00910989">
            <w:pPr>
              <w:shd w:val="clear" w:color="auto" w:fill="FFFFFF"/>
              <w:spacing w:after="0"/>
              <w:jc w:val="both"/>
              <w:rPr>
                <w:lang w:eastAsia="en-US"/>
              </w:rPr>
            </w:pPr>
          </w:p>
          <w:p w14:paraId="5DCCAB2E" w14:textId="77777777" w:rsidR="00910989" w:rsidRPr="00B60854" w:rsidRDefault="00910989" w:rsidP="00910989">
            <w:pPr>
              <w:autoSpaceDE w:val="0"/>
              <w:autoSpaceDN w:val="0"/>
              <w:adjustRightInd w:val="0"/>
              <w:spacing w:after="0"/>
              <w:jc w:val="both"/>
              <w:rPr>
                <w:lang w:eastAsia="en-US"/>
              </w:rPr>
            </w:pPr>
            <w:r w:rsidRPr="00B60854">
              <w:rPr>
                <w:lang w:eastAsia="en-US"/>
              </w:rPr>
              <w:t>Minimálne požiadavky obsahu webového sídla</w:t>
            </w:r>
          </w:p>
          <w:p w14:paraId="0FCFDE9A" w14:textId="77777777" w:rsidR="00910989" w:rsidRPr="00B60854" w:rsidRDefault="00910989" w:rsidP="00910989">
            <w:pPr>
              <w:autoSpaceDE w:val="0"/>
              <w:autoSpaceDN w:val="0"/>
              <w:adjustRightInd w:val="0"/>
              <w:spacing w:after="0"/>
              <w:jc w:val="both"/>
              <w:rPr>
                <w:lang w:eastAsia="en-US"/>
              </w:rPr>
            </w:pPr>
            <w:r w:rsidRPr="00B60854">
              <w:rPr>
                <w:lang w:eastAsia="en-US"/>
              </w:rPr>
              <w:t>(1)</w:t>
            </w:r>
          </w:p>
          <w:p w14:paraId="349B7A16" w14:textId="77777777" w:rsidR="00910989" w:rsidRPr="00B60854" w:rsidRDefault="00910989" w:rsidP="00910989">
            <w:pPr>
              <w:autoSpaceDE w:val="0"/>
              <w:autoSpaceDN w:val="0"/>
              <w:adjustRightInd w:val="0"/>
              <w:spacing w:after="0"/>
              <w:jc w:val="both"/>
              <w:rPr>
                <w:lang w:eastAsia="en-US"/>
              </w:rPr>
            </w:pPr>
            <w:r w:rsidRPr="00B60854">
              <w:rPr>
                <w:lang w:eastAsia="en-US"/>
              </w:rPr>
              <w:t>Štandardom minimálnych požiadaviek obsahu webového sídla je</w:t>
            </w:r>
          </w:p>
          <w:p w14:paraId="4BA7640D" w14:textId="77777777" w:rsidR="00910989" w:rsidRPr="00B60854" w:rsidRDefault="00910989" w:rsidP="00910989">
            <w:pPr>
              <w:autoSpaceDE w:val="0"/>
              <w:autoSpaceDN w:val="0"/>
              <w:adjustRightInd w:val="0"/>
              <w:spacing w:after="0"/>
              <w:jc w:val="both"/>
              <w:rPr>
                <w:lang w:eastAsia="en-US"/>
              </w:rPr>
            </w:pPr>
            <w:r w:rsidRPr="00B60854">
              <w:rPr>
                <w:lang w:eastAsia="en-US"/>
              </w:rPr>
              <w:t>a)</w:t>
            </w:r>
          </w:p>
          <w:p w14:paraId="6FB61A31" w14:textId="77777777" w:rsidR="00910989" w:rsidRPr="00B60854" w:rsidRDefault="00910989" w:rsidP="00910989">
            <w:pPr>
              <w:autoSpaceDE w:val="0"/>
              <w:autoSpaceDN w:val="0"/>
              <w:adjustRightInd w:val="0"/>
              <w:spacing w:after="0"/>
              <w:jc w:val="both"/>
              <w:rPr>
                <w:lang w:eastAsia="en-US"/>
              </w:rPr>
            </w:pPr>
            <w:r w:rsidRPr="00B60854">
              <w:rPr>
                <w:lang w:eastAsia="en-US"/>
              </w:rPr>
              <w:t xml:space="preserve">uvedenie zrozumiteľného a aktuálneho vyhlásenia o prístupnosti webového sídla </w:t>
            </w:r>
            <w:r w:rsidRPr="00B60854">
              <w:rPr>
                <w:lang w:eastAsia="en-US"/>
              </w:rPr>
              <w:lastRenderedPageBreak/>
              <w:t>alebo jeho časti v prístupnom formáte podľa pravidiel uvedených v § 14 ods. 1, pričom vyhlásenie obsahuje najmenej</w:t>
            </w:r>
          </w:p>
          <w:p w14:paraId="3817B0FA" w14:textId="77777777" w:rsidR="00910989" w:rsidRPr="00B60854" w:rsidRDefault="00910989" w:rsidP="00910989">
            <w:pPr>
              <w:autoSpaceDE w:val="0"/>
              <w:autoSpaceDN w:val="0"/>
              <w:adjustRightInd w:val="0"/>
              <w:spacing w:after="0"/>
              <w:jc w:val="both"/>
              <w:rPr>
                <w:lang w:eastAsia="en-US"/>
              </w:rPr>
            </w:pPr>
            <w:r w:rsidRPr="00B60854">
              <w:rPr>
                <w:lang w:eastAsia="en-US"/>
              </w:rPr>
              <w:t>1.</w:t>
            </w:r>
          </w:p>
          <w:p w14:paraId="7FED454D" w14:textId="77777777" w:rsidR="00910989" w:rsidRPr="00B60854" w:rsidRDefault="00910989" w:rsidP="00910989">
            <w:pPr>
              <w:autoSpaceDE w:val="0"/>
              <w:autoSpaceDN w:val="0"/>
              <w:adjustRightInd w:val="0"/>
              <w:spacing w:after="0"/>
              <w:jc w:val="both"/>
              <w:rPr>
                <w:lang w:eastAsia="en-US"/>
              </w:rPr>
            </w:pPr>
            <w:r w:rsidRPr="00B60854">
              <w:rPr>
                <w:lang w:eastAsia="en-US"/>
              </w:rPr>
              <w:t>opis nesplnenia konkrétnych bodov alebo pravidiel prístupnosti webových stránok,</w:t>
            </w:r>
          </w:p>
          <w:p w14:paraId="4C889D0C" w14:textId="77777777" w:rsidR="00910989" w:rsidRPr="00B60854" w:rsidRDefault="00910989" w:rsidP="00910989">
            <w:pPr>
              <w:autoSpaceDE w:val="0"/>
              <w:autoSpaceDN w:val="0"/>
              <w:adjustRightInd w:val="0"/>
              <w:spacing w:after="0"/>
              <w:jc w:val="both"/>
              <w:rPr>
                <w:lang w:eastAsia="en-US"/>
              </w:rPr>
            </w:pPr>
            <w:r w:rsidRPr="00B60854">
              <w:rPr>
                <w:lang w:eastAsia="en-US"/>
              </w:rPr>
              <w:t>2.</w:t>
            </w:r>
          </w:p>
          <w:p w14:paraId="2FFDBBCA" w14:textId="77777777" w:rsidR="00910989" w:rsidRPr="00B60854" w:rsidRDefault="00910989" w:rsidP="00910989">
            <w:pPr>
              <w:autoSpaceDE w:val="0"/>
              <w:autoSpaceDN w:val="0"/>
              <w:adjustRightInd w:val="0"/>
              <w:spacing w:after="0"/>
              <w:jc w:val="both"/>
              <w:rPr>
                <w:lang w:eastAsia="en-US"/>
              </w:rPr>
            </w:pPr>
            <w:r w:rsidRPr="00B60854">
              <w:rPr>
                <w:lang w:eastAsia="en-US"/>
              </w:rPr>
              <w:t>opis nedodržania pravidiel prístupnosti týkajúci sa konkrétnych častí obsahu webového sídla, najmä v podobe uvedenia konkrétnych nedodržaných pravidiel, uvedenie dôvodov ich nedodržania a opis poskytnutých prístupných alternatív, ak existujú,</w:t>
            </w:r>
          </w:p>
          <w:p w14:paraId="3419F379" w14:textId="77777777" w:rsidR="00910989" w:rsidRPr="00B60854" w:rsidRDefault="00910989" w:rsidP="00910989">
            <w:pPr>
              <w:autoSpaceDE w:val="0"/>
              <w:autoSpaceDN w:val="0"/>
              <w:adjustRightInd w:val="0"/>
              <w:spacing w:after="0"/>
              <w:jc w:val="both"/>
              <w:rPr>
                <w:lang w:eastAsia="en-US"/>
              </w:rPr>
            </w:pPr>
            <w:r w:rsidRPr="00B60854">
              <w:rPr>
                <w:lang w:eastAsia="en-US"/>
              </w:rPr>
              <w:t>3.</w:t>
            </w:r>
          </w:p>
          <w:p w14:paraId="629E408C" w14:textId="77777777" w:rsidR="00910989" w:rsidRPr="00B60854" w:rsidRDefault="00910989" w:rsidP="00910989">
            <w:pPr>
              <w:autoSpaceDE w:val="0"/>
              <w:autoSpaceDN w:val="0"/>
              <w:adjustRightInd w:val="0"/>
              <w:spacing w:after="0"/>
              <w:jc w:val="both"/>
              <w:rPr>
                <w:lang w:eastAsia="en-US"/>
              </w:rPr>
            </w:pPr>
            <w:r w:rsidRPr="00B60854">
              <w:rPr>
                <w:lang w:eastAsia="en-US"/>
              </w:rPr>
              <w:t>opis mechanizmu s uvedením odkazu naň, prostredníctvom ktorého môže každá osoba oznámiť správcovi obsahu webového sídla zlyhanie webového sídla, ak ide o plnenie požiadaviek na prístupnosť podľa § 14 a požiadať o informáciu, ktoré časti webového sídla nemusia spĺňať štandardy prístupnosti a z akého dôvodu,</w:t>
            </w:r>
          </w:p>
          <w:p w14:paraId="6C1F21A9" w14:textId="77777777" w:rsidR="00910989" w:rsidRPr="00B60854" w:rsidRDefault="00910989" w:rsidP="00910989">
            <w:pPr>
              <w:autoSpaceDE w:val="0"/>
              <w:autoSpaceDN w:val="0"/>
              <w:adjustRightInd w:val="0"/>
              <w:spacing w:after="0"/>
              <w:jc w:val="both"/>
              <w:rPr>
                <w:lang w:eastAsia="en-US"/>
              </w:rPr>
            </w:pPr>
            <w:r w:rsidRPr="00B60854">
              <w:rPr>
                <w:lang w:eastAsia="en-US"/>
              </w:rPr>
              <w:t>4.</w:t>
            </w:r>
          </w:p>
          <w:p w14:paraId="267C30D3" w14:textId="0836EE97" w:rsidR="003868C0" w:rsidRPr="00B60854" w:rsidRDefault="00910989" w:rsidP="003868C0">
            <w:pPr>
              <w:autoSpaceDE w:val="0"/>
              <w:autoSpaceDN w:val="0"/>
              <w:adjustRightInd w:val="0"/>
              <w:spacing w:after="0"/>
              <w:jc w:val="both"/>
              <w:rPr>
                <w:lang w:eastAsia="en-US"/>
              </w:rPr>
            </w:pPr>
            <w:r w:rsidRPr="00B60854">
              <w:rPr>
                <w:lang w:eastAsia="en-US"/>
              </w:rPr>
              <w:t>odkaz na postup vykonania nápravy, ak použitie mechanizmu podľa tretieho bodu neviedlo k náprave,</w:t>
            </w:r>
          </w:p>
          <w:p w14:paraId="26F3FBFC" w14:textId="77777777" w:rsidR="003868C0" w:rsidRPr="00B60854" w:rsidRDefault="003868C0" w:rsidP="00910989">
            <w:pPr>
              <w:autoSpaceDE w:val="0"/>
              <w:autoSpaceDN w:val="0"/>
              <w:adjustRightInd w:val="0"/>
              <w:spacing w:after="0"/>
              <w:jc w:val="both"/>
              <w:rPr>
                <w:lang w:eastAsia="en-US"/>
              </w:rPr>
            </w:pPr>
          </w:p>
        </w:tc>
        <w:tc>
          <w:tcPr>
            <w:tcW w:w="709" w:type="dxa"/>
          </w:tcPr>
          <w:p w14:paraId="7916B588" w14:textId="77EB4CCB" w:rsidR="003868C0" w:rsidRPr="00B60854" w:rsidRDefault="003868C0" w:rsidP="003868C0">
            <w:pPr>
              <w:spacing w:after="0"/>
              <w:jc w:val="center"/>
              <w:rPr>
                <w:lang w:eastAsia="en-US"/>
              </w:rPr>
            </w:pPr>
            <w:r w:rsidRPr="00B60854">
              <w:rPr>
                <w:lang w:eastAsia="en-US"/>
              </w:rPr>
              <w:lastRenderedPageBreak/>
              <w:t>Ú</w:t>
            </w:r>
          </w:p>
        </w:tc>
        <w:tc>
          <w:tcPr>
            <w:tcW w:w="2269" w:type="dxa"/>
            <w:tcBorders>
              <w:bottom w:val="nil"/>
            </w:tcBorders>
          </w:tcPr>
          <w:p w14:paraId="773F2215" w14:textId="77777777" w:rsidR="003868C0" w:rsidRPr="00B60854" w:rsidRDefault="003868C0" w:rsidP="003868C0">
            <w:pPr>
              <w:spacing w:after="0"/>
              <w:rPr>
                <w:i/>
                <w:lang w:eastAsia="en-US"/>
              </w:rPr>
            </w:pPr>
          </w:p>
        </w:tc>
      </w:tr>
      <w:tr w:rsidR="003868C0" w:rsidRPr="00B60854" w14:paraId="616C94D0" w14:textId="77777777" w:rsidTr="00F7032A">
        <w:tc>
          <w:tcPr>
            <w:tcW w:w="709" w:type="dxa"/>
            <w:vMerge/>
          </w:tcPr>
          <w:p w14:paraId="6D6B0032" w14:textId="77777777" w:rsidR="003868C0" w:rsidRPr="00B60854" w:rsidRDefault="003868C0" w:rsidP="003868C0">
            <w:pPr>
              <w:spacing w:after="0"/>
              <w:rPr>
                <w:lang w:eastAsia="en-US"/>
              </w:rPr>
            </w:pPr>
          </w:p>
        </w:tc>
        <w:tc>
          <w:tcPr>
            <w:tcW w:w="4451" w:type="dxa"/>
          </w:tcPr>
          <w:p w14:paraId="3CF37719"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a) vopred zaznamenané médiá založené na čase uverejnené pred 28. júnom 2025;</w:t>
            </w:r>
          </w:p>
        </w:tc>
        <w:tc>
          <w:tcPr>
            <w:tcW w:w="722" w:type="dxa"/>
          </w:tcPr>
          <w:p w14:paraId="632CDA83" w14:textId="77777777" w:rsidR="003868C0" w:rsidRPr="00B60854" w:rsidRDefault="003868C0" w:rsidP="003868C0">
            <w:pPr>
              <w:spacing w:after="0"/>
              <w:jc w:val="center"/>
              <w:rPr>
                <w:lang w:eastAsia="en-US"/>
              </w:rPr>
            </w:pPr>
            <w:r w:rsidRPr="00B60854">
              <w:rPr>
                <w:lang w:eastAsia="en-US"/>
              </w:rPr>
              <w:t>N</w:t>
            </w:r>
          </w:p>
        </w:tc>
        <w:tc>
          <w:tcPr>
            <w:tcW w:w="1348" w:type="dxa"/>
          </w:tcPr>
          <w:p w14:paraId="4AC7CB06" w14:textId="674640D1"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6DC4938C" w14:textId="77777777" w:rsidR="003868C0" w:rsidRPr="00B60854" w:rsidRDefault="003868C0" w:rsidP="003868C0">
            <w:pPr>
              <w:spacing w:after="0"/>
              <w:rPr>
                <w:lang w:eastAsia="en-US"/>
              </w:rPr>
            </w:pPr>
          </w:p>
        </w:tc>
        <w:tc>
          <w:tcPr>
            <w:tcW w:w="851" w:type="dxa"/>
          </w:tcPr>
          <w:p w14:paraId="137EA6D2" w14:textId="1D8F2D07" w:rsidR="00910989" w:rsidRPr="00B60854" w:rsidRDefault="003868C0" w:rsidP="003868C0">
            <w:pPr>
              <w:spacing w:after="0"/>
              <w:rPr>
                <w:lang w:eastAsia="en-US"/>
              </w:rPr>
            </w:pPr>
            <w:r w:rsidRPr="00B60854">
              <w:rPr>
                <w:lang w:eastAsia="en-US"/>
              </w:rPr>
              <w:t>§</w:t>
            </w:r>
            <w:r w:rsidR="00910989" w:rsidRPr="00B60854">
              <w:rPr>
                <w:lang w:eastAsia="en-US"/>
              </w:rPr>
              <w:t xml:space="preserve"> 12</w:t>
            </w:r>
          </w:p>
          <w:p w14:paraId="78662B09" w14:textId="18BF1E31" w:rsidR="00910989" w:rsidRPr="00B60854" w:rsidRDefault="003868C0" w:rsidP="003868C0">
            <w:pPr>
              <w:spacing w:after="0"/>
              <w:rPr>
                <w:lang w:eastAsia="en-US"/>
              </w:rPr>
            </w:pPr>
            <w:r w:rsidRPr="00B60854">
              <w:rPr>
                <w:lang w:eastAsia="en-US"/>
              </w:rPr>
              <w:t>O</w:t>
            </w:r>
            <w:r w:rsidR="00910989" w:rsidRPr="00B60854">
              <w:rPr>
                <w:lang w:eastAsia="en-US"/>
              </w:rPr>
              <w:t>2</w:t>
            </w:r>
          </w:p>
          <w:p w14:paraId="295D510E" w14:textId="4A7B5484" w:rsidR="003868C0" w:rsidRPr="00B60854" w:rsidRDefault="003868C0" w:rsidP="003868C0">
            <w:pPr>
              <w:spacing w:after="0"/>
              <w:rPr>
                <w:lang w:eastAsia="en-US"/>
              </w:rPr>
            </w:pPr>
            <w:r w:rsidRPr="00B60854">
              <w:rPr>
                <w:lang w:eastAsia="en-US"/>
              </w:rPr>
              <w:t>P a)</w:t>
            </w:r>
          </w:p>
        </w:tc>
        <w:tc>
          <w:tcPr>
            <w:tcW w:w="3826" w:type="dxa"/>
          </w:tcPr>
          <w:p w14:paraId="7BFB4ED7" w14:textId="77777777" w:rsidR="003868C0" w:rsidRPr="00B60854" w:rsidRDefault="003868C0" w:rsidP="00B60854">
            <w:pPr>
              <w:autoSpaceDE w:val="0"/>
              <w:autoSpaceDN w:val="0"/>
              <w:adjustRightInd w:val="0"/>
              <w:spacing w:after="0"/>
              <w:jc w:val="both"/>
              <w:rPr>
                <w:lang w:eastAsia="en-US"/>
              </w:rPr>
            </w:pPr>
            <w:r w:rsidRPr="00B60854">
              <w:t>vopred zaznamenané médiá založené na čase uverejnené pred 28. júnom 2025</w:t>
            </w:r>
          </w:p>
        </w:tc>
        <w:tc>
          <w:tcPr>
            <w:tcW w:w="709" w:type="dxa"/>
          </w:tcPr>
          <w:p w14:paraId="730C7641" w14:textId="77777777" w:rsidR="003868C0" w:rsidRPr="00B60854" w:rsidRDefault="003868C0" w:rsidP="003868C0">
            <w:pPr>
              <w:spacing w:after="0"/>
              <w:jc w:val="center"/>
              <w:rPr>
                <w:lang w:eastAsia="en-US"/>
              </w:rPr>
            </w:pPr>
            <w:r w:rsidRPr="00B60854">
              <w:rPr>
                <w:lang w:eastAsia="en-US"/>
              </w:rPr>
              <w:t>Ú</w:t>
            </w:r>
          </w:p>
        </w:tc>
        <w:tc>
          <w:tcPr>
            <w:tcW w:w="2269" w:type="dxa"/>
            <w:tcBorders>
              <w:bottom w:val="nil"/>
            </w:tcBorders>
          </w:tcPr>
          <w:p w14:paraId="40218809" w14:textId="77777777" w:rsidR="003868C0" w:rsidRPr="00B60854" w:rsidRDefault="003868C0" w:rsidP="003868C0">
            <w:pPr>
              <w:spacing w:after="0"/>
              <w:rPr>
                <w:i/>
                <w:lang w:eastAsia="en-US"/>
              </w:rPr>
            </w:pPr>
          </w:p>
        </w:tc>
      </w:tr>
      <w:tr w:rsidR="003868C0" w:rsidRPr="00B60854" w14:paraId="293148CF" w14:textId="77777777" w:rsidTr="00F7032A">
        <w:tc>
          <w:tcPr>
            <w:tcW w:w="709" w:type="dxa"/>
            <w:vMerge/>
          </w:tcPr>
          <w:p w14:paraId="1D95DDB6" w14:textId="77777777" w:rsidR="003868C0" w:rsidRPr="00B60854" w:rsidRDefault="003868C0" w:rsidP="003868C0">
            <w:pPr>
              <w:spacing w:after="0"/>
              <w:rPr>
                <w:lang w:eastAsia="en-US"/>
              </w:rPr>
            </w:pPr>
          </w:p>
        </w:tc>
        <w:tc>
          <w:tcPr>
            <w:tcW w:w="4451" w:type="dxa"/>
          </w:tcPr>
          <w:p w14:paraId="1967430C"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b) formáty kancelárskych súborov uverejnené pred 28. júnom 2025;</w:t>
            </w:r>
          </w:p>
        </w:tc>
        <w:tc>
          <w:tcPr>
            <w:tcW w:w="722" w:type="dxa"/>
          </w:tcPr>
          <w:p w14:paraId="2983D21E" w14:textId="77777777" w:rsidR="003868C0" w:rsidRPr="00B60854" w:rsidRDefault="003868C0" w:rsidP="003868C0">
            <w:pPr>
              <w:spacing w:after="0"/>
              <w:jc w:val="center"/>
              <w:rPr>
                <w:lang w:eastAsia="en-US"/>
              </w:rPr>
            </w:pPr>
            <w:r w:rsidRPr="00B60854">
              <w:rPr>
                <w:lang w:eastAsia="en-US"/>
              </w:rPr>
              <w:t>N</w:t>
            </w:r>
          </w:p>
        </w:tc>
        <w:tc>
          <w:tcPr>
            <w:tcW w:w="1348" w:type="dxa"/>
          </w:tcPr>
          <w:p w14:paraId="41208990" w14:textId="133A3C1C"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184A29CA" w14:textId="77777777" w:rsidR="003868C0" w:rsidRPr="00B60854" w:rsidRDefault="003868C0" w:rsidP="003868C0">
            <w:pPr>
              <w:spacing w:after="0"/>
              <w:rPr>
                <w:lang w:eastAsia="en-US"/>
              </w:rPr>
            </w:pPr>
          </w:p>
        </w:tc>
        <w:tc>
          <w:tcPr>
            <w:tcW w:w="851" w:type="dxa"/>
          </w:tcPr>
          <w:p w14:paraId="6089336E" w14:textId="7B6F957B" w:rsidR="00910989" w:rsidRPr="00B60854" w:rsidRDefault="00910989" w:rsidP="003868C0">
            <w:pPr>
              <w:spacing w:after="0"/>
              <w:rPr>
                <w:lang w:eastAsia="en-US"/>
              </w:rPr>
            </w:pPr>
            <w:r w:rsidRPr="00B60854">
              <w:rPr>
                <w:lang w:eastAsia="en-US"/>
              </w:rPr>
              <w:t>§12</w:t>
            </w:r>
          </w:p>
          <w:p w14:paraId="02C68001" w14:textId="397C4513" w:rsidR="00910989" w:rsidRPr="00B60854" w:rsidRDefault="00910989" w:rsidP="003868C0">
            <w:pPr>
              <w:spacing w:after="0"/>
              <w:rPr>
                <w:lang w:eastAsia="en-US"/>
              </w:rPr>
            </w:pPr>
            <w:r w:rsidRPr="00B60854">
              <w:rPr>
                <w:lang w:eastAsia="en-US"/>
              </w:rPr>
              <w:t>O 2</w:t>
            </w:r>
          </w:p>
          <w:p w14:paraId="1FCB8F51" w14:textId="5A24EFC2" w:rsidR="00910989" w:rsidRPr="00B60854" w:rsidRDefault="00910989" w:rsidP="003868C0">
            <w:pPr>
              <w:spacing w:after="0"/>
              <w:rPr>
                <w:lang w:eastAsia="en-US"/>
              </w:rPr>
            </w:pPr>
            <w:r w:rsidRPr="00B60854">
              <w:rPr>
                <w:lang w:eastAsia="en-US"/>
              </w:rPr>
              <w:t>P: b)</w:t>
            </w:r>
          </w:p>
          <w:p w14:paraId="7031E101" w14:textId="76F5FD90" w:rsidR="003868C0" w:rsidRPr="00B60854" w:rsidRDefault="003868C0" w:rsidP="003868C0">
            <w:pPr>
              <w:spacing w:after="0"/>
              <w:rPr>
                <w:lang w:eastAsia="en-US"/>
              </w:rPr>
            </w:pPr>
          </w:p>
        </w:tc>
        <w:tc>
          <w:tcPr>
            <w:tcW w:w="3826" w:type="dxa"/>
          </w:tcPr>
          <w:p w14:paraId="4491CD29" w14:textId="77777777" w:rsidR="003868C0" w:rsidRPr="00B60854" w:rsidRDefault="003868C0" w:rsidP="00B60854">
            <w:pPr>
              <w:autoSpaceDE w:val="0"/>
              <w:autoSpaceDN w:val="0"/>
              <w:adjustRightInd w:val="0"/>
              <w:spacing w:after="0"/>
              <w:jc w:val="both"/>
              <w:rPr>
                <w:lang w:eastAsia="en-US"/>
              </w:rPr>
            </w:pPr>
            <w:r w:rsidRPr="00B60854">
              <w:t>formáty kancelárskych súborov uverejnené pred 28. júnom 2025</w:t>
            </w:r>
          </w:p>
        </w:tc>
        <w:tc>
          <w:tcPr>
            <w:tcW w:w="709" w:type="dxa"/>
          </w:tcPr>
          <w:p w14:paraId="28788A05" w14:textId="77777777" w:rsidR="003868C0" w:rsidRPr="00B60854" w:rsidRDefault="003868C0" w:rsidP="003868C0">
            <w:pPr>
              <w:spacing w:after="0"/>
              <w:jc w:val="center"/>
              <w:rPr>
                <w:lang w:eastAsia="en-US"/>
              </w:rPr>
            </w:pPr>
            <w:r w:rsidRPr="00B60854">
              <w:rPr>
                <w:lang w:eastAsia="en-US"/>
              </w:rPr>
              <w:t>Ú</w:t>
            </w:r>
          </w:p>
        </w:tc>
        <w:tc>
          <w:tcPr>
            <w:tcW w:w="2269" w:type="dxa"/>
            <w:tcBorders>
              <w:bottom w:val="nil"/>
            </w:tcBorders>
          </w:tcPr>
          <w:p w14:paraId="3353996A" w14:textId="77777777" w:rsidR="003868C0" w:rsidRPr="00B60854" w:rsidRDefault="003868C0" w:rsidP="003868C0">
            <w:pPr>
              <w:spacing w:after="0"/>
              <w:rPr>
                <w:i/>
                <w:lang w:eastAsia="en-US"/>
              </w:rPr>
            </w:pPr>
          </w:p>
        </w:tc>
      </w:tr>
      <w:tr w:rsidR="003868C0" w:rsidRPr="00B60854" w14:paraId="5175C38C" w14:textId="77777777" w:rsidTr="00F7032A">
        <w:tc>
          <w:tcPr>
            <w:tcW w:w="709" w:type="dxa"/>
            <w:vMerge/>
          </w:tcPr>
          <w:p w14:paraId="62C2E3BF" w14:textId="77777777" w:rsidR="003868C0" w:rsidRPr="00B60854" w:rsidRDefault="003868C0" w:rsidP="003868C0">
            <w:pPr>
              <w:spacing w:after="0"/>
              <w:rPr>
                <w:lang w:eastAsia="en-US"/>
              </w:rPr>
            </w:pPr>
          </w:p>
        </w:tc>
        <w:tc>
          <w:tcPr>
            <w:tcW w:w="4451" w:type="dxa"/>
          </w:tcPr>
          <w:p w14:paraId="69A7F937"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c) online mapy a služby mapovania, pokiaľ sa kľúčové informácie poskytujú prístupným digitálnym spôsobom pre mapy určené na navigáciu;</w:t>
            </w:r>
          </w:p>
        </w:tc>
        <w:tc>
          <w:tcPr>
            <w:tcW w:w="722" w:type="dxa"/>
          </w:tcPr>
          <w:p w14:paraId="6C10A338" w14:textId="77777777" w:rsidR="003868C0" w:rsidRPr="00B60854" w:rsidRDefault="003868C0" w:rsidP="003868C0">
            <w:pPr>
              <w:spacing w:after="0"/>
              <w:jc w:val="center"/>
              <w:rPr>
                <w:lang w:eastAsia="en-US"/>
              </w:rPr>
            </w:pPr>
            <w:r w:rsidRPr="00B60854">
              <w:rPr>
                <w:lang w:eastAsia="en-US"/>
              </w:rPr>
              <w:t>N</w:t>
            </w:r>
          </w:p>
        </w:tc>
        <w:tc>
          <w:tcPr>
            <w:tcW w:w="1348" w:type="dxa"/>
          </w:tcPr>
          <w:p w14:paraId="55529F4B" w14:textId="2AF66A55"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DB5D523" w14:textId="77777777" w:rsidR="003868C0" w:rsidRPr="00B60854" w:rsidRDefault="003868C0" w:rsidP="003868C0">
            <w:pPr>
              <w:spacing w:after="0"/>
              <w:rPr>
                <w:lang w:eastAsia="en-US"/>
              </w:rPr>
            </w:pPr>
          </w:p>
        </w:tc>
        <w:tc>
          <w:tcPr>
            <w:tcW w:w="851" w:type="dxa"/>
          </w:tcPr>
          <w:p w14:paraId="24883161" w14:textId="77777777" w:rsidR="00910989" w:rsidRPr="00B60854" w:rsidRDefault="003868C0" w:rsidP="003868C0">
            <w:pPr>
              <w:spacing w:after="0"/>
              <w:rPr>
                <w:lang w:eastAsia="en-US"/>
              </w:rPr>
            </w:pPr>
            <w:r w:rsidRPr="00B60854">
              <w:rPr>
                <w:lang w:eastAsia="en-US"/>
              </w:rPr>
              <w:t xml:space="preserve">§ 2 </w:t>
            </w:r>
          </w:p>
          <w:p w14:paraId="256A65E4" w14:textId="560D6D41" w:rsidR="00910989" w:rsidRPr="00B60854" w:rsidRDefault="003868C0" w:rsidP="003868C0">
            <w:pPr>
              <w:spacing w:after="0"/>
              <w:rPr>
                <w:lang w:eastAsia="en-US"/>
              </w:rPr>
            </w:pPr>
            <w:r w:rsidRPr="00B60854">
              <w:rPr>
                <w:lang w:eastAsia="en-US"/>
              </w:rPr>
              <w:t>O </w:t>
            </w:r>
            <w:r w:rsidR="00910989" w:rsidRPr="00B60854">
              <w:rPr>
                <w:lang w:eastAsia="en-US"/>
              </w:rPr>
              <w:t>2</w:t>
            </w:r>
          </w:p>
          <w:p w14:paraId="23BE9834" w14:textId="5C253ED6" w:rsidR="003868C0" w:rsidRPr="00B60854" w:rsidRDefault="003868C0" w:rsidP="003868C0">
            <w:pPr>
              <w:spacing w:after="0"/>
              <w:rPr>
                <w:lang w:eastAsia="en-US"/>
              </w:rPr>
            </w:pPr>
            <w:r w:rsidRPr="00B60854">
              <w:rPr>
                <w:lang w:eastAsia="en-US"/>
              </w:rPr>
              <w:t xml:space="preserve">P </w:t>
            </w:r>
            <w:r w:rsidR="00910989" w:rsidRPr="00B60854">
              <w:rPr>
                <w:lang w:eastAsia="en-US"/>
              </w:rPr>
              <w:t>b</w:t>
            </w:r>
            <w:r w:rsidRPr="00B60854">
              <w:rPr>
                <w:lang w:eastAsia="en-US"/>
              </w:rPr>
              <w:t>)</w:t>
            </w:r>
          </w:p>
        </w:tc>
        <w:tc>
          <w:tcPr>
            <w:tcW w:w="3826" w:type="dxa"/>
          </w:tcPr>
          <w:p w14:paraId="0767D78D" w14:textId="2A72AE97" w:rsidR="008F5916" w:rsidRPr="00B60854" w:rsidRDefault="008F5916" w:rsidP="008F5916">
            <w:pPr>
              <w:autoSpaceDE w:val="0"/>
              <w:autoSpaceDN w:val="0"/>
              <w:adjustRightInd w:val="0"/>
              <w:spacing w:after="0"/>
              <w:jc w:val="both"/>
            </w:pPr>
            <w:r w:rsidRPr="00B60854">
              <w:t>obsah webových sídiel a mobilných aplikácií, ak ide o</w:t>
            </w:r>
          </w:p>
          <w:p w14:paraId="35C4F937" w14:textId="77777777" w:rsidR="008F5916" w:rsidRPr="00B60854" w:rsidRDefault="008F5916" w:rsidP="008F5916">
            <w:pPr>
              <w:autoSpaceDE w:val="0"/>
              <w:autoSpaceDN w:val="0"/>
              <w:adjustRightInd w:val="0"/>
              <w:spacing w:after="0"/>
              <w:jc w:val="both"/>
            </w:pPr>
            <w:r w:rsidRPr="00B60854">
              <w:t>1.</w:t>
            </w:r>
            <w:r w:rsidRPr="00B60854">
              <w:tab/>
              <w:t>online mapy a služby mapovania, pri ktorých sa kľúčové informácie poskytujú prístupným digitálnym spôsobom pre mapy určené na navigáciu.</w:t>
            </w:r>
          </w:p>
          <w:p w14:paraId="6DD100D9" w14:textId="60998746" w:rsidR="008F5916" w:rsidRPr="00B60854" w:rsidRDefault="008F5916" w:rsidP="00B60854">
            <w:pPr>
              <w:autoSpaceDE w:val="0"/>
              <w:autoSpaceDN w:val="0"/>
              <w:adjustRightInd w:val="0"/>
              <w:spacing w:after="0"/>
              <w:jc w:val="both"/>
            </w:pPr>
            <w:r w:rsidRPr="00B60854">
              <w:t>2.</w:t>
            </w:r>
            <w:r w:rsidRPr="00B60854">
              <w:tab/>
              <w:t>obsah nevytvorený alebo nefinancovaný dotknutým poskytovateľom služby alebo subjektom nachádzajúcim sa pod kontrolou dotknutého poskytovateľa služby.</w:t>
            </w:r>
          </w:p>
          <w:p w14:paraId="43556BE2" w14:textId="77777777" w:rsidR="008F5916" w:rsidRPr="00B60854" w:rsidRDefault="008F5916" w:rsidP="00B60854">
            <w:pPr>
              <w:autoSpaceDE w:val="0"/>
              <w:autoSpaceDN w:val="0"/>
              <w:adjustRightInd w:val="0"/>
              <w:spacing w:after="0"/>
              <w:jc w:val="both"/>
            </w:pPr>
          </w:p>
          <w:p w14:paraId="61E1B95D" w14:textId="1BE88AFC" w:rsidR="003868C0" w:rsidRPr="00B60854" w:rsidRDefault="003868C0" w:rsidP="00B60854">
            <w:pPr>
              <w:autoSpaceDE w:val="0"/>
              <w:autoSpaceDN w:val="0"/>
              <w:adjustRightInd w:val="0"/>
              <w:spacing w:after="0"/>
              <w:jc w:val="both"/>
              <w:rPr>
                <w:lang w:eastAsia="en-US"/>
              </w:rPr>
            </w:pPr>
          </w:p>
        </w:tc>
        <w:tc>
          <w:tcPr>
            <w:tcW w:w="709" w:type="dxa"/>
          </w:tcPr>
          <w:p w14:paraId="2B9100A6" w14:textId="77777777" w:rsidR="003868C0" w:rsidRPr="00B60854" w:rsidRDefault="003868C0" w:rsidP="003868C0">
            <w:pPr>
              <w:spacing w:after="0"/>
              <w:jc w:val="center"/>
              <w:rPr>
                <w:lang w:eastAsia="en-US"/>
              </w:rPr>
            </w:pPr>
            <w:r w:rsidRPr="00B60854">
              <w:rPr>
                <w:lang w:eastAsia="en-US"/>
              </w:rPr>
              <w:t>Ú</w:t>
            </w:r>
          </w:p>
        </w:tc>
        <w:tc>
          <w:tcPr>
            <w:tcW w:w="2269" w:type="dxa"/>
            <w:tcBorders>
              <w:bottom w:val="nil"/>
            </w:tcBorders>
          </w:tcPr>
          <w:p w14:paraId="74D2AE4D" w14:textId="77777777" w:rsidR="003868C0" w:rsidRPr="00B60854" w:rsidRDefault="003868C0" w:rsidP="003868C0">
            <w:pPr>
              <w:spacing w:after="0"/>
              <w:rPr>
                <w:i/>
                <w:lang w:eastAsia="en-US"/>
              </w:rPr>
            </w:pPr>
          </w:p>
        </w:tc>
      </w:tr>
      <w:tr w:rsidR="003868C0" w:rsidRPr="00B60854" w14:paraId="1F8CEAEF" w14:textId="77777777" w:rsidTr="00F7032A">
        <w:tc>
          <w:tcPr>
            <w:tcW w:w="709" w:type="dxa"/>
            <w:vMerge/>
          </w:tcPr>
          <w:p w14:paraId="2DDBAA34" w14:textId="77777777" w:rsidR="003868C0" w:rsidRPr="00B60854" w:rsidRDefault="003868C0" w:rsidP="003868C0">
            <w:pPr>
              <w:spacing w:after="0"/>
              <w:rPr>
                <w:lang w:eastAsia="en-US"/>
              </w:rPr>
            </w:pPr>
          </w:p>
        </w:tc>
        <w:tc>
          <w:tcPr>
            <w:tcW w:w="4451" w:type="dxa"/>
          </w:tcPr>
          <w:p w14:paraId="5F1D4649"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d) obsah tretích strán, ktorý nefinancoval ani nevytvoril dotknutý hospodársky subjekt, a ani sa nenachádza pod jeho kontrolou;</w:t>
            </w:r>
          </w:p>
        </w:tc>
        <w:tc>
          <w:tcPr>
            <w:tcW w:w="722" w:type="dxa"/>
          </w:tcPr>
          <w:p w14:paraId="011E3D9C" w14:textId="77777777" w:rsidR="003868C0" w:rsidRPr="00B60854" w:rsidRDefault="003868C0" w:rsidP="003868C0">
            <w:pPr>
              <w:spacing w:after="0"/>
              <w:jc w:val="center"/>
              <w:rPr>
                <w:lang w:eastAsia="en-US"/>
              </w:rPr>
            </w:pPr>
            <w:r w:rsidRPr="00B60854">
              <w:rPr>
                <w:lang w:eastAsia="en-US"/>
              </w:rPr>
              <w:t>N</w:t>
            </w:r>
          </w:p>
        </w:tc>
        <w:tc>
          <w:tcPr>
            <w:tcW w:w="1348" w:type="dxa"/>
          </w:tcPr>
          <w:p w14:paraId="002E2A0C" w14:textId="3CD42739"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257791D4" w14:textId="77777777" w:rsidR="008F5916" w:rsidRPr="00B60854" w:rsidRDefault="003868C0" w:rsidP="003868C0">
            <w:pPr>
              <w:spacing w:after="0"/>
              <w:rPr>
                <w:lang w:eastAsia="en-US"/>
              </w:rPr>
            </w:pPr>
            <w:r w:rsidRPr="00B60854">
              <w:rPr>
                <w:lang w:eastAsia="en-US"/>
              </w:rPr>
              <w:t xml:space="preserve">§ 2 </w:t>
            </w:r>
          </w:p>
          <w:p w14:paraId="12BF6A41" w14:textId="4328A6F6" w:rsidR="008F5916" w:rsidRPr="00B60854" w:rsidRDefault="003868C0" w:rsidP="003868C0">
            <w:pPr>
              <w:spacing w:after="0"/>
              <w:rPr>
                <w:lang w:eastAsia="en-US"/>
              </w:rPr>
            </w:pPr>
            <w:r w:rsidRPr="00B60854">
              <w:rPr>
                <w:lang w:eastAsia="en-US"/>
              </w:rPr>
              <w:t>O </w:t>
            </w:r>
            <w:r w:rsidR="008F5916" w:rsidRPr="00B60854">
              <w:rPr>
                <w:lang w:eastAsia="en-US"/>
              </w:rPr>
              <w:t>2</w:t>
            </w:r>
            <w:r w:rsidRPr="00B60854">
              <w:rPr>
                <w:lang w:eastAsia="en-US"/>
              </w:rPr>
              <w:t xml:space="preserve"> </w:t>
            </w:r>
          </w:p>
          <w:p w14:paraId="060FAD76" w14:textId="0999F4CD" w:rsidR="003868C0" w:rsidRPr="00B60854" w:rsidRDefault="003868C0" w:rsidP="003868C0">
            <w:pPr>
              <w:spacing w:after="0"/>
              <w:rPr>
                <w:lang w:eastAsia="en-US"/>
              </w:rPr>
            </w:pPr>
            <w:r w:rsidRPr="00B60854">
              <w:rPr>
                <w:lang w:eastAsia="en-US"/>
              </w:rPr>
              <w:t xml:space="preserve">P </w:t>
            </w:r>
            <w:r w:rsidR="008F5916" w:rsidRPr="00B60854">
              <w:rPr>
                <w:lang w:eastAsia="en-US"/>
              </w:rPr>
              <w:t>b</w:t>
            </w:r>
            <w:r w:rsidRPr="00B60854">
              <w:rPr>
                <w:lang w:eastAsia="en-US"/>
              </w:rPr>
              <w:t>)</w:t>
            </w:r>
          </w:p>
        </w:tc>
        <w:tc>
          <w:tcPr>
            <w:tcW w:w="3826" w:type="dxa"/>
          </w:tcPr>
          <w:p w14:paraId="302E5B9B" w14:textId="0494C51E" w:rsidR="008F5916" w:rsidRPr="00B60854" w:rsidRDefault="008F5916" w:rsidP="008F5916">
            <w:pPr>
              <w:autoSpaceDE w:val="0"/>
              <w:autoSpaceDN w:val="0"/>
              <w:adjustRightInd w:val="0"/>
              <w:spacing w:after="0"/>
              <w:jc w:val="both"/>
            </w:pPr>
            <w:r w:rsidRPr="00B60854">
              <w:t>obsah webových sídiel a mobilných aplikácií, ak ide o</w:t>
            </w:r>
          </w:p>
          <w:p w14:paraId="7D7D1369" w14:textId="77777777" w:rsidR="008F5916" w:rsidRPr="00B60854" w:rsidRDefault="008F5916" w:rsidP="008F5916">
            <w:pPr>
              <w:autoSpaceDE w:val="0"/>
              <w:autoSpaceDN w:val="0"/>
              <w:adjustRightInd w:val="0"/>
              <w:spacing w:after="0"/>
              <w:jc w:val="both"/>
            </w:pPr>
            <w:r w:rsidRPr="00B60854">
              <w:t>1.</w:t>
            </w:r>
            <w:r w:rsidRPr="00B60854">
              <w:tab/>
              <w:t>online mapy a služby mapovania, pri ktorých sa kľúčové informácie poskytujú prístupným digitálnym spôsobom pre mapy určené na navigáciu.</w:t>
            </w:r>
          </w:p>
          <w:p w14:paraId="67477169" w14:textId="425E95A3" w:rsidR="008F5916" w:rsidRPr="00B60854" w:rsidRDefault="008F5916" w:rsidP="00B60854">
            <w:pPr>
              <w:autoSpaceDE w:val="0"/>
              <w:autoSpaceDN w:val="0"/>
              <w:adjustRightInd w:val="0"/>
              <w:spacing w:after="0"/>
              <w:jc w:val="both"/>
            </w:pPr>
            <w:r w:rsidRPr="00B60854">
              <w:t>2.</w:t>
            </w:r>
            <w:r w:rsidRPr="00B60854">
              <w:tab/>
              <w:t>obsah nevytvorený alebo nefinancovaný dotknutým poskytovateľom služby alebo subjektom nachádzajúcim sa pod kontrolou dotknutého poskytovateľa služby.</w:t>
            </w:r>
          </w:p>
          <w:p w14:paraId="771425EF" w14:textId="77777777" w:rsidR="008F5916" w:rsidRPr="00B60854" w:rsidRDefault="008F5916" w:rsidP="00B60854">
            <w:pPr>
              <w:pStyle w:val="Odsekzoznamu"/>
              <w:autoSpaceDE w:val="0"/>
              <w:autoSpaceDN w:val="0"/>
              <w:adjustRightInd w:val="0"/>
              <w:spacing w:after="0"/>
              <w:ind w:left="643"/>
              <w:jc w:val="both"/>
            </w:pPr>
          </w:p>
          <w:p w14:paraId="227E2F18" w14:textId="7251103F" w:rsidR="003868C0" w:rsidRPr="00B60854" w:rsidRDefault="003868C0" w:rsidP="00B60854">
            <w:pPr>
              <w:pStyle w:val="Odsekzoznamu"/>
              <w:autoSpaceDE w:val="0"/>
              <w:autoSpaceDN w:val="0"/>
              <w:adjustRightInd w:val="0"/>
              <w:spacing w:after="0"/>
              <w:ind w:left="643"/>
              <w:jc w:val="both"/>
            </w:pPr>
          </w:p>
        </w:tc>
        <w:tc>
          <w:tcPr>
            <w:tcW w:w="709" w:type="dxa"/>
          </w:tcPr>
          <w:p w14:paraId="5DE161A9" w14:textId="16880C6D" w:rsidR="003868C0" w:rsidRPr="00B60854" w:rsidRDefault="008F5916" w:rsidP="003868C0">
            <w:pPr>
              <w:spacing w:after="0"/>
              <w:jc w:val="center"/>
              <w:rPr>
                <w:lang w:eastAsia="en-US"/>
              </w:rPr>
            </w:pPr>
            <w:r w:rsidRPr="00B60854">
              <w:rPr>
                <w:lang w:eastAsia="en-US"/>
              </w:rPr>
              <w:t>Ú</w:t>
            </w:r>
          </w:p>
        </w:tc>
        <w:tc>
          <w:tcPr>
            <w:tcW w:w="2269" w:type="dxa"/>
            <w:tcBorders>
              <w:bottom w:val="nil"/>
            </w:tcBorders>
          </w:tcPr>
          <w:p w14:paraId="2A6C8090" w14:textId="77777777" w:rsidR="003868C0" w:rsidRPr="00B60854" w:rsidRDefault="003868C0" w:rsidP="003868C0">
            <w:pPr>
              <w:spacing w:after="0"/>
              <w:rPr>
                <w:i/>
                <w:lang w:eastAsia="en-US"/>
              </w:rPr>
            </w:pPr>
          </w:p>
        </w:tc>
      </w:tr>
      <w:tr w:rsidR="003868C0" w:rsidRPr="00B60854" w14:paraId="3ECD3DCA" w14:textId="77777777" w:rsidTr="00F7032A">
        <w:tc>
          <w:tcPr>
            <w:tcW w:w="709" w:type="dxa"/>
            <w:vMerge/>
          </w:tcPr>
          <w:p w14:paraId="7C1D8566" w14:textId="77777777" w:rsidR="003868C0" w:rsidRPr="00B60854" w:rsidRDefault="003868C0" w:rsidP="003868C0">
            <w:pPr>
              <w:spacing w:after="0"/>
              <w:rPr>
                <w:lang w:eastAsia="en-US"/>
              </w:rPr>
            </w:pPr>
          </w:p>
        </w:tc>
        <w:tc>
          <w:tcPr>
            <w:tcW w:w="4451" w:type="dxa"/>
          </w:tcPr>
          <w:p w14:paraId="13938B33" w14:textId="77777777" w:rsidR="003868C0" w:rsidRPr="00B60854" w:rsidRDefault="003868C0" w:rsidP="003868C0">
            <w:pPr>
              <w:autoSpaceDE w:val="0"/>
              <w:autoSpaceDN w:val="0"/>
              <w:adjustRightInd w:val="0"/>
              <w:spacing w:after="0"/>
              <w:ind w:right="58"/>
              <w:jc w:val="both"/>
              <w:rPr>
                <w:i/>
                <w:iCs/>
                <w:lang w:eastAsia="en-US"/>
              </w:rPr>
            </w:pPr>
            <w:r w:rsidRPr="00B60854">
              <w:rPr>
                <w:i/>
                <w:iCs/>
                <w:lang w:eastAsia="en-US"/>
              </w:rPr>
              <w:t>e) obsah webových sídel a mobilných aplikácií, ktoré sa považujú za archívy v tom zmysle, že obsahujú len obsah, ktorý nie je aktualizovaný ani editovaný po 28. júni 2025.</w:t>
            </w:r>
          </w:p>
        </w:tc>
        <w:tc>
          <w:tcPr>
            <w:tcW w:w="722" w:type="dxa"/>
          </w:tcPr>
          <w:p w14:paraId="1E4FE1CC" w14:textId="77777777" w:rsidR="003868C0" w:rsidRPr="00B60854" w:rsidRDefault="003868C0" w:rsidP="003868C0">
            <w:pPr>
              <w:spacing w:after="0"/>
              <w:jc w:val="center"/>
              <w:rPr>
                <w:lang w:eastAsia="en-US"/>
              </w:rPr>
            </w:pPr>
            <w:r w:rsidRPr="00B60854">
              <w:rPr>
                <w:lang w:eastAsia="en-US"/>
              </w:rPr>
              <w:t>N</w:t>
            </w:r>
          </w:p>
        </w:tc>
        <w:tc>
          <w:tcPr>
            <w:tcW w:w="1348" w:type="dxa"/>
          </w:tcPr>
          <w:p w14:paraId="4A61F638" w14:textId="0551CA98"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79960069" w14:textId="1C32227E" w:rsidR="003868C0" w:rsidRPr="00B60854" w:rsidRDefault="003868C0" w:rsidP="003868C0">
            <w:pPr>
              <w:spacing w:after="0"/>
              <w:rPr>
                <w:lang w:eastAsia="en-US"/>
              </w:rPr>
            </w:pPr>
          </w:p>
        </w:tc>
        <w:tc>
          <w:tcPr>
            <w:tcW w:w="851" w:type="dxa"/>
          </w:tcPr>
          <w:p w14:paraId="2A02DC2D" w14:textId="075D0C8B" w:rsidR="00910989" w:rsidRPr="00B60854" w:rsidRDefault="00910989" w:rsidP="003868C0">
            <w:pPr>
              <w:spacing w:after="0"/>
              <w:rPr>
                <w:lang w:eastAsia="en-US"/>
              </w:rPr>
            </w:pPr>
            <w:r w:rsidRPr="00B60854">
              <w:rPr>
                <w:lang w:eastAsia="en-US"/>
              </w:rPr>
              <w:t>§ 12</w:t>
            </w:r>
          </w:p>
          <w:p w14:paraId="17B6F61B" w14:textId="4B787783" w:rsidR="00910989" w:rsidRPr="00B60854" w:rsidRDefault="00910989" w:rsidP="003868C0">
            <w:pPr>
              <w:spacing w:after="0"/>
              <w:rPr>
                <w:lang w:eastAsia="en-US"/>
              </w:rPr>
            </w:pPr>
            <w:r w:rsidRPr="00B60854">
              <w:rPr>
                <w:lang w:eastAsia="en-US"/>
              </w:rPr>
              <w:t>O 2</w:t>
            </w:r>
          </w:p>
          <w:p w14:paraId="129D3284" w14:textId="585D88DC" w:rsidR="00910989" w:rsidRPr="00B60854" w:rsidRDefault="00910989" w:rsidP="003868C0">
            <w:pPr>
              <w:spacing w:after="0"/>
              <w:rPr>
                <w:lang w:eastAsia="en-US"/>
              </w:rPr>
            </w:pPr>
            <w:r w:rsidRPr="00B60854">
              <w:rPr>
                <w:lang w:eastAsia="en-US"/>
              </w:rPr>
              <w:t>P: c)</w:t>
            </w:r>
          </w:p>
          <w:p w14:paraId="0A9AA9EB" w14:textId="2AE92E6F" w:rsidR="003868C0" w:rsidRPr="00B60854" w:rsidRDefault="003868C0" w:rsidP="003868C0">
            <w:pPr>
              <w:spacing w:after="0"/>
              <w:rPr>
                <w:lang w:eastAsia="en-US"/>
              </w:rPr>
            </w:pPr>
          </w:p>
        </w:tc>
        <w:tc>
          <w:tcPr>
            <w:tcW w:w="3826" w:type="dxa"/>
          </w:tcPr>
          <w:p w14:paraId="4C841D06" w14:textId="36A709A9" w:rsidR="00910989" w:rsidRPr="00B60854" w:rsidRDefault="00910989" w:rsidP="00B60854">
            <w:pPr>
              <w:autoSpaceDE w:val="0"/>
              <w:autoSpaceDN w:val="0"/>
              <w:adjustRightInd w:val="0"/>
              <w:spacing w:after="0"/>
              <w:jc w:val="both"/>
              <w:rPr>
                <w:lang w:eastAsia="en-US"/>
              </w:rPr>
            </w:pPr>
            <w:r w:rsidRPr="00B60854">
              <w:rPr>
                <w:lang w:eastAsia="en-US"/>
              </w:rPr>
              <w:t>webové sídla a mobilné aplikácie, ktoré sa považujú za archívy, ak obsahujú len obsah, ktorý nie je aktualizovaný alebo editovaný po 28. júni 2025.</w:t>
            </w:r>
          </w:p>
          <w:p w14:paraId="0CA702DE" w14:textId="77777777" w:rsidR="00910989" w:rsidRPr="00B60854" w:rsidRDefault="00910989" w:rsidP="00B60854">
            <w:pPr>
              <w:pStyle w:val="Odsekzoznamu"/>
              <w:autoSpaceDE w:val="0"/>
              <w:autoSpaceDN w:val="0"/>
              <w:adjustRightInd w:val="0"/>
              <w:spacing w:after="0"/>
              <w:ind w:left="643"/>
              <w:jc w:val="both"/>
              <w:rPr>
                <w:lang w:eastAsia="en-US"/>
              </w:rPr>
            </w:pPr>
          </w:p>
          <w:p w14:paraId="4BD00444" w14:textId="77777777" w:rsidR="00910989" w:rsidRPr="00B60854" w:rsidRDefault="00910989" w:rsidP="00B60854">
            <w:pPr>
              <w:pStyle w:val="Odsekzoznamu"/>
              <w:autoSpaceDE w:val="0"/>
              <w:autoSpaceDN w:val="0"/>
              <w:adjustRightInd w:val="0"/>
              <w:spacing w:after="0"/>
              <w:ind w:left="643"/>
              <w:jc w:val="both"/>
              <w:rPr>
                <w:lang w:eastAsia="en-US"/>
              </w:rPr>
            </w:pPr>
          </w:p>
          <w:p w14:paraId="6A7553E4" w14:textId="7CB863E5" w:rsidR="003868C0" w:rsidRPr="00B60854" w:rsidRDefault="003868C0" w:rsidP="00B60854">
            <w:pPr>
              <w:autoSpaceDE w:val="0"/>
              <w:autoSpaceDN w:val="0"/>
              <w:adjustRightInd w:val="0"/>
              <w:spacing w:after="0"/>
              <w:jc w:val="both"/>
              <w:rPr>
                <w:lang w:eastAsia="en-US"/>
              </w:rPr>
            </w:pPr>
          </w:p>
        </w:tc>
        <w:tc>
          <w:tcPr>
            <w:tcW w:w="709" w:type="dxa"/>
          </w:tcPr>
          <w:p w14:paraId="32204285" w14:textId="6111375F" w:rsidR="003868C0" w:rsidRPr="00B60854" w:rsidRDefault="008F5916" w:rsidP="003868C0">
            <w:pPr>
              <w:spacing w:after="0"/>
              <w:jc w:val="center"/>
              <w:rPr>
                <w:lang w:eastAsia="en-US"/>
              </w:rPr>
            </w:pPr>
            <w:r w:rsidRPr="00B60854">
              <w:rPr>
                <w:lang w:eastAsia="en-US"/>
              </w:rPr>
              <w:t>Ú</w:t>
            </w:r>
          </w:p>
        </w:tc>
        <w:tc>
          <w:tcPr>
            <w:tcW w:w="2269" w:type="dxa"/>
            <w:tcBorders>
              <w:bottom w:val="nil"/>
            </w:tcBorders>
          </w:tcPr>
          <w:p w14:paraId="1AA4C95A" w14:textId="77777777" w:rsidR="003868C0" w:rsidRPr="00B60854" w:rsidRDefault="003868C0" w:rsidP="003868C0">
            <w:pPr>
              <w:spacing w:after="0"/>
              <w:rPr>
                <w:i/>
                <w:lang w:eastAsia="en-US"/>
              </w:rPr>
            </w:pPr>
          </w:p>
        </w:tc>
      </w:tr>
      <w:tr w:rsidR="003868C0" w:rsidRPr="00B60854" w14:paraId="71544AA0" w14:textId="77777777" w:rsidTr="00F7032A">
        <w:tc>
          <w:tcPr>
            <w:tcW w:w="709" w:type="dxa"/>
            <w:vMerge/>
          </w:tcPr>
          <w:p w14:paraId="62C83BC8" w14:textId="77777777" w:rsidR="003868C0" w:rsidRPr="00B60854" w:rsidRDefault="003868C0" w:rsidP="003868C0">
            <w:pPr>
              <w:spacing w:after="0"/>
              <w:rPr>
                <w:lang w:eastAsia="en-US"/>
              </w:rPr>
            </w:pPr>
          </w:p>
        </w:tc>
        <w:tc>
          <w:tcPr>
            <w:tcW w:w="4451" w:type="dxa"/>
          </w:tcPr>
          <w:p w14:paraId="36AA59D9" w14:textId="77777777" w:rsidR="003868C0" w:rsidRPr="00B60854" w:rsidRDefault="003868C0" w:rsidP="003868C0">
            <w:pPr>
              <w:autoSpaceDE w:val="0"/>
              <w:autoSpaceDN w:val="0"/>
              <w:adjustRightInd w:val="0"/>
              <w:spacing w:after="0"/>
              <w:ind w:right="58"/>
              <w:jc w:val="both"/>
              <w:rPr>
                <w:lang w:eastAsia="en-US"/>
              </w:rPr>
            </w:pPr>
            <w:r w:rsidRPr="00B60854">
              <w:rPr>
                <w:lang w:eastAsia="en-US"/>
              </w:rPr>
              <w:t>5. Touto smernicou nie je dotknutá smernica (EÚ) 2017/1564 ani nariadenie (EÚ) 2017/1563.</w:t>
            </w:r>
          </w:p>
        </w:tc>
        <w:tc>
          <w:tcPr>
            <w:tcW w:w="722" w:type="dxa"/>
          </w:tcPr>
          <w:p w14:paraId="4045ACC7" w14:textId="77777777" w:rsidR="003868C0" w:rsidRPr="00B60854" w:rsidRDefault="003868C0" w:rsidP="003868C0">
            <w:pPr>
              <w:spacing w:after="0"/>
              <w:jc w:val="center"/>
              <w:rPr>
                <w:lang w:eastAsia="en-US"/>
              </w:rPr>
            </w:pPr>
            <w:r w:rsidRPr="00B60854">
              <w:rPr>
                <w:lang w:eastAsia="en-US"/>
              </w:rPr>
              <w:t>N</w:t>
            </w:r>
          </w:p>
        </w:tc>
        <w:tc>
          <w:tcPr>
            <w:tcW w:w="1348" w:type="dxa"/>
          </w:tcPr>
          <w:p w14:paraId="4C022B0E" w14:textId="1F464230"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5F3DBE38" w14:textId="77777777" w:rsidR="008F5916" w:rsidRPr="00B60854" w:rsidRDefault="003868C0" w:rsidP="003868C0">
            <w:pPr>
              <w:spacing w:after="0"/>
              <w:rPr>
                <w:lang w:eastAsia="en-US"/>
              </w:rPr>
            </w:pPr>
            <w:r w:rsidRPr="00B60854">
              <w:rPr>
                <w:lang w:eastAsia="en-US"/>
              </w:rPr>
              <w:t>§ 2</w:t>
            </w:r>
          </w:p>
          <w:p w14:paraId="0A3A8CFC" w14:textId="6C79D913" w:rsidR="003868C0" w:rsidRPr="00B60854" w:rsidRDefault="003868C0" w:rsidP="003868C0">
            <w:pPr>
              <w:spacing w:after="0"/>
              <w:rPr>
                <w:lang w:eastAsia="en-US"/>
              </w:rPr>
            </w:pPr>
            <w:r w:rsidRPr="00B60854">
              <w:rPr>
                <w:lang w:eastAsia="en-US"/>
              </w:rPr>
              <w:t xml:space="preserve">O </w:t>
            </w:r>
            <w:r w:rsidR="008F5916" w:rsidRPr="00B60854">
              <w:rPr>
                <w:lang w:eastAsia="en-US"/>
              </w:rPr>
              <w:t>4</w:t>
            </w:r>
          </w:p>
          <w:p w14:paraId="033F4B4F" w14:textId="77777777" w:rsidR="003868C0" w:rsidRPr="00B60854" w:rsidRDefault="003868C0" w:rsidP="003868C0">
            <w:pPr>
              <w:spacing w:after="0"/>
              <w:rPr>
                <w:lang w:eastAsia="en-US"/>
              </w:rPr>
            </w:pPr>
          </w:p>
        </w:tc>
        <w:tc>
          <w:tcPr>
            <w:tcW w:w="3826" w:type="dxa"/>
          </w:tcPr>
          <w:p w14:paraId="738733E3" w14:textId="77777777" w:rsidR="00DE0E93" w:rsidRPr="00B60854" w:rsidRDefault="00DE0E93" w:rsidP="00B60854">
            <w:pPr>
              <w:spacing w:after="0"/>
              <w:jc w:val="both"/>
            </w:pPr>
            <w:r w:rsidRPr="00B60854">
              <w:t>Týmto zákonom nie sú dotknuté povinnosti podľa osobitného predpisu</w:t>
            </w:r>
            <w:r w:rsidRPr="00B60854">
              <w:rPr>
                <w:rStyle w:val="Odkaznapoznmkupodiarou"/>
                <w:rFonts w:eastAsiaTheme="majorEastAsia"/>
              </w:rPr>
              <w:footnoteReference w:id="1"/>
            </w:r>
            <w:r w:rsidRPr="00B60854">
              <w:t>) pre poskytovateľa služby, ktorý je orgánom riadenia podľa osobitného predpisu.</w:t>
            </w:r>
            <w:r w:rsidRPr="00B60854">
              <w:rPr>
                <w:rStyle w:val="Odkaznapoznmkupodiarou"/>
                <w:rFonts w:eastAsiaTheme="majorEastAsia"/>
              </w:rPr>
              <w:footnoteReference w:id="2"/>
            </w:r>
            <w:r w:rsidRPr="00B60854">
              <w:t>)</w:t>
            </w:r>
          </w:p>
          <w:p w14:paraId="3629C3C8" w14:textId="77777777" w:rsidR="008F5916" w:rsidRPr="00B60854" w:rsidRDefault="008F5916" w:rsidP="00B60854">
            <w:pPr>
              <w:spacing w:before="100" w:beforeAutospacing="1" w:after="100" w:afterAutospacing="1"/>
              <w:jc w:val="both"/>
            </w:pPr>
          </w:p>
          <w:p w14:paraId="53FD8FD9" w14:textId="77777777" w:rsidR="003868C0" w:rsidRPr="00B60854" w:rsidRDefault="003868C0" w:rsidP="00B60854">
            <w:pPr>
              <w:spacing w:before="100" w:beforeAutospacing="1" w:after="100" w:afterAutospacing="1"/>
              <w:jc w:val="both"/>
              <w:rPr>
                <w:lang w:eastAsia="en-US"/>
              </w:rPr>
            </w:pPr>
          </w:p>
        </w:tc>
        <w:tc>
          <w:tcPr>
            <w:tcW w:w="709" w:type="dxa"/>
          </w:tcPr>
          <w:p w14:paraId="41845CD6" w14:textId="21E508C3" w:rsidR="003868C0" w:rsidRPr="00B60854" w:rsidRDefault="008F5916" w:rsidP="003868C0">
            <w:pPr>
              <w:spacing w:after="0"/>
              <w:jc w:val="center"/>
              <w:rPr>
                <w:lang w:eastAsia="en-US"/>
              </w:rPr>
            </w:pPr>
            <w:r w:rsidRPr="00B60854">
              <w:rPr>
                <w:lang w:eastAsia="en-US"/>
              </w:rPr>
              <w:t>Ú</w:t>
            </w:r>
          </w:p>
        </w:tc>
        <w:tc>
          <w:tcPr>
            <w:tcW w:w="2269" w:type="dxa"/>
            <w:tcBorders>
              <w:bottom w:val="nil"/>
            </w:tcBorders>
          </w:tcPr>
          <w:p w14:paraId="0DEA51E4" w14:textId="77777777" w:rsidR="003868C0" w:rsidRPr="00B60854" w:rsidRDefault="003868C0" w:rsidP="003868C0">
            <w:pPr>
              <w:spacing w:after="0"/>
              <w:rPr>
                <w:i/>
                <w:lang w:eastAsia="en-US"/>
              </w:rPr>
            </w:pPr>
          </w:p>
        </w:tc>
      </w:tr>
      <w:tr w:rsidR="003868C0" w:rsidRPr="00B60854" w14:paraId="26C34895" w14:textId="77777777" w:rsidTr="00F7032A">
        <w:tc>
          <w:tcPr>
            <w:tcW w:w="709" w:type="dxa"/>
            <w:vMerge w:val="restart"/>
          </w:tcPr>
          <w:p w14:paraId="49BFE22C" w14:textId="77777777" w:rsidR="003868C0" w:rsidRPr="00B60854" w:rsidRDefault="003868C0" w:rsidP="003868C0">
            <w:pPr>
              <w:spacing w:after="0"/>
              <w:rPr>
                <w:lang w:eastAsia="en-US"/>
              </w:rPr>
            </w:pPr>
            <w:r w:rsidRPr="00B60854">
              <w:rPr>
                <w:lang w:eastAsia="en-US"/>
              </w:rPr>
              <w:t>Č: 3</w:t>
            </w:r>
          </w:p>
          <w:p w14:paraId="61548A2C" w14:textId="77777777" w:rsidR="003868C0" w:rsidRPr="00B60854" w:rsidRDefault="003868C0" w:rsidP="003868C0">
            <w:pPr>
              <w:spacing w:after="0"/>
              <w:rPr>
                <w:lang w:eastAsia="en-US"/>
              </w:rPr>
            </w:pPr>
          </w:p>
        </w:tc>
        <w:tc>
          <w:tcPr>
            <w:tcW w:w="4451" w:type="dxa"/>
          </w:tcPr>
          <w:p w14:paraId="0345B22C" w14:textId="77777777" w:rsidR="003868C0" w:rsidRPr="00B60854" w:rsidRDefault="003868C0" w:rsidP="003868C0">
            <w:pPr>
              <w:autoSpaceDE w:val="0"/>
              <w:autoSpaceDN w:val="0"/>
              <w:adjustRightInd w:val="0"/>
              <w:spacing w:after="0"/>
              <w:ind w:right="58"/>
              <w:jc w:val="both"/>
              <w:rPr>
                <w:lang w:eastAsia="en-US"/>
              </w:rPr>
            </w:pPr>
            <w:r w:rsidRPr="00B60854">
              <w:rPr>
                <w:lang w:eastAsia="en-US"/>
              </w:rPr>
              <w:t>Na účely tejto smernice sa uplatňujú tieto vymedzenia pojmov:</w:t>
            </w:r>
          </w:p>
        </w:tc>
        <w:tc>
          <w:tcPr>
            <w:tcW w:w="722" w:type="dxa"/>
          </w:tcPr>
          <w:p w14:paraId="23D102F3" w14:textId="77777777" w:rsidR="003868C0" w:rsidRPr="00B60854" w:rsidRDefault="003868C0" w:rsidP="003868C0">
            <w:pPr>
              <w:spacing w:after="0"/>
              <w:jc w:val="center"/>
              <w:rPr>
                <w:lang w:eastAsia="en-US"/>
              </w:rPr>
            </w:pPr>
            <w:r w:rsidRPr="00B60854">
              <w:rPr>
                <w:lang w:eastAsia="en-US"/>
              </w:rPr>
              <w:t>N</w:t>
            </w:r>
          </w:p>
        </w:tc>
        <w:tc>
          <w:tcPr>
            <w:tcW w:w="1348" w:type="dxa"/>
          </w:tcPr>
          <w:p w14:paraId="246AEA44" w14:textId="6D4B5E43"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34A9EFD8" w14:textId="77777777" w:rsidR="003868C0" w:rsidRPr="00B60854" w:rsidRDefault="003868C0" w:rsidP="003868C0">
            <w:pPr>
              <w:spacing w:after="0"/>
              <w:rPr>
                <w:lang w:eastAsia="en-US"/>
              </w:rPr>
            </w:pPr>
            <w:r w:rsidRPr="00B60854">
              <w:rPr>
                <w:lang w:eastAsia="en-US"/>
              </w:rPr>
              <w:t>Čl. I</w:t>
            </w:r>
          </w:p>
          <w:p w14:paraId="766313B2" w14:textId="77777777" w:rsidR="003868C0" w:rsidRPr="00B60854" w:rsidRDefault="003868C0" w:rsidP="003868C0">
            <w:pPr>
              <w:spacing w:after="0"/>
              <w:rPr>
                <w:lang w:eastAsia="en-US"/>
              </w:rPr>
            </w:pPr>
            <w:r w:rsidRPr="00B60854">
              <w:rPr>
                <w:lang w:eastAsia="en-US"/>
              </w:rPr>
              <w:t>§ 3</w:t>
            </w:r>
          </w:p>
          <w:p w14:paraId="51F798E3" w14:textId="77777777" w:rsidR="003868C0" w:rsidRPr="00B60854" w:rsidRDefault="003868C0" w:rsidP="003868C0">
            <w:pPr>
              <w:spacing w:after="0"/>
              <w:rPr>
                <w:lang w:eastAsia="en-US"/>
              </w:rPr>
            </w:pPr>
          </w:p>
        </w:tc>
        <w:tc>
          <w:tcPr>
            <w:tcW w:w="3826" w:type="dxa"/>
          </w:tcPr>
          <w:p w14:paraId="7E780297" w14:textId="77777777" w:rsidR="003868C0" w:rsidRPr="00B60854" w:rsidRDefault="003868C0" w:rsidP="003868C0">
            <w:pPr>
              <w:spacing w:after="0"/>
              <w:jc w:val="both"/>
              <w:rPr>
                <w:lang w:eastAsia="en-US"/>
              </w:rPr>
            </w:pPr>
            <w:r w:rsidRPr="00B60854">
              <w:rPr>
                <w:lang w:eastAsia="en-US"/>
              </w:rPr>
              <w:t>Vymedzenie pojmov</w:t>
            </w:r>
          </w:p>
          <w:p w14:paraId="5D08604D" w14:textId="77777777" w:rsidR="003868C0" w:rsidRPr="00B60854" w:rsidRDefault="003868C0" w:rsidP="003868C0">
            <w:pPr>
              <w:spacing w:after="0"/>
              <w:jc w:val="both"/>
              <w:rPr>
                <w:lang w:eastAsia="en-US"/>
              </w:rPr>
            </w:pPr>
          </w:p>
          <w:p w14:paraId="6F12F2DE" w14:textId="462CAC00" w:rsidR="003868C0" w:rsidRPr="00B60854" w:rsidRDefault="003868C0" w:rsidP="003868C0">
            <w:pPr>
              <w:autoSpaceDE w:val="0"/>
              <w:autoSpaceDN w:val="0"/>
              <w:adjustRightInd w:val="0"/>
              <w:spacing w:after="0"/>
              <w:jc w:val="both"/>
              <w:rPr>
                <w:lang w:eastAsia="en-US"/>
              </w:rPr>
            </w:pPr>
          </w:p>
        </w:tc>
        <w:tc>
          <w:tcPr>
            <w:tcW w:w="709" w:type="dxa"/>
          </w:tcPr>
          <w:p w14:paraId="44FC12FA" w14:textId="77777777" w:rsidR="003868C0" w:rsidRPr="00B60854" w:rsidRDefault="003868C0" w:rsidP="003868C0">
            <w:pPr>
              <w:spacing w:after="0"/>
              <w:jc w:val="center"/>
              <w:rPr>
                <w:lang w:eastAsia="en-US"/>
              </w:rPr>
            </w:pPr>
            <w:r w:rsidRPr="00B60854">
              <w:rPr>
                <w:lang w:eastAsia="en-US"/>
              </w:rPr>
              <w:t>Ú</w:t>
            </w:r>
          </w:p>
        </w:tc>
        <w:tc>
          <w:tcPr>
            <w:tcW w:w="2269" w:type="dxa"/>
          </w:tcPr>
          <w:p w14:paraId="1570E30E" w14:textId="77777777" w:rsidR="003868C0" w:rsidRPr="00B60854" w:rsidRDefault="003868C0" w:rsidP="003868C0">
            <w:pPr>
              <w:spacing w:after="0"/>
              <w:rPr>
                <w:i/>
                <w:lang w:eastAsia="en-US"/>
              </w:rPr>
            </w:pPr>
          </w:p>
        </w:tc>
      </w:tr>
      <w:tr w:rsidR="003868C0" w:rsidRPr="00B60854" w14:paraId="7D1F52C5" w14:textId="77777777" w:rsidTr="00F7032A">
        <w:tc>
          <w:tcPr>
            <w:tcW w:w="709" w:type="dxa"/>
            <w:vMerge/>
          </w:tcPr>
          <w:p w14:paraId="2CC45452" w14:textId="77777777" w:rsidR="003868C0" w:rsidRPr="00B60854" w:rsidRDefault="003868C0" w:rsidP="003868C0">
            <w:pPr>
              <w:spacing w:after="0"/>
              <w:rPr>
                <w:lang w:eastAsia="en-US"/>
              </w:rPr>
            </w:pPr>
          </w:p>
        </w:tc>
        <w:tc>
          <w:tcPr>
            <w:tcW w:w="4451" w:type="dxa"/>
          </w:tcPr>
          <w:p w14:paraId="02E39F9D" w14:textId="77777777" w:rsidR="003868C0" w:rsidRPr="00B60854" w:rsidRDefault="003868C0" w:rsidP="003868C0">
            <w:pPr>
              <w:spacing w:after="0"/>
              <w:ind w:right="58"/>
              <w:jc w:val="both"/>
              <w:rPr>
                <w:lang w:eastAsia="en-US"/>
              </w:rPr>
            </w:pPr>
            <w:r w:rsidRPr="00B60854">
              <w:rPr>
                <w:lang w:eastAsia="en-US"/>
              </w:rPr>
              <w:t>1. „osoby so zdravotným postihnutím“ sú osoby s dlhodobým telesným, mentálnym, intelektuálnym alebo zmyslovým postihnutím, ktoré v súčinnosti s rôznymi prekážkami môže brániť ich plnému a účinnému zapojeniu do života spoločnosti na rovnakom základe s ostatnými;</w:t>
            </w:r>
          </w:p>
        </w:tc>
        <w:tc>
          <w:tcPr>
            <w:tcW w:w="722" w:type="dxa"/>
          </w:tcPr>
          <w:p w14:paraId="716F0AFF" w14:textId="77777777" w:rsidR="003868C0" w:rsidRPr="00B60854" w:rsidRDefault="003868C0" w:rsidP="003868C0">
            <w:pPr>
              <w:spacing w:after="0"/>
              <w:jc w:val="center"/>
              <w:rPr>
                <w:lang w:eastAsia="en-US"/>
              </w:rPr>
            </w:pPr>
            <w:r w:rsidRPr="00B60854">
              <w:rPr>
                <w:lang w:eastAsia="en-US"/>
              </w:rPr>
              <w:t>N</w:t>
            </w:r>
          </w:p>
        </w:tc>
        <w:tc>
          <w:tcPr>
            <w:tcW w:w="1348" w:type="dxa"/>
          </w:tcPr>
          <w:p w14:paraId="4C05C4FC" w14:textId="1608CCA5" w:rsidR="003868C0" w:rsidRPr="00B60854" w:rsidRDefault="0099200F" w:rsidP="003868C0">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1462DB21" w14:textId="77777777" w:rsidR="003868C0" w:rsidRPr="00B60854" w:rsidRDefault="003868C0" w:rsidP="003868C0">
            <w:pPr>
              <w:spacing w:after="0"/>
              <w:rPr>
                <w:lang w:eastAsia="en-US"/>
              </w:rPr>
            </w:pPr>
            <w:r w:rsidRPr="00B60854">
              <w:rPr>
                <w:lang w:eastAsia="en-US"/>
              </w:rPr>
              <w:t>Čl. I</w:t>
            </w:r>
          </w:p>
          <w:p w14:paraId="2F7D43D3" w14:textId="77777777" w:rsidR="003868C0" w:rsidRPr="00B60854" w:rsidRDefault="003868C0" w:rsidP="003868C0">
            <w:pPr>
              <w:spacing w:after="0"/>
              <w:rPr>
                <w:lang w:eastAsia="en-US"/>
              </w:rPr>
            </w:pPr>
            <w:r w:rsidRPr="00B60854">
              <w:rPr>
                <w:lang w:eastAsia="en-US"/>
              </w:rPr>
              <w:t>§ 3</w:t>
            </w:r>
          </w:p>
          <w:p w14:paraId="739FD063" w14:textId="77777777" w:rsidR="003868C0" w:rsidRPr="00B60854" w:rsidRDefault="003868C0" w:rsidP="003868C0">
            <w:pPr>
              <w:spacing w:after="0"/>
              <w:rPr>
                <w:lang w:eastAsia="en-US"/>
              </w:rPr>
            </w:pPr>
            <w:r w:rsidRPr="00B60854">
              <w:rPr>
                <w:lang w:eastAsia="en-US"/>
              </w:rPr>
              <w:t>P a)</w:t>
            </w:r>
          </w:p>
        </w:tc>
        <w:tc>
          <w:tcPr>
            <w:tcW w:w="3826" w:type="dxa"/>
          </w:tcPr>
          <w:p w14:paraId="044205D2" w14:textId="213DD055" w:rsidR="00970D0E" w:rsidRPr="00B60854" w:rsidRDefault="00970D0E" w:rsidP="003868C0">
            <w:pPr>
              <w:autoSpaceDE w:val="0"/>
              <w:autoSpaceDN w:val="0"/>
              <w:adjustRightInd w:val="0"/>
              <w:spacing w:after="0"/>
              <w:jc w:val="both"/>
              <w:rPr>
                <w:lang w:eastAsia="en-US"/>
              </w:rPr>
            </w:pPr>
            <w:r w:rsidRPr="00B60854">
              <w:rPr>
                <w:lang w:eastAsia="en-US"/>
              </w:rPr>
              <w:t>osoba so zdravotným postihnutím je osoba s dlhodobým telesným, mentálnym, intelektuálnym alebo zmyslovým postihnutím, ktoré vo vzájomnom pôsobení s rôznymi prekážkami môžu brániť jej plnému a účinnému zapojeniu do života spoločnosti na rovnakom základe s ostatnými,</w:t>
            </w:r>
          </w:p>
          <w:p w14:paraId="550A64E4" w14:textId="076F1BCB" w:rsidR="003868C0" w:rsidRPr="00B60854" w:rsidRDefault="003868C0" w:rsidP="003868C0">
            <w:pPr>
              <w:autoSpaceDE w:val="0"/>
              <w:autoSpaceDN w:val="0"/>
              <w:adjustRightInd w:val="0"/>
              <w:spacing w:after="0"/>
              <w:jc w:val="both"/>
              <w:rPr>
                <w:lang w:eastAsia="en-US"/>
              </w:rPr>
            </w:pPr>
          </w:p>
        </w:tc>
        <w:tc>
          <w:tcPr>
            <w:tcW w:w="709" w:type="dxa"/>
          </w:tcPr>
          <w:p w14:paraId="0ACD73A5" w14:textId="77777777" w:rsidR="003868C0" w:rsidRPr="00B60854" w:rsidRDefault="003868C0" w:rsidP="003868C0">
            <w:pPr>
              <w:spacing w:after="0"/>
              <w:jc w:val="center"/>
              <w:rPr>
                <w:lang w:eastAsia="en-US"/>
              </w:rPr>
            </w:pPr>
            <w:r w:rsidRPr="00B60854">
              <w:rPr>
                <w:lang w:eastAsia="en-US"/>
              </w:rPr>
              <w:t>Ú</w:t>
            </w:r>
          </w:p>
        </w:tc>
        <w:tc>
          <w:tcPr>
            <w:tcW w:w="2269" w:type="dxa"/>
          </w:tcPr>
          <w:p w14:paraId="06DA3B3D" w14:textId="77777777" w:rsidR="003868C0" w:rsidRPr="00B60854" w:rsidRDefault="003868C0" w:rsidP="003868C0">
            <w:pPr>
              <w:spacing w:after="0"/>
              <w:rPr>
                <w:i/>
                <w:lang w:eastAsia="en-US"/>
              </w:rPr>
            </w:pPr>
          </w:p>
        </w:tc>
      </w:tr>
      <w:tr w:rsidR="003868C0" w:rsidRPr="00B60854" w14:paraId="22CA4FB0" w14:textId="77777777" w:rsidTr="00F7032A">
        <w:tc>
          <w:tcPr>
            <w:tcW w:w="709" w:type="dxa"/>
            <w:vMerge/>
          </w:tcPr>
          <w:p w14:paraId="35B757F0" w14:textId="77777777" w:rsidR="003868C0" w:rsidRPr="00B60854" w:rsidRDefault="003868C0" w:rsidP="003868C0">
            <w:pPr>
              <w:spacing w:after="0"/>
              <w:rPr>
                <w:lang w:eastAsia="en-US"/>
              </w:rPr>
            </w:pPr>
          </w:p>
        </w:tc>
        <w:tc>
          <w:tcPr>
            <w:tcW w:w="4451" w:type="dxa"/>
          </w:tcPr>
          <w:p w14:paraId="55B55C24" w14:textId="77777777" w:rsidR="003868C0" w:rsidRPr="00B60854" w:rsidRDefault="003868C0" w:rsidP="003868C0">
            <w:pPr>
              <w:spacing w:after="0"/>
              <w:ind w:right="58"/>
              <w:jc w:val="both"/>
              <w:rPr>
                <w:lang w:eastAsia="en-US"/>
              </w:rPr>
            </w:pPr>
            <w:r w:rsidRPr="00B60854">
              <w:rPr>
                <w:lang w:eastAsia="en-US"/>
              </w:rPr>
              <w:t>2. „výrobok“ je látka, prípravok alebo tovar vyrobený vo výrobnom procese okrem potravín, krmív, živých rastlín a zvierat, produktov ľudského pôvodu a produktov rastlinného a živočíšneho pôvodu, ktoré priamo súvisia s ich budúcim rozmnožovaním;</w:t>
            </w:r>
          </w:p>
        </w:tc>
        <w:tc>
          <w:tcPr>
            <w:tcW w:w="722" w:type="dxa"/>
          </w:tcPr>
          <w:p w14:paraId="299CB5A2" w14:textId="77777777" w:rsidR="003868C0" w:rsidRPr="00B60854" w:rsidRDefault="003868C0" w:rsidP="003868C0">
            <w:pPr>
              <w:spacing w:after="0"/>
              <w:jc w:val="center"/>
              <w:rPr>
                <w:lang w:eastAsia="en-US"/>
              </w:rPr>
            </w:pPr>
            <w:r w:rsidRPr="00B60854">
              <w:rPr>
                <w:lang w:eastAsia="en-US"/>
              </w:rPr>
              <w:t>N</w:t>
            </w:r>
          </w:p>
        </w:tc>
        <w:tc>
          <w:tcPr>
            <w:tcW w:w="1348" w:type="dxa"/>
          </w:tcPr>
          <w:p w14:paraId="15E83988" w14:textId="77777777" w:rsidR="00B60854" w:rsidRDefault="00B60854" w:rsidP="00B60854">
            <w:pPr>
              <w:spacing w:after="20" w:line="248" w:lineRule="auto"/>
              <w:ind w:right="90"/>
              <w:jc w:val="both"/>
              <w:rPr>
                <w:lang w:eastAsia="en-US"/>
              </w:rPr>
            </w:pPr>
            <w:r>
              <w:rPr>
                <w:lang w:eastAsia="en-US"/>
              </w:rPr>
              <w:t>Nariadenie vlády</w:t>
            </w:r>
          </w:p>
          <w:p w14:paraId="7BF0D88C" w14:textId="276877F8" w:rsidR="003868C0" w:rsidRPr="00B60854" w:rsidRDefault="003868C0" w:rsidP="00B60854">
            <w:pPr>
              <w:spacing w:after="20" w:line="248" w:lineRule="auto"/>
              <w:ind w:right="90"/>
              <w:jc w:val="both"/>
            </w:pPr>
            <w:r w:rsidRPr="00B60854">
              <w:rPr>
                <w:lang w:eastAsia="en-US"/>
              </w:rPr>
              <w:t xml:space="preserve">Slovenskej republiky z ... 2022, ktorým sa ustanovujú technické </w:t>
            </w:r>
            <w:r w:rsidR="00B60854">
              <w:rPr>
                <w:lang w:eastAsia="en-US"/>
              </w:rPr>
              <w:t xml:space="preserve">požiadavky na </w:t>
            </w:r>
            <w:r w:rsidRPr="00B60854">
              <w:rPr>
                <w:lang w:eastAsia="en-US"/>
              </w:rPr>
              <w:t>prístupnosť výrobkov pre osoby so zdravotným postihnutím</w:t>
            </w:r>
          </w:p>
          <w:p w14:paraId="61B064C0" w14:textId="77777777" w:rsidR="003868C0" w:rsidRPr="00B60854" w:rsidRDefault="003868C0" w:rsidP="003868C0">
            <w:pPr>
              <w:spacing w:after="0"/>
              <w:rPr>
                <w:lang w:eastAsia="en-US"/>
              </w:rPr>
            </w:pPr>
          </w:p>
        </w:tc>
        <w:tc>
          <w:tcPr>
            <w:tcW w:w="851" w:type="dxa"/>
          </w:tcPr>
          <w:p w14:paraId="3FF78017" w14:textId="77777777" w:rsidR="00970D0E" w:rsidRPr="00B60854" w:rsidRDefault="003868C0" w:rsidP="003868C0">
            <w:pPr>
              <w:spacing w:after="0"/>
              <w:rPr>
                <w:lang w:eastAsia="en-US"/>
              </w:rPr>
            </w:pPr>
            <w:r w:rsidRPr="00B60854">
              <w:rPr>
                <w:lang w:eastAsia="en-US"/>
              </w:rPr>
              <w:t xml:space="preserve">§ 2 </w:t>
            </w:r>
          </w:p>
          <w:p w14:paraId="4715F72F" w14:textId="6BA8A60F" w:rsidR="003868C0" w:rsidRPr="00B60854" w:rsidRDefault="003868C0" w:rsidP="003868C0">
            <w:pPr>
              <w:spacing w:after="0"/>
              <w:rPr>
                <w:lang w:eastAsia="en-US"/>
              </w:rPr>
            </w:pPr>
            <w:r w:rsidRPr="00B60854">
              <w:rPr>
                <w:lang w:eastAsia="en-US"/>
              </w:rPr>
              <w:t>P b)</w:t>
            </w:r>
          </w:p>
        </w:tc>
        <w:tc>
          <w:tcPr>
            <w:tcW w:w="3826" w:type="dxa"/>
          </w:tcPr>
          <w:p w14:paraId="30B8B352" w14:textId="4C89E468" w:rsidR="003868C0" w:rsidRPr="00B60854" w:rsidRDefault="003868C0" w:rsidP="003868C0">
            <w:pPr>
              <w:spacing w:after="0"/>
              <w:jc w:val="both"/>
              <w:rPr>
                <w:lang w:eastAsia="en-US"/>
              </w:rPr>
            </w:pPr>
            <w:r w:rsidRPr="00B60854">
              <w:rPr>
                <w:lang w:eastAsia="en-US"/>
              </w:rPr>
              <w:t>výrobok je látka, prípravok alebo tovar vyrobený vo výrobnom procese okrem potravín, krmív, živých rastlín a zvierat, produkt ľudského pôvodu a produkt rastlinného a živočíšneho pôvodu, ktoré priamo súvisia s jeho budúcim rozmnožovaním</w:t>
            </w:r>
          </w:p>
        </w:tc>
        <w:tc>
          <w:tcPr>
            <w:tcW w:w="709" w:type="dxa"/>
          </w:tcPr>
          <w:p w14:paraId="38C4242F" w14:textId="77777777" w:rsidR="003868C0" w:rsidRPr="00B60854" w:rsidRDefault="003868C0" w:rsidP="003868C0">
            <w:pPr>
              <w:spacing w:after="0"/>
              <w:jc w:val="center"/>
              <w:rPr>
                <w:lang w:eastAsia="en-US"/>
              </w:rPr>
            </w:pPr>
            <w:r w:rsidRPr="00B60854">
              <w:rPr>
                <w:lang w:eastAsia="en-US"/>
              </w:rPr>
              <w:t>Ú</w:t>
            </w:r>
          </w:p>
        </w:tc>
        <w:tc>
          <w:tcPr>
            <w:tcW w:w="2269" w:type="dxa"/>
          </w:tcPr>
          <w:p w14:paraId="57ACFF48" w14:textId="77777777" w:rsidR="003868C0" w:rsidRPr="00B60854" w:rsidRDefault="003868C0" w:rsidP="003868C0">
            <w:pPr>
              <w:spacing w:after="0"/>
              <w:rPr>
                <w:i/>
                <w:lang w:eastAsia="en-US"/>
              </w:rPr>
            </w:pPr>
          </w:p>
        </w:tc>
      </w:tr>
      <w:tr w:rsidR="003868C0" w:rsidRPr="00B60854" w14:paraId="4992D129" w14:textId="77777777" w:rsidTr="00F7032A">
        <w:tc>
          <w:tcPr>
            <w:tcW w:w="709" w:type="dxa"/>
            <w:vMerge/>
          </w:tcPr>
          <w:p w14:paraId="465FE74F" w14:textId="77777777" w:rsidR="003868C0" w:rsidRPr="00B60854" w:rsidRDefault="003868C0" w:rsidP="003868C0">
            <w:pPr>
              <w:spacing w:after="0"/>
              <w:rPr>
                <w:lang w:eastAsia="en-US"/>
              </w:rPr>
            </w:pPr>
          </w:p>
        </w:tc>
        <w:tc>
          <w:tcPr>
            <w:tcW w:w="4451" w:type="dxa"/>
          </w:tcPr>
          <w:p w14:paraId="68398967" w14:textId="77777777" w:rsidR="003868C0" w:rsidRPr="00B60854" w:rsidRDefault="003868C0" w:rsidP="003868C0">
            <w:pPr>
              <w:spacing w:after="0"/>
              <w:ind w:right="58"/>
              <w:jc w:val="both"/>
              <w:rPr>
                <w:lang w:eastAsia="en-US"/>
              </w:rPr>
            </w:pPr>
            <w:r w:rsidRPr="00B60854">
              <w:rPr>
                <w:lang w:eastAsia="en-US"/>
              </w:rPr>
              <w:t>3. „služba“ je služba v zmysle vymedzenia v článku 4 bode 1 smernice Európskeho parlamentu a Rady 2006/123/ES (27);</w:t>
            </w:r>
          </w:p>
        </w:tc>
        <w:tc>
          <w:tcPr>
            <w:tcW w:w="722" w:type="dxa"/>
          </w:tcPr>
          <w:p w14:paraId="02592E1B" w14:textId="77777777" w:rsidR="003868C0" w:rsidRPr="00B60854" w:rsidRDefault="003868C0" w:rsidP="003868C0">
            <w:pPr>
              <w:spacing w:after="0"/>
              <w:jc w:val="center"/>
              <w:rPr>
                <w:lang w:eastAsia="en-US"/>
              </w:rPr>
            </w:pPr>
            <w:r w:rsidRPr="00B60854">
              <w:rPr>
                <w:lang w:eastAsia="en-US"/>
              </w:rPr>
              <w:t>N</w:t>
            </w:r>
          </w:p>
        </w:tc>
        <w:tc>
          <w:tcPr>
            <w:tcW w:w="1348" w:type="dxa"/>
          </w:tcPr>
          <w:p w14:paraId="67F6CFB9" w14:textId="7062DEC1" w:rsidR="003868C0" w:rsidRPr="00B60854" w:rsidRDefault="00970D0E" w:rsidP="003868C0">
            <w:pPr>
              <w:spacing w:after="0"/>
              <w:rPr>
                <w:lang w:eastAsia="en-US"/>
              </w:rPr>
            </w:pPr>
            <w:r w:rsidRPr="00B60854">
              <w:rPr>
                <w:lang w:eastAsia="en-US"/>
              </w:rPr>
              <w:t xml:space="preserve">Zákon č. </w:t>
            </w:r>
            <w:r w:rsidR="003868C0" w:rsidRPr="00B60854">
              <w:rPr>
                <w:lang w:eastAsia="en-US"/>
              </w:rPr>
              <w:t>136/2010 Z. z.</w:t>
            </w:r>
          </w:p>
          <w:p w14:paraId="1A332ADD" w14:textId="58B835F5" w:rsidR="00970D0E" w:rsidRPr="00B60854" w:rsidRDefault="00970D0E" w:rsidP="003868C0">
            <w:pPr>
              <w:spacing w:after="0"/>
              <w:rPr>
                <w:lang w:eastAsia="en-US"/>
              </w:rPr>
            </w:pPr>
            <w:r w:rsidRPr="00B60854">
              <w:rPr>
                <w:lang w:eastAsia="en-US"/>
              </w:rPr>
              <w:t>o službách na vnútornom trhu a o zmene a doplnení niektorých zákonov</w:t>
            </w:r>
          </w:p>
          <w:p w14:paraId="324A74B0" w14:textId="7CE28C74" w:rsidR="00970D0E" w:rsidRPr="00B60854" w:rsidRDefault="00970D0E" w:rsidP="003868C0">
            <w:pPr>
              <w:spacing w:after="0"/>
              <w:rPr>
                <w:lang w:eastAsia="en-US"/>
              </w:rPr>
            </w:pPr>
          </w:p>
        </w:tc>
        <w:tc>
          <w:tcPr>
            <w:tcW w:w="851" w:type="dxa"/>
          </w:tcPr>
          <w:p w14:paraId="6D6B443A" w14:textId="77777777" w:rsidR="003868C0" w:rsidRPr="00B60854" w:rsidRDefault="003868C0" w:rsidP="003868C0">
            <w:pPr>
              <w:spacing w:after="0"/>
              <w:rPr>
                <w:lang w:eastAsia="en-US"/>
              </w:rPr>
            </w:pPr>
            <w:r w:rsidRPr="00B60854">
              <w:rPr>
                <w:lang w:eastAsia="en-US"/>
              </w:rPr>
              <w:t>§ 2</w:t>
            </w:r>
          </w:p>
          <w:p w14:paraId="47255011" w14:textId="77777777" w:rsidR="003868C0" w:rsidRPr="00B60854" w:rsidRDefault="003868C0" w:rsidP="003868C0">
            <w:pPr>
              <w:spacing w:after="0"/>
              <w:rPr>
                <w:lang w:eastAsia="en-US"/>
              </w:rPr>
            </w:pPr>
            <w:r w:rsidRPr="00B60854">
              <w:rPr>
                <w:lang w:eastAsia="en-US"/>
              </w:rPr>
              <w:t>P a)</w:t>
            </w:r>
          </w:p>
        </w:tc>
        <w:tc>
          <w:tcPr>
            <w:tcW w:w="3826" w:type="dxa"/>
          </w:tcPr>
          <w:p w14:paraId="7D7D84B3" w14:textId="610C4352" w:rsidR="003868C0" w:rsidRPr="00B60854" w:rsidRDefault="003868C0" w:rsidP="003868C0">
            <w:pPr>
              <w:spacing w:after="0"/>
              <w:jc w:val="both"/>
              <w:rPr>
                <w:lang w:eastAsia="en-US"/>
              </w:rPr>
            </w:pPr>
            <w:r w:rsidRPr="00B60854">
              <w:rPr>
                <w:lang w:eastAsia="en-US"/>
              </w:rPr>
              <w:t>službou akákoľvek samostatne zárobková činnosť priemyselnej, výrobnej, obchodnej alebo remeselnej povahy alebo činnosť v oblasti slobodných povolaní, ktorá je príjemcovi služby poskytovaná spravidla za odplatu, činnosť znalcov, tlmočníkov a prekladateľov</w:t>
            </w:r>
          </w:p>
        </w:tc>
        <w:tc>
          <w:tcPr>
            <w:tcW w:w="709" w:type="dxa"/>
          </w:tcPr>
          <w:p w14:paraId="5358AFC7" w14:textId="51C6B482" w:rsidR="003868C0" w:rsidRPr="00B60854" w:rsidRDefault="0092097A" w:rsidP="003868C0">
            <w:pPr>
              <w:spacing w:after="0"/>
              <w:jc w:val="center"/>
              <w:rPr>
                <w:lang w:eastAsia="en-US"/>
              </w:rPr>
            </w:pPr>
            <w:r>
              <w:rPr>
                <w:lang w:eastAsia="en-US"/>
              </w:rPr>
              <w:t>Ú</w:t>
            </w:r>
          </w:p>
        </w:tc>
        <w:tc>
          <w:tcPr>
            <w:tcW w:w="2269" w:type="dxa"/>
          </w:tcPr>
          <w:p w14:paraId="0C5C3CBD" w14:textId="77777777" w:rsidR="003868C0" w:rsidRPr="00B60854" w:rsidRDefault="003868C0" w:rsidP="003868C0">
            <w:pPr>
              <w:spacing w:after="0"/>
              <w:rPr>
                <w:i/>
                <w:lang w:eastAsia="en-US"/>
              </w:rPr>
            </w:pPr>
          </w:p>
        </w:tc>
      </w:tr>
      <w:tr w:rsidR="003868C0" w:rsidRPr="00B60854" w14:paraId="21C59901" w14:textId="77777777" w:rsidTr="00F7032A">
        <w:tc>
          <w:tcPr>
            <w:tcW w:w="709" w:type="dxa"/>
            <w:vMerge/>
          </w:tcPr>
          <w:p w14:paraId="206EFC12" w14:textId="77777777" w:rsidR="003868C0" w:rsidRPr="00B60854" w:rsidRDefault="003868C0" w:rsidP="003868C0">
            <w:pPr>
              <w:spacing w:after="0"/>
              <w:rPr>
                <w:lang w:eastAsia="en-US"/>
              </w:rPr>
            </w:pPr>
          </w:p>
        </w:tc>
        <w:tc>
          <w:tcPr>
            <w:tcW w:w="4451" w:type="dxa"/>
          </w:tcPr>
          <w:p w14:paraId="5CC900C6" w14:textId="77777777" w:rsidR="003868C0" w:rsidRPr="00B60854" w:rsidRDefault="003868C0" w:rsidP="003868C0">
            <w:pPr>
              <w:spacing w:after="0"/>
              <w:ind w:right="58"/>
              <w:jc w:val="both"/>
              <w:rPr>
                <w:lang w:eastAsia="en-US"/>
              </w:rPr>
            </w:pPr>
            <w:r w:rsidRPr="00B60854">
              <w:rPr>
                <w:lang w:eastAsia="en-US"/>
              </w:rPr>
              <w:t>4. „poskytovateľ služby“ je akákoľvek fyzická alebo právnická osoba, ktorá poskytuje službu na trhu Únie, alebo ponúka poskytovanie takejto služby spotrebiteľom v Únii;</w:t>
            </w:r>
          </w:p>
        </w:tc>
        <w:tc>
          <w:tcPr>
            <w:tcW w:w="722" w:type="dxa"/>
          </w:tcPr>
          <w:p w14:paraId="262F9BA6" w14:textId="77777777" w:rsidR="003868C0" w:rsidRPr="00B60854" w:rsidRDefault="003868C0" w:rsidP="003868C0">
            <w:pPr>
              <w:spacing w:after="0"/>
              <w:jc w:val="center"/>
              <w:rPr>
                <w:lang w:eastAsia="en-US"/>
              </w:rPr>
            </w:pPr>
            <w:r w:rsidRPr="00B60854">
              <w:rPr>
                <w:lang w:eastAsia="en-US"/>
              </w:rPr>
              <w:t>N</w:t>
            </w:r>
          </w:p>
        </w:tc>
        <w:tc>
          <w:tcPr>
            <w:tcW w:w="1348" w:type="dxa"/>
          </w:tcPr>
          <w:p w14:paraId="64AC3BBE" w14:textId="22E7AA90" w:rsidR="003868C0" w:rsidRPr="00B60854" w:rsidRDefault="00970D0E" w:rsidP="003868C0">
            <w:pPr>
              <w:spacing w:after="0"/>
              <w:rPr>
                <w:lang w:eastAsia="en-US"/>
              </w:rPr>
            </w:pPr>
            <w:r w:rsidRPr="00B60854">
              <w:rPr>
                <w:lang w:eastAsia="en-US"/>
              </w:rPr>
              <w:t xml:space="preserve">Zákon č. </w:t>
            </w:r>
            <w:r w:rsidR="003868C0" w:rsidRPr="00B60854">
              <w:rPr>
                <w:lang w:eastAsia="en-US"/>
              </w:rPr>
              <w:t>136/2010 Z. z.</w:t>
            </w:r>
          </w:p>
          <w:p w14:paraId="0B73027B" w14:textId="4251810D" w:rsidR="00970D0E" w:rsidRPr="00B60854" w:rsidRDefault="00970D0E" w:rsidP="003868C0">
            <w:pPr>
              <w:spacing w:after="0"/>
              <w:rPr>
                <w:lang w:eastAsia="en-US"/>
              </w:rPr>
            </w:pPr>
            <w:r w:rsidRPr="00B60854">
              <w:rPr>
                <w:lang w:eastAsia="en-US"/>
              </w:rPr>
              <w:t>o službách na vnútornom trhu a o zmene a doplnení niektorých zákonov</w:t>
            </w:r>
          </w:p>
        </w:tc>
        <w:tc>
          <w:tcPr>
            <w:tcW w:w="851" w:type="dxa"/>
          </w:tcPr>
          <w:p w14:paraId="5632CD9F" w14:textId="77777777" w:rsidR="003868C0" w:rsidRPr="00B60854" w:rsidRDefault="003868C0" w:rsidP="003868C0">
            <w:pPr>
              <w:spacing w:after="0"/>
              <w:rPr>
                <w:lang w:eastAsia="en-US"/>
              </w:rPr>
            </w:pPr>
            <w:r w:rsidRPr="00B60854">
              <w:rPr>
                <w:lang w:eastAsia="en-US"/>
              </w:rPr>
              <w:t>§ 2</w:t>
            </w:r>
          </w:p>
          <w:p w14:paraId="76073BA7" w14:textId="77777777" w:rsidR="003868C0" w:rsidRPr="00B60854" w:rsidRDefault="003868C0" w:rsidP="003868C0">
            <w:pPr>
              <w:spacing w:after="0"/>
              <w:rPr>
                <w:lang w:eastAsia="en-US"/>
              </w:rPr>
            </w:pPr>
            <w:r w:rsidRPr="00B60854">
              <w:rPr>
                <w:lang w:eastAsia="en-US"/>
              </w:rPr>
              <w:t>P b)</w:t>
            </w:r>
          </w:p>
        </w:tc>
        <w:tc>
          <w:tcPr>
            <w:tcW w:w="3826" w:type="dxa"/>
          </w:tcPr>
          <w:p w14:paraId="0E886F48" w14:textId="2E7F7CF4" w:rsidR="003868C0" w:rsidRPr="00B60854" w:rsidRDefault="003868C0" w:rsidP="003868C0">
            <w:pPr>
              <w:spacing w:after="0"/>
              <w:jc w:val="both"/>
              <w:rPr>
                <w:lang w:eastAsia="en-US"/>
              </w:rPr>
            </w:pPr>
            <w:r w:rsidRPr="00B60854">
              <w:rPr>
                <w:lang w:eastAsia="en-US"/>
              </w:rPr>
              <w:t>usadeným poskytovateľom služby fyzická osoba, ktorá je občanom Slovenskej republiky alebo iného členského štátu, alebo právnická osoba založená podľa práva Slovenskej republiky alebo práva iného členského štátu so sídlom, ústredím alebo hlavným miestom vykonávania podnikateľskej činnosti v Slovenskej republike alebo v inom členskom štáte, ktorá ponúka alebo poskytuje službu a je usadená v Slovenskej republike</w:t>
            </w:r>
          </w:p>
        </w:tc>
        <w:tc>
          <w:tcPr>
            <w:tcW w:w="709" w:type="dxa"/>
          </w:tcPr>
          <w:p w14:paraId="2321C924" w14:textId="484820AA" w:rsidR="003868C0" w:rsidRPr="00B60854" w:rsidRDefault="0092097A" w:rsidP="003868C0">
            <w:pPr>
              <w:spacing w:after="0"/>
              <w:jc w:val="center"/>
              <w:rPr>
                <w:lang w:eastAsia="en-US"/>
              </w:rPr>
            </w:pPr>
            <w:r>
              <w:rPr>
                <w:lang w:eastAsia="en-US"/>
              </w:rPr>
              <w:t>Ú</w:t>
            </w:r>
          </w:p>
        </w:tc>
        <w:tc>
          <w:tcPr>
            <w:tcW w:w="2269" w:type="dxa"/>
          </w:tcPr>
          <w:p w14:paraId="622E3574" w14:textId="77777777" w:rsidR="003868C0" w:rsidRPr="00B60854" w:rsidRDefault="003868C0" w:rsidP="003868C0">
            <w:pPr>
              <w:spacing w:after="0"/>
              <w:rPr>
                <w:i/>
                <w:lang w:eastAsia="en-US"/>
              </w:rPr>
            </w:pPr>
          </w:p>
        </w:tc>
      </w:tr>
      <w:tr w:rsidR="003868C0" w:rsidRPr="00B60854" w14:paraId="4EE71D0A" w14:textId="77777777" w:rsidTr="00F7032A">
        <w:tc>
          <w:tcPr>
            <w:tcW w:w="709" w:type="dxa"/>
            <w:vMerge/>
          </w:tcPr>
          <w:p w14:paraId="348B8A7D" w14:textId="77777777" w:rsidR="003868C0" w:rsidRPr="00B60854" w:rsidRDefault="003868C0" w:rsidP="003868C0">
            <w:pPr>
              <w:spacing w:after="0"/>
              <w:rPr>
                <w:lang w:eastAsia="en-US"/>
              </w:rPr>
            </w:pPr>
          </w:p>
        </w:tc>
        <w:tc>
          <w:tcPr>
            <w:tcW w:w="4451" w:type="dxa"/>
          </w:tcPr>
          <w:p w14:paraId="684CB00E" w14:textId="77777777" w:rsidR="003868C0" w:rsidRPr="00B60854" w:rsidRDefault="003868C0" w:rsidP="003868C0">
            <w:pPr>
              <w:spacing w:after="0"/>
              <w:ind w:right="58"/>
              <w:jc w:val="both"/>
              <w:rPr>
                <w:lang w:eastAsia="en-US"/>
              </w:rPr>
            </w:pPr>
            <w:r w:rsidRPr="00B60854">
              <w:rPr>
                <w:lang w:eastAsia="en-US"/>
              </w:rPr>
              <w:t>5. „audiovizuálne mediálne služby“ sú služby v zmysle vymedzenia v článku 1 ods. 1 písm. a) smernice 2010/13/EÚ;</w:t>
            </w:r>
          </w:p>
        </w:tc>
        <w:tc>
          <w:tcPr>
            <w:tcW w:w="722" w:type="dxa"/>
          </w:tcPr>
          <w:p w14:paraId="610AF056" w14:textId="77777777" w:rsidR="003868C0" w:rsidRPr="00B60854" w:rsidRDefault="003868C0" w:rsidP="003868C0">
            <w:pPr>
              <w:spacing w:after="0"/>
              <w:jc w:val="center"/>
              <w:rPr>
                <w:lang w:eastAsia="en-US"/>
              </w:rPr>
            </w:pPr>
            <w:r w:rsidRPr="00B60854">
              <w:rPr>
                <w:lang w:eastAsia="en-US"/>
              </w:rPr>
              <w:t>N</w:t>
            </w:r>
          </w:p>
        </w:tc>
        <w:tc>
          <w:tcPr>
            <w:tcW w:w="1348" w:type="dxa"/>
          </w:tcPr>
          <w:p w14:paraId="38ADB647" w14:textId="77777777" w:rsidR="0072379D" w:rsidRDefault="0072379D" w:rsidP="0072379D">
            <w:pPr>
              <w:spacing w:after="0"/>
              <w:rPr>
                <w:sz w:val="20"/>
                <w:szCs w:val="20"/>
              </w:rPr>
            </w:pPr>
            <w:r w:rsidRPr="00FA3F7D">
              <w:rPr>
                <w:sz w:val="20"/>
                <w:szCs w:val="20"/>
              </w:rPr>
              <w:t xml:space="preserve">zákon č. </w:t>
            </w:r>
            <w:r>
              <w:rPr>
                <w:sz w:val="20"/>
                <w:szCs w:val="20"/>
              </w:rPr>
              <w:t>220/2007 Z. z.</w:t>
            </w:r>
          </w:p>
          <w:p w14:paraId="7B3683CD" w14:textId="77777777" w:rsidR="0072379D" w:rsidRDefault="0072379D" w:rsidP="0072379D">
            <w:pPr>
              <w:spacing w:after="0"/>
              <w:rPr>
                <w:sz w:val="20"/>
                <w:szCs w:val="20"/>
              </w:rPr>
            </w:pPr>
          </w:p>
          <w:p w14:paraId="756B50A5" w14:textId="77777777" w:rsidR="0072379D" w:rsidRDefault="0072379D" w:rsidP="0072379D">
            <w:pPr>
              <w:spacing w:after="0"/>
              <w:rPr>
                <w:sz w:val="20"/>
                <w:szCs w:val="20"/>
              </w:rPr>
            </w:pPr>
          </w:p>
          <w:p w14:paraId="3101CFD7" w14:textId="77777777" w:rsidR="0072379D" w:rsidRDefault="0072379D" w:rsidP="0072379D">
            <w:pPr>
              <w:spacing w:after="0"/>
              <w:rPr>
                <w:sz w:val="20"/>
                <w:szCs w:val="20"/>
              </w:rPr>
            </w:pPr>
          </w:p>
          <w:p w14:paraId="2D8F355C" w14:textId="77777777" w:rsidR="0072379D" w:rsidRDefault="0072379D" w:rsidP="0072379D">
            <w:pPr>
              <w:spacing w:after="0"/>
              <w:rPr>
                <w:sz w:val="20"/>
                <w:szCs w:val="20"/>
              </w:rPr>
            </w:pPr>
          </w:p>
          <w:p w14:paraId="69FEE47C" w14:textId="77777777" w:rsidR="0072379D" w:rsidRDefault="0072379D" w:rsidP="0072379D">
            <w:pPr>
              <w:spacing w:after="0"/>
              <w:rPr>
                <w:sz w:val="20"/>
                <w:szCs w:val="20"/>
              </w:rPr>
            </w:pPr>
          </w:p>
          <w:p w14:paraId="72904F9F" w14:textId="77777777" w:rsidR="0072379D" w:rsidRDefault="0072379D" w:rsidP="0072379D">
            <w:pPr>
              <w:spacing w:after="0"/>
              <w:rPr>
                <w:sz w:val="20"/>
                <w:szCs w:val="20"/>
              </w:rPr>
            </w:pPr>
          </w:p>
          <w:p w14:paraId="254B7A27" w14:textId="77777777" w:rsidR="0072379D" w:rsidRDefault="0072379D" w:rsidP="0072379D">
            <w:pPr>
              <w:spacing w:after="0"/>
              <w:rPr>
                <w:sz w:val="20"/>
                <w:szCs w:val="20"/>
              </w:rPr>
            </w:pPr>
          </w:p>
          <w:p w14:paraId="5B99F984" w14:textId="77777777" w:rsidR="0072379D" w:rsidRDefault="0072379D" w:rsidP="0072379D">
            <w:pPr>
              <w:spacing w:after="0"/>
              <w:rPr>
                <w:sz w:val="20"/>
                <w:szCs w:val="20"/>
              </w:rPr>
            </w:pPr>
          </w:p>
          <w:p w14:paraId="3D062481" w14:textId="77777777" w:rsidR="0072379D" w:rsidRDefault="0072379D" w:rsidP="0072379D">
            <w:pPr>
              <w:spacing w:after="0"/>
              <w:rPr>
                <w:sz w:val="20"/>
                <w:szCs w:val="20"/>
              </w:rPr>
            </w:pPr>
          </w:p>
          <w:p w14:paraId="2FB343C1" w14:textId="77777777" w:rsidR="0072379D" w:rsidRDefault="0072379D" w:rsidP="0072379D">
            <w:pPr>
              <w:spacing w:after="0"/>
              <w:rPr>
                <w:sz w:val="20"/>
                <w:szCs w:val="20"/>
              </w:rPr>
            </w:pPr>
          </w:p>
          <w:p w14:paraId="0B3B0341" w14:textId="77777777" w:rsidR="0072379D" w:rsidRDefault="0072379D" w:rsidP="0072379D">
            <w:pPr>
              <w:spacing w:after="0"/>
              <w:rPr>
                <w:sz w:val="20"/>
                <w:szCs w:val="20"/>
              </w:rPr>
            </w:pPr>
          </w:p>
          <w:p w14:paraId="71F89AAB" w14:textId="77777777" w:rsidR="0072379D" w:rsidRDefault="0072379D" w:rsidP="0072379D">
            <w:pPr>
              <w:spacing w:after="0"/>
              <w:rPr>
                <w:sz w:val="20"/>
                <w:szCs w:val="20"/>
              </w:rPr>
            </w:pPr>
          </w:p>
          <w:p w14:paraId="69528BF4" w14:textId="77777777" w:rsidR="0072379D" w:rsidRDefault="0072379D" w:rsidP="0072379D">
            <w:pPr>
              <w:spacing w:after="0"/>
              <w:rPr>
                <w:sz w:val="20"/>
                <w:szCs w:val="20"/>
              </w:rPr>
            </w:pPr>
          </w:p>
          <w:p w14:paraId="1ECFF6F8" w14:textId="77777777" w:rsidR="0072379D" w:rsidRDefault="0072379D" w:rsidP="0072379D">
            <w:pPr>
              <w:spacing w:after="0"/>
              <w:rPr>
                <w:sz w:val="20"/>
                <w:szCs w:val="20"/>
              </w:rPr>
            </w:pPr>
          </w:p>
          <w:p w14:paraId="2B424E14" w14:textId="77777777" w:rsidR="0072379D" w:rsidRDefault="0072379D" w:rsidP="0072379D">
            <w:pPr>
              <w:spacing w:after="0"/>
              <w:rPr>
                <w:sz w:val="20"/>
                <w:szCs w:val="20"/>
              </w:rPr>
            </w:pPr>
          </w:p>
          <w:p w14:paraId="29BA21C5" w14:textId="77777777" w:rsidR="0072379D" w:rsidRDefault="0072379D" w:rsidP="0072379D">
            <w:pPr>
              <w:spacing w:after="0"/>
              <w:rPr>
                <w:sz w:val="20"/>
                <w:szCs w:val="20"/>
              </w:rPr>
            </w:pPr>
          </w:p>
          <w:p w14:paraId="7BB2F89E" w14:textId="0CF9D78A" w:rsidR="003868C0" w:rsidRPr="00B60854" w:rsidRDefault="0072379D" w:rsidP="0072379D">
            <w:pPr>
              <w:spacing w:after="0"/>
              <w:rPr>
                <w:lang w:eastAsia="en-US"/>
              </w:rPr>
            </w:pPr>
            <w:r>
              <w:rPr>
                <w:sz w:val="20"/>
                <w:szCs w:val="20"/>
              </w:rPr>
              <w:t>zákon č. 308/2000 Z. z</w:t>
            </w:r>
            <w:r w:rsidRPr="00B60854">
              <w:rPr>
                <w:lang w:eastAsia="en-US"/>
              </w:rPr>
              <w:t xml:space="preserve"> </w:t>
            </w:r>
          </w:p>
        </w:tc>
        <w:tc>
          <w:tcPr>
            <w:tcW w:w="851" w:type="dxa"/>
          </w:tcPr>
          <w:p w14:paraId="43479637" w14:textId="77777777" w:rsidR="0072379D" w:rsidRDefault="0072379D" w:rsidP="0072379D">
            <w:pPr>
              <w:spacing w:after="0"/>
              <w:rPr>
                <w:sz w:val="20"/>
                <w:szCs w:val="20"/>
                <w:lang w:eastAsia="en-US"/>
              </w:rPr>
            </w:pPr>
            <w:r>
              <w:rPr>
                <w:sz w:val="20"/>
                <w:szCs w:val="20"/>
                <w:lang w:eastAsia="en-US"/>
              </w:rPr>
              <w:t>§ 3 O. 5 P. b)</w:t>
            </w:r>
          </w:p>
          <w:p w14:paraId="2C5A8244" w14:textId="77777777" w:rsidR="0072379D" w:rsidRDefault="0072379D" w:rsidP="0072379D">
            <w:pPr>
              <w:spacing w:after="0"/>
              <w:rPr>
                <w:sz w:val="20"/>
                <w:szCs w:val="20"/>
                <w:lang w:eastAsia="en-US"/>
              </w:rPr>
            </w:pPr>
          </w:p>
          <w:p w14:paraId="27442CB7" w14:textId="77777777" w:rsidR="0072379D" w:rsidRDefault="0072379D" w:rsidP="0072379D">
            <w:pPr>
              <w:spacing w:after="0"/>
              <w:rPr>
                <w:sz w:val="20"/>
                <w:szCs w:val="20"/>
                <w:lang w:eastAsia="en-US"/>
              </w:rPr>
            </w:pPr>
          </w:p>
          <w:p w14:paraId="7D74434A" w14:textId="77777777" w:rsidR="0072379D" w:rsidRDefault="0072379D" w:rsidP="0072379D">
            <w:pPr>
              <w:spacing w:after="0"/>
              <w:rPr>
                <w:sz w:val="20"/>
                <w:szCs w:val="20"/>
                <w:lang w:eastAsia="en-US"/>
              </w:rPr>
            </w:pPr>
          </w:p>
          <w:p w14:paraId="704673C7" w14:textId="77777777" w:rsidR="0072379D" w:rsidRDefault="0072379D" w:rsidP="0072379D">
            <w:pPr>
              <w:spacing w:after="0"/>
              <w:rPr>
                <w:sz w:val="20"/>
                <w:szCs w:val="20"/>
                <w:lang w:eastAsia="en-US"/>
              </w:rPr>
            </w:pPr>
          </w:p>
          <w:p w14:paraId="59D489E9" w14:textId="77777777" w:rsidR="0072379D" w:rsidRDefault="0072379D" w:rsidP="0072379D">
            <w:pPr>
              <w:spacing w:after="0"/>
              <w:rPr>
                <w:sz w:val="20"/>
                <w:szCs w:val="20"/>
                <w:lang w:eastAsia="en-US"/>
              </w:rPr>
            </w:pPr>
          </w:p>
          <w:p w14:paraId="49BB89C8" w14:textId="77777777" w:rsidR="0072379D" w:rsidRDefault="0072379D" w:rsidP="0072379D">
            <w:pPr>
              <w:spacing w:after="0"/>
              <w:rPr>
                <w:sz w:val="20"/>
                <w:szCs w:val="20"/>
                <w:lang w:eastAsia="en-US"/>
              </w:rPr>
            </w:pPr>
          </w:p>
          <w:p w14:paraId="3AA1AB34" w14:textId="77777777" w:rsidR="0072379D" w:rsidRDefault="0072379D" w:rsidP="0072379D">
            <w:pPr>
              <w:spacing w:after="0"/>
              <w:rPr>
                <w:sz w:val="20"/>
                <w:szCs w:val="20"/>
                <w:lang w:eastAsia="en-US"/>
              </w:rPr>
            </w:pPr>
          </w:p>
          <w:p w14:paraId="6731B2CB" w14:textId="77777777" w:rsidR="0072379D" w:rsidRDefault="0072379D" w:rsidP="0072379D">
            <w:pPr>
              <w:spacing w:after="0"/>
              <w:rPr>
                <w:sz w:val="20"/>
                <w:szCs w:val="20"/>
                <w:lang w:eastAsia="en-US"/>
              </w:rPr>
            </w:pPr>
          </w:p>
          <w:p w14:paraId="78A50BD4" w14:textId="77777777" w:rsidR="0072379D" w:rsidRDefault="0072379D" w:rsidP="0072379D">
            <w:pPr>
              <w:spacing w:after="0"/>
              <w:rPr>
                <w:sz w:val="20"/>
                <w:szCs w:val="20"/>
                <w:lang w:eastAsia="en-US"/>
              </w:rPr>
            </w:pPr>
          </w:p>
          <w:p w14:paraId="6EC3CE68" w14:textId="77777777" w:rsidR="0072379D" w:rsidRDefault="0072379D" w:rsidP="0072379D">
            <w:pPr>
              <w:spacing w:after="0"/>
              <w:rPr>
                <w:sz w:val="20"/>
                <w:szCs w:val="20"/>
                <w:lang w:eastAsia="en-US"/>
              </w:rPr>
            </w:pPr>
          </w:p>
          <w:p w14:paraId="68D25880" w14:textId="77777777" w:rsidR="0072379D" w:rsidRDefault="0072379D" w:rsidP="0072379D">
            <w:pPr>
              <w:spacing w:after="0"/>
              <w:rPr>
                <w:sz w:val="20"/>
                <w:szCs w:val="20"/>
                <w:lang w:eastAsia="en-US"/>
              </w:rPr>
            </w:pPr>
          </w:p>
          <w:p w14:paraId="689A15EB" w14:textId="77777777" w:rsidR="0072379D" w:rsidRDefault="0072379D" w:rsidP="0072379D">
            <w:pPr>
              <w:spacing w:after="0"/>
              <w:rPr>
                <w:sz w:val="20"/>
                <w:szCs w:val="20"/>
                <w:lang w:eastAsia="en-US"/>
              </w:rPr>
            </w:pPr>
          </w:p>
          <w:p w14:paraId="7A47B607" w14:textId="77777777" w:rsidR="0072379D" w:rsidRDefault="0072379D" w:rsidP="0072379D">
            <w:pPr>
              <w:spacing w:after="0"/>
              <w:rPr>
                <w:sz w:val="20"/>
                <w:szCs w:val="20"/>
                <w:lang w:eastAsia="en-US"/>
              </w:rPr>
            </w:pPr>
          </w:p>
          <w:p w14:paraId="2C1F2CB2" w14:textId="77777777" w:rsidR="0072379D" w:rsidRDefault="0072379D" w:rsidP="0072379D">
            <w:pPr>
              <w:spacing w:after="0"/>
              <w:rPr>
                <w:sz w:val="20"/>
                <w:szCs w:val="20"/>
                <w:lang w:eastAsia="en-US"/>
              </w:rPr>
            </w:pPr>
          </w:p>
          <w:p w14:paraId="43026FC5" w14:textId="77777777" w:rsidR="0072379D" w:rsidRDefault="0072379D" w:rsidP="0072379D">
            <w:pPr>
              <w:spacing w:after="0"/>
              <w:rPr>
                <w:sz w:val="20"/>
                <w:szCs w:val="20"/>
                <w:lang w:eastAsia="en-US"/>
              </w:rPr>
            </w:pPr>
          </w:p>
          <w:p w14:paraId="4F86C0DE" w14:textId="77777777" w:rsidR="0072379D" w:rsidRDefault="0072379D" w:rsidP="0072379D">
            <w:pPr>
              <w:spacing w:after="0"/>
              <w:rPr>
                <w:sz w:val="20"/>
                <w:szCs w:val="20"/>
                <w:lang w:eastAsia="en-US"/>
              </w:rPr>
            </w:pPr>
          </w:p>
          <w:p w14:paraId="25D145A8" w14:textId="7FA1D87D" w:rsidR="00F50ACB" w:rsidRPr="00B60854" w:rsidRDefault="0072379D" w:rsidP="0072379D">
            <w:pPr>
              <w:spacing w:after="0"/>
              <w:rPr>
                <w:lang w:eastAsia="en-US"/>
              </w:rPr>
            </w:pPr>
            <w:r>
              <w:rPr>
                <w:sz w:val="20"/>
                <w:szCs w:val="20"/>
                <w:lang w:eastAsia="en-US"/>
              </w:rPr>
              <w:t>§ 3 P. b)</w:t>
            </w:r>
          </w:p>
          <w:p w14:paraId="686A1146" w14:textId="77777777" w:rsidR="00F50ACB" w:rsidRPr="00B60854" w:rsidRDefault="00F50ACB" w:rsidP="00F50ACB">
            <w:pPr>
              <w:spacing w:after="0"/>
              <w:rPr>
                <w:lang w:eastAsia="en-US"/>
              </w:rPr>
            </w:pPr>
            <w:r w:rsidRPr="00B60854">
              <w:rPr>
                <w:lang w:eastAsia="en-US"/>
              </w:rPr>
              <w:t xml:space="preserve"> </w:t>
            </w:r>
          </w:p>
          <w:p w14:paraId="4825A310" w14:textId="77777777" w:rsidR="00F50ACB" w:rsidRPr="00B60854" w:rsidRDefault="00F50ACB" w:rsidP="00F50ACB">
            <w:pPr>
              <w:spacing w:after="0"/>
              <w:rPr>
                <w:lang w:eastAsia="en-US"/>
              </w:rPr>
            </w:pPr>
          </w:p>
          <w:p w14:paraId="493772E3" w14:textId="77777777" w:rsidR="00F50ACB" w:rsidRPr="00B60854" w:rsidRDefault="00F50ACB" w:rsidP="00F60CE0">
            <w:pPr>
              <w:spacing w:after="0"/>
              <w:rPr>
                <w:lang w:eastAsia="en-US"/>
              </w:rPr>
            </w:pPr>
          </w:p>
          <w:p w14:paraId="653508F8" w14:textId="77777777" w:rsidR="00F50ACB" w:rsidRPr="00B60854" w:rsidRDefault="00F50ACB" w:rsidP="00F60CE0">
            <w:pPr>
              <w:spacing w:after="0"/>
              <w:rPr>
                <w:lang w:eastAsia="en-US"/>
              </w:rPr>
            </w:pPr>
          </w:p>
          <w:p w14:paraId="31B7D8C2" w14:textId="77777777" w:rsidR="00F50ACB" w:rsidRPr="00B60854" w:rsidRDefault="00F50ACB" w:rsidP="00F60CE0">
            <w:pPr>
              <w:spacing w:after="0"/>
              <w:rPr>
                <w:lang w:eastAsia="en-US"/>
              </w:rPr>
            </w:pPr>
          </w:p>
          <w:p w14:paraId="1BF8BC63" w14:textId="77777777" w:rsidR="003868C0" w:rsidRPr="00B60854" w:rsidRDefault="003868C0" w:rsidP="00F50ACB">
            <w:pPr>
              <w:spacing w:after="0"/>
              <w:rPr>
                <w:lang w:eastAsia="en-US"/>
              </w:rPr>
            </w:pPr>
          </w:p>
        </w:tc>
        <w:tc>
          <w:tcPr>
            <w:tcW w:w="3826" w:type="dxa"/>
          </w:tcPr>
          <w:p w14:paraId="17B0E2D1" w14:textId="77777777" w:rsidR="0072379D" w:rsidRPr="009F0816" w:rsidRDefault="0072379D" w:rsidP="0072379D">
            <w:pPr>
              <w:widowControl w:val="0"/>
              <w:pBdr>
                <w:top w:val="nil"/>
                <w:left w:val="nil"/>
                <w:bottom w:val="nil"/>
                <w:right w:val="nil"/>
                <w:between w:val="nil"/>
              </w:pBdr>
              <w:spacing w:after="0"/>
              <w:jc w:val="both"/>
              <w:rPr>
                <w:color w:val="000000"/>
              </w:rPr>
            </w:pPr>
            <w:r>
              <w:rPr>
                <w:color w:val="000000"/>
              </w:rPr>
              <w:lastRenderedPageBreak/>
              <w:t xml:space="preserve">(5) </w:t>
            </w:r>
            <w:r w:rsidRPr="009F0816">
              <w:rPr>
                <w:color w:val="000000"/>
              </w:rPr>
              <w:t>Vysielanie programovej služby je šírenie pôvodnej kódovanej alebo nekódovanej programovej služby určenej na príjem verejnosťou prostredníctvom komunikačnej siete alebo telekomunikačného zariadenia, a to</w:t>
            </w:r>
          </w:p>
          <w:p w14:paraId="77FA23AB" w14:textId="77777777" w:rsidR="0072379D" w:rsidRPr="009F0816" w:rsidRDefault="0072379D" w:rsidP="0072379D">
            <w:pPr>
              <w:widowControl w:val="0"/>
              <w:pBdr>
                <w:top w:val="nil"/>
                <w:left w:val="nil"/>
                <w:bottom w:val="nil"/>
                <w:right w:val="nil"/>
                <w:between w:val="nil"/>
              </w:pBdr>
              <w:spacing w:after="0"/>
              <w:jc w:val="both"/>
              <w:rPr>
                <w:color w:val="000000"/>
              </w:rPr>
            </w:pPr>
          </w:p>
          <w:p w14:paraId="52375CB8" w14:textId="77777777" w:rsidR="0072379D" w:rsidRDefault="0072379D" w:rsidP="0072379D">
            <w:pPr>
              <w:widowControl w:val="0"/>
              <w:pBdr>
                <w:top w:val="nil"/>
                <w:left w:val="nil"/>
                <w:bottom w:val="nil"/>
                <w:right w:val="nil"/>
                <w:between w:val="nil"/>
              </w:pBdr>
              <w:spacing w:after="0"/>
              <w:jc w:val="both"/>
              <w:rPr>
                <w:color w:val="000000"/>
              </w:rPr>
            </w:pPr>
            <w:r w:rsidRPr="009F0816">
              <w:rPr>
                <w:color w:val="000000"/>
              </w:rPr>
              <w:t>b) televíznej programovej služby vrátane jej doplnkových obsahových služieb (ďalej len "vysielanie televíznej programovej služby").</w:t>
            </w:r>
          </w:p>
          <w:p w14:paraId="30ECD397" w14:textId="77777777" w:rsidR="0072379D" w:rsidRDefault="0072379D" w:rsidP="0072379D">
            <w:pPr>
              <w:widowControl w:val="0"/>
              <w:pBdr>
                <w:top w:val="nil"/>
                <w:left w:val="nil"/>
                <w:bottom w:val="nil"/>
                <w:right w:val="nil"/>
                <w:between w:val="nil"/>
              </w:pBdr>
              <w:spacing w:after="0"/>
              <w:jc w:val="both"/>
              <w:rPr>
                <w:color w:val="000000"/>
              </w:rPr>
            </w:pPr>
          </w:p>
          <w:p w14:paraId="087E0C0B" w14:textId="63895B3A" w:rsidR="0072379D" w:rsidRDefault="0072379D" w:rsidP="0072379D">
            <w:pPr>
              <w:widowControl w:val="0"/>
              <w:pBdr>
                <w:top w:val="nil"/>
                <w:left w:val="nil"/>
                <w:bottom w:val="nil"/>
                <w:right w:val="nil"/>
                <w:between w:val="nil"/>
              </w:pBdr>
              <w:spacing w:after="0"/>
              <w:jc w:val="both"/>
              <w:rPr>
                <w:color w:val="000000"/>
              </w:rPr>
            </w:pPr>
          </w:p>
          <w:p w14:paraId="277D9F3B" w14:textId="77777777" w:rsidR="0072379D" w:rsidRPr="009777D4" w:rsidRDefault="0072379D" w:rsidP="0072379D">
            <w:pPr>
              <w:widowControl w:val="0"/>
              <w:pBdr>
                <w:top w:val="nil"/>
                <w:left w:val="nil"/>
                <w:bottom w:val="nil"/>
                <w:right w:val="nil"/>
                <w:between w:val="nil"/>
              </w:pBdr>
              <w:spacing w:after="0"/>
              <w:jc w:val="both"/>
              <w:rPr>
                <w:color w:val="000000"/>
              </w:rPr>
            </w:pPr>
          </w:p>
          <w:p w14:paraId="66A0C0B6" w14:textId="77777777" w:rsidR="0072379D" w:rsidRDefault="0072379D" w:rsidP="0072379D">
            <w:pPr>
              <w:widowControl w:val="0"/>
              <w:pBdr>
                <w:top w:val="nil"/>
                <w:left w:val="nil"/>
                <w:bottom w:val="nil"/>
                <w:right w:val="nil"/>
                <w:between w:val="nil"/>
              </w:pBdr>
              <w:spacing w:after="0"/>
              <w:jc w:val="both"/>
              <w:rPr>
                <w:color w:val="000000"/>
              </w:rPr>
            </w:pPr>
            <w:r>
              <w:rPr>
                <w:color w:val="000000"/>
              </w:rPr>
              <w:t>b) a</w:t>
            </w:r>
            <w:r w:rsidRPr="0033787F">
              <w:rPr>
                <w:color w:val="000000"/>
              </w:rPr>
              <w:t xml:space="preserve">udiovizuálna mediálna služba na požiadanie je služba primárne hospodárskej povahy, určená na sledovanie programov v momente, ktorý </w:t>
            </w:r>
            <w:r w:rsidRPr="0033787F">
              <w:rPr>
                <w:color w:val="000000"/>
              </w:rPr>
              <w:lastRenderedPageBreak/>
              <w:t>si užívateľ zvolil, poskytovaná prostredníctvom elektronických komunikácií na jeho osobitnú žiadosť na základe katalógu programov zostaveného poskytovateľom audiovizuálnej mediálnej služby na požiadanie, ktorej hlavným účelom je informovať, zabávať alebo vzdelávať širokú verejnosť; za audiovizuálnu mediálnu službu na požiadanie sa nepovažuje poskytovanie zvukových záznamov,</w:t>
            </w:r>
          </w:p>
          <w:p w14:paraId="305FE687" w14:textId="3A2174E4" w:rsidR="003868C0" w:rsidRPr="00B60854" w:rsidRDefault="003868C0" w:rsidP="00B60854">
            <w:pPr>
              <w:spacing w:before="100" w:beforeAutospacing="1" w:after="100" w:afterAutospacing="1"/>
              <w:rPr>
                <w:lang w:eastAsia="en-US"/>
              </w:rPr>
            </w:pPr>
          </w:p>
        </w:tc>
        <w:tc>
          <w:tcPr>
            <w:tcW w:w="709" w:type="dxa"/>
          </w:tcPr>
          <w:p w14:paraId="6A1B843C" w14:textId="77777777" w:rsidR="003868C0" w:rsidRPr="00B60854" w:rsidRDefault="003868C0" w:rsidP="003868C0">
            <w:pPr>
              <w:spacing w:after="0"/>
              <w:jc w:val="center"/>
              <w:rPr>
                <w:lang w:eastAsia="en-US"/>
              </w:rPr>
            </w:pPr>
            <w:r w:rsidRPr="00B60854">
              <w:rPr>
                <w:lang w:eastAsia="en-US"/>
              </w:rPr>
              <w:lastRenderedPageBreak/>
              <w:t>Ú</w:t>
            </w:r>
          </w:p>
        </w:tc>
        <w:tc>
          <w:tcPr>
            <w:tcW w:w="2269" w:type="dxa"/>
          </w:tcPr>
          <w:p w14:paraId="3CACDEAB" w14:textId="77777777" w:rsidR="003868C0" w:rsidRPr="00B60854" w:rsidRDefault="003868C0" w:rsidP="003868C0">
            <w:pPr>
              <w:spacing w:after="0"/>
              <w:rPr>
                <w:i/>
                <w:lang w:eastAsia="en-US"/>
              </w:rPr>
            </w:pPr>
          </w:p>
        </w:tc>
      </w:tr>
      <w:tr w:rsidR="0072379D" w:rsidRPr="00B60854" w14:paraId="0CC0E949" w14:textId="77777777" w:rsidTr="00F7032A">
        <w:tc>
          <w:tcPr>
            <w:tcW w:w="709" w:type="dxa"/>
            <w:vMerge/>
          </w:tcPr>
          <w:p w14:paraId="1351D716" w14:textId="77777777" w:rsidR="0072379D" w:rsidRPr="00B60854" w:rsidRDefault="0072379D" w:rsidP="0072379D">
            <w:pPr>
              <w:spacing w:after="0"/>
              <w:rPr>
                <w:lang w:eastAsia="en-US"/>
              </w:rPr>
            </w:pPr>
          </w:p>
        </w:tc>
        <w:tc>
          <w:tcPr>
            <w:tcW w:w="4451" w:type="dxa"/>
          </w:tcPr>
          <w:p w14:paraId="45B52149" w14:textId="77777777" w:rsidR="0072379D" w:rsidRPr="00B60854" w:rsidRDefault="0072379D" w:rsidP="0072379D">
            <w:pPr>
              <w:spacing w:after="0"/>
              <w:ind w:right="58"/>
              <w:jc w:val="both"/>
              <w:rPr>
                <w:lang w:eastAsia="en-US"/>
              </w:rPr>
            </w:pPr>
            <w:r w:rsidRPr="00B60854">
              <w:rPr>
                <w:lang w:eastAsia="en-US"/>
              </w:rPr>
              <w:t>6. „služby poskytujúce prístup k audiovizuálnym mediálnym službám“ sú služby prenášané elektronickými komunikačnými sieťami, ktoré sa používajú na identifikáciu a výber audiovizuálnych mediálnych služieb, prijímanie informácií o nich a ich sledovanie a všetky poskytované prvky, napríklad titulky pre nepočujúce a sluchovo postihnuté osoby, zvukové opisy, hovorené titulky a tlmočenie do posunkovej reči, ktoré sú výsledkom vykonávania opatrení zameraných na zabezpečenie prístupnosti služieb, ako sa uvádza v článku 7 smernice 2010/13/EÚ a zahŕňajú elektronických programových sprievodcov (EPG);</w:t>
            </w:r>
          </w:p>
        </w:tc>
        <w:tc>
          <w:tcPr>
            <w:tcW w:w="722" w:type="dxa"/>
          </w:tcPr>
          <w:p w14:paraId="50CAD37F" w14:textId="77777777" w:rsidR="0072379D" w:rsidRPr="00B60854" w:rsidRDefault="0072379D" w:rsidP="0072379D">
            <w:pPr>
              <w:spacing w:after="0"/>
              <w:jc w:val="center"/>
              <w:rPr>
                <w:lang w:eastAsia="en-US"/>
              </w:rPr>
            </w:pPr>
            <w:r w:rsidRPr="00B60854">
              <w:rPr>
                <w:lang w:eastAsia="en-US"/>
              </w:rPr>
              <w:t>N</w:t>
            </w:r>
          </w:p>
        </w:tc>
        <w:tc>
          <w:tcPr>
            <w:tcW w:w="1348" w:type="dxa"/>
          </w:tcPr>
          <w:p w14:paraId="10209125" w14:textId="0952421E" w:rsidR="0072379D" w:rsidRPr="00B60854" w:rsidRDefault="0072379D" w:rsidP="0072379D">
            <w:pPr>
              <w:spacing w:after="0"/>
              <w:rPr>
                <w:lang w:eastAsia="en-US"/>
              </w:rPr>
            </w:pPr>
            <w:r>
              <w:rPr>
                <w:sz w:val="20"/>
                <w:szCs w:val="20"/>
              </w:rPr>
              <w:t xml:space="preserve">zákon č. 308/2000 Z. z. </w:t>
            </w:r>
          </w:p>
        </w:tc>
        <w:tc>
          <w:tcPr>
            <w:tcW w:w="851" w:type="dxa"/>
          </w:tcPr>
          <w:p w14:paraId="233CEA45" w14:textId="17C44295" w:rsidR="0072379D" w:rsidRPr="00B60854" w:rsidRDefault="0072379D" w:rsidP="0072379D">
            <w:pPr>
              <w:spacing w:after="0"/>
              <w:rPr>
                <w:lang w:eastAsia="en-US"/>
              </w:rPr>
            </w:pPr>
            <w:r>
              <w:rPr>
                <w:sz w:val="20"/>
                <w:szCs w:val="20"/>
                <w:lang w:eastAsia="en-US"/>
              </w:rPr>
              <w:t>§ 18e</w:t>
            </w:r>
          </w:p>
        </w:tc>
        <w:tc>
          <w:tcPr>
            <w:tcW w:w="3826" w:type="dxa"/>
          </w:tcPr>
          <w:p w14:paraId="7ABA2630" w14:textId="143616E9" w:rsidR="0072379D" w:rsidRPr="00B60854" w:rsidRDefault="0072379D" w:rsidP="0072379D">
            <w:pPr>
              <w:spacing w:before="100" w:beforeAutospacing="1" w:after="100" w:afterAutospacing="1"/>
              <w:jc w:val="both"/>
            </w:pPr>
            <w:r w:rsidRPr="0072379D">
              <w:t>Služba multimodálneho prístupu je služba poskytujúca prístup k obsahovej službe prenášaná telekomunikačnými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posunkovej reči nepočujúcich, ktoré sú výsledkom vykonávania opatrení zameraných na zabezpečenie multimodálneho prístupu podľa § 18 až 18b; služba multimodálneho prístupu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prehrávačov, ako aj služby hybridnej televízie.</w:t>
            </w:r>
          </w:p>
          <w:p w14:paraId="693F2C70" w14:textId="77777777" w:rsidR="0072379D" w:rsidRPr="00B60854" w:rsidRDefault="0072379D" w:rsidP="0072379D">
            <w:pPr>
              <w:spacing w:before="100" w:beforeAutospacing="1" w:after="100" w:afterAutospacing="1"/>
            </w:pPr>
          </w:p>
          <w:p w14:paraId="72F40F29" w14:textId="2A3639D3" w:rsidR="0072379D" w:rsidRPr="00B60854" w:rsidRDefault="0072379D" w:rsidP="0072379D">
            <w:pPr>
              <w:spacing w:after="0"/>
              <w:jc w:val="both"/>
              <w:rPr>
                <w:lang w:eastAsia="en-US"/>
              </w:rPr>
            </w:pPr>
          </w:p>
        </w:tc>
        <w:tc>
          <w:tcPr>
            <w:tcW w:w="709" w:type="dxa"/>
          </w:tcPr>
          <w:p w14:paraId="17F69DA5" w14:textId="77777777" w:rsidR="0072379D" w:rsidRPr="00B60854" w:rsidRDefault="0072379D" w:rsidP="0072379D">
            <w:pPr>
              <w:spacing w:after="0"/>
              <w:jc w:val="center"/>
              <w:rPr>
                <w:lang w:eastAsia="en-US"/>
              </w:rPr>
            </w:pPr>
            <w:r w:rsidRPr="00B60854">
              <w:rPr>
                <w:lang w:eastAsia="en-US"/>
              </w:rPr>
              <w:t>Ú</w:t>
            </w:r>
          </w:p>
        </w:tc>
        <w:tc>
          <w:tcPr>
            <w:tcW w:w="2269" w:type="dxa"/>
          </w:tcPr>
          <w:p w14:paraId="6B0A7F42" w14:textId="77777777" w:rsidR="0072379D" w:rsidRPr="00B60854" w:rsidRDefault="0072379D" w:rsidP="0072379D">
            <w:pPr>
              <w:spacing w:after="0"/>
              <w:rPr>
                <w:i/>
                <w:lang w:eastAsia="en-US"/>
              </w:rPr>
            </w:pPr>
          </w:p>
        </w:tc>
      </w:tr>
      <w:tr w:rsidR="0072379D" w:rsidRPr="00B60854" w14:paraId="5DE82D40" w14:textId="77777777" w:rsidTr="00F7032A">
        <w:tc>
          <w:tcPr>
            <w:tcW w:w="709" w:type="dxa"/>
            <w:vMerge/>
          </w:tcPr>
          <w:p w14:paraId="5FC254FB" w14:textId="77777777" w:rsidR="0072379D" w:rsidRPr="00B60854" w:rsidRDefault="0072379D" w:rsidP="0072379D">
            <w:pPr>
              <w:spacing w:after="0"/>
              <w:rPr>
                <w:lang w:eastAsia="en-US"/>
              </w:rPr>
            </w:pPr>
          </w:p>
        </w:tc>
        <w:tc>
          <w:tcPr>
            <w:tcW w:w="4451" w:type="dxa"/>
          </w:tcPr>
          <w:p w14:paraId="3D431B9E" w14:textId="77777777" w:rsidR="0072379D" w:rsidRPr="00B60854" w:rsidRDefault="0072379D" w:rsidP="0072379D">
            <w:pPr>
              <w:spacing w:after="0"/>
              <w:ind w:right="58"/>
              <w:jc w:val="both"/>
              <w:rPr>
                <w:lang w:eastAsia="en-US"/>
              </w:rPr>
            </w:pPr>
            <w:r w:rsidRPr="00B60854">
              <w:rPr>
                <w:lang w:eastAsia="en-US"/>
              </w:rPr>
              <w:t>7. „koncové zariadenie s interaktívnou výpočtovou schopnosťou určené pre spotrebiteľov, používané na prístup k audiovizuálnym mediálnym službám“ je každé zariadenie, ktorého hlavným účelom je poskytovať prístup k audiovizuálnym mediálnym službám;</w:t>
            </w:r>
          </w:p>
        </w:tc>
        <w:tc>
          <w:tcPr>
            <w:tcW w:w="722" w:type="dxa"/>
          </w:tcPr>
          <w:p w14:paraId="52874E98" w14:textId="77777777" w:rsidR="0072379D" w:rsidRPr="00B60854" w:rsidRDefault="0072379D" w:rsidP="0072379D">
            <w:pPr>
              <w:spacing w:after="0"/>
              <w:jc w:val="center"/>
              <w:rPr>
                <w:lang w:eastAsia="en-US"/>
              </w:rPr>
            </w:pPr>
            <w:r w:rsidRPr="00B60854">
              <w:rPr>
                <w:lang w:eastAsia="en-US"/>
              </w:rPr>
              <w:t>N</w:t>
            </w:r>
          </w:p>
        </w:tc>
        <w:tc>
          <w:tcPr>
            <w:tcW w:w="1348" w:type="dxa"/>
          </w:tcPr>
          <w:p w14:paraId="2BDF0106"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25371AEC" w14:textId="77777777" w:rsidR="0072379D" w:rsidRPr="00B60854" w:rsidRDefault="0072379D" w:rsidP="0072379D">
            <w:pPr>
              <w:spacing w:after="0"/>
              <w:rPr>
                <w:lang w:eastAsia="en-US"/>
              </w:rPr>
            </w:pPr>
          </w:p>
        </w:tc>
        <w:tc>
          <w:tcPr>
            <w:tcW w:w="851" w:type="dxa"/>
          </w:tcPr>
          <w:p w14:paraId="5B30754A" w14:textId="77777777" w:rsidR="0072379D" w:rsidRPr="00B60854" w:rsidRDefault="0072379D" w:rsidP="0072379D">
            <w:pPr>
              <w:spacing w:after="0"/>
              <w:rPr>
                <w:lang w:eastAsia="en-US"/>
              </w:rPr>
            </w:pPr>
            <w:r w:rsidRPr="00B60854">
              <w:rPr>
                <w:lang w:eastAsia="en-US"/>
              </w:rPr>
              <w:t xml:space="preserve">§ 2 </w:t>
            </w:r>
          </w:p>
          <w:p w14:paraId="4E109E1C" w14:textId="34FFFA42" w:rsidR="0072379D" w:rsidRPr="00B60854" w:rsidRDefault="0072379D" w:rsidP="0072379D">
            <w:pPr>
              <w:spacing w:after="0"/>
              <w:rPr>
                <w:lang w:eastAsia="en-US"/>
              </w:rPr>
            </w:pPr>
            <w:r w:rsidRPr="00B60854">
              <w:rPr>
                <w:lang w:eastAsia="en-US"/>
              </w:rPr>
              <w:t>P c)</w:t>
            </w:r>
          </w:p>
        </w:tc>
        <w:tc>
          <w:tcPr>
            <w:tcW w:w="3826" w:type="dxa"/>
          </w:tcPr>
          <w:p w14:paraId="6E8E71DC" w14:textId="7D552878" w:rsidR="0072379D" w:rsidRPr="00B60854" w:rsidRDefault="0072379D" w:rsidP="0072379D">
            <w:pPr>
              <w:spacing w:after="0"/>
              <w:jc w:val="both"/>
              <w:rPr>
                <w:lang w:eastAsia="en-US"/>
              </w:rPr>
            </w:pPr>
            <w:r w:rsidRPr="00B60854">
              <w:rPr>
                <w:lang w:eastAsia="en-US"/>
              </w:rPr>
              <w:t>koncové zariadenie s interaktívnou výpočtovou schopnosťou určené pre spotrebiteľov, používané na prístup k audiovizuálnym mediálnym službám je každé zariadenie, ktorého hlavným účelom je poskytovať prístup k audiovizuálnym mediálnym službám</w:t>
            </w:r>
          </w:p>
        </w:tc>
        <w:tc>
          <w:tcPr>
            <w:tcW w:w="709" w:type="dxa"/>
          </w:tcPr>
          <w:p w14:paraId="69B2EF05" w14:textId="58E47D8A" w:rsidR="0072379D" w:rsidRPr="00B60854" w:rsidRDefault="0072379D" w:rsidP="0072379D">
            <w:pPr>
              <w:spacing w:after="0"/>
              <w:jc w:val="center"/>
              <w:rPr>
                <w:lang w:eastAsia="en-US"/>
              </w:rPr>
            </w:pPr>
            <w:r w:rsidRPr="00B60854">
              <w:rPr>
                <w:lang w:eastAsia="en-US"/>
              </w:rPr>
              <w:t>Ú</w:t>
            </w:r>
          </w:p>
        </w:tc>
        <w:tc>
          <w:tcPr>
            <w:tcW w:w="2269" w:type="dxa"/>
          </w:tcPr>
          <w:p w14:paraId="10887474" w14:textId="77777777" w:rsidR="0072379D" w:rsidRPr="00B60854" w:rsidRDefault="0072379D" w:rsidP="0072379D">
            <w:pPr>
              <w:spacing w:after="0"/>
              <w:rPr>
                <w:i/>
                <w:lang w:eastAsia="en-US"/>
              </w:rPr>
            </w:pPr>
          </w:p>
        </w:tc>
      </w:tr>
      <w:tr w:rsidR="0072379D" w:rsidRPr="00B60854" w14:paraId="0D802C8F" w14:textId="77777777" w:rsidTr="00F7032A">
        <w:tc>
          <w:tcPr>
            <w:tcW w:w="709" w:type="dxa"/>
            <w:vMerge/>
          </w:tcPr>
          <w:p w14:paraId="2F1CE969" w14:textId="77777777" w:rsidR="0072379D" w:rsidRPr="00B60854" w:rsidRDefault="0072379D" w:rsidP="0072379D">
            <w:pPr>
              <w:spacing w:after="0"/>
              <w:rPr>
                <w:lang w:eastAsia="en-US"/>
              </w:rPr>
            </w:pPr>
          </w:p>
        </w:tc>
        <w:tc>
          <w:tcPr>
            <w:tcW w:w="4451" w:type="dxa"/>
          </w:tcPr>
          <w:p w14:paraId="03332FF9" w14:textId="77777777" w:rsidR="0072379D" w:rsidRPr="00B60854" w:rsidRDefault="0072379D" w:rsidP="0072379D">
            <w:pPr>
              <w:spacing w:after="0"/>
              <w:ind w:right="58"/>
              <w:jc w:val="both"/>
              <w:rPr>
                <w:lang w:eastAsia="en-US"/>
              </w:rPr>
            </w:pPr>
            <w:r w:rsidRPr="00B60854">
              <w:rPr>
                <w:lang w:eastAsia="en-US"/>
              </w:rPr>
              <w:t>8. „elektronická komunikačná služba“ je elektronická komunikačná služba v zmysle vymedzenia v článku 2 bode 4 smernice (EÚ) 2018/1972;</w:t>
            </w:r>
          </w:p>
        </w:tc>
        <w:tc>
          <w:tcPr>
            <w:tcW w:w="722" w:type="dxa"/>
          </w:tcPr>
          <w:p w14:paraId="5DC41A3A" w14:textId="58E115F7" w:rsidR="0072379D" w:rsidRPr="00B60854" w:rsidRDefault="0072379D" w:rsidP="0072379D">
            <w:pPr>
              <w:spacing w:after="0"/>
              <w:jc w:val="center"/>
              <w:rPr>
                <w:lang w:eastAsia="en-US"/>
              </w:rPr>
            </w:pPr>
            <w:r>
              <w:rPr>
                <w:lang w:eastAsia="en-US"/>
              </w:rPr>
              <w:t>N</w:t>
            </w:r>
          </w:p>
        </w:tc>
        <w:tc>
          <w:tcPr>
            <w:tcW w:w="1348" w:type="dxa"/>
          </w:tcPr>
          <w:p w14:paraId="0398C7F9" w14:textId="77777777" w:rsidR="0072379D" w:rsidRPr="00B60854" w:rsidRDefault="0072379D" w:rsidP="0072379D">
            <w:pPr>
              <w:spacing w:after="0"/>
              <w:rPr>
                <w:lang w:eastAsia="en-US"/>
              </w:rPr>
            </w:pPr>
            <w:r w:rsidRPr="00B60854">
              <w:rPr>
                <w:lang w:eastAsia="en-US"/>
              </w:rPr>
              <w:t>Zákon č. 452/2021 Z. z.</w:t>
            </w:r>
          </w:p>
          <w:p w14:paraId="472F1ACF" w14:textId="5F5A2A05" w:rsidR="0072379D" w:rsidRPr="00B60854" w:rsidRDefault="0072379D" w:rsidP="0072379D">
            <w:pPr>
              <w:spacing w:after="0"/>
              <w:rPr>
                <w:lang w:eastAsia="en-US"/>
              </w:rPr>
            </w:pPr>
            <w:r w:rsidRPr="00B60854">
              <w:rPr>
                <w:lang w:eastAsia="en-US"/>
              </w:rPr>
              <w:t>o elektronických komunikáciách</w:t>
            </w:r>
          </w:p>
        </w:tc>
        <w:tc>
          <w:tcPr>
            <w:tcW w:w="851" w:type="dxa"/>
          </w:tcPr>
          <w:p w14:paraId="6FA21626" w14:textId="77777777" w:rsidR="0072379D" w:rsidRPr="00B60854" w:rsidRDefault="0072379D" w:rsidP="0072379D">
            <w:pPr>
              <w:spacing w:after="0"/>
              <w:rPr>
                <w:lang w:eastAsia="en-US"/>
              </w:rPr>
            </w:pPr>
            <w:r w:rsidRPr="00B60854">
              <w:rPr>
                <w:lang w:eastAsia="en-US"/>
              </w:rPr>
              <w:t xml:space="preserve">§ 2, </w:t>
            </w:r>
          </w:p>
          <w:p w14:paraId="75244BB7" w14:textId="596415B8" w:rsidR="0072379D" w:rsidRPr="00B60854" w:rsidRDefault="0072379D" w:rsidP="0072379D">
            <w:pPr>
              <w:spacing w:after="0"/>
              <w:rPr>
                <w:lang w:eastAsia="en-US"/>
              </w:rPr>
            </w:pPr>
            <w:r w:rsidRPr="00B60854">
              <w:rPr>
                <w:lang w:eastAsia="en-US"/>
              </w:rPr>
              <w:t>O: 18</w:t>
            </w:r>
          </w:p>
        </w:tc>
        <w:tc>
          <w:tcPr>
            <w:tcW w:w="3826" w:type="dxa"/>
          </w:tcPr>
          <w:p w14:paraId="0C79A77E" w14:textId="77777777" w:rsidR="0072379D" w:rsidRPr="00B60854" w:rsidRDefault="0072379D" w:rsidP="0072379D">
            <w:pPr>
              <w:spacing w:after="0"/>
              <w:jc w:val="both"/>
              <w:rPr>
                <w:lang w:eastAsia="en-US"/>
              </w:rPr>
            </w:pPr>
            <w:r w:rsidRPr="00B60854">
              <w:rPr>
                <w:lang w:eastAsia="en-US"/>
              </w:rPr>
              <w:t>Služba je služba obvykle poskytovaná za odplatu prostredníctvom sietí, ktorá zahŕňa službu prístupu k internetu,</w:t>
            </w:r>
            <w:r w:rsidRPr="00B60854">
              <w:rPr>
                <w:rStyle w:val="Odkaznapoznmkupodiarou"/>
                <w:lang w:eastAsia="en-US"/>
              </w:rPr>
              <w:footnoteReference w:id="3"/>
            </w:r>
            <w:r w:rsidRPr="00B60854">
              <w:rPr>
                <w:lang w:eastAsia="en-US"/>
              </w:rPr>
              <w:t xml:space="preserve"> interpersonálnu komunikačnú službu alebo služby pozostávajúce úplne alebo prevažne z prenosu signálov, napríklad prenosové služby používané na poskytovanie služieb komunikácie stroj - stroj (M2M) a na rozhlasové a televízne vysielanie. Službou nie je poskytovanie obsahu alebo vykonávanie redakčnej kontroly obsahu prenášaného pomocou sietí a služieb.</w:t>
            </w:r>
          </w:p>
        </w:tc>
        <w:tc>
          <w:tcPr>
            <w:tcW w:w="709" w:type="dxa"/>
          </w:tcPr>
          <w:p w14:paraId="321B3190" w14:textId="34CE46EF" w:rsidR="0072379D" w:rsidRPr="00B60854" w:rsidRDefault="0072379D" w:rsidP="0072379D">
            <w:pPr>
              <w:spacing w:after="0"/>
              <w:jc w:val="center"/>
              <w:rPr>
                <w:lang w:eastAsia="en-US"/>
              </w:rPr>
            </w:pPr>
            <w:r w:rsidRPr="00B60854">
              <w:rPr>
                <w:lang w:eastAsia="en-US"/>
              </w:rPr>
              <w:t>Ú</w:t>
            </w:r>
          </w:p>
        </w:tc>
        <w:tc>
          <w:tcPr>
            <w:tcW w:w="2269" w:type="dxa"/>
          </w:tcPr>
          <w:p w14:paraId="58494245" w14:textId="77777777" w:rsidR="0072379D" w:rsidRPr="00B60854" w:rsidRDefault="0072379D" w:rsidP="0072379D">
            <w:pPr>
              <w:spacing w:after="0"/>
              <w:rPr>
                <w:i/>
                <w:lang w:eastAsia="en-US"/>
              </w:rPr>
            </w:pPr>
          </w:p>
        </w:tc>
      </w:tr>
      <w:tr w:rsidR="0072379D" w:rsidRPr="00B60854" w14:paraId="3F18C221" w14:textId="77777777" w:rsidTr="00F7032A">
        <w:tc>
          <w:tcPr>
            <w:tcW w:w="709" w:type="dxa"/>
            <w:vMerge/>
          </w:tcPr>
          <w:p w14:paraId="093A151D" w14:textId="77777777" w:rsidR="0072379D" w:rsidRPr="00B60854" w:rsidRDefault="0072379D" w:rsidP="0072379D">
            <w:pPr>
              <w:spacing w:after="0"/>
              <w:rPr>
                <w:lang w:eastAsia="en-US"/>
              </w:rPr>
            </w:pPr>
          </w:p>
        </w:tc>
        <w:tc>
          <w:tcPr>
            <w:tcW w:w="4451" w:type="dxa"/>
          </w:tcPr>
          <w:p w14:paraId="14489EA1" w14:textId="77777777" w:rsidR="0072379D" w:rsidRPr="00B60854" w:rsidRDefault="0072379D" w:rsidP="0072379D">
            <w:pPr>
              <w:spacing w:after="0"/>
              <w:ind w:right="58"/>
              <w:jc w:val="both"/>
              <w:rPr>
                <w:lang w:eastAsia="en-US"/>
              </w:rPr>
            </w:pPr>
            <w:r w:rsidRPr="00B60854">
              <w:rPr>
                <w:lang w:eastAsia="en-US"/>
              </w:rPr>
              <w:t xml:space="preserve">9. „úplná konverzačná služba“ je úplná konverzačná služba v zmysle vymedzenia v článku 2 bode 35 smernice (EÚ) </w:t>
            </w:r>
          </w:p>
          <w:p w14:paraId="40FA3698" w14:textId="77777777" w:rsidR="0072379D" w:rsidRPr="00B60854" w:rsidRDefault="0072379D" w:rsidP="0072379D">
            <w:pPr>
              <w:spacing w:after="0"/>
              <w:ind w:right="58"/>
              <w:jc w:val="both"/>
              <w:rPr>
                <w:lang w:eastAsia="en-US"/>
              </w:rPr>
            </w:pPr>
            <w:r w:rsidRPr="00B60854">
              <w:rPr>
                <w:lang w:eastAsia="en-US"/>
              </w:rPr>
              <w:t>2018/1972;</w:t>
            </w:r>
          </w:p>
        </w:tc>
        <w:tc>
          <w:tcPr>
            <w:tcW w:w="722" w:type="dxa"/>
          </w:tcPr>
          <w:p w14:paraId="5A0D3039" w14:textId="20E6E659" w:rsidR="0072379D" w:rsidRPr="00B60854" w:rsidRDefault="0072379D" w:rsidP="0072379D">
            <w:pPr>
              <w:spacing w:after="0"/>
              <w:jc w:val="center"/>
              <w:rPr>
                <w:lang w:eastAsia="en-US"/>
              </w:rPr>
            </w:pPr>
            <w:r>
              <w:rPr>
                <w:lang w:eastAsia="en-US"/>
              </w:rPr>
              <w:t>N</w:t>
            </w:r>
          </w:p>
        </w:tc>
        <w:tc>
          <w:tcPr>
            <w:tcW w:w="1348" w:type="dxa"/>
          </w:tcPr>
          <w:p w14:paraId="787A33EF" w14:textId="77777777" w:rsidR="0072379D" w:rsidRPr="00B60854" w:rsidRDefault="0072379D" w:rsidP="0072379D">
            <w:pPr>
              <w:spacing w:after="0"/>
              <w:rPr>
                <w:lang w:eastAsia="en-US"/>
              </w:rPr>
            </w:pPr>
            <w:r w:rsidRPr="00B60854">
              <w:rPr>
                <w:lang w:eastAsia="en-US"/>
              </w:rPr>
              <w:t>Zákon č. 452/2021 Z. z.</w:t>
            </w:r>
          </w:p>
          <w:p w14:paraId="46FFCDBA" w14:textId="2B09D6ED" w:rsidR="0072379D" w:rsidRPr="00B60854" w:rsidRDefault="0072379D" w:rsidP="0072379D">
            <w:pPr>
              <w:spacing w:after="0"/>
              <w:rPr>
                <w:lang w:eastAsia="en-US"/>
              </w:rPr>
            </w:pPr>
            <w:r w:rsidRPr="00B60854">
              <w:rPr>
                <w:lang w:eastAsia="en-US"/>
              </w:rPr>
              <w:t>o elektronických komunikáciách</w:t>
            </w:r>
          </w:p>
        </w:tc>
        <w:tc>
          <w:tcPr>
            <w:tcW w:w="851" w:type="dxa"/>
          </w:tcPr>
          <w:p w14:paraId="0C22ED03" w14:textId="77777777" w:rsidR="0072379D" w:rsidRPr="00B60854" w:rsidRDefault="0072379D" w:rsidP="0072379D">
            <w:pPr>
              <w:spacing w:after="0"/>
              <w:rPr>
                <w:lang w:eastAsia="en-US"/>
              </w:rPr>
            </w:pPr>
            <w:r w:rsidRPr="00B60854">
              <w:rPr>
                <w:lang w:eastAsia="en-US"/>
              </w:rPr>
              <w:t xml:space="preserve">§ 2, </w:t>
            </w:r>
          </w:p>
          <w:p w14:paraId="5E843C4C" w14:textId="38115627" w:rsidR="0072379D" w:rsidRPr="00B60854" w:rsidRDefault="0072379D" w:rsidP="0072379D">
            <w:pPr>
              <w:spacing w:after="0"/>
              <w:rPr>
                <w:lang w:eastAsia="en-US"/>
              </w:rPr>
            </w:pPr>
            <w:r w:rsidRPr="00B60854">
              <w:rPr>
                <w:lang w:eastAsia="en-US"/>
              </w:rPr>
              <w:t>O: 25</w:t>
            </w:r>
          </w:p>
        </w:tc>
        <w:tc>
          <w:tcPr>
            <w:tcW w:w="3826" w:type="dxa"/>
          </w:tcPr>
          <w:p w14:paraId="120A26C0" w14:textId="77777777" w:rsidR="0072379D" w:rsidRPr="00B60854" w:rsidRDefault="0072379D" w:rsidP="0072379D">
            <w:pPr>
              <w:spacing w:after="0"/>
              <w:jc w:val="both"/>
              <w:rPr>
                <w:lang w:eastAsia="en-US"/>
              </w:rPr>
            </w:pPr>
            <w:r w:rsidRPr="00B60854">
              <w:rPr>
                <w:lang w:eastAsia="en-US"/>
              </w:rPr>
              <w:t>Úplná konverzačná služba je multimediálna konverzačná služba, ktorá poskytuje v reálnom čase obojsmerný symetrický prenos pohyblivého obrazu, textu a hlasu medzi užívateľmi v dvoch alebo vo viacerých lokalitách.</w:t>
            </w:r>
          </w:p>
        </w:tc>
        <w:tc>
          <w:tcPr>
            <w:tcW w:w="709" w:type="dxa"/>
          </w:tcPr>
          <w:p w14:paraId="2A7D3FE2" w14:textId="07D8163E" w:rsidR="0072379D" w:rsidRPr="00B60854" w:rsidRDefault="0072379D" w:rsidP="0072379D">
            <w:pPr>
              <w:spacing w:after="0"/>
              <w:jc w:val="center"/>
              <w:rPr>
                <w:lang w:eastAsia="en-US"/>
              </w:rPr>
            </w:pPr>
            <w:r w:rsidRPr="00B60854">
              <w:rPr>
                <w:lang w:eastAsia="en-US"/>
              </w:rPr>
              <w:t>Ú</w:t>
            </w:r>
          </w:p>
        </w:tc>
        <w:tc>
          <w:tcPr>
            <w:tcW w:w="2269" w:type="dxa"/>
          </w:tcPr>
          <w:p w14:paraId="22089A6B" w14:textId="77777777" w:rsidR="0072379D" w:rsidRPr="00B60854" w:rsidRDefault="0072379D" w:rsidP="0072379D">
            <w:pPr>
              <w:spacing w:after="0"/>
              <w:rPr>
                <w:i/>
                <w:lang w:eastAsia="en-US"/>
              </w:rPr>
            </w:pPr>
          </w:p>
        </w:tc>
      </w:tr>
      <w:tr w:rsidR="0072379D" w:rsidRPr="00B60854" w14:paraId="166200D5" w14:textId="77777777" w:rsidTr="00F7032A">
        <w:tc>
          <w:tcPr>
            <w:tcW w:w="709" w:type="dxa"/>
            <w:vMerge/>
          </w:tcPr>
          <w:p w14:paraId="33DC3BDD" w14:textId="77777777" w:rsidR="0072379D" w:rsidRPr="00B60854" w:rsidRDefault="0072379D" w:rsidP="0072379D">
            <w:pPr>
              <w:spacing w:after="0"/>
              <w:rPr>
                <w:lang w:eastAsia="en-US"/>
              </w:rPr>
            </w:pPr>
          </w:p>
        </w:tc>
        <w:tc>
          <w:tcPr>
            <w:tcW w:w="4451" w:type="dxa"/>
          </w:tcPr>
          <w:p w14:paraId="22F158E4" w14:textId="77777777" w:rsidR="0072379D" w:rsidRPr="00B60854" w:rsidRDefault="0072379D" w:rsidP="0072379D">
            <w:pPr>
              <w:spacing w:after="0"/>
              <w:ind w:right="58"/>
              <w:jc w:val="both"/>
              <w:rPr>
                <w:lang w:eastAsia="en-US"/>
              </w:rPr>
            </w:pPr>
            <w:r w:rsidRPr="00B60854">
              <w:rPr>
                <w:lang w:eastAsia="en-US"/>
              </w:rPr>
              <w:t>10. „stredisko tiesňového volania“ alebo „PSAP“ je stredisko tiesňového volania alebo PSAP v zmysle vymedzenia v článku 2 bode 36 smernice (EÚ) 2018/1972;</w:t>
            </w:r>
          </w:p>
          <w:p w14:paraId="1FEBE0DF" w14:textId="77777777" w:rsidR="0072379D" w:rsidRPr="00B60854" w:rsidRDefault="0072379D" w:rsidP="0072379D">
            <w:pPr>
              <w:spacing w:after="0"/>
              <w:ind w:right="58"/>
              <w:jc w:val="both"/>
              <w:rPr>
                <w:i/>
                <w:lang w:eastAsia="en-US"/>
              </w:rPr>
            </w:pPr>
            <w:r w:rsidRPr="00B60854">
              <w:rPr>
                <w:i/>
                <w:lang w:eastAsia="en-US"/>
              </w:rPr>
              <w:lastRenderedPageBreak/>
              <w:t>„stredisko tiesňového volania“ alebo „PSAP“ je fyzické miesto, za ktoré zodpovedá orgán verejnej správy alebo súkromná organizácia uznaná členským štátom a ktoré ako prvé prijíma tiesňovú komunikáciu;</w:t>
            </w:r>
          </w:p>
        </w:tc>
        <w:tc>
          <w:tcPr>
            <w:tcW w:w="722" w:type="dxa"/>
          </w:tcPr>
          <w:p w14:paraId="371E8DC6" w14:textId="4B695F45" w:rsidR="0072379D" w:rsidRPr="00B60854" w:rsidRDefault="0072379D" w:rsidP="0072379D">
            <w:pPr>
              <w:spacing w:after="0"/>
              <w:jc w:val="center"/>
              <w:rPr>
                <w:lang w:eastAsia="en-US"/>
              </w:rPr>
            </w:pPr>
            <w:r>
              <w:rPr>
                <w:lang w:eastAsia="en-US"/>
              </w:rPr>
              <w:lastRenderedPageBreak/>
              <w:t>N</w:t>
            </w:r>
          </w:p>
        </w:tc>
        <w:tc>
          <w:tcPr>
            <w:tcW w:w="1348" w:type="dxa"/>
          </w:tcPr>
          <w:p w14:paraId="2A31B8B4" w14:textId="7EF33290" w:rsidR="0072379D" w:rsidRPr="00B60854" w:rsidRDefault="0072379D" w:rsidP="0072379D">
            <w:pPr>
              <w:spacing w:after="0"/>
              <w:rPr>
                <w:lang w:eastAsia="en-US"/>
              </w:rPr>
            </w:pPr>
            <w:r w:rsidRPr="00B60854">
              <w:rPr>
                <w:lang w:eastAsia="en-US"/>
              </w:rPr>
              <w:t>Zákon č. 129/2002 Z.z.</w:t>
            </w:r>
          </w:p>
          <w:p w14:paraId="6AE3E281" w14:textId="6D1097F6" w:rsidR="0072379D" w:rsidRPr="00B60854" w:rsidRDefault="0072379D" w:rsidP="0072379D">
            <w:pPr>
              <w:spacing w:after="0"/>
              <w:rPr>
                <w:lang w:eastAsia="en-US"/>
              </w:rPr>
            </w:pPr>
            <w:r w:rsidRPr="00B60854">
              <w:rPr>
                <w:lang w:eastAsia="en-US"/>
              </w:rPr>
              <w:t>o integrovanom záchrannom systéme</w:t>
            </w:r>
          </w:p>
          <w:p w14:paraId="508787B7" w14:textId="77777777" w:rsidR="0072379D" w:rsidRPr="00B60854" w:rsidRDefault="0072379D" w:rsidP="0072379D">
            <w:pPr>
              <w:spacing w:after="0"/>
              <w:rPr>
                <w:lang w:eastAsia="en-US"/>
              </w:rPr>
            </w:pPr>
          </w:p>
          <w:p w14:paraId="6B5FDAA2" w14:textId="1B55073A" w:rsidR="0072379D" w:rsidRPr="00B60854" w:rsidRDefault="0072379D" w:rsidP="0072379D">
            <w:pPr>
              <w:spacing w:after="0"/>
              <w:rPr>
                <w:lang w:eastAsia="en-US"/>
              </w:rPr>
            </w:pPr>
          </w:p>
          <w:p w14:paraId="57536246" w14:textId="77777777" w:rsidR="0072379D" w:rsidRPr="00B60854" w:rsidRDefault="0072379D" w:rsidP="0072379D">
            <w:pPr>
              <w:spacing w:after="0"/>
              <w:rPr>
                <w:lang w:eastAsia="en-US"/>
              </w:rPr>
            </w:pPr>
            <w:r w:rsidRPr="00B60854">
              <w:rPr>
                <w:lang w:eastAsia="en-US"/>
              </w:rPr>
              <w:t>.</w:t>
            </w:r>
          </w:p>
        </w:tc>
        <w:tc>
          <w:tcPr>
            <w:tcW w:w="851" w:type="dxa"/>
          </w:tcPr>
          <w:p w14:paraId="7CED70ED" w14:textId="77777777" w:rsidR="0072379D" w:rsidRPr="00B60854" w:rsidRDefault="0072379D" w:rsidP="0072379D">
            <w:pPr>
              <w:spacing w:after="0"/>
              <w:rPr>
                <w:lang w:eastAsia="en-US"/>
              </w:rPr>
            </w:pPr>
            <w:r w:rsidRPr="00B60854">
              <w:rPr>
                <w:lang w:eastAsia="en-US"/>
              </w:rPr>
              <w:lastRenderedPageBreak/>
              <w:t>§5</w:t>
            </w:r>
          </w:p>
          <w:p w14:paraId="1E1F4647" w14:textId="6CCC681F" w:rsidR="0072379D" w:rsidRPr="00B60854" w:rsidRDefault="0072379D" w:rsidP="0072379D">
            <w:pPr>
              <w:spacing w:after="0"/>
              <w:rPr>
                <w:lang w:eastAsia="en-US"/>
              </w:rPr>
            </w:pPr>
            <w:r w:rsidRPr="00B60854">
              <w:rPr>
                <w:lang w:eastAsia="en-US"/>
              </w:rPr>
              <w:t xml:space="preserve">O: 2 </w:t>
            </w:r>
          </w:p>
          <w:p w14:paraId="12B39055" w14:textId="779E52C9" w:rsidR="0072379D" w:rsidRPr="00B60854" w:rsidRDefault="0072379D" w:rsidP="0072379D">
            <w:pPr>
              <w:spacing w:after="0"/>
              <w:rPr>
                <w:lang w:eastAsia="en-US"/>
              </w:rPr>
            </w:pPr>
            <w:r w:rsidRPr="00B60854">
              <w:rPr>
                <w:lang w:eastAsia="en-US"/>
              </w:rPr>
              <w:t>P: a)</w:t>
            </w:r>
          </w:p>
          <w:p w14:paraId="7C0A0714" w14:textId="77777777" w:rsidR="0072379D" w:rsidRPr="00B60854" w:rsidRDefault="0072379D" w:rsidP="0072379D">
            <w:pPr>
              <w:spacing w:after="0"/>
              <w:rPr>
                <w:lang w:eastAsia="en-US"/>
              </w:rPr>
            </w:pPr>
          </w:p>
          <w:p w14:paraId="3755F0F1" w14:textId="77777777" w:rsidR="0072379D" w:rsidRPr="00B60854" w:rsidRDefault="0072379D" w:rsidP="0072379D">
            <w:pPr>
              <w:spacing w:after="0"/>
              <w:rPr>
                <w:lang w:eastAsia="en-US"/>
              </w:rPr>
            </w:pPr>
          </w:p>
          <w:p w14:paraId="34EE0726" w14:textId="78C36691" w:rsidR="0072379D" w:rsidRPr="00B60854" w:rsidRDefault="0072379D" w:rsidP="0072379D">
            <w:pPr>
              <w:spacing w:after="0"/>
              <w:rPr>
                <w:lang w:eastAsia="en-US"/>
              </w:rPr>
            </w:pPr>
            <w:r w:rsidRPr="00B60854">
              <w:rPr>
                <w:lang w:eastAsia="en-US"/>
              </w:rPr>
              <w:lastRenderedPageBreak/>
              <w:t>P: b)</w:t>
            </w:r>
          </w:p>
          <w:p w14:paraId="2A950FFA" w14:textId="77777777" w:rsidR="0072379D" w:rsidRPr="00B60854" w:rsidRDefault="0072379D" w:rsidP="0072379D">
            <w:pPr>
              <w:spacing w:after="0"/>
              <w:rPr>
                <w:lang w:eastAsia="en-US"/>
              </w:rPr>
            </w:pPr>
          </w:p>
          <w:p w14:paraId="3392B520" w14:textId="77777777" w:rsidR="0072379D" w:rsidRPr="00B60854" w:rsidRDefault="0072379D" w:rsidP="0072379D">
            <w:pPr>
              <w:spacing w:after="0"/>
              <w:rPr>
                <w:lang w:eastAsia="en-US"/>
              </w:rPr>
            </w:pPr>
          </w:p>
          <w:p w14:paraId="1E3B5528" w14:textId="77777777" w:rsidR="0072379D" w:rsidRPr="00B60854" w:rsidRDefault="0072379D" w:rsidP="0072379D">
            <w:pPr>
              <w:spacing w:after="0"/>
              <w:rPr>
                <w:lang w:eastAsia="en-US"/>
              </w:rPr>
            </w:pPr>
          </w:p>
          <w:p w14:paraId="653EB2C6" w14:textId="77777777" w:rsidR="0072379D" w:rsidRPr="00B60854" w:rsidRDefault="0072379D" w:rsidP="0072379D">
            <w:pPr>
              <w:spacing w:after="0"/>
              <w:rPr>
                <w:lang w:eastAsia="en-US"/>
              </w:rPr>
            </w:pPr>
          </w:p>
          <w:p w14:paraId="0134D5CA" w14:textId="77777777" w:rsidR="0072379D" w:rsidRPr="00B60854" w:rsidRDefault="0072379D" w:rsidP="0072379D">
            <w:pPr>
              <w:spacing w:after="0"/>
              <w:rPr>
                <w:lang w:eastAsia="en-US"/>
              </w:rPr>
            </w:pPr>
          </w:p>
          <w:p w14:paraId="62FA5643" w14:textId="77777777" w:rsidR="0072379D" w:rsidRPr="00B60854" w:rsidRDefault="0072379D" w:rsidP="0072379D">
            <w:pPr>
              <w:spacing w:after="0"/>
              <w:rPr>
                <w:lang w:eastAsia="en-US"/>
              </w:rPr>
            </w:pPr>
          </w:p>
        </w:tc>
        <w:tc>
          <w:tcPr>
            <w:tcW w:w="3826" w:type="dxa"/>
          </w:tcPr>
          <w:p w14:paraId="38CC24CE" w14:textId="77777777" w:rsidR="0072379D" w:rsidRPr="00B60854" w:rsidRDefault="0072379D" w:rsidP="0072379D">
            <w:pPr>
              <w:spacing w:after="0"/>
              <w:jc w:val="both"/>
              <w:rPr>
                <w:lang w:eastAsia="en-US"/>
              </w:rPr>
            </w:pPr>
            <w:r w:rsidRPr="00B60854">
              <w:rPr>
                <w:lang w:eastAsia="en-US"/>
              </w:rPr>
              <w:lastRenderedPageBreak/>
              <w:t>(2) Koordinačné stredisko</w:t>
            </w:r>
          </w:p>
          <w:p w14:paraId="0AACB753" w14:textId="77777777" w:rsidR="0072379D" w:rsidRPr="00B60854" w:rsidRDefault="0072379D" w:rsidP="0072379D">
            <w:pPr>
              <w:spacing w:after="0"/>
              <w:jc w:val="both"/>
              <w:rPr>
                <w:lang w:eastAsia="en-US"/>
              </w:rPr>
            </w:pPr>
            <w:r w:rsidRPr="00B60854">
              <w:rPr>
                <w:lang w:eastAsia="en-US"/>
              </w:rPr>
              <w:t>a) zabezpečuje príjem tiesňového volania, volania eCall</w:t>
            </w:r>
            <w:r w:rsidRPr="00B60854">
              <w:rPr>
                <w:vertAlign w:val="superscript"/>
                <w:lang w:eastAsia="en-US"/>
              </w:rPr>
              <w:t xml:space="preserve">30) </w:t>
            </w:r>
            <w:r w:rsidRPr="00B60854">
              <w:rPr>
                <w:lang w:eastAsia="en-US"/>
              </w:rPr>
              <w:t>a príjem krátkych textových správ (SMS) na linke tiesňového volania 112 (§ 6),</w:t>
            </w:r>
          </w:p>
          <w:p w14:paraId="1F019F61" w14:textId="77777777" w:rsidR="0072379D" w:rsidRPr="00B60854" w:rsidRDefault="0072379D" w:rsidP="0072379D">
            <w:pPr>
              <w:spacing w:after="0"/>
              <w:jc w:val="both"/>
              <w:rPr>
                <w:lang w:eastAsia="en-US"/>
              </w:rPr>
            </w:pPr>
            <w:r w:rsidRPr="00B60854">
              <w:rPr>
                <w:lang w:eastAsia="en-US"/>
              </w:rPr>
              <w:lastRenderedPageBreak/>
              <w:t>b) spracúva a vyhodnocuje informácie o tiesňovom volaní, volaní eCall a prijatých krátkych textových správ (SMS) a zabezpečuje činnosť súvisiacu s poskytnutím pomoci v tiesni podľa odseku 3 písm. a),</w:t>
            </w:r>
          </w:p>
          <w:p w14:paraId="1C4C16DF" w14:textId="77777777" w:rsidR="0072379D" w:rsidRPr="00B60854" w:rsidRDefault="0072379D" w:rsidP="0072379D">
            <w:pPr>
              <w:spacing w:after="0"/>
              <w:jc w:val="both"/>
              <w:rPr>
                <w:lang w:eastAsia="en-US"/>
              </w:rPr>
            </w:pPr>
          </w:p>
        </w:tc>
        <w:tc>
          <w:tcPr>
            <w:tcW w:w="709" w:type="dxa"/>
          </w:tcPr>
          <w:p w14:paraId="2E161931"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20D13EC6" w14:textId="77777777" w:rsidR="0072379D" w:rsidRPr="00B60854" w:rsidRDefault="0072379D" w:rsidP="0072379D">
            <w:pPr>
              <w:spacing w:after="0"/>
              <w:rPr>
                <w:i/>
                <w:lang w:eastAsia="en-US"/>
              </w:rPr>
            </w:pPr>
          </w:p>
        </w:tc>
      </w:tr>
      <w:tr w:rsidR="0072379D" w:rsidRPr="00B60854" w14:paraId="20A8CC78" w14:textId="77777777" w:rsidTr="00F7032A">
        <w:tc>
          <w:tcPr>
            <w:tcW w:w="709" w:type="dxa"/>
            <w:vMerge/>
          </w:tcPr>
          <w:p w14:paraId="48C6A91F" w14:textId="77777777" w:rsidR="0072379D" w:rsidRPr="00B60854" w:rsidRDefault="0072379D" w:rsidP="0072379D">
            <w:pPr>
              <w:spacing w:after="0"/>
              <w:rPr>
                <w:lang w:eastAsia="en-US"/>
              </w:rPr>
            </w:pPr>
          </w:p>
        </w:tc>
        <w:tc>
          <w:tcPr>
            <w:tcW w:w="4451" w:type="dxa"/>
          </w:tcPr>
          <w:p w14:paraId="0852D784" w14:textId="77777777" w:rsidR="0072379D" w:rsidRPr="00B60854" w:rsidRDefault="0072379D" w:rsidP="0072379D">
            <w:pPr>
              <w:spacing w:after="0"/>
              <w:ind w:right="58"/>
              <w:jc w:val="both"/>
              <w:rPr>
                <w:lang w:eastAsia="en-US"/>
              </w:rPr>
            </w:pPr>
            <w:r w:rsidRPr="00B60854">
              <w:rPr>
                <w:lang w:eastAsia="en-US"/>
              </w:rPr>
              <w:t>11. „najvhodnejšie PSAP“ je najvhodnejšie PSAP v zmysle vymedzenia v článku 2 bode 37 smernice (EÚ) 2018/1972;</w:t>
            </w:r>
          </w:p>
          <w:p w14:paraId="6D22A0D7" w14:textId="77777777" w:rsidR="0072379D" w:rsidRPr="00B60854" w:rsidRDefault="0072379D" w:rsidP="0072379D">
            <w:pPr>
              <w:spacing w:after="0"/>
              <w:ind w:right="58"/>
              <w:jc w:val="both"/>
              <w:rPr>
                <w:i/>
                <w:lang w:eastAsia="en-US"/>
              </w:rPr>
            </w:pPr>
            <w:r w:rsidRPr="00B60854">
              <w:rPr>
                <w:i/>
                <w:lang w:eastAsia="en-US"/>
              </w:rPr>
              <w:t>„najvhodnejšie PSAP“ je PSAP, ktoré zodpovedné orgány stanovia na prijímanie tiesňových komunikácií z určitej oblasti alebo tiesňových komunikácií určitého typu;</w:t>
            </w:r>
          </w:p>
        </w:tc>
        <w:tc>
          <w:tcPr>
            <w:tcW w:w="722" w:type="dxa"/>
          </w:tcPr>
          <w:p w14:paraId="648159A8" w14:textId="3C27C40D" w:rsidR="0072379D" w:rsidRPr="00B60854" w:rsidRDefault="0072379D" w:rsidP="0072379D">
            <w:pPr>
              <w:spacing w:after="0"/>
              <w:jc w:val="center"/>
              <w:rPr>
                <w:lang w:eastAsia="en-US"/>
              </w:rPr>
            </w:pPr>
            <w:r>
              <w:rPr>
                <w:lang w:eastAsia="en-US"/>
              </w:rPr>
              <w:t>N</w:t>
            </w:r>
          </w:p>
        </w:tc>
        <w:tc>
          <w:tcPr>
            <w:tcW w:w="1348" w:type="dxa"/>
          </w:tcPr>
          <w:p w14:paraId="0AD563B0" w14:textId="77777777" w:rsidR="0072379D" w:rsidRPr="00B60854" w:rsidRDefault="0072379D" w:rsidP="0072379D">
            <w:pPr>
              <w:spacing w:after="0"/>
              <w:rPr>
                <w:lang w:eastAsia="en-US"/>
              </w:rPr>
            </w:pPr>
            <w:r w:rsidRPr="00B60854">
              <w:rPr>
                <w:lang w:eastAsia="en-US"/>
              </w:rPr>
              <w:t>Zákon č. 129/2002 Z.z.</w:t>
            </w:r>
          </w:p>
          <w:p w14:paraId="068AC648" w14:textId="77777777" w:rsidR="0072379D" w:rsidRPr="00B60854" w:rsidRDefault="0072379D" w:rsidP="0072379D">
            <w:pPr>
              <w:spacing w:after="0"/>
              <w:rPr>
                <w:lang w:eastAsia="en-US"/>
              </w:rPr>
            </w:pPr>
            <w:r w:rsidRPr="00B60854">
              <w:rPr>
                <w:lang w:eastAsia="en-US"/>
              </w:rPr>
              <w:t>o integrovanom záchrannom systéme</w:t>
            </w:r>
          </w:p>
          <w:p w14:paraId="09BC0131" w14:textId="77777777" w:rsidR="0072379D" w:rsidRPr="00B60854" w:rsidRDefault="0072379D" w:rsidP="0072379D">
            <w:pPr>
              <w:spacing w:after="0"/>
              <w:rPr>
                <w:lang w:eastAsia="en-US"/>
              </w:rPr>
            </w:pPr>
          </w:p>
          <w:p w14:paraId="6C7C87CD" w14:textId="77777777" w:rsidR="0072379D" w:rsidRPr="00B60854" w:rsidRDefault="0072379D" w:rsidP="0072379D">
            <w:pPr>
              <w:spacing w:after="0"/>
              <w:rPr>
                <w:lang w:eastAsia="en-US"/>
              </w:rPr>
            </w:pPr>
          </w:p>
          <w:p w14:paraId="0072BAB0" w14:textId="77777777" w:rsidR="0072379D" w:rsidRPr="00B60854" w:rsidRDefault="0072379D" w:rsidP="0072379D">
            <w:pPr>
              <w:spacing w:after="0"/>
              <w:rPr>
                <w:lang w:eastAsia="en-US"/>
              </w:rPr>
            </w:pPr>
          </w:p>
          <w:p w14:paraId="4C70A51D" w14:textId="77777777" w:rsidR="0072379D" w:rsidRPr="00B60854" w:rsidRDefault="0072379D" w:rsidP="0072379D">
            <w:pPr>
              <w:spacing w:after="0"/>
              <w:rPr>
                <w:lang w:eastAsia="en-US"/>
              </w:rPr>
            </w:pPr>
          </w:p>
          <w:p w14:paraId="187B25B3" w14:textId="77777777" w:rsidR="0072379D" w:rsidRPr="00B60854" w:rsidRDefault="0072379D" w:rsidP="0072379D">
            <w:pPr>
              <w:spacing w:after="0"/>
              <w:rPr>
                <w:lang w:eastAsia="en-US"/>
              </w:rPr>
            </w:pPr>
          </w:p>
          <w:p w14:paraId="47621300" w14:textId="77777777" w:rsidR="0072379D" w:rsidRPr="00B60854" w:rsidRDefault="0072379D" w:rsidP="0072379D">
            <w:pPr>
              <w:spacing w:after="0"/>
              <w:rPr>
                <w:lang w:eastAsia="en-US"/>
              </w:rPr>
            </w:pPr>
          </w:p>
          <w:p w14:paraId="187FD213" w14:textId="77777777" w:rsidR="0072379D" w:rsidRPr="00B60854" w:rsidRDefault="0072379D" w:rsidP="0072379D">
            <w:pPr>
              <w:spacing w:after="0"/>
              <w:rPr>
                <w:lang w:eastAsia="en-US"/>
              </w:rPr>
            </w:pPr>
          </w:p>
          <w:p w14:paraId="7AAAEC07" w14:textId="77777777" w:rsidR="0072379D" w:rsidRPr="00B60854" w:rsidRDefault="0072379D" w:rsidP="0072379D">
            <w:pPr>
              <w:spacing w:after="0"/>
              <w:rPr>
                <w:lang w:eastAsia="en-US"/>
              </w:rPr>
            </w:pPr>
          </w:p>
          <w:p w14:paraId="0A2DD38A" w14:textId="77777777" w:rsidR="0072379D" w:rsidRPr="00B60854" w:rsidRDefault="0072379D" w:rsidP="0072379D">
            <w:pPr>
              <w:spacing w:after="0"/>
              <w:rPr>
                <w:lang w:eastAsia="en-US"/>
              </w:rPr>
            </w:pPr>
          </w:p>
          <w:p w14:paraId="1B190683" w14:textId="77777777" w:rsidR="0072379D" w:rsidRPr="00B60854" w:rsidRDefault="0072379D" w:rsidP="0072379D">
            <w:pPr>
              <w:spacing w:after="0"/>
              <w:rPr>
                <w:lang w:eastAsia="en-US"/>
              </w:rPr>
            </w:pPr>
          </w:p>
          <w:p w14:paraId="2A1B9DF7" w14:textId="77777777" w:rsidR="0072379D" w:rsidRPr="00B60854" w:rsidRDefault="0072379D" w:rsidP="0072379D">
            <w:pPr>
              <w:spacing w:after="0"/>
              <w:rPr>
                <w:lang w:eastAsia="en-US"/>
              </w:rPr>
            </w:pPr>
          </w:p>
          <w:p w14:paraId="0087E66D" w14:textId="77777777" w:rsidR="0072379D" w:rsidRPr="00B60854" w:rsidRDefault="0072379D" w:rsidP="0072379D">
            <w:pPr>
              <w:spacing w:after="0"/>
              <w:rPr>
                <w:lang w:eastAsia="en-US"/>
              </w:rPr>
            </w:pPr>
          </w:p>
          <w:p w14:paraId="789F80F7" w14:textId="77777777" w:rsidR="0072379D" w:rsidRPr="00B60854" w:rsidRDefault="0072379D" w:rsidP="0072379D">
            <w:pPr>
              <w:spacing w:after="0"/>
              <w:rPr>
                <w:lang w:eastAsia="en-US"/>
              </w:rPr>
            </w:pPr>
          </w:p>
          <w:p w14:paraId="1A238BBB" w14:textId="77777777" w:rsidR="0072379D" w:rsidRPr="00B60854" w:rsidRDefault="0072379D" w:rsidP="0072379D">
            <w:pPr>
              <w:spacing w:after="0"/>
              <w:rPr>
                <w:lang w:eastAsia="en-US"/>
              </w:rPr>
            </w:pPr>
          </w:p>
          <w:p w14:paraId="60B437A9" w14:textId="77777777" w:rsidR="0072379D" w:rsidRPr="00B60854" w:rsidRDefault="0072379D" w:rsidP="0072379D">
            <w:pPr>
              <w:spacing w:after="0"/>
              <w:rPr>
                <w:lang w:eastAsia="en-US"/>
              </w:rPr>
            </w:pPr>
          </w:p>
          <w:p w14:paraId="7CC8271B" w14:textId="77777777" w:rsidR="0072379D" w:rsidRPr="00B60854" w:rsidRDefault="0072379D" w:rsidP="0072379D">
            <w:pPr>
              <w:spacing w:after="0"/>
              <w:rPr>
                <w:lang w:eastAsia="en-US"/>
              </w:rPr>
            </w:pPr>
          </w:p>
          <w:p w14:paraId="25913969" w14:textId="77777777" w:rsidR="0072379D" w:rsidRPr="00B60854" w:rsidRDefault="0072379D" w:rsidP="0072379D">
            <w:pPr>
              <w:spacing w:after="0"/>
              <w:rPr>
                <w:lang w:eastAsia="en-US"/>
              </w:rPr>
            </w:pPr>
          </w:p>
          <w:p w14:paraId="4F543BB3" w14:textId="77777777" w:rsidR="0072379D" w:rsidRPr="00B60854" w:rsidRDefault="0072379D" w:rsidP="0072379D">
            <w:pPr>
              <w:spacing w:after="0"/>
              <w:rPr>
                <w:lang w:eastAsia="en-US"/>
              </w:rPr>
            </w:pPr>
          </w:p>
          <w:p w14:paraId="6D831199" w14:textId="77777777" w:rsidR="0072379D" w:rsidRPr="00B60854" w:rsidRDefault="0072379D" w:rsidP="0072379D">
            <w:pPr>
              <w:spacing w:after="0"/>
              <w:rPr>
                <w:lang w:eastAsia="en-US"/>
              </w:rPr>
            </w:pPr>
          </w:p>
          <w:p w14:paraId="58471709" w14:textId="77777777" w:rsidR="0072379D" w:rsidRPr="00B60854" w:rsidRDefault="0072379D" w:rsidP="0072379D">
            <w:pPr>
              <w:spacing w:after="0"/>
              <w:rPr>
                <w:lang w:eastAsia="en-US"/>
              </w:rPr>
            </w:pPr>
          </w:p>
          <w:p w14:paraId="708E60E4" w14:textId="49A8B164" w:rsidR="0072379D" w:rsidRPr="00B60854" w:rsidRDefault="0072379D" w:rsidP="0072379D">
            <w:pPr>
              <w:spacing w:after="0"/>
              <w:rPr>
                <w:lang w:eastAsia="en-US"/>
              </w:rPr>
            </w:pPr>
          </w:p>
          <w:p w14:paraId="2127FFDE" w14:textId="77777777" w:rsidR="0072379D" w:rsidRPr="00B60854" w:rsidRDefault="0072379D" w:rsidP="0072379D">
            <w:pPr>
              <w:spacing w:after="0"/>
              <w:rPr>
                <w:lang w:eastAsia="en-US"/>
              </w:rPr>
            </w:pPr>
            <w:r w:rsidRPr="00B60854">
              <w:rPr>
                <w:lang w:eastAsia="en-US"/>
              </w:rPr>
              <w:t>.</w:t>
            </w:r>
          </w:p>
        </w:tc>
        <w:tc>
          <w:tcPr>
            <w:tcW w:w="851" w:type="dxa"/>
          </w:tcPr>
          <w:p w14:paraId="745505BF" w14:textId="6B74CE1B" w:rsidR="0072379D" w:rsidRPr="00B60854" w:rsidRDefault="0072379D" w:rsidP="0072379D">
            <w:pPr>
              <w:spacing w:after="0"/>
              <w:rPr>
                <w:lang w:eastAsia="en-US"/>
              </w:rPr>
            </w:pPr>
            <w:r w:rsidRPr="00B60854">
              <w:rPr>
                <w:lang w:eastAsia="en-US"/>
              </w:rPr>
              <w:t xml:space="preserve">§ 5 </w:t>
            </w:r>
          </w:p>
          <w:p w14:paraId="214FB23C" w14:textId="7B13C1DD" w:rsidR="0072379D" w:rsidRPr="00B60854" w:rsidRDefault="0072379D" w:rsidP="0072379D">
            <w:pPr>
              <w:spacing w:after="0"/>
              <w:rPr>
                <w:lang w:eastAsia="en-US"/>
              </w:rPr>
            </w:pPr>
            <w:r w:rsidRPr="00B60854">
              <w:rPr>
                <w:lang w:eastAsia="en-US"/>
              </w:rPr>
              <w:t xml:space="preserve">O: 2 </w:t>
            </w:r>
          </w:p>
          <w:p w14:paraId="168FB700" w14:textId="50ECA3AB" w:rsidR="0072379D" w:rsidRPr="00B60854" w:rsidRDefault="0072379D" w:rsidP="0072379D">
            <w:pPr>
              <w:spacing w:after="0"/>
              <w:rPr>
                <w:lang w:eastAsia="en-US"/>
              </w:rPr>
            </w:pPr>
            <w:r w:rsidRPr="00B60854">
              <w:rPr>
                <w:lang w:eastAsia="en-US"/>
              </w:rPr>
              <w:t>P c)</w:t>
            </w:r>
          </w:p>
          <w:p w14:paraId="226C3C31" w14:textId="77777777" w:rsidR="0072379D" w:rsidRPr="00B60854" w:rsidRDefault="0072379D" w:rsidP="0072379D">
            <w:pPr>
              <w:spacing w:after="0"/>
              <w:rPr>
                <w:lang w:eastAsia="en-US"/>
              </w:rPr>
            </w:pPr>
          </w:p>
          <w:p w14:paraId="2D4DD854" w14:textId="77777777" w:rsidR="0072379D" w:rsidRPr="00B60854" w:rsidRDefault="0072379D" w:rsidP="0072379D">
            <w:pPr>
              <w:spacing w:after="0"/>
              <w:rPr>
                <w:lang w:eastAsia="en-US"/>
              </w:rPr>
            </w:pPr>
          </w:p>
          <w:p w14:paraId="1E70CEA8" w14:textId="77777777" w:rsidR="0072379D" w:rsidRPr="00B60854" w:rsidRDefault="0072379D" w:rsidP="0072379D">
            <w:pPr>
              <w:spacing w:after="0"/>
              <w:rPr>
                <w:lang w:eastAsia="en-US"/>
              </w:rPr>
            </w:pPr>
          </w:p>
          <w:p w14:paraId="68B4C916" w14:textId="77777777" w:rsidR="0072379D" w:rsidRPr="00B60854" w:rsidRDefault="0072379D" w:rsidP="0072379D">
            <w:pPr>
              <w:spacing w:after="0"/>
              <w:rPr>
                <w:lang w:eastAsia="en-US"/>
              </w:rPr>
            </w:pPr>
          </w:p>
          <w:p w14:paraId="7A934AD3" w14:textId="77777777" w:rsidR="0072379D" w:rsidRPr="00B60854" w:rsidRDefault="0072379D" w:rsidP="0072379D">
            <w:pPr>
              <w:spacing w:after="0"/>
              <w:rPr>
                <w:lang w:eastAsia="en-US"/>
              </w:rPr>
            </w:pPr>
          </w:p>
          <w:p w14:paraId="7FAA67D3" w14:textId="77777777" w:rsidR="0072379D" w:rsidRPr="00B60854" w:rsidRDefault="0072379D" w:rsidP="0072379D">
            <w:pPr>
              <w:spacing w:after="0"/>
              <w:rPr>
                <w:lang w:eastAsia="en-US"/>
              </w:rPr>
            </w:pPr>
          </w:p>
          <w:p w14:paraId="475E0E80" w14:textId="77777777" w:rsidR="0072379D" w:rsidRPr="00B60854" w:rsidRDefault="0072379D" w:rsidP="0072379D">
            <w:pPr>
              <w:spacing w:after="0"/>
              <w:rPr>
                <w:lang w:eastAsia="en-US"/>
              </w:rPr>
            </w:pPr>
          </w:p>
          <w:p w14:paraId="7E5F2049" w14:textId="77777777" w:rsidR="0072379D" w:rsidRPr="00B60854" w:rsidRDefault="0072379D" w:rsidP="0072379D">
            <w:pPr>
              <w:spacing w:after="0"/>
              <w:rPr>
                <w:lang w:eastAsia="en-US"/>
              </w:rPr>
            </w:pPr>
          </w:p>
          <w:p w14:paraId="22667DEB" w14:textId="77777777" w:rsidR="0072379D" w:rsidRPr="00B60854" w:rsidRDefault="0072379D" w:rsidP="0072379D">
            <w:pPr>
              <w:spacing w:after="0"/>
              <w:rPr>
                <w:lang w:eastAsia="en-US"/>
              </w:rPr>
            </w:pPr>
          </w:p>
          <w:p w14:paraId="5461E4EF" w14:textId="77777777" w:rsidR="0072379D" w:rsidRPr="00B60854" w:rsidRDefault="0072379D" w:rsidP="0072379D">
            <w:pPr>
              <w:spacing w:after="0"/>
              <w:rPr>
                <w:lang w:eastAsia="en-US"/>
              </w:rPr>
            </w:pPr>
          </w:p>
          <w:p w14:paraId="1F25CAD7" w14:textId="3A28D4DB" w:rsidR="0072379D" w:rsidRPr="00B60854" w:rsidRDefault="0072379D" w:rsidP="0072379D">
            <w:pPr>
              <w:spacing w:after="0"/>
              <w:rPr>
                <w:lang w:eastAsia="en-US"/>
              </w:rPr>
            </w:pPr>
            <w:r w:rsidRPr="00B60854">
              <w:rPr>
                <w:lang w:eastAsia="en-US"/>
              </w:rPr>
              <w:t>§ 5</w:t>
            </w:r>
          </w:p>
          <w:p w14:paraId="50F95B57" w14:textId="099084F4" w:rsidR="0072379D" w:rsidRPr="00B60854" w:rsidRDefault="0072379D" w:rsidP="0072379D">
            <w:pPr>
              <w:spacing w:after="0"/>
              <w:rPr>
                <w:lang w:eastAsia="en-US"/>
              </w:rPr>
            </w:pPr>
            <w:r w:rsidRPr="00B60854">
              <w:rPr>
                <w:lang w:eastAsia="en-US"/>
              </w:rPr>
              <w:t>O: 3</w:t>
            </w:r>
          </w:p>
          <w:p w14:paraId="72914254" w14:textId="27DE50B3" w:rsidR="0072379D" w:rsidRPr="00B60854" w:rsidRDefault="0072379D" w:rsidP="0072379D">
            <w:pPr>
              <w:spacing w:after="0"/>
              <w:rPr>
                <w:lang w:eastAsia="en-US"/>
              </w:rPr>
            </w:pPr>
            <w:r w:rsidRPr="00B60854">
              <w:rPr>
                <w:lang w:eastAsia="en-US"/>
              </w:rPr>
              <w:t>P: a)</w:t>
            </w:r>
          </w:p>
          <w:p w14:paraId="0931F093" w14:textId="77777777" w:rsidR="0072379D" w:rsidRPr="00B60854" w:rsidRDefault="0072379D" w:rsidP="0072379D">
            <w:pPr>
              <w:spacing w:after="0"/>
              <w:rPr>
                <w:lang w:eastAsia="en-US"/>
              </w:rPr>
            </w:pPr>
          </w:p>
          <w:p w14:paraId="5BE6F451" w14:textId="77777777" w:rsidR="0072379D" w:rsidRPr="00B60854" w:rsidRDefault="0072379D" w:rsidP="0072379D">
            <w:pPr>
              <w:spacing w:after="0"/>
              <w:rPr>
                <w:lang w:eastAsia="en-US"/>
              </w:rPr>
            </w:pPr>
          </w:p>
          <w:p w14:paraId="4637BB1D" w14:textId="77777777" w:rsidR="0072379D" w:rsidRPr="00B60854" w:rsidRDefault="0072379D" w:rsidP="0072379D">
            <w:pPr>
              <w:spacing w:after="0"/>
              <w:rPr>
                <w:lang w:eastAsia="en-US"/>
              </w:rPr>
            </w:pPr>
          </w:p>
          <w:p w14:paraId="631232C1" w14:textId="77777777" w:rsidR="0072379D" w:rsidRPr="00B60854" w:rsidRDefault="0072379D" w:rsidP="0072379D">
            <w:pPr>
              <w:spacing w:after="0"/>
              <w:rPr>
                <w:lang w:eastAsia="en-US"/>
              </w:rPr>
            </w:pPr>
          </w:p>
          <w:p w14:paraId="4C32138B" w14:textId="77777777" w:rsidR="0072379D" w:rsidRPr="00B60854" w:rsidRDefault="0072379D" w:rsidP="0072379D">
            <w:pPr>
              <w:spacing w:after="0"/>
              <w:rPr>
                <w:lang w:eastAsia="en-US"/>
              </w:rPr>
            </w:pPr>
          </w:p>
          <w:p w14:paraId="382497E2" w14:textId="77777777" w:rsidR="0072379D" w:rsidRPr="00B60854" w:rsidRDefault="0072379D" w:rsidP="0072379D">
            <w:pPr>
              <w:spacing w:after="0"/>
              <w:rPr>
                <w:lang w:eastAsia="en-US"/>
              </w:rPr>
            </w:pPr>
          </w:p>
          <w:p w14:paraId="6EE39184" w14:textId="77777777" w:rsidR="0072379D" w:rsidRPr="00B60854" w:rsidRDefault="0072379D" w:rsidP="0072379D">
            <w:pPr>
              <w:spacing w:after="0"/>
              <w:rPr>
                <w:lang w:eastAsia="en-US"/>
              </w:rPr>
            </w:pPr>
          </w:p>
          <w:p w14:paraId="2B525BAE" w14:textId="29409F46" w:rsidR="0072379D" w:rsidRPr="00B60854" w:rsidRDefault="0072379D" w:rsidP="0072379D">
            <w:pPr>
              <w:spacing w:after="0"/>
              <w:rPr>
                <w:lang w:eastAsia="en-US"/>
              </w:rPr>
            </w:pPr>
            <w:r w:rsidRPr="00B60854">
              <w:rPr>
                <w:lang w:eastAsia="en-US"/>
              </w:rPr>
              <w:t>P: b)</w:t>
            </w:r>
          </w:p>
          <w:p w14:paraId="1193FD41" w14:textId="77777777" w:rsidR="0072379D" w:rsidRPr="00B60854" w:rsidRDefault="0072379D" w:rsidP="0072379D">
            <w:pPr>
              <w:spacing w:after="0"/>
              <w:rPr>
                <w:lang w:eastAsia="en-US"/>
              </w:rPr>
            </w:pPr>
          </w:p>
          <w:p w14:paraId="75674E53" w14:textId="77777777" w:rsidR="0072379D" w:rsidRPr="00B60854" w:rsidRDefault="0072379D" w:rsidP="0072379D">
            <w:pPr>
              <w:spacing w:after="0"/>
              <w:rPr>
                <w:lang w:eastAsia="en-US"/>
              </w:rPr>
            </w:pPr>
          </w:p>
          <w:p w14:paraId="1734AA56" w14:textId="77777777" w:rsidR="0072379D" w:rsidRPr="00B60854" w:rsidRDefault="0072379D" w:rsidP="0072379D">
            <w:pPr>
              <w:spacing w:after="0"/>
              <w:rPr>
                <w:lang w:eastAsia="en-US"/>
              </w:rPr>
            </w:pPr>
          </w:p>
          <w:p w14:paraId="5A77532C" w14:textId="77777777" w:rsidR="0072379D" w:rsidRPr="00B60854" w:rsidRDefault="0072379D" w:rsidP="0072379D">
            <w:pPr>
              <w:spacing w:after="0"/>
              <w:rPr>
                <w:lang w:eastAsia="en-US"/>
              </w:rPr>
            </w:pPr>
          </w:p>
          <w:p w14:paraId="2EBEA616" w14:textId="77777777" w:rsidR="0072379D" w:rsidRPr="00B60854" w:rsidRDefault="0072379D" w:rsidP="0072379D">
            <w:pPr>
              <w:spacing w:after="0"/>
              <w:rPr>
                <w:lang w:eastAsia="en-US"/>
              </w:rPr>
            </w:pPr>
          </w:p>
        </w:tc>
        <w:tc>
          <w:tcPr>
            <w:tcW w:w="3826" w:type="dxa"/>
          </w:tcPr>
          <w:p w14:paraId="62F6716F" w14:textId="08494A54" w:rsidR="0072379D" w:rsidRPr="00B60854" w:rsidRDefault="0072379D" w:rsidP="0072379D">
            <w:pPr>
              <w:spacing w:after="0"/>
              <w:jc w:val="both"/>
              <w:rPr>
                <w:lang w:eastAsia="en-US"/>
              </w:rPr>
            </w:pPr>
            <w:r w:rsidRPr="00B60854">
              <w:rPr>
                <w:lang w:eastAsia="en-US"/>
              </w:rPr>
              <w:t>Koordinačné stredisko</w:t>
            </w:r>
          </w:p>
          <w:p w14:paraId="236A8831" w14:textId="77777777" w:rsidR="0072379D" w:rsidRPr="00B60854" w:rsidRDefault="0072379D" w:rsidP="0072379D">
            <w:pPr>
              <w:spacing w:after="0"/>
              <w:jc w:val="both"/>
              <w:rPr>
                <w:lang w:eastAsia="en-US"/>
              </w:rPr>
            </w:pPr>
            <w:r w:rsidRPr="00B60854">
              <w:rPr>
                <w:lang w:eastAsia="en-US"/>
              </w:rPr>
              <w:t>c) zabezpečuje hlasový a dátový prenos informácií telekomunikačnými sieťami a telekomunikačnými zariadeniami s operačnými strediskami tiesňového volania v územnom obvode kraja, s ostatnými koordinačnými strediskami, s ministerstvom a s ministerstvom zdravotníctva; ak v územnom obvode kraja nie je zriadené operačné stredisko tiesňového volania, s operačným strediskom tiesňového volania určeného ministerstvom,</w:t>
            </w:r>
          </w:p>
          <w:p w14:paraId="5A80E045" w14:textId="7EB52924" w:rsidR="0072379D" w:rsidRPr="00B60854" w:rsidRDefault="0072379D" w:rsidP="0072379D">
            <w:pPr>
              <w:spacing w:after="0"/>
              <w:jc w:val="both"/>
              <w:rPr>
                <w:lang w:eastAsia="en-US"/>
              </w:rPr>
            </w:pPr>
            <w:r w:rsidRPr="00B60854">
              <w:rPr>
                <w:lang w:eastAsia="en-US"/>
              </w:rPr>
              <w:t>Koordinačné stredisko je oprávnené</w:t>
            </w:r>
          </w:p>
          <w:p w14:paraId="1D28A6C9" w14:textId="77777777" w:rsidR="0072379D" w:rsidRPr="00B60854" w:rsidRDefault="0072379D" w:rsidP="0072379D">
            <w:pPr>
              <w:spacing w:after="0"/>
              <w:jc w:val="both"/>
              <w:rPr>
                <w:lang w:eastAsia="en-US"/>
              </w:rPr>
            </w:pPr>
            <w:r w:rsidRPr="00B60854">
              <w:rPr>
                <w:lang w:eastAsia="en-US"/>
              </w:rPr>
              <w:t>a) vydať pokyn príslušnej základnej záchrannej zložke (§ 8) na vykonanie zásahu, vyzvať niektorú z ostatných záchranných zložiek (§ 9) na vykonanie zásahu alebo tiesňové volanie presmerovať na príslušné operačné stredisko tiesňového volania, dispečerské pracovisko alebo operačné stredisko Policajného zboru,</w:t>
            </w:r>
          </w:p>
          <w:p w14:paraId="3B934031" w14:textId="77777777" w:rsidR="0072379D" w:rsidRPr="00B60854" w:rsidRDefault="0072379D" w:rsidP="0072379D">
            <w:pPr>
              <w:spacing w:after="0"/>
              <w:jc w:val="both"/>
              <w:rPr>
                <w:lang w:eastAsia="en-US"/>
              </w:rPr>
            </w:pPr>
            <w:r w:rsidRPr="00B60854">
              <w:rPr>
                <w:lang w:eastAsia="en-US"/>
              </w:rPr>
              <w:t>b) vyžadovať údaje o silách a prostriedkoch využiteľných na zásah od orgánov štátnej správy, obcí a iných právnických osôb a fyzických osôb oprávnených na podnikanie.</w:t>
            </w:r>
          </w:p>
          <w:p w14:paraId="1B12631B" w14:textId="77777777" w:rsidR="0072379D" w:rsidRPr="00B60854" w:rsidRDefault="0072379D" w:rsidP="0072379D">
            <w:pPr>
              <w:spacing w:after="0"/>
              <w:jc w:val="both"/>
              <w:rPr>
                <w:lang w:eastAsia="en-US"/>
              </w:rPr>
            </w:pPr>
          </w:p>
        </w:tc>
        <w:tc>
          <w:tcPr>
            <w:tcW w:w="709" w:type="dxa"/>
          </w:tcPr>
          <w:p w14:paraId="2B70CB57" w14:textId="77777777" w:rsidR="0072379D" w:rsidRPr="00B60854" w:rsidRDefault="0072379D" w:rsidP="0072379D">
            <w:pPr>
              <w:spacing w:after="0"/>
              <w:jc w:val="center"/>
              <w:rPr>
                <w:lang w:eastAsia="en-US"/>
              </w:rPr>
            </w:pPr>
            <w:r w:rsidRPr="00B60854">
              <w:rPr>
                <w:lang w:eastAsia="en-US"/>
              </w:rPr>
              <w:t>Ú</w:t>
            </w:r>
          </w:p>
        </w:tc>
        <w:tc>
          <w:tcPr>
            <w:tcW w:w="2269" w:type="dxa"/>
          </w:tcPr>
          <w:p w14:paraId="21359BDA" w14:textId="77777777" w:rsidR="0072379D" w:rsidRPr="00B60854" w:rsidRDefault="0072379D" w:rsidP="0072379D">
            <w:pPr>
              <w:spacing w:after="0"/>
              <w:rPr>
                <w:i/>
                <w:lang w:eastAsia="en-US"/>
              </w:rPr>
            </w:pPr>
          </w:p>
        </w:tc>
      </w:tr>
      <w:tr w:rsidR="0072379D" w:rsidRPr="00B60854" w14:paraId="6BE52ED1" w14:textId="77777777" w:rsidTr="00F7032A">
        <w:tc>
          <w:tcPr>
            <w:tcW w:w="709" w:type="dxa"/>
            <w:vMerge/>
          </w:tcPr>
          <w:p w14:paraId="06B8DC02" w14:textId="77777777" w:rsidR="0072379D" w:rsidRPr="00B60854" w:rsidRDefault="0072379D" w:rsidP="0072379D">
            <w:pPr>
              <w:spacing w:after="0"/>
              <w:rPr>
                <w:lang w:eastAsia="en-US"/>
              </w:rPr>
            </w:pPr>
          </w:p>
        </w:tc>
        <w:tc>
          <w:tcPr>
            <w:tcW w:w="4451" w:type="dxa"/>
          </w:tcPr>
          <w:p w14:paraId="7CDCE5FB" w14:textId="77777777" w:rsidR="0072379D" w:rsidRPr="00B60854" w:rsidRDefault="0072379D" w:rsidP="0072379D">
            <w:pPr>
              <w:spacing w:after="0"/>
              <w:ind w:right="58"/>
              <w:jc w:val="both"/>
              <w:rPr>
                <w:lang w:eastAsia="en-US"/>
              </w:rPr>
            </w:pPr>
            <w:r w:rsidRPr="00B60854">
              <w:rPr>
                <w:lang w:eastAsia="en-US"/>
              </w:rPr>
              <w:t>12. „tiesňová komunikácia“ je tiesňová komunikácia v zmysle vymedzenia v článku 2 bode 38 smernice (EÚ) 2018/1972;</w:t>
            </w:r>
          </w:p>
          <w:p w14:paraId="416FC34C" w14:textId="77777777" w:rsidR="0072379D" w:rsidRPr="00B60854" w:rsidRDefault="0072379D" w:rsidP="0072379D">
            <w:pPr>
              <w:spacing w:after="0"/>
              <w:ind w:right="58"/>
              <w:jc w:val="both"/>
              <w:rPr>
                <w:i/>
                <w:lang w:eastAsia="en-US"/>
              </w:rPr>
            </w:pPr>
            <w:r w:rsidRPr="00B60854">
              <w:rPr>
                <w:i/>
                <w:lang w:eastAsia="en-US"/>
              </w:rPr>
              <w:t>„tiesňová komunikácia“ je komunikácia prostredníctvom interpersonálnych komunikačných služieb medzi koncovým používateľom a PSAP s cieľom požiadať a získať pomoc v núdzovej situácii od poskytovateľov záchranných služieb;</w:t>
            </w:r>
          </w:p>
        </w:tc>
        <w:tc>
          <w:tcPr>
            <w:tcW w:w="722" w:type="dxa"/>
          </w:tcPr>
          <w:p w14:paraId="77A410D9" w14:textId="46587A55" w:rsidR="0072379D" w:rsidRPr="00B60854" w:rsidRDefault="0072379D" w:rsidP="0072379D">
            <w:pPr>
              <w:spacing w:after="0"/>
              <w:jc w:val="center"/>
              <w:rPr>
                <w:lang w:eastAsia="en-US"/>
              </w:rPr>
            </w:pPr>
            <w:r>
              <w:rPr>
                <w:lang w:eastAsia="en-US"/>
              </w:rPr>
              <w:t>N</w:t>
            </w:r>
          </w:p>
        </w:tc>
        <w:tc>
          <w:tcPr>
            <w:tcW w:w="1348" w:type="dxa"/>
          </w:tcPr>
          <w:p w14:paraId="252C3EE5" w14:textId="62CDCD68" w:rsidR="0072379D" w:rsidRPr="00B60854" w:rsidRDefault="0072379D" w:rsidP="0072379D">
            <w:pPr>
              <w:spacing w:after="0"/>
              <w:rPr>
                <w:lang w:eastAsia="en-US"/>
              </w:rPr>
            </w:pPr>
            <w:r w:rsidRPr="00B60854">
              <w:rPr>
                <w:lang w:eastAsia="en-US"/>
              </w:rPr>
              <w:t>Zákon č. 452/2021 Z.z.</w:t>
            </w:r>
          </w:p>
          <w:p w14:paraId="6C2757A8" w14:textId="6593AE18" w:rsidR="0072379D" w:rsidRPr="00B60854" w:rsidRDefault="0072379D" w:rsidP="0072379D">
            <w:pPr>
              <w:spacing w:after="0"/>
              <w:rPr>
                <w:lang w:eastAsia="en-US"/>
              </w:rPr>
            </w:pPr>
            <w:r w:rsidRPr="00B60854">
              <w:rPr>
                <w:lang w:eastAsia="en-US"/>
              </w:rPr>
              <w:t>o elektronických komunikáciách</w:t>
            </w:r>
          </w:p>
        </w:tc>
        <w:tc>
          <w:tcPr>
            <w:tcW w:w="851" w:type="dxa"/>
          </w:tcPr>
          <w:p w14:paraId="65DE49E4" w14:textId="77777777" w:rsidR="0072379D" w:rsidRPr="00B60854" w:rsidRDefault="0072379D" w:rsidP="0072379D">
            <w:pPr>
              <w:spacing w:after="0"/>
              <w:rPr>
                <w:lang w:eastAsia="en-US"/>
              </w:rPr>
            </w:pPr>
            <w:r w:rsidRPr="00B60854">
              <w:rPr>
                <w:lang w:eastAsia="en-US"/>
              </w:rPr>
              <w:t>§2</w:t>
            </w:r>
          </w:p>
          <w:p w14:paraId="3C5AA791" w14:textId="7D9CE574" w:rsidR="0072379D" w:rsidRPr="00B60854" w:rsidRDefault="0072379D" w:rsidP="0072379D">
            <w:pPr>
              <w:spacing w:after="0"/>
              <w:rPr>
                <w:lang w:eastAsia="en-US"/>
              </w:rPr>
            </w:pPr>
            <w:r w:rsidRPr="00B60854">
              <w:rPr>
                <w:lang w:eastAsia="en-US"/>
              </w:rPr>
              <w:t xml:space="preserve"> P: 31</w:t>
            </w:r>
          </w:p>
        </w:tc>
        <w:tc>
          <w:tcPr>
            <w:tcW w:w="3826" w:type="dxa"/>
          </w:tcPr>
          <w:p w14:paraId="7CDB2FED" w14:textId="77777777" w:rsidR="0072379D" w:rsidRPr="00B60854" w:rsidRDefault="0072379D" w:rsidP="0072379D">
            <w:pPr>
              <w:spacing w:after="0"/>
              <w:jc w:val="both"/>
              <w:rPr>
                <w:lang w:eastAsia="en-US"/>
              </w:rPr>
            </w:pPr>
            <w:r w:rsidRPr="00B60854">
              <w:rPr>
                <w:lang w:eastAsia="en-US"/>
              </w:rPr>
              <w:t>Tiesňová komunikácia je komunikácia prostredníctvom interpersonálnych komunikačných služieb medzi koncovým užívateľom a strediskom tiesňového volania s cieľom požiadať a získať pomoc v núdzovej situácii od poskytovateľov záchranných služieb.</w:t>
            </w:r>
          </w:p>
        </w:tc>
        <w:tc>
          <w:tcPr>
            <w:tcW w:w="709" w:type="dxa"/>
          </w:tcPr>
          <w:p w14:paraId="7FCA9785" w14:textId="77777777" w:rsidR="0072379D" w:rsidRPr="00B60854" w:rsidRDefault="0072379D" w:rsidP="0072379D">
            <w:pPr>
              <w:spacing w:after="0"/>
              <w:jc w:val="center"/>
              <w:rPr>
                <w:lang w:eastAsia="en-US"/>
              </w:rPr>
            </w:pPr>
            <w:r w:rsidRPr="00B60854">
              <w:rPr>
                <w:lang w:eastAsia="en-US"/>
              </w:rPr>
              <w:t>Ú</w:t>
            </w:r>
          </w:p>
        </w:tc>
        <w:tc>
          <w:tcPr>
            <w:tcW w:w="2269" w:type="dxa"/>
          </w:tcPr>
          <w:p w14:paraId="1A23D669" w14:textId="77777777" w:rsidR="0072379D" w:rsidRPr="00B60854" w:rsidRDefault="0072379D" w:rsidP="0072379D">
            <w:pPr>
              <w:spacing w:after="0"/>
              <w:rPr>
                <w:i/>
                <w:lang w:eastAsia="en-US"/>
              </w:rPr>
            </w:pPr>
          </w:p>
        </w:tc>
      </w:tr>
      <w:tr w:rsidR="0072379D" w:rsidRPr="00B60854" w14:paraId="1675D998" w14:textId="77777777" w:rsidTr="00F7032A">
        <w:tc>
          <w:tcPr>
            <w:tcW w:w="709" w:type="dxa"/>
            <w:vMerge/>
          </w:tcPr>
          <w:p w14:paraId="5241FC5D" w14:textId="77777777" w:rsidR="0072379D" w:rsidRPr="00B60854" w:rsidRDefault="0072379D" w:rsidP="0072379D">
            <w:pPr>
              <w:spacing w:after="0"/>
              <w:rPr>
                <w:lang w:eastAsia="en-US"/>
              </w:rPr>
            </w:pPr>
          </w:p>
        </w:tc>
        <w:tc>
          <w:tcPr>
            <w:tcW w:w="4451" w:type="dxa"/>
          </w:tcPr>
          <w:p w14:paraId="487B601D" w14:textId="77777777" w:rsidR="0072379D" w:rsidRPr="00B60854" w:rsidRDefault="0072379D" w:rsidP="0072379D">
            <w:pPr>
              <w:spacing w:after="0"/>
              <w:ind w:right="58"/>
              <w:jc w:val="both"/>
              <w:rPr>
                <w:lang w:eastAsia="en-US"/>
              </w:rPr>
            </w:pPr>
            <w:r w:rsidRPr="00B60854">
              <w:rPr>
                <w:lang w:eastAsia="en-US"/>
              </w:rPr>
              <w:t>13. „záchranná služba“ je záchranná služba v zmysle vymedzenia v článku 2 bode 39 smernice (EÚ) 2018/1972;</w:t>
            </w:r>
          </w:p>
          <w:p w14:paraId="40231AB1" w14:textId="77777777" w:rsidR="0072379D" w:rsidRPr="00B60854" w:rsidRDefault="0072379D" w:rsidP="0072379D">
            <w:pPr>
              <w:spacing w:after="0"/>
              <w:ind w:right="58"/>
              <w:jc w:val="both"/>
              <w:rPr>
                <w:i/>
                <w:lang w:eastAsia="en-US"/>
              </w:rPr>
            </w:pPr>
            <w:r w:rsidRPr="00B60854">
              <w:rPr>
                <w:i/>
                <w:lang w:eastAsia="en-US"/>
              </w:rPr>
              <w:t>„záchranná služba“ je služba, ktorú členský štát ako takú uznal a ktorá v súlade s vnútroštátnym právom poskytuje okamžitú a rýchlu pomoc v situáciách, keď existuje najmä priame ohrozenie života alebo fyzickej integrity, zdravia alebo bezpečnosti jednotlivca či verejnosti, súkromného alebo verejného majetku alebo životného prostredia;</w:t>
            </w:r>
          </w:p>
        </w:tc>
        <w:tc>
          <w:tcPr>
            <w:tcW w:w="722" w:type="dxa"/>
          </w:tcPr>
          <w:p w14:paraId="1DC3D032" w14:textId="742AB3E3" w:rsidR="0072379D" w:rsidRPr="00B60854" w:rsidRDefault="0072379D" w:rsidP="0072379D">
            <w:pPr>
              <w:spacing w:after="0"/>
              <w:jc w:val="center"/>
              <w:rPr>
                <w:lang w:eastAsia="en-US"/>
              </w:rPr>
            </w:pPr>
            <w:r>
              <w:rPr>
                <w:lang w:eastAsia="en-US"/>
              </w:rPr>
              <w:t>N</w:t>
            </w:r>
          </w:p>
        </w:tc>
        <w:tc>
          <w:tcPr>
            <w:tcW w:w="1348" w:type="dxa"/>
          </w:tcPr>
          <w:p w14:paraId="1F0FE861" w14:textId="77777777" w:rsidR="0072379D" w:rsidRPr="00B60854" w:rsidRDefault="0072379D" w:rsidP="0072379D">
            <w:pPr>
              <w:spacing w:after="0"/>
              <w:rPr>
                <w:lang w:eastAsia="en-US"/>
              </w:rPr>
            </w:pPr>
            <w:r w:rsidRPr="00B60854">
              <w:rPr>
                <w:lang w:eastAsia="en-US"/>
              </w:rPr>
              <w:t>Zákon č. 129/2002 Z.z.</w:t>
            </w:r>
          </w:p>
          <w:p w14:paraId="7C16C41C" w14:textId="49D07331" w:rsidR="0072379D" w:rsidRPr="00B60854" w:rsidRDefault="0072379D" w:rsidP="0072379D">
            <w:pPr>
              <w:spacing w:after="0"/>
              <w:rPr>
                <w:lang w:eastAsia="en-US"/>
              </w:rPr>
            </w:pPr>
            <w:r w:rsidRPr="00B60854">
              <w:rPr>
                <w:lang w:eastAsia="en-US"/>
              </w:rPr>
              <w:t>o integrovanom záchrannom systéme</w:t>
            </w:r>
          </w:p>
        </w:tc>
        <w:tc>
          <w:tcPr>
            <w:tcW w:w="851" w:type="dxa"/>
          </w:tcPr>
          <w:p w14:paraId="73B5FFB6" w14:textId="77777777" w:rsidR="0072379D" w:rsidRPr="00B60854" w:rsidRDefault="0072379D" w:rsidP="0072379D">
            <w:pPr>
              <w:spacing w:after="0"/>
              <w:rPr>
                <w:lang w:eastAsia="en-US"/>
              </w:rPr>
            </w:pPr>
            <w:r w:rsidRPr="00B60854">
              <w:rPr>
                <w:lang w:eastAsia="en-US"/>
              </w:rPr>
              <w:t>§2</w:t>
            </w:r>
          </w:p>
          <w:p w14:paraId="106E5DFC" w14:textId="5CE00873" w:rsidR="0072379D" w:rsidRPr="00B60854" w:rsidRDefault="0072379D" w:rsidP="0072379D">
            <w:pPr>
              <w:spacing w:after="0"/>
              <w:rPr>
                <w:lang w:eastAsia="en-US"/>
              </w:rPr>
            </w:pPr>
            <w:r w:rsidRPr="00B60854">
              <w:rPr>
                <w:lang w:eastAsia="en-US"/>
              </w:rPr>
              <w:t>O: 1</w:t>
            </w:r>
          </w:p>
          <w:p w14:paraId="7518511A" w14:textId="77777777" w:rsidR="0072379D" w:rsidRPr="00B60854" w:rsidRDefault="0072379D" w:rsidP="0072379D">
            <w:pPr>
              <w:spacing w:after="0"/>
              <w:rPr>
                <w:lang w:eastAsia="en-US"/>
              </w:rPr>
            </w:pPr>
          </w:p>
          <w:p w14:paraId="40EC5A5E" w14:textId="77777777" w:rsidR="0072379D" w:rsidRPr="00B60854" w:rsidRDefault="0072379D" w:rsidP="0072379D">
            <w:pPr>
              <w:spacing w:after="0"/>
              <w:rPr>
                <w:lang w:eastAsia="en-US"/>
              </w:rPr>
            </w:pPr>
          </w:p>
          <w:p w14:paraId="46538ECE" w14:textId="77777777" w:rsidR="0072379D" w:rsidRPr="00B60854" w:rsidRDefault="0072379D" w:rsidP="0072379D">
            <w:pPr>
              <w:spacing w:after="0"/>
              <w:rPr>
                <w:lang w:eastAsia="en-US"/>
              </w:rPr>
            </w:pPr>
          </w:p>
          <w:p w14:paraId="0E9A59B1" w14:textId="77777777" w:rsidR="0072379D" w:rsidRPr="00B60854" w:rsidRDefault="0072379D" w:rsidP="0072379D">
            <w:pPr>
              <w:spacing w:after="0"/>
              <w:rPr>
                <w:lang w:eastAsia="en-US"/>
              </w:rPr>
            </w:pPr>
          </w:p>
          <w:p w14:paraId="454F06BD" w14:textId="77777777" w:rsidR="0072379D" w:rsidRPr="00B60854" w:rsidRDefault="0072379D" w:rsidP="0072379D">
            <w:pPr>
              <w:spacing w:after="0"/>
              <w:rPr>
                <w:lang w:eastAsia="en-US"/>
              </w:rPr>
            </w:pPr>
            <w:r w:rsidRPr="00B60854">
              <w:rPr>
                <w:lang w:eastAsia="en-US"/>
              </w:rPr>
              <w:t>§2</w:t>
            </w:r>
          </w:p>
          <w:p w14:paraId="526FA182" w14:textId="36A52092" w:rsidR="0072379D" w:rsidRPr="00B60854" w:rsidRDefault="0072379D" w:rsidP="0072379D">
            <w:pPr>
              <w:spacing w:after="0"/>
              <w:rPr>
                <w:lang w:eastAsia="en-US"/>
              </w:rPr>
            </w:pPr>
            <w:r w:rsidRPr="00B60854">
              <w:rPr>
                <w:lang w:eastAsia="en-US"/>
              </w:rPr>
              <w:t>O: 2 P: a)</w:t>
            </w:r>
          </w:p>
          <w:p w14:paraId="1F93D9A3" w14:textId="77777777" w:rsidR="0072379D" w:rsidRPr="00B60854" w:rsidRDefault="0072379D" w:rsidP="0072379D">
            <w:pPr>
              <w:spacing w:after="0"/>
              <w:rPr>
                <w:lang w:eastAsia="en-US"/>
              </w:rPr>
            </w:pPr>
          </w:p>
          <w:p w14:paraId="0610FACA" w14:textId="77777777" w:rsidR="0072379D" w:rsidRPr="00B60854" w:rsidRDefault="0072379D" w:rsidP="0072379D">
            <w:pPr>
              <w:spacing w:after="0"/>
              <w:rPr>
                <w:lang w:eastAsia="en-US"/>
              </w:rPr>
            </w:pPr>
          </w:p>
          <w:p w14:paraId="5471D02D" w14:textId="59D54082" w:rsidR="0072379D" w:rsidRDefault="0072379D" w:rsidP="0072379D">
            <w:pPr>
              <w:spacing w:after="0"/>
              <w:rPr>
                <w:lang w:eastAsia="en-US"/>
              </w:rPr>
            </w:pPr>
          </w:p>
          <w:p w14:paraId="65188ED8" w14:textId="7D1BE2F0" w:rsidR="0072379D" w:rsidRDefault="0072379D" w:rsidP="0072379D">
            <w:pPr>
              <w:spacing w:after="0"/>
              <w:rPr>
                <w:lang w:eastAsia="en-US"/>
              </w:rPr>
            </w:pPr>
          </w:p>
          <w:p w14:paraId="31DDF957" w14:textId="1E2F4E2E" w:rsidR="0072379D" w:rsidRDefault="0072379D" w:rsidP="0072379D">
            <w:pPr>
              <w:spacing w:after="0"/>
              <w:rPr>
                <w:lang w:eastAsia="en-US"/>
              </w:rPr>
            </w:pPr>
          </w:p>
          <w:p w14:paraId="17D6ED97" w14:textId="77777777" w:rsidR="0072379D" w:rsidRPr="00B60854" w:rsidRDefault="0072379D" w:rsidP="0072379D">
            <w:pPr>
              <w:spacing w:after="0"/>
              <w:rPr>
                <w:lang w:eastAsia="en-US"/>
              </w:rPr>
            </w:pPr>
          </w:p>
          <w:p w14:paraId="2D4C426A" w14:textId="77777777" w:rsidR="0072379D" w:rsidRPr="00B60854" w:rsidRDefault="0072379D" w:rsidP="0072379D">
            <w:pPr>
              <w:spacing w:after="0"/>
              <w:rPr>
                <w:lang w:eastAsia="en-US"/>
              </w:rPr>
            </w:pPr>
            <w:r w:rsidRPr="00B60854">
              <w:rPr>
                <w:lang w:eastAsia="en-US"/>
              </w:rPr>
              <w:t>§7 – 9a</w:t>
            </w:r>
          </w:p>
        </w:tc>
        <w:tc>
          <w:tcPr>
            <w:tcW w:w="3826" w:type="dxa"/>
          </w:tcPr>
          <w:p w14:paraId="619C9DD8" w14:textId="77777777" w:rsidR="0072379D" w:rsidRPr="00B60854" w:rsidRDefault="0072379D" w:rsidP="0072379D">
            <w:pPr>
              <w:spacing w:after="0"/>
              <w:jc w:val="both"/>
              <w:rPr>
                <w:lang w:eastAsia="en-US"/>
              </w:rPr>
            </w:pPr>
            <w:r w:rsidRPr="00B60854">
              <w:rPr>
                <w:lang w:eastAsia="en-US"/>
              </w:rPr>
              <w:t>(1) Integrovaný záchranný systém je koordinovaný postup jeho zložiek (§ 7) pri zabezpečovaní ich pripravenosti a pri vykonávaní činností a opatrení súvisiacich s poskytovaním pomoci v tiesni.</w:t>
            </w:r>
          </w:p>
          <w:p w14:paraId="5060504B" w14:textId="77777777" w:rsidR="0072379D" w:rsidRPr="00B60854" w:rsidRDefault="0072379D" w:rsidP="0072379D">
            <w:pPr>
              <w:spacing w:after="0"/>
              <w:jc w:val="both"/>
              <w:rPr>
                <w:lang w:eastAsia="en-US"/>
              </w:rPr>
            </w:pPr>
          </w:p>
          <w:p w14:paraId="19F52B82" w14:textId="77777777" w:rsidR="0072379D" w:rsidRPr="00B60854" w:rsidRDefault="0072379D" w:rsidP="0072379D">
            <w:pPr>
              <w:spacing w:after="0"/>
              <w:jc w:val="both"/>
              <w:rPr>
                <w:lang w:eastAsia="en-US"/>
              </w:rPr>
            </w:pPr>
            <w:r w:rsidRPr="00B60854">
              <w:rPr>
                <w:lang w:eastAsia="en-US"/>
              </w:rPr>
              <w:t>(2) Na účely tohto zákona sa rozumie</w:t>
            </w:r>
          </w:p>
          <w:p w14:paraId="6D92E108" w14:textId="77777777" w:rsidR="0072379D" w:rsidRPr="00B60854" w:rsidRDefault="0072379D" w:rsidP="0072379D">
            <w:pPr>
              <w:spacing w:after="0"/>
              <w:jc w:val="both"/>
              <w:rPr>
                <w:lang w:eastAsia="en-US"/>
              </w:rPr>
            </w:pPr>
            <w:r w:rsidRPr="00B60854">
              <w:rPr>
                <w:lang w:eastAsia="en-US"/>
              </w:rPr>
              <w:t>a) tiesňou stav, pri ktorom je bezprostredne ohrozený život, zdravie, majetok alebo životné prostredie a postihnutý je odkázaný na poskytnutie pomoci,</w:t>
            </w:r>
          </w:p>
          <w:p w14:paraId="36CFE2B3" w14:textId="77777777" w:rsidR="0072379D" w:rsidRPr="00B60854" w:rsidRDefault="0072379D" w:rsidP="0072379D">
            <w:pPr>
              <w:spacing w:after="0"/>
              <w:jc w:val="both"/>
              <w:rPr>
                <w:lang w:eastAsia="en-US"/>
              </w:rPr>
            </w:pPr>
          </w:p>
          <w:p w14:paraId="6038AAFE" w14:textId="77777777" w:rsidR="0072379D" w:rsidRPr="00B60854" w:rsidRDefault="0072379D" w:rsidP="0072379D">
            <w:pPr>
              <w:spacing w:after="0"/>
              <w:jc w:val="both"/>
              <w:rPr>
                <w:lang w:eastAsia="en-US"/>
              </w:rPr>
            </w:pPr>
            <w:r w:rsidRPr="00B60854">
              <w:rPr>
                <w:lang w:eastAsia="en-US"/>
              </w:rPr>
              <w:t xml:space="preserve">§ 7 </w:t>
            </w:r>
          </w:p>
          <w:p w14:paraId="7904B46D" w14:textId="77777777" w:rsidR="0072379D" w:rsidRPr="00B60854" w:rsidRDefault="0072379D" w:rsidP="0072379D">
            <w:pPr>
              <w:spacing w:after="0"/>
              <w:jc w:val="both"/>
              <w:rPr>
                <w:lang w:eastAsia="en-US"/>
              </w:rPr>
            </w:pPr>
            <w:r w:rsidRPr="00B60854">
              <w:rPr>
                <w:lang w:eastAsia="en-US"/>
              </w:rPr>
              <w:t>V integrovanom záchrannom systéme pôsobia</w:t>
            </w:r>
          </w:p>
          <w:p w14:paraId="448AB7DA" w14:textId="77777777" w:rsidR="0072379D" w:rsidRPr="00B60854" w:rsidRDefault="0072379D" w:rsidP="0072379D">
            <w:pPr>
              <w:spacing w:after="0"/>
              <w:jc w:val="both"/>
              <w:rPr>
                <w:lang w:eastAsia="en-US"/>
              </w:rPr>
            </w:pPr>
            <w:r w:rsidRPr="00B60854">
              <w:rPr>
                <w:lang w:eastAsia="en-US"/>
              </w:rPr>
              <w:t>a) základné záchranné zložky,</w:t>
            </w:r>
          </w:p>
          <w:p w14:paraId="18BC0296" w14:textId="77777777" w:rsidR="0072379D" w:rsidRPr="00B60854" w:rsidRDefault="0072379D" w:rsidP="0072379D">
            <w:pPr>
              <w:spacing w:after="0"/>
              <w:jc w:val="both"/>
              <w:rPr>
                <w:lang w:eastAsia="en-US"/>
              </w:rPr>
            </w:pPr>
            <w:r w:rsidRPr="00B60854">
              <w:rPr>
                <w:lang w:eastAsia="en-US"/>
              </w:rPr>
              <w:t>b) ostatné záchranné zložky,</w:t>
            </w:r>
          </w:p>
          <w:p w14:paraId="7FBBE68A" w14:textId="77777777" w:rsidR="0072379D" w:rsidRPr="00B60854" w:rsidRDefault="0072379D" w:rsidP="0072379D">
            <w:pPr>
              <w:spacing w:after="0"/>
              <w:jc w:val="both"/>
              <w:rPr>
                <w:lang w:eastAsia="en-US"/>
              </w:rPr>
            </w:pPr>
            <w:r w:rsidRPr="00B60854">
              <w:rPr>
                <w:lang w:eastAsia="en-US"/>
              </w:rPr>
              <w:t>c) útvary Policajného zboru.</w:t>
            </w:r>
          </w:p>
          <w:p w14:paraId="66884939" w14:textId="77777777" w:rsidR="0072379D" w:rsidRPr="00B60854" w:rsidRDefault="0072379D" w:rsidP="0072379D">
            <w:pPr>
              <w:spacing w:after="0"/>
              <w:jc w:val="both"/>
              <w:rPr>
                <w:lang w:eastAsia="en-US"/>
              </w:rPr>
            </w:pPr>
            <w:r w:rsidRPr="00B60854">
              <w:rPr>
                <w:lang w:eastAsia="en-US"/>
              </w:rPr>
              <w:t>§ 8</w:t>
            </w:r>
          </w:p>
          <w:p w14:paraId="156DEABF" w14:textId="77777777" w:rsidR="0072379D" w:rsidRPr="00B60854" w:rsidRDefault="0072379D" w:rsidP="0072379D">
            <w:pPr>
              <w:spacing w:after="0"/>
              <w:jc w:val="both"/>
              <w:rPr>
                <w:lang w:eastAsia="en-US"/>
              </w:rPr>
            </w:pPr>
            <w:r w:rsidRPr="00B60854">
              <w:rPr>
                <w:lang w:eastAsia="en-US"/>
              </w:rPr>
              <w:t>(1) Základné záchranné zložky sú:</w:t>
            </w:r>
          </w:p>
          <w:p w14:paraId="34D36F77" w14:textId="77777777" w:rsidR="0072379D" w:rsidRPr="00B60854" w:rsidRDefault="0072379D" w:rsidP="0072379D">
            <w:pPr>
              <w:spacing w:after="0"/>
              <w:jc w:val="both"/>
              <w:rPr>
                <w:lang w:eastAsia="en-US"/>
              </w:rPr>
            </w:pPr>
            <w:r w:rsidRPr="00B60854">
              <w:rPr>
                <w:lang w:eastAsia="en-US"/>
              </w:rPr>
              <w:t>a) Hasičský a záchranný zbor,9)</w:t>
            </w:r>
          </w:p>
          <w:p w14:paraId="2E67E60C" w14:textId="77777777" w:rsidR="0072379D" w:rsidRPr="00B60854" w:rsidRDefault="0072379D" w:rsidP="0072379D">
            <w:pPr>
              <w:spacing w:after="0"/>
              <w:jc w:val="both"/>
              <w:rPr>
                <w:lang w:eastAsia="en-US"/>
              </w:rPr>
            </w:pPr>
            <w:r w:rsidRPr="00B60854">
              <w:rPr>
                <w:lang w:eastAsia="en-US"/>
              </w:rPr>
              <w:t>b) poskytovatelia záchrannej zdravotnej služby,10)</w:t>
            </w:r>
          </w:p>
          <w:p w14:paraId="62F12E94" w14:textId="77777777" w:rsidR="0072379D" w:rsidRPr="00B60854" w:rsidRDefault="0072379D" w:rsidP="0072379D">
            <w:pPr>
              <w:spacing w:after="0"/>
              <w:jc w:val="both"/>
              <w:rPr>
                <w:lang w:eastAsia="en-US"/>
              </w:rPr>
            </w:pPr>
            <w:r w:rsidRPr="00B60854">
              <w:rPr>
                <w:lang w:eastAsia="en-US"/>
              </w:rPr>
              <w:t>c) kontrolné chemické laboratóriá civilnej ochrany,11)</w:t>
            </w:r>
          </w:p>
          <w:p w14:paraId="5994C3E6" w14:textId="77777777" w:rsidR="0072379D" w:rsidRPr="00B60854" w:rsidRDefault="0072379D" w:rsidP="0072379D">
            <w:pPr>
              <w:spacing w:after="0"/>
              <w:jc w:val="both"/>
              <w:rPr>
                <w:lang w:eastAsia="en-US"/>
              </w:rPr>
            </w:pPr>
            <w:r w:rsidRPr="00B60854">
              <w:rPr>
                <w:lang w:eastAsia="en-US"/>
              </w:rPr>
              <w:t>d) Horská záchranná služba,12)</w:t>
            </w:r>
          </w:p>
          <w:p w14:paraId="3B2C2A1E" w14:textId="77777777" w:rsidR="0072379D" w:rsidRPr="00B60854" w:rsidRDefault="0072379D" w:rsidP="0072379D">
            <w:pPr>
              <w:spacing w:after="0"/>
              <w:jc w:val="both"/>
              <w:rPr>
                <w:lang w:eastAsia="en-US"/>
              </w:rPr>
            </w:pPr>
            <w:r w:rsidRPr="00B60854">
              <w:rPr>
                <w:lang w:eastAsia="en-US"/>
              </w:rPr>
              <w:t>e) Banská záchranná služba.13)</w:t>
            </w:r>
          </w:p>
          <w:p w14:paraId="28589964" w14:textId="77777777" w:rsidR="0072379D" w:rsidRPr="00B60854" w:rsidRDefault="0072379D" w:rsidP="0072379D">
            <w:pPr>
              <w:spacing w:after="0"/>
              <w:jc w:val="both"/>
              <w:rPr>
                <w:lang w:eastAsia="en-US"/>
              </w:rPr>
            </w:pPr>
            <w:r w:rsidRPr="00B60854">
              <w:rPr>
                <w:lang w:eastAsia="en-US"/>
              </w:rPr>
              <w:t>(2) Základné záchranné zložky</w:t>
            </w:r>
          </w:p>
          <w:p w14:paraId="6A0158A8" w14:textId="77777777" w:rsidR="0072379D" w:rsidRPr="00B60854" w:rsidRDefault="0072379D" w:rsidP="0072379D">
            <w:pPr>
              <w:spacing w:after="0"/>
              <w:jc w:val="both"/>
              <w:rPr>
                <w:lang w:eastAsia="en-US"/>
              </w:rPr>
            </w:pPr>
            <w:r w:rsidRPr="00B60854">
              <w:rPr>
                <w:lang w:eastAsia="en-US"/>
              </w:rPr>
              <w:t>a) poskytujú bezodkladne odbornú, zdravotnú, technickú a ďalšiu potrebnú pomoc v tiesni na základe pokynu koordinačného strediska alebo svojho operačného strediska tiesňového volania,</w:t>
            </w:r>
          </w:p>
          <w:p w14:paraId="50B3223C" w14:textId="77777777" w:rsidR="0072379D" w:rsidRPr="00B60854" w:rsidRDefault="0072379D" w:rsidP="0072379D">
            <w:pPr>
              <w:spacing w:after="0"/>
              <w:jc w:val="both"/>
              <w:rPr>
                <w:lang w:eastAsia="en-US"/>
              </w:rPr>
            </w:pPr>
            <w:r w:rsidRPr="00B60854">
              <w:rPr>
                <w:lang w:eastAsia="en-US"/>
              </w:rPr>
              <w:t>b) vykonávajú organizačné, technické a ďalšie opatrenia na poskytovanie pomoci v tiesni a na ten účel sa vybavujú technickými a vecnými prostriedkami,</w:t>
            </w:r>
          </w:p>
          <w:p w14:paraId="033545A5" w14:textId="77777777" w:rsidR="0072379D" w:rsidRPr="00B60854" w:rsidRDefault="0072379D" w:rsidP="0072379D">
            <w:pPr>
              <w:spacing w:after="0"/>
              <w:jc w:val="both"/>
              <w:rPr>
                <w:lang w:eastAsia="en-US"/>
              </w:rPr>
            </w:pPr>
            <w:r w:rsidRPr="00B60854">
              <w:rPr>
                <w:lang w:eastAsia="en-US"/>
              </w:rPr>
              <w:t>c) zúčastňujú sa na odbornej príprave (§16),</w:t>
            </w:r>
          </w:p>
          <w:p w14:paraId="2DBD895C" w14:textId="77777777" w:rsidR="0072379D" w:rsidRPr="00B60854" w:rsidRDefault="0072379D" w:rsidP="0072379D">
            <w:pPr>
              <w:spacing w:after="0"/>
              <w:jc w:val="both"/>
              <w:rPr>
                <w:lang w:eastAsia="en-US"/>
              </w:rPr>
            </w:pPr>
            <w:r w:rsidRPr="00B60854">
              <w:rPr>
                <w:lang w:eastAsia="en-US"/>
              </w:rPr>
              <w:t xml:space="preserve">d) spracúvajú údaje o svojej činnosti, silách a prostriedkoch a predkladajú ich okresnému úradu v sídle kraja do konca februára za predchádzajúci kalendárny rok; ak ide o poskytovateľov záchrannej </w:t>
            </w:r>
            <w:r w:rsidRPr="00B60854">
              <w:rPr>
                <w:lang w:eastAsia="en-US"/>
              </w:rPr>
              <w:lastRenderedPageBreak/>
              <w:t>zdravotnej služby, aj ministerstvu zdravotníctva.</w:t>
            </w:r>
          </w:p>
          <w:p w14:paraId="5B4B4DAA" w14:textId="77777777" w:rsidR="0072379D" w:rsidRPr="00B60854" w:rsidRDefault="0072379D" w:rsidP="0072379D">
            <w:pPr>
              <w:spacing w:after="0"/>
              <w:jc w:val="both"/>
              <w:rPr>
                <w:lang w:eastAsia="en-US"/>
              </w:rPr>
            </w:pPr>
            <w:r w:rsidRPr="00B60854">
              <w:rPr>
                <w:lang w:eastAsia="en-US"/>
              </w:rPr>
              <w:t>(3) Základná záchranná zložka vykonáva svoju činnosť spravidla vo svojom zásahovom obvode.</w:t>
            </w:r>
          </w:p>
          <w:p w14:paraId="72EF48EC" w14:textId="77777777" w:rsidR="0072379D" w:rsidRPr="00B60854" w:rsidRDefault="0072379D" w:rsidP="0072379D">
            <w:pPr>
              <w:spacing w:after="0"/>
              <w:jc w:val="both"/>
              <w:rPr>
                <w:lang w:eastAsia="en-US"/>
              </w:rPr>
            </w:pPr>
            <w:r w:rsidRPr="00B60854">
              <w:rPr>
                <w:lang w:eastAsia="en-US"/>
              </w:rPr>
              <w:t>(4) Pôsobením základných záchranných zložiek v integrovanom záchrannom systéme nie je dotknuté ich postavenie a úlohy ustanovené osobitnými právnymi predpismi.</w:t>
            </w:r>
          </w:p>
          <w:p w14:paraId="60CD8197" w14:textId="77777777" w:rsidR="0072379D" w:rsidRPr="00B60854" w:rsidRDefault="0072379D" w:rsidP="0072379D">
            <w:pPr>
              <w:spacing w:after="0"/>
              <w:jc w:val="both"/>
              <w:rPr>
                <w:lang w:eastAsia="en-US"/>
              </w:rPr>
            </w:pPr>
            <w:r w:rsidRPr="00B60854">
              <w:rPr>
                <w:lang w:eastAsia="en-US"/>
              </w:rPr>
              <w:t>§ 9</w:t>
            </w:r>
          </w:p>
          <w:p w14:paraId="46F1616F" w14:textId="77777777" w:rsidR="0072379D" w:rsidRPr="00B60854" w:rsidRDefault="0072379D" w:rsidP="0072379D">
            <w:pPr>
              <w:spacing w:after="0"/>
              <w:jc w:val="both"/>
              <w:rPr>
                <w:lang w:eastAsia="en-US"/>
              </w:rPr>
            </w:pPr>
            <w:r w:rsidRPr="00B60854">
              <w:rPr>
                <w:lang w:eastAsia="en-US"/>
              </w:rPr>
              <w:t>(1) Ostatné záchranné zložky sú:</w:t>
            </w:r>
          </w:p>
          <w:p w14:paraId="3533C886" w14:textId="77777777" w:rsidR="0072379D" w:rsidRPr="00B60854" w:rsidRDefault="0072379D" w:rsidP="0072379D">
            <w:pPr>
              <w:spacing w:after="0"/>
              <w:jc w:val="both"/>
              <w:rPr>
                <w:lang w:eastAsia="en-US"/>
              </w:rPr>
            </w:pPr>
            <w:r w:rsidRPr="00B60854">
              <w:rPr>
                <w:lang w:eastAsia="en-US"/>
              </w:rPr>
              <w:t>a) Armáda Slovenskej republiky,15)</w:t>
            </w:r>
          </w:p>
          <w:p w14:paraId="1EA0976C" w14:textId="77777777" w:rsidR="0072379D" w:rsidRPr="00B60854" w:rsidRDefault="0072379D" w:rsidP="0072379D">
            <w:pPr>
              <w:spacing w:after="0"/>
              <w:jc w:val="both"/>
              <w:rPr>
                <w:lang w:eastAsia="en-US"/>
              </w:rPr>
            </w:pPr>
            <w:r w:rsidRPr="00B60854">
              <w:rPr>
                <w:lang w:eastAsia="en-US"/>
              </w:rPr>
              <w:t>b) obecné (mestské) hasičské zbory,16)</w:t>
            </w:r>
          </w:p>
          <w:p w14:paraId="11DDBC71" w14:textId="77777777" w:rsidR="0072379D" w:rsidRPr="00B60854" w:rsidRDefault="0072379D" w:rsidP="0072379D">
            <w:pPr>
              <w:spacing w:after="0"/>
              <w:jc w:val="both"/>
              <w:rPr>
                <w:lang w:eastAsia="en-US"/>
              </w:rPr>
            </w:pPr>
            <w:r w:rsidRPr="00B60854">
              <w:rPr>
                <w:lang w:eastAsia="en-US"/>
              </w:rPr>
              <w:t>c) závodné hasičské útvary,17)</w:t>
            </w:r>
          </w:p>
          <w:p w14:paraId="0292E2FE" w14:textId="77777777" w:rsidR="0072379D" w:rsidRPr="00B60854" w:rsidRDefault="0072379D" w:rsidP="0072379D">
            <w:pPr>
              <w:spacing w:after="0"/>
              <w:jc w:val="both"/>
              <w:rPr>
                <w:lang w:eastAsia="en-US"/>
              </w:rPr>
            </w:pPr>
            <w:r w:rsidRPr="00B60854">
              <w:rPr>
                <w:lang w:eastAsia="en-US"/>
              </w:rPr>
              <w:t>d) závodné hasičské zbory,17)</w:t>
            </w:r>
          </w:p>
          <w:p w14:paraId="581AD6A1" w14:textId="77777777" w:rsidR="0072379D" w:rsidRPr="00B60854" w:rsidRDefault="0072379D" w:rsidP="0072379D">
            <w:pPr>
              <w:spacing w:after="0"/>
              <w:jc w:val="both"/>
              <w:rPr>
                <w:lang w:eastAsia="en-US"/>
              </w:rPr>
            </w:pPr>
            <w:r w:rsidRPr="00B60854">
              <w:rPr>
                <w:lang w:eastAsia="en-US"/>
              </w:rPr>
              <w:t>e) pracoviská vykonávajúce štátny dozor alebo činnosti podľa osobitných predpisov,18)</w:t>
            </w:r>
          </w:p>
          <w:p w14:paraId="18A8CCB6" w14:textId="77777777" w:rsidR="0072379D" w:rsidRPr="00B60854" w:rsidRDefault="0072379D" w:rsidP="0072379D">
            <w:pPr>
              <w:spacing w:after="0"/>
              <w:jc w:val="both"/>
              <w:rPr>
                <w:lang w:eastAsia="en-US"/>
              </w:rPr>
            </w:pPr>
            <w:r w:rsidRPr="00B60854">
              <w:rPr>
                <w:lang w:eastAsia="en-US"/>
              </w:rPr>
              <w:t>f) jednotky civilnej ochrany,19)</w:t>
            </w:r>
          </w:p>
          <w:p w14:paraId="1EC23404" w14:textId="77777777" w:rsidR="0072379D" w:rsidRPr="00B60854" w:rsidRDefault="0072379D" w:rsidP="0072379D">
            <w:pPr>
              <w:spacing w:after="0"/>
              <w:jc w:val="both"/>
              <w:rPr>
                <w:lang w:eastAsia="en-US"/>
              </w:rPr>
            </w:pPr>
            <w:r w:rsidRPr="00B60854">
              <w:rPr>
                <w:lang w:eastAsia="en-US"/>
              </w:rPr>
              <w:t>g) obecná polícia,20)</w:t>
            </w:r>
          </w:p>
          <w:p w14:paraId="1B524563" w14:textId="77777777" w:rsidR="0072379D" w:rsidRPr="00B60854" w:rsidRDefault="0072379D" w:rsidP="0072379D">
            <w:pPr>
              <w:spacing w:after="0"/>
              <w:jc w:val="both"/>
              <w:rPr>
                <w:lang w:eastAsia="en-US"/>
              </w:rPr>
            </w:pPr>
            <w:r w:rsidRPr="00B60854">
              <w:rPr>
                <w:lang w:eastAsia="en-US"/>
              </w:rPr>
              <w:t>h) Slovenský Červený kríž,22)</w:t>
            </w:r>
          </w:p>
          <w:p w14:paraId="3E3CA8D4" w14:textId="77777777" w:rsidR="0072379D" w:rsidRPr="00B60854" w:rsidRDefault="0072379D" w:rsidP="0072379D">
            <w:pPr>
              <w:spacing w:after="0"/>
              <w:jc w:val="both"/>
              <w:rPr>
                <w:lang w:eastAsia="en-US"/>
              </w:rPr>
            </w:pPr>
            <w:r w:rsidRPr="00B60854">
              <w:rPr>
                <w:lang w:eastAsia="en-US"/>
              </w:rPr>
              <w:t>i) iné právnické osoby a fyzické osoby, ktorých predmetom činnosti je poskytovanie pomoci pri ochrane života, zdravia a majetku.</w:t>
            </w:r>
          </w:p>
          <w:p w14:paraId="382599E5" w14:textId="77777777" w:rsidR="0072379D" w:rsidRPr="00B60854" w:rsidRDefault="0072379D" w:rsidP="0072379D">
            <w:pPr>
              <w:spacing w:after="0"/>
              <w:jc w:val="both"/>
              <w:rPr>
                <w:lang w:eastAsia="en-US"/>
              </w:rPr>
            </w:pPr>
            <w:r w:rsidRPr="00B60854">
              <w:rPr>
                <w:lang w:eastAsia="en-US"/>
              </w:rPr>
              <w:t>(2) Ostatné záchranné zložky</w:t>
            </w:r>
          </w:p>
          <w:p w14:paraId="158DA79B" w14:textId="77777777" w:rsidR="0072379D" w:rsidRPr="00B60854" w:rsidRDefault="0072379D" w:rsidP="0072379D">
            <w:pPr>
              <w:spacing w:after="0"/>
              <w:jc w:val="both"/>
              <w:rPr>
                <w:lang w:eastAsia="en-US"/>
              </w:rPr>
            </w:pPr>
            <w:r w:rsidRPr="00B60854">
              <w:rPr>
                <w:lang w:eastAsia="en-US"/>
              </w:rPr>
              <w:t>a) poskytujú odbornú, zdravotnú, technickú a ďalšiu potrebnú pomoc v tiesni na základe vyzvania koordinačným strediskom alebo operačným strediskom tiesňového volania, alebo na základe pokynu svojho dispečerského pracoviska,</w:t>
            </w:r>
          </w:p>
          <w:p w14:paraId="7663AEBC" w14:textId="77777777" w:rsidR="0072379D" w:rsidRPr="00B60854" w:rsidRDefault="0072379D" w:rsidP="0072379D">
            <w:pPr>
              <w:spacing w:after="0"/>
              <w:jc w:val="both"/>
              <w:rPr>
                <w:lang w:eastAsia="en-US"/>
              </w:rPr>
            </w:pPr>
            <w:r w:rsidRPr="00B60854">
              <w:rPr>
                <w:lang w:eastAsia="en-US"/>
              </w:rPr>
              <w:t>b) oznamujú na vyžiadanie koordinačnému stredisku údaje o svojich silách a prostriedkoch, ktoré môžu poskytnúť na zásah, a údaje o spôsobe svojej aktivizácie pre potreby vypracovania plánu poskytnutia pomoci a pre prípad vyzvania na zásah,</w:t>
            </w:r>
          </w:p>
          <w:p w14:paraId="693362CC" w14:textId="77777777" w:rsidR="0072379D" w:rsidRPr="00B60854" w:rsidRDefault="0072379D" w:rsidP="0072379D">
            <w:pPr>
              <w:spacing w:after="0"/>
              <w:jc w:val="both"/>
              <w:rPr>
                <w:lang w:eastAsia="en-US"/>
              </w:rPr>
            </w:pPr>
            <w:r w:rsidRPr="00B60854">
              <w:rPr>
                <w:lang w:eastAsia="en-US"/>
              </w:rPr>
              <w:t>c) vykonávajú opatrenia súvisiace s ich začlenením do informačnej a komunikačnej siete integrovaného záchranného systému vrátane zabezpečovania spojovacích prostriedkov,</w:t>
            </w:r>
          </w:p>
          <w:p w14:paraId="736219BA" w14:textId="77777777" w:rsidR="0072379D" w:rsidRPr="00B60854" w:rsidRDefault="0072379D" w:rsidP="0072379D">
            <w:pPr>
              <w:spacing w:after="0"/>
              <w:jc w:val="both"/>
              <w:rPr>
                <w:lang w:eastAsia="en-US"/>
              </w:rPr>
            </w:pPr>
            <w:r w:rsidRPr="00B60854">
              <w:rPr>
                <w:lang w:eastAsia="en-US"/>
              </w:rPr>
              <w:t>d) zúčastňujú sa na odbornej príprave (§ 16).</w:t>
            </w:r>
          </w:p>
          <w:p w14:paraId="1581EACF" w14:textId="77777777" w:rsidR="0072379D" w:rsidRPr="00B60854" w:rsidRDefault="0072379D" w:rsidP="0072379D">
            <w:pPr>
              <w:spacing w:after="0"/>
              <w:jc w:val="both"/>
              <w:rPr>
                <w:lang w:eastAsia="en-US"/>
              </w:rPr>
            </w:pPr>
            <w:r w:rsidRPr="00B60854">
              <w:rPr>
                <w:lang w:eastAsia="en-US"/>
              </w:rPr>
              <w:t>(3) Pôsobením ostatných záchranných zložiek v integrovanom záchrannom systéme nie je dotknuté ich postavenie a úlohy ustanovené osobitnými právnymi predpismi.</w:t>
            </w:r>
          </w:p>
          <w:p w14:paraId="3419D2F4" w14:textId="77777777" w:rsidR="0072379D" w:rsidRPr="00B60854" w:rsidRDefault="0072379D" w:rsidP="0072379D">
            <w:pPr>
              <w:spacing w:after="0"/>
              <w:jc w:val="both"/>
              <w:rPr>
                <w:lang w:eastAsia="en-US"/>
              </w:rPr>
            </w:pPr>
            <w:r w:rsidRPr="00B60854">
              <w:rPr>
                <w:lang w:eastAsia="en-US"/>
              </w:rPr>
              <w:t>§ 9a Útvary Policajného zboru</w:t>
            </w:r>
          </w:p>
          <w:p w14:paraId="5DBEA69E" w14:textId="77777777" w:rsidR="0072379D" w:rsidRPr="00B60854" w:rsidRDefault="0072379D" w:rsidP="0072379D">
            <w:pPr>
              <w:spacing w:after="0"/>
              <w:jc w:val="both"/>
              <w:rPr>
                <w:lang w:eastAsia="en-US"/>
              </w:rPr>
            </w:pPr>
            <w:r w:rsidRPr="00B60854">
              <w:rPr>
                <w:lang w:eastAsia="en-US"/>
              </w:rPr>
              <w:t>Útvary Policajného zboru</w:t>
            </w:r>
          </w:p>
          <w:p w14:paraId="760ADC47" w14:textId="77777777" w:rsidR="0072379D" w:rsidRPr="00B60854" w:rsidRDefault="0072379D" w:rsidP="0072379D">
            <w:pPr>
              <w:spacing w:after="0"/>
              <w:jc w:val="both"/>
              <w:rPr>
                <w:lang w:eastAsia="en-US"/>
              </w:rPr>
            </w:pPr>
            <w:r w:rsidRPr="00B60854">
              <w:rPr>
                <w:lang w:eastAsia="en-US"/>
              </w:rPr>
              <w:t>a) podieľajú sa na poskytovaní bezodkladnej pomoci v tiesni v rozsahu úloh Policajného zboru na základe pokynu operačného strediska Policajného zboru,</w:t>
            </w:r>
          </w:p>
          <w:p w14:paraId="19B18AAE" w14:textId="77777777" w:rsidR="0072379D" w:rsidRPr="00B60854" w:rsidRDefault="0072379D" w:rsidP="0072379D">
            <w:pPr>
              <w:spacing w:after="0"/>
              <w:jc w:val="both"/>
              <w:rPr>
                <w:lang w:eastAsia="en-US"/>
              </w:rPr>
            </w:pPr>
            <w:r w:rsidRPr="00B60854">
              <w:rPr>
                <w:lang w:eastAsia="en-US"/>
              </w:rPr>
              <w:t>b) vykonávajú organizačné, technické a ďalšie opatrenia súvisiace s ich pôsobením v integrovanom záchrannom systéme a na tento účel sa vybavujú technickými a vecnými prostriedkami,</w:t>
            </w:r>
          </w:p>
          <w:p w14:paraId="4B21E47E" w14:textId="77777777" w:rsidR="0072379D" w:rsidRPr="00B60854" w:rsidRDefault="0072379D" w:rsidP="0072379D">
            <w:pPr>
              <w:spacing w:after="0"/>
              <w:jc w:val="both"/>
              <w:rPr>
                <w:lang w:eastAsia="en-US"/>
              </w:rPr>
            </w:pPr>
            <w:r w:rsidRPr="00B60854">
              <w:rPr>
                <w:lang w:eastAsia="en-US"/>
              </w:rPr>
              <w:t>c) zúčastňujú sa na odbornej príprave (§ 16),</w:t>
            </w:r>
          </w:p>
          <w:p w14:paraId="6E4780D9" w14:textId="77777777" w:rsidR="0072379D" w:rsidRPr="00B60854" w:rsidRDefault="0072379D" w:rsidP="0072379D">
            <w:pPr>
              <w:spacing w:after="0"/>
              <w:jc w:val="both"/>
              <w:rPr>
                <w:lang w:eastAsia="en-US"/>
              </w:rPr>
            </w:pPr>
            <w:r w:rsidRPr="00B60854">
              <w:rPr>
                <w:lang w:eastAsia="en-US"/>
              </w:rPr>
              <w:t>d) spracúvajú údaje o svojej činnosti, silách a prostriedkoch a predkladajú ich okresnému úradu v sídle kraja do konca februára za predchádzajúci kalendárny rok.</w:t>
            </w:r>
          </w:p>
        </w:tc>
        <w:tc>
          <w:tcPr>
            <w:tcW w:w="709" w:type="dxa"/>
          </w:tcPr>
          <w:p w14:paraId="4827052F"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1BFEBBC3" w14:textId="77777777" w:rsidR="0072379D" w:rsidRPr="00B60854" w:rsidRDefault="0072379D" w:rsidP="0072379D">
            <w:pPr>
              <w:spacing w:after="0"/>
              <w:rPr>
                <w:i/>
                <w:lang w:eastAsia="en-US"/>
              </w:rPr>
            </w:pPr>
          </w:p>
        </w:tc>
      </w:tr>
      <w:tr w:rsidR="0072379D" w:rsidRPr="00B60854" w14:paraId="1246DA29" w14:textId="77777777" w:rsidTr="00F7032A">
        <w:tc>
          <w:tcPr>
            <w:tcW w:w="709" w:type="dxa"/>
            <w:vMerge/>
          </w:tcPr>
          <w:p w14:paraId="42296713" w14:textId="77777777" w:rsidR="0072379D" w:rsidRPr="00B60854" w:rsidRDefault="0072379D" w:rsidP="0072379D">
            <w:pPr>
              <w:spacing w:after="0"/>
              <w:rPr>
                <w:lang w:eastAsia="en-US"/>
              </w:rPr>
            </w:pPr>
          </w:p>
        </w:tc>
        <w:tc>
          <w:tcPr>
            <w:tcW w:w="4451" w:type="dxa"/>
          </w:tcPr>
          <w:p w14:paraId="496408FC" w14:textId="77777777" w:rsidR="0072379D" w:rsidRPr="00B60854" w:rsidRDefault="0072379D" w:rsidP="0072379D">
            <w:pPr>
              <w:spacing w:after="0"/>
              <w:ind w:right="58"/>
              <w:jc w:val="both"/>
              <w:rPr>
                <w:lang w:eastAsia="en-US"/>
              </w:rPr>
            </w:pPr>
            <w:r w:rsidRPr="00B60854">
              <w:rPr>
                <w:lang w:eastAsia="en-US"/>
              </w:rPr>
              <w:t>14. „text v reálnom čase“ je forma textovej konverzácie medzi dvoma alebo viacerými bodmi, keď sa zadávaný text prenáša tak, že používateľ vníma komunikáciu ako nepretržitú znak za znakom;</w:t>
            </w:r>
          </w:p>
        </w:tc>
        <w:tc>
          <w:tcPr>
            <w:tcW w:w="722" w:type="dxa"/>
          </w:tcPr>
          <w:p w14:paraId="1DB99785" w14:textId="77777777" w:rsidR="0072379D" w:rsidRPr="00B60854" w:rsidRDefault="0072379D" w:rsidP="0072379D">
            <w:pPr>
              <w:spacing w:after="0"/>
              <w:jc w:val="center"/>
              <w:rPr>
                <w:lang w:eastAsia="en-US"/>
              </w:rPr>
            </w:pPr>
            <w:r w:rsidRPr="00B60854">
              <w:rPr>
                <w:lang w:eastAsia="en-US"/>
              </w:rPr>
              <w:t>N</w:t>
            </w:r>
          </w:p>
        </w:tc>
        <w:tc>
          <w:tcPr>
            <w:tcW w:w="1348" w:type="dxa"/>
          </w:tcPr>
          <w:p w14:paraId="73F69956"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56657825" w14:textId="77777777" w:rsidR="0072379D" w:rsidRPr="00B60854" w:rsidRDefault="0072379D" w:rsidP="0072379D">
            <w:pPr>
              <w:spacing w:after="0"/>
              <w:rPr>
                <w:lang w:eastAsia="en-US"/>
              </w:rPr>
            </w:pPr>
          </w:p>
        </w:tc>
        <w:tc>
          <w:tcPr>
            <w:tcW w:w="851" w:type="dxa"/>
          </w:tcPr>
          <w:p w14:paraId="4AB138DC" w14:textId="77777777" w:rsidR="0072379D" w:rsidRPr="00B60854" w:rsidRDefault="0072379D" w:rsidP="0072379D">
            <w:pPr>
              <w:spacing w:after="0"/>
              <w:rPr>
                <w:lang w:eastAsia="en-US"/>
              </w:rPr>
            </w:pPr>
            <w:r w:rsidRPr="00B60854">
              <w:rPr>
                <w:lang w:eastAsia="en-US"/>
              </w:rPr>
              <w:t xml:space="preserve">§ 2 </w:t>
            </w:r>
          </w:p>
          <w:p w14:paraId="0DBEFFAE" w14:textId="77DF5195" w:rsidR="0072379D" w:rsidRPr="00B60854" w:rsidRDefault="0072379D" w:rsidP="0072379D">
            <w:pPr>
              <w:spacing w:after="0"/>
              <w:rPr>
                <w:lang w:eastAsia="en-US"/>
              </w:rPr>
            </w:pPr>
            <w:r w:rsidRPr="00B60854">
              <w:rPr>
                <w:lang w:eastAsia="en-US"/>
              </w:rPr>
              <w:t>P: d)</w:t>
            </w:r>
          </w:p>
        </w:tc>
        <w:tc>
          <w:tcPr>
            <w:tcW w:w="3826" w:type="dxa"/>
          </w:tcPr>
          <w:p w14:paraId="736380B0" w14:textId="77777777" w:rsidR="0072379D" w:rsidRPr="00B60854" w:rsidRDefault="0072379D" w:rsidP="0072379D">
            <w:pPr>
              <w:spacing w:after="0"/>
              <w:jc w:val="both"/>
              <w:rPr>
                <w:lang w:eastAsia="en-US"/>
              </w:rPr>
            </w:pPr>
            <w:r w:rsidRPr="00B60854">
              <w:rPr>
                <w:lang w:eastAsia="en-US"/>
              </w:rPr>
              <w:t>d)</w:t>
            </w:r>
            <w:r w:rsidRPr="00B60854">
              <w:rPr>
                <w:lang w:eastAsia="en-US"/>
              </w:rPr>
              <w:tab/>
              <w:t>text v reálnom čase je forma textovej konverzácie medzi dvoma alebo viacerými bodmi, keď sa zadávaný text prenáša tak, že používateľ vníma komunikáciu ako nepretržitú znak za znakom</w:t>
            </w:r>
          </w:p>
        </w:tc>
        <w:tc>
          <w:tcPr>
            <w:tcW w:w="709" w:type="dxa"/>
          </w:tcPr>
          <w:p w14:paraId="4B4CCEE8" w14:textId="77777777" w:rsidR="0072379D" w:rsidRPr="00B60854" w:rsidRDefault="0072379D" w:rsidP="0072379D">
            <w:pPr>
              <w:spacing w:after="0"/>
              <w:jc w:val="center"/>
              <w:rPr>
                <w:lang w:eastAsia="en-US"/>
              </w:rPr>
            </w:pPr>
            <w:r w:rsidRPr="00B60854">
              <w:rPr>
                <w:lang w:eastAsia="en-US"/>
              </w:rPr>
              <w:t>Ú</w:t>
            </w:r>
          </w:p>
        </w:tc>
        <w:tc>
          <w:tcPr>
            <w:tcW w:w="2269" w:type="dxa"/>
          </w:tcPr>
          <w:p w14:paraId="5CAA7492" w14:textId="77777777" w:rsidR="0072379D" w:rsidRPr="00B60854" w:rsidRDefault="0072379D" w:rsidP="0072379D">
            <w:pPr>
              <w:spacing w:after="0"/>
              <w:rPr>
                <w:i/>
                <w:lang w:eastAsia="en-US"/>
              </w:rPr>
            </w:pPr>
          </w:p>
        </w:tc>
      </w:tr>
      <w:tr w:rsidR="0072379D" w:rsidRPr="00B60854" w14:paraId="283960D0" w14:textId="77777777" w:rsidTr="00F7032A">
        <w:tc>
          <w:tcPr>
            <w:tcW w:w="709" w:type="dxa"/>
            <w:vMerge/>
          </w:tcPr>
          <w:p w14:paraId="432C178F" w14:textId="77777777" w:rsidR="0072379D" w:rsidRPr="00B60854" w:rsidRDefault="0072379D" w:rsidP="0072379D">
            <w:pPr>
              <w:spacing w:after="0"/>
              <w:rPr>
                <w:lang w:eastAsia="en-US"/>
              </w:rPr>
            </w:pPr>
          </w:p>
        </w:tc>
        <w:tc>
          <w:tcPr>
            <w:tcW w:w="4451" w:type="dxa"/>
          </w:tcPr>
          <w:p w14:paraId="0D90996D" w14:textId="77777777" w:rsidR="0072379D" w:rsidRPr="004422F6" w:rsidRDefault="0072379D" w:rsidP="0072379D">
            <w:pPr>
              <w:spacing w:after="0"/>
              <w:ind w:right="58"/>
              <w:jc w:val="both"/>
              <w:rPr>
                <w:lang w:eastAsia="en-US"/>
              </w:rPr>
            </w:pPr>
            <w:r w:rsidRPr="004422F6">
              <w:rPr>
                <w:lang w:eastAsia="en-US"/>
              </w:rPr>
              <w:t>15. „sprístupnenie na trhu“ je dodanie výrobku na distribúciu, spotrebu alebo používanie na trhu Únie v rámci obchodnej činnosti, či už za úhradu alebo bezplatne;</w:t>
            </w:r>
          </w:p>
        </w:tc>
        <w:tc>
          <w:tcPr>
            <w:tcW w:w="722" w:type="dxa"/>
          </w:tcPr>
          <w:p w14:paraId="7F5AA138" w14:textId="3569A6D3" w:rsidR="0072379D" w:rsidRPr="004422F6" w:rsidRDefault="0072379D" w:rsidP="0072379D">
            <w:pPr>
              <w:spacing w:after="0"/>
              <w:jc w:val="center"/>
              <w:rPr>
                <w:lang w:eastAsia="en-US"/>
              </w:rPr>
            </w:pPr>
            <w:r>
              <w:rPr>
                <w:lang w:eastAsia="en-US"/>
              </w:rPr>
              <w:t>N</w:t>
            </w:r>
          </w:p>
        </w:tc>
        <w:tc>
          <w:tcPr>
            <w:tcW w:w="1348" w:type="dxa"/>
          </w:tcPr>
          <w:p w14:paraId="52E7CB24" w14:textId="204AE2B6" w:rsidR="0072379D" w:rsidRPr="004422F6" w:rsidRDefault="0072379D" w:rsidP="0072379D">
            <w:pPr>
              <w:spacing w:after="0"/>
              <w:rPr>
                <w:lang w:eastAsia="en-US"/>
              </w:rPr>
            </w:pPr>
            <w:r w:rsidRPr="00C100BA">
              <w:rPr>
                <w:lang w:eastAsia="en-US"/>
              </w:rPr>
              <w:t xml:space="preserve">Zákon č. 56/2018 Z. z. o posudzovaní zhody výrobku, sprístupňovaní </w:t>
            </w:r>
            <w:r w:rsidRPr="00C100BA">
              <w:rPr>
                <w:lang w:eastAsia="en-US"/>
              </w:rPr>
              <w:lastRenderedPageBreak/>
              <w:t>určeného výrobku na trhu a o zmene a doplnení niektorých zákonov v znení zákona č. 259/2021 Z .z.</w:t>
            </w:r>
          </w:p>
        </w:tc>
        <w:tc>
          <w:tcPr>
            <w:tcW w:w="851" w:type="dxa"/>
          </w:tcPr>
          <w:p w14:paraId="569F527D" w14:textId="734E25FE" w:rsidR="0072379D" w:rsidRPr="004422F6" w:rsidRDefault="0072379D" w:rsidP="0072379D">
            <w:pPr>
              <w:spacing w:after="0"/>
              <w:rPr>
                <w:lang w:eastAsia="en-US"/>
              </w:rPr>
            </w:pPr>
            <w:r>
              <w:rPr>
                <w:lang w:eastAsia="en-US"/>
              </w:rPr>
              <w:lastRenderedPageBreak/>
              <w:t>§ 2 písm. g)</w:t>
            </w:r>
          </w:p>
        </w:tc>
        <w:tc>
          <w:tcPr>
            <w:tcW w:w="3826" w:type="dxa"/>
          </w:tcPr>
          <w:p w14:paraId="172D55F8" w14:textId="77777777" w:rsidR="0072379D" w:rsidRDefault="0072379D" w:rsidP="0072379D">
            <w:pPr>
              <w:spacing w:after="0"/>
              <w:jc w:val="both"/>
            </w:pPr>
            <w:r>
              <w:t>Na účely tohto zákona sa rozumie</w:t>
            </w:r>
          </w:p>
          <w:p w14:paraId="392C56B5" w14:textId="0595C931" w:rsidR="0072379D" w:rsidRPr="004422F6" w:rsidRDefault="0072379D" w:rsidP="0072379D">
            <w:pPr>
              <w:spacing w:after="0"/>
              <w:jc w:val="both"/>
              <w:rPr>
                <w:lang w:eastAsia="en-US"/>
              </w:rPr>
            </w:pPr>
            <w:r>
              <w:t>g) uvedením do prevádzky je uvedenie určeného výrobku na trh,</w:t>
            </w:r>
            <w:hyperlink r:id="rId8" w:anchor="poznamky.poznamka-9" w:tooltip="Odkaz na predpis alebo ustanovenie" w:history="1">
              <w:r>
                <w:rPr>
                  <w:rStyle w:val="Hypertextovprepojenie"/>
                  <w:rFonts w:eastAsiaTheme="majorEastAsia"/>
                  <w:vertAlign w:val="superscript"/>
                </w:rPr>
                <w:t>9</w:t>
              </w:r>
              <w:r>
                <w:rPr>
                  <w:rStyle w:val="Hypertextovprepojenie"/>
                  <w:rFonts w:eastAsiaTheme="majorEastAsia"/>
                </w:rPr>
                <w:t>)</w:t>
              </w:r>
            </w:hyperlink>
            <w:r>
              <w:t xml:space="preserve"> keď určený výrobok prvýkrát prechádza odplatne alebo bezodplatne z fázy výroby alebo z </w:t>
            </w:r>
            <w:r>
              <w:lastRenderedPageBreak/>
              <w:t>fázy dovozu do fázy prevádzky po jeho dokončenej inštalácii</w:t>
            </w:r>
          </w:p>
        </w:tc>
        <w:tc>
          <w:tcPr>
            <w:tcW w:w="709" w:type="dxa"/>
          </w:tcPr>
          <w:p w14:paraId="75073AA9" w14:textId="3BE4945E" w:rsidR="0072379D" w:rsidRPr="00B60854" w:rsidRDefault="0092097A" w:rsidP="0072379D">
            <w:pPr>
              <w:spacing w:after="0"/>
              <w:jc w:val="center"/>
              <w:rPr>
                <w:lang w:eastAsia="en-US"/>
              </w:rPr>
            </w:pPr>
            <w:r>
              <w:rPr>
                <w:lang w:eastAsia="en-US"/>
              </w:rPr>
              <w:lastRenderedPageBreak/>
              <w:t>Ú</w:t>
            </w:r>
          </w:p>
        </w:tc>
        <w:tc>
          <w:tcPr>
            <w:tcW w:w="2269" w:type="dxa"/>
          </w:tcPr>
          <w:p w14:paraId="31626E97" w14:textId="77777777" w:rsidR="0072379D" w:rsidRPr="00B60854" w:rsidRDefault="0072379D" w:rsidP="0072379D">
            <w:pPr>
              <w:spacing w:after="0"/>
              <w:rPr>
                <w:i/>
                <w:lang w:eastAsia="en-US"/>
              </w:rPr>
            </w:pPr>
          </w:p>
        </w:tc>
      </w:tr>
      <w:tr w:rsidR="0072379D" w:rsidRPr="00B60854" w14:paraId="5BBC12E9" w14:textId="77777777" w:rsidTr="00F7032A">
        <w:tc>
          <w:tcPr>
            <w:tcW w:w="709" w:type="dxa"/>
            <w:vMerge/>
          </w:tcPr>
          <w:p w14:paraId="3C43C9C1" w14:textId="77777777" w:rsidR="0072379D" w:rsidRPr="00B60854" w:rsidRDefault="0072379D" w:rsidP="0072379D">
            <w:pPr>
              <w:spacing w:after="0"/>
              <w:rPr>
                <w:lang w:eastAsia="en-US"/>
              </w:rPr>
            </w:pPr>
          </w:p>
        </w:tc>
        <w:tc>
          <w:tcPr>
            <w:tcW w:w="4451" w:type="dxa"/>
          </w:tcPr>
          <w:p w14:paraId="0F9FC1D0" w14:textId="77777777" w:rsidR="0072379D" w:rsidRPr="004422F6" w:rsidRDefault="0072379D" w:rsidP="0072379D">
            <w:pPr>
              <w:spacing w:after="0"/>
              <w:ind w:right="58"/>
              <w:jc w:val="both"/>
              <w:rPr>
                <w:lang w:eastAsia="en-US"/>
              </w:rPr>
            </w:pPr>
            <w:r w:rsidRPr="004422F6">
              <w:rPr>
                <w:lang w:eastAsia="en-US"/>
              </w:rPr>
              <w:t>16. „uvedenie na trh“ je prvé sprístupnenie výrobku na trhu Únie;</w:t>
            </w:r>
          </w:p>
        </w:tc>
        <w:tc>
          <w:tcPr>
            <w:tcW w:w="722" w:type="dxa"/>
          </w:tcPr>
          <w:p w14:paraId="7EDB1416" w14:textId="39208BE2" w:rsidR="0072379D" w:rsidRPr="004422F6" w:rsidRDefault="0072379D" w:rsidP="0072379D">
            <w:pPr>
              <w:spacing w:after="0"/>
              <w:jc w:val="center"/>
              <w:rPr>
                <w:lang w:eastAsia="en-US"/>
              </w:rPr>
            </w:pPr>
            <w:r>
              <w:rPr>
                <w:lang w:eastAsia="en-US"/>
              </w:rPr>
              <w:t>N</w:t>
            </w:r>
          </w:p>
        </w:tc>
        <w:tc>
          <w:tcPr>
            <w:tcW w:w="1348" w:type="dxa"/>
          </w:tcPr>
          <w:p w14:paraId="359E93CB" w14:textId="5351AE5B" w:rsidR="0072379D" w:rsidRPr="004422F6" w:rsidRDefault="0072379D" w:rsidP="0072379D">
            <w:pPr>
              <w:spacing w:after="0"/>
              <w:rPr>
                <w:lang w:eastAsia="en-US"/>
              </w:rPr>
            </w:pPr>
            <w:r w:rsidRPr="00C100BA">
              <w:rPr>
                <w:lang w:eastAsia="en-US"/>
              </w:rPr>
              <w:t>Zákon č. 56/2018 Z. z. o posudzovaní zhody výrobku, sprístupňovaní určeného výrobku na trhu a o zmene a doplnení niektorých zákonov v znení zákona č. 259/2021 Z .z.</w:t>
            </w:r>
          </w:p>
        </w:tc>
        <w:tc>
          <w:tcPr>
            <w:tcW w:w="851" w:type="dxa"/>
          </w:tcPr>
          <w:p w14:paraId="3C4D68C1" w14:textId="0622B2E6" w:rsidR="0072379D" w:rsidRPr="004422F6" w:rsidRDefault="0072379D" w:rsidP="0072379D">
            <w:pPr>
              <w:spacing w:after="0"/>
              <w:rPr>
                <w:lang w:eastAsia="en-US"/>
              </w:rPr>
            </w:pPr>
            <w:r>
              <w:rPr>
                <w:lang w:eastAsia="en-US"/>
              </w:rPr>
              <w:t>§ 2 písm. g)</w:t>
            </w:r>
          </w:p>
        </w:tc>
        <w:tc>
          <w:tcPr>
            <w:tcW w:w="3826" w:type="dxa"/>
          </w:tcPr>
          <w:p w14:paraId="470EAE5F" w14:textId="77777777" w:rsidR="0072379D" w:rsidRDefault="0072379D" w:rsidP="0072379D">
            <w:pPr>
              <w:spacing w:after="0"/>
              <w:jc w:val="both"/>
            </w:pPr>
            <w:r>
              <w:t>Na účely tohto zákona sa rozumie</w:t>
            </w:r>
          </w:p>
          <w:p w14:paraId="00B89034" w14:textId="19443ECB" w:rsidR="0072379D" w:rsidRPr="004422F6" w:rsidRDefault="0072379D" w:rsidP="0072379D">
            <w:pPr>
              <w:spacing w:after="0"/>
              <w:jc w:val="both"/>
              <w:rPr>
                <w:lang w:eastAsia="en-US"/>
              </w:rPr>
            </w:pPr>
            <w:r>
              <w:t>g) uvedením do prevádzky je uvedenie určeného výrobku na trh,</w:t>
            </w:r>
            <w:hyperlink r:id="rId9" w:anchor="poznamky.poznamka-9" w:tooltip="Odkaz na predpis alebo ustanovenie" w:history="1">
              <w:r>
                <w:rPr>
                  <w:rStyle w:val="Hypertextovprepojenie"/>
                  <w:rFonts w:eastAsiaTheme="majorEastAsia"/>
                  <w:vertAlign w:val="superscript"/>
                </w:rPr>
                <w:t>9</w:t>
              </w:r>
              <w:r>
                <w:rPr>
                  <w:rStyle w:val="Hypertextovprepojenie"/>
                  <w:rFonts w:eastAsiaTheme="majorEastAsia"/>
                </w:rPr>
                <w:t>)</w:t>
              </w:r>
            </w:hyperlink>
            <w:r>
              <w:t xml:space="preserve"> keď určený výrobok prvýkrát prechádza odplatne alebo bezodplatne z fázy výroby alebo z fázy dovozu do fázy prevádzky po jeho dokončenej inštalácii</w:t>
            </w:r>
          </w:p>
        </w:tc>
        <w:tc>
          <w:tcPr>
            <w:tcW w:w="709" w:type="dxa"/>
          </w:tcPr>
          <w:p w14:paraId="4380D76F" w14:textId="26580A8C" w:rsidR="0072379D" w:rsidRPr="00B60854" w:rsidRDefault="0092097A" w:rsidP="0072379D">
            <w:pPr>
              <w:spacing w:after="0"/>
              <w:jc w:val="center"/>
              <w:rPr>
                <w:lang w:eastAsia="en-US"/>
              </w:rPr>
            </w:pPr>
            <w:r>
              <w:rPr>
                <w:lang w:eastAsia="en-US"/>
              </w:rPr>
              <w:t>Ú</w:t>
            </w:r>
          </w:p>
        </w:tc>
        <w:tc>
          <w:tcPr>
            <w:tcW w:w="2269" w:type="dxa"/>
          </w:tcPr>
          <w:p w14:paraId="40D58E2C" w14:textId="77777777" w:rsidR="0072379D" w:rsidRPr="00B60854" w:rsidRDefault="0072379D" w:rsidP="0072379D">
            <w:pPr>
              <w:spacing w:after="0"/>
              <w:rPr>
                <w:i/>
                <w:lang w:eastAsia="en-US"/>
              </w:rPr>
            </w:pPr>
          </w:p>
        </w:tc>
      </w:tr>
      <w:tr w:rsidR="0072379D" w:rsidRPr="00B60854" w14:paraId="2AB557F9" w14:textId="77777777" w:rsidTr="00F7032A">
        <w:tc>
          <w:tcPr>
            <w:tcW w:w="709" w:type="dxa"/>
            <w:vMerge/>
          </w:tcPr>
          <w:p w14:paraId="592E682F" w14:textId="77777777" w:rsidR="0072379D" w:rsidRPr="00B60854" w:rsidRDefault="0072379D" w:rsidP="0072379D">
            <w:pPr>
              <w:spacing w:after="0"/>
              <w:rPr>
                <w:lang w:eastAsia="en-US"/>
              </w:rPr>
            </w:pPr>
          </w:p>
        </w:tc>
        <w:tc>
          <w:tcPr>
            <w:tcW w:w="4451" w:type="dxa"/>
          </w:tcPr>
          <w:p w14:paraId="645FB05C" w14:textId="77777777" w:rsidR="0072379D" w:rsidRPr="004422F6" w:rsidRDefault="0072379D" w:rsidP="0072379D">
            <w:pPr>
              <w:spacing w:after="0"/>
              <w:ind w:right="58"/>
              <w:jc w:val="both"/>
              <w:rPr>
                <w:lang w:eastAsia="en-US"/>
              </w:rPr>
            </w:pPr>
            <w:r w:rsidRPr="004422F6">
              <w:rPr>
                <w:lang w:eastAsia="en-US"/>
              </w:rPr>
              <w:t>17. „výrobca“ je akákoľvek fyzická alebo právnická osoba, ktorá vyrába výrobok alebo si výrobok nechá navrhnúť alebo vyrobiť a uvádza takýto výrobok na trh pod svojím menom alebo ochrannou známkou;</w:t>
            </w:r>
          </w:p>
        </w:tc>
        <w:tc>
          <w:tcPr>
            <w:tcW w:w="722" w:type="dxa"/>
          </w:tcPr>
          <w:p w14:paraId="45FD98BB" w14:textId="3629E071" w:rsidR="0072379D" w:rsidRPr="004422F6" w:rsidRDefault="0072379D" w:rsidP="0072379D">
            <w:pPr>
              <w:spacing w:after="0"/>
              <w:jc w:val="center"/>
              <w:rPr>
                <w:lang w:eastAsia="en-US"/>
              </w:rPr>
            </w:pPr>
            <w:r>
              <w:rPr>
                <w:lang w:eastAsia="en-US"/>
              </w:rPr>
              <w:t>N</w:t>
            </w:r>
          </w:p>
        </w:tc>
        <w:tc>
          <w:tcPr>
            <w:tcW w:w="1348" w:type="dxa"/>
          </w:tcPr>
          <w:p w14:paraId="2CD91993" w14:textId="4D4B8EBB" w:rsidR="0072379D" w:rsidRPr="004422F6" w:rsidRDefault="0072379D" w:rsidP="0072379D">
            <w:pPr>
              <w:spacing w:after="0"/>
              <w:rPr>
                <w:lang w:eastAsia="en-US"/>
              </w:rPr>
            </w:pPr>
            <w:r w:rsidRPr="00C100BA">
              <w:rPr>
                <w:lang w:eastAsia="en-US"/>
              </w:rPr>
              <w:t>Zákon č. 250/2007 Z. z. o ochrane spotrebiteľa a o zmene zákona Slovenskej národnej rady č. 372/1990 Zb. o priestupkoch v znení neskorších predpisov</w:t>
            </w:r>
          </w:p>
        </w:tc>
        <w:tc>
          <w:tcPr>
            <w:tcW w:w="851" w:type="dxa"/>
          </w:tcPr>
          <w:p w14:paraId="442952B6" w14:textId="1B8E1572" w:rsidR="0072379D" w:rsidRPr="004422F6" w:rsidRDefault="0072379D" w:rsidP="0072379D">
            <w:pPr>
              <w:spacing w:after="0"/>
              <w:rPr>
                <w:lang w:eastAsia="en-US"/>
              </w:rPr>
            </w:pPr>
            <w:r>
              <w:rPr>
                <w:lang w:eastAsia="en-US"/>
              </w:rPr>
              <w:t>§ 2 písm. c)</w:t>
            </w:r>
          </w:p>
        </w:tc>
        <w:tc>
          <w:tcPr>
            <w:tcW w:w="3826" w:type="dxa"/>
          </w:tcPr>
          <w:p w14:paraId="4AF46763" w14:textId="77777777" w:rsidR="0072379D" w:rsidRDefault="0072379D" w:rsidP="0072379D">
            <w:pPr>
              <w:rPr>
                <w:lang w:eastAsia="en-US"/>
              </w:rPr>
            </w:pPr>
            <w:r>
              <w:rPr>
                <w:lang w:eastAsia="en-US"/>
              </w:rPr>
              <w:t>c) výrobcom</w:t>
            </w:r>
          </w:p>
          <w:p w14:paraId="1D2F2B84" w14:textId="77777777" w:rsidR="0072379D" w:rsidRDefault="0072379D" w:rsidP="0072379D">
            <w:pPr>
              <w:rPr>
                <w:lang w:eastAsia="en-US"/>
              </w:rPr>
            </w:pPr>
            <w:r>
              <w:rPr>
                <w:lang w:eastAsia="en-US"/>
              </w:rPr>
              <w:tab/>
            </w:r>
          </w:p>
          <w:p w14:paraId="35A525AB" w14:textId="77777777" w:rsidR="0072379D" w:rsidRDefault="0072379D" w:rsidP="0072379D">
            <w:pPr>
              <w:rPr>
                <w:lang w:eastAsia="en-US"/>
              </w:rPr>
            </w:pPr>
          </w:p>
          <w:p w14:paraId="1BA2EC3D" w14:textId="77777777" w:rsidR="0072379D" w:rsidRDefault="0072379D" w:rsidP="0072379D">
            <w:pPr>
              <w:rPr>
                <w:lang w:eastAsia="en-US"/>
              </w:rPr>
            </w:pPr>
            <w:r>
              <w:rPr>
                <w:lang w:eastAsia="en-US"/>
              </w:rPr>
              <w:t>1. osoba, ktorá výrobok vyrobí, vyťaží, obnoví, upraví alebo inak získa a má sídlo alebo miesto podnikania na území členského štátu Európskej únie, členského štátu Európskeho hospodárskeho priestoru alebo Turecka (ďalej len „členský štát“), alebo ten, kto sa za výrobcu vydáva označením výrobku svojím menom, ochrannou známkou alebo iným rozlišovacím znakom, alebo osoba z dodávateľského reťazca, ktorej činnosť môže ovplyvniť bezpečnostné vlastnosti výrobku,</w:t>
            </w:r>
          </w:p>
          <w:p w14:paraId="544D8ED7" w14:textId="77777777" w:rsidR="0072379D" w:rsidRDefault="0072379D" w:rsidP="0072379D">
            <w:pPr>
              <w:rPr>
                <w:lang w:eastAsia="en-US"/>
              </w:rPr>
            </w:pPr>
            <w:r>
              <w:rPr>
                <w:lang w:eastAsia="en-US"/>
              </w:rPr>
              <w:tab/>
            </w:r>
          </w:p>
          <w:p w14:paraId="3E6DAE2A" w14:textId="77777777" w:rsidR="0072379D" w:rsidRDefault="0072379D" w:rsidP="0072379D">
            <w:pPr>
              <w:rPr>
                <w:lang w:eastAsia="en-US"/>
              </w:rPr>
            </w:pPr>
          </w:p>
          <w:p w14:paraId="10BF55DB" w14:textId="77777777" w:rsidR="0072379D" w:rsidRDefault="0072379D" w:rsidP="0072379D">
            <w:pPr>
              <w:rPr>
                <w:lang w:eastAsia="en-US"/>
              </w:rPr>
            </w:pPr>
            <w:r>
              <w:rPr>
                <w:lang w:eastAsia="en-US"/>
              </w:rPr>
              <w:t>2. osoba, ktorá má sídlo alebo miesto podnikania na území členského štátu a je splnomocnencom3) výrobcu, ktorý nemá sídlo alebo miesto podnikania na území členského štátu,</w:t>
            </w:r>
          </w:p>
          <w:p w14:paraId="174D68CF" w14:textId="77777777" w:rsidR="0072379D" w:rsidRDefault="0072379D" w:rsidP="0072379D">
            <w:pPr>
              <w:rPr>
                <w:lang w:eastAsia="en-US"/>
              </w:rPr>
            </w:pPr>
            <w:r>
              <w:rPr>
                <w:lang w:eastAsia="en-US"/>
              </w:rPr>
              <w:tab/>
            </w:r>
          </w:p>
          <w:p w14:paraId="0FBA9429" w14:textId="77777777" w:rsidR="0072379D" w:rsidRDefault="0072379D" w:rsidP="0072379D">
            <w:pPr>
              <w:rPr>
                <w:lang w:eastAsia="en-US"/>
              </w:rPr>
            </w:pPr>
          </w:p>
          <w:p w14:paraId="20F59234" w14:textId="03D29CE6" w:rsidR="0072379D" w:rsidRPr="004422F6" w:rsidRDefault="0072379D" w:rsidP="0072379D">
            <w:pPr>
              <w:spacing w:after="0"/>
              <w:jc w:val="both"/>
              <w:rPr>
                <w:lang w:eastAsia="en-US"/>
              </w:rPr>
            </w:pPr>
            <w:r>
              <w:rPr>
                <w:lang w:eastAsia="en-US"/>
              </w:rPr>
              <w:t>3. dovozca, ak výrobcu nemožno určiť podľa bodu 1 alebo 2</w:t>
            </w:r>
          </w:p>
        </w:tc>
        <w:tc>
          <w:tcPr>
            <w:tcW w:w="709" w:type="dxa"/>
          </w:tcPr>
          <w:p w14:paraId="07F6A512" w14:textId="230E96F0" w:rsidR="0072379D" w:rsidRPr="00B60854" w:rsidRDefault="0092097A" w:rsidP="0072379D">
            <w:pPr>
              <w:spacing w:after="0"/>
              <w:jc w:val="center"/>
              <w:rPr>
                <w:lang w:eastAsia="en-US"/>
              </w:rPr>
            </w:pPr>
            <w:r>
              <w:rPr>
                <w:lang w:eastAsia="en-US"/>
              </w:rPr>
              <w:t>Ú</w:t>
            </w:r>
          </w:p>
        </w:tc>
        <w:tc>
          <w:tcPr>
            <w:tcW w:w="2269" w:type="dxa"/>
          </w:tcPr>
          <w:p w14:paraId="1C274CAD" w14:textId="77777777" w:rsidR="0072379D" w:rsidRPr="00B60854" w:rsidRDefault="0072379D" w:rsidP="0072379D">
            <w:pPr>
              <w:spacing w:after="0"/>
              <w:rPr>
                <w:i/>
                <w:lang w:eastAsia="en-US"/>
              </w:rPr>
            </w:pPr>
          </w:p>
        </w:tc>
      </w:tr>
      <w:tr w:rsidR="0072379D" w:rsidRPr="00B60854" w14:paraId="08BD8E7C" w14:textId="77777777" w:rsidTr="00F7032A">
        <w:tc>
          <w:tcPr>
            <w:tcW w:w="709" w:type="dxa"/>
            <w:vMerge/>
          </w:tcPr>
          <w:p w14:paraId="09FCBE1B" w14:textId="77777777" w:rsidR="0072379D" w:rsidRPr="00B60854" w:rsidRDefault="0072379D" w:rsidP="0072379D">
            <w:pPr>
              <w:spacing w:after="0"/>
              <w:rPr>
                <w:lang w:eastAsia="en-US"/>
              </w:rPr>
            </w:pPr>
          </w:p>
        </w:tc>
        <w:tc>
          <w:tcPr>
            <w:tcW w:w="4451" w:type="dxa"/>
          </w:tcPr>
          <w:p w14:paraId="4015D2B2" w14:textId="77777777" w:rsidR="0072379D" w:rsidRPr="004422F6" w:rsidRDefault="0072379D" w:rsidP="0072379D">
            <w:pPr>
              <w:spacing w:after="0"/>
              <w:ind w:right="58"/>
              <w:jc w:val="both"/>
              <w:rPr>
                <w:lang w:eastAsia="en-US"/>
              </w:rPr>
            </w:pPr>
            <w:r w:rsidRPr="004422F6">
              <w:rPr>
                <w:lang w:eastAsia="en-US"/>
              </w:rPr>
              <w:t>18. „splnomocnený zástupca“ je akákoľvek fyzická alebo právnická osoba usadená v Únii, ktorá dostala písomné splnomocnenie od výrobcu konať v jeho mene v súvislosti s konkrétnymi úlohami;</w:t>
            </w:r>
          </w:p>
        </w:tc>
        <w:tc>
          <w:tcPr>
            <w:tcW w:w="722" w:type="dxa"/>
          </w:tcPr>
          <w:p w14:paraId="2040DC0B" w14:textId="2DCAD583" w:rsidR="0072379D" w:rsidRPr="004422F6" w:rsidRDefault="0072379D" w:rsidP="0072379D">
            <w:pPr>
              <w:spacing w:after="0"/>
              <w:jc w:val="center"/>
              <w:rPr>
                <w:lang w:eastAsia="en-US"/>
              </w:rPr>
            </w:pPr>
            <w:r>
              <w:rPr>
                <w:lang w:eastAsia="en-US"/>
              </w:rPr>
              <w:t>N</w:t>
            </w:r>
          </w:p>
        </w:tc>
        <w:tc>
          <w:tcPr>
            <w:tcW w:w="1348" w:type="dxa"/>
          </w:tcPr>
          <w:p w14:paraId="7346629E" w14:textId="04A38F33" w:rsidR="0072379D" w:rsidRPr="004422F6" w:rsidRDefault="0072379D" w:rsidP="0072379D">
            <w:pPr>
              <w:spacing w:after="0"/>
              <w:rPr>
                <w:lang w:eastAsia="en-US"/>
              </w:rPr>
            </w:pPr>
            <w:r w:rsidRPr="00C100BA">
              <w:rPr>
                <w:lang w:eastAsia="en-US"/>
              </w:rPr>
              <w:t>Zákon č. 56/2018 Z. z. o posudzovaní zhody výrobku, sprístupňovaní určeného výrobku na trhu a o zmene a doplnení niektorých zákonov v znení zákona č. 259/2021 Z .z.</w:t>
            </w:r>
          </w:p>
        </w:tc>
        <w:tc>
          <w:tcPr>
            <w:tcW w:w="851" w:type="dxa"/>
          </w:tcPr>
          <w:p w14:paraId="6E423252" w14:textId="77777777" w:rsidR="0072379D" w:rsidRPr="004422F6" w:rsidRDefault="0072379D" w:rsidP="0072379D">
            <w:pPr>
              <w:spacing w:after="0"/>
              <w:rPr>
                <w:lang w:eastAsia="en-US"/>
              </w:rPr>
            </w:pPr>
            <w:r w:rsidRPr="004422F6">
              <w:rPr>
                <w:lang w:eastAsia="en-US"/>
              </w:rPr>
              <w:t>Čl. 3</w:t>
            </w:r>
          </w:p>
          <w:p w14:paraId="7C91556B" w14:textId="77777777" w:rsidR="0072379D" w:rsidRPr="004422F6" w:rsidRDefault="0072379D" w:rsidP="0072379D">
            <w:pPr>
              <w:spacing w:after="0"/>
              <w:rPr>
                <w:lang w:eastAsia="en-US"/>
              </w:rPr>
            </w:pPr>
            <w:r w:rsidRPr="004422F6">
              <w:rPr>
                <w:lang w:eastAsia="en-US"/>
              </w:rPr>
              <w:t>O 12</w:t>
            </w:r>
          </w:p>
        </w:tc>
        <w:tc>
          <w:tcPr>
            <w:tcW w:w="3826" w:type="dxa"/>
          </w:tcPr>
          <w:p w14:paraId="6E86DDC8" w14:textId="77777777" w:rsidR="0072379D" w:rsidRPr="004422F6" w:rsidRDefault="0072379D" w:rsidP="0072379D">
            <w:pPr>
              <w:spacing w:after="0"/>
              <w:jc w:val="both"/>
              <w:rPr>
                <w:lang w:eastAsia="en-US"/>
              </w:rPr>
            </w:pPr>
            <w:r w:rsidRPr="004422F6">
              <w:rPr>
                <w:lang w:eastAsia="en-US"/>
              </w:rPr>
              <w:t>„splnomocnený zástupca“ je každá fyzická alebo právnická osoba usadená v Únii, ktorá od výrobcu dostala písomné splnomocnenie konať v jeho mene pri konkrétnych úlohách vo vzťahu k povinnostiam výrobcu podľa príslušných harmonizačných právnych predpisov Únie alebo podľa požiadaviek tohto nariadenia;</w:t>
            </w:r>
          </w:p>
        </w:tc>
        <w:tc>
          <w:tcPr>
            <w:tcW w:w="709" w:type="dxa"/>
          </w:tcPr>
          <w:p w14:paraId="46F741DC" w14:textId="7104FE02" w:rsidR="0072379D" w:rsidRPr="00B60854" w:rsidRDefault="0092097A" w:rsidP="0072379D">
            <w:pPr>
              <w:spacing w:after="0"/>
              <w:jc w:val="center"/>
              <w:rPr>
                <w:lang w:eastAsia="en-US"/>
              </w:rPr>
            </w:pPr>
            <w:r>
              <w:rPr>
                <w:lang w:eastAsia="en-US"/>
              </w:rPr>
              <w:t>Ú</w:t>
            </w:r>
          </w:p>
        </w:tc>
        <w:tc>
          <w:tcPr>
            <w:tcW w:w="2269" w:type="dxa"/>
          </w:tcPr>
          <w:p w14:paraId="16A666AC" w14:textId="77777777" w:rsidR="0072379D" w:rsidRPr="00B60854" w:rsidRDefault="0072379D" w:rsidP="0072379D">
            <w:pPr>
              <w:spacing w:after="0"/>
              <w:rPr>
                <w:i/>
                <w:lang w:eastAsia="en-US"/>
              </w:rPr>
            </w:pPr>
          </w:p>
        </w:tc>
      </w:tr>
      <w:tr w:rsidR="0072379D" w:rsidRPr="00B60854" w14:paraId="40F79003" w14:textId="77777777" w:rsidTr="00F7032A">
        <w:tc>
          <w:tcPr>
            <w:tcW w:w="709" w:type="dxa"/>
            <w:vMerge/>
          </w:tcPr>
          <w:p w14:paraId="6B0FCEC9" w14:textId="77777777" w:rsidR="0072379D" w:rsidRPr="00B60854" w:rsidRDefault="0072379D" w:rsidP="0072379D">
            <w:pPr>
              <w:spacing w:after="0"/>
              <w:rPr>
                <w:lang w:eastAsia="en-US"/>
              </w:rPr>
            </w:pPr>
          </w:p>
        </w:tc>
        <w:tc>
          <w:tcPr>
            <w:tcW w:w="4451" w:type="dxa"/>
          </w:tcPr>
          <w:p w14:paraId="587CE782" w14:textId="77777777" w:rsidR="0072379D" w:rsidRPr="004422F6" w:rsidRDefault="0072379D" w:rsidP="0072379D">
            <w:pPr>
              <w:spacing w:after="0"/>
              <w:ind w:right="58"/>
              <w:jc w:val="both"/>
              <w:rPr>
                <w:lang w:eastAsia="en-US"/>
              </w:rPr>
            </w:pPr>
            <w:r w:rsidRPr="004422F6">
              <w:rPr>
                <w:lang w:eastAsia="en-US"/>
              </w:rPr>
              <w:t>19. „dovozca“ je akákoľvek fyzická alebo právnická osoba usadená v Únii, ktorá uvádza na trh Únie výrobok z tretej krajiny;</w:t>
            </w:r>
          </w:p>
        </w:tc>
        <w:tc>
          <w:tcPr>
            <w:tcW w:w="722" w:type="dxa"/>
          </w:tcPr>
          <w:p w14:paraId="4ACA550C" w14:textId="67033194" w:rsidR="0072379D" w:rsidRPr="004422F6" w:rsidRDefault="0072379D" w:rsidP="0072379D">
            <w:pPr>
              <w:spacing w:after="0"/>
              <w:jc w:val="center"/>
              <w:rPr>
                <w:lang w:eastAsia="en-US"/>
              </w:rPr>
            </w:pPr>
            <w:r>
              <w:rPr>
                <w:lang w:eastAsia="en-US"/>
              </w:rPr>
              <w:t>N</w:t>
            </w:r>
          </w:p>
        </w:tc>
        <w:tc>
          <w:tcPr>
            <w:tcW w:w="1348" w:type="dxa"/>
          </w:tcPr>
          <w:p w14:paraId="4F2D79A3" w14:textId="6C449EBB" w:rsidR="0072379D" w:rsidRPr="004422F6" w:rsidRDefault="0072379D" w:rsidP="0072379D">
            <w:pPr>
              <w:spacing w:after="0"/>
              <w:rPr>
                <w:lang w:eastAsia="en-US"/>
              </w:rPr>
            </w:pPr>
            <w:r w:rsidRPr="00C100BA">
              <w:rPr>
                <w:lang w:eastAsia="en-US"/>
              </w:rPr>
              <w:t>Zákon č. 56/2018 Z. z. o posudzovaní zhody výrobku, sprístupňovaní určeného výrobku na trhu a o zmene a doplnení niektorých zákonov v znení zákona č. 259/2021 Z .z.</w:t>
            </w:r>
          </w:p>
        </w:tc>
        <w:tc>
          <w:tcPr>
            <w:tcW w:w="851" w:type="dxa"/>
          </w:tcPr>
          <w:p w14:paraId="1EA0389C" w14:textId="77777777" w:rsidR="0072379D" w:rsidRPr="004422F6" w:rsidRDefault="0072379D" w:rsidP="0072379D">
            <w:pPr>
              <w:spacing w:after="0"/>
              <w:rPr>
                <w:lang w:eastAsia="en-US"/>
              </w:rPr>
            </w:pPr>
            <w:r w:rsidRPr="004422F6">
              <w:rPr>
                <w:lang w:eastAsia="en-US"/>
              </w:rPr>
              <w:t>Čl. 3</w:t>
            </w:r>
          </w:p>
          <w:p w14:paraId="03A87CB6" w14:textId="77777777" w:rsidR="0072379D" w:rsidRPr="004422F6" w:rsidRDefault="0072379D" w:rsidP="0072379D">
            <w:pPr>
              <w:spacing w:after="0"/>
              <w:rPr>
                <w:lang w:eastAsia="en-US"/>
              </w:rPr>
            </w:pPr>
            <w:r w:rsidRPr="004422F6">
              <w:rPr>
                <w:lang w:eastAsia="en-US"/>
              </w:rPr>
              <w:t>O 9</w:t>
            </w:r>
          </w:p>
        </w:tc>
        <w:tc>
          <w:tcPr>
            <w:tcW w:w="3826" w:type="dxa"/>
          </w:tcPr>
          <w:p w14:paraId="71C502E5" w14:textId="77777777" w:rsidR="0072379D" w:rsidRPr="004422F6" w:rsidRDefault="0072379D" w:rsidP="0072379D">
            <w:pPr>
              <w:spacing w:after="0"/>
              <w:jc w:val="both"/>
              <w:rPr>
                <w:lang w:eastAsia="en-US"/>
              </w:rPr>
            </w:pPr>
            <w:r w:rsidRPr="004422F6">
              <w:rPr>
                <w:lang w:eastAsia="en-US"/>
              </w:rPr>
              <w:t>„dovozca“ je každá fyzická alebo právnická osoba usadená v Únii, ktorá uvádza na trh Únie výrobok z tretej krajiny;</w:t>
            </w:r>
          </w:p>
        </w:tc>
        <w:tc>
          <w:tcPr>
            <w:tcW w:w="709" w:type="dxa"/>
          </w:tcPr>
          <w:p w14:paraId="2E0CEE8C" w14:textId="126372A0" w:rsidR="0072379D" w:rsidRPr="00B60854" w:rsidRDefault="0092097A" w:rsidP="0072379D">
            <w:pPr>
              <w:spacing w:after="0"/>
              <w:jc w:val="center"/>
              <w:rPr>
                <w:lang w:eastAsia="en-US"/>
              </w:rPr>
            </w:pPr>
            <w:r>
              <w:rPr>
                <w:lang w:eastAsia="en-US"/>
              </w:rPr>
              <w:t>Ú</w:t>
            </w:r>
          </w:p>
        </w:tc>
        <w:tc>
          <w:tcPr>
            <w:tcW w:w="2269" w:type="dxa"/>
          </w:tcPr>
          <w:p w14:paraId="4128454E" w14:textId="77777777" w:rsidR="0072379D" w:rsidRPr="00B60854" w:rsidRDefault="0072379D" w:rsidP="0072379D">
            <w:pPr>
              <w:spacing w:after="0"/>
              <w:rPr>
                <w:i/>
                <w:lang w:eastAsia="en-US"/>
              </w:rPr>
            </w:pPr>
          </w:p>
        </w:tc>
      </w:tr>
      <w:tr w:rsidR="0072379D" w:rsidRPr="00B60854" w14:paraId="0752D975" w14:textId="77777777" w:rsidTr="00F7032A">
        <w:tc>
          <w:tcPr>
            <w:tcW w:w="709" w:type="dxa"/>
            <w:vMerge/>
          </w:tcPr>
          <w:p w14:paraId="745C9249" w14:textId="77777777" w:rsidR="0072379D" w:rsidRPr="00B60854" w:rsidRDefault="0072379D" w:rsidP="0072379D">
            <w:pPr>
              <w:spacing w:after="0"/>
              <w:rPr>
                <w:lang w:eastAsia="en-US"/>
              </w:rPr>
            </w:pPr>
          </w:p>
        </w:tc>
        <w:tc>
          <w:tcPr>
            <w:tcW w:w="4451" w:type="dxa"/>
          </w:tcPr>
          <w:p w14:paraId="1E64FA80" w14:textId="77777777" w:rsidR="0072379D" w:rsidRPr="004422F6" w:rsidRDefault="0072379D" w:rsidP="0072379D">
            <w:pPr>
              <w:spacing w:after="0"/>
              <w:ind w:right="58"/>
              <w:jc w:val="both"/>
              <w:rPr>
                <w:lang w:eastAsia="en-US"/>
              </w:rPr>
            </w:pPr>
            <w:r w:rsidRPr="004422F6">
              <w:rPr>
                <w:lang w:eastAsia="en-US"/>
              </w:rPr>
              <w:t>20. „distribútor“ je akákoľvek fyzická alebo právnická osoba v dodávateľskom reťazci okrem výrobcu alebo dovozcu, ktorá sprístupňuje výrobok na trhu;</w:t>
            </w:r>
          </w:p>
        </w:tc>
        <w:tc>
          <w:tcPr>
            <w:tcW w:w="722" w:type="dxa"/>
          </w:tcPr>
          <w:p w14:paraId="22EABD45" w14:textId="0A6F0E29" w:rsidR="0072379D" w:rsidRPr="004422F6" w:rsidRDefault="0072379D" w:rsidP="0072379D">
            <w:pPr>
              <w:spacing w:after="0"/>
              <w:jc w:val="center"/>
              <w:rPr>
                <w:lang w:eastAsia="en-US"/>
              </w:rPr>
            </w:pPr>
            <w:r>
              <w:rPr>
                <w:lang w:eastAsia="en-US"/>
              </w:rPr>
              <w:t>N</w:t>
            </w:r>
          </w:p>
        </w:tc>
        <w:tc>
          <w:tcPr>
            <w:tcW w:w="1348" w:type="dxa"/>
          </w:tcPr>
          <w:p w14:paraId="226BBF75" w14:textId="7323CF55" w:rsidR="0072379D" w:rsidRPr="004422F6" w:rsidRDefault="0072379D" w:rsidP="0072379D">
            <w:pPr>
              <w:spacing w:after="0"/>
              <w:rPr>
                <w:lang w:eastAsia="en-US"/>
              </w:rPr>
            </w:pPr>
            <w:r w:rsidRPr="00C100BA">
              <w:rPr>
                <w:lang w:eastAsia="en-US"/>
              </w:rPr>
              <w:t>Zákon č. 56/2018 Z. z. o posudzovaní zhody výrobku, sprístupňovaní určeného výrobku na trhu a o zmene a doplnení niektorých zákonov v znení zákona č. 259/2021 Z .z.</w:t>
            </w:r>
          </w:p>
        </w:tc>
        <w:tc>
          <w:tcPr>
            <w:tcW w:w="851" w:type="dxa"/>
          </w:tcPr>
          <w:p w14:paraId="1A9CB89C" w14:textId="77777777" w:rsidR="0072379D" w:rsidRPr="004422F6" w:rsidRDefault="0072379D" w:rsidP="0072379D">
            <w:pPr>
              <w:spacing w:after="0"/>
              <w:rPr>
                <w:lang w:eastAsia="en-US"/>
              </w:rPr>
            </w:pPr>
            <w:r w:rsidRPr="004422F6">
              <w:rPr>
                <w:lang w:eastAsia="en-US"/>
              </w:rPr>
              <w:t>Čl. 3</w:t>
            </w:r>
          </w:p>
          <w:p w14:paraId="0962E8A1" w14:textId="77777777" w:rsidR="0072379D" w:rsidRPr="004422F6" w:rsidRDefault="0072379D" w:rsidP="0072379D">
            <w:pPr>
              <w:spacing w:after="0"/>
              <w:rPr>
                <w:lang w:eastAsia="en-US"/>
              </w:rPr>
            </w:pPr>
            <w:r w:rsidRPr="004422F6">
              <w:rPr>
                <w:lang w:eastAsia="en-US"/>
              </w:rPr>
              <w:t>O 10</w:t>
            </w:r>
          </w:p>
        </w:tc>
        <w:tc>
          <w:tcPr>
            <w:tcW w:w="3826" w:type="dxa"/>
          </w:tcPr>
          <w:p w14:paraId="3283258E" w14:textId="77777777" w:rsidR="0072379D" w:rsidRPr="004422F6" w:rsidRDefault="0072379D" w:rsidP="0072379D">
            <w:pPr>
              <w:spacing w:after="0"/>
              <w:jc w:val="both"/>
              <w:rPr>
                <w:lang w:eastAsia="en-US"/>
              </w:rPr>
            </w:pPr>
            <w:r w:rsidRPr="004422F6">
              <w:rPr>
                <w:lang w:eastAsia="en-US"/>
              </w:rPr>
              <w:t>„distribútor“ je každá fyzická alebo právnická osoba v dodávateľskom reťazci okrem výrobcu alebo dovozcu, ktorá sprístupňuje výrobok na trhu;</w:t>
            </w:r>
          </w:p>
        </w:tc>
        <w:tc>
          <w:tcPr>
            <w:tcW w:w="709" w:type="dxa"/>
          </w:tcPr>
          <w:p w14:paraId="6C4493D9" w14:textId="52BDF14D" w:rsidR="0072379D" w:rsidRPr="00B60854" w:rsidRDefault="0092097A" w:rsidP="0072379D">
            <w:pPr>
              <w:spacing w:after="0"/>
              <w:jc w:val="center"/>
              <w:rPr>
                <w:lang w:eastAsia="en-US"/>
              </w:rPr>
            </w:pPr>
            <w:r>
              <w:rPr>
                <w:lang w:eastAsia="en-US"/>
              </w:rPr>
              <w:t>Ú</w:t>
            </w:r>
          </w:p>
        </w:tc>
        <w:tc>
          <w:tcPr>
            <w:tcW w:w="2269" w:type="dxa"/>
          </w:tcPr>
          <w:p w14:paraId="1DE8CED1" w14:textId="77777777" w:rsidR="0072379D" w:rsidRPr="00B60854" w:rsidRDefault="0072379D" w:rsidP="0072379D">
            <w:pPr>
              <w:spacing w:after="0"/>
              <w:rPr>
                <w:i/>
                <w:lang w:eastAsia="en-US"/>
              </w:rPr>
            </w:pPr>
          </w:p>
        </w:tc>
      </w:tr>
      <w:tr w:rsidR="0072379D" w:rsidRPr="00B60854" w14:paraId="27794380" w14:textId="77777777" w:rsidTr="00F7032A">
        <w:tc>
          <w:tcPr>
            <w:tcW w:w="709" w:type="dxa"/>
            <w:vMerge/>
          </w:tcPr>
          <w:p w14:paraId="106D1375" w14:textId="77777777" w:rsidR="0072379D" w:rsidRPr="00B60854" w:rsidRDefault="0072379D" w:rsidP="0072379D">
            <w:pPr>
              <w:spacing w:after="0"/>
              <w:rPr>
                <w:lang w:eastAsia="en-US"/>
              </w:rPr>
            </w:pPr>
          </w:p>
        </w:tc>
        <w:tc>
          <w:tcPr>
            <w:tcW w:w="4451" w:type="dxa"/>
          </w:tcPr>
          <w:p w14:paraId="43901A96" w14:textId="77777777" w:rsidR="0072379D" w:rsidRPr="004422F6" w:rsidRDefault="0072379D" w:rsidP="0072379D">
            <w:pPr>
              <w:spacing w:after="0"/>
              <w:ind w:right="58"/>
              <w:jc w:val="both"/>
              <w:rPr>
                <w:lang w:eastAsia="en-US"/>
              </w:rPr>
            </w:pPr>
            <w:r w:rsidRPr="004422F6">
              <w:rPr>
                <w:lang w:eastAsia="en-US"/>
              </w:rPr>
              <w:t>21. „hospodársky subjekt“ je výrobca, splnomocnený zástupca, dovozca, distribútor alebo poskytovateľ služby;</w:t>
            </w:r>
          </w:p>
        </w:tc>
        <w:tc>
          <w:tcPr>
            <w:tcW w:w="722" w:type="dxa"/>
          </w:tcPr>
          <w:p w14:paraId="0A58D758" w14:textId="780F77DB" w:rsidR="0072379D" w:rsidRPr="004422F6" w:rsidRDefault="00E22581" w:rsidP="0072379D">
            <w:pPr>
              <w:spacing w:after="0"/>
              <w:jc w:val="center"/>
              <w:rPr>
                <w:lang w:eastAsia="en-US"/>
              </w:rPr>
            </w:pPr>
            <w:r>
              <w:rPr>
                <w:lang w:eastAsia="en-US"/>
              </w:rPr>
              <w:t>n.a.</w:t>
            </w:r>
          </w:p>
        </w:tc>
        <w:tc>
          <w:tcPr>
            <w:tcW w:w="1348" w:type="dxa"/>
          </w:tcPr>
          <w:p w14:paraId="3A291EA8" w14:textId="77777777" w:rsidR="0072379D" w:rsidRPr="004422F6" w:rsidRDefault="0072379D" w:rsidP="0072379D">
            <w:pPr>
              <w:spacing w:after="0"/>
              <w:rPr>
                <w:lang w:eastAsia="en-US"/>
              </w:rPr>
            </w:pPr>
          </w:p>
          <w:p w14:paraId="0D49FF32" w14:textId="0A66E349" w:rsidR="0072379D" w:rsidRPr="004422F6" w:rsidRDefault="0072379D" w:rsidP="0072379D">
            <w:pPr>
              <w:spacing w:after="0"/>
              <w:rPr>
                <w:lang w:eastAsia="en-US"/>
              </w:rPr>
            </w:pPr>
          </w:p>
        </w:tc>
        <w:tc>
          <w:tcPr>
            <w:tcW w:w="851" w:type="dxa"/>
          </w:tcPr>
          <w:p w14:paraId="6ACFEBCA" w14:textId="08BC1FAD" w:rsidR="0072379D" w:rsidRPr="004422F6" w:rsidRDefault="0072379D" w:rsidP="0072379D">
            <w:pPr>
              <w:spacing w:after="0"/>
              <w:rPr>
                <w:lang w:eastAsia="en-US"/>
              </w:rPr>
            </w:pPr>
          </w:p>
        </w:tc>
        <w:tc>
          <w:tcPr>
            <w:tcW w:w="3826" w:type="dxa"/>
          </w:tcPr>
          <w:p w14:paraId="4595A14A" w14:textId="2F15B5B1" w:rsidR="0072379D" w:rsidRPr="004422F6" w:rsidRDefault="0072379D" w:rsidP="0072379D">
            <w:pPr>
              <w:spacing w:after="0"/>
              <w:jc w:val="both"/>
              <w:rPr>
                <w:lang w:eastAsia="en-US"/>
              </w:rPr>
            </w:pPr>
          </w:p>
        </w:tc>
        <w:tc>
          <w:tcPr>
            <w:tcW w:w="709" w:type="dxa"/>
          </w:tcPr>
          <w:p w14:paraId="185965EF" w14:textId="74EC3135" w:rsidR="0072379D" w:rsidRPr="00B60854" w:rsidRDefault="0072379D" w:rsidP="0072379D">
            <w:pPr>
              <w:spacing w:after="0"/>
              <w:jc w:val="center"/>
              <w:rPr>
                <w:lang w:eastAsia="en-US"/>
              </w:rPr>
            </w:pPr>
          </w:p>
        </w:tc>
        <w:tc>
          <w:tcPr>
            <w:tcW w:w="2269" w:type="dxa"/>
          </w:tcPr>
          <w:p w14:paraId="1C4FD2EC" w14:textId="79BB8DAF" w:rsidR="00E22581" w:rsidRPr="004422F6" w:rsidRDefault="00E22581" w:rsidP="00E22581">
            <w:pPr>
              <w:spacing w:after="0"/>
              <w:rPr>
                <w:lang w:eastAsia="en-US"/>
              </w:rPr>
            </w:pPr>
            <w:r>
              <w:rPr>
                <w:lang w:eastAsia="en-US"/>
              </w:rPr>
              <w:t xml:space="preserve">Upravené v </w:t>
            </w:r>
            <w:r>
              <w:t>Nariadenie Európskeho parlamentu a Rady (EÚ) 2019/1020 z 20. júna 2019 o dohľade nad trhom a súlade výrobkov a o zmene smernice 2004/42/ES a nariadení (ES) č. 765/2008 a (EÚ) č. 305/2011</w:t>
            </w:r>
            <w:r>
              <w:rPr>
                <w:lang w:eastAsia="en-US"/>
              </w:rPr>
              <w:t xml:space="preserve"> (</w:t>
            </w:r>
            <w:r w:rsidRPr="004422F6">
              <w:rPr>
                <w:lang w:eastAsia="en-US"/>
              </w:rPr>
              <w:t xml:space="preserve">Čl. 3 </w:t>
            </w:r>
          </w:p>
          <w:p w14:paraId="3CE6F47E" w14:textId="0E9CB5F2" w:rsidR="00E22581" w:rsidRPr="004422F6" w:rsidRDefault="00E22581" w:rsidP="00E22581">
            <w:pPr>
              <w:spacing w:after="0"/>
              <w:rPr>
                <w:lang w:eastAsia="en-US"/>
              </w:rPr>
            </w:pPr>
            <w:r w:rsidRPr="004422F6">
              <w:rPr>
                <w:lang w:eastAsia="en-US"/>
              </w:rPr>
              <w:t>O</w:t>
            </w:r>
            <w:r>
              <w:rPr>
                <w:lang w:eastAsia="en-US"/>
              </w:rPr>
              <w:t> </w:t>
            </w:r>
            <w:r w:rsidRPr="004422F6">
              <w:rPr>
                <w:lang w:eastAsia="en-US"/>
              </w:rPr>
              <w:t>13</w:t>
            </w:r>
            <w:r>
              <w:rPr>
                <w:lang w:eastAsia="en-US"/>
              </w:rPr>
              <w:t>)</w:t>
            </w:r>
          </w:p>
          <w:p w14:paraId="38A83154" w14:textId="77777777" w:rsidR="0072379D" w:rsidRPr="00B60854" w:rsidRDefault="0072379D" w:rsidP="0072379D">
            <w:pPr>
              <w:spacing w:after="0"/>
              <w:rPr>
                <w:i/>
                <w:lang w:eastAsia="en-US"/>
              </w:rPr>
            </w:pPr>
          </w:p>
        </w:tc>
      </w:tr>
      <w:tr w:rsidR="0072379D" w:rsidRPr="00B60854" w14:paraId="5264913F" w14:textId="77777777" w:rsidTr="00F7032A">
        <w:tc>
          <w:tcPr>
            <w:tcW w:w="709" w:type="dxa"/>
            <w:vMerge/>
          </w:tcPr>
          <w:p w14:paraId="721F531F" w14:textId="77777777" w:rsidR="0072379D" w:rsidRPr="00B60854" w:rsidRDefault="0072379D" w:rsidP="0072379D">
            <w:pPr>
              <w:spacing w:after="0"/>
              <w:rPr>
                <w:lang w:eastAsia="en-US"/>
              </w:rPr>
            </w:pPr>
          </w:p>
        </w:tc>
        <w:tc>
          <w:tcPr>
            <w:tcW w:w="4451" w:type="dxa"/>
          </w:tcPr>
          <w:p w14:paraId="36C4D35C" w14:textId="77777777" w:rsidR="0072379D" w:rsidRPr="00B60854" w:rsidRDefault="0072379D" w:rsidP="0072379D">
            <w:pPr>
              <w:spacing w:after="0"/>
              <w:ind w:right="58"/>
              <w:jc w:val="both"/>
              <w:rPr>
                <w:lang w:eastAsia="en-US"/>
              </w:rPr>
            </w:pPr>
            <w:r w:rsidRPr="00B60854">
              <w:rPr>
                <w:lang w:eastAsia="en-US"/>
              </w:rPr>
              <w:t>22. „spotrebiteľ“ je akákoľvek fyzická osoba, ktorá nakupuje príslušný výrobok alebo je príjemcom príslušnej služby na účely, ktoré nesúvisia s jej obchodnou, podnikateľskou, remeselnou alebo profesijnou činnosťou;</w:t>
            </w:r>
          </w:p>
        </w:tc>
        <w:tc>
          <w:tcPr>
            <w:tcW w:w="722" w:type="dxa"/>
          </w:tcPr>
          <w:p w14:paraId="37ED3714" w14:textId="3DFBCD7A" w:rsidR="0072379D" w:rsidRPr="00B60854" w:rsidRDefault="0072379D" w:rsidP="0072379D">
            <w:pPr>
              <w:spacing w:after="0"/>
              <w:jc w:val="center"/>
              <w:rPr>
                <w:lang w:eastAsia="en-US"/>
              </w:rPr>
            </w:pPr>
            <w:r>
              <w:rPr>
                <w:lang w:eastAsia="en-US"/>
              </w:rPr>
              <w:t>N</w:t>
            </w:r>
          </w:p>
        </w:tc>
        <w:tc>
          <w:tcPr>
            <w:tcW w:w="1348" w:type="dxa"/>
          </w:tcPr>
          <w:p w14:paraId="1432A616" w14:textId="3D5AC6FB" w:rsidR="0072379D" w:rsidRPr="00B60854" w:rsidRDefault="0072379D" w:rsidP="0072379D">
            <w:pPr>
              <w:spacing w:after="0"/>
              <w:rPr>
                <w:lang w:eastAsia="en-US"/>
              </w:rPr>
            </w:pPr>
            <w:r w:rsidRPr="00B60854">
              <w:rPr>
                <w:lang w:eastAsia="en-US"/>
              </w:rPr>
              <w:t>Zákon č. 250/2007 Z. z.</w:t>
            </w:r>
          </w:p>
          <w:p w14:paraId="2266DF1F" w14:textId="1452717E" w:rsidR="0072379D" w:rsidRPr="00B60854" w:rsidRDefault="0072379D" w:rsidP="0072379D">
            <w:pPr>
              <w:spacing w:after="0"/>
              <w:rPr>
                <w:lang w:eastAsia="en-US"/>
              </w:rPr>
            </w:pPr>
            <w:r w:rsidRPr="00B60854">
              <w:rPr>
                <w:lang w:eastAsia="en-US"/>
              </w:rPr>
              <w:t xml:space="preserve"> o ochrane spotrebiteľa a o zmene zákona Slovenskej národnej rady č. 372/1990 Zb. o priestupkoch v znení neskorších predpisov </w:t>
            </w:r>
          </w:p>
        </w:tc>
        <w:tc>
          <w:tcPr>
            <w:tcW w:w="851" w:type="dxa"/>
          </w:tcPr>
          <w:p w14:paraId="06767705" w14:textId="77777777" w:rsidR="0072379D" w:rsidRPr="00B60854" w:rsidRDefault="0072379D" w:rsidP="0072379D">
            <w:pPr>
              <w:spacing w:after="0"/>
              <w:rPr>
                <w:lang w:eastAsia="en-US"/>
              </w:rPr>
            </w:pPr>
            <w:r w:rsidRPr="00B60854">
              <w:rPr>
                <w:lang w:eastAsia="en-US"/>
              </w:rPr>
              <w:t>§ 2</w:t>
            </w:r>
          </w:p>
          <w:p w14:paraId="5F8A6E78" w14:textId="49D0DE49" w:rsidR="0072379D" w:rsidRPr="00B60854" w:rsidRDefault="0072379D" w:rsidP="0072379D">
            <w:pPr>
              <w:spacing w:after="0"/>
              <w:rPr>
                <w:lang w:eastAsia="en-US"/>
              </w:rPr>
            </w:pPr>
            <w:r w:rsidRPr="00B60854">
              <w:rPr>
                <w:lang w:eastAsia="en-US"/>
              </w:rPr>
              <w:t>P: a)</w:t>
            </w:r>
          </w:p>
        </w:tc>
        <w:tc>
          <w:tcPr>
            <w:tcW w:w="3826" w:type="dxa"/>
          </w:tcPr>
          <w:p w14:paraId="5CBCD300" w14:textId="4D49CB72" w:rsidR="0072379D" w:rsidRPr="00B60854" w:rsidRDefault="0072379D" w:rsidP="0072379D">
            <w:pPr>
              <w:spacing w:after="0"/>
              <w:jc w:val="both"/>
              <w:rPr>
                <w:lang w:eastAsia="en-US"/>
              </w:rPr>
            </w:pPr>
            <w:r w:rsidRPr="00B60854">
              <w:rPr>
                <w:lang w:eastAsia="en-US"/>
              </w:rPr>
              <w:t>spotrebiteľom fyzická osoba, ktorá pri uzatváraní a plnení spotrebiteľskej zmluvy nekoná v rámci predmetu svojej podnikateľskej činnosti, zamestnania alebo povolania,</w:t>
            </w:r>
          </w:p>
        </w:tc>
        <w:tc>
          <w:tcPr>
            <w:tcW w:w="709" w:type="dxa"/>
          </w:tcPr>
          <w:p w14:paraId="52F785EF" w14:textId="02861C9E" w:rsidR="0072379D" w:rsidRPr="00B60854" w:rsidRDefault="0072379D" w:rsidP="0072379D">
            <w:pPr>
              <w:spacing w:after="0"/>
              <w:jc w:val="center"/>
              <w:rPr>
                <w:lang w:eastAsia="en-US"/>
              </w:rPr>
            </w:pPr>
            <w:r>
              <w:rPr>
                <w:lang w:eastAsia="en-US"/>
              </w:rPr>
              <w:t>Ú</w:t>
            </w:r>
          </w:p>
        </w:tc>
        <w:tc>
          <w:tcPr>
            <w:tcW w:w="2269" w:type="dxa"/>
          </w:tcPr>
          <w:p w14:paraId="7CDA00FB" w14:textId="77777777" w:rsidR="0072379D" w:rsidRPr="00B60854" w:rsidRDefault="0072379D" w:rsidP="0072379D">
            <w:pPr>
              <w:spacing w:after="0"/>
              <w:rPr>
                <w:i/>
                <w:lang w:eastAsia="en-US"/>
              </w:rPr>
            </w:pPr>
          </w:p>
        </w:tc>
      </w:tr>
      <w:tr w:rsidR="0072379D" w:rsidRPr="00B60854" w14:paraId="36724AEC" w14:textId="77777777" w:rsidTr="00F7032A">
        <w:tc>
          <w:tcPr>
            <w:tcW w:w="709" w:type="dxa"/>
            <w:vMerge/>
          </w:tcPr>
          <w:p w14:paraId="772505A9" w14:textId="77777777" w:rsidR="0072379D" w:rsidRPr="00B60854" w:rsidRDefault="0072379D" w:rsidP="0072379D">
            <w:pPr>
              <w:spacing w:after="0"/>
              <w:rPr>
                <w:lang w:eastAsia="en-US"/>
              </w:rPr>
            </w:pPr>
          </w:p>
        </w:tc>
        <w:tc>
          <w:tcPr>
            <w:tcW w:w="4451" w:type="dxa"/>
          </w:tcPr>
          <w:p w14:paraId="62571430" w14:textId="77777777" w:rsidR="0072379D" w:rsidRPr="00B60854" w:rsidRDefault="0072379D" w:rsidP="0072379D">
            <w:pPr>
              <w:spacing w:after="0"/>
              <w:ind w:right="58"/>
              <w:jc w:val="both"/>
              <w:rPr>
                <w:lang w:eastAsia="en-US"/>
              </w:rPr>
            </w:pPr>
            <w:r w:rsidRPr="00B60854">
              <w:rPr>
                <w:lang w:eastAsia="en-US"/>
              </w:rPr>
              <w:t>23. „mikropodnik“ je podnik, ktorý zamestnáva menej než 10 osôb, a ktorý má ročný obrat, ktorý nepresahuje 2 milióny EUR, alebo celkovú ročnú súvahu, ktorá nepresahuje 2 milióny EUR;</w:t>
            </w:r>
          </w:p>
        </w:tc>
        <w:tc>
          <w:tcPr>
            <w:tcW w:w="722" w:type="dxa"/>
          </w:tcPr>
          <w:p w14:paraId="41AE4F94" w14:textId="77777777" w:rsidR="0072379D" w:rsidRPr="00B60854" w:rsidRDefault="0072379D" w:rsidP="0072379D">
            <w:pPr>
              <w:spacing w:after="0"/>
              <w:jc w:val="center"/>
              <w:rPr>
                <w:lang w:eastAsia="en-US"/>
              </w:rPr>
            </w:pPr>
            <w:r w:rsidRPr="00B60854">
              <w:rPr>
                <w:lang w:eastAsia="en-US"/>
              </w:rPr>
              <w:t>N</w:t>
            </w:r>
          </w:p>
        </w:tc>
        <w:tc>
          <w:tcPr>
            <w:tcW w:w="1348" w:type="dxa"/>
          </w:tcPr>
          <w:p w14:paraId="572FA7F2" w14:textId="77777777" w:rsidR="0072379D" w:rsidRPr="00B60854" w:rsidRDefault="0072379D" w:rsidP="0072379D">
            <w:pPr>
              <w:spacing w:after="20" w:line="248" w:lineRule="auto"/>
              <w:ind w:right="90"/>
              <w:jc w:val="both"/>
            </w:pPr>
            <w:r w:rsidRPr="00B60854">
              <w:rPr>
                <w:lang w:eastAsia="en-US"/>
              </w:rPr>
              <w:t>Nariadenie vlády Slovenskej republiky z ... 2022, ktorým sa ustanovujú technické požiadavky na prístupnosť výrobkov pre osoby so zdravotným postihnutím</w:t>
            </w:r>
          </w:p>
          <w:p w14:paraId="5A4ADE2E" w14:textId="77777777" w:rsidR="0072379D" w:rsidRPr="00B60854" w:rsidRDefault="0072379D" w:rsidP="0072379D">
            <w:pPr>
              <w:spacing w:after="0"/>
              <w:rPr>
                <w:lang w:eastAsia="en-US"/>
              </w:rPr>
            </w:pPr>
          </w:p>
        </w:tc>
        <w:tc>
          <w:tcPr>
            <w:tcW w:w="851" w:type="dxa"/>
          </w:tcPr>
          <w:p w14:paraId="44C248B6" w14:textId="77777777" w:rsidR="0072379D" w:rsidRPr="00B60854" w:rsidRDefault="0072379D" w:rsidP="0072379D">
            <w:pPr>
              <w:spacing w:after="0"/>
              <w:rPr>
                <w:lang w:eastAsia="en-US"/>
              </w:rPr>
            </w:pPr>
            <w:r w:rsidRPr="00B60854">
              <w:rPr>
                <w:lang w:eastAsia="en-US"/>
              </w:rPr>
              <w:t xml:space="preserve">§ 2 </w:t>
            </w:r>
          </w:p>
          <w:p w14:paraId="053A80CD" w14:textId="1D6B9F12" w:rsidR="0072379D" w:rsidRPr="00B60854" w:rsidRDefault="0072379D" w:rsidP="0072379D">
            <w:pPr>
              <w:spacing w:after="0"/>
              <w:rPr>
                <w:lang w:eastAsia="en-US"/>
              </w:rPr>
            </w:pPr>
            <w:r w:rsidRPr="00B60854">
              <w:rPr>
                <w:lang w:eastAsia="en-US"/>
              </w:rPr>
              <w:t>P e)</w:t>
            </w:r>
          </w:p>
        </w:tc>
        <w:tc>
          <w:tcPr>
            <w:tcW w:w="3826" w:type="dxa"/>
          </w:tcPr>
          <w:p w14:paraId="306BF624" w14:textId="230EBA3E" w:rsidR="0072379D" w:rsidRPr="00B60854" w:rsidRDefault="0072379D" w:rsidP="0072379D">
            <w:pPr>
              <w:spacing w:after="0"/>
              <w:jc w:val="both"/>
              <w:rPr>
                <w:lang w:eastAsia="en-US"/>
              </w:rPr>
            </w:pPr>
            <w:r w:rsidRPr="00B60854">
              <w:rPr>
                <w:lang w:eastAsia="en-US"/>
              </w:rPr>
              <w:t>mikropodnik je podnik, ktorý zamestnáva menej než 10 osôb, a ktorý má ročný obrat, ktorý nepresahuje 2 milióny EUR, alebo celkovú ročnú súvahu, ktorá nepresahuje 2 milióny EUR</w:t>
            </w:r>
          </w:p>
        </w:tc>
        <w:tc>
          <w:tcPr>
            <w:tcW w:w="709" w:type="dxa"/>
          </w:tcPr>
          <w:p w14:paraId="38CE895D" w14:textId="77777777" w:rsidR="0072379D" w:rsidRPr="00B60854" w:rsidRDefault="0072379D" w:rsidP="0072379D">
            <w:pPr>
              <w:spacing w:after="0"/>
              <w:jc w:val="center"/>
              <w:rPr>
                <w:lang w:eastAsia="en-US"/>
              </w:rPr>
            </w:pPr>
            <w:r w:rsidRPr="00B60854">
              <w:rPr>
                <w:lang w:eastAsia="en-US"/>
              </w:rPr>
              <w:t>Ú</w:t>
            </w:r>
          </w:p>
        </w:tc>
        <w:tc>
          <w:tcPr>
            <w:tcW w:w="2269" w:type="dxa"/>
          </w:tcPr>
          <w:p w14:paraId="667876CC" w14:textId="77777777" w:rsidR="0072379D" w:rsidRPr="00B60854" w:rsidRDefault="0072379D" w:rsidP="0072379D">
            <w:pPr>
              <w:spacing w:after="0"/>
              <w:rPr>
                <w:i/>
                <w:lang w:eastAsia="en-US"/>
              </w:rPr>
            </w:pPr>
          </w:p>
        </w:tc>
      </w:tr>
      <w:tr w:rsidR="0072379D" w:rsidRPr="00B60854" w14:paraId="43AD8DBE" w14:textId="77777777" w:rsidTr="00F7032A">
        <w:tc>
          <w:tcPr>
            <w:tcW w:w="709" w:type="dxa"/>
            <w:vMerge/>
          </w:tcPr>
          <w:p w14:paraId="59B11F44" w14:textId="77777777" w:rsidR="0072379D" w:rsidRPr="00B60854" w:rsidRDefault="0072379D" w:rsidP="0072379D">
            <w:pPr>
              <w:spacing w:after="0"/>
              <w:rPr>
                <w:lang w:eastAsia="en-US"/>
              </w:rPr>
            </w:pPr>
          </w:p>
        </w:tc>
        <w:tc>
          <w:tcPr>
            <w:tcW w:w="4451" w:type="dxa"/>
          </w:tcPr>
          <w:p w14:paraId="7B09643E" w14:textId="77777777" w:rsidR="0072379D" w:rsidRPr="00B60854" w:rsidRDefault="0072379D" w:rsidP="0072379D">
            <w:pPr>
              <w:spacing w:after="0"/>
              <w:ind w:right="58"/>
              <w:jc w:val="both"/>
              <w:rPr>
                <w:lang w:eastAsia="en-US"/>
              </w:rPr>
            </w:pPr>
            <w:r w:rsidRPr="00B60854">
              <w:rPr>
                <w:lang w:eastAsia="en-US"/>
              </w:rPr>
              <w:t>24. „malé a stredné podniky“ alebo „MSP“ sú podniky, ktoré zamestnávajú menej ako 250 osôb a ktorých ročný obrat nepresahuje 50 miliónov EUR alebo celková ročná súvaha nepresahuje 43 miliónov EUR, ale ktoré nezahŕňajú mikropodniky;</w:t>
            </w:r>
          </w:p>
        </w:tc>
        <w:tc>
          <w:tcPr>
            <w:tcW w:w="722" w:type="dxa"/>
          </w:tcPr>
          <w:p w14:paraId="325797FC" w14:textId="77777777" w:rsidR="0072379D" w:rsidRPr="00B60854" w:rsidRDefault="0072379D" w:rsidP="0072379D">
            <w:pPr>
              <w:spacing w:after="0"/>
              <w:jc w:val="center"/>
              <w:rPr>
                <w:lang w:eastAsia="en-US"/>
              </w:rPr>
            </w:pPr>
            <w:r w:rsidRPr="00B60854">
              <w:rPr>
                <w:lang w:eastAsia="en-US"/>
              </w:rPr>
              <w:t>N</w:t>
            </w:r>
          </w:p>
        </w:tc>
        <w:tc>
          <w:tcPr>
            <w:tcW w:w="1348" w:type="dxa"/>
          </w:tcPr>
          <w:p w14:paraId="656E62F4"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56D7249F" w14:textId="77777777" w:rsidR="0072379D" w:rsidRPr="00B60854" w:rsidRDefault="0072379D" w:rsidP="0072379D">
            <w:pPr>
              <w:spacing w:after="0"/>
              <w:rPr>
                <w:lang w:eastAsia="en-US"/>
              </w:rPr>
            </w:pPr>
          </w:p>
        </w:tc>
        <w:tc>
          <w:tcPr>
            <w:tcW w:w="851" w:type="dxa"/>
          </w:tcPr>
          <w:p w14:paraId="50BFE58A" w14:textId="77777777" w:rsidR="0072379D" w:rsidRPr="00B60854" w:rsidRDefault="0072379D" w:rsidP="0072379D">
            <w:pPr>
              <w:spacing w:after="0"/>
              <w:rPr>
                <w:lang w:eastAsia="en-US"/>
              </w:rPr>
            </w:pPr>
            <w:r w:rsidRPr="00B60854">
              <w:rPr>
                <w:lang w:eastAsia="en-US"/>
              </w:rPr>
              <w:t xml:space="preserve">§ 2 </w:t>
            </w:r>
          </w:p>
          <w:p w14:paraId="16A4DCE1" w14:textId="0FB93F59" w:rsidR="0072379D" w:rsidRPr="00B60854" w:rsidRDefault="0072379D" w:rsidP="0072379D">
            <w:pPr>
              <w:spacing w:after="0"/>
              <w:rPr>
                <w:lang w:eastAsia="en-US"/>
              </w:rPr>
            </w:pPr>
            <w:r w:rsidRPr="00B60854">
              <w:rPr>
                <w:lang w:eastAsia="en-US"/>
              </w:rPr>
              <w:t>P f)</w:t>
            </w:r>
          </w:p>
        </w:tc>
        <w:tc>
          <w:tcPr>
            <w:tcW w:w="3826" w:type="dxa"/>
          </w:tcPr>
          <w:p w14:paraId="4DBA538B" w14:textId="070BB099" w:rsidR="0072379D" w:rsidRPr="00B60854" w:rsidRDefault="0072379D" w:rsidP="0072379D">
            <w:pPr>
              <w:spacing w:after="0"/>
              <w:jc w:val="both"/>
              <w:rPr>
                <w:lang w:eastAsia="en-US"/>
              </w:rPr>
            </w:pPr>
            <w:r w:rsidRPr="00B60854">
              <w:rPr>
                <w:lang w:eastAsia="en-US"/>
              </w:rPr>
              <w:t>malé a stredné podniky sú podniky, ktoré zamestnávajú menej ako 250 osôb a ktorých ročný obrat nepresahuje 50 miliónov EUR alebo celková ročná súvaha nepresahuje 43 miliónov EUR, ale ktoré nezahŕňajú mikropodniky</w:t>
            </w:r>
          </w:p>
        </w:tc>
        <w:tc>
          <w:tcPr>
            <w:tcW w:w="709" w:type="dxa"/>
          </w:tcPr>
          <w:p w14:paraId="0023D0FE" w14:textId="77777777" w:rsidR="0072379D" w:rsidRPr="00B60854" w:rsidRDefault="0072379D" w:rsidP="0072379D">
            <w:pPr>
              <w:spacing w:after="0"/>
              <w:jc w:val="center"/>
              <w:rPr>
                <w:lang w:eastAsia="en-US"/>
              </w:rPr>
            </w:pPr>
            <w:r w:rsidRPr="00B60854">
              <w:rPr>
                <w:lang w:eastAsia="en-US"/>
              </w:rPr>
              <w:t>Ú</w:t>
            </w:r>
          </w:p>
        </w:tc>
        <w:tc>
          <w:tcPr>
            <w:tcW w:w="2269" w:type="dxa"/>
          </w:tcPr>
          <w:p w14:paraId="79155D69" w14:textId="77777777" w:rsidR="0072379D" w:rsidRPr="00B60854" w:rsidRDefault="0072379D" w:rsidP="0072379D">
            <w:pPr>
              <w:spacing w:after="0"/>
              <w:rPr>
                <w:i/>
                <w:lang w:eastAsia="en-US"/>
              </w:rPr>
            </w:pPr>
          </w:p>
        </w:tc>
      </w:tr>
      <w:tr w:rsidR="0072379D" w:rsidRPr="00B60854" w14:paraId="53F75D8A" w14:textId="77777777" w:rsidTr="00F7032A">
        <w:tc>
          <w:tcPr>
            <w:tcW w:w="709" w:type="dxa"/>
            <w:vMerge/>
          </w:tcPr>
          <w:p w14:paraId="742378FA" w14:textId="77777777" w:rsidR="0072379D" w:rsidRPr="00B60854" w:rsidRDefault="0072379D" w:rsidP="0072379D">
            <w:pPr>
              <w:spacing w:after="0"/>
              <w:rPr>
                <w:lang w:eastAsia="en-US"/>
              </w:rPr>
            </w:pPr>
          </w:p>
        </w:tc>
        <w:tc>
          <w:tcPr>
            <w:tcW w:w="4451" w:type="dxa"/>
          </w:tcPr>
          <w:p w14:paraId="0FE50F8D" w14:textId="77777777" w:rsidR="0072379D" w:rsidRPr="00B60854" w:rsidRDefault="0072379D" w:rsidP="0072379D">
            <w:pPr>
              <w:spacing w:after="0"/>
              <w:ind w:right="58"/>
              <w:jc w:val="both"/>
              <w:rPr>
                <w:lang w:eastAsia="en-US"/>
              </w:rPr>
            </w:pPr>
            <w:r w:rsidRPr="00B60854">
              <w:rPr>
                <w:lang w:eastAsia="en-US"/>
              </w:rPr>
              <w:t>25. „harmonizovaná norma“ je harmonizovaná norma v zmysle vymedzenia v článku 2 bode 1 písm. c) nariadenia (EÚ) č. 1025/2012;</w:t>
            </w:r>
          </w:p>
        </w:tc>
        <w:tc>
          <w:tcPr>
            <w:tcW w:w="722" w:type="dxa"/>
          </w:tcPr>
          <w:p w14:paraId="61924A18" w14:textId="77777777" w:rsidR="0072379D" w:rsidRPr="00B60854" w:rsidRDefault="0072379D" w:rsidP="0072379D">
            <w:pPr>
              <w:spacing w:after="0"/>
              <w:jc w:val="center"/>
              <w:rPr>
                <w:lang w:eastAsia="en-US"/>
              </w:rPr>
            </w:pPr>
            <w:r w:rsidRPr="00B60854">
              <w:rPr>
                <w:lang w:eastAsia="en-US"/>
              </w:rPr>
              <w:t>N</w:t>
            </w:r>
          </w:p>
        </w:tc>
        <w:tc>
          <w:tcPr>
            <w:tcW w:w="1348" w:type="dxa"/>
          </w:tcPr>
          <w:p w14:paraId="44316B90" w14:textId="53F94702"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47E43E1B" w14:textId="6682896A" w:rsidR="0072379D" w:rsidRPr="00B60854" w:rsidRDefault="0072379D" w:rsidP="0072379D">
            <w:pPr>
              <w:spacing w:after="0"/>
              <w:rPr>
                <w:lang w:eastAsia="en-US"/>
              </w:rPr>
            </w:pPr>
            <w:r w:rsidRPr="00B60854">
              <w:rPr>
                <w:lang w:eastAsia="en-US"/>
              </w:rPr>
              <w:t xml:space="preserve">§ 4 </w:t>
            </w:r>
          </w:p>
          <w:p w14:paraId="36F83BEB" w14:textId="38DE8B50" w:rsidR="0072379D" w:rsidRPr="00B60854" w:rsidRDefault="0072379D" w:rsidP="0072379D">
            <w:pPr>
              <w:spacing w:after="0"/>
              <w:rPr>
                <w:lang w:eastAsia="en-US"/>
              </w:rPr>
            </w:pPr>
            <w:r w:rsidRPr="00B60854">
              <w:rPr>
                <w:lang w:eastAsia="en-US"/>
              </w:rPr>
              <w:t>O 2</w:t>
            </w:r>
          </w:p>
        </w:tc>
        <w:tc>
          <w:tcPr>
            <w:tcW w:w="3826" w:type="dxa"/>
          </w:tcPr>
          <w:p w14:paraId="2F9CC771" w14:textId="77777777" w:rsidR="0072379D" w:rsidRPr="00B60854" w:rsidRDefault="0072379D" w:rsidP="0072379D">
            <w:pPr>
              <w:spacing w:after="0"/>
              <w:jc w:val="both"/>
            </w:pPr>
            <w:r w:rsidRPr="00B60854">
              <w:t>Služba, ktorá je v zhode s harmonizovanými normami</w:t>
            </w:r>
            <w:r w:rsidRPr="00B60854">
              <w:rPr>
                <w:rStyle w:val="Odkaznapoznmkupodiarou"/>
                <w:rFonts w:eastAsiaTheme="majorEastAsia"/>
              </w:rPr>
              <w:footnoteReference w:id="4"/>
            </w:r>
            <w:r w:rsidRPr="00B60854">
              <w:t>) alebo ich časťami, na ktoré boli uverejnené odkazy v Úradnom vestníku Európskej Únie, spĺňa ustanovené požiadavky na prístupnosť služby pre osoby so zdravotným postihnutím, ak sa tieto normy alebo ich časti vzťahujú na tieto požiadavky.</w:t>
            </w:r>
          </w:p>
          <w:p w14:paraId="38095474" w14:textId="77777777" w:rsidR="0072379D" w:rsidRPr="00B60854" w:rsidRDefault="0072379D" w:rsidP="0072379D">
            <w:pPr>
              <w:spacing w:after="0"/>
              <w:jc w:val="both"/>
              <w:rPr>
                <w:lang w:eastAsia="en-US"/>
              </w:rPr>
            </w:pPr>
          </w:p>
          <w:p w14:paraId="1AD4B8DC" w14:textId="06F14385" w:rsidR="0072379D" w:rsidRPr="00B60854" w:rsidRDefault="0072379D" w:rsidP="0072379D">
            <w:pPr>
              <w:spacing w:after="0"/>
              <w:jc w:val="both"/>
              <w:rPr>
                <w:lang w:eastAsia="en-US"/>
              </w:rPr>
            </w:pPr>
          </w:p>
          <w:p w14:paraId="6C1F8095" w14:textId="4C9353CE" w:rsidR="0072379D" w:rsidRPr="00B60854" w:rsidRDefault="0072379D" w:rsidP="0072379D">
            <w:pPr>
              <w:spacing w:after="0"/>
              <w:jc w:val="both"/>
              <w:rPr>
                <w:lang w:eastAsia="en-US"/>
              </w:rPr>
            </w:pPr>
          </w:p>
        </w:tc>
        <w:tc>
          <w:tcPr>
            <w:tcW w:w="709" w:type="dxa"/>
          </w:tcPr>
          <w:p w14:paraId="0F94C8A5" w14:textId="4C3C9B64" w:rsidR="0072379D" w:rsidRPr="00B60854" w:rsidRDefault="0072379D" w:rsidP="0072379D">
            <w:pPr>
              <w:spacing w:after="0"/>
              <w:jc w:val="center"/>
              <w:rPr>
                <w:lang w:eastAsia="en-US"/>
              </w:rPr>
            </w:pPr>
            <w:r w:rsidRPr="00B60854">
              <w:rPr>
                <w:lang w:eastAsia="en-US"/>
              </w:rPr>
              <w:t>Ú</w:t>
            </w:r>
          </w:p>
        </w:tc>
        <w:tc>
          <w:tcPr>
            <w:tcW w:w="2269" w:type="dxa"/>
          </w:tcPr>
          <w:p w14:paraId="59E226CD" w14:textId="77777777" w:rsidR="0072379D" w:rsidRPr="00B60854" w:rsidRDefault="0072379D" w:rsidP="0072379D">
            <w:pPr>
              <w:spacing w:after="0"/>
              <w:rPr>
                <w:i/>
                <w:lang w:eastAsia="en-US"/>
              </w:rPr>
            </w:pPr>
          </w:p>
        </w:tc>
      </w:tr>
      <w:tr w:rsidR="0072379D" w:rsidRPr="00B60854" w14:paraId="130F9E5B" w14:textId="77777777" w:rsidTr="00F7032A">
        <w:tc>
          <w:tcPr>
            <w:tcW w:w="709" w:type="dxa"/>
            <w:vMerge/>
          </w:tcPr>
          <w:p w14:paraId="53CC5385" w14:textId="77777777" w:rsidR="0072379D" w:rsidRPr="00B60854" w:rsidRDefault="0072379D" w:rsidP="0072379D">
            <w:pPr>
              <w:spacing w:after="0"/>
              <w:rPr>
                <w:lang w:eastAsia="en-US"/>
              </w:rPr>
            </w:pPr>
          </w:p>
        </w:tc>
        <w:tc>
          <w:tcPr>
            <w:tcW w:w="4451" w:type="dxa"/>
          </w:tcPr>
          <w:p w14:paraId="60ACEDBB" w14:textId="77777777" w:rsidR="0072379D" w:rsidRPr="00B60854" w:rsidRDefault="0072379D" w:rsidP="0072379D">
            <w:pPr>
              <w:spacing w:after="0"/>
              <w:ind w:right="58"/>
              <w:jc w:val="both"/>
              <w:rPr>
                <w:lang w:eastAsia="en-US"/>
              </w:rPr>
            </w:pPr>
            <w:r w:rsidRPr="00B60854">
              <w:rPr>
                <w:lang w:eastAsia="en-US"/>
              </w:rPr>
              <w:t>26. „technická špecifikácia“ je technická špecifikácia v zmysle vymedzenia v článku 2 bode 4 nariadenia (EÚ) č. 1025/2012, ktorá predstavuje prostriedok na dosiahnutie súladu s požiadavkami na prístupnosť uplatniteľnými na výrobok alebo službu;</w:t>
            </w:r>
          </w:p>
        </w:tc>
        <w:tc>
          <w:tcPr>
            <w:tcW w:w="722" w:type="dxa"/>
          </w:tcPr>
          <w:p w14:paraId="652905A9" w14:textId="77777777" w:rsidR="0072379D" w:rsidRPr="00B60854" w:rsidRDefault="0072379D" w:rsidP="0072379D">
            <w:pPr>
              <w:spacing w:after="0"/>
              <w:jc w:val="center"/>
              <w:rPr>
                <w:lang w:eastAsia="en-US"/>
              </w:rPr>
            </w:pPr>
            <w:r w:rsidRPr="00B60854">
              <w:rPr>
                <w:lang w:eastAsia="en-US"/>
              </w:rPr>
              <w:t>N</w:t>
            </w:r>
          </w:p>
        </w:tc>
        <w:tc>
          <w:tcPr>
            <w:tcW w:w="1348" w:type="dxa"/>
          </w:tcPr>
          <w:p w14:paraId="71CAFF5B" w14:textId="711B5B0B"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25EB672E" w14:textId="4B02D436" w:rsidR="0072379D" w:rsidRPr="00B60854" w:rsidRDefault="0072379D" w:rsidP="0072379D">
            <w:pPr>
              <w:spacing w:after="0"/>
              <w:rPr>
                <w:lang w:eastAsia="en-US"/>
              </w:rPr>
            </w:pPr>
            <w:r w:rsidRPr="00B60854">
              <w:rPr>
                <w:lang w:eastAsia="en-US"/>
              </w:rPr>
              <w:t xml:space="preserve">§ 4 </w:t>
            </w:r>
          </w:p>
          <w:p w14:paraId="5AED2AF8" w14:textId="77777777" w:rsidR="0072379D" w:rsidRPr="00B60854" w:rsidRDefault="0072379D" w:rsidP="0072379D">
            <w:pPr>
              <w:spacing w:after="0"/>
              <w:rPr>
                <w:lang w:eastAsia="en-US"/>
              </w:rPr>
            </w:pPr>
            <w:r w:rsidRPr="00B60854">
              <w:rPr>
                <w:lang w:eastAsia="en-US"/>
              </w:rPr>
              <w:t xml:space="preserve">O 3 </w:t>
            </w:r>
          </w:p>
          <w:p w14:paraId="13B33388" w14:textId="4693F54E" w:rsidR="0072379D" w:rsidRPr="00B60854" w:rsidRDefault="0072379D" w:rsidP="0072379D">
            <w:pPr>
              <w:spacing w:after="0"/>
              <w:rPr>
                <w:lang w:eastAsia="en-US"/>
              </w:rPr>
            </w:pPr>
          </w:p>
        </w:tc>
        <w:tc>
          <w:tcPr>
            <w:tcW w:w="3826" w:type="dxa"/>
          </w:tcPr>
          <w:p w14:paraId="29666BBE" w14:textId="77777777" w:rsidR="0072379D" w:rsidRPr="00B60854" w:rsidRDefault="0072379D" w:rsidP="0072379D">
            <w:pPr>
              <w:spacing w:after="0"/>
              <w:jc w:val="both"/>
            </w:pPr>
            <w:r w:rsidRPr="00B60854">
              <w:t>Služba, ktorá je v zhode s technickými špecifikáciami</w:t>
            </w:r>
            <w:r w:rsidRPr="00B60854">
              <w:rPr>
                <w:rStyle w:val="Odkaznapoznmkupodiarou"/>
                <w:rFonts w:eastAsiaTheme="majorEastAsia"/>
              </w:rPr>
              <w:footnoteReference w:id="5"/>
            </w:r>
            <w:r w:rsidRPr="00B60854">
              <w:t>) alebo ich časťami, spĺňa ustanovené požiadavky na prístupnosť služby pre osoby so zdravotným postihnutím, ak sa tieto technické špecifikácie alebo ich časti vzťahujú na tieto požiadavky.</w:t>
            </w:r>
          </w:p>
          <w:p w14:paraId="038E0868" w14:textId="77777777" w:rsidR="0072379D" w:rsidRPr="00B60854" w:rsidRDefault="0072379D" w:rsidP="0072379D">
            <w:pPr>
              <w:spacing w:after="0"/>
              <w:jc w:val="both"/>
              <w:rPr>
                <w:lang w:eastAsia="en-US"/>
              </w:rPr>
            </w:pPr>
          </w:p>
          <w:p w14:paraId="5CCCAA6B" w14:textId="0AF5D2F6" w:rsidR="0072379D" w:rsidRPr="00B60854" w:rsidRDefault="0072379D" w:rsidP="0072379D">
            <w:pPr>
              <w:spacing w:after="0"/>
              <w:jc w:val="both"/>
              <w:rPr>
                <w:lang w:eastAsia="en-US"/>
              </w:rPr>
            </w:pPr>
          </w:p>
        </w:tc>
        <w:tc>
          <w:tcPr>
            <w:tcW w:w="709" w:type="dxa"/>
          </w:tcPr>
          <w:p w14:paraId="32B2A5AF" w14:textId="376611F7" w:rsidR="0072379D" w:rsidRPr="00B60854" w:rsidRDefault="0072379D" w:rsidP="0072379D">
            <w:pPr>
              <w:spacing w:after="0"/>
              <w:jc w:val="center"/>
              <w:rPr>
                <w:lang w:eastAsia="en-US"/>
              </w:rPr>
            </w:pPr>
            <w:r>
              <w:rPr>
                <w:lang w:eastAsia="en-US"/>
              </w:rPr>
              <w:t>Ú</w:t>
            </w:r>
          </w:p>
        </w:tc>
        <w:tc>
          <w:tcPr>
            <w:tcW w:w="2269" w:type="dxa"/>
          </w:tcPr>
          <w:p w14:paraId="0A8B0A1D" w14:textId="77777777" w:rsidR="0072379D" w:rsidRPr="00B60854" w:rsidRDefault="0072379D" w:rsidP="0072379D">
            <w:pPr>
              <w:spacing w:after="0"/>
              <w:rPr>
                <w:i/>
                <w:lang w:eastAsia="en-US"/>
              </w:rPr>
            </w:pPr>
          </w:p>
        </w:tc>
      </w:tr>
      <w:tr w:rsidR="0072379D" w:rsidRPr="00B60854" w14:paraId="06209887" w14:textId="77777777" w:rsidTr="00F7032A">
        <w:tc>
          <w:tcPr>
            <w:tcW w:w="709" w:type="dxa"/>
            <w:vMerge/>
          </w:tcPr>
          <w:p w14:paraId="593AB5CA" w14:textId="77777777" w:rsidR="0072379D" w:rsidRPr="00B60854" w:rsidRDefault="0072379D" w:rsidP="0072379D">
            <w:pPr>
              <w:spacing w:after="0"/>
              <w:rPr>
                <w:lang w:eastAsia="en-US"/>
              </w:rPr>
            </w:pPr>
          </w:p>
        </w:tc>
        <w:tc>
          <w:tcPr>
            <w:tcW w:w="4451" w:type="dxa"/>
          </w:tcPr>
          <w:p w14:paraId="3C5CF115" w14:textId="77777777" w:rsidR="0072379D" w:rsidRPr="00B60854" w:rsidRDefault="0072379D" w:rsidP="0072379D">
            <w:pPr>
              <w:spacing w:after="0"/>
              <w:ind w:right="58"/>
              <w:jc w:val="both"/>
              <w:rPr>
                <w:lang w:eastAsia="en-US"/>
              </w:rPr>
            </w:pPr>
            <w:r w:rsidRPr="00B60854">
              <w:rPr>
                <w:lang w:eastAsia="en-US"/>
              </w:rPr>
              <w:t xml:space="preserve">27. „stiahnutie z trhu“ je akékoľvek opatrenie, ktorého cieľom je zabrániť tomu, aby výrobok, </w:t>
            </w:r>
            <w:r w:rsidRPr="00B60854">
              <w:rPr>
                <w:lang w:eastAsia="en-US"/>
              </w:rPr>
              <w:lastRenderedPageBreak/>
              <w:t>ktorý je v dodávateľskom reťazci, bol sprístupnený na trhu;</w:t>
            </w:r>
          </w:p>
        </w:tc>
        <w:tc>
          <w:tcPr>
            <w:tcW w:w="722" w:type="dxa"/>
          </w:tcPr>
          <w:p w14:paraId="54997F48" w14:textId="6C70A37B" w:rsidR="0072379D" w:rsidRPr="00B60854" w:rsidRDefault="0072379D" w:rsidP="0072379D">
            <w:pPr>
              <w:spacing w:after="0"/>
              <w:jc w:val="center"/>
              <w:rPr>
                <w:lang w:eastAsia="en-US"/>
              </w:rPr>
            </w:pPr>
            <w:r>
              <w:rPr>
                <w:lang w:eastAsia="en-US"/>
              </w:rPr>
              <w:lastRenderedPageBreak/>
              <w:t>N</w:t>
            </w:r>
          </w:p>
        </w:tc>
        <w:tc>
          <w:tcPr>
            <w:tcW w:w="1348" w:type="dxa"/>
          </w:tcPr>
          <w:p w14:paraId="1FB4C007" w14:textId="4614F23E" w:rsidR="0072379D" w:rsidRPr="00B60854" w:rsidRDefault="0072379D" w:rsidP="0072379D">
            <w:pPr>
              <w:spacing w:after="0"/>
              <w:rPr>
                <w:lang w:eastAsia="en-US"/>
              </w:rPr>
            </w:pPr>
            <w:r w:rsidRPr="00C100BA">
              <w:rPr>
                <w:lang w:eastAsia="en-US"/>
              </w:rPr>
              <w:t xml:space="preserve">Zákon č. 56/2018 Z. z. o </w:t>
            </w:r>
            <w:r w:rsidRPr="00C100BA">
              <w:rPr>
                <w:lang w:eastAsia="en-US"/>
              </w:rPr>
              <w:lastRenderedPageBreak/>
              <w:t>posudzovaní zhody výrobku, sprístupňovaní určeného výrobku na trhu a o zmene a doplnení niektorých zákonov v znení zákona č. 259/2021 Z .z.</w:t>
            </w:r>
          </w:p>
        </w:tc>
        <w:tc>
          <w:tcPr>
            <w:tcW w:w="851" w:type="dxa"/>
          </w:tcPr>
          <w:p w14:paraId="7437A255" w14:textId="77777777" w:rsidR="0072379D" w:rsidRPr="00B60854" w:rsidRDefault="0072379D" w:rsidP="0072379D">
            <w:pPr>
              <w:spacing w:after="0"/>
              <w:rPr>
                <w:lang w:eastAsia="en-US"/>
              </w:rPr>
            </w:pPr>
            <w:r w:rsidRPr="00B60854">
              <w:rPr>
                <w:lang w:eastAsia="en-US"/>
              </w:rPr>
              <w:lastRenderedPageBreak/>
              <w:t>Čl. 3</w:t>
            </w:r>
          </w:p>
          <w:p w14:paraId="155B9643" w14:textId="77777777" w:rsidR="0072379D" w:rsidRPr="00B60854" w:rsidRDefault="0072379D" w:rsidP="0072379D">
            <w:pPr>
              <w:spacing w:after="0"/>
              <w:rPr>
                <w:lang w:eastAsia="en-US"/>
              </w:rPr>
            </w:pPr>
            <w:r w:rsidRPr="00B60854">
              <w:rPr>
                <w:lang w:eastAsia="en-US"/>
              </w:rPr>
              <w:t>O 23</w:t>
            </w:r>
          </w:p>
        </w:tc>
        <w:tc>
          <w:tcPr>
            <w:tcW w:w="3826" w:type="dxa"/>
          </w:tcPr>
          <w:p w14:paraId="75A033B8" w14:textId="77777777" w:rsidR="0072379D" w:rsidRPr="00B60854" w:rsidRDefault="0072379D" w:rsidP="0072379D">
            <w:pPr>
              <w:spacing w:after="0"/>
              <w:jc w:val="both"/>
              <w:rPr>
                <w:lang w:eastAsia="en-US"/>
              </w:rPr>
            </w:pPr>
            <w:r w:rsidRPr="00B60854">
              <w:rPr>
                <w:lang w:eastAsia="en-US"/>
              </w:rPr>
              <w:t xml:space="preserve">„stiahnutie“ je každé opatrenie, ktorého cieľom je zabrániť tomu, aby bol </w:t>
            </w:r>
            <w:r w:rsidRPr="00B60854">
              <w:rPr>
                <w:lang w:eastAsia="en-US"/>
              </w:rPr>
              <w:lastRenderedPageBreak/>
              <w:t>výrobok, ktorý je v dodávateľskom reťazci, sprístupnený na trhu;</w:t>
            </w:r>
          </w:p>
        </w:tc>
        <w:tc>
          <w:tcPr>
            <w:tcW w:w="709" w:type="dxa"/>
          </w:tcPr>
          <w:p w14:paraId="1DED2091" w14:textId="4AA9603C"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2D0724EE" w14:textId="77777777" w:rsidR="0072379D" w:rsidRPr="00B60854" w:rsidRDefault="0072379D" w:rsidP="0072379D">
            <w:pPr>
              <w:spacing w:after="0"/>
              <w:rPr>
                <w:i/>
                <w:lang w:eastAsia="en-US"/>
              </w:rPr>
            </w:pPr>
          </w:p>
        </w:tc>
      </w:tr>
      <w:tr w:rsidR="0072379D" w:rsidRPr="00B60854" w14:paraId="2DFC2686" w14:textId="77777777" w:rsidTr="00F7032A">
        <w:tc>
          <w:tcPr>
            <w:tcW w:w="709" w:type="dxa"/>
            <w:vMerge/>
          </w:tcPr>
          <w:p w14:paraId="2B883342" w14:textId="77777777" w:rsidR="0072379D" w:rsidRPr="00B60854" w:rsidRDefault="0072379D" w:rsidP="0072379D">
            <w:pPr>
              <w:spacing w:after="0"/>
              <w:rPr>
                <w:lang w:eastAsia="en-US"/>
              </w:rPr>
            </w:pPr>
          </w:p>
        </w:tc>
        <w:tc>
          <w:tcPr>
            <w:tcW w:w="4451" w:type="dxa"/>
          </w:tcPr>
          <w:p w14:paraId="23233801" w14:textId="77777777" w:rsidR="0072379D" w:rsidRPr="00B60854" w:rsidRDefault="0072379D" w:rsidP="0072379D">
            <w:pPr>
              <w:spacing w:after="0"/>
              <w:ind w:right="58"/>
              <w:jc w:val="both"/>
              <w:rPr>
                <w:lang w:eastAsia="en-US"/>
              </w:rPr>
            </w:pPr>
            <w:r w:rsidRPr="00B60854">
              <w:rPr>
                <w:lang w:eastAsia="en-US"/>
              </w:rPr>
              <w:t>28. „bankové služby pre spotrebiteľov“ je poskytovanie týchto bankových a finančných služieb spotrebiteľom:</w:t>
            </w:r>
          </w:p>
        </w:tc>
        <w:tc>
          <w:tcPr>
            <w:tcW w:w="722" w:type="dxa"/>
            <w:vMerge w:val="restart"/>
          </w:tcPr>
          <w:p w14:paraId="19284DB7" w14:textId="77777777" w:rsidR="0072379D" w:rsidRPr="00B60854" w:rsidRDefault="0072379D" w:rsidP="0072379D">
            <w:pPr>
              <w:spacing w:after="0"/>
              <w:jc w:val="center"/>
              <w:rPr>
                <w:lang w:eastAsia="en-US"/>
              </w:rPr>
            </w:pPr>
            <w:r w:rsidRPr="00B60854">
              <w:rPr>
                <w:lang w:eastAsia="en-US"/>
              </w:rPr>
              <w:t>N</w:t>
            </w:r>
          </w:p>
          <w:p w14:paraId="3A3A26AB" w14:textId="77777777" w:rsidR="0072379D" w:rsidRPr="00B60854" w:rsidRDefault="0072379D" w:rsidP="0072379D">
            <w:pPr>
              <w:spacing w:after="0"/>
              <w:jc w:val="center"/>
              <w:rPr>
                <w:lang w:eastAsia="en-US"/>
              </w:rPr>
            </w:pPr>
          </w:p>
        </w:tc>
        <w:tc>
          <w:tcPr>
            <w:tcW w:w="1348" w:type="dxa"/>
            <w:vMerge w:val="restart"/>
          </w:tcPr>
          <w:p w14:paraId="2DFFB83B" w14:textId="7A627A78"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vMerge w:val="restart"/>
          </w:tcPr>
          <w:p w14:paraId="4A5528B2" w14:textId="77777777" w:rsidR="0072379D" w:rsidRPr="00B60854" w:rsidRDefault="0072379D" w:rsidP="0072379D">
            <w:pPr>
              <w:spacing w:after="0"/>
              <w:rPr>
                <w:lang w:eastAsia="en-US"/>
              </w:rPr>
            </w:pPr>
            <w:r w:rsidRPr="00B60854">
              <w:rPr>
                <w:lang w:eastAsia="en-US"/>
              </w:rPr>
              <w:t xml:space="preserve">§ 3 </w:t>
            </w:r>
          </w:p>
          <w:p w14:paraId="464B757E" w14:textId="13AACE7C" w:rsidR="0072379D" w:rsidRPr="00B60854" w:rsidRDefault="0072379D" w:rsidP="0072379D">
            <w:pPr>
              <w:spacing w:after="0"/>
              <w:rPr>
                <w:lang w:eastAsia="en-US"/>
              </w:rPr>
            </w:pPr>
            <w:r w:rsidRPr="00B60854">
              <w:rPr>
                <w:lang w:eastAsia="en-US"/>
              </w:rPr>
              <w:t>P m)</w:t>
            </w:r>
          </w:p>
          <w:p w14:paraId="57E7363E" w14:textId="77777777" w:rsidR="0072379D" w:rsidRPr="00B60854" w:rsidRDefault="0072379D" w:rsidP="0072379D">
            <w:pPr>
              <w:spacing w:after="0"/>
              <w:rPr>
                <w:lang w:eastAsia="en-US"/>
              </w:rPr>
            </w:pPr>
          </w:p>
        </w:tc>
        <w:tc>
          <w:tcPr>
            <w:tcW w:w="3826" w:type="dxa"/>
            <w:vMerge w:val="restart"/>
          </w:tcPr>
          <w:p w14:paraId="0B2A617C" w14:textId="77777777" w:rsidR="0072379D" w:rsidRPr="00B60854" w:rsidRDefault="0072379D" w:rsidP="0072379D">
            <w:pPr>
              <w:spacing w:after="0"/>
              <w:jc w:val="both"/>
            </w:pPr>
            <w:r w:rsidRPr="00B60854">
              <w:t>finančná služba je finančná služba poskytovaná spotrebiteľovi vo forme:</w:t>
            </w:r>
          </w:p>
          <w:p w14:paraId="73EA92DB" w14:textId="77777777" w:rsidR="0072379D" w:rsidRPr="00B60854" w:rsidRDefault="0072379D" w:rsidP="0072379D">
            <w:pPr>
              <w:pStyle w:val="Odsekzoznamu"/>
              <w:numPr>
                <w:ilvl w:val="0"/>
                <w:numId w:val="20"/>
              </w:numPr>
              <w:spacing w:after="0"/>
              <w:jc w:val="both"/>
            </w:pPr>
            <w:r w:rsidRPr="00B60854">
              <w:t>zmluvy o úvere podľa osobitných predpisov,</w:t>
            </w:r>
            <w:r w:rsidRPr="00B60854">
              <w:rPr>
                <w:rStyle w:val="Odkaznapoznmkupodiarou"/>
                <w:rFonts w:eastAsiaTheme="majorEastAsia"/>
              </w:rPr>
              <w:footnoteReference w:id="6"/>
            </w:r>
            <w:r w:rsidRPr="00B60854">
              <w:t>)</w:t>
            </w:r>
          </w:p>
          <w:p w14:paraId="0910E056" w14:textId="77777777" w:rsidR="0072379D" w:rsidRPr="00B60854" w:rsidRDefault="0072379D" w:rsidP="0072379D">
            <w:pPr>
              <w:pStyle w:val="Odsekzoznamu"/>
              <w:numPr>
                <w:ilvl w:val="0"/>
                <w:numId w:val="20"/>
              </w:numPr>
              <w:spacing w:after="0"/>
              <w:jc w:val="both"/>
            </w:pPr>
            <w:r w:rsidRPr="00B60854">
              <w:t>investičnej služby, investičnej činnosti a vedľajšej služby podľa osobitného predpisu,</w:t>
            </w:r>
            <w:r w:rsidRPr="00B60854">
              <w:rPr>
                <w:rStyle w:val="Odkaznapoznmkupodiarou"/>
                <w:rFonts w:eastAsiaTheme="majorEastAsia"/>
              </w:rPr>
              <w:footnoteReference w:id="7"/>
            </w:r>
            <w:r w:rsidRPr="00B60854">
              <w:t>)</w:t>
            </w:r>
          </w:p>
          <w:p w14:paraId="677AF19F" w14:textId="77777777" w:rsidR="0072379D" w:rsidRPr="00B60854" w:rsidRDefault="0072379D" w:rsidP="0072379D">
            <w:pPr>
              <w:pStyle w:val="Odsekzoznamu"/>
              <w:numPr>
                <w:ilvl w:val="0"/>
                <w:numId w:val="20"/>
              </w:numPr>
              <w:spacing w:after="0"/>
              <w:jc w:val="both"/>
            </w:pPr>
            <w:r w:rsidRPr="00B60854">
              <w:t>platobnej služby,</w:t>
            </w:r>
            <w:r w:rsidRPr="00B60854">
              <w:rPr>
                <w:rStyle w:val="Odkaznapoznmkupodiarou"/>
                <w:rFonts w:eastAsiaTheme="majorEastAsia"/>
              </w:rPr>
              <w:footnoteReference w:id="8"/>
            </w:r>
            <w:r w:rsidRPr="00B60854">
              <w:t>)</w:t>
            </w:r>
          </w:p>
          <w:p w14:paraId="72944B4F" w14:textId="77777777" w:rsidR="0072379D" w:rsidRPr="00B60854" w:rsidRDefault="0072379D" w:rsidP="0072379D">
            <w:pPr>
              <w:pStyle w:val="Odsekzoznamu"/>
              <w:numPr>
                <w:ilvl w:val="0"/>
                <w:numId w:val="20"/>
              </w:numPr>
              <w:spacing w:after="0"/>
              <w:jc w:val="both"/>
            </w:pPr>
            <w:r w:rsidRPr="00B60854">
              <w:t>služby viazanej na platobný účet,</w:t>
            </w:r>
            <w:r w:rsidRPr="00B60854">
              <w:rPr>
                <w:rStyle w:val="Odkaznapoznmkupodiarou"/>
                <w:rFonts w:eastAsiaTheme="majorEastAsia"/>
              </w:rPr>
              <w:footnoteReference w:id="9"/>
            </w:r>
            <w:r w:rsidRPr="00B60854">
              <w:t>) alebo</w:t>
            </w:r>
          </w:p>
          <w:p w14:paraId="3E19FAC7" w14:textId="77777777" w:rsidR="0072379D" w:rsidRPr="00B60854" w:rsidRDefault="0072379D" w:rsidP="0072379D">
            <w:pPr>
              <w:pStyle w:val="Odsekzoznamu"/>
              <w:numPr>
                <w:ilvl w:val="0"/>
                <w:numId w:val="20"/>
              </w:numPr>
              <w:spacing w:after="0"/>
              <w:jc w:val="both"/>
            </w:pPr>
            <w:r w:rsidRPr="00B60854">
              <w:t>elektronických peňazí,</w:t>
            </w:r>
            <w:r w:rsidRPr="00B60854">
              <w:rPr>
                <w:rStyle w:val="Odkaznapoznmkupodiarou"/>
                <w:rFonts w:eastAsiaTheme="majorEastAsia"/>
              </w:rPr>
              <w:footnoteReference w:id="10"/>
            </w:r>
            <w:r w:rsidRPr="00B60854">
              <w:t>)</w:t>
            </w:r>
          </w:p>
          <w:p w14:paraId="3078C37B" w14:textId="77777777" w:rsidR="0072379D" w:rsidRPr="00B60854" w:rsidRDefault="0072379D" w:rsidP="0072379D">
            <w:pPr>
              <w:spacing w:after="0"/>
              <w:jc w:val="both"/>
              <w:rPr>
                <w:lang w:eastAsia="en-US"/>
              </w:rPr>
            </w:pPr>
          </w:p>
          <w:p w14:paraId="5E5A7630" w14:textId="536254D0" w:rsidR="0072379D" w:rsidRPr="00B60854" w:rsidRDefault="0072379D" w:rsidP="0072379D">
            <w:pPr>
              <w:spacing w:after="0"/>
              <w:jc w:val="both"/>
              <w:rPr>
                <w:lang w:eastAsia="en-US"/>
              </w:rPr>
            </w:pPr>
          </w:p>
        </w:tc>
        <w:tc>
          <w:tcPr>
            <w:tcW w:w="709" w:type="dxa"/>
            <w:vMerge w:val="restart"/>
          </w:tcPr>
          <w:p w14:paraId="4F75029A" w14:textId="77777777" w:rsidR="0072379D" w:rsidRPr="00B60854" w:rsidRDefault="0072379D" w:rsidP="0072379D">
            <w:pPr>
              <w:spacing w:after="0"/>
              <w:jc w:val="center"/>
              <w:rPr>
                <w:lang w:eastAsia="en-US"/>
              </w:rPr>
            </w:pPr>
            <w:r w:rsidRPr="00B60854">
              <w:rPr>
                <w:lang w:eastAsia="en-US"/>
              </w:rPr>
              <w:t>Ú</w:t>
            </w:r>
          </w:p>
          <w:p w14:paraId="56F1AEC0" w14:textId="77777777" w:rsidR="0072379D" w:rsidRPr="00B60854" w:rsidRDefault="0072379D" w:rsidP="0072379D">
            <w:pPr>
              <w:spacing w:after="0"/>
              <w:jc w:val="center"/>
              <w:rPr>
                <w:lang w:eastAsia="en-US"/>
              </w:rPr>
            </w:pPr>
          </w:p>
        </w:tc>
        <w:tc>
          <w:tcPr>
            <w:tcW w:w="2269" w:type="dxa"/>
          </w:tcPr>
          <w:p w14:paraId="10C9EFAB" w14:textId="77777777" w:rsidR="0072379D" w:rsidRPr="00B60854" w:rsidRDefault="0072379D" w:rsidP="0072379D">
            <w:pPr>
              <w:spacing w:after="0"/>
              <w:rPr>
                <w:i/>
                <w:lang w:eastAsia="en-US"/>
              </w:rPr>
            </w:pPr>
          </w:p>
        </w:tc>
      </w:tr>
      <w:tr w:rsidR="0072379D" w:rsidRPr="00B60854" w14:paraId="2A057BE4" w14:textId="77777777" w:rsidTr="00F7032A">
        <w:tc>
          <w:tcPr>
            <w:tcW w:w="709" w:type="dxa"/>
            <w:vMerge/>
          </w:tcPr>
          <w:p w14:paraId="3D5EAD62" w14:textId="77777777" w:rsidR="0072379D" w:rsidRPr="00B60854" w:rsidRDefault="0072379D" w:rsidP="0072379D">
            <w:pPr>
              <w:spacing w:after="0"/>
              <w:rPr>
                <w:lang w:eastAsia="en-US"/>
              </w:rPr>
            </w:pPr>
          </w:p>
        </w:tc>
        <w:tc>
          <w:tcPr>
            <w:tcW w:w="4451" w:type="dxa"/>
          </w:tcPr>
          <w:p w14:paraId="742E661C" w14:textId="77777777" w:rsidR="0072379D" w:rsidRPr="00B60854" w:rsidRDefault="0072379D" w:rsidP="0072379D">
            <w:pPr>
              <w:spacing w:after="0"/>
              <w:ind w:right="58"/>
              <w:jc w:val="both"/>
              <w:rPr>
                <w:i/>
                <w:iCs/>
                <w:lang w:eastAsia="en-US"/>
              </w:rPr>
            </w:pPr>
            <w:r w:rsidRPr="00B60854">
              <w:rPr>
                <w:i/>
                <w:iCs/>
                <w:lang w:eastAsia="en-US"/>
              </w:rPr>
              <w:t>a) zmluvy o úveroch, na ktoré sa vzťahuje smernica Európskeho parlamentu a Rady 2008/48/ES (28) alebo smernica Európskeho parlamentu a Rady 2014/17/EÚ (29);</w:t>
            </w:r>
          </w:p>
        </w:tc>
        <w:tc>
          <w:tcPr>
            <w:tcW w:w="722" w:type="dxa"/>
            <w:vMerge/>
          </w:tcPr>
          <w:p w14:paraId="33103463" w14:textId="77777777" w:rsidR="0072379D" w:rsidRPr="00B60854" w:rsidRDefault="0072379D" w:rsidP="0072379D">
            <w:pPr>
              <w:spacing w:after="0"/>
              <w:jc w:val="center"/>
              <w:rPr>
                <w:lang w:eastAsia="en-US"/>
              </w:rPr>
            </w:pPr>
          </w:p>
        </w:tc>
        <w:tc>
          <w:tcPr>
            <w:tcW w:w="1348" w:type="dxa"/>
            <w:vMerge/>
          </w:tcPr>
          <w:p w14:paraId="0FB68951" w14:textId="77777777" w:rsidR="0072379D" w:rsidRPr="00B60854" w:rsidRDefault="0072379D" w:rsidP="0072379D">
            <w:pPr>
              <w:spacing w:after="0"/>
              <w:rPr>
                <w:lang w:eastAsia="en-US"/>
              </w:rPr>
            </w:pPr>
          </w:p>
        </w:tc>
        <w:tc>
          <w:tcPr>
            <w:tcW w:w="851" w:type="dxa"/>
            <w:vMerge/>
          </w:tcPr>
          <w:p w14:paraId="68BEA99C" w14:textId="77777777" w:rsidR="0072379D" w:rsidRPr="00B60854" w:rsidRDefault="0072379D" w:rsidP="0072379D">
            <w:pPr>
              <w:spacing w:after="0"/>
              <w:rPr>
                <w:lang w:eastAsia="en-US"/>
              </w:rPr>
            </w:pPr>
          </w:p>
        </w:tc>
        <w:tc>
          <w:tcPr>
            <w:tcW w:w="3826" w:type="dxa"/>
            <w:vMerge/>
          </w:tcPr>
          <w:p w14:paraId="757DC6EC" w14:textId="77777777" w:rsidR="0072379D" w:rsidRPr="00B60854" w:rsidRDefault="0072379D" w:rsidP="0072379D">
            <w:pPr>
              <w:spacing w:after="0"/>
              <w:jc w:val="both"/>
              <w:rPr>
                <w:lang w:eastAsia="en-US"/>
              </w:rPr>
            </w:pPr>
          </w:p>
        </w:tc>
        <w:tc>
          <w:tcPr>
            <w:tcW w:w="709" w:type="dxa"/>
            <w:vMerge/>
          </w:tcPr>
          <w:p w14:paraId="7545323C" w14:textId="77777777" w:rsidR="0072379D" w:rsidRPr="00B60854" w:rsidRDefault="0072379D" w:rsidP="0072379D">
            <w:pPr>
              <w:spacing w:after="0"/>
              <w:jc w:val="center"/>
              <w:rPr>
                <w:lang w:eastAsia="en-US"/>
              </w:rPr>
            </w:pPr>
          </w:p>
        </w:tc>
        <w:tc>
          <w:tcPr>
            <w:tcW w:w="2269" w:type="dxa"/>
          </w:tcPr>
          <w:p w14:paraId="7AA51437" w14:textId="77777777" w:rsidR="0072379D" w:rsidRPr="00B60854" w:rsidRDefault="0072379D" w:rsidP="0072379D">
            <w:pPr>
              <w:spacing w:after="0"/>
              <w:rPr>
                <w:i/>
                <w:lang w:eastAsia="en-US"/>
              </w:rPr>
            </w:pPr>
          </w:p>
        </w:tc>
      </w:tr>
      <w:tr w:rsidR="0072379D" w:rsidRPr="00B60854" w14:paraId="00A8C41B" w14:textId="77777777" w:rsidTr="00F7032A">
        <w:tc>
          <w:tcPr>
            <w:tcW w:w="709" w:type="dxa"/>
            <w:vMerge/>
          </w:tcPr>
          <w:p w14:paraId="2F6EA1B0" w14:textId="77777777" w:rsidR="0072379D" w:rsidRPr="00B60854" w:rsidRDefault="0072379D" w:rsidP="0072379D">
            <w:pPr>
              <w:spacing w:after="0"/>
              <w:rPr>
                <w:lang w:eastAsia="en-US"/>
              </w:rPr>
            </w:pPr>
          </w:p>
        </w:tc>
        <w:tc>
          <w:tcPr>
            <w:tcW w:w="4451" w:type="dxa"/>
          </w:tcPr>
          <w:p w14:paraId="423D97D5" w14:textId="77777777" w:rsidR="0072379D" w:rsidRPr="00B60854" w:rsidRDefault="0072379D" w:rsidP="0072379D">
            <w:pPr>
              <w:spacing w:after="0"/>
              <w:ind w:right="58"/>
              <w:jc w:val="both"/>
              <w:rPr>
                <w:i/>
                <w:iCs/>
                <w:lang w:eastAsia="en-US"/>
              </w:rPr>
            </w:pPr>
            <w:r w:rsidRPr="00B60854">
              <w:rPr>
                <w:i/>
                <w:iCs/>
                <w:lang w:eastAsia="en-US"/>
              </w:rPr>
              <w:t>b) služby vymedzené v bodoch 1, 2, 4 a 5 v oddiele A v bodoch 1, 2, 4 a 5 v oddiele B prílohy I k smernici Európskeho parlamentu a Rady 2014/65/EÚ (30);</w:t>
            </w:r>
          </w:p>
        </w:tc>
        <w:tc>
          <w:tcPr>
            <w:tcW w:w="722" w:type="dxa"/>
            <w:vMerge/>
          </w:tcPr>
          <w:p w14:paraId="4FF69760" w14:textId="77777777" w:rsidR="0072379D" w:rsidRPr="00B60854" w:rsidRDefault="0072379D" w:rsidP="0072379D">
            <w:pPr>
              <w:spacing w:after="0"/>
              <w:jc w:val="center"/>
              <w:rPr>
                <w:lang w:eastAsia="en-US"/>
              </w:rPr>
            </w:pPr>
          </w:p>
        </w:tc>
        <w:tc>
          <w:tcPr>
            <w:tcW w:w="1348" w:type="dxa"/>
            <w:vMerge/>
          </w:tcPr>
          <w:p w14:paraId="421A2547" w14:textId="77777777" w:rsidR="0072379D" w:rsidRPr="00B60854" w:rsidRDefault="0072379D" w:rsidP="0072379D">
            <w:pPr>
              <w:spacing w:after="0"/>
              <w:rPr>
                <w:lang w:eastAsia="en-US"/>
              </w:rPr>
            </w:pPr>
          </w:p>
        </w:tc>
        <w:tc>
          <w:tcPr>
            <w:tcW w:w="851" w:type="dxa"/>
            <w:vMerge/>
          </w:tcPr>
          <w:p w14:paraId="0014E1C0" w14:textId="77777777" w:rsidR="0072379D" w:rsidRPr="00B60854" w:rsidRDefault="0072379D" w:rsidP="0072379D">
            <w:pPr>
              <w:spacing w:after="0"/>
              <w:rPr>
                <w:lang w:eastAsia="en-US"/>
              </w:rPr>
            </w:pPr>
          </w:p>
        </w:tc>
        <w:tc>
          <w:tcPr>
            <w:tcW w:w="3826" w:type="dxa"/>
            <w:vMerge/>
          </w:tcPr>
          <w:p w14:paraId="3C2524C5" w14:textId="77777777" w:rsidR="0072379D" w:rsidRPr="00B60854" w:rsidRDefault="0072379D" w:rsidP="0072379D">
            <w:pPr>
              <w:spacing w:after="0"/>
              <w:jc w:val="both"/>
              <w:rPr>
                <w:lang w:eastAsia="en-US"/>
              </w:rPr>
            </w:pPr>
          </w:p>
        </w:tc>
        <w:tc>
          <w:tcPr>
            <w:tcW w:w="709" w:type="dxa"/>
            <w:vMerge/>
          </w:tcPr>
          <w:p w14:paraId="78005EE0" w14:textId="77777777" w:rsidR="0072379D" w:rsidRPr="00B60854" w:rsidRDefault="0072379D" w:rsidP="0072379D">
            <w:pPr>
              <w:spacing w:after="0"/>
              <w:jc w:val="center"/>
              <w:rPr>
                <w:lang w:eastAsia="en-US"/>
              </w:rPr>
            </w:pPr>
          </w:p>
        </w:tc>
        <w:tc>
          <w:tcPr>
            <w:tcW w:w="2269" w:type="dxa"/>
          </w:tcPr>
          <w:p w14:paraId="41449F87" w14:textId="77777777" w:rsidR="0072379D" w:rsidRPr="00B60854" w:rsidRDefault="0072379D" w:rsidP="0072379D">
            <w:pPr>
              <w:spacing w:after="0"/>
              <w:rPr>
                <w:i/>
                <w:lang w:eastAsia="en-US"/>
              </w:rPr>
            </w:pPr>
          </w:p>
        </w:tc>
      </w:tr>
      <w:tr w:rsidR="0072379D" w:rsidRPr="00B60854" w14:paraId="57AFE826" w14:textId="77777777" w:rsidTr="00F7032A">
        <w:tc>
          <w:tcPr>
            <w:tcW w:w="709" w:type="dxa"/>
            <w:vMerge/>
          </w:tcPr>
          <w:p w14:paraId="6577ECEA" w14:textId="77777777" w:rsidR="0072379D" w:rsidRPr="00B60854" w:rsidRDefault="0072379D" w:rsidP="0072379D">
            <w:pPr>
              <w:spacing w:after="0"/>
              <w:rPr>
                <w:lang w:eastAsia="en-US"/>
              </w:rPr>
            </w:pPr>
          </w:p>
        </w:tc>
        <w:tc>
          <w:tcPr>
            <w:tcW w:w="4451" w:type="dxa"/>
          </w:tcPr>
          <w:p w14:paraId="44C8B42F" w14:textId="77777777" w:rsidR="0072379D" w:rsidRPr="00B60854" w:rsidRDefault="0072379D" w:rsidP="0072379D">
            <w:pPr>
              <w:spacing w:after="0"/>
              <w:ind w:right="58"/>
              <w:jc w:val="both"/>
              <w:rPr>
                <w:i/>
                <w:iCs/>
                <w:lang w:eastAsia="en-US"/>
              </w:rPr>
            </w:pPr>
            <w:r w:rsidRPr="00B60854">
              <w:rPr>
                <w:i/>
                <w:iCs/>
                <w:lang w:eastAsia="en-US"/>
              </w:rPr>
              <w:t>c) platobné služby vymedzené v článku 4 bode 3 smernice Európskeho parlamentu a Rady (EÚ) 2015/2366 (31);</w:t>
            </w:r>
          </w:p>
        </w:tc>
        <w:tc>
          <w:tcPr>
            <w:tcW w:w="722" w:type="dxa"/>
            <w:vMerge/>
          </w:tcPr>
          <w:p w14:paraId="62B558F2" w14:textId="77777777" w:rsidR="0072379D" w:rsidRPr="00B60854" w:rsidRDefault="0072379D" w:rsidP="0072379D">
            <w:pPr>
              <w:spacing w:after="0"/>
              <w:jc w:val="center"/>
              <w:rPr>
                <w:lang w:eastAsia="en-US"/>
              </w:rPr>
            </w:pPr>
          </w:p>
        </w:tc>
        <w:tc>
          <w:tcPr>
            <w:tcW w:w="1348" w:type="dxa"/>
            <w:vMerge/>
          </w:tcPr>
          <w:p w14:paraId="62222F01" w14:textId="77777777" w:rsidR="0072379D" w:rsidRPr="00B60854" w:rsidRDefault="0072379D" w:rsidP="0072379D">
            <w:pPr>
              <w:spacing w:after="0"/>
              <w:rPr>
                <w:lang w:eastAsia="en-US"/>
              </w:rPr>
            </w:pPr>
          </w:p>
        </w:tc>
        <w:tc>
          <w:tcPr>
            <w:tcW w:w="851" w:type="dxa"/>
            <w:vMerge/>
          </w:tcPr>
          <w:p w14:paraId="54721334" w14:textId="77777777" w:rsidR="0072379D" w:rsidRPr="00B60854" w:rsidRDefault="0072379D" w:rsidP="0072379D">
            <w:pPr>
              <w:spacing w:after="0"/>
              <w:rPr>
                <w:lang w:eastAsia="en-US"/>
              </w:rPr>
            </w:pPr>
          </w:p>
        </w:tc>
        <w:tc>
          <w:tcPr>
            <w:tcW w:w="3826" w:type="dxa"/>
            <w:vMerge/>
          </w:tcPr>
          <w:p w14:paraId="37578390" w14:textId="77777777" w:rsidR="0072379D" w:rsidRPr="00B60854" w:rsidRDefault="0072379D" w:rsidP="0072379D">
            <w:pPr>
              <w:spacing w:after="0"/>
              <w:jc w:val="both"/>
              <w:rPr>
                <w:lang w:eastAsia="en-US"/>
              </w:rPr>
            </w:pPr>
          </w:p>
        </w:tc>
        <w:tc>
          <w:tcPr>
            <w:tcW w:w="709" w:type="dxa"/>
            <w:vMerge/>
          </w:tcPr>
          <w:p w14:paraId="335F04B4" w14:textId="77777777" w:rsidR="0072379D" w:rsidRPr="00B60854" w:rsidRDefault="0072379D" w:rsidP="0072379D">
            <w:pPr>
              <w:spacing w:after="0"/>
              <w:jc w:val="center"/>
              <w:rPr>
                <w:lang w:eastAsia="en-US"/>
              </w:rPr>
            </w:pPr>
          </w:p>
        </w:tc>
        <w:tc>
          <w:tcPr>
            <w:tcW w:w="2269" w:type="dxa"/>
          </w:tcPr>
          <w:p w14:paraId="5F443B9D" w14:textId="77777777" w:rsidR="0072379D" w:rsidRPr="00B60854" w:rsidRDefault="0072379D" w:rsidP="0072379D">
            <w:pPr>
              <w:spacing w:after="0"/>
              <w:rPr>
                <w:i/>
                <w:lang w:eastAsia="en-US"/>
              </w:rPr>
            </w:pPr>
          </w:p>
        </w:tc>
      </w:tr>
      <w:tr w:rsidR="0072379D" w:rsidRPr="00B60854" w14:paraId="697908F9" w14:textId="77777777" w:rsidTr="00F7032A">
        <w:tc>
          <w:tcPr>
            <w:tcW w:w="709" w:type="dxa"/>
            <w:vMerge/>
          </w:tcPr>
          <w:p w14:paraId="1269EC26" w14:textId="77777777" w:rsidR="0072379D" w:rsidRPr="00B60854" w:rsidRDefault="0072379D" w:rsidP="0072379D">
            <w:pPr>
              <w:spacing w:after="0"/>
              <w:rPr>
                <w:lang w:eastAsia="en-US"/>
              </w:rPr>
            </w:pPr>
          </w:p>
        </w:tc>
        <w:tc>
          <w:tcPr>
            <w:tcW w:w="4451" w:type="dxa"/>
          </w:tcPr>
          <w:p w14:paraId="04952854" w14:textId="77777777" w:rsidR="0072379D" w:rsidRPr="00B60854" w:rsidRDefault="0072379D" w:rsidP="0072379D">
            <w:pPr>
              <w:spacing w:after="0"/>
              <w:ind w:right="58"/>
              <w:jc w:val="both"/>
              <w:rPr>
                <w:i/>
                <w:iCs/>
                <w:lang w:eastAsia="en-US"/>
              </w:rPr>
            </w:pPr>
            <w:r w:rsidRPr="00B60854">
              <w:rPr>
                <w:i/>
                <w:iCs/>
                <w:lang w:eastAsia="en-US"/>
              </w:rPr>
              <w:t>d) služby viazané na platobné účty vymedzené v článku 2 bode 6 smernice Európskeho parlamentu a Rady 2014/92/EÚ (32), a</w:t>
            </w:r>
          </w:p>
        </w:tc>
        <w:tc>
          <w:tcPr>
            <w:tcW w:w="722" w:type="dxa"/>
            <w:vMerge/>
          </w:tcPr>
          <w:p w14:paraId="6938CCAB" w14:textId="77777777" w:rsidR="0072379D" w:rsidRPr="00B60854" w:rsidRDefault="0072379D" w:rsidP="0072379D">
            <w:pPr>
              <w:spacing w:after="0"/>
              <w:jc w:val="center"/>
              <w:rPr>
                <w:lang w:eastAsia="en-US"/>
              </w:rPr>
            </w:pPr>
          </w:p>
        </w:tc>
        <w:tc>
          <w:tcPr>
            <w:tcW w:w="1348" w:type="dxa"/>
            <w:vMerge/>
          </w:tcPr>
          <w:p w14:paraId="4310B821" w14:textId="77777777" w:rsidR="0072379D" w:rsidRPr="00B60854" w:rsidRDefault="0072379D" w:rsidP="0072379D">
            <w:pPr>
              <w:spacing w:after="0"/>
              <w:rPr>
                <w:lang w:eastAsia="en-US"/>
              </w:rPr>
            </w:pPr>
          </w:p>
        </w:tc>
        <w:tc>
          <w:tcPr>
            <w:tcW w:w="851" w:type="dxa"/>
            <w:vMerge/>
          </w:tcPr>
          <w:p w14:paraId="73749510" w14:textId="77777777" w:rsidR="0072379D" w:rsidRPr="00B60854" w:rsidRDefault="0072379D" w:rsidP="0072379D">
            <w:pPr>
              <w:spacing w:after="0"/>
              <w:rPr>
                <w:lang w:eastAsia="en-US"/>
              </w:rPr>
            </w:pPr>
          </w:p>
        </w:tc>
        <w:tc>
          <w:tcPr>
            <w:tcW w:w="3826" w:type="dxa"/>
            <w:vMerge/>
          </w:tcPr>
          <w:p w14:paraId="5A87872A" w14:textId="77777777" w:rsidR="0072379D" w:rsidRPr="00B60854" w:rsidRDefault="0072379D" w:rsidP="0072379D">
            <w:pPr>
              <w:spacing w:after="0"/>
              <w:jc w:val="both"/>
              <w:rPr>
                <w:lang w:eastAsia="en-US"/>
              </w:rPr>
            </w:pPr>
          </w:p>
        </w:tc>
        <w:tc>
          <w:tcPr>
            <w:tcW w:w="709" w:type="dxa"/>
            <w:vMerge/>
          </w:tcPr>
          <w:p w14:paraId="1C5935F2" w14:textId="77777777" w:rsidR="0072379D" w:rsidRPr="00B60854" w:rsidRDefault="0072379D" w:rsidP="0072379D">
            <w:pPr>
              <w:spacing w:after="0"/>
              <w:jc w:val="center"/>
              <w:rPr>
                <w:lang w:eastAsia="en-US"/>
              </w:rPr>
            </w:pPr>
          </w:p>
        </w:tc>
        <w:tc>
          <w:tcPr>
            <w:tcW w:w="2269" w:type="dxa"/>
          </w:tcPr>
          <w:p w14:paraId="257736AB" w14:textId="77777777" w:rsidR="0072379D" w:rsidRPr="00B60854" w:rsidRDefault="0072379D" w:rsidP="0072379D">
            <w:pPr>
              <w:spacing w:after="0"/>
              <w:rPr>
                <w:i/>
                <w:lang w:eastAsia="en-US"/>
              </w:rPr>
            </w:pPr>
          </w:p>
        </w:tc>
      </w:tr>
      <w:tr w:rsidR="0072379D" w:rsidRPr="00B60854" w14:paraId="56D358B6" w14:textId="77777777" w:rsidTr="00F7032A">
        <w:tc>
          <w:tcPr>
            <w:tcW w:w="709" w:type="dxa"/>
            <w:vMerge/>
          </w:tcPr>
          <w:p w14:paraId="635A23E7" w14:textId="77777777" w:rsidR="0072379D" w:rsidRPr="00B60854" w:rsidRDefault="0072379D" w:rsidP="0072379D">
            <w:pPr>
              <w:spacing w:after="0"/>
              <w:rPr>
                <w:lang w:eastAsia="en-US"/>
              </w:rPr>
            </w:pPr>
          </w:p>
        </w:tc>
        <w:tc>
          <w:tcPr>
            <w:tcW w:w="4451" w:type="dxa"/>
          </w:tcPr>
          <w:p w14:paraId="142040E5" w14:textId="77777777" w:rsidR="0072379D" w:rsidRPr="00B60854" w:rsidRDefault="0072379D" w:rsidP="0072379D">
            <w:pPr>
              <w:spacing w:after="0"/>
              <w:ind w:right="58"/>
              <w:jc w:val="both"/>
              <w:rPr>
                <w:i/>
                <w:iCs/>
                <w:lang w:eastAsia="en-US"/>
              </w:rPr>
            </w:pPr>
            <w:r w:rsidRPr="00B60854">
              <w:rPr>
                <w:i/>
                <w:iCs/>
                <w:lang w:eastAsia="en-US"/>
              </w:rPr>
              <w:t>e) elektronické peniaze vymedzené v článku 2 bode 2 smernice Európskeho parlamentu a Rady 2009/110/ES (33)</w:t>
            </w:r>
          </w:p>
        </w:tc>
        <w:tc>
          <w:tcPr>
            <w:tcW w:w="722" w:type="dxa"/>
            <w:vMerge/>
          </w:tcPr>
          <w:p w14:paraId="34663ADA" w14:textId="77777777" w:rsidR="0072379D" w:rsidRPr="00B60854" w:rsidRDefault="0072379D" w:rsidP="0072379D">
            <w:pPr>
              <w:spacing w:after="0"/>
              <w:jc w:val="center"/>
              <w:rPr>
                <w:lang w:eastAsia="en-US"/>
              </w:rPr>
            </w:pPr>
          </w:p>
        </w:tc>
        <w:tc>
          <w:tcPr>
            <w:tcW w:w="1348" w:type="dxa"/>
            <w:vMerge/>
          </w:tcPr>
          <w:p w14:paraId="50EC96BC" w14:textId="77777777" w:rsidR="0072379D" w:rsidRPr="00B60854" w:rsidRDefault="0072379D" w:rsidP="0072379D">
            <w:pPr>
              <w:spacing w:after="0"/>
              <w:rPr>
                <w:lang w:eastAsia="en-US"/>
              </w:rPr>
            </w:pPr>
          </w:p>
        </w:tc>
        <w:tc>
          <w:tcPr>
            <w:tcW w:w="851" w:type="dxa"/>
            <w:vMerge/>
          </w:tcPr>
          <w:p w14:paraId="1F5F8676" w14:textId="77777777" w:rsidR="0072379D" w:rsidRPr="00B60854" w:rsidRDefault="0072379D" w:rsidP="0072379D">
            <w:pPr>
              <w:spacing w:after="0"/>
              <w:rPr>
                <w:lang w:eastAsia="en-US"/>
              </w:rPr>
            </w:pPr>
          </w:p>
        </w:tc>
        <w:tc>
          <w:tcPr>
            <w:tcW w:w="3826" w:type="dxa"/>
            <w:vMerge/>
          </w:tcPr>
          <w:p w14:paraId="2EB62061" w14:textId="77777777" w:rsidR="0072379D" w:rsidRPr="00B60854" w:rsidRDefault="0072379D" w:rsidP="0072379D">
            <w:pPr>
              <w:spacing w:after="0"/>
              <w:jc w:val="both"/>
              <w:rPr>
                <w:lang w:eastAsia="en-US"/>
              </w:rPr>
            </w:pPr>
          </w:p>
        </w:tc>
        <w:tc>
          <w:tcPr>
            <w:tcW w:w="709" w:type="dxa"/>
            <w:vMerge/>
          </w:tcPr>
          <w:p w14:paraId="1C04F5F8" w14:textId="77777777" w:rsidR="0072379D" w:rsidRPr="00B60854" w:rsidRDefault="0072379D" w:rsidP="0072379D">
            <w:pPr>
              <w:spacing w:after="0"/>
              <w:jc w:val="center"/>
              <w:rPr>
                <w:lang w:eastAsia="en-US"/>
              </w:rPr>
            </w:pPr>
          </w:p>
        </w:tc>
        <w:tc>
          <w:tcPr>
            <w:tcW w:w="2269" w:type="dxa"/>
          </w:tcPr>
          <w:p w14:paraId="055CDE93" w14:textId="77777777" w:rsidR="0072379D" w:rsidRPr="00B60854" w:rsidRDefault="0072379D" w:rsidP="0072379D">
            <w:pPr>
              <w:spacing w:after="0"/>
              <w:rPr>
                <w:i/>
                <w:lang w:eastAsia="en-US"/>
              </w:rPr>
            </w:pPr>
          </w:p>
        </w:tc>
      </w:tr>
      <w:tr w:rsidR="0072379D" w:rsidRPr="00B60854" w14:paraId="7E487728" w14:textId="77777777" w:rsidTr="00F7032A">
        <w:tc>
          <w:tcPr>
            <w:tcW w:w="709" w:type="dxa"/>
            <w:vMerge/>
          </w:tcPr>
          <w:p w14:paraId="04FF1783" w14:textId="77777777" w:rsidR="0072379D" w:rsidRPr="00B60854" w:rsidRDefault="0072379D" w:rsidP="0072379D">
            <w:pPr>
              <w:spacing w:after="0"/>
              <w:rPr>
                <w:lang w:eastAsia="en-US"/>
              </w:rPr>
            </w:pPr>
          </w:p>
        </w:tc>
        <w:tc>
          <w:tcPr>
            <w:tcW w:w="4451" w:type="dxa"/>
          </w:tcPr>
          <w:p w14:paraId="4935A474" w14:textId="77777777" w:rsidR="0072379D" w:rsidRPr="00B60854" w:rsidRDefault="0072379D" w:rsidP="0072379D">
            <w:pPr>
              <w:spacing w:after="0"/>
              <w:ind w:right="58"/>
              <w:jc w:val="both"/>
              <w:rPr>
                <w:lang w:eastAsia="en-US"/>
              </w:rPr>
            </w:pPr>
            <w:r w:rsidRPr="00B60854">
              <w:rPr>
                <w:lang w:eastAsia="en-US"/>
              </w:rPr>
              <w:t xml:space="preserve">29. „platobný terminál“ je zariadenie, ktorého hlavným účelom je umožniť vykonávať platby prostredníctvom platobných nástrojov v zmysle vymedzenia v článku 4 bode 14 smernice (EÚ) 2015/2366, na fyzickom predajnom mieste, nie </w:t>
            </w:r>
          </w:p>
          <w:p w14:paraId="29F2C1E5" w14:textId="77777777" w:rsidR="0072379D" w:rsidRPr="00B60854" w:rsidRDefault="0072379D" w:rsidP="0072379D">
            <w:pPr>
              <w:spacing w:after="0"/>
              <w:ind w:right="58"/>
              <w:jc w:val="both"/>
              <w:rPr>
                <w:lang w:eastAsia="en-US"/>
              </w:rPr>
            </w:pPr>
            <w:r w:rsidRPr="00B60854">
              <w:rPr>
                <w:lang w:eastAsia="en-US"/>
              </w:rPr>
              <w:t>však vo virtuálnom prostredí;</w:t>
            </w:r>
          </w:p>
        </w:tc>
        <w:tc>
          <w:tcPr>
            <w:tcW w:w="722" w:type="dxa"/>
          </w:tcPr>
          <w:p w14:paraId="61053A2B" w14:textId="77777777" w:rsidR="0072379D" w:rsidRPr="00B60854" w:rsidRDefault="0072379D" w:rsidP="0072379D">
            <w:pPr>
              <w:spacing w:after="0"/>
              <w:jc w:val="center"/>
              <w:rPr>
                <w:lang w:eastAsia="en-US"/>
              </w:rPr>
            </w:pPr>
            <w:r w:rsidRPr="00B60854">
              <w:rPr>
                <w:lang w:eastAsia="en-US"/>
              </w:rPr>
              <w:t>N</w:t>
            </w:r>
          </w:p>
        </w:tc>
        <w:tc>
          <w:tcPr>
            <w:tcW w:w="1348" w:type="dxa"/>
          </w:tcPr>
          <w:p w14:paraId="76A413CE" w14:textId="12866A6D"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1E3D7D63" w14:textId="77777777" w:rsidR="0072379D" w:rsidRPr="00B60854" w:rsidRDefault="0072379D" w:rsidP="0072379D">
            <w:pPr>
              <w:spacing w:after="0"/>
              <w:rPr>
                <w:lang w:eastAsia="en-US"/>
              </w:rPr>
            </w:pPr>
          </w:p>
        </w:tc>
        <w:tc>
          <w:tcPr>
            <w:tcW w:w="851" w:type="dxa"/>
          </w:tcPr>
          <w:p w14:paraId="2F67FB61" w14:textId="3F18A5B4" w:rsidR="0072379D" w:rsidRPr="00B60854" w:rsidRDefault="0072379D" w:rsidP="0072379D">
            <w:pPr>
              <w:spacing w:after="0"/>
              <w:rPr>
                <w:lang w:eastAsia="en-US"/>
              </w:rPr>
            </w:pPr>
            <w:r w:rsidRPr="00B60854">
              <w:rPr>
                <w:lang w:eastAsia="en-US"/>
              </w:rPr>
              <w:t>§ 2</w:t>
            </w:r>
          </w:p>
          <w:p w14:paraId="37FFEE3F" w14:textId="2F99B77E" w:rsidR="0072379D" w:rsidRPr="00B60854" w:rsidRDefault="0072379D" w:rsidP="0072379D">
            <w:pPr>
              <w:spacing w:after="0"/>
              <w:rPr>
                <w:lang w:eastAsia="en-US"/>
              </w:rPr>
            </w:pPr>
            <w:r w:rsidRPr="00B60854">
              <w:rPr>
                <w:lang w:eastAsia="en-US"/>
              </w:rPr>
              <w:t>P g)</w:t>
            </w:r>
          </w:p>
        </w:tc>
        <w:tc>
          <w:tcPr>
            <w:tcW w:w="3826" w:type="dxa"/>
          </w:tcPr>
          <w:p w14:paraId="26C0325B" w14:textId="70205A1C" w:rsidR="0072379D" w:rsidRPr="00B60854" w:rsidRDefault="0072379D" w:rsidP="0072379D">
            <w:pPr>
              <w:spacing w:after="0"/>
              <w:jc w:val="both"/>
              <w:rPr>
                <w:lang w:eastAsia="en-US"/>
              </w:rPr>
            </w:pPr>
            <w:r w:rsidRPr="00B60854">
              <w:rPr>
                <w:lang w:eastAsia="en-US"/>
              </w:rPr>
              <w:t>platobným terminálom zariadenie, ktorého hlavným účelom je umožniť vykonávanie platobnej operácie platobným prostriedkom  fyzicky na predajnom mieste; to sa nevzťahuje na vykonávanie platobnej operácie virtuálne prostredníctvom prostriedku diaľkovej komunikácie,</w:t>
            </w:r>
          </w:p>
          <w:p w14:paraId="3654C605" w14:textId="77777777" w:rsidR="0072379D" w:rsidRPr="00B60854" w:rsidRDefault="0072379D" w:rsidP="0072379D">
            <w:pPr>
              <w:spacing w:after="0"/>
              <w:jc w:val="both"/>
              <w:rPr>
                <w:lang w:eastAsia="en-US"/>
              </w:rPr>
            </w:pPr>
          </w:p>
          <w:p w14:paraId="7063B1F6" w14:textId="0FB1DCCA" w:rsidR="0072379D" w:rsidRPr="00B60854" w:rsidRDefault="0072379D" w:rsidP="0072379D">
            <w:pPr>
              <w:spacing w:after="0"/>
              <w:jc w:val="both"/>
              <w:rPr>
                <w:lang w:eastAsia="en-US"/>
              </w:rPr>
            </w:pPr>
          </w:p>
        </w:tc>
        <w:tc>
          <w:tcPr>
            <w:tcW w:w="709" w:type="dxa"/>
          </w:tcPr>
          <w:p w14:paraId="3BAF2AB8" w14:textId="77777777" w:rsidR="0072379D" w:rsidRPr="00B60854" w:rsidRDefault="0072379D" w:rsidP="0072379D">
            <w:pPr>
              <w:spacing w:after="0"/>
              <w:jc w:val="center"/>
              <w:rPr>
                <w:lang w:eastAsia="en-US"/>
              </w:rPr>
            </w:pPr>
            <w:r w:rsidRPr="00B60854">
              <w:rPr>
                <w:lang w:eastAsia="en-US"/>
              </w:rPr>
              <w:t>Ú</w:t>
            </w:r>
          </w:p>
        </w:tc>
        <w:tc>
          <w:tcPr>
            <w:tcW w:w="2269" w:type="dxa"/>
          </w:tcPr>
          <w:p w14:paraId="4A06B487" w14:textId="77777777" w:rsidR="0072379D" w:rsidRPr="00B60854" w:rsidRDefault="0072379D" w:rsidP="0072379D">
            <w:pPr>
              <w:spacing w:after="0"/>
              <w:rPr>
                <w:i/>
                <w:lang w:eastAsia="en-US"/>
              </w:rPr>
            </w:pPr>
          </w:p>
        </w:tc>
      </w:tr>
      <w:tr w:rsidR="0072379D" w:rsidRPr="00B60854" w14:paraId="5A0B4C30" w14:textId="77777777" w:rsidTr="00F7032A">
        <w:tc>
          <w:tcPr>
            <w:tcW w:w="709" w:type="dxa"/>
            <w:vMerge/>
          </w:tcPr>
          <w:p w14:paraId="3D102AC0" w14:textId="77777777" w:rsidR="0072379D" w:rsidRPr="00B60854" w:rsidRDefault="0072379D" w:rsidP="0072379D">
            <w:pPr>
              <w:spacing w:after="0"/>
              <w:rPr>
                <w:lang w:eastAsia="en-US"/>
              </w:rPr>
            </w:pPr>
          </w:p>
        </w:tc>
        <w:tc>
          <w:tcPr>
            <w:tcW w:w="4451" w:type="dxa"/>
          </w:tcPr>
          <w:p w14:paraId="3044CCE9" w14:textId="77777777" w:rsidR="0072379D" w:rsidRPr="00B60854" w:rsidRDefault="0072379D" w:rsidP="0072379D">
            <w:pPr>
              <w:spacing w:after="0"/>
              <w:ind w:right="58"/>
              <w:jc w:val="both"/>
              <w:rPr>
                <w:lang w:eastAsia="en-US"/>
              </w:rPr>
            </w:pPr>
            <w:r w:rsidRPr="00B60854">
              <w:rPr>
                <w:lang w:eastAsia="en-US"/>
              </w:rPr>
              <w:t>30. „služby elektronického obchodu“ sú služby poskytované na diaľku prostredníctvom webových sídiel a služieb poskytovaných prostredníctvom mobilných zariadení elektronickými prostriedkami a na základe individuálnej žiadosti spotrebiteľa s cieľom uzavrieť spotrebiteľskú zmluvu;</w:t>
            </w:r>
          </w:p>
        </w:tc>
        <w:tc>
          <w:tcPr>
            <w:tcW w:w="722" w:type="dxa"/>
          </w:tcPr>
          <w:p w14:paraId="5A75D338" w14:textId="57890EE0" w:rsidR="0072379D" w:rsidRPr="00B60854" w:rsidRDefault="0072379D" w:rsidP="0072379D">
            <w:pPr>
              <w:spacing w:after="0"/>
              <w:jc w:val="center"/>
              <w:rPr>
                <w:lang w:eastAsia="en-US"/>
              </w:rPr>
            </w:pPr>
            <w:r>
              <w:rPr>
                <w:lang w:eastAsia="en-US"/>
              </w:rPr>
              <w:t>N</w:t>
            </w:r>
          </w:p>
        </w:tc>
        <w:tc>
          <w:tcPr>
            <w:tcW w:w="1348" w:type="dxa"/>
          </w:tcPr>
          <w:p w14:paraId="7534FD9B" w14:textId="4E7A71DE" w:rsidR="0072379D" w:rsidRPr="00B60854" w:rsidRDefault="0072379D" w:rsidP="0072379D">
            <w:pPr>
              <w:spacing w:after="0"/>
              <w:rPr>
                <w:lang w:eastAsia="en-US"/>
              </w:rPr>
            </w:pPr>
            <w:r w:rsidRPr="00B60854">
              <w:rPr>
                <w:lang w:eastAsia="en-US"/>
              </w:rPr>
              <w:t>Zákon č. 22/2004 Z. z.</w:t>
            </w:r>
            <w:r w:rsidRPr="00B60854">
              <w:t xml:space="preserve"> </w:t>
            </w:r>
            <w:r w:rsidRPr="00B60854">
              <w:rPr>
                <w:lang w:eastAsia="en-US"/>
              </w:rPr>
              <w:t>o elektronickom obchode a o zmene a doplnení zákona č. 128/2002 Z. z. o štátnej kontrole vnútorného trhu vo veciach ochrany spotrebiteľa a o zmene a doplnení niektorých zákonov v znení zákona č. 284/2002 Z. z.</w:t>
            </w:r>
          </w:p>
        </w:tc>
        <w:tc>
          <w:tcPr>
            <w:tcW w:w="851" w:type="dxa"/>
          </w:tcPr>
          <w:p w14:paraId="0CF22397" w14:textId="77777777" w:rsidR="0072379D" w:rsidRPr="00B60854" w:rsidRDefault="0072379D" w:rsidP="0072379D">
            <w:pPr>
              <w:spacing w:after="0"/>
              <w:rPr>
                <w:lang w:eastAsia="en-US"/>
              </w:rPr>
            </w:pPr>
            <w:r w:rsidRPr="00B60854">
              <w:rPr>
                <w:lang w:eastAsia="en-US"/>
              </w:rPr>
              <w:t>§ 2</w:t>
            </w:r>
          </w:p>
          <w:p w14:paraId="404C0A22" w14:textId="77777777" w:rsidR="0072379D" w:rsidRPr="00B60854" w:rsidRDefault="0072379D" w:rsidP="0072379D">
            <w:pPr>
              <w:spacing w:after="0"/>
              <w:rPr>
                <w:lang w:eastAsia="en-US"/>
              </w:rPr>
            </w:pPr>
            <w:r w:rsidRPr="00B60854">
              <w:rPr>
                <w:lang w:eastAsia="en-US"/>
              </w:rPr>
              <w:t>P a)</w:t>
            </w:r>
          </w:p>
        </w:tc>
        <w:tc>
          <w:tcPr>
            <w:tcW w:w="3826" w:type="dxa"/>
          </w:tcPr>
          <w:p w14:paraId="402D8F9F" w14:textId="77777777" w:rsidR="0072379D" w:rsidRPr="00B60854" w:rsidRDefault="0072379D" w:rsidP="0072379D">
            <w:pPr>
              <w:spacing w:after="0"/>
              <w:jc w:val="both"/>
              <w:rPr>
                <w:lang w:eastAsia="en-US"/>
              </w:rPr>
            </w:pPr>
            <w:r w:rsidRPr="00B60854">
              <w:rPr>
                <w:lang w:eastAsia="en-US"/>
              </w:rPr>
              <w:t>službou informačnej spoločnosti služba poskytovaná na diaľku počas spojenia elektronických zariadení elektronickou komunikačnou sieťou spravidla za úhradu na žiadosť príjemcu služby informačnej spoločnosti, najmä komerčná komunikácia, spracovanie, prenos, uchovávanie, vyhľadávanie alebo zhromažďovanie dát a elektronická pošta okrem osobnej elektronickej pošty; službou informačnej spoločnosti nie sú rozhlasové a televízne vysielanie vrátane teletextu, hlasové telefonické služby, telefaxové služby a služby, ktorých obsah vylučuje ich poskytovanie na diaľku,</w:t>
            </w:r>
          </w:p>
        </w:tc>
        <w:tc>
          <w:tcPr>
            <w:tcW w:w="709" w:type="dxa"/>
          </w:tcPr>
          <w:p w14:paraId="2EEB955D" w14:textId="01C3D71E" w:rsidR="0072379D" w:rsidRPr="00B60854" w:rsidRDefault="0072379D" w:rsidP="0072379D">
            <w:pPr>
              <w:spacing w:after="0"/>
              <w:jc w:val="center"/>
              <w:rPr>
                <w:lang w:eastAsia="en-US"/>
              </w:rPr>
            </w:pPr>
            <w:r w:rsidRPr="00B60854">
              <w:rPr>
                <w:lang w:eastAsia="en-US"/>
              </w:rPr>
              <w:t>Ú</w:t>
            </w:r>
          </w:p>
        </w:tc>
        <w:tc>
          <w:tcPr>
            <w:tcW w:w="2269" w:type="dxa"/>
          </w:tcPr>
          <w:p w14:paraId="1ECDD905" w14:textId="77777777" w:rsidR="0072379D" w:rsidRPr="00B60854" w:rsidRDefault="0072379D" w:rsidP="0072379D">
            <w:pPr>
              <w:spacing w:after="0"/>
              <w:rPr>
                <w:i/>
                <w:lang w:eastAsia="en-US"/>
              </w:rPr>
            </w:pPr>
          </w:p>
        </w:tc>
      </w:tr>
      <w:tr w:rsidR="0072379D" w:rsidRPr="00B60854" w14:paraId="3A2F4DBB" w14:textId="77777777" w:rsidTr="00F7032A">
        <w:tc>
          <w:tcPr>
            <w:tcW w:w="709" w:type="dxa"/>
            <w:vMerge/>
          </w:tcPr>
          <w:p w14:paraId="7E76B031" w14:textId="77777777" w:rsidR="0072379D" w:rsidRPr="00B60854" w:rsidRDefault="0072379D" w:rsidP="0072379D">
            <w:pPr>
              <w:spacing w:after="0"/>
              <w:rPr>
                <w:lang w:eastAsia="en-US"/>
              </w:rPr>
            </w:pPr>
          </w:p>
        </w:tc>
        <w:tc>
          <w:tcPr>
            <w:tcW w:w="4451" w:type="dxa"/>
          </w:tcPr>
          <w:p w14:paraId="2A523114" w14:textId="77777777" w:rsidR="0072379D" w:rsidRPr="00B60854" w:rsidRDefault="0072379D" w:rsidP="0072379D">
            <w:pPr>
              <w:spacing w:after="0"/>
              <w:ind w:right="58"/>
              <w:jc w:val="both"/>
              <w:rPr>
                <w:lang w:eastAsia="en-US"/>
              </w:rPr>
            </w:pPr>
            <w:r w:rsidRPr="00B60854">
              <w:rPr>
                <w:lang w:eastAsia="en-US"/>
              </w:rPr>
              <w:t xml:space="preserve">31. „služby leteckej osobnej dopravy“ sú komerčné služby leteckej osobnej dopravy v zmysle vymedzenia v článku 2 písm. l) nariadenia (ES) č. 1107/2006, s odletom a príletom na letisko, ktoré sa nachádza na území členského štátu, alebo s tranzitom cezeň, vrátane letov z letiska nachádzajúceho sa v </w:t>
            </w:r>
            <w:r w:rsidRPr="00B60854">
              <w:rPr>
                <w:lang w:eastAsia="en-US"/>
              </w:rPr>
              <w:lastRenderedPageBreak/>
              <w:t>tretej krajine na letisko nachádzajúce sa na území členského štátu, ak služby poskytujú leteckí dopravcovia z Únie;</w:t>
            </w:r>
          </w:p>
        </w:tc>
        <w:tc>
          <w:tcPr>
            <w:tcW w:w="722" w:type="dxa"/>
          </w:tcPr>
          <w:p w14:paraId="2E3187AF"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53EAF777" w14:textId="75F36698"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w:t>
            </w:r>
            <w:r w:rsidRPr="00B60854">
              <w:rPr>
                <w:lang w:eastAsia="en-US"/>
              </w:rPr>
              <w:lastRenderedPageBreak/>
              <w:t>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3577B691" w14:textId="77777777" w:rsidR="0072379D" w:rsidRPr="00B60854" w:rsidRDefault="0072379D" w:rsidP="0072379D">
            <w:pPr>
              <w:spacing w:after="0"/>
              <w:rPr>
                <w:lang w:eastAsia="en-US"/>
              </w:rPr>
            </w:pPr>
            <w:r w:rsidRPr="00B60854">
              <w:rPr>
                <w:lang w:eastAsia="en-US"/>
              </w:rPr>
              <w:lastRenderedPageBreak/>
              <w:t xml:space="preserve">§ 3 </w:t>
            </w:r>
          </w:p>
          <w:p w14:paraId="78245FCD" w14:textId="356FE648" w:rsidR="0072379D" w:rsidRPr="00B60854" w:rsidRDefault="0072379D" w:rsidP="0072379D">
            <w:pPr>
              <w:spacing w:after="0"/>
              <w:rPr>
                <w:lang w:eastAsia="en-US"/>
              </w:rPr>
            </w:pPr>
            <w:r w:rsidRPr="00B60854">
              <w:rPr>
                <w:lang w:eastAsia="en-US"/>
              </w:rPr>
              <w:t>P c)</w:t>
            </w:r>
          </w:p>
        </w:tc>
        <w:tc>
          <w:tcPr>
            <w:tcW w:w="3826" w:type="dxa"/>
          </w:tcPr>
          <w:p w14:paraId="137471D4" w14:textId="006724F9" w:rsidR="0072379D" w:rsidRPr="00B60854" w:rsidRDefault="0072379D" w:rsidP="0072379D">
            <w:pPr>
              <w:spacing w:after="0"/>
              <w:jc w:val="both"/>
            </w:pPr>
            <w:r w:rsidRPr="00B60854">
              <w:t xml:space="preserve">služba leteckej osobnej dopravy je komerčná služba leteckej osobnej </w:t>
            </w:r>
            <w:r w:rsidRPr="00B60854">
              <w:lastRenderedPageBreak/>
              <w:t>dopravy,</w:t>
            </w:r>
            <w:r w:rsidRPr="00B60854">
              <w:rPr>
                <w:rStyle w:val="Odkaznapoznmkupodiarou"/>
                <w:rFonts w:eastAsiaTheme="majorEastAsia"/>
              </w:rPr>
              <w:footnoteReference w:id="11"/>
            </w:r>
            <w:r w:rsidRPr="00B60854">
              <w:t>) poskytovaná leteckým dopravcom pri odlete z letiska alebo prílete na letisko nachádzajúce sa na území Slovenskej republiky, alebo pri tranzite cez územie Slovenskej republiky vrátane služby leteckej osobnej dopravy poskytovanej leteckým dopravcom s prevádzkovou licenciou vydanou podľa osobitného predpisu,</w:t>
            </w:r>
            <w:r w:rsidRPr="00B60854">
              <w:rPr>
                <w:rStyle w:val="Odkaznapoznmkupodiarou"/>
                <w:rFonts w:eastAsiaTheme="majorEastAsia"/>
              </w:rPr>
              <w:footnoteReference w:id="12"/>
            </w:r>
            <w:r w:rsidRPr="00B60854">
              <w:t>) pri odlete z letiska nachádzajúceho sa v krajine, ktorá nie je členským štátom Európskej únie a štátom, ktorý je zmluvnou stranou Dohody o Európskom hospodárskom priestore (ďalej len „členský štát“),</w:t>
            </w:r>
          </w:p>
          <w:p w14:paraId="267C37EE" w14:textId="7C2687BF" w:rsidR="0072379D" w:rsidRPr="00B60854" w:rsidRDefault="0072379D" w:rsidP="0072379D">
            <w:pPr>
              <w:spacing w:after="0"/>
              <w:jc w:val="both"/>
              <w:rPr>
                <w:lang w:eastAsia="en-US"/>
              </w:rPr>
            </w:pPr>
          </w:p>
        </w:tc>
        <w:tc>
          <w:tcPr>
            <w:tcW w:w="709" w:type="dxa"/>
          </w:tcPr>
          <w:p w14:paraId="067A7411"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22C3520C" w14:textId="77777777" w:rsidR="0072379D" w:rsidRPr="00B60854" w:rsidRDefault="0072379D" w:rsidP="0072379D">
            <w:pPr>
              <w:spacing w:after="0"/>
              <w:rPr>
                <w:i/>
                <w:lang w:eastAsia="en-US"/>
              </w:rPr>
            </w:pPr>
          </w:p>
        </w:tc>
      </w:tr>
      <w:tr w:rsidR="0072379D" w:rsidRPr="00B60854" w14:paraId="1E9E1D8A" w14:textId="77777777" w:rsidTr="00F7032A">
        <w:tc>
          <w:tcPr>
            <w:tcW w:w="709" w:type="dxa"/>
            <w:vMerge/>
          </w:tcPr>
          <w:p w14:paraId="43C5E1B0" w14:textId="77777777" w:rsidR="0072379D" w:rsidRPr="00B60854" w:rsidRDefault="0072379D" w:rsidP="0072379D">
            <w:pPr>
              <w:spacing w:after="0"/>
              <w:rPr>
                <w:lang w:eastAsia="en-US"/>
              </w:rPr>
            </w:pPr>
          </w:p>
        </w:tc>
        <w:tc>
          <w:tcPr>
            <w:tcW w:w="4451" w:type="dxa"/>
          </w:tcPr>
          <w:p w14:paraId="19700637" w14:textId="77777777" w:rsidR="0072379D" w:rsidRPr="00B60854" w:rsidRDefault="0072379D" w:rsidP="0072379D">
            <w:pPr>
              <w:spacing w:after="0"/>
              <w:ind w:right="58"/>
              <w:jc w:val="both"/>
              <w:rPr>
                <w:lang w:eastAsia="en-US"/>
              </w:rPr>
            </w:pPr>
            <w:r w:rsidRPr="00B60854">
              <w:rPr>
                <w:lang w:eastAsia="en-US"/>
              </w:rPr>
              <w:t>32. „služby autobusovej osobnej dopravy“ sú služby, na ktoré sa vzťahuje článok 2 ods. 1 a 2 nariadenia (EÚ) č. 181/2011;</w:t>
            </w:r>
          </w:p>
        </w:tc>
        <w:tc>
          <w:tcPr>
            <w:tcW w:w="722" w:type="dxa"/>
          </w:tcPr>
          <w:p w14:paraId="79AB2752" w14:textId="77777777" w:rsidR="0072379D" w:rsidRPr="00B60854" w:rsidRDefault="0072379D" w:rsidP="0072379D">
            <w:pPr>
              <w:spacing w:after="0"/>
              <w:jc w:val="center"/>
              <w:rPr>
                <w:lang w:eastAsia="en-US"/>
              </w:rPr>
            </w:pPr>
            <w:r w:rsidRPr="00B60854">
              <w:rPr>
                <w:lang w:eastAsia="en-US"/>
              </w:rPr>
              <w:t>N</w:t>
            </w:r>
          </w:p>
        </w:tc>
        <w:tc>
          <w:tcPr>
            <w:tcW w:w="1348" w:type="dxa"/>
          </w:tcPr>
          <w:p w14:paraId="2F960F55" w14:textId="4F762BB2"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1BE93A2D" w14:textId="77777777" w:rsidR="0072379D" w:rsidRPr="00B60854" w:rsidRDefault="0072379D" w:rsidP="0072379D">
            <w:pPr>
              <w:spacing w:after="0"/>
              <w:rPr>
                <w:lang w:eastAsia="en-US"/>
              </w:rPr>
            </w:pPr>
            <w:r w:rsidRPr="00B60854">
              <w:rPr>
                <w:lang w:eastAsia="en-US"/>
              </w:rPr>
              <w:t xml:space="preserve">§ 3 </w:t>
            </w:r>
          </w:p>
          <w:p w14:paraId="2AD7060C" w14:textId="6D32A651" w:rsidR="0072379D" w:rsidRPr="00B60854" w:rsidRDefault="0072379D" w:rsidP="0072379D">
            <w:pPr>
              <w:spacing w:after="0"/>
              <w:rPr>
                <w:lang w:eastAsia="en-US"/>
              </w:rPr>
            </w:pPr>
            <w:r w:rsidRPr="00B60854">
              <w:rPr>
                <w:lang w:eastAsia="en-US"/>
              </w:rPr>
              <w:t>P d)</w:t>
            </w:r>
          </w:p>
          <w:p w14:paraId="160FCFDB" w14:textId="77777777" w:rsidR="0072379D" w:rsidRPr="00B60854" w:rsidRDefault="0072379D" w:rsidP="0072379D">
            <w:pPr>
              <w:spacing w:after="0"/>
              <w:rPr>
                <w:lang w:eastAsia="en-US"/>
              </w:rPr>
            </w:pPr>
          </w:p>
        </w:tc>
        <w:tc>
          <w:tcPr>
            <w:tcW w:w="3826" w:type="dxa"/>
          </w:tcPr>
          <w:p w14:paraId="1E5BCA1D" w14:textId="77777777" w:rsidR="0072379D" w:rsidRPr="00B60854" w:rsidRDefault="0072379D" w:rsidP="0072379D">
            <w:pPr>
              <w:spacing w:after="0"/>
              <w:jc w:val="both"/>
            </w:pPr>
            <w:r w:rsidRPr="00B60854">
              <w:t>služba autobusovej osobnej dopravy je služba, na ktorú sa vzťahuje osobitný predpis,</w:t>
            </w:r>
            <w:r w:rsidRPr="00B60854">
              <w:rPr>
                <w:rStyle w:val="Odkaznapoznmkupodiarou"/>
                <w:rFonts w:eastAsiaTheme="majorEastAsia"/>
              </w:rPr>
              <w:footnoteReference w:id="13"/>
            </w:r>
            <w:r w:rsidRPr="00B60854">
              <w:t>)</w:t>
            </w:r>
          </w:p>
          <w:p w14:paraId="258A1F31" w14:textId="77777777" w:rsidR="0072379D" w:rsidRPr="00B60854" w:rsidRDefault="0072379D" w:rsidP="0072379D">
            <w:pPr>
              <w:spacing w:after="0"/>
              <w:jc w:val="both"/>
              <w:rPr>
                <w:lang w:eastAsia="en-US"/>
              </w:rPr>
            </w:pPr>
          </w:p>
          <w:p w14:paraId="2D04D243" w14:textId="77777777" w:rsidR="0072379D" w:rsidRPr="00B60854" w:rsidRDefault="0072379D" w:rsidP="0072379D">
            <w:pPr>
              <w:spacing w:after="0"/>
              <w:jc w:val="both"/>
              <w:rPr>
                <w:lang w:eastAsia="en-US"/>
              </w:rPr>
            </w:pPr>
          </w:p>
        </w:tc>
        <w:tc>
          <w:tcPr>
            <w:tcW w:w="709" w:type="dxa"/>
          </w:tcPr>
          <w:p w14:paraId="2D030CEA" w14:textId="77777777" w:rsidR="0072379D" w:rsidRPr="00B60854" w:rsidRDefault="0072379D" w:rsidP="0072379D">
            <w:pPr>
              <w:spacing w:after="0"/>
              <w:jc w:val="center"/>
              <w:rPr>
                <w:lang w:eastAsia="en-US"/>
              </w:rPr>
            </w:pPr>
            <w:r w:rsidRPr="00B60854">
              <w:rPr>
                <w:lang w:eastAsia="en-US"/>
              </w:rPr>
              <w:t>Ú</w:t>
            </w:r>
          </w:p>
        </w:tc>
        <w:tc>
          <w:tcPr>
            <w:tcW w:w="2269" w:type="dxa"/>
          </w:tcPr>
          <w:p w14:paraId="691325CD" w14:textId="77777777" w:rsidR="0072379D" w:rsidRPr="00B60854" w:rsidRDefault="0072379D" w:rsidP="0072379D">
            <w:pPr>
              <w:spacing w:after="0"/>
              <w:rPr>
                <w:i/>
                <w:lang w:eastAsia="en-US"/>
              </w:rPr>
            </w:pPr>
          </w:p>
        </w:tc>
      </w:tr>
      <w:tr w:rsidR="0072379D" w:rsidRPr="00B60854" w14:paraId="284B46CD" w14:textId="77777777" w:rsidTr="00F7032A">
        <w:tc>
          <w:tcPr>
            <w:tcW w:w="709" w:type="dxa"/>
            <w:vMerge/>
          </w:tcPr>
          <w:p w14:paraId="32DFF879" w14:textId="77777777" w:rsidR="0072379D" w:rsidRPr="00B60854" w:rsidRDefault="0072379D" w:rsidP="0072379D">
            <w:pPr>
              <w:spacing w:after="0"/>
              <w:rPr>
                <w:lang w:eastAsia="en-US"/>
              </w:rPr>
            </w:pPr>
          </w:p>
        </w:tc>
        <w:tc>
          <w:tcPr>
            <w:tcW w:w="4451" w:type="dxa"/>
          </w:tcPr>
          <w:p w14:paraId="554BFC6B" w14:textId="77777777" w:rsidR="0072379D" w:rsidRPr="00B60854" w:rsidRDefault="0072379D" w:rsidP="0072379D">
            <w:pPr>
              <w:spacing w:after="0"/>
              <w:ind w:right="58"/>
              <w:jc w:val="both"/>
              <w:rPr>
                <w:lang w:eastAsia="en-US"/>
              </w:rPr>
            </w:pPr>
            <w:r w:rsidRPr="00B60854">
              <w:rPr>
                <w:lang w:eastAsia="en-US"/>
              </w:rPr>
              <w:t>33. „služby železničnej osobnej dopravy“ sú všetky služby železničnej osobnej dopravy podľa článku 2 ods. 1 nariadenia (ES) č. 1371/2007 s výnimkou služieb uvedených v jeho článku 2 ods. 2;</w:t>
            </w:r>
          </w:p>
        </w:tc>
        <w:tc>
          <w:tcPr>
            <w:tcW w:w="722" w:type="dxa"/>
          </w:tcPr>
          <w:p w14:paraId="5F1F7321" w14:textId="77777777" w:rsidR="0072379D" w:rsidRPr="00B60854" w:rsidRDefault="0072379D" w:rsidP="0072379D">
            <w:pPr>
              <w:spacing w:after="0"/>
              <w:jc w:val="center"/>
              <w:rPr>
                <w:lang w:eastAsia="en-US"/>
              </w:rPr>
            </w:pPr>
            <w:r w:rsidRPr="00B60854">
              <w:rPr>
                <w:lang w:eastAsia="en-US"/>
              </w:rPr>
              <w:t>N</w:t>
            </w:r>
          </w:p>
        </w:tc>
        <w:tc>
          <w:tcPr>
            <w:tcW w:w="1348" w:type="dxa"/>
          </w:tcPr>
          <w:p w14:paraId="4C433F52" w14:textId="407CD36A"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272DE380" w14:textId="5C7760A4" w:rsidR="0072379D" w:rsidRPr="00B60854" w:rsidRDefault="0072379D" w:rsidP="0072379D">
            <w:pPr>
              <w:spacing w:after="0"/>
              <w:rPr>
                <w:lang w:eastAsia="en-US"/>
              </w:rPr>
            </w:pPr>
            <w:r w:rsidRPr="00B60854">
              <w:rPr>
                <w:lang w:eastAsia="en-US"/>
              </w:rPr>
              <w:t xml:space="preserve">§ 3 </w:t>
            </w:r>
          </w:p>
          <w:p w14:paraId="4AE1111E" w14:textId="65F5E012" w:rsidR="0072379D" w:rsidRPr="00B60854" w:rsidRDefault="0072379D" w:rsidP="0072379D">
            <w:pPr>
              <w:spacing w:after="0"/>
              <w:rPr>
                <w:lang w:eastAsia="en-US"/>
              </w:rPr>
            </w:pPr>
            <w:r w:rsidRPr="00B60854">
              <w:rPr>
                <w:lang w:eastAsia="en-US"/>
              </w:rPr>
              <w:t>P e))</w:t>
            </w:r>
          </w:p>
        </w:tc>
        <w:tc>
          <w:tcPr>
            <w:tcW w:w="3826" w:type="dxa"/>
          </w:tcPr>
          <w:p w14:paraId="711B5D63" w14:textId="77777777" w:rsidR="0072379D" w:rsidRPr="00B60854" w:rsidRDefault="0072379D" w:rsidP="0072379D">
            <w:pPr>
              <w:spacing w:after="0"/>
              <w:jc w:val="both"/>
            </w:pPr>
            <w:r w:rsidRPr="00B60854">
              <w:t>služba železničnej osobnej dopravy je služba poskytovaná železničným podnikom, ktorý má udelenú licenciu podľa osobitného predpisu,</w:t>
            </w:r>
            <w:r w:rsidRPr="00B60854">
              <w:rPr>
                <w:rStyle w:val="Odkaznapoznmkupodiarou"/>
                <w:rFonts w:eastAsiaTheme="majorEastAsia"/>
              </w:rPr>
              <w:footnoteReference w:id="14"/>
            </w:r>
            <w:r w:rsidRPr="00B60854">
              <w:t>)</w:t>
            </w:r>
          </w:p>
          <w:p w14:paraId="7B9FCA23" w14:textId="77777777" w:rsidR="0072379D" w:rsidRPr="00B60854" w:rsidRDefault="0072379D" w:rsidP="0072379D">
            <w:pPr>
              <w:spacing w:after="0"/>
              <w:jc w:val="both"/>
              <w:rPr>
                <w:lang w:eastAsia="en-US"/>
              </w:rPr>
            </w:pPr>
          </w:p>
          <w:p w14:paraId="375A8E0E" w14:textId="79BB39E6" w:rsidR="0072379D" w:rsidRPr="00B60854" w:rsidRDefault="0072379D" w:rsidP="0072379D">
            <w:pPr>
              <w:spacing w:after="0"/>
              <w:jc w:val="both"/>
              <w:rPr>
                <w:lang w:eastAsia="en-US"/>
              </w:rPr>
            </w:pPr>
          </w:p>
        </w:tc>
        <w:tc>
          <w:tcPr>
            <w:tcW w:w="709" w:type="dxa"/>
          </w:tcPr>
          <w:p w14:paraId="280886FB" w14:textId="77777777" w:rsidR="0072379D" w:rsidRPr="00B60854" w:rsidRDefault="0072379D" w:rsidP="0072379D">
            <w:pPr>
              <w:spacing w:after="0"/>
              <w:jc w:val="center"/>
              <w:rPr>
                <w:lang w:eastAsia="en-US"/>
              </w:rPr>
            </w:pPr>
            <w:r w:rsidRPr="00B60854">
              <w:rPr>
                <w:lang w:eastAsia="en-US"/>
              </w:rPr>
              <w:t>Ú</w:t>
            </w:r>
          </w:p>
        </w:tc>
        <w:tc>
          <w:tcPr>
            <w:tcW w:w="2269" w:type="dxa"/>
          </w:tcPr>
          <w:p w14:paraId="6A2F0121" w14:textId="77777777" w:rsidR="0072379D" w:rsidRPr="00B60854" w:rsidRDefault="0072379D" w:rsidP="0072379D">
            <w:pPr>
              <w:spacing w:after="0"/>
              <w:rPr>
                <w:i/>
                <w:lang w:eastAsia="en-US"/>
              </w:rPr>
            </w:pPr>
          </w:p>
        </w:tc>
      </w:tr>
      <w:tr w:rsidR="0072379D" w:rsidRPr="00B60854" w14:paraId="083383A0" w14:textId="77777777" w:rsidTr="00F7032A">
        <w:tc>
          <w:tcPr>
            <w:tcW w:w="709" w:type="dxa"/>
            <w:vMerge/>
          </w:tcPr>
          <w:p w14:paraId="6AE7EAF4" w14:textId="77777777" w:rsidR="0072379D" w:rsidRPr="00B60854" w:rsidRDefault="0072379D" w:rsidP="0072379D">
            <w:pPr>
              <w:spacing w:after="0"/>
              <w:rPr>
                <w:lang w:eastAsia="en-US"/>
              </w:rPr>
            </w:pPr>
          </w:p>
        </w:tc>
        <w:tc>
          <w:tcPr>
            <w:tcW w:w="4451" w:type="dxa"/>
          </w:tcPr>
          <w:p w14:paraId="5E2D9397" w14:textId="77777777" w:rsidR="0072379D" w:rsidRPr="00B60854" w:rsidRDefault="0072379D" w:rsidP="0072379D">
            <w:pPr>
              <w:spacing w:after="0"/>
              <w:ind w:right="58"/>
              <w:jc w:val="both"/>
              <w:rPr>
                <w:lang w:eastAsia="en-US"/>
              </w:rPr>
            </w:pPr>
            <w:r w:rsidRPr="00B60854">
              <w:rPr>
                <w:lang w:eastAsia="en-US"/>
              </w:rPr>
              <w:t>34. „služby vodnej osobnej dopravy“ sú služby osobnej dopravy, na ktoré sa vzťahuje článok 2 ods. 1 nariadenia (EÚ) č. 1177/2010 s výnimkou služieb uvedených v článku 2 ods. 2 uvedeného nariadenia;</w:t>
            </w:r>
          </w:p>
        </w:tc>
        <w:tc>
          <w:tcPr>
            <w:tcW w:w="722" w:type="dxa"/>
          </w:tcPr>
          <w:p w14:paraId="1583F8ED" w14:textId="77777777" w:rsidR="0072379D" w:rsidRPr="00B60854" w:rsidRDefault="0072379D" w:rsidP="0072379D">
            <w:pPr>
              <w:spacing w:after="0"/>
              <w:jc w:val="center"/>
              <w:rPr>
                <w:lang w:eastAsia="en-US"/>
              </w:rPr>
            </w:pPr>
            <w:r w:rsidRPr="00B60854">
              <w:rPr>
                <w:lang w:eastAsia="en-US"/>
              </w:rPr>
              <w:t>N</w:t>
            </w:r>
          </w:p>
        </w:tc>
        <w:tc>
          <w:tcPr>
            <w:tcW w:w="1348" w:type="dxa"/>
          </w:tcPr>
          <w:p w14:paraId="7F1365BC" w14:textId="556BE05D"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1057A344" w14:textId="1EA9250B" w:rsidR="0072379D" w:rsidRPr="00B60854" w:rsidRDefault="0072379D" w:rsidP="0072379D">
            <w:pPr>
              <w:spacing w:after="0"/>
              <w:rPr>
                <w:lang w:eastAsia="en-US"/>
              </w:rPr>
            </w:pPr>
            <w:r w:rsidRPr="00B60854">
              <w:rPr>
                <w:lang w:eastAsia="en-US"/>
              </w:rPr>
              <w:t>§ 3</w:t>
            </w:r>
          </w:p>
          <w:p w14:paraId="2632D2F0" w14:textId="59FECD78" w:rsidR="0072379D" w:rsidRPr="00B60854" w:rsidRDefault="0072379D" w:rsidP="0072379D">
            <w:pPr>
              <w:spacing w:after="0"/>
              <w:rPr>
                <w:lang w:eastAsia="en-US"/>
              </w:rPr>
            </w:pPr>
            <w:r w:rsidRPr="00B60854">
              <w:rPr>
                <w:lang w:eastAsia="en-US"/>
              </w:rPr>
              <w:t xml:space="preserve">P f) </w:t>
            </w:r>
          </w:p>
        </w:tc>
        <w:tc>
          <w:tcPr>
            <w:tcW w:w="3826" w:type="dxa"/>
          </w:tcPr>
          <w:p w14:paraId="60BA3DD6" w14:textId="7C14016E" w:rsidR="0072379D" w:rsidRPr="00B60854" w:rsidRDefault="0072379D" w:rsidP="0072379D">
            <w:pPr>
              <w:spacing w:after="0"/>
              <w:jc w:val="both"/>
            </w:pPr>
            <w:r w:rsidRPr="00B60854">
              <w:t>služba vodnej osobnej dopravy je služba, na ktorú sa vzťahuje osobitný predpis,</w:t>
            </w:r>
            <w:r w:rsidRPr="00B60854">
              <w:rPr>
                <w:rStyle w:val="Odkaznapoznmkupodiarou"/>
                <w:rFonts w:eastAsiaTheme="majorEastAsia"/>
              </w:rPr>
              <w:footnoteReference w:id="15"/>
            </w:r>
            <w:r w:rsidRPr="00B60854">
              <w:t>)</w:t>
            </w:r>
          </w:p>
          <w:p w14:paraId="2687D139" w14:textId="77777777" w:rsidR="0072379D" w:rsidRPr="00B60854" w:rsidRDefault="0072379D" w:rsidP="0072379D">
            <w:pPr>
              <w:spacing w:after="0"/>
              <w:jc w:val="both"/>
              <w:rPr>
                <w:lang w:eastAsia="en-US"/>
              </w:rPr>
            </w:pPr>
          </w:p>
          <w:p w14:paraId="06D3127D" w14:textId="098FF13F" w:rsidR="0072379D" w:rsidRPr="00B60854" w:rsidRDefault="0072379D" w:rsidP="0072379D">
            <w:pPr>
              <w:spacing w:after="0"/>
              <w:jc w:val="both"/>
              <w:rPr>
                <w:lang w:eastAsia="en-US"/>
              </w:rPr>
            </w:pPr>
          </w:p>
        </w:tc>
        <w:tc>
          <w:tcPr>
            <w:tcW w:w="709" w:type="dxa"/>
          </w:tcPr>
          <w:p w14:paraId="6A78FBF5" w14:textId="2326410E" w:rsidR="0072379D" w:rsidRPr="00B60854" w:rsidRDefault="0072379D" w:rsidP="0072379D">
            <w:pPr>
              <w:spacing w:after="0"/>
              <w:jc w:val="center"/>
              <w:rPr>
                <w:lang w:eastAsia="en-US"/>
              </w:rPr>
            </w:pPr>
            <w:r>
              <w:rPr>
                <w:lang w:eastAsia="en-US"/>
              </w:rPr>
              <w:t>Ú</w:t>
            </w:r>
          </w:p>
        </w:tc>
        <w:tc>
          <w:tcPr>
            <w:tcW w:w="2269" w:type="dxa"/>
          </w:tcPr>
          <w:p w14:paraId="3E66C8D6" w14:textId="77777777" w:rsidR="0072379D" w:rsidRPr="00B60854" w:rsidRDefault="0072379D" w:rsidP="0072379D">
            <w:pPr>
              <w:spacing w:after="0"/>
              <w:rPr>
                <w:i/>
                <w:lang w:eastAsia="en-US"/>
              </w:rPr>
            </w:pPr>
          </w:p>
        </w:tc>
      </w:tr>
      <w:tr w:rsidR="0072379D" w:rsidRPr="00B60854" w14:paraId="15417910" w14:textId="77777777" w:rsidTr="00F7032A">
        <w:tc>
          <w:tcPr>
            <w:tcW w:w="709" w:type="dxa"/>
            <w:vMerge/>
          </w:tcPr>
          <w:p w14:paraId="3B4D4859" w14:textId="77777777" w:rsidR="0072379D" w:rsidRPr="00B60854" w:rsidRDefault="0072379D" w:rsidP="0072379D">
            <w:pPr>
              <w:spacing w:after="0"/>
              <w:rPr>
                <w:lang w:eastAsia="en-US"/>
              </w:rPr>
            </w:pPr>
          </w:p>
        </w:tc>
        <w:tc>
          <w:tcPr>
            <w:tcW w:w="4451" w:type="dxa"/>
          </w:tcPr>
          <w:p w14:paraId="1EDD5327" w14:textId="77777777" w:rsidR="0072379D" w:rsidRPr="00B60854" w:rsidRDefault="0072379D" w:rsidP="0072379D">
            <w:pPr>
              <w:spacing w:after="0"/>
              <w:ind w:right="58"/>
              <w:jc w:val="both"/>
              <w:rPr>
                <w:lang w:eastAsia="en-US"/>
              </w:rPr>
            </w:pPr>
            <w:r w:rsidRPr="00B60854">
              <w:rPr>
                <w:lang w:eastAsia="en-US"/>
              </w:rPr>
              <w:t xml:space="preserve">35. „služby mestskej a prímestskej dopravy“ sú služby mestskej a prímestskej dopravy v zmysle vymedzenia v článku 3 bode 6 smernice Európskeho parlamentu a Rady 2012/34/EÚ (34); avšak na účely tejto smernice zahŕňajú iba tieto </w:t>
            </w:r>
          </w:p>
          <w:p w14:paraId="2BCBCA53" w14:textId="77777777" w:rsidR="0072379D" w:rsidRPr="00B60854" w:rsidRDefault="0072379D" w:rsidP="0072379D">
            <w:pPr>
              <w:spacing w:after="0"/>
              <w:ind w:right="58"/>
              <w:jc w:val="both"/>
              <w:rPr>
                <w:lang w:eastAsia="en-US"/>
              </w:rPr>
            </w:pPr>
            <w:r w:rsidRPr="00B60854">
              <w:rPr>
                <w:lang w:eastAsia="en-US"/>
              </w:rPr>
              <w:t>druhy dopravy: doprava železnicou, autobusom a autokarom, metrom, električkou a trolejbusom;</w:t>
            </w:r>
          </w:p>
        </w:tc>
        <w:tc>
          <w:tcPr>
            <w:tcW w:w="722" w:type="dxa"/>
          </w:tcPr>
          <w:p w14:paraId="441D8CBF" w14:textId="77777777" w:rsidR="0072379D" w:rsidRPr="00B60854" w:rsidRDefault="0072379D" w:rsidP="0072379D">
            <w:pPr>
              <w:spacing w:after="0"/>
              <w:jc w:val="center"/>
              <w:rPr>
                <w:lang w:eastAsia="en-US"/>
              </w:rPr>
            </w:pPr>
            <w:r w:rsidRPr="00B60854">
              <w:rPr>
                <w:lang w:eastAsia="en-US"/>
              </w:rPr>
              <w:t>N</w:t>
            </w:r>
          </w:p>
        </w:tc>
        <w:tc>
          <w:tcPr>
            <w:tcW w:w="1348" w:type="dxa"/>
          </w:tcPr>
          <w:p w14:paraId="3CAD56E0" w14:textId="7A3954F8"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04547C66" w14:textId="3AE90DC5" w:rsidR="0072379D" w:rsidRPr="00B60854" w:rsidRDefault="0072379D" w:rsidP="0072379D">
            <w:pPr>
              <w:spacing w:after="0"/>
              <w:rPr>
                <w:lang w:eastAsia="en-US"/>
              </w:rPr>
            </w:pPr>
            <w:r w:rsidRPr="00B60854">
              <w:rPr>
                <w:lang w:eastAsia="en-US"/>
              </w:rPr>
              <w:t xml:space="preserve">§ 3 </w:t>
            </w:r>
          </w:p>
          <w:p w14:paraId="19C206F3" w14:textId="296BB9A6" w:rsidR="0072379D" w:rsidRPr="00B60854" w:rsidRDefault="0072379D" w:rsidP="0072379D">
            <w:pPr>
              <w:spacing w:after="0"/>
              <w:rPr>
                <w:lang w:eastAsia="en-US"/>
              </w:rPr>
            </w:pPr>
            <w:r w:rsidRPr="00B60854">
              <w:rPr>
                <w:lang w:eastAsia="en-US"/>
              </w:rPr>
              <w:t>P g)</w:t>
            </w:r>
          </w:p>
          <w:p w14:paraId="38276229" w14:textId="77777777" w:rsidR="0072379D" w:rsidRPr="00B60854" w:rsidRDefault="0072379D" w:rsidP="0072379D">
            <w:pPr>
              <w:spacing w:after="0"/>
              <w:rPr>
                <w:lang w:eastAsia="en-US"/>
              </w:rPr>
            </w:pPr>
          </w:p>
          <w:p w14:paraId="2D33BB2B" w14:textId="77777777" w:rsidR="0072379D" w:rsidRPr="00B60854" w:rsidRDefault="0072379D" w:rsidP="0072379D">
            <w:pPr>
              <w:spacing w:after="0"/>
              <w:rPr>
                <w:lang w:eastAsia="en-US"/>
              </w:rPr>
            </w:pPr>
          </w:p>
          <w:p w14:paraId="34A033A5" w14:textId="77777777" w:rsidR="0072379D" w:rsidRPr="00B60854" w:rsidRDefault="0072379D" w:rsidP="0072379D">
            <w:pPr>
              <w:spacing w:after="0"/>
              <w:rPr>
                <w:lang w:eastAsia="en-US"/>
              </w:rPr>
            </w:pPr>
          </w:p>
          <w:p w14:paraId="00E9FE50" w14:textId="77777777" w:rsidR="0072379D" w:rsidRPr="00B60854" w:rsidRDefault="0072379D" w:rsidP="0072379D">
            <w:pPr>
              <w:spacing w:after="0"/>
              <w:rPr>
                <w:lang w:eastAsia="en-US"/>
              </w:rPr>
            </w:pPr>
          </w:p>
          <w:p w14:paraId="2BCDED79" w14:textId="77777777" w:rsidR="0072379D" w:rsidRPr="00B60854" w:rsidRDefault="0072379D" w:rsidP="0072379D">
            <w:pPr>
              <w:spacing w:after="0"/>
              <w:rPr>
                <w:lang w:eastAsia="en-US"/>
              </w:rPr>
            </w:pPr>
          </w:p>
          <w:p w14:paraId="161C0D75" w14:textId="77777777" w:rsidR="0072379D" w:rsidRPr="00B60854" w:rsidRDefault="0072379D" w:rsidP="0072379D">
            <w:pPr>
              <w:spacing w:after="0"/>
              <w:rPr>
                <w:lang w:eastAsia="en-US"/>
              </w:rPr>
            </w:pPr>
          </w:p>
          <w:p w14:paraId="4D3CFFF5" w14:textId="77777777" w:rsidR="0072379D" w:rsidRPr="00B60854" w:rsidRDefault="0072379D" w:rsidP="0072379D">
            <w:pPr>
              <w:spacing w:after="0"/>
              <w:rPr>
                <w:lang w:eastAsia="en-US"/>
              </w:rPr>
            </w:pPr>
          </w:p>
          <w:p w14:paraId="08B551B0" w14:textId="26AB25C0" w:rsidR="0072379D" w:rsidRPr="00B60854" w:rsidRDefault="0072379D" w:rsidP="0072379D">
            <w:pPr>
              <w:spacing w:after="0"/>
              <w:rPr>
                <w:lang w:eastAsia="en-US"/>
              </w:rPr>
            </w:pPr>
          </w:p>
        </w:tc>
        <w:tc>
          <w:tcPr>
            <w:tcW w:w="3826" w:type="dxa"/>
          </w:tcPr>
          <w:p w14:paraId="72B50C0C" w14:textId="5ED33252" w:rsidR="0072379D" w:rsidRPr="00B60854" w:rsidRDefault="0072379D" w:rsidP="0072379D">
            <w:pPr>
              <w:spacing w:after="0"/>
              <w:jc w:val="both"/>
            </w:pPr>
            <w:r w:rsidRPr="00B60854">
              <w:t>služba mestskej dopravy a prímestskej dopravy je služba mestskej a prímestskej železničnej dopravy, autobusovej dopravy, autokarovej dopravy, dopravy metrom, električkovej dopravy alebo trolejbusovej dopravy, ktorej účelom je splnenie dopravných potrieb miest a aglomerácií vrátane dopravných potrieb medzi mestami a aglomeráciami a oblasťami, ktoré ich obklopujú,</w:t>
            </w:r>
          </w:p>
          <w:p w14:paraId="074B6E9C" w14:textId="0BF45F91" w:rsidR="0072379D" w:rsidRPr="00B60854" w:rsidRDefault="0072379D" w:rsidP="0072379D">
            <w:pPr>
              <w:spacing w:after="0"/>
              <w:jc w:val="both"/>
              <w:rPr>
                <w:lang w:eastAsia="en-US"/>
              </w:rPr>
            </w:pPr>
          </w:p>
        </w:tc>
        <w:tc>
          <w:tcPr>
            <w:tcW w:w="709" w:type="dxa"/>
          </w:tcPr>
          <w:p w14:paraId="73DF18FB" w14:textId="77777777" w:rsidR="0072379D" w:rsidRPr="00B60854" w:rsidRDefault="0072379D" w:rsidP="0072379D">
            <w:pPr>
              <w:spacing w:after="0"/>
              <w:jc w:val="center"/>
              <w:rPr>
                <w:lang w:eastAsia="en-US"/>
              </w:rPr>
            </w:pPr>
            <w:r w:rsidRPr="00B60854">
              <w:rPr>
                <w:lang w:eastAsia="en-US"/>
              </w:rPr>
              <w:t>Ú</w:t>
            </w:r>
          </w:p>
        </w:tc>
        <w:tc>
          <w:tcPr>
            <w:tcW w:w="2269" w:type="dxa"/>
          </w:tcPr>
          <w:p w14:paraId="50CE4BDF" w14:textId="77777777" w:rsidR="0072379D" w:rsidRPr="00B60854" w:rsidRDefault="0072379D" w:rsidP="0072379D">
            <w:pPr>
              <w:spacing w:after="0"/>
              <w:rPr>
                <w:i/>
                <w:lang w:eastAsia="en-US"/>
              </w:rPr>
            </w:pPr>
          </w:p>
        </w:tc>
      </w:tr>
      <w:tr w:rsidR="0072379D" w:rsidRPr="00B60854" w14:paraId="50AEAF4C" w14:textId="77777777" w:rsidTr="00F7032A">
        <w:tc>
          <w:tcPr>
            <w:tcW w:w="709" w:type="dxa"/>
            <w:vMerge/>
          </w:tcPr>
          <w:p w14:paraId="0BCE267E" w14:textId="77777777" w:rsidR="0072379D" w:rsidRPr="00B60854" w:rsidRDefault="0072379D" w:rsidP="0072379D">
            <w:pPr>
              <w:spacing w:after="0"/>
              <w:rPr>
                <w:lang w:eastAsia="en-US"/>
              </w:rPr>
            </w:pPr>
          </w:p>
        </w:tc>
        <w:tc>
          <w:tcPr>
            <w:tcW w:w="4451" w:type="dxa"/>
          </w:tcPr>
          <w:p w14:paraId="7EA774C7" w14:textId="77777777" w:rsidR="0072379D" w:rsidRPr="00B60854" w:rsidRDefault="0072379D" w:rsidP="0072379D">
            <w:pPr>
              <w:spacing w:after="0"/>
              <w:ind w:right="58"/>
              <w:jc w:val="both"/>
              <w:rPr>
                <w:lang w:eastAsia="en-US"/>
              </w:rPr>
            </w:pPr>
            <w:r w:rsidRPr="00B60854">
              <w:rPr>
                <w:lang w:eastAsia="en-US"/>
              </w:rPr>
              <w:t>36. „služby regionálnej dopravy“ sú služby regionálnej dopravy v zmysle vymedzenia v článku 3 bode 7 smernice 2012/34/EÚ; avšak na účely tejto smernice zahŕňajú iba tieto druhy dopravy: doprava železnicou, autobusom a autokarom, metrom, električkou a trolejbusom;</w:t>
            </w:r>
          </w:p>
        </w:tc>
        <w:tc>
          <w:tcPr>
            <w:tcW w:w="722" w:type="dxa"/>
          </w:tcPr>
          <w:p w14:paraId="793801A8" w14:textId="77777777" w:rsidR="0072379D" w:rsidRPr="00B60854" w:rsidRDefault="0072379D" w:rsidP="0072379D">
            <w:pPr>
              <w:spacing w:after="0"/>
              <w:jc w:val="center"/>
              <w:rPr>
                <w:lang w:eastAsia="en-US"/>
              </w:rPr>
            </w:pPr>
            <w:r w:rsidRPr="00B60854">
              <w:rPr>
                <w:lang w:eastAsia="en-US"/>
              </w:rPr>
              <w:t>N</w:t>
            </w:r>
          </w:p>
        </w:tc>
        <w:tc>
          <w:tcPr>
            <w:tcW w:w="1348" w:type="dxa"/>
          </w:tcPr>
          <w:p w14:paraId="74A48489" w14:textId="337D17FD"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5ECB10CE" w14:textId="77777777" w:rsidR="0072379D" w:rsidRPr="00B60854" w:rsidRDefault="0072379D" w:rsidP="0072379D">
            <w:pPr>
              <w:spacing w:after="0"/>
              <w:rPr>
                <w:lang w:eastAsia="en-US"/>
              </w:rPr>
            </w:pPr>
            <w:r w:rsidRPr="00B60854">
              <w:rPr>
                <w:lang w:eastAsia="en-US"/>
              </w:rPr>
              <w:t xml:space="preserve">§ 3 </w:t>
            </w:r>
          </w:p>
          <w:p w14:paraId="72481414" w14:textId="7FED5640" w:rsidR="0072379D" w:rsidRPr="00B60854" w:rsidRDefault="0072379D" w:rsidP="0072379D">
            <w:pPr>
              <w:spacing w:after="0"/>
              <w:rPr>
                <w:lang w:eastAsia="en-US"/>
              </w:rPr>
            </w:pPr>
            <w:r w:rsidRPr="00B60854">
              <w:rPr>
                <w:lang w:eastAsia="en-US"/>
              </w:rPr>
              <w:t>P h)</w:t>
            </w:r>
          </w:p>
          <w:p w14:paraId="404EF4C6" w14:textId="77777777" w:rsidR="0072379D" w:rsidRPr="00B60854" w:rsidRDefault="0072379D" w:rsidP="0072379D">
            <w:pPr>
              <w:spacing w:after="0"/>
              <w:rPr>
                <w:lang w:eastAsia="en-US"/>
              </w:rPr>
            </w:pPr>
          </w:p>
          <w:p w14:paraId="30C39426" w14:textId="3ACD23AA" w:rsidR="0072379D" w:rsidRPr="00B60854" w:rsidRDefault="0072379D" w:rsidP="0072379D">
            <w:pPr>
              <w:spacing w:after="0"/>
              <w:rPr>
                <w:lang w:eastAsia="en-US"/>
              </w:rPr>
            </w:pPr>
          </w:p>
        </w:tc>
        <w:tc>
          <w:tcPr>
            <w:tcW w:w="3826" w:type="dxa"/>
          </w:tcPr>
          <w:p w14:paraId="3FFFE6B7" w14:textId="45E11B13" w:rsidR="0072379D" w:rsidRPr="00B60854" w:rsidRDefault="0072379D" w:rsidP="0072379D">
            <w:pPr>
              <w:spacing w:after="0"/>
              <w:jc w:val="both"/>
              <w:rPr>
                <w:lang w:eastAsia="en-US"/>
              </w:rPr>
            </w:pPr>
            <w:r w:rsidRPr="00B60854">
              <w:rPr>
                <w:lang w:eastAsia="en-US"/>
              </w:rPr>
              <w:t>služba regionálnej dopravy je služba regionálnej železničnej dopravy, autobusovej dopravy, autokarovej dopravy, dopravy metrom, električkovej dopravy alebo trolejbusovej dopravy, ktorej účelom je splnenie dopravných potrieb na území vyššieho územného celku,</w:t>
            </w:r>
          </w:p>
          <w:p w14:paraId="67D888A2" w14:textId="77777777" w:rsidR="0072379D" w:rsidRPr="00B60854" w:rsidRDefault="0072379D" w:rsidP="0072379D">
            <w:pPr>
              <w:spacing w:after="0"/>
              <w:jc w:val="both"/>
              <w:rPr>
                <w:lang w:eastAsia="en-US"/>
              </w:rPr>
            </w:pPr>
          </w:p>
          <w:p w14:paraId="445A3EA6" w14:textId="23989305" w:rsidR="0072379D" w:rsidRPr="00B60854" w:rsidRDefault="0072379D" w:rsidP="0072379D">
            <w:pPr>
              <w:spacing w:after="0"/>
              <w:jc w:val="both"/>
              <w:rPr>
                <w:lang w:eastAsia="en-US"/>
              </w:rPr>
            </w:pPr>
          </w:p>
        </w:tc>
        <w:tc>
          <w:tcPr>
            <w:tcW w:w="709" w:type="dxa"/>
          </w:tcPr>
          <w:p w14:paraId="55223D25" w14:textId="77777777" w:rsidR="0072379D" w:rsidRPr="00B60854" w:rsidRDefault="0072379D" w:rsidP="0072379D">
            <w:pPr>
              <w:spacing w:after="0"/>
              <w:jc w:val="center"/>
              <w:rPr>
                <w:lang w:eastAsia="en-US"/>
              </w:rPr>
            </w:pPr>
            <w:r w:rsidRPr="00B60854">
              <w:rPr>
                <w:lang w:eastAsia="en-US"/>
              </w:rPr>
              <w:t>Ú</w:t>
            </w:r>
          </w:p>
        </w:tc>
        <w:tc>
          <w:tcPr>
            <w:tcW w:w="2269" w:type="dxa"/>
          </w:tcPr>
          <w:p w14:paraId="1D90A24A" w14:textId="77777777" w:rsidR="0072379D" w:rsidRPr="00B60854" w:rsidRDefault="0072379D" w:rsidP="0072379D">
            <w:pPr>
              <w:spacing w:after="0"/>
              <w:rPr>
                <w:i/>
                <w:lang w:eastAsia="en-US"/>
              </w:rPr>
            </w:pPr>
          </w:p>
        </w:tc>
      </w:tr>
      <w:tr w:rsidR="0072379D" w:rsidRPr="00B60854" w14:paraId="665A4BC6" w14:textId="77777777" w:rsidTr="00F7032A">
        <w:tc>
          <w:tcPr>
            <w:tcW w:w="709" w:type="dxa"/>
            <w:vMerge/>
          </w:tcPr>
          <w:p w14:paraId="5887DC36" w14:textId="77777777" w:rsidR="0072379D" w:rsidRPr="00B60854" w:rsidRDefault="0072379D" w:rsidP="0072379D">
            <w:pPr>
              <w:spacing w:after="0"/>
              <w:rPr>
                <w:lang w:eastAsia="en-US"/>
              </w:rPr>
            </w:pPr>
          </w:p>
        </w:tc>
        <w:tc>
          <w:tcPr>
            <w:tcW w:w="4451" w:type="dxa"/>
          </w:tcPr>
          <w:p w14:paraId="6F17E924" w14:textId="77777777" w:rsidR="0072379D" w:rsidRPr="00B60854" w:rsidRDefault="0072379D" w:rsidP="0072379D">
            <w:pPr>
              <w:spacing w:after="0"/>
              <w:ind w:right="58"/>
              <w:jc w:val="both"/>
              <w:rPr>
                <w:lang w:eastAsia="en-US"/>
              </w:rPr>
            </w:pPr>
            <w:r w:rsidRPr="00B60854">
              <w:rPr>
                <w:lang w:eastAsia="en-US"/>
              </w:rPr>
              <w:t>37. „asistenčná technológia“ je akákoľvek položka, zariadenie, služba alebo produktový systém vrátane softvéru, ktoré sa používajú na zvýšenie, zachovanie, nahradenie alebo zlepšenie funkčných schopností osôb so zdravotným postihnutím alebo na zmiernenie a kompenzovanie postihnutia, obmedzenia činností alebo obmedzenia účasti;</w:t>
            </w:r>
          </w:p>
        </w:tc>
        <w:tc>
          <w:tcPr>
            <w:tcW w:w="722" w:type="dxa"/>
          </w:tcPr>
          <w:p w14:paraId="03580F01" w14:textId="77777777" w:rsidR="0072379D" w:rsidRPr="00B60854" w:rsidRDefault="0072379D" w:rsidP="0072379D">
            <w:pPr>
              <w:spacing w:after="0"/>
              <w:jc w:val="center"/>
              <w:rPr>
                <w:lang w:eastAsia="en-US"/>
              </w:rPr>
            </w:pPr>
            <w:r w:rsidRPr="00B60854">
              <w:rPr>
                <w:lang w:eastAsia="en-US"/>
              </w:rPr>
              <w:t>N</w:t>
            </w:r>
          </w:p>
        </w:tc>
        <w:tc>
          <w:tcPr>
            <w:tcW w:w="1348" w:type="dxa"/>
          </w:tcPr>
          <w:p w14:paraId="2C9D9642" w14:textId="28496084"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578D9B5D" w14:textId="77777777" w:rsidR="0072379D" w:rsidRPr="00B60854" w:rsidRDefault="0072379D" w:rsidP="0072379D">
            <w:pPr>
              <w:spacing w:after="0"/>
              <w:rPr>
                <w:lang w:eastAsia="en-US"/>
              </w:rPr>
            </w:pPr>
            <w:r w:rsidRPr="00B60854">
              <w:rPr>
                <w:lang w:eastAsia="en-US"/>
              </w:rPr>
              <w:t xml:space="preserve">§ 3 </w:t>
            </w:r>
          </w:p>
          <w:p w14:paraId="349A3F90" w14:textId="2F4CF245" w:rsidR="0072379D" w:rsidRPr="00B60854" w:rsidRDefault="0072379D" w:rsidP="0072379D">
            <w:pPr>
              <w:spacing w:after="0"/>
              <w:rPr>
                <w:lang w:eastAsia="en-US"/>
              </w:rPr>
            </w:pPr>
            <w:r w:rsidRPr="00B60854">
              <w:rPr>
                <w:lang w:eastAsia="en-US"/>
              </w:rPr>
              <w:t>P l)</w:t>
            </w:r>
          </w:p>
        </w:tc>
        <w:tc>
          <w:tcPr>
            <w:tcW w:w="3826" w:type="dxa"/>
          </w:tcPr>
          <w:p w14:paraId="43FB6888" w14:textId="77777777" w:rsidR="0072379D" w:rsidRPr="00B60854" w:rsidRDefault="0072379D" w:rsidP="0072379D">
            <w:pPr>
              <w:spacing w:after="0"/>
              <w:jc w:val="both"/>
            </w:pPr>
            <w:r w:rsidRPr="00B60854">
              <w:t>asistenčná technológia je akákoľvek položka, zariadenie, služba alebo produktový systém vrátane softvéru, ktoré sa používajú na zvýšenie, zachovanie, nahradenie alebo zlepšenie funkčných schopností osôb so zdravotným postihnutím alebo na zmiernenie a kompenzovanie postihnutia, obmedzenia činností alebo obmedzenia účasti,</w:t>
            </w:r>
          </w:p>
          <w:p w14:paraId="1C0054D5" w14:textId="77777777" w:rsidR="0072379D" w:rsidRPr="00B60854" w:rsidRDefault="0072379D" w:rsidP="0072379D">
            <w:pPr>
              <w:spacing w:after="0"/>
              <w:jc w:val="both"/>
              <w:rPr>
                <w:lang w:eastAsia="en-US"/>
              </w:rPr>
            </w:pPr>
          </w:p>
          <w:p w14:paraId="4D74EF1A" w14:textId="77777777" w:rsidR="0072379D" w:rsidRPr="00B60854" w:rsidRDefault="0072379D" w:rsidP="0072379D">
            <w:pPr>
              <w:spacing w:after="0"/>
              <w:jc w:val="both"/>
              <w:rPr>
                <w:lang w:eastAsia="en-US"/>
              </w:rPr>
            </w:pPr>
          </w:p>
          <w:p w14:paraId="1C854C22" w14:textId="634EADC5" w:rsidR="0072379D" w:rsidRPr="00B60854" w:rsidRDefault="0072379D" w:rsidP="0072379D">
            <w:pPr>
              <w:spacing w:after="0"/>
              <w:jc w:val="both"/>
              <w:rPr>
                <w:lang w:eastAsia="en-US"/>
              </w:rPr>
            </w:pPr>
          </w:p>
        </w:tc>
        <w:tc>
          <w:tcPr>
            <w:tcW w:w="709" w:type="dxa"/>
          </w:tcPr>
          <w:p w14:paraId="40C67F81" w14:textId="77777777" w:rsidR="0072379D" w:rsidRPr="00B60854" w:rsidRDefault="0072379D" w:rsidP="0072379D">
            <w:pPr>
              <w:spacing w:after="0"/>
              <w:jc w:val="center"/>
              <w:rPr>
                <w:lang w:eastAsia="en-US"/>
              </w:rPr>
            </w:pPr>
            <w:r w:rsidRPr="00B60854">
              <w:rPr>
                <w:lang w:eastAsia="en-US"/>
              </w:rPr>
              <w:t>Ú</w:t>
            </w:r>
          </w:p>
        </w:tc>
        <w:tc>
          <w:tcPr>
            <w:tcW w:w="2269" w:type="dxa"/>
          </w:tcPr>
          <w:p w14:paraId="1A1658D3" w14:textId="77777777" w:rsidR="0072379D" w:rsidRPr="00B60854" w:rsidRDefault="0072379D" w:rsidP="0072379D">
            <w:pPr>
              <w:spacing w:after="0"/>
              <w:rPr>
                <w:i/>
                <w:lang w:eastAsia="en-US"/>
              </w:rPr>
            </w:pPr>
          </w:p>
        </w:tc>
      </w:tr>
      <w:tr w:rsidR="0072379D" w:rsidRPr="00B60854" w14:paraId="798ED9C1" w14:textId="77777777" w:rsidTr="00F7032A">
        <w:tc>
          <w:tcPr>
            <w:tcW w:w="709" w:type="dxa"/>
            <w:vMerge/>
          </w:tcPr>
          <w:p w14:paraId="3119E2D1" w14:textId="77777777" w:rsidR="0072379D" w:rsidRPr="00B60854" w:rsidRDefault="0072379D" w:rsidP="0072379D">
            <w:pPr>
              <w:spacing w:after="0"/>
              <w:rPr>
                <w:lang w:eastAsia="en-US"/>
              </w:rPr>
            </w:pPr>
          </w:p>
        </w:tc>
        <w:tc>
          <w:tcPr>
            <w:tcW w:w="4451" w:type="dxa"/>
          </w:tcPr>
          <w:p w14:paraId="491F3761" w14:textId="77777777" w:rsidR="0072379D" w:rsidRPr="00B60854" w:rsidRDefault="0072379D" w:rsidP="0072379D">
            <w:pPr>
              <w:spacing w:after="0"/>
              <w:ind w:right="58"/>
              <w:jc w:val="both"/>
              <w:rPr>
                <w:lang w:eastAsia="en-US"/>
              </w:rPr>
            </w:pPr>
            <w:r w:rsidRPr="00B60854">
              <w:rPr>
                <w:lang w:eastAsia="en-US"/>
              </w:rPr>
              <w:t>38. „operačný systém“ je softvér, ktorý okrem iného slúži ako rozhranie s periférnym hardvérom, časovo plánuje úlohy, prideľuje priestor na ukladanie dát a zobrazuje štandardné rozhranie pre používateľa v prípade, keď nebeží žiadna aplikácia vrátane grafického používateľského rozhrania, bez ohľadu na to, či už je takýto softvér neoddeliteľnou súčasťou počítačového hardvéru na všeobecné účely určeného pre spotrebiteľov alebo pozostáva zo samostatného softvéru určeného na chod na počítačovom hardvéri na všeobecné účely určenom pre spotrebiteľov s výnimkou zavádzača operačného systému, základného systému na vstup/výstup alebo iného firmvéru potrebného v čase spustenia hardvéru alebo pri inštalácii operačného systému;</w:t>
            </w:r>
          </w:p>
        </w:tc>
        <w:tc>
          <w:tcPr>
            <w:tcW w:w="722" w:type="dxa"/>
          </w:tcPr>
          <w:p w14:paraId="4D9C5AB4" w14:textId="77777777" w:rsidR="0072379D" w:rsidRPr="00B60854" w:rsidRDefault="0072379D" w:rsidP="0072379D">
            <w:pPr>
              <w:spacing w:after="0"/>
              <w:jc w:val="center"/>
              <w:rPr>
                <w:lang w:eastAsia="en-US"/>
              </w:rPr>
            </w:pPr>
            <w:r w:rsidRPr="00B60854">
              <w:rPr>
                <w:lang w:eastAsia="en-US"/>
              </w:rPr>
              <w:t>N</w:t>
            </w:r>
          </w:p>
        </w:tc>
        <w:tc>
          <w:tcPr>
            <w:tcW w:w="1348" w:type="dxa"/>
          </w:tcPr>
          <w:p w14:paraId="02509CC3"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699A917F" w14:textId="77777777" w:rsidR="0072379D" w:rsidRPr="00B60854" w:rsidRDefault="0072379D" w:rsidP="0072379D">
            <w:pPr>
              <w:spacing w:after="0"/>
              <w:rPr>
                <w:lang w:eastAsia="en-US"/>
              </w:rPr>
            </w:pPr>
          </w:p>
        </w:tc>
        <w:tc>
          <w:tcPr>
            <w:tcW w:w="851" w:type="dxa"/>
          </w:tcPr>
          <w:p w14:paraId="71A4C07C" w14:textId="77777777" w:rsidR="0072379D" w:rsidRPr="00B60854" w:rsidRDefault="0072379D" w:rsidP="0072379D">
            <w:pPr>
              <w:spacing w:after="0"/>
              <w:rPr>
                <w:lang w:eastAsia="en-US"/>
              </w:rPr>
            </w:pPr>
            <w:r w:rsidRPr="00B60854">
              <w:rPr>
                <w:lang w:eastAsia="en-US"/>
              </w:rPr>
              <w:t xml:space="preserve">§ 2 </w:t>
            </w:r>
          </w:p>
          <w:p w14:paraId="69CC98DE" w14:textId="7526EED1" w:rsidR="0072379D" w:rsidRPr="00B60854" w:rsidRDefault="0072379D" w:rsidP="0072379D">
            <w:pPr>
              <w:spacing w:after="0"/>
              <w:rPr>
                <w:lang w:eastAsia="en-US"/>
              </w:rPr>
            </w:pPr>
            <w:r w:rsidRPr="00B60854">
              <w:rPr>
                <w:lang w:eastAsia="en-US"/>
              </w:rPr>
              <w:t>P i)</w:t>
            </w:r>
          </w:p>
        </w:tc>
        <w:tc>
          <w:tcPr>
            <w:tcW w:w="3826" w:type="dxa"/>
          </w:tcPr>
          <w:p w14:paraId="6911646C" w14:textId="630E99AB" w:rsidR="0072379D" w:rsidRPr="00B60854" w:rsidRDefault="0072379D" w:rsidP="0072379D">
            <w:pPr>
              <w:spacing w:after="0"/>
              <w:jc w:val="both"/>
              <w:rPr>
                <w:lang w:eastAsia="en-US"/>
              </w:rPr>
            </w:pPr>
            <w:r w:rsidRPr="00B60854">
              <w:rPr>
                <w:lang w:eastAsia="en-US"/>
              </w:rPr>
              <w:t>i)</w:t>
            </w:r>
            <w:r w:rsidRPr="00B60854">
              <w:rPr>
                <w:lang w:eastAsia="en-US"/>
              </w:rPr>
              <w:tab/>
              <w:t>operačný systém je softvér, ktorý okrem iného slúži ako rozhranie s periférnym hardvérom, časovo plánuje úlohy, prideľuje priestor na ukladanie dát a zobrazuje štandardné rozhranie pre používateľa v prípade, keď nebeží žiadna aplikácia vrátane grafického používateľského rozhrania, bez ohľadu na to, či už je takýto softvér neoddeliteľnou súčasťou počítačového hardvéru na všeobecné účely určeného pre spotrebiteľov alebo pozostáva zo samostatného softvéru určeného na chod na počítačovom hardvéri na všeobecné účely určenom pre spotrebiteľov s výnimkou zavádzača operačného systému, základného systému na vstup/výstup alebo iného firmvéru potrebného v čase spustenia hardvéru alebo pri inštalácii operačného systému.</w:t>
            </w:r>
          </w:p>
        </w:tc>
        <w:tc>
          <w:tcPr>
            <w:tcW w:w="709" w:type="dxa"/>
          </w:tcPr>
          <w:p w14:paraId="5B467307" w14:textId="77777777" w:rsidR="0072379D" w:rsidRPr="00B60854" w:rsidRDefault="0072379D" w:rsidP="0072379D">
            <w:pPr>
              <w:spacing w:after="0"/>
              <w:jc w:val="center"/>
              <w:rPr>
                <w:lang w:eastAsia="en-US"/>
              </w:rPr>
            </w:pPr>
            <w:r w:rsidRPr="00B60854">
              <w:rPr>
                <w:lang w:eastAsia="en-US"/>
              </w:rPr>
              <w:t>Ú</w:t>
            </w:r>
          </w:p>
        </w:tc>
        <w:tc>
          <w:tcPr>
            <w:tcW w:w="2269" w:type="dxa"/>
          </w:tcPr>
          <w:p w14:paraId="38B7ADAF" w14:textId="77777777" w:rsidR="0072379D" w:rsidRPr="00B60854" w:rsidRDefault="0072379D" w:rsidP="0072379D">
            <w:pPr>
              <w:spacing w:after="0"/>
              <w:rPr>
                <w:i/>
                <w:lang w:eastAsia="en-US"/>
              </w:rPr>
            </w:pPr>
          </w:p>
        </w:tc>
      </w:tr>
      <w:tr w:rsidR="0072379D" w:rsidRPr="00B60854" w14:paraId="0D90E392" w14:textId="77777777" w:rsidTr="00F7032A">
        <w:tc>
          <w:tcPr>
            <w:tcW w:w="709" w:type="dxa"/>
            <w:vMerge/>
          </w:tcPr>
          <w:p w14:paraId="7844B061" w14:textId="77777777" w:rsidR="0072379D" w:rsidRPr="00B60854" w:rsidRDefault="0072379D" w:rsidP="0072379D">
            <w:pPr>
              <w:spacing w:after="0"/>
              <w:rPr>
                <w:lang w:eastAsia="en-US"/>
              </w:rPr>
            </w:pPr>
          </w:p>
        </w:tc>
        <w:tc>
          <w:tcPr>
            <w:tcW w:w="4451" w:type="dxa"/>
          </w:tcPr>
          <w:p w14:paraId="7E2F6F66" w14:textId="77777777" w:rsidR="0072379D" w:rsidRPr="00B60854" w:rsidRDefault="0072379D" w:rsidP="0072379D">
            <w:pPr>
              <w:spacing w:after="0"/>
              <w:ind w:right="58"/>
              <w:jc w:val="both"/>
              <w:rPr>
                <w:lang w:eastAsia="en-US"/>
              </w:rPr>
            </w:pPr>
            <w:r w:rsidRPr="00B60854">
              <w:rPr>
                <w:lang w:eastAsia="en-US"/>
              </w:rPr>
              <w:t>39. „počítačový hardvérový systém na všeobecné účely určený pre spotrebiteľov“ je kombináciou hardvéru, ktorý predstavuje úplný počítač a vyznačuje sa svojím multifunkčným charakterom a schopnosťou vykonávať pomocou príslušného softvéru najbežnejšie výpočtové úlohy, ktoré požadujú spotrebitelia, a je určený na používanie zo strany spotrebiteľov, vrátane osobných počítačov, najmä stolových počítačov, notebookov, inteligentných telefónov a tabletov;</w:t>
            </w:r>
          </w:p>
        </w:tc>
        <w:tc>
          <w:tcPr>
            <w:tcW w:w="722" w:type="dxa"/>
          </w:tcPr>
          <w:p w14:paraId="7CD18720" w14:textId="77777777" w:rsidR="0072379D" w:rsidRPr="00B60854" w:rsidRDefault="0072379D" w:rsidP="0072379D">
            <w:pPr>
              <w:spacing w:after="0"/>
              <w:jc w:val="center"/>
              <w:rPr>
                <w:lang w:eastAsia="en-US"/>
              </w:rPr>
            </w:pPr>
            <w:r w:rsidRPr="00B60854">
              <w:rPr>
                <w:lang w:eastAsia="en-US"/>
              </w:rPr>
              <w:t>N</w:t>
            </w:r>
          </w:p>
        </w:tc>
        <w:tc>
          <w:tcPr>
            <w:tcW w:w="1348" w:type="dxa"/>
          </w:tcPr>
          <w:p w14:paraId="0D39C632"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7C753178" w14:textId="77777777" w:rsidR="0072379D" w:rsidRPr="00B60854" w:rsidRDefault="0072379D" w:rsidP="0072379D">
            <w:pPr>
              <w:spacing w:after="0"/>
              <w:rPr>
                <w:lang w:eastAsia="en-US"/>
              </w:rPr>
            </w:pPr>
          </w:p>
        </w:tc>
        <w:tc>
          <w:tcPr>
            <w:tcW w:w="851" w:type="dxa"/>
          </w:tcPr>
          <w:p w14:paraId="547C2B8E" w14:textId="77777777" w:rsidR="0072379D" w:rsidRPr="00B60854" w:rsidRDefault="0072379D" w:rsidP="0072379D">
            <w:pPr>
              <w:spacing w:after="0"/>
              <w:rPr>
                <w:lang w:eastAsia="en-US"/>
              </w:rPr>
            </w:pPr>
            <w:r w:rsidRPr="00B60854">
              <w:rPr>
                <w:lang w:eastAsia="en-US"/>
              </w:rPr>
              <w:t xml:space="preserve">§ 2 </w:t>
            </w:r>
          </w:p>
          <w:p w14:paraId="36F7C979" w14:textId="4B59F0EA" w:rsidR="0072379D" w:rsidRPr="00B60854" w:rsidRDefault="0072379D" w:rsidP="0072379D">
            <w:pPr>
              <w:spacing w:after="0"/>
              <w:rPr>
                <w:lang w:eastAsia="en-US"/>
              </w:rPr>
            </w:pPr>
            <w:r w:rsidRPr="00B60854">
              <w:rPr>
                <w:lang w:eastAsia="en-US"/>
              </w:rPr>
              <w:t>P j)</w:t>
            </w:r>
          </w:p>
        </w:tc>
        <w:tc>
          <w:tcPr>
            <w:tcW w:w="3826" w:type="dxa"/>
          </w:tcPr>
          <w:p w14:paraId="5AF8EA9E" w14:textId="69D3E901" w:rsidR="0072379D" w:rsidRPr="00B60854" w:rsidRDefault="0072379D" w:rsidP="0072379D">
            <w:pPr>
              <w:spacing w:after="0"/>
              <w:jc w:val="both"/>
              <w:rPr>
                <w:lang w:eastAsia="en-US"/>
              </w:rPr>
            </w:pPr>
            <w:r w:rsidRPr="00B60854">
              <w:rPr>
                <w:lang w:eastAsia="en-US"/>
              </w:rPr>
              <w:t>počítačový hardvérový systém na všeobecné účely určený pre spotrebiteľov je kombináciou hardvéru, ktorý predstavuje úplný počítač a vyznačuje sa svojím multifunkčným charakterom a schopnosťou vykonávať pomocou príslušného softvéru najbežnejšie výpočtové úlohy, ktoré požadujú spotrebitelia, a je určený na používanie zo strany spotrebiteľov, vrátane osobných počítačov, najmä stolových počítačov, notebookov, inteligentných telefónov a tabletov.</w:t>
            </w:r>
          </w:p>
        </w:tc>
        <w:tc>
          <w:tcPr>
            <w:tcW w:w="709" w:type="dxa"/>
          </w:tcPr>
          <w:p w14:paraId="1A4D8A10" w14:textId="77777777" w:rsidR="0072379D" w:rsidRPr="00B60854" w:rsidRDefault="0072379D" w:rsidP="0072379D">
            <w:pPr>
              <w:spacing w:after="0"/>
              <w:jc w:val="center"/>
              <w:rPr>
                <w:lang w:eastAsia="en-US"/>
              </w:rPr>
            </w:pPr>
            <w:r w:rsidRPr="00B60854">
              <w:rPr>
                <w:lang w:eastAsia="en-US"/>
              </w:rPr>
              <w:t>Ú</w:t>
            </w:r>
          </w:p>
        </w:tc>
        <w:tc>
          <w:tcPr>
            <w:tcW w:w="2269" w:type="dxa"/>
          </w:tcPr>
          <w:p w14:paraId="2BB65969" w14:textId="77777777" w:rsidR="0072379D" w:rsidRPr="00B60854" w:rsidRDefault="0072379D" w:rsidP="0072379D">
            <w:pPr>
              <w:spacing w:after="0"/>
              <w:rPr>
                <w:i/>
                <w:lang w:eastAsia="en-US"/>
              </w:rPr>
            </w:pPr>
          </w:p>
        </w:tc>
      </w:tr>
      <w:tr w:rsidR="0072379D" w:rsidRPr="00B60854" w14:paraId="0386630A" w14:textId="77777777" w:rsidTr="00F7032A">
        <w:tc>
          <w:tcPr>
            <w:tcW w:w="709" w:type="dxa"/>
            <w:vMerge/>
          </w:tcPr>
          <w:p w14:paraId="0A770407" w14:textId="77777777" w:rsidR="0072379D" w:rsidRPr="00B60854" w:rsidRDefault="0072379D" w:rsidP="0072379D">
            <w:pPr>
              <w:spacing w:after="0"/>
              <w:rPr>
                <w:lang w:eastAsia="en-US"/>
              </w:rPr>
            </w:pPr>
          </w:p>
        </w:tc>
        <w:tc>
          <w:tcPr>
            <w:tcW w:w="4451" w:type="dxa"/>
          </w:tcPr>
          <w:p w14:paraId="12E22590" w14:textId="77777777" w:rsidR="0072379D" w:rsidRPr="00B60854" w:rsidRDefault="0072379D" w:rsidP="0072379D">
            <w:pPr>
              <w:spacing w:after="0"/>
              <w:ind w:right="58"/>
              <w:jc w:val="both"/>
              <w:rPr>
                <w:lang w:eastAsia="en-US"/>
              </w:rPr>
            </w:pPr>
            <w:r w:rsidRPr="00B60854">
              <w:rPr>
                <w:lang w:eastAsia="en-US"/>
              </w:rPr>
              <w:t>40. „interaktívna výpočtová schopnosť“ je funkcia, ktorou sa podporuje interakcia človek – zariadenie a ktorá umožňuje spracovanie a prenos údajov, hlasu alebo videa alebo akúkoľvek ich kombináciu;</w:t>
            </w:r>
          </w:p>
        </w:tc>
        <w:tc>
          <w:tcPr>
            <w:tcW w:w="722" w:type="dxa"/>
          </w:tcPr>
          <w:p w14:paraId="08C7AE74" w14:textId="77777777" w:rsidR="0072379D" w:rsidRPr="00B60854" w:rsidRDefault="0072379D" w:rsidP="0072379D">
            <w:pPr>
              <w:spacing w:after="0"/>
              <w:jc w:val="center"/>
              <w:rPr>
                <w:lang w:eastAsia="en-US"/>
              </w:rPr>
            </w:pPr>
            <w:r w:rsidRPr="00B60854">
              <w:rPr>
                <w:lang w:eastAsia="en-US"/>
              </w:rPr>
              <w:t>N</w:t>
            </w:r>
          </w:p>
        </w:tc>
        <w:tc>
          <w:tcPr>
            <w:tcW w:w="1348" w:type="dxa"/>
          </w:tcPr>
          <w:p w14:paraId="6F7C40E6"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0CD2B091" w14:textId="77777777" w:rsidR="0072379D" w:rsidRPr="00B60854" w:rsidRDefault="0072379D" w:rsidP="0072379D">
            <w:pPr>
              <w:spacing w:after="0"/>
              <w:rPr>
                <w:lang w:eastAsia="en-US"/>
              </w:rPr>
            </w:pPr>
          </w:p>
        </w:tc>
        <w:tc>
          <w:tcPr>
            <w:tcW w:w="851" w:type="dxa"/>
          </w:tcPr>
          <w:p w14:paraId="248937AE" w14:textId="77777777" w:rsidR="0072379D" w:rsidRPr="00B60854" w:rsidRDefault="0072379D" w:rsidP="0072379D">
            <w:pPr>
              <w:spacing w:after="0"/>
              <w:rPr>
                <w:lang w:eastAsia="en-US"/>
              </w:rPr>
            </w:pPr>
            <w:r w:rsidRPr="00B60854">
              <w:rPr>
                <w:lang w:eastAsia="en-US"/>
              </w:rPr>
              <w:t xml:space="preserve">§ 2 </w:t>
            </w:r>
          </w:p>
          <w:p w14:paraId="09CC6BA4" w14:textId="56F588AD" w:rsidR="0072379D" w:rsidRPr="00B60854" w:rsidRDefault="0072379D" w:rsidP="0072379D">
            <w:pPr>
              <w:spacing w:after="0"/>
              <w:rPr>
                <w:lang w:eastAsia="en-US"/>
              </w:rPr>
            </w:pPr>
            <w:r w:rsidRPr="00B60854">
              <w:rPr>
                <w:lang w:eastAsia="en-US"/>
              </w:rPr>
              <w:t>P k)</w:t>
            </w:r>
          </w:p>
        </w:tc>
        <w:tc>
          <w:tcPr>
            <w:tcW w:w="3826" w:type="dxa"/>
          </w:tcPr>
          <w:p w14:paraId="024A3891" w14:textId="019EC281" w:rsidR="0072379D" w:rsidRPr="00B60854" w:rsidRDefault="0072379D" w:rsidP="0072379D">
            <w:pPr>
              <w:spacing w:after="0"/>
              <w:jc w:val="both"/>
              <w:rPr>
                <w:lang w:eastAsia="en-US"/>
              </w:rPr>
            </w:pPr>
            <w:r w:rsidRPr="00B60854">
              <w:rPr>
                <w:lang w:eastAsia="en-US"/>
              </w:rPr>
              <w:t>interaktívna výpočtová schopnosť je funkcia, ktorou sa podporuje interakcia človek – zariadenie a ktorá umožňuje spracovanie a prenos údajov, hlasu alebo videa alebo akúkoľvek ich kombináciu.</w:t>
            </w:r>
          </w:p>
        </w:tc>
        <w:tc>
          <w:tcPr>
            <w:tcW w:w="709" w:type="dxa"/>
          </w:tcPr>
          <w:p w14:paraId="7468B8D0" w14:textId="77777777" w:rsidR="0072379D" w:rsidRPr="00B60854" w:rsidRDefault="0072379D" w:rsidP="0072379D">
            <w:pPr>
              <w:spacing w:after="0"/>
              <w:jc w:val="center"/>
              <w:rPr>
                <w:lang w:eastAsia="en-US"/>
              </w:rPr>
            </w:pPr>
            <w:r w:rsidRPr="00B60854">
              <w:rPr>
                <w:lang w:eastAsia="en-US"/>
              </w:rPr>
              <w:t>Ú</w:t>
            </w:r>
          </w:p>
        </w:tc>
        <w:tc>
          <w:tcPr>
            <w:tcW w:w="2269" w:type="dxa"/>
          </w:tcPr>
          <w:p w14:paraId="7086EEDC" w14:textId="77777777" w:rsidR="0072379D" w:rsidRPr="00B60854" w:rsidRDefault="0072379D" w:rsidP="0072379D">
            <w:pPr>
              <w:spacing w:after="0"/>
              <w:rPr>
                <w:i/>
                <w:lang w:eastAsia="en-US"/>
              </w:rPr>
            </w:pPr>
          </w:p>
        </w:tc>
      </w:tr>
      <w:tr w:rsidR="0072379D" w:rsidRPr="00B60854" w14:paraId="6BD302A2" w14:textId="77777777" w:rsidTr="00F7032A">
        <w:tc>
          <w:tcPr>
            <w:tcW w:w="709" w:type="dxa"/>
            <w:vMerge/>
          </w:tcPr>
          <w:p w14:paraId="55922683" w14:textId="77777777" w:rsidR="0072379D" w:rsidRPr="00B60854" w:rsidRDefault="0072379D" w:rsidP="0072379D">
            <w:pPr>
              <w:spacing w:after="0"/>
              <w:rPr>
                <w:lang w:eastAsia="en-US"/>
              </w:rPr>
            </w:pPr>
          </w:p>
        </w:tc>
        <w:tc>
          <w:tcPr>
            <w:tcW w:w="4451" w:type="dxa"/>
          </w:tcPr>
          <w:p w14:paraId="62DC4C0D" w14:textId="77777777" w:rsidR="0072379D" w:rsidRPr="00B60854" w:rsidRDefault="0072379D" w:rsidP="0072379D">
            <w:pPr>
              <w:spacing w:after="0"/>
              <w:ind w:right="58"/>
              <w:jc w:val="both"/>
              <w:rPr>
                <w:lang w:eastAsia="en-US"/>
              </w:rPr>
            </w:pPr>
            <w:r w:rsidRPr="00B60854">
              <w:rPr>
                <w:lang w:eastAsia="en-US"/>
              </w:rPr>
              <w:t xml:space="preserve">41. „elektronická kniha a špecializovaný softvér“ je služba spočívajúca v poskytnutí digitálnych súborov, ktoré predstavujú elektronickú verziu knihy, ku ktorým možno pristupovať, v ktorých je možné pohybovať sa, čítať a používať ich, a špecializovaný softvér vrátane služieb poskytovaných prostredníctvom mobilných zariadení vrátane mobilných aplikácií určených na prístup k takýmto digitálnym súborom, pohybovanie sa v nich a ich čítanie a používanie </w:t>
            </w:r>
          </w:p>
          <w:p w14:paraId="385E6E1B" w14:textId="77777777" w:rsidR="0072379D" w:rsidRPr="00B60854" w:rsidRDefault="0072379D" w:rsidP="0072379D">
            <w:pPr>
              <w:spacing w:after="0"/>
              <w:ind w:right="58"/>
              <w:jc w:val="both"/>
              <w:rPr>
                <w:lang w:eastAsia="en-US"/>
              </w:rPr>
            </w:pPr>
            <w:r w:rsidRPr="00B60854">
              <w:rPr>
                <w:lang w:eastAsia="en-US"/>
              </w:rPr>
              <w:t>s výnimkou softvéru, na ktorý sa vzťahuje vymedzenie pojmu v bode 42;</w:t>
            </w:r>
          </w:p>
        </w:tc>
        <w:tc>
          <w:tcPr>
            <w:tcW w:w="722" w:type="dxa"/>
          </w:tcPr>
          <w:p w14:paraId="19B2E46B" w14:textId="77777777" w:rsidR="0072379D" w:rsidRPr="00B60854" w:rsidRDefault="0072379D" w:rsidP="0072379D">
            <w:pPr>
              <w:spacing w:after="0"/>
              <w:jc w:val="center"/>
              <w:rPr>
                <w:lang w:eastAsia="en-US"/>
              </w:rPr>
            </w:pPr>
            <w:r w:rsidRPr="00B60854">
              <w:rPr>
                <w:lang w:eastAsia="en-US"/>
              </w:rPr>
              <w:t>N</w:t>
            </w:r>
          </w:p>
        </w:tc>
        <w:tc>
          <w:tcPr>
            <w:tcW w:w="1348" w:type="dxa"/>
          </w:tcPr>
          <w:p w14:paraId="7EF191D8"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1474F56C" w14:textId="77777777" w:rsidR="0072379D" w:rsidRPr="00B60854" w:rsidRDefault="0072379D" w:rsidP="0072379D">
            <w:pPr>
              <w:spacing w:after="0"/>
              <w:rPr>
                <w:lang w:eastAsia="en-US"/>
              </w:rPr>
            </w:pPr>
          </w:p>
        </w:tc>
        <w:tc>
          <w:tcPr>
            <w:tcW w:w="851" w:type="dxa"/>
          </w:tcPr>
          <w:p w14:paraId="381EED27" w14:textId="77777777" w:rsidR="0072379D" w:rsidRPr="00B60854" w:rsidRDefault="0072379D" w:rsidP="0072379D">
            <w:pPr>
              <w:spacing w:after="0"/>
              <w:rPr>
                <w:lang w:eastAsia="en-US"/>
              </w:rPr>
            </w:pPr>
            <w:r w:rsidRPr="00B60854">
              <w:rPr>
                <w:lang w:eastAsia="en-US"/>
              </w:rPr>
              <w:t xml:space="preserve">§ 2 </w:t>
            </w:r>
          </w:p>
          <w:p w14:paraId="65F7DDB7" w14:textId="24ED2130" w:rsidR="0072379D" w:rsidRPr="00B60854" w:rsidRDefault="0072379D" w:rsidP="0072379D">
            <w:pPr>
              <w:spacing w:after="0"/>
              <w:rPr>
                <w:lang w:eastAsia="en-US"/>
              </w:rPr>
            </w:pPr>
            <w:r w:rsidRPr="00B60854">
              <w:rPr>
                <w:lang w:eastAsia="en-US"/>
              </w:rPr>
              <w:t>P l)</w:t>
            </w:r>
          </w:p>
        </w:tc>
        <w:tc>
          <w:tcPr>
            <w:tcW w:w="3826" w:type="dxa"/>
          </w:tcPr>
          <w:p w14:paraId="71019922" w14:textId="42987AFF" w:rsidR="0072379D" w:rsidRPr="00B60854" w:rsidRDefault="0072379D" w:rsidP="0072379D">
            <w:pPr>
              <w:spacing w:after="0"/>
              <w:jc w:val="both"/>
              <w:rPr>
                <w:lang w:eastAsia="en-US"/>
              </w:rPr>
            </w:pPr>
            <w:r w:rsidRPr="00B60854">
              <w:rPr>
                <w:lang w:eastAsia="en-US"/>
              </w:rPr>
              <w:t>elektronická kniha a špecializovaný softvér je služba spočívajúca v poskytnutí digitálnych súborov, ktoré predstavujú elektronickú verziu knihy, ku ktorým možno pristupovať, v ktorých je možné pohybovať sa, čítať a používať ich, a špecializovaný softvér vrátane služieb poskytovaných prostredníctvom mobilných zariadení vrátane mobilných aplikácií určených na prístup k takýmto digitálnym súborom, pohybovanie sa v nich a ich čítanie a používanie s výnimkou softvéru, na ktorý sa vzťahuje vymedzenie pojmu v bode 42.</w:t>
            </w:r>
          </w:p>
        </w:tc>
        <w:tc>
          <w:tcPr>
            <w:tcW w:w="709" w:type="dxa"/>
          </w:tcPr>
          <w:p w14:paraId="655C9D84" w14:textId="77777777" w:rsidR="0072379D" w:rsidRPr="00B60854" w:rsidRDefault="0072379D" w:rsidP="0072379D">
            <w:pPr>
              <w:spacing w:after="0"/>
              <w:jc w:val="center"/>
              <w:rPr>
                <w:lang w:eastAsia="en-US"/>
              </w:rPr>
            </w:pPr>
            <w:r w:rsidRPr="00B60854">
              <w:rPr>
                <w:lang w:eastAsia="en-US"/>
              </w:rPr>
              <w:t>Ú</w:t>
            </w:r>
          </w:p>
        </w:tc>
        <w:tc>
          <w:tcPr>
            <w:tcW w:w="2269" w:type="dxa"/>
          </w:tcPr>
          <w:p w14:paraId="2D13CE03" w14:textId="77777777" w:rsidR="0072379D" w:rsidRPr="00B60854" w:rsidRDefault="0072379D" w:rsidP="0072379D">
            <w:pPr>
              <w:spacing w:after="0"/>
              <w:rPr>
                <w:i/>
                <w:lang w:eastAsia="en-US"/>
              </w:rPr>
            </w:pPr>
          </w:p>
        </w:tc>
      </w:tr>
      <w:tr w:rsidR="0072379D" w:rsidRPr="00B60854" w14:paraId="6EC814E9" w14:textId="77777777" w:rsidTr="00F7032A">
        <w:tc>
          <w:tcPr>
            <w:tcW w:w="709" w:type="dxa"/>
            <w:vMerge/>
          </w:tcPr>
          <w:p w14:paraId="1918EDE0" w14:textId="77777777" w:rsidR="0072379D" w:rsidRPr="00B60854" w:rsidRDefault="0072379D" w:rsidP="0072379D">
            <w:pPr>
              <w:spacing w:after="0"/>
              <w:rPr>
                <w:lang w:eastAsia="en-US"/>
              </w:rPr>
            </w:pPr>
          </w:p>
        </w:tc>
        <w:tc>
          <w:tcPr>
            <w:tcW w:w="4451" w:type="dxa"/>
          </w:tcPr>
          <w:p w14:paraId="6C6A68F0" w14:textId="77777777" w:rsidR="0072379D" w:rsidRPr="00B60854" w:rsidRDefault="0072379D" w:rsidP="0072379D">
            <w:pPr>
              <w:spacing w:after="0"/>
              <w:ind w:right="58"/>
              <w:jc w:val="both"/>
              <w:rPr>
                <w:lang w:eastAsia="en-US"/>
              </w:rPr>
            </w:pPr>
            <w:r w:rsidRPr="00B60854">
              <w:rPr>
                <w:lang w:eastAsia="en-US"/>
              </w:rPr>
              <w:t>42. „elektronická čítačka“ je špecializované zariadenie vrátane hardvéru a softvéru, ktoré sa používa na prístup k súborom elektronických kníh, pohybovanie sa v nich a ich čítanie a používanie;</w:t>
            </w:r>
          </w:p>
        </w:tc>
        <w:tc>
          <w:tcPr>
            <w:tcW w:w="722" w:type="dxa"/>
          </w:tcPr>
          <w:p w14:paraId="4948B2BA" w14:textId="77777777" w:rsidR="0072379D" w:rsidRPr="00B60854" w:rsidRDefault="0072379D" w:rsidP="0072379D">
            <w:pPr>
              <w:spacing w:after="0"/>
              <w:jc w:val="center"/>
              <w:rPr>
                <w:lang w:eastAsia="en-US"/>
              </w:rPr>
            </w:pPr>
            <w:r w:rsidRPr="00B60854">
              <w:rPr>
                <w:lang w:eastAsia="en-US"/>
              </w:rPr>
              <w:t>N</w:t>
            </w:r>
          </w:p>
        </w:tc>
        <w:tc>
          <w:tcPr>
            <w:tcW w:w="1348" w:type="dxa"/>
          </w:tcPr>
          <w:p w14:paraId="04FD6703"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08657E9D" w14:textId="77777777" w:rsidR="0072379D" w:rsidRPr="00B60854" w:rsidRDefault="0072379D" w:rsidP="0072379D">
            <w:pPr>
              <w:spacing w:after="0"/>
              <w:rPr>
                <w:lang w:eastAsia="en-US"/>
              </w:rPr>
            </w:pPr>
          </w:p>
        </w:tc>
        <w:tc>
          <w:tcPr>
            <w:tcW w:w="851" w:type="dxa"/>
          </w:tcPr>
          <w:p w14:paraId="71B3738F" w14:textId="77777777" w:rsidR="0072379D" w:rsidRPr="00B60854" w:rsidRDefault="0072379D" w:rsidP="0072379D">
            <w:pPr>
              <w:spacing w:after="0"/>
              <w:rPr>
                <w:lang w:eastAsia="en-US"/>
              </w:rPr>
            </w:pPr>
            <w:r w:rsidRPr="00B60854">
              <w:rPr>
                <w:lang w:eastAsia="en-US"/>
              </w:rPr>
              <w:t xml:space="preserve">§ 2 </w:t>
            </w:r>
          </w:p>
          <w:p w14:paraId="38B6FA11" w14:textId="5ACFD1E0" w:rsidR="0072379D" w:rsidRPr="00B60854" w:rsidRDefault="0072379D" w:rsidP="0072379D">
            <w:pPr>
              <w:spacing w:after="0"/>
              <w:rPr>
                <w:lang w:eastAsia="en-US"/>
              </w:rPr>
            </w:pPr>
            <w:r w:rsidRPr="00B60854">
              <w:rPr>
                <w:lang w:eastAsia="en-US"/>
              </w:rPr>
              <w:t>P m)</w:t>
            </w:r>
          </w:p>
        </w:tc>
        <w:tc>
          <w:tcPr>
            <w:tcW w:w="3826" w:type="dxa"/>
          </w:tcPr>
          <w:p w14:paraId="5EA43E62" w14:textId="72C1A05C" w:rsidR="0072379D" w:rsidRPr="00B60854" w:rsidRDefault="0072379D" w:rsidP="0072379D">
            <w:pPr>
              <w:spacing w:after="0"/>
              <w:jc w:val="both"/>
              <w:rPr>
                <w:lang w:eastAsia="en-US"/>
              </w:rPr>
            </w:pPr>
            <w:r w:rsidRPr="00B60854">
              <w:rPr>
                <w:lang w:eastAsia="en-US"/>
              </w:rPr>
              <w:t>elektronická čítačka je špecializované zariadenie vrátane hardvéru a softvéru, ktoré sa používa na prístup k súborom elektronických kníh, pohybovanie sa v nich a ich čítanie a používanie.</w:t>
            </w:r>
          </w:p>
        </w:tc>
        <w:tc>
          <w:tcPr>
            <w:tcW w:w="709" w:type="dxa"/>
          </w:tcPr>
          <w:p w14:paraId="5DFA1821" w14:textId="76C0DFE2" w:rsidR="0072379D" w:rsidRPr="00B60854" w:rsidRDefault="0072379D" w:rsidP="0072379D">
            <w:pPr>
              <w:spacing w:after="0"/>
              <w:jc w:val="center"/>
              <w:rPr>
                <w:lang w:eastAsia="en-US"/>
              </w:rPr>
            </w:pPr>
            <w:r>
              <w:rPr>
                <w:lang w:eastAsia="en-US"/>
              </w:rPr>
              <w:t>Ú</w:t>
            </w:r>
          </w:p>
        </w:tc>
        <w:tc>
          <w:tcPr>
            <w:tcW w:w="2269" w:type="dxa"/>
          </w:tcPr>
          <w:p w14:paraId="5E7CA4B8" w14:textId="77777777" w:rsidR="0072379D" w:rsidRPr="00B60854" w:rsidRDefault="0072379D" w:rsidP="0072379D">
            <w:pPr>
              <w:spacing w:after="0"/>
              <w:rPr>
                <w:i/>
                <w:lang w:eastAsia="en-US"/>
              </w:rPr>
            </w:pPr>
          </w:p>
        </w:tc>
      </w:tr>
      <w:tr w:rsidR="0072379D" w:rsidRPr="00B60854" w14:paraId="46C7D241" w14:textId="77777777" w:rsidTr="00F7032A">
        <w:tc>
          <w:tcPr>
            <w:tcW w:w="709" w:type="dxa"/>
            <w:vMerge/>
          </w:tcPr>
          <w:p w14:paraId="0CD72855" w14:textId="77777777" w:rsidR="0072379D" w:rsidRPr="00B60854" w:rsidRDefault="0072379D" w:rsidP="0072379D">
            <w:pPr>
              <w:spacing w:after="0"/>
              <w:rPr>
                <w:lang w:eastAsia="en-US"/>
              </w:rPr>
            </w:pPr>
          </w:p>
        </w:tc>
        <w:tc>
          <w:tcPr>
            <w:tcW w:w="4451" w:type="dxa"/>
          </w:tcPr>
          <w:p w14:paraId="3532F7C2" w14:textId="77777777" w:rsidR="0072379D" w:rsidRPr="00B60854" w:rsidRDefault="0072379D" w:rsidP="0072379D">
            <w:pPr>
              <w:spacing w:after="0"/>
              <w:ind w:right="58"/>
              <w:jc w:val="both"/>
              <w:rPr>
                <w:lang w:eastAsia="en-US"/>
              </w:rPr>
            </w:pPr>
            <w:r w:rsidRPr="00B60854">
              <w:rPr>
                <w:lang w:eastAsia="en-US"/>
              </w:rPr>
              <w:t>43. „elektronické lístky“ je akýkoľvek systém, v ktorom sa nárok cestovať, vo forme jedného alebo viacerých cestovných lístkov, predplatného alebo cestovného kreditu, ukladá elektronicky na fyzický cestovný preukaz alebo iné zariadenie namiesto toho, aby boli tieto informácie vytlačené na papierový lístok;</w:t>
            </w:r>
          </w:p>
        </w:tc>
        <w:tc>
          <w:tcPr>
            <w:tcW w:w="722" w:type="dxa"/>
          </w:tcPr>
          <w:p w14:paraId="7F578DC3" w14:textId="77777777" w:rsidR="0072379D" w:rsidRPr="00B60854" w:rsidRDefault="0072379D" w:rsidP="0072379D">
            <w:pPr>
              <w:spacing w:after="0"/>
              <w:jc w:val="center"/>
              <w:rPr>
                <w:lang w:eastAsia="en-US"/>
              </w:rPr>
            </w:pPr>
            <w:r w:rsidRPr="00B60854">
              <w:rPr>
                <w:lang w:eastAsia="en-US"/>
              </w:rPr>
              <w:t>N</w:t>
            </w:r>
          </w:p>
        </w:tc>
        <w:tc>
          <w:tcPr>
            <w:tcW w:w="1348" w:type="dxa"/>
          </w:tcPr>
          <w:p w14:paraId="0ED1ABD5" w14:textId="3B258DFC"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724BC4AA" w14:textId="77777777" w:rsidR="0072379D" w:rsidRPr="00B60854" w:rsidRDefault="0072379D" w:rsidP="0072379D">
            <w:pPr>
              <w:spacing w:after="0"/>
              <w:rPr>
                <w:lang w:eastAsia="en-US"/>
              </w:rPr>
            </w:pPr>
            <w:r w:rsidRPr="00B60854">
              <w:rPr>
                <w:lang w:eastAsia="en-US"/>
              </w:rPr>
              <w:t xml:space="preserve">§ 3 </w:t>
            </w:r>
          </w:p>
          <w:p w14:paraId="1CB9D2E9" w14:textId="0931D7A5" w:rsidR="0072379D" w:rsidRPr="00B60854" w:rsidRDefault="0072379D" w:rsidP="0072379D">
            <w:pPr>
              <w:spacing w:after="0"/>
              <w:rPr>
                <w:lang w:eastAsia="en-US"/>
              </w:rPr>
            </w:pPr>
            <w:r w:rsidRPr="00B60854">
              <w:rPr>
                <w:lang w:eastAsia="en-US"/>
              </w:rPr>
              <w:t>P i)</w:t>
            </w:r>
          </w:p>
        </w:tc>
        <w:tc>
          <w:tcPr>
            <w:tcW w:w="3826" w:type="dxa"/>
          </w:tcPr>
          <w:p w14:paraId="12036D88" w14:textId="046BBF9C" w:rsidR="0072379D" w:rsidRPr="00B60854" w:rsidRDefault="0072379D" w:rsidP="0072379D">
            <w:pPr>
              <w:spacing w:after="0"/>
              <w:jc w:val="both"/>
              <w:rPr>
                <w:lang w:eastAsia="en-US"/>
              </w:rPr>
            </w:pPr>
            <w:r w:rsidRPr="00B60854">
              <w:rPr>
                <w:lang w:eastAsia="en-US"/>
              </w:rPr>
              <w:t>elektronický lístok je systém, v ktorom sa nárok cestovať vo forme cestovného lístka, predplateného cestovného lístka alebo cestovného kreditu ukladá elektronicky na fyzický cestovný preukaz alebo iné zariadenie namiesto toho, aby boli vytlačené na listinný cestovný lístok,</w:t>
            </w:r>
          </w:p>
          <w:p w14:paraId="1FDD07E4" w14:textId="73DFB59C" w:rsidR="0072379D" w:rsidRPr="00B60854" w:rsidRDefault="0072379D" w:rsidP="0072379D">
            <w:pPr>
              <w:spacing w:after="0"/>
              <w:jc w:val="both"/>
              <w:rPr>
                <w:lang w:eastAsia="en-US"/>
              </w:rPr>
            </w:pPr>
          </w:p>
        </w:tc>
        <w:tc>
          <w:tcPr>
            <w:tcW w:w="709" w:type="dxa"/>
          </w:tcPr>
          <w:p w14:paraId="7D848819" w14:textId="77777777" w:rsidR="0072379D" w:rsidRPr="00B60854" w:rsidRDefault="0072379D" w:rsidP="0072379D">
            <w:pPr>
              <w:spacing w:after="0"/>
              <w:jc w:val="center"/>
              <w:rPr>
                <w:lang w:eastAsia="en-US"/>
              </w:rPr>
            </w:pPr>
            <w:r w:rsidRPr="00B60854">
              <w:rPr>
                <w:lang w:eastAsia="en-US"/>
              </w:rPr>
              <w:t>Ú</w:t>
            </w:r>
          </w:p>
        </w:tc>
        <w:tc>
          <w:tcPr>
            <w:tcW w:w="2269" w:type="dxa"/>
          </w:tcPr>
          <w:p w14:paraId="606611DA" w14:textId="77777777" w:rsidR="0072379D" w:rsidRPr="00B60854" w:rsidRDefault="0072379D" w:rsidP="0072379D">
            <w:pPr>
              <w:spacing w:after="0"/>
              <w:rPr>
                <w:i/>
                <w:lang w:eastAsia="en-US"/>
              </w:rPr>
            </w:pPr>
          </w:p>
        </w:tc>
      </w:tr>
      <w:tr w:rsidR="0072379D" w:rsidRPr="00B60854" w14:paraId="3F81BD28" w14:textId="77777777" w:rsidTr="00F7032A">
        <w:tc>
          <w:tcPr>
            <w:tcW w:w="709" w:type="dxa"/>
            <w:vMerge/>
          </w:tcPr>
          <w:p w14:paraId="7AD9DD54" w14:textId="77777777" w:rsidR="0072379D" w:rsidRPr="00B60854" w:rsidRDefault="0072379D" w:rsidP="0072379D">
            <w:pPr>
              <w:spacing w:after="0"/>
              <w:rPr>
                <w:lang w:eastAsia="en-US"/>
              </w:rPr>
            </w:pPr>
          </w:p>
        </w:tc>
        <w:tc>
          <w:tcPr>
            <w:tcW w:w="4451" w:type="dxa"/>
          </w:tcPr>
          <w:p w14:paraId="130CD7EE" w14:textId="77777777" w:rsidR="0072379D" w:rsidRPr="00B60854" w:rsidRDefault="0072379D" w:rsidP="0072379D">
            <w:pPr>
              <w:spacing w:after="0"/>
              <w:ind w:right="58"/>
              <w:jc w:val="both"/>
              <w:rPr>
                <w:lang w:eastAsia="en-US"/>
              </w:rPr>
            </w:pPr>
            <w:r w:rsidRPr="00B60854">
              <w:rPr>
                <w:lang w:eastAsia="en-US"/>
              </w:rPr>
              <w:t>44. „služby elektronického predaja lístkov“ je akýkoľvek systém, v ktorom sa predávajú lístky na osobnú dopravu, a to aj online prostredníctvom interaktívnej výpočtovej schopnosti, a kupujúcemu sa dodávajú v elektronickej podobe, aby mohli byť vytlačené v papierovej forme alebo zobrazené pri cestovaní pomocou mobilného zariadenia s interaktívnou výpočtovou kapacitou.</w:t>
            </w:r>
          </w:p>
        </w:tc>
        <w:tc>
          <w:tcPr>
            <w:tcW w:w="722" w:type="dxa"/>
          </w:tcPr>
          <w:p w14:paraId="6EC4750A" w14:textId="77777777" w:rsidR="0072379D" w:rsidRPr="00B60854" w:rsidRDefault="0072379D" w:rsidP="0072379D">
            <w:pPr>
              <w:spacing w:after="0"/>
              <w:jc w:val="center"/>
              <w:rPr>
                <w:lang w:eastAsia="en-US"/>
              </w:rPr>
            </w:pPr>
            <w:r w:rsidRPr="00B60854">
              <w:rPr>
                <w:lang w:eastAsia="en-US"/>
              </w:rPr>
              <w:t>N</w:t>
            </w:r>
          </w:p>
        </w:tc>
        <w:tc>
          <w:tcPr>
            <w:tcW w:w="1348" w:type="dxa"/>
          </w:tcPr>
          <w:p w14:paraId="60232F25" w14:textId="3A9E3285"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042834E8" w14:textId="77777777" w:rsidR="0072379D" w:rsidRPr="00B60854" w:rsidRDefault="0072379D" w:rsidP="0072379D">
            <w:pPr>
              <w:spacing w:after="0"/>
              <w:rPr>
                <w:lang w:eastAsia="en-US"/>
              </w:rPr>
            </w:pPr>
            <w:r w:rsidRPr="00B60854">
              <w:rPr>
                <w:lang w:eastAsia="en-US"/>
              </w:rPr>
              <w:t xml:space="preserve">§ 3 </w:t>
            </w:r>
          </w:p>
          <w:p w14:paraId="40D48D7D" w14:textId="684704F3" w:rsidR="0072379D" w:rsidRPr="00B60854" w:rsidRDefault="0072379D" w:rsidP="0072379D">
            <w:pPr>
              <w:spacing w:after="0"/>
              <w:rPr>
                <w:lang w:eastAsia="en-US"/>
              </w:rPr>
            </w:pPr>
            <w:r w:rsidRPr="00B60854">
              <w:rPr>
                <w:lang w:eastAsia="en-US"/>
              </w:rPr>
              <w:t>P j)</w:t>
            </w:r>
          </w:p>
        </w:tc>
        <w:tc>
          <w:tcPr>
            <w:tcW w:w="3826" w:type="dxa"/>
          </w:tcPr>
          <w:p w14:paraId="3544C63C" w14:textId="19A7BBD4" w:rsidR="0072379D" w:rsidRPr="00B60854" w:rsidRDefault="0072379D" w:rsidP="0072379D">
            <w:pPr>
              <w:spacing w:after="0"/>
              <w:jc w:val="both"/>
              <w:rPr>
                <w:lang w:eastAsia="en-US"/>
              </w:rPr>
            </w:pPr>
            <w:r w:rsidRPr="00B60854">
              <w:rPr>
                <w:lang w:eastAsia="en-US"/>
              </w:rPr>
              <w:t>služby elektronického predaja lístkov je akýkoľvek systém, v ktorom sa predávajú lístky na osobnú dopravu, a to aj online prostredníctvom interaktívnej výpočtovej schopnosti, a kupujúcemu sa dodávajú v elektronickej podobe, aby mohli byť vytlačené v papierovej forme alebo zobrazené pri cestovaní pomocou mobilného zariadenia s interaktívnou výpočtovou kapacitou.</w:t>
            </w:r>
          </w:p>
        </w:tc>
        <w:tc>
          <w:tcPr>
            <w:tcW w:w="709" w:type="dxa"/>
          </w:tcPr>
          <w:p w14:paraId="2A75ACC3" w14:textId="77777777" w:rsidR="0072379D" w:rsidRPr="00B60854" w:rsidRDefault="0072379D" w:rsidP="0072379D">
            <w:pPr>
              <w:spacing w:after="0"/>
              <w:jc w:val="center"/>
              <w:rPr>
                <w:lang w:eastAsia="en-US"/>
              </w:rPr>
            </w:pPr>
            <w:r w:rsidRPr="00B60854">
              <w:rPr>
                <w:lang w:eastAsia="en-US"/>
              </w:rPr>
              <w:t>Ú</w:t>
            </w:r>
          </w:p>
        </w:tc>
        <w:tc>
          <w:tcPr>
            <w:tcW w:w="2269" w:type="dxa"/>
          </w:tcPr>
          <w:p w14:paraId="7F717AD2" w14:textId="77777777" w:rsidR="0072379D" w:rsidRPr="00B60854" w:rsidRDefault="0072379D" w:rsidP="0072379D">
            <w:pPr>
              <w:spacing w:after="0"/>
              <w:rPr>
                <w:i/>
                <w:lang w:eastAsia="en-US"/>
              </w:rPr>
            </w:pPr>
          </w:p>
        </w:tc>
      </w:tr>
      <w:tr w:rsidR="0072379D" w:rsidRPr="00B60854" w14:paraId="111285FD" w14:textId="77777777" w:rsidTr="00F7032A">
        <w:tc>
          <w:tcPr>
            <w:tcW w:w="709" w:type="dxa"/>
            <w:vMerge w:val="restart"/>
          </w:tcPr>
          <w:p w14:paraId="6F426C8A" w14:textId="77777777" w:rsidR="0072379D" w:rsidRPr="00B60854" w:rsidRDefault="0072379D" w:rsidP="0072379D">
            <w:pPr>
              <w:spacing w:after="0"/>
              <w:rPr>
                <w:lang w:eastAsia="en-US"/>
              </w:rPr>
            </w:pPr>
            <w:r w:rsidRPr="00B60854">
              <w:rPr>
                <w:lang w:eastAsia="en-US"/>
              </w:rPr>
              <w:t>Č: 4</w:t>
            </w:r>
          </w:p>
        </w:tc>
        <w:tc>
          <w:tcPr>
            <w:tcW w:w="4451" w:type="dxa"/>
          </w:tcPr>
          <w:p w14:paraId="624ACF22" w14:textId="77777777" w:rsidR="0072379D" w:rsidRPr="00B60854" w:rsidRDefault="0072379D" w:rsidP="0072379D">
            <w:pPr>
              <w:spacing w:after="0"/>
              <w:ind w:right="58"/>
              <w:jc w:val="both"/>
              <w:rPr>
                <w:lang w:eastAsia="en-US"/>
              </w:rPr>
            </w:pPr>
            <w:r w:rsidRPr="00B60854">
              <w:rPr>
                <w:lang w:eastAsia="en-US"/>
              </w:rPr>
              <w:t>1. Členské štáty zabezpečia, aby v súlade s odsekmi 2, 3 a 5 tohto článku a s výhradou článku 14 hospodárske subjekty uvádzali na trh len výrobky a poskytovali len služby, ktoré spĺňajú požiadavky na prístupnosť stanovené v prílohe I.</w:t>
            </w:r>
          </w:p>
        </w:tc>
        <w:tc>
          <w:tcPr>
            <w:tcW w:w="722" w:type="dxa"/>
          </w:tcPr>
          <w:p w14:paraId="6AF945DB" w14:textId="77777777" w:rsidR="0072379D" w:rsidRPr="00B60854" w:rsidRDefault="0072379D" w:rsidP="0072379D">
            <w:pPr>
              <w:spacing w:after="0"/>
              <w:jc w:val="center"/>
              <w:rPr>
                <w:lang w:eastAsia="en-US"/>
              </w:rPr>
            </w:pPr>
            <w:r w:rsidRPr="00B60854">
              <w:rPr>
                <w:lang w:eastAsia="en-US"/>
              </w:rPr>
              <w:t>N</w:t>
            </w:r>
          </w:p>
        </w:tc>
        <w:tc>
          <w:tcPr>
            <w:tcW w:w="1348" w:type="dxa"/>
          </w:tcPr>
          <w:p w14:paraId="77F9E215" w14:textId="350737CE" w:rsidR="0072379D" w:rsidRPr="00B60854" w:rsidRDefault="0072379D" w:rsidP="0072379D">
            <w:pPr>
              <w:spacing w:after="0"/>
              <w:rPr>
                <w:lang w:eastAsia="en-US"/>
              </w:rPr>
            </w:pPr>
            <w:r w:rsidRPr="00B60854">
              <w:rPr>
                <w:lang w:eastAsia="en-US"/>
              </w:rPr>
              <w:t>Zákon č. 452/2021 Z. z.</w:t>
            </w:r>
          </w:p>
          <w:p w14:paraId="70F49E9E" w14:textId="0F0868DE" w:rsidR="0072379D" w:rsidRPr="00B60854" w:rsidRDefault="0072379D" w:rsidP="0072379D">
            <w:pPr>
              <w:spacing w:after="0"/>
              <w:rPr>
                <w:lang w:eastAsia="en-US"/>
              </w:rPr>
            </w:pPr>
            <w:r w:rsidRPr="00B60854">
              <w:rPr>
                <w:lang w:eastAsia="en-US"/>
              </w:rPr>
              <w:t>o elektronických komunikáciách</w:t>
            </w:r>
          </w:p>
          <w:p w14:paraId="486345D3" w14:textId="77777777" w:rsidR="0072379D" w:rsidRPr="00B60854" w:rsidRDefault="0072379D" w:rsidP="0072379D">
            <w:pPr>
              <w:spacing w:after="0"/>
              <w:rPr>
                <w:lang w:eastAsia="en-US"/>
              </w:rPr>
            </w:pPr>
          </w:p>
          <w:p w14:paraId="237A95C8" w14:textId="77777777" w:rsidR="0072379D" w:rsidRPr="00B60854" w:rsidRDefault="0072379D" w:rsidP="0072379D">
            <w:pPr>
              <w:spacing w:after="0"/>
              <w:rPr>
                <w:lang w:eastAsia="en-US"/>
              </w:rPr>
            </w:pPr>
          </w:p>
          <w:p w14:paraId="30D0E33D" w14:textId="77777777" w:rsidR="0072379D" w:rsidRPr="00B60854" w:rsidRDefault="0072379D" w:rsidP="0072379D">
            <w:pPr>
              <w:spacing w:after="0"/>
              <w:rPr>
                <w:lang w:eastAsia="en-US"/>
              </w:rPr>
            </w:pPr>
          </w:p>
          <w:p w14:paraId="58AA5CDF" w14:textId="77777777" w:rsidR="0072379D" w:rsidRPr="00B60854" w:rsidRDefault="0072379D" w:rsidP="0072379D">
            <w:pPr>
              <w:spacing w:after="0"/>
              <w:rPr>
                <w:lang w:eastAsia="en-US"/>
              </w:rPr>
            </w:pPr>
          </w:p>
          <w:p w14:paraId="1AB9BC51" w14:textId="77777777" w:rsidR="0072379D" w:rsidRPr="00B60854" w:rsidRDefault="0072379D" w:rsidP="0072379D">
            <w:pPr>
              <w:spacing w:after="0"/>
              <w:rPr>
                <w:lang w:eastAsia="en-US"/>
              </w:rPr>
            </w:pPr>
          </w:p>
          <w:p w14:paraId="627A3914" w14:textId="77777777" w:rsidR="0072379D" w:rsidRPr="00B60854" w:rsidRDefault="0072379D" w:rsidP="0072379D">
            <w:pPr>
              <w:spacing w:after="0"/>
              <w:rPr>
                <w:lang w:eastAsia="en-US"/>
              </w:rPr>
            </w:pPr>
          </w:p>
          <w:p w14:paraId="05ECA350" w14:textId="77777777" w:rsidR="0072379D" w:rsidRPr="00B60854" w:rsidRDefault="0072379D" w:rsidP="0072379D">
            <w:pPr>
              <w:spacing w:after="0"/>
              <w:rPr>
                <w:lang w:eastAsia="en-US"/>
              </w:rPr>
            </w:pPr>
          </w:p>
          <w:p w14:paraId="6241EEE1" w14:textId="77777777" w:rsidR="0072379D" w:rsidRPr="00B60854" w:rsidRDefault="0072379D" w:rsidP="0072379D">
            <w:pPr>
              <w:spacing w:after="0"/>
              <w:rPr>
                <w:lang w:eastAsia="en-US"/>
              </w:rPr>
            </w:pPr>
          </w:p>
          <w:p w14:paraId="16761E22" w14:textId="77777777" w:rsidR="0072379D" w:rsidRPr="00B60854" w:rsidRDefault="0072379D" w:rsidP="0072379D">
            <w:pPr>
              <w:spacing w:after="0"/>
              <w:rPr>
                <w:lang w:eastAsia="en-US"/>
              </w:rPr>
            </w:pPr>
          </w:p>
          <w:p w14:paraId="4C6EC383" w14:textId="77777777" w:rsidR="0072379D" w:rsidRPr="00B60854" w:rsidRDefault="0072379D" w:rsidP="0072379D">
            <w:pPr>
              <w:spacing w:after="0"/>
              <w:rPr>
                <w:lang w:eastAsia="en-US"/>
              </w:rPr>
            </w:pPr>
          </w:p>
          <w:p w14:paraId="504F452A" w14:textId="77777777" w:rsidR="0072379D" w:rsidRPr="00B60854" w:rsidRDefault="0072379D" w:rsidP="0072379D">
            <w:pPr>
              <w:spacing w:after="0"/>
              <w:rPr>
                <w:lang w:eastAsia="en-US"/>
              </w:rPr>
            </w:pPr>
          </w:p>
          <w:p w14:paraId="0C1D4E87" w14:textId="77777777" w:rsidR="0072379D" w:rsidRPr="00B60854" w:rsidRDefault="0072379D" w:rsidP="0072379D">
            <w:pPr>
              <w:spacing w:after="0"/>
              <w:rPr>
                <w:lang w:eastAsia="en-US"/>
              </w:rPr>
            </w:pPr>
          </w:p>
          <w:p w14:paraId="5B5A4498" w14:textId="77777777" w:rsidR="0072379D" w:rsidRPr="00B60854" w:rsidRDefault="0072379D" w:rsidP="0072379D">
            <w:pPr>
              <w:spacing w:after="0"/>
              <w:rPr>
                <w:lang w:eastAsia="en-US"/>
              </w:rPr>
            </w:pPr>
          </w:p>
          <w:p w14:paraId="310653DC" w14:textId="77777777" w:rsidR="0072379D" w:rsidRPr="00B60854" w:rsidRDefault="0072379D" w:rsidP="0072379D">
            <w:pPr>
              <w:spacing w:after="0"/>
              <w:rPr>
                <w:lang w:eastAsia="en-US"/>
              </w:rPr>
            </w:pPr>
          </w:p>
          <w:p w14:paraId="5ACBF430" w14:textId="77777777" w:rsidR="0072379D" w:rsidRPr="00B60854" w:rsidRDefault="0072379D" w:rsidP="0072379D">
            <w:pPr>
              <w:spacing w:after="0"/>
              <w:rPr>
                <w:lang w:eastAsia="en-US"/>
              </w:rPr>
            </w:pPr>
          </w:p>
          <w:p w14:paraId="5D63CA66" w14:textId="77777777" w:rsidR="0072379D" w:rsidRPr="00B60854" w:rsidRDefault="0072379D" w:rsidP="0072379D">
            <w:pPr>
              <w:spacing w:after="0"/>
              <w:rPr>
                <w:lang w:eastAsia="en-US"/>
              </w:rPr>
            </w:pPr>
          </w:p>
          <w:p w14:paraId="585899A6" w14:textId="77777777" w:rsidR="0072379D" w:rsidRPr="00B60854" w:rsidRDefault="0072379D" w:rsidP="0072379D">
            <w:pPr>
              <w:spacing w:after="0"/>
              <w:rPr>
                <w:lang w:eastAsia="en-US"/>
              </w:rPr>
            </w:pPr>
          </w:p>
          <w:p w14:paraId="5A0B530A" w14:textId="77777777" w:rsidR="0072379D" w:rsidRPr="00B60854" w:rsidRDefault="0072379D" w:rsidP="0072379D">
            <w:pPr>
              <w:spacing w:after="0"/>
              <w:rPr>
                <w:lang w:eastAsia="en-US"/>
              </w:rPr>
            </w:pPr>
          </w:p>
          <w:p w14:paraId="7F7D8962" w14:textId="77777777" w:rsidR="0072379D" w:rsidRPr="00B60854" w:rsidRDefault="0072379D" w:rsidP="0072379D">
            <w:pPr>
              <w:spacing w:after="0"/>
              <w:rPr>
                <w:lang w:eastAsia="en-US"/>
              </w:rPr>
            </w:pPr>
          </w:p>
          <w:p w14:paraId="0E0C843E" w14:textId="77777777" w:rsidR="0072379D" w:rsidRPr="00B60854" w:rsidRDefault="0072379D" w:rsidP="0072379D">
            <w:pPr>
              <w:spacing w:after="0"/>
              <w:rPr>
                <w:lang w:eastAsia="en-US"/>
              </w:rPr>
            </w:pPr>
          </w:p>
          <w:p w14:paraId="1139F9F2" w14:textId="77777777" w:rsidR="0072379D" w:rsidRPr="00B60854" w:rsidRDefault="0072379D" w:rsidP="0072379D">
            <w:pPr>
              <w:spacing w:after="0"/>
              <w:rPr>
                <w:lang w:eastAsia="en-US"/>
              </w:rPr>
            </w:pPr>
          </w:p>
          <w:p w14:paraId="78366DF6" w14:textId="77777777" w:rsidR="0072379D" w:rsidRPr="00B60854" w:rsidRDefault="0072379D" w:rsidP="0072379D">
            <w:pPr>
              <w:spacing w:after="0"/>
              <w:rPr>
                <w:lang w:eastAsia="en-US"/>
              </w:rPr>
            </w:pPr>
          </w:p>
          <w:p w14:paraId="5B256748" w14:textId="77777777" w:rsidR="0072379D" w:rsidRPr="00B60854" w:rsidRDefault="0072379D" w:rsidP="0072379D">
            <w:pPr>
              <w:spacing w:after="0"/>
              <w:rPr>
                <w:lang w:eastAsia="en-US"/>
              </w:rPr>
            </w:pPr>
          </w:p>
          <w:p w14:paraId="44F82B2B" w14:textId="77777777" w:rsidR="0072379D" w:rsidRPr="00B60854" w:rsidRDefault="0072379D" w:rsidP="0072379D">
            <w:pPr>
              <w:spacing w:after="0"/>
              <w:rPr>
                <w:lang w:eastAsia="en-US"/>
              </w:rPr>
            </w:pPr>
          </w:p>
          <w:p w14:paraId="7F9CEDAE" w14:textId="77777777" w:rsidR="0072379D" w:rsidRPr="00B60854" w:rsidRDefault="0072379D" w:rsidP="0072379D">
            <w:pPr>
              <w:spacing w:after="0"/>
              <w:rPr>
                <w:lang w:eastAsia="en-US"/>
              </w:rPr>
            </w:pPr>
          </w:p>
          <w:p w14:paraId="42571CFA" w14:textId="77777777" w:rsidR="0072379D" w:rsidRPr="00B60854" w:rsidRDefault="0072379D" w:rsidP="0072379D">
            <w:pPr>
              <w:spacing w:after="0"/>
              <w:rPr>
                <w:lang w:eastAsia="en-US"/>
              </w:rPr>
            </w:pPr>
          </w:p>
          <w:p w14:paraId="22FF8AE6" w14:textId="77777777" w:rsidR="0072379D" w:rsidRPr="00B60854" w:rsidRDefault="0072379D" w:rsidP="0072379D">
            <w:pPr>
              <w:spacing w:after="0"/>
              <w:rPr>
                <w:lang w:eastAsia="en-US"/>
              </w:rPr>
            </w:pPr>
          </w:p>
          <w:p w14:paraId="4080587F" w14:textId="77777777" w:rsidR="0072379D" w:rsidRPr="00B60854" w:rsidRDefault="0072379D" w:rsidP="0072379D">
            <w:pPr>
              <w:spacing w:after="0"/>
              <w:rPr>
                <w:lang w:eastAsia="en-US"/>
              </w:rPr>
            </w:pPr>
          </w:p>
          <w:p w14:paraId="16CFC9CB" w14:textId="77777777" w:rsidR="0072379D" w:rsidRPr="00B60854" w:rsidRDefault="0072379D" w:rsidP="0072379D">
            <w:pPr>
              <w:spacing w:after="0"/>
              <w:rPr>
                <w:lang w:eastAsia="en-US"/>
              </w:rPr>
            </w:pPr>
          </w:p>
          <w:p w14:paraId="3C7D396D" w14:textId="77777777" w:rsidR="0072379D" w:rsidRPr="00B60854" w:rsidRDefault="0072379D" w:rsidP="0072379D">
            <w:pPr>
              <w:spacing w:after="0"/>
              <w:rPr>
                <w:lang w:eastAsia="en-US"/>
              </w:rPr>
            </w:pPr>
          </w:p>
          <w:p w14:paraId="2B10EBC8" w14:textId="77777777" w:rsidR="0072379D" w:rsidRPr="00B60854" w:rsidRDefault="0072379D" w:rsidP="0072379D">
            <w:pPr>
              <w:spacing w:after="0"/>
              <w:rPr>
                <w:lang w:eastAsia="en-US"/>
              </w:rPr>
            </w:pPr>
          </w:p>
          <w:p w14:paraId="433221AF" w14:textId="77777777" w:rsidR="0072379D" w:rsidRPr="00B60854" w:rsidRDefault="0072379D" w:rsidP="0072379D">
            <w:pPr>
              <w:spacing w:after="0"/>
              <w:rPr>
                <w:lang w:eastAsia="en-US"/>
              </w:rPr>
            </w:pPr>
          </w:p>
          <w:p w14:paraId="75432218" w14:textId="77777777" w:rsidR="0072379D" w:rsidRPr="00B60854" w:rsidRDefault="0072379D" w:rsidP="0072379D">
            <w:pPr>
              <w:spacing w:after="0"/>
              <w:rPr>
                <w:lang w:eastAsia="en-US"/>
              </w:rPr>
            </w:pPr>
          </w:p>
          <w:p w14:paraId="2B7FE5A9" w14:textId="77777777" w:rsidR="0072379D" w:rsidRPr="00B60854" w:rsidRDefault="0072379D" w:rsidP="0072379D">
            <w:pPr>
              <w:spacing w:after="0"/>
              <w:rPr>
                <w:lang w:eastAsia="en-US"/>
              </w:rPr>
            </w:pPr>
          </w:p>
          <w:p w14:paraId="649A5072" w14:textId="77777777" w:rsidR="0072379D" w:rsidRPr="00B60854" w:rsidRDefault="0072379D" w:rsidP="0072379D">
            <w:pPr>
              <w:spacing w:after="0"/>
              <w:rPr>
                <w:lang w:eastAsia="en-US"/>
              </w:rPr>
            </w:pPr>
          </w:p>
          <w:p w14:paraId="0F0D0D45" w14:textId="77777777" w:rsidR="0072379D" w:rsidRPr="00B60854" w:rsidRDefault="0072379D" w:rsidP="0072379D">
            <w:pPr>
              <w:spacing w:after="0"/>
              <w:rPr>
                <w:lang w:eastAsia="en-US"/>
              </w:rPr>
            </w:pPr>
          </w:p>
          <w:p w14:paraId="02C2BA1B" w14:textId="77777777" w:rsidR="0072379D" w:rsidRPr="00B60854" w:rsidRDefault="0072379D" w:rsidP="0072379D">
            <w:pPr>
              <w:spacing w:after="0"/>
              <w:rPr>
                <w:lang w:eastAsia="en-US"/>
              </w:rPr>
            </w:pPr>
          </w:p>
          <w:p w14:paraId="036A4D78" w14:textId="77777777" w:rsidR="0072379D" w:rsidRPr="00B60854" w:rsidRDefault="0072379D" w:rsidP="0072379D">
            <w:pPr>
              <w:spacing w:after="0"/>
              <w:rPr>
                <w:lang w:eastAsia="en-US"/>
              </w:rPr>
            </w:pPr>
          </w:p>
          <w:p w14:paraId="202A95CB" w14:textId="77777777" w:rsidR="0072379D" w:rsidRPr="00B60854" w:rsidRDefault="0072379D" w:rsidP="0072379D">
            <w:pPr>
              <w:spacing w:after="0"/>
              <w:rPr>
                <w:lang w:eastAsia="en-US"/>
              </w:rPr>
            </w:pPr>
          </w:p>
          <w:p w14:paraId="1CC142C3" w14:textId="77777777" w:rsidR="0072379D" w:rsidRPr="00B60854" w:rsidRDefault="0072379D" w:rsidP="0072379D">
            <w:pPr>
              <w:spacing w:after="0"/>
              <w:rPr>
                <w:lang w:eastAsia="en-US"/>
              </w:rPr>
            </w:pPr>
          </w:p>
          <w:p w14:paraId="60E1372F" w14:textId="11CFAA59" w:rsidR="0072379D" w:rsidRPr="00B60854" w:rsidRDefault="0072379D" w:rsidP="0072379D">
            <w:pPr>
              <w:spacing w:after="0"/>
              <w:rPr>
                <w:lang w:eastAsia="en-US"/>
              </w:rPr>
            </w:pPr>
          </w:p>
        </w:tc>
        <w:tc>
          <w:tcPr>
            <w:tcW w:w="851" w:type="dxa"/>
          </w:tcPr>
          <w:p w14:paraId="6DD0543E" w14:textId="77777777" w:rsidR="0072379D" w:rsidRPr="00B60854" w:rsidRDefault="0072379D" w:rsidP="0072379D">
            <w:pPr>
              <w:spacing w:after="0"/>
              <w:rPr>
                <w:lang w:eastAsia="en-US"/>
              </w:rPr>
            </w:pPr>
            <w:r w:rsidRPr="00B60854">
              <w:rPr>
                <w:lang w:eastAsia="en-US"/>
              </w:rPr>
              <w:t>§ 82</w:t>
            </w:r>
          </w:p>
          <w:p w14:paraId="3B0EFCD6" w14:textId="66C6C6DC" w:rsidR="0072379D" w:rsidRPr="00B60854" w:rsidRDefault="0072379D" w:rsidP="0072379D">
            <w:pPr>
              <w:spacing w:after="0"/>
              <w:rPr>
                <w:lang w:eastAsia="en-US"/>
              </w:rPr>
            </w:pPr>
            <w:r w:rsidRPr="00B60854">
              <w:rPr>
                <w:lang w:eastAsia="en-US"/>
              </w:rPr>
              <w:t>O: 4</w:t>
            </w:r>
          </w:p>
          <w:p w14:paraId="490673C2" w14:textId="77777777" w:rsidR="0072379D" w:rsidRPr="00B60854" w:rsidRDefault="0072379D" w:rsidP="0072379D">
            <w:pPr>
              <w:spacing w:after="0"/>
              <w:rPr>
                <w:lang w:eastAsia="en-US"/>
              </w:rPr>
            </w:pPr>
          </w:p>
          <w:p w14:paraId="1793C766" w14:textId="77777777" w:rsidR="0072379D" w:rsidRPr="00B60854" w:rsidRDefault="0072379D" w:rsidP="0072379D">
            <w:pPr>
              <w:spacing w:after="0"/>
              <w:rPr>
                <w:lang w:eastAsia="en-US"/>
              </w:rPr>
            </w:pPr>
          </w:p>
          <w:p w14:paraId="1B555971" w14:textId="77777777" w:rsidR="0072379D" w:rsidRPr="00B60854" w:rsidRDefault="0072379D" w:rsidP="0072379D">
            <w:pPr>
              <w:spacing w:after="0"/>
              <w:rPr>
                <w:lang w:eastAsia="en-US"/>
              </w:rPr>
            </w:pPr>
          </w:p>
          <w:p w14:paraId="3454FF2C" w14:textId="77777777" w:rsidR="0072379D" w:rsidRPr="00B60854" w:rsidRDefault="0072379D" w:rsidP="0072379D">
            <w:pPr>
              <w:spacing w:after="0"/>
              <w:rPr>
                <w:lang w:eastAsia="en-US"/>
              </w:rPr>
            </w:pPr>
          </w:p>
          <w:p w14:paraId="3BCDFA86" w14:textId="77777777" w:rsidR="0072379D" w:rsidRPr="00B60854" w:rsidRDefault="0072379D" w:rsidP="0072379D">
            <w:pPr>
              <w:spacing w:after="0"/>
              <w:rPr>
                <w:lang w:eastAsia="en-US"/>
              </w:rPr>
            </w:pPr>
          </w:p>
          <w:p w14:paraId="6810C1B7" w14:textId="51219F72" w:rsidR="0072379D" w:rsidRDefault="0072379D" w:rsidP="0072379D">
            <w:pPr>
              <w:spacing w:after="0"/>
              <w:rPr>
                <w:lang w:eastAsia="en-US"/>
              </w:rPr>
            </w:pPr>
          </w:p>
          <w:p w14:paraId="11EEBDDF" w14:textId="5429366C" w:rsidR="0072379D" w:rsidRDefault="0072379D" w:rsidP="0072379D">
            <w:pPr>
              <w:spacing w:after="0"/>
              <w:rPr>
                <w:lang w:eastAsia="en-US"/>
              </w:rPr>
            </w:pPr>
          </w:p>
          <w:p w14:paraId="4C19B2FD" w14:textId="041E78ED" w:rsidR="0072379D" w:rsidRDefault="0072379D" w:rsidP="0072379D">
            <w:pPr>
              <w:spacing w:after="0"/>
              <w:rPr>
                <w:lang w:eastAsia="en-US"/>
              </w:rPr>
            </w:pPr>
          </w:p>
          <w:p w14:paraId="2011D665" w14:textId="77777777" w:rsidR="0072379D" w:rsidRPr="00B60854" w:rsidRDefault="0072379D" w:rsidP="0072379D">
            <w:pPr>
              <w:spacing w:after="0"/>
              <w:rPr>
                <w:lang w:eastAsia="en-US"/>
              </w:rPr>
            </w:pPr>
          </w:p>
          <w:p w14:paraId="2E2CCFDE" w14:textId="72C7DE67" w:rsidR="0072379D" w:rsidRPr="00B60854" w:rsidRDefault="0072379D" w:rsidP="0072379D">
            <w:pPr>
              <w:spacing w:after="0"/>
              <w:rPr>
                <w:lang w:eastAsia="en-US"/>
              </w:rPr>
            </w:pPr>
            <w:r w:rsidRPr="00B60854">
              <w:rPr>
                <w:lang w:eastAsia="en-US"/>
              </w:rPr>
              <w:t>§ 83</w:t>
            </w:r>
          </w:p>
          <w:p w14:paraId="65E47DEB" w14:textId="00B4ABBB" w:rsidR="0072379D" w:rsidRPr="00B60854" w:rsidRDefault="0072379D" w:rsidP="0072379D">
            <w:pPr>
              <w:spacing w:after="0"/>
              <w:rPr>
                <w:lang w:eastAsia="en-US"/>
              </w:rPr>
            </w:pPr>
            <w:r w:rsidRPr="00B60854">
              <w:rPr>
                <w:lang w:eastAsia="en-US"/>
              </w:rPr>
              <w:t>O: 1</w:t>
            </w:r>
          </w:p>
          <w:p w14:paraId="09BF848E" w14:textId="77777777" w:rsidR="0072379D" w:rsidRPr="00B60854" w:rsidRDefault="0072379D" w:rsidP="0072379D">
            <w:pPr>
              <w:spacing w:after="0"/>
              <w:rPr>
                <w:lang w:eastAsia="en-US"/>
              </w:rPr>
            </w:pPr>
            <w:r w:rsidRPr="00B60854">
              <w:rPr>
                <w:lang w:eastAsia="en-US"/>
              </w:rPr>
              <w:t>P: b</w:t>
            </w:r>
          </w:p>
          <w:p w14:paraId="134CE972" w14:textId="77777777" w:rsidR="0072379D" w:rsidRPr="00B60854" w:rsidRDefault="0072379D" w:rsidP="0072379D">
            <w:pPr>
              <w:spacing w:after="0"/>
              <w:rPr>
                <w:lang w:eastAsia="en-US"/>
              </w:rPr>
            </w:pPr>
          </w:p>
          <w:p w14:paraId="08A47430" w14:textId="77777777" w:rsidR="0072379D" w:rsidRPr="00B60854" w:rsidRDefault="0072379D" w:rsidP="0072379D">
            <w:pPr>
              <w:spacing w:after="0"/>
              <w:rPr>
                <w:lang w:eastAsia="en-US"/>
              </w:rPr>
            </w:pPr>
          </w:p>
          <w:p w14:paraId="280A0AA3" w14:textId="77777777" w:rsidR="0072379D" w:rsidRPr="00B60854" w:rsidRDefault="0072379D" w:rsidP="0072379D">
            <w:pPr>
              <w:spacing w:after="0"/>
              <w:rPr>
                <w:lang w:eastAsia="en-US"/>
              </w:rPr>
            </w:pPr>
          </w:p>
          <w:p w14:paraId="2446E7B5" w14:textId="77777777" w:rsidR="0072379D" w:rsidRPr="00B60854" w:rsidRDefault="0072379D" w:rsidP="0072379D">
            <w:pPr>
              <w:spacing w:after="0"/>
              <w:rPr>
                <w:lang w:eastAsia="en-US"/>
              </w:rPr>
            </w:pPr>
          </w:p>
          <w:p w14:paraId="4F33D216" w14:textId="77777777" w:rsidR="0072379D" w:rsidRPr="00B60854" w:rsidRDefault="0072379D" w:rsidP="0072379D">
            <w:pPr>
              <w:spacing w:after="0"/>
              <w:rPr>
                <w:lang w:eastAsia="en-US"/>
              </w:rPr>
            </w:pPr>
          </w:p>
          <w:p w14:paraId="120F6CD6" w14:textId="77777777" w:rsidR="0072379D" w:rsidRPr="00B60854" w:rsidRDefault="0072379D" w:rsidP="0072379D">
            <w:pPr>
              <w:spacing w:after="0"/>
              <w:rPr>
                <w:lang w:eastAsia="en-US"/>
              </w:rPr>
            </w:pPr>
          </w:p>
          <w:p w14:paraId="74CF1539" w14:textId="77777777" w:rsidR="0072379D" w:rsidRPr="00B60854" w:rsidRDefault="0072379D" w:rsidP="0072379D">
            <w:pPr>
              <w:spacing w:after="0"/>
              <w:rPr>
                <w:lang w:eastAsia="en-US"/>
              </w:rPr>
            </w:pPr>
          </w:p>
          <w:p w14:paraId="476E107C" w14:textId="77777777" w:rsidR="0072379D" w:rsidRPr="00B60854" w:rsidRDefault="0072379D" w:rsidP="0072379D">
            <w:pPr>
              <w:spacing w:after="0"/>
              <w:rPr>
                <w:lang w:eastAsia="en-US"/>
              </w:rPr>
            </w:pPr>
          </w:p>
          <w:p w14:paraId="647B4AB9" w14:textId="77777777" w:rsidR="0072379D" w:rsidRPr="00B60854" w:rsidRDefault="0072379D" w:rsidP="0072379D">
            <w:pPr>
              <w:spacing w:after="0"/>
              <w:rPr>
                <w:lang w:eastAsia="en-US"/>
              </w:rPr>
            </w:pPr>
          </w:p>
          <w:p w14:paraId="68EE87B3" w14:textId="77777777" w:rsidR="0072379D" w:rsidRPr="00B60854" w:rsidRDefault="0072379D" w:rsidP="0072379D">
            <w:pPr>
              <w:spacing w:after="0"/>
              <w:rPr>
                <w:lang w:eastAsia="en-US"/>
              </w:rPr>
            </w:pPr>
          </w:p>
          <w:p w14:paraId="21D8DED5" w14:textId="77777777" w:rsidR="0072379D" w:rsidRPr="00B60854" w:rsidRDefault="0072379D" w:rsidP="0072379D">
            <w:pPr>
              <w:spacing w:after="0"/>
              <w:rPr>
                <w:lang w:eastAsia="en-US"/>
              </w:rPr>
            </w:pPr>
          </w:p>
          <w:p w14:paraId="17E94E13" w14:textId="77777777" w:rsidR="0072379D" w:rsidRPr="00B60854" w:rsidRDefault="0072379D" w:rsidP="0072379D">
            <w:pPr>
              <w:spacing w:after="0"/>
              <w:rPr>
                <w:lang w:eastAsia="en-US"/>
              </w:rPr>
            </w:pPr>
          </w:p>
          <w:p w14:paraId="6C64E752" w14:textId="77777777" w:rsidR="0072379D" w:rsidRPr="00B60854" w:rsidRDefault="0072379D" w:rsidP="0072379D">
            <w:pPr>
              <w:spacing w:after="0"/>
              <w:rPr>
                <w:lang w:eastAsia="en-US"/>
              </w:rPr>
            </w:pPr>
          </w:p>
          <w:p w14:paraId="760B2C5F" w14:textId="77777777" w:rsidR="0072379D" w:rsidRPr="00B60854" w:rsidRDefault="0072379D" w:rsidP="0072379D">
            <w:pPr>
              <w:spacing w:after="0"/>
              <w:rPr>
                <w:lang w:eastAsia="en-US"/>
              </w:rPr>
            </w:pPr>
          </w:p>
          <w:p w14:paraId="25B234D2" w14:textId="77777777" w:rsidR="0072379D" w:rsidRPr="00B60854" w:rsidRDefault="0072379D" w:rsidP="0072379D">
            <w:pPr>
              <w:spacing w:after="0"/>
              <w:rPr>
                <w:lang w:eastAsia="en-US"/>
              </w:rPr>
            </w:pPr>
          </w:p>
          <w:p w14:paraId="00F11415" w14:textId="77777777" w:rsidR="0072379D" w:rsidRDefault="0072379D" w:rsidP="0072379D">
            <w:pPr>
              <w:spacing w:after="0"/>
              <w:rPr>
                <w:lang w:eastAsia="en-US"/>
              </w:rPr>
            </w:pPr>
          </w:p>
          <w:p w14:paraId="445756C5" w14:textId="768C56F6" w:rsidR="0072379D" w:rsidRPr="00B60854" w:rsidRDefault="0072379D" w:rsidP="0072379D">
            <w:pPr>
              <w:spacing w:after="0"/>
              <w:rPr>
                <w:lang w:eastAsia="en-US"/>
              </w:rPr>
            </w:pPr>
            <w:r w:rsidRPr="00B60854">
              <w:rPr>
                <w:lang w:eastAsia="en-US"/>
              </w:rPr>
              <w:t>§ 83</w:t>
            </w:r>
          </w:p>
          <w:p w14:paraId="40A11CF4" w14:textId="78AC189D" w:rsidR="0072379D" w:rsidRPr="00B60854" w:rsidRDefault="0072379D" w:rsidP="0072379D">
            <w:pPr>
              <w:spacing w:after="0"/>
              <w:rPr>
                <w:lang w:eastAsia="en-US"/>
              </w:rPr>
            </w:pPr>
            <w:r w:rsidRPr="00B60854">
              <w:rPr>
                <w:lang w:eastAsia="en-US"/>
              </w:rPr>
              <w:t>O: 2</w:t>
            </w:r>
          </w:p>
          <w:p w14:paraId="7FE08D1C" w14:textId="77777777" w:rsidR="0072379D" w:rsidRPr="00B60854" w:rsidRDefault="0072379D" w:rsidP="0072379D">
            <w:pPr>
              <w:spacing w:after="0"/>
              <w:rPr>
                <w:lang w:eastAsia="en-US"/>
              </w:rPr>
            </w:pPr>
          </w:p>
          <w:p w14:paraId="64926E85" w14:textId="77777777" w:rsidR="0072379D" w:rsidRPr="00B60854" w:rsidRDefault="0072379D" w:rsidP="0072379D">
            <w:pPr>
              <w:spacing w:after="0"/>
              <w:rPr>
                <w:lang w:eastAsia="en-US"/>
              </w:rPr>
            </w:pPr>
          </w:p>
          <w:p w14:paraId="60A6CE30" w14:textId="77777777" w:rsidR="0072379D" w:rsidRPr="00B60854" w:rsidRDefault="0072379D" w:rsidP="0072379D">
            <w:pPr>
              <w:spacing w:after="0"/>
              <w:rPr>
                <w:lang w:eastAsia="en-US"/>
              </w:rPr>
            </w:pPr>
          </w:p>
          <w:p w14:paraId="7A40FA86" w14:textId="77777777" w:rsidR="0072379D" w:rsidRPr="00B60854" w:rsidRDefault="0072379D" w:rsidP="0072379D">
            <w:pPr>
              <w:spacing w:after="0"/>
              <w:rPr>
                <w:lang w:eastAsia="en-US"/>
              </w:rPr>
            </w:pPr>
          </w:p>
          <w:p w14:paraId="29D7E6E2" w14:textId="77777777" w:rsidR="0072379D" w:rsidRPr="00B60854" w:rsidRDefault="0072379D" w:rsidP="0072379D">
            <w:pPr>
              <w:spacing w:after="0"/>
              <w:rPr>
                <w:lang w:eastAsia="en-US"/>
              </w:rPr>
            </w:pPr>
          </w:p>
          <w:p w14:paraId="5AC13DD9" w14:textId="77777777" w:rsidR="0072379D" w:rsidRPr="00B60854" w:rsidRDefault="0072379D" w:rsidP="0072379D">
            <w:pPr>
              <w:spacing w:after="0"/>
              <w:rPr>
                <w:lang w:eastAsia="en-US"/>
              </w:rPr>
            </w:pPr>
          </w:p>
          <w:p w14:paraId="426E8E31" w14:textId="77777777" w:rsidR="0072379D" w:rsidRPr="00B60854" w:rsidRDefault="0072379D" w:rsidP="0072379D">
            <w:pPr>
              <w:spacing w:after="0"/>
              <w:rPr>
                <w:lang w:eastAsia="en-US"/>
              </w:rPr>
            </w:pPr>
          </w:p>
          <w:p w14:paraId="2651B7E8" w14:textId="77777777" w:rsidR="0072379D" w:rsidRPr="00B60854" w:rsidRDefault="0072379D" w:rsidP="0072379D">
            <w:pPr>
              <w:spacing w:after="0"/>
              <w:rPr>
                <w:lang w:eastAsia="en-US"/>
              </w:rPr>
            </w:pPr>
          </w:p>
          <w:p w14:paraId="28090B69" w14:textId="77777777" w:rsidR="0072379D" w:rsidRPr="00B60854" w:rsidRDefault="0072379D" w:rsidP="0072379D">
            <w:pPr>
              <w:spacing w:after="0"/>
              <w:rPr>
                <w:lang w:eastAsia="en-US"/>
              </w:rPr>
            </w:pPr>
          </w:p>
          <w:p w14:paraId="7E078399" w14:textId="77777777" w:rsidR="0072379D" w:rsidRPr="00B60854" w:rsidRDefault="0072379D" w:rsidP="0072379D">
            <w:pPr>
              <w:spacing w:after="0"/>
              <w:rPr>
                <w:lang w:eastAsia="en-US"/>
              </w:rPr>
            </w:pPr>
          </w:p>
          <w:p w14:paraId="0150773A" w14:textId="77777777" w:rsidR="0072379D" w:rsidRPr="00B60854" w:rsidRDefault="0072379D" w:rsidP="0072379D">
            <w:pPr>
              <w:spacing w:after="0"/>
              <w:rPr>
                <w:lang w:eastAsia="en-US"/>
              </w:rPr>
            </w:pPr>
          </w:p>
          <w:p w14:paraId="06FA9C41" w14:textId="55F9061A" w:rsidR="0072379D" w:rsidRDefault="0072379D" w:rsidP="0072379D">
            <w:pPr>
              <w:spacing w:after="0"/>
              <w:rPr>
                <w:lang w:eastAsia="en-US"/>
              </w:rPr>
            </w:pPr>
          </w:p>
          <w:p w14:paraId="4D6BFCF2" w14:textId="068760EE" w:rsidR="0072379D" w:rsidRDefault="0072379D" w:rsidP="0072379D">
            <w:pPr>
              <w:spacing w:after="0"/>
              <w:rPr>
                <w:lang w:eastAsia="en-US"/>
              </w:rPr>
            </w:pPr>
          </w:p>
          <w:p w14:paraId="129E3852" w14:textId="5BAF76E0" w:rsidR="0072379D" w:rsidRDefault="0072379D" w:rsidP="0072379D">
            <w:pPr>
              <w:spacing w:after="0"/>
              <w:rPr>
                <w:lang w:eastAsia="en-US"/>
              </w:rPr>
            </w:pPr>
          </w:p>
          <w:p w14:paraId="75706589" w14:textId="0A1D3F7B" w:rsidR="0072379D" w:rsidRDefault="0072379D" w:rsidP="0072379D">
            <w:pPr>
              <w:spacing w:after="0"/>
              <w:rPr>
                <w:lang w:eastAsia="en-US"/>
              </w:rPr>
            </w:pPr>
          </w:p>
          <w:p w14:paraId="1F18F4DD" w14:textId="5380B4D4" w:rsidR="0072379D" w:rsidRDefault="0072379D" w:rsidP="0072379D">
            <w:pPr>
              <w:spacing w:after="0"/>
              <w:rPr>
                <w:lang w:eastAsia="en-US"/>
              </w:rPr>
            </w:pPr>
          </w:p>
          <w:p w14:paraId="0BA60A47" w14:textId="77777777" w:rsidR="0072379D" w:rsidRPr="00B60854" w:rsidRDefault="0072379D" w:rsidP="0072379D">
            <w:pPr>
              <w:spacing w:after="0"/>
              <w:rPr>
                <w:lang w:eastAsia="en-US"/>
              </w:rPr>
            </w:pPr>
          </w:p>
          <w:p w14:paraId="57491539" w14:textId="77777777" w:rsidR="0072379D" w:rsidRPr="00B60854" w:rsidRDefault="0072379D" w:rsidP="0072379D">
            <w:pPr>
              <w:spacing w:after="0"/>
              <w:rPr>
                <w:lang w:eastAsia="en-US"/>
              </w:rPr>
            </w:pPr>
          </w:p>
          <w:p w14:paraId="29C0061C" w14:textId="77777777" w:rsidR="0072379D" w:rsidRPr="00B60854" w:rsidRDefault="0072379D" w:rsidP="0072379D">
            <w:pPr>
              <w:spacing w:after="0"/>
              <w:rPr>
                <w:lang w:eastAsia="en-US"/>
              </w:rPr>
            </w:pPr>
            <w:r w:rsidRPr="00B60854">
              <w:rPr>
                <w:lang w:eastAsia="en-US"/>
              </w:rPr>
              <w:t>§ 84, O:</w:t>
            </w:r>
          </w:p>
          <w:p w14:paraId="46B72C99" w14:textId="77777777" w:rsidR="0072379D" w:rsidRPr="00B60854" w:rsidRDefault="0072379D" w:rsidP="0072379D">
            <w:pPr>
              <w:spacing w:after="0"/>
              <w:rPr>
                <w:lang w:eastAsia="en-US"/>
              </w:rPr>
            </w:pPr>
          </w:p>
          <w:p w14:paraId="7C36CDE8" w14:textId="77777777" w:rsidR="0072379D" w:rsidRPr="00B60854" w:rsidRDefault="0072379D" w:rsidP="0072379D">
            <w:pPr>
              <w:spacing w:after="0"/>
            </w:pPr>
          </w:p>
          <w:p w14:paraId="3B8EA4E8" w14:textId="453E463A" w:rsidR="0072379D" w:rsidRPr="00B60854" w:rsidRDefault="0072379D" w:rsidP="0072379D">
            <w:pPr>
              <w:spacing w:after="0"/>
            </w:pPr>
          </w:p>
          <w:p w14:paraId="51ACE950" w14:textId="7D394155" w:rsidR="0072379D" w:rsidRPr="00B60854" w:rsidRDefault="0072379D" w:rsidP="0072379D">
            <w:pPr>
              <w:spacing w:after="0"/>
              <w:rPr>
                <w:lang w:eastAsia="en-US"/>
              </w:rPr>
            </w:pPr>
          </w:p>
        </w:tc>
        <w:tc>
          <w:tcPr>
            <w:tcW w:w="3826" w:type="dxa"/>
          </w:tcPr>
          <w:p w14:paraId="717F7E4C" w14:textId="77777777" w:rsidR="0072379D" w:rsidRPr="00B60854" w:rsidRDefault="0072379D" w:rsidP="0072379D">
            <w:pPr>
              <w:autoSpaceDE w:val="0"/>
              <w:autoSpaceDN w:val="0"/>
              <w:adjustRightInd w:val="0"/>
              <w:spacing w:after="0"/>
              <w:jc w:val="both"/>
              <w:rPr>
                <w:lang w:eastAsia="en-US"/>
              </w:rPr>
            </w:pPr>
            <w:r w:rsidRPr="00B60854">
              <w:rPr>
                <w:lang w:eastAsia="en-US"/>
              </w:rPr>
              <w:t>Podnik poskytujúci verejne dostupnú službu je povinný zabezpečiť pre koncových užívateľov so zdravotným postihnutím možnosť prístupu k  službám rovnocenným so službami, ktoré využíva väčšina koncových užívateľov vrátane informácii uvádzaných v zmluvách podľa § 84.</w:t>
            </w:r>
          </w:p>
          <w:p w14:paraId="431D1A74" w14:textId="77777777" w:rsidR="0072379D" w:rsidRPr="00B60854" w:rsidRDefault="0072379D" w:rsidP="0072379D">
            <w:pPr>
              <w:autoSpaceDE w:val="0"/>
              <w:autoSpaceDN w:val="0"/>
              <w:adjustRightInd w:val="0"/>
              <w:spacing w:after="0"/>
              <w:jc w:val="both"/>
              <w:rPr>
                <w:lang w:eastAsia="en-US"/>
              </w:rPr>
            </w:pPr>
          </w:p>
          <w:p w14:paraId="4E8C9CE5" w14:textId="77777777" w:rsidR="0072379D" w:rsidRPr="00B60854" w:rsidRDefault="0072379D" w:rsidP="0072379D">
            <w:pPr>
              <w:autoSpaceDE w:val="0"/>
              <w:autoSpaceDN w:val="0"/>
              <w:adjustRightInd w:val="0"/>
              <w:spacing w:after="0"/>
              <w:jc w:val="both"/>
              <w:rPr>
                <w:lang w:eastAsia="en-US"/>
              </w:rPr>
            </w:pPr>
            <w:r w:rsidRPr="00B60854">
              <w:rPr>
                <w:lang w:eastAsia="en-US"/>
              </w:rPr>
              <w:t>Podnik poskytujúci služby prístupu k internetu alebo verejne dostupné interpersonálne komunikačné služby, ktorý podmieňuje prístup k týmto službám zmluvnými podmienkami, má povinnosť zverejňovať a aktualizovať</w:t>
            </w:r>
          </w:p>
          <w:p w14:paraId="036BE559" w14:textId="77777777" w:rsidR="0072379D" w:rsidRPr="00B60854" w:rsidRDefault="0072379D" w:rsidP="0072379D">
            <w:pPr>
              <w:autoSpaceDE w:val="0"/>
              <w:autoSpaceDN w:val="0"/>
              <w:adjustRightInd w:val="0"/>
              <w:spacing w:after="0"/>
              <w:jc w:val="both"/>
              <w:rPr>
                <w:lang w:eastAsia="en-US"/>
              </w:rPr>
            </w:pPr>
          </w:p>
          <w:p w14:paraId="5D4A26E0" w14:textId="77777777" w:rsidR="0072379D" w:rsidRPr="00B60854" w:rsidRDefault="0072379D" w:rsidP="0072379D">
            <w:pPr>
              <w:autoSpaceDE w:val="0"/>
              <w:autoSpaceDN w:val="0"/>
              <w:adjustRightInd w:val="0"/>
              <w:spacing w:after="0"/>
              <w:jc w:val="both"/>
              <w:rPr>
                <w:lang w:eastAsia="en-US"/>
              </w:rPr>
            </w:pPr>
            <w:r w:rsidRPr="00B60854">
              <w:rPr>
                <w:lang w:eastAsia="en-US"/>
              </w:rPr>
              <w:t>b) informácie o službách, najmä</w:t>
            </w:r>
          </w:p>
          <w:p w14:paraId="00C24B47" w14:textId="77777777" w:rsidR="0072379D" w:rsidRPr="00B60854" w:rsidRDefault="0072379D" w:rsidP="0072379D">
            <w:pPr>
              <w:autoSpaceDE w:val="0"/>
              <w:autoSpaceDN w:val="0"/>
              <w:adjustRightInd w:val="0"/>
              <w:spacing w:after="0"/>
              <w:jc w:val="both"/>
              <w:rPr>
                <w:lang w:eastAsia="en-US"/>
              </w:rPr>
            </w:pPr>
            <w:r w:rsidRPr="00B60854">
              <w:rPr>
                <w:lang w:eastAsia="en-US"/>
              </w:rPr>
              <w:t>podrobnosti o produktoch a službách vrátane všetkých funkcií, praktík, politík a postupov a úprav pri poskytovaní služby osobitne určenej pre koncových užívateľov so zdravotným postihnutím v súlade s osobitným predpisom, ktorým sa harmonizujú požiadavky na prístupnosť produktov a služieb</w:t>
            </w:r>
          </w:p>
          <w:p w14:paraId="38CE857C" w14:textId="77777777" w:rsidR="0072379D" w:rsidRPr="00B60854" w:rsidRDefault="0072379D" w:rsidP="0072379D">
            <w:pPr>
              <w:autoSpaceDE w:val="0"/>
              <w:autoSpaceDN w:val="0"/>
              <w:adjustRightInd w:val="0"/>
              <w:spacing w:after="0"/>
              <w:jc w:val="both"/>
              <w:rPr>
                <w:lang w:eastAsia="en-US"/>
              </w:rPr>
            </w:pPr>
          </w:p>
          <w:p w14:paraId="65E3C3B5" w14:textId="77777777" w:rsidR="0072379D" w:rsidRPr="00B60854" w:rsidRDefault="0072379D" w:rsidP="0072379D">
            <w:pPr>
              <w:autoSpaceDE w:val="0"/>
              <w:autoSpaceDN w:val="0"/>
              <w:adjustRightInd w:val="0"/>
              <w:spacing w:after="0"/>
              <w:jc w:val="both"/>
              <w:rPr>
                <w:lang w:eastAsia="en-US"/>
              </w:rPr>
            </w:pPr>
          </w:p>
          <w:p w14:paraId="6DD7DE01" w14:textId="77777777" w:rsidR="0072379D" w:rsidRPr="00B60854" w:rsidRDefault="0072379D" w:rsidP="0072379D">
            <w:pPr>
              <w:autoSpaceDE w:val="0"/>
              <w:autoSpaceDN w:val="0"/>
              <w:adjustRightInd w:val="0"/>
              <w:spacing w:after="0"/>
              <w:jc w:val="both"/>
              <w:rPr>
                <w:lang w:eastAsia="en-US"/>
              </w:rPr>
            </w:pPr>
          </w:p>
          <w:p w14:paraId="0D6CB1BF" w14:textId="77777777" w:rsidR="0072379D" w:rsidRPr="00B60854" w:rsidRDefault="0072379D" w:rsidP="0072379D">
            <w:pPr>
              <w:autoSpaceDE w:val="0"/>
              <w:autoSpaceDN w:val="0"/>
              <w:adjustRightInd w:val="0"/>
              <w:spacing w:after="0"/>
              <w:jc w:val="both"/>
              <w:rPr>
                <w:lang w:eastAsia="en-US"/>
              </w:rPr>
            </w:pPr>
            <w:r w:rsidRPr="00B60854">
              <w:rPr>
                <w:lang w:eastAsia="en-US"/>
              </w:rPr>
              <w:t>Informácie podľa odseku 1 je podnik povinný transparentne zverejňovať v zrozumiteľnej, ľahko dostupnej a strojovo čitateľnej podobe a prístupnom formáte pre všetkých koncových užívateľov vrátane koncových užívateľov so zdravotným postihnutím. Podnik je povinný informácie sprístupniť v primeranej forme vo svojich obchodných priestoroch. Ak má podnik webové sídlo, je povinný zverejňovať informácie podľa prvej vety aj na svojom webovom sídle, pričom majú byť dostupné prostredníctvom priameho odkazu z titulnej stránky webového sídla.</w:t>
            </w:r>
          </w:p>
          <w:p w14:paraId="1DEB96B9" w14:textId="77777777" w:rsidR="0072379D" w:rsidRPr="00B60854" w:rsidRDefault="0072379D" w:rsidP="0072379D">
            <w:pPr>
              <w:autoSpaceDE w:val="0"/>
              <w:autoSpaceDN w:val="0"/>
              <w:adjustRightInd w:val="0"/>
              <w:spacing w:after="0"/>
              <w:jc w:val="both"/>
              <w:rPr>
                <w:lang w:eastAsia="en-US"/>
              </w:rPr>
            </w:pPr>
          </w:p>
          <w:p w14:paraId="720202BB" w14:textId="77777777" w:rsidR="0072379D" w:rsidRPr="00B60854" w:rsidRDefault="0072379D" w:rsidP="0072379D">
            <w:pPr>
              <w:autoSpaceDE w:val="0"/>
              <w:autoSpaceDN w:val="0"/>
              <w:adjustRightInd w:val="0"/>
              <w:spacing w:after="0"/>
              <w:jc w:val="both"/>
              <w:rPr>
                <w:lang w:eastAsia="en-US"/>
              </w:rPr>
            </w:pPr>
          </w:p>
          <w:p w14:paraId="4F31181A" w14:textId="3C7B11E1" w:rsidR="0072379D" w:rsidRPr="00B60854" w:rsidRDefault="0072379D" w:rsidP="0072379D">
            <w:pPr>
              <w:autoSpaceDE w:val="0"/>
              <w:autoSpaceDN w:val="0"/>
              <w:adjustRightInd w:val="0"/>
              <w:spacing w:after="0"/>
              <w:jc w:val="both"/>
              <w:rPr>
                <w:lang w:eastAsia="en-US"/>
              </w:rPr>
            </w:pPr>
            <w:r w:rsidRPr="00B60854">
              <w:rPr>
                <w:lang w:eastAsia="en-US"/>
              </w:rPr>
              <w:t>Informácie podľa odseku 3 je podnik povinný na žiadosť spotrebiteľa alebo koncového užívateľa podľa odseku 4 poskytnúť vo formáte prístupnom pre koncových užívateľov so zdravotným postihnutím.</w:t>
            </w:r>
          </w:p>
          <w:p w14:paraId="4CA5C7E8" w14:textId="4DCCC2EC" w:rsidR="0072379D" w:rsidRPr="00B60854" w:rsidRDefault="0072379D" w:rsidP="0072379D">
            <w:pPr>
              <w:autoSpaceDE w:val="0"/>
              <w:autoSpaceDN w:val="0"/>
              <w:adjustRightInd w:val="0"/>
              <w:spacing w:after="0"/>
              <w:jc w:val="both"/>
              <w:rPr>
                <w:lang w:eastAsia="en-US"/>
              </w:rPr>
            </w:pPr>
          </w:p>
        </w:tc>
        <w:tc>
          <w:tcPr>
            <w:tcW w:w="709" w:type="dxa"/>
          </w:tcPr>
          <w:p w14:paraId="0EF2F231" w14:textId="77777777" w:rsidR="0072379D" w:rsidRPr="00B60854" w:rsidRDefault="0072379D" w:rsidP="0072379D">
            <w:pPr>
              <w:spacing w:after="0"/>
              <w:jc w:val="center"/>
              <w:rPr>
                <w:lang w:eastAsia="en-US"/>
              </w:rPr>
            </w:pPr>
            <w:r w:rsidRPr="00B60854">
              <w:rPr>
                <w:lang w:eastAsia="en-US"/>
              </w:rPr>
              <w:t>Ú</w:t>
            </w:r>
          </w:p>
        </w:tc>
        <w:tc>
          <w:tcPr>
            <w:tcW w:w="2269" w:type="dxa"/>
          </w:tcPr>
          <w:p w14:paraId="1941EC4A" w14:textId="77777777" w:rsidR="0072379D" w:rsidRPr="00B60854" w:rsidRDefault="0072379D" w:rsidP="0072379D">
            <w:pPr>
              <w:spacing w:after="0"/>
              <w:rPr>
                <w:i/>
                <w:lang w:eastAsia="en-US"/>
              </w:rPr>
            </w:pPr>
          </w:p>
        </w:tc>
      </w:tr>
      <w:tr w:rsidR="0072379D" w:rsidRPr="00B60854" w14:paraId="4BB7FA1E" w14:textId="77777777" w:rsidTr="00F7032A">
        <w:tc>
          <w:tcPr>
            <w:tcW w:w="709" w:type="dxa"/>
            <w:vMerge/>
          </w:tcPr>
          <w:p w14:paraId="0EAAE9BE" w14:textId="77777777" w:rsidR="0072379D" w:rsidRPr="00B60854" w:rsidRDefault="0072379D" w:rsidP="0072379D">
            <w:pPr>
              <w:spacing w:after="0"/>
              <w:rPr>
                <w:lang w:eastAsia="en-US"/>
              </w:rPr>
            </w:pPr>
          </w:p>
        </w:tc>
        <w:tc>
          <w:tcPr>
            <w:tcW w:w="4451" w:type="dxa"/>
          </w:tcPr>
          <w:p w14:paraId="4DD5E5A8" w14:textId="77777777" w:rsidR="0072379D" w:rsidRPr="00B60854" w:rsidRDefault="0072379D" w:rsidP="0072379D">
            <w:pPr>
              <w:spacing w:after="0"/>
              <w:ind w:right="58"/>
              <w:jc w:val="both"/>
              <w:rPr>
                <w:lang w:eastAsia="en-US"/>
              </w:rPr>
            </w:pPr>
            <w:r w:rsidRPr="00B60854">
              <w:rPr>
                <w:lang w:eastAsia="en-US"/>
              </w:rPr>
              <w:t>2. Všetky výrobky musia spĺňať požiadavky na prístupnosť stanovené v oddiele I prílohy I. Všetky výrobky s výnimkou samoobslužných terminálov musia spĺňať požiadavky na prístupnosť stanovené v oddiele II prílohy I.</w:t>
            </w:r>
          </w:p>
        </w:tc>
        <w:tc>
          <w:tcPr>
            <w:tcW w:w="722" w:type="dxa"/>
          </w:tcPr>
          <w:p w14:paraId="21D82A63" w14:textId="77777777" w:rsidR="0072379D" w:rsidRPr="00B60854" w:rsidRDefault="0072379D" w:rsidP="0072379D">
            <w:pPr>
              <w:spacing w:after="0"/>
              <w:jc w:val="center"/>
              <w:rPr>
                <w:lang w:eastAsia="en-US"/>
              </w:rPr>
            </w:pPr>
            <w:r w:rsidRPr="00B60854">
              <w:rPr>
                <w:lang w:eastAsia="en-US"/>
              </w:rPr>
              <w:t>N</w:t>
            </w:r>
          </w:p>
        </w:tc>
        <w:tc>
          <w:tcPr>
            <w:tcW w:w="1348" w:type="dxa"/>
          </w:tcPr>
          <w:p w14:paraId="0AB699A6" w14:textId="32BC4031"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1A312689" w14:textId="435EC56E" w:rsidR="0072379D" w:rsidRPr="00B60854" w:rsidRDefault="0072379D" w:rsidP="0072379D">
            <w:pPr>
              <w:spacing w:after="0"/>
              <w:rPr>
                <w:lang w:eastAsia="en-US"/>
              </w:rPr>
            </w:pPr>
            <w:r w:rsidRPr="00B60854">
              <w:rPr>
                <w:lang w:eastAsia="en-US"/>
              </w:rPr>
              <w:t>§ 10</w:t>
            </w:r>
          </w:p>
        </w:tc>
        <w:tc>
          <w:tcPr>
            <w:tcW w:w="3826" w:type="dxa"/>
          </w:tcPr>
          <w:p w14:paraId="682CCB8E" w14:textId="77777777" w:rsidR="0072379D" w:rsidRPr="00B60854" w:rsidRDefault="0072379D" w:rsidP="0072379D">
            <w:pPr>
              <w:spacing w:after="0"/>
              <w:jc w:val="center"/>
            </w:pPr>
            <w:r w:rsidRPr="00B60854">
              <w:t>Splnomocňujúce ustanovenie</w:t>
            </w:r>
          </w:p>
          <w:p w14:paraId="198A0638" w14:textId="77777777" w:rsidR="0072379D" w:rsidRPr="00B60854" w:rsidRDefault="0072379D" w:rsidP="0072379D">
            <w:pPr>
              <w:spacing w:after="0"/>
              <w:jc w:val="center"/>
            </w:pPr>
          </w:p>
          <w:p w14:paraId="5F1D5A0C" w14:textId="77777777" w:rsidR="0072379D" w:rsidRPr="00B60854" w:rsidRDefault="0072379D" w:rsidP="0072379D">
            <w:pPr>
              <w:spacing w:after="0"/>
              <w:ind w:firstLine="360"/>
              <w:jc w:val="both"/>
            </w:pPr>
            <w:r w:rsidRPr="00B60854">
              <w:t xml:space="preserve">Vláda Slovenskej republiky nariadením vlády ustanoví </w:t>
            </w:r>
          </w:p>
          <w:p w14:paraId="0414780C" w14:textId="77777777" w:rsidR="0072379D" w:rsidRPr="00B60854" w:rsidRDefault="0072379D" w:rsidP="0072379D">
            <w:pPr>
              <w:pStyle w:val="Odsekzoznamu"/>
              <w:numPr>
                <w:ilvl w:val="0"/>
                <w:numId w:val="21"/>
              </w:numPr>
              <w:spacing w:after="0"/>
              <w:jc w:val="both"/>
            </w:pPr>
            <w:r w:rsidRPr="00B60854">
              <w:t>požiadavky na prístupnosť služby pre osoby so zdravotným postihnutím podľa § 4 ods. 1,</w:t>
            </w:r>
          </w:p>
          <w:p w14:paraId="204E173D" w14:textId="77777777" w:rsidR="0072379D" w:rsidRPr="00B60854" w:rsidRDefault="0072379D" w:rsidP="0072379D">
            <w:pPr>
              <w:pStyle w:val="Odsekzoznamu"/>
              <w:numPr>
                <w:ilvl w:val="0"/>
                <w:numId w:val="21"/>
              </w:numPr>
              <w:spacing w:after="0"/>
              <w:jc w:val="both"/>
            </w:pPr>
            <w:r w:rsidRPr="00B60854">
              <w:t>kritériá funkčnosti podľa § 5 ods. 1,</w:t>
            </w:r>
          </w:p>
          <w:p w14:paraId="2F5CCCDC" w14:textId="0ED8F903" w:rsidR="0072379D" w:rsidRPr="00B60854" w:rsidRDefault="0072379D" w:rsidP="0072379D">
            <w:pPr>
              <w:pStyle w:val="Odsekzoznamu"/>
              <w:numPr>
                <w:ilvl w:val="0"/>
                <w:numId w:val="21"/>
              </w:numPr>
              <w:spacing w:after="0"/>
              <w:jc w:val="both"/>
            </w:pPr>
            <w:r w:rsidRPr="00B60854">
              <w:t>kritériá na posúdenie neprimeranej záťaže podľa § 7 ods. 1 písm. b).</w:t>
            </w:r>
          </w:p>
          <w:p w14:paraId="4005D4E9" w14:textId="213B1C17" w:rsidR="0072379D" w:rsidRPr="00B60854" w:rsidRDefault="0072379D" w:rsidP="0072379D">
            <w:pPr>
              <w:spacing w:after="0"/>
              <w:jc w:val="both"/>
              <w:rPr>
                <w:lang w:eastAsia="en-US"/>
              </w:rPr>
            </w:pPr>
          </w:p>
        </w:tc>
        <w:tc>
          <w:tcPr>
            <w:tcW w:w="709" w:type="dxa"/>
          </w:tcPr>
          <w:p w14:paraId="3AC5BEF8" w14:textId="77777777" w:rsidR="0072379D" w:rsidRPr="00B60854" w:rsidRDefault="0072379D" w:rsidP="0072379D">
            <w:pPr>
              <w:spacing w:after="0"/>
              <w:jc w:val="center"/>
              <w:rPr>
                <w:lang w:eastAsia="en-US"/>
              </w:rPr>
            </w:pPr>
            <w:r w:rsidRPr="00B60854">
              <w:rPr>
                <w:lang w:eastAsia="en-US"/>
              </w:rPr>
              <w:t>Ú</w:t>
            </w:r>
          </w:p>
        </w:tc>
        <w:tc>
          <w:tcPr>
            <w:tcW w:w="2269" w:type="dxa"/>
          </w:tcPr>
          <w:p w14:paraId="4F3BFF24" w14:textId="77777777" w:rsidR="0072379D" w:rsidRPr="00B60854" w:rsidRDefault="0072379D" w:rsidP="0072379D">
            <w:pPr>
              <w:spacing w:after="0"/>
              <w:rPr>
                <w:i/>
                <w:lang w:eastAsia="en-US"/>
              </w:rPr>
            </w:pPr>
          </w:p>
        </w:tc>
      </w:tr>
      <w:tr w:rsidR="0072379D" w:rsidRPr="00B60854" w14:paraId="712D5B92" w14:textId="77777777" w:rsidTr="00F7032A">
        <w:tc>
          <w:tcPr>
            <w:tcW w:w="709" w:type="dxa"/>
            <w:vMerge/>
          </w:tcPr>
          <w:p w14:paraId="6C033C45" w14:textId="77777777" w:rsidR="0072379D" w:rsidRPr="00B60854" w:rsidRDefault="0072379D" w:rsidP="0072379D">
            <w:pPr>
              <w:spacing w:after="0"/>
              <w:rPr>
                <w:lang w:eastAsia="en-US"/>
              </w:rPr>
            </w:pPr>
          </w:p>
        </w:tc>
        <w:tc>
          <w:tcPr>
            <w:tcW w:w="4451" w:type="dxa"/>
          </w:tcPr>
          <w:p w14:paraId="532C0812" w14:textId="77777777" w:rsidR="0072379D" w:rsidRPr="00B60854" w:rsidRDefault="0072379D" w:rsidP="0072379D">
            <w:pPr>
              <w:spacing w:after="0"/>
              <w:ind w:right="58"/>
              <w:jc w:val="both"/>
              <w:rPr>
                <w:lang w:eastAsia="en-US"/>
              </w:rPr>
            </w:pPr>
            <w:r w:rsidRPr="00B60854">
              <w:rPr>
                <w:lang w:eastAsia="en-US"/>
              </w:rPr>
              <w:t xml:space="preserve">3. Bez toho, aby bol dotknutý odsek 5 tohto článku, všetky služby s výnimkou služieb mestskej a prímestskej dopravy a služieb </w:t>
            </w:r>
            <w:r w:rsidRPr="00B60854">
              <w:rPr>
                <w:lang w:eastAsia="en-US"/>
              </w:rPr>
              <w:lastRenderedPageBreak/>
              <w:t>regionálnej dopravy musia spĺňať požiadavky na prístupnosť stanovené v oddiele III prílohy I.</w:t>
            </w:r>
          </w:p>
          <w:p w14:paraId="5B3E6EAF" w14:textId="77777777" w:rsidR="0072379D" w:rsidRPr="00B60854" w:rsidRDefault="0072379D" w:rsidP="0072379D">
            <w:pPr>
              <w:spacing w:after="0"/>
              <w:ind w:right="58"/>
              <w:jc w:val="both"/>
              <w:rPr>
                <w:lang w:eastAsia="en-US"/>
              </w:rPr>
            </w:pPr>
            <w:r w:rsidRPr="00B60854">
              <w:rPr>
                <w:lang w:eastAsia="en-US"/>
              </w:rPr>
              <w:t>Bez toho, aby bol dotknutý odsek 5 tohto článku, všetky služby musia spĺňať požiadavky na prístupnosť stanovené v oddiele IV prílohy I.</w:t>
            </w:r>
          </w:p>
        </w:tc>
        <w:tc>
          <w:tcPr>
            <w:tcW w:w="722" w:type="dxa"/>
          </w:tcPr>
          <w:p w14:paraId="052908BE"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669C7A15" w14:textId="00A68651"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w:t>
            </w:r>
            <w:r w:rsidRPr="00B60854">
              <w:rPr>
                <w:lang w:eastAsia="en-US"/>
              </w:rPr>
              <w:lastRenderedPageBreak/>
              <w:t>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1C0468D9" w14:textId="73B15A5F" w:rsidR="0072379D" w:rsidRPr="00B60854" w:rsidRDefault="0072379D" w:rsidP="0072379D">
            <w:pPr>
              <w:spacing w:after="0"/>
              <w:rPr>
                <w:lang w:eastAsia="en-US"/>
              </w:rPr>
            </w:pPr>
            <w:r w:rsidRPr="00B60854">
              <w:rPr>
                <w:lang w:eastAsia="en-US"/>
              </w:rPr>
              <w:lastRenderedPageBreak/>
              <w:t>§ 10</w:t>
            </w:r>
          </w:p>
        </w:tc>
        <w:tc>
          <w:tcPr>
            <w:tcW w:w="3826" w:type="dxa"/>
          </w:tcPr>
          <w:p w14:paraId="05E853B6" w14:textId="77777777" w:rsidR="0072379D" w:rsidRPr="00B60854" w:rsidRDefault="0072379D" w:rsidP="0072379D">
            <w:pPr>
              <w:spacing w:after="0"/>
              <w:jc w:val="both"/>
              <w:rPr>
                <w:lang w:eastAsia="en-US"/>
              </w:rPr>
            </w:pPr>
            <w:r w:rsidRPr="00B60854">
              <w:rPr>
                <w:lang w:eastAsia="en-US"/>
              </w:rPr>
              <w:t>Splnomocňujúce ustanovenie</w:t>
            </w:r>
          </w:p>
          <w:p w14:paraId="3CE01C9F" w14:textId="77777777" w:rsidR="0072379D" w:rsidRPr="00B60854" w:rsidRDefault="0072379D" w:rsidP="0072379D">
            <w:pPr>
              <w:spacing w:after="0"/>
              <w:jc w:val="both"/>
              <w:rPr>
                <w:lang w:eastAsia="en-US"/>
              </w:rPr>
            </w:pPr>
          </w:p>
          <w:p w14:paraId="7CB6DFBE" w14:textId="77777777" w:rsidR="0072379D" w:rsidRPr="00B60854" w:rsidRDefault="0072379D" w:rsidP="0072379D">
            <w:pPr>
              <w:spacing w:after="0"/>
              <w:jc w:val="both"/>
              <w:rPr>
                <w:lang w:eastAsia="en-US"/>
              </w:rPr>
            </w:pPr>
            <w:r w:rsidRPr="00B60854">
              <w:rPr>
                <w:lang w:eastAsia="en-US"/>
              </w:rPr>
              <w:t xml:space="preserve">Vláda Slovenskej republiky nariadením vlády ustanoví </w:t>
            </w:r>
          </w:p>
          <w:p w14:paraId="0EB27004" w14:textId="77777777" w:rsidR="0072379D" w:rsidRPr="00B60854" w:rsidRDefault="0072379D" w:rsidP="0072379D">
            <w:pPr>
              <w:spacing w:after="0"/>
              <w:jc w:val="both"/>
              <w:rPr>
                <w:lang w:eastAsia="en-US"/>
              </w:rPr>
            </w:pPr>
            <w:r w:rsidRPr="00B60854">
              <w:rPr>
                <w:lang w:eastAsia="en-US"/>
              </w:rPr>
              <w:lastRenderedPageBreak/>
              <w:t>a)</w:t>
            </w:r>
            <w:r w:rsidRPr="00B60854">
              <w:rPr>
                <w:lang w:eastAsia="en-US"/>
              </w:rPr>
              <w:tab/>
              <w:t>požiadavky na prístupnosť služby pre osoby so zdravotným postihnutím podľa § 4 ods. 1,</w:t>
            </w:r>
          </w:p>
          <w:p w14:paraId="6E8003D2" w14:textId="77777777" w:rsidR="0072379D" w:rsidRPr="00B60854" w:rsidRDefault="0072379D" w:rsidP="0072379D">
            <w:pPr>
              <w:spacing w:after="0"/>
              <w:jc w:val="both"/>
              <w:rPr>
                <w:lang w:eastAsia="en-US"/>
              </w:rPr>
            </w:pPr>
            <w:r w:rsidRPr="00B60854">
              <w:rPr>
                <w:lang w:eastAsia="en-US"/>
              </w:rPr>
              <w:t>b)</w:t>
            </w:r>
            <w:r w:rsidRPr="00B60854">
              <w:rPr>
                <w:lang w:eastAsia="en-US"/>
              </w:rPr>
              <w:tab/>
              <w:t>kritériá funkčnosti podľa § 5 ods. 1,</w:t>
            </w:r>
          </w:p>
          <w:p w14:paraId="710F1B26" w14:textId="258C0775" w:rsidR="0072379D" w:rsidRPr="00B60854" w:rsidRDefault="0072379D" w:rsidP="0072379D">
            <w:pPr>
              <w:spacing w:after="0"/>
              <w:jc w:val="both"/>
              <w:rPr>
                <w:lang w:eastAsia="en-US"/>
              </w:rPr>
            </w:pPr>
            <w:r w:rsidRPr="00B60854">
              <w:rPr>
                <w:lang w:eastAsia="en-US"/>
              </w:rPr>
              <w:t>c)</w:t>
            </w:r>
            <w:r w:rsidRPr="00B60854">
              <w:rPr>
                <w:lang w:eastAsia="en-US"/>
              </w:rPr>
              <w:tab/>
              <w:t>kritériá na posúdenie neprimeranej záťaže podľa § 7 ods. 1 písm. b).</w:t>
            </w:r>
          </w:p>
          <w:p w14:paraId="7BAB74A9" w14:textId="0ADB575B" w:rsidR="0072379D" w:rsidRPr="00B60854" w:rsidRDefault="0072379D" w:rsidP="0072379D">
            <w:pPr>
              <w:spacing w:after="0"/>
              <w:jc w:val="both"/>
              <w:rPr>
                <w:lang w:eastAsia="en-US"/>
              </w:rPr>
            </w:pPr>
          </w:p>
        </w:tc>
        <w:tc>
          <w:tcPr>
            <w:tcW w:w="709" w:type="dxa"/>
          </w:tcPr>
          <w:p w14:paraId="7BA775CC"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625EFD6E" w14:textId="77777777" w:rsidR="0072379D" w:rsidRPr="00B60854" w:rsidRDefault="0072379D" w:rsidP="0072379D">
            <w:pPr>
              <w:spacing w:after="0"/>
              <w:rPr>
                <w:i/>
                <w:lang w:eastAsia="en-US"/>
              </w:rPr>
            </w:pPr>
          </w:p>
        </w:tc>
      </w:tr>
      <w:tr w:rsidR="0072379D" w:rsidRPr="00B60854" w14:paraId="3A2E058D" w14:textId="77777777" w:rsidTr="00F7032A">
        <w:tc>
          <w:tcPr>
            <w:tcW w:w="709" w:type="dxa"/>
            <w:vMerge/>
          </w:tcPr>
          <w:p w14:paraId="741EDE7B" w14:textId="77777777" w:rsidR="0072379D" w:rsidRPr="00B60854" w:rsidRDefault="0072379D" w:rsidP="0072379D">
            <w:pPr>
              <w:spacing w:after="0"/>
              <w:rPr>
                <w:lang w:eastAsia="en-US"/>
              </w:rPr>
            </w:pPr>
          </w:p>
        </w:tc>
        <w:tc>
          <w:tcPr>
            <w:tcW w:w="4451" w:type="dxa"/>
          </w:tcPr>
          <w:p w14:paraId="5F4A0AFE" w14:textId="77777777" w:rsidR="0072379D" w:rsidRPr="00B60854" w:rsidRDefault="0072379D" w:rsidP="0072379D">
            <w:pPr>
              <w:spacing w:after="0"/>
              <w:ind w:right="58"/>
              <w:jc w:val="both"/>
              <w:rPr>
                <w:lang w:eastAsia="en-US"/>
              </w:rPr>
            </w:pPr>
            <w:r w:rsidRPr="00B60854">
              <w:rPr>
                <w:lang w:eastAsia="en-US"/>
              </w:rPr>
              <w:t>4. Členské štáty môžu vzhľadom na vnútroštátne podmienky rozhodnúť, že zastavané prostredie, ktoré využívajú používatelia služieb, na ktoré sa vzťahuje táto smernica, musia spĺňať požiadavky na prístupnosť stanovené v prílohe III, aby osobám so zdravotným postihnutím umožnili v čo najväčšej miere využívať tieto služby.</w:t>
            </w:r>
          </w:p>
        </w:tc>
        <w:tc>
          <w:tcPr>
            <w:tcW w:w="722" w:type="dxa"/>
          </w:tcPr>
          <w:p w14:paraId="3694AB49" w14:textId="77777777" w:rsidR="0072379D" w:rsidRPr="00B60854" w:rsidRDefault="0072379D" w:rsidP="0072379D">
            <w:pPr>
              <w:spacing w:after="0"/>
              <w:jc w:val="center"/>
              <w:rPr>
                <w:lang w:eastAsia="en-US"/>
              </w:rPr>
            </w:pPr>
            <w:r w:rsidRPr="00B60854">
              <w:rPr>
                <w:lang w:eastAsia="en-US"/>
              </w:rPr>
              <w:t>D</w:t>
            </w:r>
          </w:p>
        </w:tc>
        <w:tc>
          <w:tcPr>
            <w:tcW w:w="1348" w:type="dxa"/>
          </w:tcPr>
          <w:p w14:paraId="007BD069" w14:textId="77777777" w:rsidR="0072379D" w:rsidRPr="00B60854" w:rsidRDefault="0072379D" w:rsidP="0072379D">
            <w:pPr>
              <w:spacing w:after="0"/>
              <w:rPr>
                <w:lang w:eastAsia="en-US"/>
              </w:rPr>
            </w:pPr>
          </w:p>
        </w:tc>
        <w:tc>
          <w:tcPr>
            <w:tcW w:w="851" w:type="dxa"/>
          </w:tcPr>
          <w:p w14:paraId="28F70B29" w14:textId="77777777" w:rsidR="0072379D" w:rsidRPr="00B60854" w:rsidRDefault="0072379D" w:rsidP="0072379D">
            <w:pPr>
              <w:spacing w:after="0"/>
              <w:rPr>
                <w:lang w:eastAsia="en-US"/>
              </w:rPr>
            </w:pPr>
          </w:p>
        </w:tc>
        <w:tc>
          <w:tcPr>
            <w:tcW w:w="3826" w:type="dxa"/>
          </w:tcPr>
          <w:p w14:paraId="2873F485" w14:textId="77777777" w:rsidR="0072379D" w:rsidRPr="00B60854" w:rsidRDefault="0072379D" w:rsidP="0072379D">
            <w:pPr>
              <w:spacing w:after="0"/>
              <w:jc w:val="both"/>
              <w:rPr>
                <w:lang w:eastAsia="en-US"/>
              </w:rPr>
            </w:pPr>
          </w:p>
        </w:tc>
        <w:tc>
          <w:tcPr>
            <w:tcW w:w="709" w:type="dxa"/>
          </w:tcPr>
          <w:p w14:paraId="03786262" w14:textId="77777777" w:rsidR="0072379D" w:rsidRPr="00B60854" w:rsidRDefault="0072379D" w:rsidP="0072379D">
            <w:pPr>
              <w:spacing w:after="0"/>
              <w:jc w:val="center"/>
              <w:rPr>
                <w:lang w:eastAsia="en-US"/>
              </w:rPr>
            </w:pPr>
          </w:p>
        </w:tc>
        <w:tc>
          <w:tcPr>
            <w:tcW w:w="2269" w:type="dxa"/>
          </w:tcPr>
          <w:p w14:paraId="3C62ED15" w14:textId="77777777" w:rsidR="0072379D" w:rsidRPr="00B60854" w:rsidRDefault="0072379D" w:rsidP="0072379D">
            <w:pPr>
              <w:spacing w:after="0"/>
              <w:rPr>
                <w:i/>
                <w:lang w:eastAsia="en-US"/>
              </w:rPr>
            </w:pPr>
          </w:p>
        </w:tc>
      </w:tr>
      <w:tr w:rsidR="0072379D" w:rsidRPr="00B60854" w14:paraId="40D4F285" w14:textId="77777777" w:rsidTr="00F7032A">
        <w:tc>
          <w:tcPr>
            <w:tcW w:w="709" w:type="dxa"/>
            <w:vMerge/>
          </w:tcPr>
          <w:p w14:paraId="1297B5F6" w14:textId="77777777" w:rsidR="0072379D" w:rsidRPr="00B60854" w:rsidRDefault="0072379D" w:rsidP="0072379D">
            <w:pPr>
              <w:spacing w:after="0"/>
              <w:rPr>
                <w:lang w:eastAsia="en-US"/>
              </w:rPr>
            </w:pPr>
          </w:p>
        </w:tc>
        <w:tc>
          <w:tcPr>
            <w:tcW w:w="4451" w:type="dxa"/>
          </w:tcPr>
          <w:p w14:paraId="612C59A2" w14:textId="77777777" w:rsidR="0072379D" w:rsidRPr="00B60854" w:rsidRDefault="0072379D" w:rsidP="0072379D">
            <w:pPr>
              <w:spacing w:after="0"/>
              <w:ind w:right="58"/>
              <w:jc w:val="both"/>
              <w:rPr>
                <w:lang w:eastAsia="en-US"/>
              </w:rPr>
            </w:pPr>
            <w:r w:rsidRPr="00B60854">
              <w:rPr>
                <w:lang w:eastAsia="en-US"/>
              </w:rPr>
              <w:t>5. Mikropodniky, ktoré poskytujú služby, sú oslobodené od dodržiavania požiadaviek na prístupnosť uvedených v odseku 3 tohto článku a akejkoľvek povinnosti týkajúcej sa súladu s týmito požiadavkami.</w:t>
            </w:r>
          </w:p>
        </w:tc>
        <w:tc>
          <w:tcPr>
            <w:tcW w:w="722" w:type="dxa"/>
          </w:tcPr>
          <w:p w14:paraId="7D778FB0" w14:textId="77777777" w:rsidR="0072379D" w:rsidRPr="00B60854" w:rsidRDefault="0072379D" w:rsidP="0072379D">
            <w:pPr>
              <w:spacing w:after="0"/>
              <w:jc w:val="center"/>
              <w:rPr>
                <w:lang w:eastAsia="en-US"/>
              </w:rPr>
            </w:pPr>
            <w:r w:rsidRPr="00B60854">
              <w:rPr>
                <w:lang w:eastAsia="en-US"/>
              </w:rPr>
              <w:t>N</w:t>
            </w:r>
          </w:p>
        </w:tc>
        <w:tc>
          <w:tcPr>
            <w:tcW w:w="1348" w:type="dxa"/>
          </w:tcPr>
          <w:p w14:paraId="480429FB" w14:textId="2C826728" w:rsidR="0072379D" w:rsidRPr="00B60854" w:rsidRDefault="00011E45" w:rsidP="0072379D">
            <w:pPr>
              <w:spacing w:after="0"/>
              <w:rPr>
                <w:lang w:eastAsia="en-US"/>
              </w:rPr>
            </w:pPr>
            <w:r>
              <w:rPr>
                <w:sz w:val="20"/>
                <w:szCs w:val="20"/>
              </w:rPr>
              <w:t>zákon č. 308/2000</w:t>
            </w:r>
            <w:r w:rsidRPr="00E25C03">
              <w:rPr>
                <w:sz w:val="20"/>
                <w:szCs w:val="20"/>
              </w:rPr>
              <w:t xml:space="preserve"> Z. z.</w:t>
            </w:r>
          </w:p>
        </w:tc>
        <w:tc>
          <w:tcPr>
            <w:tcW w:w="851" w:type="dxa"/>
          </w:tcPr>
          <w:p w14:paraId="53087AC3" w14:textId="77777777" w:rsidR="00011E45" w:rsidRDefault="00011E45" w:rsidP="00011E45">
            <w:pPr>
              <w:spacing w:after="0"/>
              <w:rPr>
                <w:sz w:val="20"/>
                <w:szCs w:val="20"/>
                <w:lang w:eastAsia="en-US"/>
              </w:rPr>
            </w:pPr>
            <w:r>
              <w:rPr>
                <w:sz w:val="20"/>
                <w:szCs w:val="20"/>
                <w:lang w:eastAsia="en-US"/>
              </w:rPr>
              <w:t>§ 18f</w:t>
            </w:r>
          </w:p>
          <w:p w14:paraId="62CB665C" w14:textId="075A6030" w:rsidR="0072379D" w:rsidRPr="00B60854" w:rsidRDefault="00011E45" w:rsidP="00011E45">
            <w:pPr>
              <w:spacing w:after="0"/>
              <w:rPr>
                <w:lang w:eastAsia="en-US"/>
              </w:rPr>
            </w:pPr>
            <w:r>
              <w:rPr>
                <w:sz w:val="20"/>
                <w:szCs w:val="20"/>
                <w:lang w:eastAsia="en-US"/>
              </w:rPr>
              <w:t>O. 5</w:t>
            </w:r>
          </w:p>
        </w:tc>
        <w:tc>
          <w:tcPr>
            <w:tcW w:w="3826" w:type="dxa"/>
          </w:tcPr>
          <w:p w14:paraId="3022D201" w14:textId="05709C3F" w:rsidR="0072379D" w:rsidRPr="00B60854" w:rsidRDefault="00011E45" w:rsidP="0072379D">
            <w:pPr>
              <w:spacing w:after="0"/>
              <w:jc w:val="both"/>
              <w:rPr>
                <w:lang w:eastAsia="en-US"/>
              </w:rPr>
            </w:pPr>
            <w:r w:rsidRPr="00BB5EAD">
              <w:t>(</w:t>
            </w:r>
            <w:r>
              <w:t xml:space="preserve">5) </w:t>
            </w:r>
            <w:r w:rsidRPr="0016139E">
              <w:t xml:space="preserve">Ustanovenia odsekov 1 až 4 sa nevzťahujú na poskytovateľa služby </w:t>
            </w:r>
            <w:r w:rsidRPr="009E0522">
              <w:t>multimodálneho prístupu</w:t>
            </w:r>
            <w:r w:rsidRPr="0016139E">
              <w:t>, ktorý</w:t>
            </w:r>
            <w:r>
              <w:t xml:space="preserve">m je </w:t>
            </w:r>
            <w:r w:rsidRPr="009E0522">
              <w:t>podnik, ktorý zamestnáva menej než 10 osôb, a ktorý má ročný obrat, ktorý nepresahuje 2 000 000 eur, alebo celkovú ročnú súvahu, ktorá nepresahuje 2 000 000 eur</w:t>
            </w:r>
            <w:r>
              <w:t>.</w:t>
            </w:r>
          </w:p>
        </w:tc>
        <w:tc>
          <w:tcPr>
            <w:tcW w:w="709" w:type="dxa"/>
          </w:tcPr>
          <w:p w14:paraId="42DF507F" w14:textId="77777777" w:rsidR="0072379D" w:rsidRPr="00B60854" w:rsidRDefault="0072379D" w:rsidP="0072379D">
            <w:pPr>
              <w:spacing w:after="0"/>
              <w:jc w:val="center"/>
              <w:rPr>
                <w:lang w:eastAsia="en-US"/>
              </w:rPr>
            </w:pPr>
            <w:r w:rsidRPr="00B60854">
              <w:rPr>
                <w:lang w:eastAsia="en-US"/>
              </w:rPr>
              <w:t>Ú</w:t>
            </w:r>
          </w:p>
        </w:tc>
        <w:tc>
          <w:tcPr>
            <w:tcW w:w="2269" w:type="dxa"/>
          </w:tcPr>
          <w:p w14:paraId="0C1FF3B4" w14:textId="77777777" w:rsidR="0072379D" w:rsidRPr="00B60854" w:rsidRDefault="0072379D" w:rsidP="0072379D">
            <w:pPr>
              <w:spacing w:after="0"/>
              <w:rPr>
                <w:i/>
                <w:lang w:eastAsia="en-US"/>
              </w:rPr>
            </w:pPr>
          </w:p>
        </w:tc>
      </w:tr>
      <w:tr w:rsidR="0072379D" w:rsidRPr="00B60854" w14:paraId="5715F7D4" w14:textId="77777777" w:rsidTr="00F7032A">
        <w:tc>
          <w:tcPr>
            <w:tcW w:w="709" w:type="dxa"/>
            <w:vMerge/>
          </w:tcPr>
          <w:p w14:paraId="44689FA6" w14:textId="77777777" w:rsidR="0072379D" w:rsidRPr="00B60854" w:rsidRDefault="0072379D" w:rsidP="0072379D">
            <w:pPr>
              <w:spacing w:after="0"/>
              <w:rPr>
                <w:lang w:eastAsia="en-US"/>
              </w:rPr>
            </w:pPr>
          </w:p>
        </w:tc>
        <w:tc>
          <w:tcPr>
            <w:tcW w:w="4451" w:type="dxa"/>
          </w:tcPr>
          <w:p w14:paraId="7CC17A25" w14:textId="77777777" w:rsidR="0072379D" w:rsidRPr="00B60854" w:rsidRDefault="0072379D" w:rsidP="0072379D">
            <w:pPr>
              <w:spacing w:after="0"/>
              <w:ind w:right="58"/>
              <w:jc w:val="both"/>
              <w:rPr>
                <w:lang w:eastAsia="en-US"/>
              </w:rPr>
            </w:pPr>
            <w:r w:rsidRPr="00B60854">
              <w:rPr>
                <w:lang w:eastAsia="en-US"/>
              </w:rPr>
              <w:t>6. Členské štáty poskytnú mikropodnikom usmernenia a nástroje s cieľom uľahčiť uplatňovanie vnútroštátnych opatrení na transpozíciu tejto smernice. Členské štáty vypracujú takéto nástroje po porade s príslušnými zainteresovanými stranami.</w:t>
            </w:r>
          </w:p>
        </w:tc>
        <w:tc>
          <w:tcPr>
            <w:tcW w:w="722" w:type="dxa"/>
          </w:tcPr>
          <w:p w14:paraId="2577CB4A" w14:textId="77777777" w:rsidR="0072379D" w:rsidRPr="00B60854" w:rsidRDefault="0072379D" w:rsidP="0072379D">
            <w:pPr>
              <w:spacing w:after="0"/>
              <w:jc w:val="center"/>
              <w:rPr>
                <w:lang w:eastAsia="en-US"/>
              </w:rPr>
            </w:pPr>
            <w:r w:rsidRPr="00B60854">
              <w:rPr>
                <w:lang w:eastAsia="en-US"/>
              </w:rPr>
              <w:t>N</w:t>
            </w:r>
          </w:p>
        </w:tc>
        <w:tc>
          <w:tcPr>
            <w:tcW w:w="1348" w:type="dxa"/>
          </w:tcPr>
          <w:p w14:paraId="7FBE9472"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4D51CCF4" w14:textId="77777777" w:rsidR="0072379D" w:rsidRPr="00B60854" w:rsidRDefault="0072379D" w:rsidP="0072379D">
            <w:pPr>
              <w:spacing w:after="0"/>
              <w:rPr>
                <w:lang w:eastAsia="en-US"/>
              </w:rPr>
            </w:pPr>
          </w:p>
        </w:tc>
        <w:tc>
          <w:tcPr>
            <w:tcW w:w="851" w:type="dxa"/>
          </w:tcPr>
          <w:p w14:paraId="56308A13" w14:textId="77777777" w:rsidR="0072379D" w:rsidRPr="00B60854" w:rsidRDefault="0072379D" w:rsidP="0072379D">
            <w:pPr>
              <w:spacing w:after="0"/>
              <w:rPr>
                <w:lang w:eastAsia="en-US"/>
              </w:rPr>
            </w:pPr>
            <w:r w:rsidRPr="00B60854">
              <w:rPr>
                <w:lang w:eastAsia="en-US"/>
              </w:rPr>
              <w:t>§ 10 O 3)</w:t>
            </w:r>
          </w:p>
        </w:tc>
        <w:tc>
          <w:tcPr>
            <w:tcW w:w="3826" w:type="dxa"/>
          </w:tcPr>
          <w:p w14:paraId="451C9113" w14:textId="292F7367" w:rsidR="0072379D" w:rsidRPr="00B60854" w:rsidRDefault="0072379D" w:rsidP="0072379D">
            <w:pPr>
              <w:autoSpaceDE w:val="0"/>
              <w:autoSpaceDN w:val="0"/>
              <w:adjustRightInd w:val="0"/>
              <w:spacing w:after="0"/>
              <w:jc w:val="both"/>
              <w:rPr>
                <w:lang w:eastAsia="en-US"/>
              </w:rPr>
            </w:pPr>
            <w:r w:rsidRPr="00B60854">
              <w:rPr>
                <w:lang w:eastAsia="en-US"/>
              </w:rPr>
              <w:t>Na mikropodniky, ktoré sa zaoberajú výrobkami, sa nevzťahuje povinnosť dokumentácie ich posúdenia. Na žiadosť orgánu dohľadu však mikropodniky, ktoré sa zaoberajú výrobkami a ktoré sa rozhodli, že sa budú odvolávať na odsek 1, poskytnú orgánu dohľadu informácie relevantné na účely posúdenia uvedeného v odseku 2.</w:t>
            </w:r>
          </w:p>
          <w:p w14:paraId="1F2DE826" w14:textId="009CF60B" w:rsidR="0072379D" w:rsidRPr="00B60854" w:rsidRDefault="0072379D" w:rsidP="0072379D">
            <w:pPr>
              <w:autoSpaceDE w:val="0"/>
              <w:autoSpaceDN w:val="0"/>
              <w:adjustRightInd w:val="0"/>
              <w:spacing w:after="0"/>
              <w:jc w:val="both"/>
              <w:rPr>
                <w:lang w:eastAsia="en-US"/>
              </w:rPr>
            </w:pPr>
          </w:p>
        </w:tc>
        <w:tc>
          <w:tcPr>
            <w:tcW w:w="709" w:type="dxa"/>
          </w:tcPr>
          <w:p w14:paraId="3F2FCD33" w14:textId="77777777" w:rsidR="0072379D" w:rsidRPr="00B60854" w:rsidRDefault="0072379D" w:rsidP="0072379D">
            <w:pPr>
              <w:spacing w:after="0"/>
              <w:jc w:val="center"/>
              <w:rPr>
                <w:lang w:eastAsia="en-US"/>
              </w:rPr>
            </w:pPr>
            <w:r w:rsidRPr="00B60854">
              <w:rPr>
                <w:lang w:eastAsia="en-US"/>
              </w:rPr>
              <w:t>Ú</w:t>
            </w:r>
          </w:p>
        </w:tc>
        <w:tc>
          <w:tcPr>
            <w:tcW w:w="2269" w:type="dxa"/>
          </w:tcPr>
          <w:p w14:paraId="27DFFDBD" w14:textId="77777777" w:rsidR="0072379D" w:rsidRPr="00B60854" w:rsidRDefault="0072379D" w:rsidP="0072379D">
            <w:pPr>
              <w:spacing w:after="0"/>
              <w:rPr>
                <w:i/>
                <w:lang w:eastAsia="en-US"/>
              </w:rPr>
            </w:pPr>
          </w:p>
        </w:tc>
      </w:tr>
      <w:tr w:rsidR="0072379D" w:rsidRPr="00B60854" w14:paraId="72AEC794" w14:textId="77777777" w:rsidTr="00F7032A">
        <w:tc>
          <w:tcPr>
            <w:tcW w:w="709" w:type="dxa"/>
            <w:vMerge/>
          </w:tcPr>
          <w:p w14:paraId="00D15464" w14:textId="77777777" w:rsidR="0072379D" w:rsidRPr="00B60854" w:rsidRDefault="0072379D" w:rsidP="0072379D">
            <w:pPr>
              <w:spacing w:after="0"/>
              <w:rPr>
                <w:lang w:eastAsia="en-US"/>
              </w:rPr>
            </w:pPr>
          </w:p>
        </w:tc>
        <w:tc>
          <w:tcPr>
            <w:tcW w:w="4451" w:type="dxa"/>
          </w:tcPr>
          <w:p w14:paraId="799F21AB" w14:textId="77777777" w:rsidR="0072379D" w:rsidRPr="00B60854" w:rsidRDefault="0072379D" w:rsidP="0072379D">
            <w:pPr>
              <w:spacing w:after="0"/>
              <w:ind w:right="58"/>
              <w:jc w:val="both"/>
              <w:rPr>
                <w:lang w:eastAsia="en-US"/>
              </w:rPr>
            </w:pPr>
            <w:r w:rsidRPr="00B60854">
              <w:rPr>
                <w:lang w:eastAsia="en-US"/>
              </w:rPr>
              <w:t>7. Členské štáty môžu poskytnúť hospodárskym subjektom orientačné príklady uvedené v prílohe II týkajúce sa možných riešení, ktoré prispievajú k splneniu požiadaviek na prístupnosť uvedených v prílohe I.</w:t>
            </w:r>
          </w:p>
        </w:tc>
        <w:tc>
          <w:tcPr>
            <w:tcW w:w="722" w:type="dxa"/>
          </w:tcPr>
          <w:p w14:paraId="68DB96CE" w14:textId="77777777" w:rsidR="0072379D" w:rsidRPr="00B60854" w:rsidRDefault="0072379D" w:rsidP="0072379D">
            <w:pPr>
              <w:spacing w:after="0"/>
              <w:jc w:val="center"/>
              <w:rPr>
                <w:lang w:eastAsia="en-US"/>
              </w:rPr>
            </w:pPr>
            <w:r w:rsidRPr="00B60854">
              <w:rPr>
                <w:lang w:eastAsia="en-US"/>
              </w:rPr>
              <w:t>D</w:t>
            </w:r>
          </w:p>
        </w:tc>
        <w:tc>
          <w:tcPr>
            <w:tcW w:w="1348" w:type="dxa"/>
          </w:tcPr>
          <w:p w14:paraId="4B35419D" w14:textId="77777777" w:rsidR="0072379D" w:rsidRPr="00B60854" w:rsidRDefault="0072379D" w:rsidP="0072379D">
            <w:pPr>
              <w:spacing w:after="0"/>
              <w:rPr>
                <w:lang w:eastAsia="en-US"/>
              </w:rPr>
            </w:pPr>
          </w:p>
        </w:tc>
        <w:tc>
          <w:tcPr>
            <w:tcW w:w="851" w:type="dxa"/>
          </w:tcPr>
          <w:p w14:paraId="552309A3" w14:textId="77777777" w:rsidR="0072379D" w:rsidRPr="00B60854" w:rsidRDefault="0072379D" w:rsidP="0072379D">
            <w:pPr>
              <w:spacing w:after="0"/>
              <w:rPr>
                <w:lang w:eastAsia="en-US"/>
              </w:rPr>
            </w:pPr>
          </w:p>
        </w:tc>
        <w:tc>
          <w:tcPr>
            <w:tcW w:w="3826" w:type="dxa"/>
          </w:tcPr>
          <w:p w14:paraId="3C3597BE" w14:textId="77777777" w:rsidR="0072379D" w:rsidRPr="00B60854" w:rsidRDefault="0072379D" w:rsidP="0072379D">
            <w:pPr>
              <w:autoSpaceDE w:val="0"/>
              <w:autoSpaceDN w:val="0"/>
              <w:adjustRightInd w:val="0"/>
              <w:spacing w:after="0"/>
              <w:jc w:val="both"/>
              <w:rPr>
                <w:lang w:eastAsia="en-US"/>
              </w:rPr>
            </w:pPr>
          </w:p>
        </w:tc>
        <w:tc>
          <w:tcPr>
            <w:tcW w:w="709" w:type="dxa"/>
          </w:tcPr>
          <w:p w14:paraId="6F0B3295" w14:textId="77777777" w:rsidR="0072379D" w:rsidRPr="00B60854" w:rsidRDefault="0072379D" w:rsidP="0072379D">
            <w:pPr>
              <w:spacing w:after="0"/>
              <w:jc w:val="center"/>
              <w:rPr>
                <w:lang w:eastAsia="en-US"/>
              </w:rPr>
            </w:pPr>
          </w:p>
        </w:tc>
        <w:tc>
          <w:tcPr>
            <w:tcW w:w="2269" w:type="dxa"/>
          </w:tcPr>
          <w:p w14:paraId="1BA060D0" w14:textId="77777777" w:rsidR="0072379D" w:rsidRPr="00B60854" w:rsidRDefault="0072379D" w:rsidP="0072379D">
            <w:pPr>
              <w:spacing w:after="0"/>
              <w:rPr>
                <w:i/>
                <w:lang w:eastAsia="en-US"/>
              </w:rPr>
            </w:pPr>
          </w:p>
        </w:tc>
      </w:tr>
      <w:tr w:rsidR="0072379D" w:rsidRPr="00B60854" w14:paraId="244F7220" w14:textId="77777777" w:rsidTr="00F7032A">
        <w:tc>
          <w:tcPr>
            <w:tcW w:w="709" w:type="dxa"/>
            <w:vMerge/>
          </w:tcPr>
          <w:p w14:paraId="362B6590" w14:textId="77777777" w:rsidR="0072379D" w:rsidRPr="00B60854" w:rsidRDefault="0072379D" w:rsidP="0072379D">
            <w:pPr>
              <w:spacing w:after="0"/>
              <w:rPr>
                <w:lang w:eastAsia="en-US"/>
              </w:rPr>
            </w:pPr>
          </w:p>
        </w:tc>
        <w:tc>
          <w:tcPr>
            <w:tcW w:w="4451" w:type="dxa"/>
          </w:tcPr>
          <w:p w14:paraId="39E41543" w14:textId="77777777" w:rsidR="0072379D" w:rsidRPr="00B60854" w:rsidRDefault="0072379D" w:rsidP="0072379D">
            <w:pPr>
              <w:spacing w:after="0"/>
              <w:ind w:right="58"/>
              <w:jc w:val="both"/>
              <w:rPr>
                <w:lang w:eastAsia="en-US"/>
              </w:rPr>
            </w:pPr>
            <w:r w:rsidRPr="00B60854">
              <w:rPr>
                <w:lang w:eastAsia="en-US"/>
              </w:rPr>
              <w:t>8. Členské štáty zabezpečia, aby odpovedanie na tiesňovú komunikáciu, smerovanú na jednotné európske číslo  tiesňového volania „112“, zo strany najvhodnejšieho PSAP bolo v súlade s konkrétnymi požiadavkami na prístupnosť stanovenými v oddiele V prílohy I, a to spôsobom, ktorý je najvhodnejší z hľadiska vnútroštátnej organizácie záchranných systémov.</w:t>
            </w:r>
          </w:p>
        </w:tc>
        <w:tc>
          <w:tcPr>
            <w:tcW w:w="722" w:type="dxa"/>
          </w:tcPr>
          <w:p w14:paraId="7E107DE8" w14:textId="2097B108" w:rsidR="0072379D" w:rsidRPr="00B60854" w:rsidRDefault="0072379D" w:rsidP="0072379D">
            <w:pPr>
              <w:spacing w:after="0"/>
              <w:jc w:val="center"/>
              <w:rPr>
                <w:lang w:eastAsia="en-US"/>
              </w:rPr>
            </w:pPr>
            <w:r w:rsidRPr="00B60854">
              <w:rPr>
                <w:lang w:eastAsia="en-US"/>
              </w:rPr>
              <w:t>N</w:t>
            </w:r>
          </w:p>
        </w:tc>
        <w:tc>
          <w:tcPr>
            <w:tcW w:w="1348" w:type="dxa"/>
          </w:tcPr>
          <w:p w14:paraId="59BB33ED" w14:textId="50E42589" w:rsidR="0072379D" w:rsidRPr="00B60854" w:rsidRDefault="0072379D" w:rsidP="0072379D">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tc>
        <w:tc>
          <w:tcPr>
            <w:tcW w:w="851" w:type="dxa"/>
          </w:tcPr>
          <w:p w14:paraId="7DC3F4AB" w14:textId="6A62F128" w:rsidR="0072379D" w:rsidRPr="00B60854" w:rsidRDefault="0072379D" w:rsidP="0072379D">
            <w:pPr>
              <w:spacing w:after="0"/>
              <w:rPr>
                <w:lang w:eastAsia="en-US"/>
              </w:rPr>
            </w:pPr>
            <w:r w:rsidRPr="00B60854">
              <w:rPr>
                <w:lang w:eastAsia="en-US"/>
              </w:rPr>
              <w:t>Príloha 3</w:t>
            </w:r>
          </w:p>
        </w:tc>
        <w:tc>
          <w:tcPr>
            <w:tcW w:w="3826" w:type="dxa"/>
          </w:tcPr>
          <w:p w14:paraId="5BD9081E" w14:textId="77777777" w:rsidR="0072379D" w:rsidRPr="00B60854" w:rsidRDefault="0072379D" w:rsidP="0072379D">
            <w:pPr>
              <w:spacing w:after="0"/>
              <w:jc w:val="both"/>
              <w:rPr>
                <w:lang w:eastAsia="en-US"/>
              </w:rPr>
            </w:pPr>
            <w:r w:rsidRPr="00B60854">
              <w:rPr>
                <w:lang w:eastAsia="en-US"/>
              </w:rPr>
              <w:t>Osobitné požiadavky na prístupnosť súvisiace s odpovedaním na tiesňovú komunikáciu na jednotné európske číslo tiesňového volania „112“ prostredníctvom koordinačného strediska</w:t>
            </w:r>
          </w:p>
          <w:p w14:paraId="30194010" w14:textId="77777777" w:rsidR="0072379D" w:rsidRPr="00B60854" w:rsidRDefault="0072379D" w:rsidP="0072379D">
            <w:pPr>
              <w:spacing w:after="0"/>
              <w:jc w:val="both"/>
              <w:rPr>
                <w:lang w:eastAsia="en-US"/>
              </w:rPr>
            </w:pPr>
          </w:p>
          <w:p w14:paraId="53BB857F" w14:textId="77777777" w:rsidR="0072379D" w:rsidRPr="00B60854" w:rsidRDefault="0072379D" w:rsidP="0072379D">
            <w:pPr>
              <w:spacing w:after="0"/>
              <w:jc w:val="both"/>
              <w:rPr>
                <w:lang w:eastAsia="en-US"/>
              </w:rPr>
            </w:pPr>
            <w:r w:rsidRPr="00B60854">
              <w:rPr>
                <w:lang w:eastAsia="en-US"/>
              </w:rPr>
              <w:t>Odpovedanie na tiesňovú komunikáciu na jednotné európske číslo tiesňového volania „112“ prostredníctvom koordinačného strediska  sa so zámerom v čo najväčšej miere umožniť jej predpokladané využívanie osobami so zdravotným postihnutím realizuje tak, že sa zabezpečí, aby jeho súčasťou boli funkcie, praktiky, stratégie a postupy a úpravy, ktorých cieľom je riešiť potreby osôb so zdravotným postihnutím.</w:t>
            </w:r>
          </w:p>
          <w:p w14:paraId="618E41B3" w14:textId="5BFD3140" w:rsidR="0072379D" w:rsidRPr="00B60854" w:rsidRDefault="0072379D" w:rsidP="0072379D">
            <w:pPr>
              <w:spacing w:after="0"/>
              <w:jc w:val="both"/>
              <w:rPr>
                <w:lang w:eastAsia="en-US"/>
              </w:rPr>
            </w:pPr>
            <w:r w:rsidRPr="00B60854">
              <w:rPr>
                <w:lang w:eastAsia="en-US"/>
              </w:rPr>
              <w:t>Na tiesňovú komunikáciu na jednotné európske číslo tiesňového volania „112“ sa musí náležite odpovedať spôsobom, ktorý je z hľadiska vnútroštátnej organizácie záchranných systémov najvhodnejší, prostredníctvom najvhodnejšieho  koordinačného strediska pri použití rovnakých komunikačných prostriedkov, cez ktoré sa komunikácia prijala, konkrétne použitím synchronizovanej hlasovej, textovej komunikácie (vrátane textu v reálnom čase) alebo, ak sa poskytuje video, použitím synchronizovanej hlasovej, textovej komunikácie (vrátane textu v reálnom čase) a videa v podobe úplnej konverzačnej služby.</w:t>
            </w:r>
          </w:p>
        </w:tc>
        <w:tc>
          <w:tcPr>
            <w:tcW w:w="709" w:type="dxa"/>
          </w:tcPr>
          <w:p w14:paraId="297B5A5A" w14:textId="766F39C0" w:rsidR="0072379D" w:rsidRPr="00B60854" w:rsidRDefault="0072379D" w:rsidP="0072379D">
            <w:pPr>
              <w:spacing w:after="0"/>
              <w:jc w:val="center"/>
              <w:rPr>
                <w:lang w:eastAsia="en-US"/>
              </w:rPr>
            </w:pPr>
            <w:r w:rsidRPr="00B60854">
              <w:rPr>
                <w:lang w:eastAsia="en-US"/>
              </w:rPr>
              <w:t>Ú</w:t>
            </w:r>
          </w:p>
        </w:tc>
        <w:tc>
          <w:tcPr>
            <w:tcW w:w="2269" w:type="dxa"/>
          </w:tcPr>
          <w:p w14:paraId="7C45FEDD" w14:textId="77777777" w:rsidR="0072379D" w:rsidRPr="00B60854" w:rsidRDefault="0072379D" w:rsidP="0072379D">
            <w:pPr>
              <w:spacing w:after="0"/>
              <w:rPr>
                <w:i/>
                <w:lang w:eastAsia="en-US"/>
              </w:rPr>
            </w:pPr>
          </w:p>
        </w:tc>
      </w:tr>
      <w:tr w:rsidR="0072379D" w:rsidRPr="00B60854" w14:paraId="2A983250" w14:textId="77777777" w:rsidTr="00F7032A">
        <w:tc>
          <w:tcPr>
            <w:tcW w:w="709" w:type="dxa"/>
            <w:vMerge/>
          </w:tcPr>
          <w:p w14:paraId="16DA099F" w14:textId="77777777" w:rsidR="0072379D" w:rsidRPr="00B60854" w:rsidRDefault="0072379D" w:rsidP="0072379D">
            <w:pPr>
              <w:spacing w:after="0"/>
              <w:rPr>
                <w:lang w:eastAsia="en-US"/>
              </w:rPr>
            </w:pPr>
          </w:p>
        </w:tc>
        <w:tc>
          <w:tcPr>
            <w:tcW w:w="4451" w:type="dxa"/>
          </w:tcPr>
          <w:p w14:paraId="45AFE3FD" w14:textId="77777777" w:rsidR="0072379D" w:rsidRPr="00B60854" w:rsidRDefault="0072379D" w:rsidP="0072379D">
            <w:pPr>
              <w:spacing w:after="0"/>
              <w:ind w:right="58"/>
              <w:jc w:val="both"/>
              <w:rPr>
                <w:lang w:eastAsia="en-US"/>
              </w:rPr>
            </w:pPr>
            <w:r w:rsidRPr="00B60854">
              <w:rPr>
                <w:lang w:eastAsia="en-US"/>
              </w:rPr>
              <w:t>9. Komisia je splnomocnená prijať delegované akty v súlade s článkom 26 s cieľom doplniť prílohu I tým, že sa ďalej spresnia požiadavky na prístupnosť, ktorých očakávaný účinok sa z dôvodu ich povahy nemôže prejaviť bez toho, aby sa ďalej nespresnili v záväzných právnych aktoch Únie, ako je tomu napríklad v prípade požiadaviek týkajúcich sa interoperability.</w:t>
            </w:r>
          </w:p>
        </w:tc>
        <w:tc>
          <w:tcPr>
            <w:tcW w:w="722" w:type="dxa"/>
          </w:tcPr>
          <w:p w14:paraId="07CA48D7" w14:textId="77777777" w:rsidR="0072379D" w:rsidRPr="00B60854" w:rsidRDefault="0072379D" w:rsidP="0072379D">
            <w:pPr>
              <w:spacing w:after="0"/>
              <w:jc w:val="center"/>
              <w:rPr>
                <w:lang w:eastAsia="en-US"/>
              </w:rPr>
            </w:pPr>
            <w:r w:rsidRPr="00B60854">
              <w:rPr>
                <w:lang w:eastAsia="en-US"/>
              </w:rPr>
              <w:t>n.a.</w:t>
            </w:r>
          </w:p>
        </w:tc>
        <w:tc>
          <w:tcPr>
            <w:tcW w:w="1348" w:type="dxa"/>
          </w:tcPr>
          <w:p w14:paraId="7659111B" w14:textId="77777777" w:rsidR="0072379D" w:rsidRPr="00B60854" w:rsidRDefault="0072379D" w:rsidP="0072379D">
            <w:pPr>
              <w:spacing w:after="0"/>
              <w:rPr>
                <w:lang w:eastAsia="en-US"/>
              </w:rPr>
            </w:pPr>
          </w:p>
        </w:tc>
        <w:tc>
          <w:tcPr>
            <w:tcW w:w="851" w:type="dxa"/>
          </w:tcPr>
          <w:p w14:paraId="51F23111" w14:textId="77777777" w:rsidR="0072379D" w:rsidRPr="00B60854" w:rsidRDefault="0072379D" w:rsidP="0072379D">
            <w:pPr>
              <w:spacing w:after="0"/>
              <w:rPr>
                <w:lang w:eastAsia="en-US"/>
              </w:rPr>
            </w:pPr>
          </w:p>
        </w:tc>
        <w:tc>
          <w:tcPr>
            <w:tcW w:w="3826" w:type="dxa"/>
          </w:tcPr>
          <w:p w14:paraId="5351478B" w14:textId="77777777" w:rsidR="0072379D" w:rsidRPr="00B60854" w:rsidRDefault="0072379D" w:rsidP="0072379D">
            <w:pPr>
              <w:spacing w:after="0"/>
              <w:jc w:val="both"/>
              <w:rPr>
                <w:lang w:eastAsia="en-US"/>
              </w:rPr>
            </w:pPr>
          </w:p>
        </w:tc>
        <w:tc>
          <w:tcPr>
            <w:tcW w:w="709" w:type="dxa"/>
          </w:tcPr>
          <w:p w14:paraId="70328EB0" w14:textId="77777777" w:rsidR="0072379D" w:rsidRPr="00B60854" w:rsidRDefault="0072379D" w:rsidP="0072379D">
            <w:pPr>
              <w:spacing w:after="0"/>
              <w:jc w:val="center"/>
              <w:rPr>
                <w:lang w:eastAsia="en-US"/>
              </w:rPr>
            </w:pPr>
          </w:p>
        </w:tc>
        <w:tc>
          <w:tcPr>
            <w:tcW w:w="2269" w:type="dxa"/>
          </w:tcPr>
          <w:p w14:paraId="5E98E50E" w14:textId="77777777" w:rsidR="0072379D" w:rsidRPr="00B60854" w:rsidRDefault="0072379D" w:rsidP="0072379D">
            <w:pPr>
              <w:spacing w:after="0"/>
              <w:rPr>
                <w:i/>
                <w:lang w:eastAsia="en-US"/>
              </w:rPr>
            </w:pPr>
          </w:p>
        </w:tc>
      </w:tr>
      <w:tr w:rsidR="0072379D" w:rsidRPr="00B60854" w14:paraId="045B84BE" w14:textId="77777777" w:rsidTr="00F7032A">
        <w:tc>
          <w:tcPr>
            <w:tcW w:w="709" w:type="dxa"/>
          </w:tcPr>
          <w:p w14:paraId="2BCEF3F1" w14:textId="77777777" w:rsidR="0072379D" w:rsidRPr="00B60854" w:rsidRDefault="0072379D" w:rsidP="0072379D">
            <w:pPr>
              <w:spacing w:after="0"/>
              <w:rPr>
                <w:lang w:eastAsia="en-US"/>
              </w:rPr>
            </w:pPr>
            <w:r w:rsidRPr="00B60854">
              <w:rPr>
                <w:lang w:eastAsia="en-US"/>
              </w:rPr>
              <w:t>Č: 5</w:t>
            </w:r>
          </w:p>
        </w:tc>
        <w:tc>
          <w:tcPr>
            <w:tcW w:w="4451" w:type="dxa"/>
          </w:tcPr>
          <w:p w14:paraId="3D7125F7" w14:textId="77777777" w:rsidR="0072379D" w:rsidRPr="00B60854" w:rsidRDefault="0072379D" w:rsidP="0072379D">
            <w:pPr>
              <w:pStyle w:val="Zkladntext"/>
              <w:ind w:right="58"/>
              <w:jc w:val="both"/>
              <w:rPr>
                <w:sz w:val="24"/>
                <w:szCs w:val="24"/>
              </w:rPr>
            </w:pPr>
            <w:r w:rsidRPr="00B60854">
              <w:rPr>
                <w:sz w:val="24"/>
                <w:szCs w:val="24"/>
              </w:rPr>
              <w:t xml:space="preserve">Služby, ktoré spĺňajú požiadavky týkajúce sa poskytovania prístupných informácií a informácií o prístupnosti stanovené v nariadeniach (ES) č. 261/2004, (ES) č. 1107/2006, (ES) č. 1371/2007, (EÚ) č. </w:t>
            </w:r>
            <w:r w:rsidRPr="00B60854">
              <w:rPr>
                <w:sz w:val="24"/>
                <w:szCs w:val="24"/>
              </w:rPr>
              <w:lastRenderedPageBreak/>
              <w:t>1177/2010 a (EÚ) č. 181/2011 a v príslušných aktoch prijatých na základe smernice 2008/57/ES, sa považujú za spĺňajúce zodpovedajúce požiadavky stanovené v tejto smernici. Ak táto smernica stanovuje dodatočné požiadavky k tým, ktoré sú stanovené v uvedených nariadeniach a uvedených aktoch, tieto dodatočné požiadavky sa uplatňujú v plnom rozsahu</w:t>
            </w:r>
          </w:p>
        </w:tc>
        <w:tc>
          <w:tcPr>
            <w:tcW w:w="722" w:type="dxa"/>
          </w:tcPr>
          <w:p w14:paraId="38CA3E29"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6B5F7173" w14:textId="109A2520" w:rsidR="0072379D" w:rsidRPr="00B60854" w:rsidRDefault="0099200F"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w:t>
            </w:r>
            <w:r w:rsidRPr="00B60854">
              <w:rPr>
                <w:lang w:eastAsia="en-US"/>
              </w:rPr>
              <w:lastRenderedPageBreak/>
              <w:t>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r w:rsidRPr="00B60854" w:rsidDel="0099200F">
              <w:rPr>
                <w:lang w:eastAsia="en-US"/>
              </w:rPr>
              <w:t xml:space="preserve"> </w:t>
            </w:r>
          </w:p>
        </w:tc>
        <w:tc>
          <w:tcPr>
            <w:tcW w:w="851" w:type="dxa"/>
          </w:tcPr>
          <w:p w14:paraId="4790380C" w14:textId="2FD73BC6" w:rsidR="0072379D" w:rsidRPr="00B60854" w:rsidRDefault="0072379D" w:rsidP="0072379D">
            <w:pPr>
              <w:spacing w:after="0"/>
              <w:rPr>
                <w:lang w:eastAsia="en-US"/>
              </w:rPr>
            </w:pPr>
            <w:r w:rsidRPr="00B60854">
              <w:rPr>
                <w:lang w:eastAsia="en-US"/>
              </w:rPr>
              <w:lastRenderedPageBreak/>
              <w:t>§ 4 O 1- 4</w:t>
            </w:r>
          </w:p>
          <w:p w14:paraId="02C2F429" w14:textId="77777777" w:rsidR="0072379D" w:rsidRPr="00B60854" w:rsidRDefault="0072379D" w:rsidP="0072379D">
            <w:pPr>
              <w:spacing w:after="0"/>
              <w:rPr>
                <w:lang w:eastAsia="en-US"/>
              </w:rPr>
            </w:pPr>
          </w:p>
          <w:p w14:paraId="0C1D8D88" w14:textId="77777777" w:rsidR="0072379D" w:rsidRPr="00B60854" w:rsidRDefault="0072379D" w:rsidP="0072379D">
            <w:pPr>
              <w:spacing w:after="0"/>
              <w:rPr>
                <w:lang w:eastAsia="en-US"/>
              </w:rPr>
            </w:pPr>
          </w:p>
          <w:p w14:paraId="64CB5C91" w14:textId="77777777" w:rsidR="0072379D" w:rsidRPr="00B60854" w:rsidRDefault="0072379D" w:rsidP="0072379D">
            <w:pPr>
              <w:spacing w:after="0"/>
              <w:rPr>
                <w:lang w:eastAsia="en-US"/>
              </w:rPr>
            </w:pPr>
          </w:p>
          <w:p w14:paraId="68AB266B" w14:textId="77777777" w:rsidR="0072379D" w:rsidRPr="00B60854" w:rsidRDefault="0072379D" w:rsidP="0072379D">
            <w:pPr>
              <w:spacing w:after="0"/>
              <w:rPr>
                <w:lang w:eastAsia="en-US"/>
              </w:rPr>
            </w:pPr>
          </w:p>
          <w:p w14:paraId="08EDBC2E" w14:textId="77777777" w:rsidR="0072379D" w:rsidRPr="00B60854" w:rsidRDefault="0072379D" w:rsidP="0072379D">
            <w:pPr>
              <w:spacing w:after="0"/>
              <w:rPr>
                <w:lang w:eastAsia="en-US"/>
              </w:rPr>
            </w:pPr>
          </w:p>
        </w:tc>
        <w:tc>
          <w:tcPr>
            <w:tcW w:w="3826" w:type="dxa"/>
          </w:tcPr>
          <w:p w14:paraId="57F18B0C" w14:textId="365634FD" w:rsidR="0072379D" w:rsidRPr="00B60854" w:rsidRDefault="0072379D" w:rsidP="0072379D">
            <w:pPr>
              <w:spacing w:after="0"/>
              <w:contextualSpacing/>
              <w:jc w:val="center"/>
            </w:pPr>
            <w:r w:rsidRPr="00B60854">
              <w:lastRenderedPageBreak/>
              <w:t xml:space="preserve">Požiadavky </w:t>
            </w:r>
            <w:r>
              <w:t>na prístupnosť výrobkov a služieb pre</w:t>
            </w:r>
            <w:r w:rsidRPr="00B60854">
              <w:t xml:space="preserve"> osoby so zdravotným postihnutím</w:t>
            </w:r>
          </w:p>
          <w:p w14:paraId="2C38A697" w14:textId="23EE86F8" w:rsidR="0072379D" w:rsidRPr="00B60854" w:rsidRDefault="0072379D" w:rsidP="0072379D">
            <w:pPr>
              <w:pStyle w:val="Odsekzoznamu"/>
              <w:numPr>
                <w:ilvl w:val="0"/>
                <w:numId w:val="18"/>
              </w:numPr>
              <w:spacing w:after="0"/>
              <w:jc w:val="both"/>
            </w:pPr>
            <w:r w:rsidRPr="00B60854">
              <w:t xml:space="preserve">Ak odseky 2 až 4 neustanovujú inak, poskytovaná služba musí spĺňať </w:t>
            </w:r>
            <w:r w:rsidRPr="00B60854">
              <w:lastRenderedPageBreak/>
              <w:t>ustanovené požiadavky na prístupnosť služby pre osoby so zdravotným postihnutím; ak ide o výrobky použité na poskytnutie služby, požiadavky na prístupnosť výrobkov pre osoby so zdravotným postihnutím ustanovené osobitnými predpismi, tým nie  sú dotknuté.</w:t>
            </w:r>
          </w:p>
          <w:p w14:paraId="145BBE35" w14:textId="77777777" w:rsidR="0072379D" w:rsidRPr="00B60854" w:rsidRDefault="0072379D" w:rsidP="0072379D">
            <w:pPr>
              <w:pStyle w:val="Odsekzoznamu"/>
              <w:spacing w:after="0"/>
              <w:ind w:left="229"/>
            </w:pPr>
          </w:p>
          <w:p w14:paraId="1E9CB872" w14:textId="77777777" w:rsidR="0072379D" w:rsidRPr="00B60854" w:rsidRDefault="0072379D" w:rsidP="0072379D">
            <w:pPr>
              <w:pStyle w:val="Odsekzoznamu"/>
              <w:numPr>
                <w:ilvl w:val="0"/>
                <w:numId w:val="18"/>
              </w:numPr>
              <w:spacing w:after="0"/>
              <w:jc w:val="both"/>
            </w:pPr>
            <w:r w:rsidRPr="00B60854">
              <w:t>Služba, ktorá je v zhode s harmonizovanými normami</w:t>
            </w:r>
            <w:r w:rsidRPr="00B60854">
              <w:rPr>
                <w:rStyle w:val="Odkaznapoznmkupodiarou"/>
                <w:rFonts w:eastAsiaTheme="majorEastAsia"/>
              </w:rPr>
              <w:footnoteReference w:id="16"/>
            </w:r>
            <w:r w:rsidRPr="00B60854">
              <w:t>) alebo ich časťami, na ktoré boli uverejnené odkazy v Úradnom vestníku Európskej Únie, spĺňa ustanovené požiadavky na prístupnosť služby pre osoby so zdravotným postihnutím, ak sa tieto normy alebo ich časti vzťahujú na tieto požiadavky.</w:t>
            </w:r>
          </w:p>
          <w:p w14:paraId="7D5CA1EF" w14:textId="77777777" w:rsidR="0072379D" w:rsidRPr="00B60854" w:rsidRDefault="0072379D" w:rsidP="0072379D">
            <w:pPr>
              <w:pStyle w:val="Odsekzoznamu"/>
              <w:spacing w:after="0"/>
              <w:ind w:left="229"/>
            </w:pPr>
          </w:p>
          <w:p w14:paraId="65BD5AB0" w14:textId="77777777" w:rsidR="0072379D" w:rsidRPr="00B60854" w:rsidRDefault="0072379D" w:rsidP="0072379D">
            <w:pPr>
              <w:pStyle w:val="Odsekzoznamu"/>
              <w:numPr>
                <w:ilvl w:val="0"/>
                <w:numId w:val="18"/>
              </w:numPr>
              <w:spacing w:after="0"/>
              <w:jc w:val="both"/>
            </w:pPr>
            <w:r w:rsidRPr="00B60854">
              <w:t>Služba, ktorá je v zhode s technickými špecifikáciami</w:t>
            </w:r>
            <w:r w:rsidRPr="00B60854">
              <w:rPr>
                <w:rStyle w:val="Odkaznapoznmkupodiarou"/>
                <w:rFonts w:eastAsiaTheme="majorEastAsia"/>
              </w:rPr>
              <w:footnoteReference w:id="17"/>
            </w:r>
            <w:r w:rsidRPr="00B60854">
              <w:t>) alebo ich časťami, spĺňa ustanovené požiadavky na prístupnosť služby pre osoby so zdravotným postihnutím, ak sa tieto technické špecifikácie alebo ich časti vzťahujú na tieto požiadavky.</w:t>
            </w:r>
          </w:p>
          <w:p w14:paraId="2C4CFE5C" w14:textId="77777777" w:rsidR="0072379D" w:rsidRPr="00B60854" w:rsidRDefault="0072379D" w:rsidP="0072379D">
            <w:pPr>
              <w:pStyle w:val="Odsekzoznamu"/>
            </w:pPr>
          </w:p>
          <w:p w14:paraId="4D8F0F6C" w14:textId="00D14253" w:rsidR="0072379D" w:rsidRPr="00B60854" w:rsidRDefault="0072379D" w:rsidP="0072379D">
            <w:pPr>
              <w:pStyle w:val="Odsekzoznamu"/>
              <w:numPr>
                <w:ilvl w:val="0"/>
                <w:numId w:val="18"/>
              </w:numPr>
              <w:spacing w:after="0"/>
              <w:jc w:val="both"/>
            </w:pPr>
            <w:r w:rsidRPr="00B60854">
              <w:t>Ak ide o službu podľa § 2 ods. 1 písm. a), požiadavky na prístupnosť služby pre osoby so zdravotným postihnutím sa považujú za splnené v rozsahu, v ktorom zodpovedajú požiadavkám týkajúcim sa poskytovania prístupných informácií a informácií o prístupnosti ustanoveným osobitnými predpismi.</w:t>
            </w:r>
            <w:r w:rsidRPr="00B60854">
              <w:rPr>
                <w:rStyle w:val="Odkaznapoznmkupodiarou"/>
                <w:rFonts w:eastAsiaTheme="majorEastAsia"/>
              </w:rPr>
              <w:footnoteReference w:id="18"/>
            </w:r>
            <w:r w:rsidRPr="00B60854">
              <w:t>)</w:t>
            </w:r>
          </w:p>
          <w:p w14:paraId="2358D401" w14:textId="4DE8CD4A" w:rsidR="0072379D" w:rsidRPr="00B60854" w:rsidRDefault="0072379D" w:rsidP="0072379D">
            <w:pPr>
              <w:autoSpaceDE w:val="0"/>
              <w:autoSpaceDN w:val="0"/>
              <w:adjustRightInd w:val="0"/>
              <w:spacing w:after="0"/>
              <w:jc w:val="both"/>
              <w:rPr>
                <w:lang w:eastAsia="en-US"/>
              </w:rPr>
            </w:pPr>
          </w:p>
        </w:tc>
        <w:tc>
          <w:tcPr>
            <w:tcW w:w="709" w:type="dxa"/>
          </w:tcPr>
          <w:p w14:paraId="21C9F30C"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B7DCE2D" w14:textId="77777777" w:rsidR="0072379D" w:rsidRPr="00B60854" w:rsidRDefault="0072379D" w:rsidP="0072379D">
            <w:pPr>
              <w:spacing w:after="0"/>
              <w:rPr>
                <w:i/>
                <w:lang w:eastAsia="en-US"/>
              </w:rPr>
            </w:pPr>
          </w:p>
        </w:tc>
      </w:tr>
      <w:tr w:rsidR="0072379D" w:rsidRPr="00B60854" w14:paraId="5322FCBA" w14:textId="77777777" w:rsidTr="00F7032A">
        <w:tc>
          <w:tcPr>
            <w:tcW w:w="709" w:type="dxa"/>
          </w:tcPr>
          <w:p w14:paraId="4600322F" w14:textId="77777777" w:rsidR="0072379D" w:rsidRPr="00B60854" w:rsidRDefault="0072379D" w:rsidP="0072379D">
            <w:pPr>
              <w:spacing w:after="0"/>
              <w:rPr>
                <w:lang w:eastAsia="en-US"/>
              </w:rPr>
            </w:pPr>
            <w:r w:rsidRPr="00B60854">
              <w:rPr>
                <w:lang w:eastAsia="en-US"/>
              </w:rPr>
              <w:t>Č: 6</w:t>
            </w:r>
          </w:p>
        </w:tc>
        <w:tc>
          <w:tcPr>
            <w:tcW w:w="4451" w:type="dxa"/>
          </w:tcPr>
          <w:p w14:paraId="109201A7" w14:textId="77777777" w:rsidR="0072379D" w:rsidRPr="00B60854" w:rsidRDefault="0072379D" w:rsidP="0072379D">
            <w:pPr>
              <w:spacing w:after="0"/>
              <w:ind w:right="58"/>
              <w:jc w:val="both"/>
              <w:rPr>
                <w:lang w:eastAsia="en-US"/>
              </w:rPr>
            </w:pPr>
            <w:r w:rsidRPr="00B60854">
              <w:rPr>
                <w:lang w:eastAsia="en-US"/>
              </w:rPr>
              <w:t>Členské štáty nesmú brániť z dôvodov týkajúcich sa požiadaviek na prístupnosť tomu, aby boli na ich území sprístupnené na trhu výrobky alebo aby boli na ich území poskytované služby, ktoré sú v súlade s touto smernicou.</w:t>
            </w:r>
          </w:p>
        </w:tc>
        <w:tc>
          <w:tcPr>
            <w:tcW w:w="722" w:type="dxa"/>
          </w:tcPr>
          <w:p w14:paraId="4C562F92" w14:textId="77777777" w:rsidR="0072379D" w:rsidRPr="00B60854" w:rsidRDefault="0072379D" w:rsidP="0072379D">
            <w:pPr>
              <w:spacing w:after="0"/>
              <w:jc w:val="center"/>
              <w:rPr>
                <w:lang w:eastAsia="en-US"/>
              </w:rPr>
            </w:pPr>
            <w:r w:rsidRPr="00B60854">
              <w:rPr>
                <w:lang w:eastAsia="en-US"/>
              </w:rPr>
              <w:t>n.a.</w:t>
            </w:r>
          </w:p>
        </w:tc>
        <w:tc>
          <w:tcPr>
            <w:tcW w:w="1348" w:type="dxa"/>
          </w:tcPr>
          <w:p w14:paraId="216BCDF5" w14:textId="77777777" w:rsidR="0072379D" w:rsidRPr="00B60854" w:rsidRDefault="0072379D" w:rsidP="0072379D">
            <w:pPr>
              <w:spacing w:after="0"/>
              <w:rPr>
                <w:lang w:eastAsia="en-US"/>
              </w:rPr>
            </w:pPr>
          </w:p>
        </w:tc>
        <w:tc>
          <w:tcPr>
            <w:tcW w:w="851" w:type="dxa"/>
          </w:tcPr>
          <w:p w14:paraId="3FC8E248" w14:textId="77777777" w:rsidR="0072379D" w:rsidRPr="00B60854" w:rsidRDefault="0072379D" w:rsidP="0072379D">
            <w:pPr>
              <w:spacing w:after="0"/>
              <w:rPr>
                <w:lang w:eastAsia="en-US"/>
              </w:rPr>
            </w:pPr>
          </w:p>
          <w:p w14:paraId="189DB96D" w14:textId="77777777" w:rsidR="0072379D" w:rsidRPr="00B60854" w:rsidRDefault="0072379D" w:rsidP="0072379D">
            <w:pPr>
              <w:spacing w:after="0"/>
              <w:rPr>
                <w:lang w:eastAsia="en-US"/>
              </w:rPr>
            </w:pPr>
          </w:p>
          <w:p w14:paraId="75DF5932" w14:textId="77777777" w:rsidR="0072379D" w:rsidRPr="00B60854" w:rsidRDefault="0072379D" w:rsidP="0072379D">
            <w:pPr>
              <w:spacing w:after="0"/>
              <w:rPr>
                <w:lang w:eastAsia="en-US"/>
              </w:rPr>
            </w:pPr>
          </w:p>
          <w:p w14:paraId="146DC1C3" w14:textId="77777777" w:rsidR="0072379D" w:rsidRPr="00B60854" w:rsidRDefault="0072379D" w:rsidP="0072379D">
            <w:pPr>
              <w:spacing w:after="0"/>
              <w:rPr>
                <w:lang w:eastAsia="en-US"/>
              </w:rPr>
            </w:pPr>
          </w:p>
        </w:tc>
        <w:tc>
          <w:tcPr>
            <w:tcW w:w="3826" w:type="dxa"/>
          </w:tcPr>
          <w:p w14:paraId="51AF0D36" w14:textId="77777777" w:rsidR="0072379D" w:rsidRPr="00B60854" w:rsidRDefault="0072379D" w:rsidP="0072379D">
            <w:pPr>
              <w:spacing w:after="0"/>
              <w:jc w:val="both"/>
              <w:rPr>
                <w:iCs/>
                <w:lang w:val="en-US" w:eastAsia="en-US"/>
              </w:rPr>
            </w:pPr>
          </w:p>
        </w:tc>
        <w:tc>
          <w:tcPr>
            <w:tcW w:w="709" w:type="dxa"/>
          </w:tcPr>
          <w:p w14:paraId="439AB35F" w14:textId="77777777" w:rsidR="0072379D" w:rsidRPr="00B60854" w:rsidRDefault="0072379D" w:rsidP="0072379D">
            <w:pPr>
              <w:spacing w:after="0"/>
              <w:jc w:val="center"/>
              <w:rPr>
                <w:lang w:eastAsia="en-US"/>
              </w:rPr>
            </w:pPr>
          </w:p>
        </w:tc>
        <w:tc>
          <w:tcPr>
            <w:tcW w:w="2269" w:type="dxa"/>
          </w:tcPr>
          <w:p w14:paraId="20E02CCA" w14:textId="77777777" w:rsidR="0072379D" w:rsidRPr="00B60854" w:rsidRDefault="0072379D" w:rsidP="0072379D">
            <w:pPr>
              <w:spacing w:after="0"/>
              <w:rPr>
                <w:i/>
                <w:lang w:eastAsia="en-US"/>
              </w:rPr>
            </w:pPr>
          </w:p>
        </w:tc>
      </w:tr>
      <w:tr w:rsidR="0072379D" w:rsidRPr="00B60854" w14:paraId="5C30CC47" w14:textId="77777777" w:rsidTr="00F7032A">
        <w:tc>
          <w:tcPr>
            <w:tcW w:w="709" w:type="dxa"/>
            <w:vMerge w:val="restart"/>
          </w:tcPr>
          <w:p w14:paraId="00464005" w14:textId="77777777" w:rsidR="0072379D" w:rsidRPr="00B60854" w:rsidRDefault="0072379D" w:rsidP="0072379D">
            <w:pPr>
              <w:spacing w:after="0"/>
              <w:rPr>
                <w:lang w:eastAsia="en-US"/>
              </w:rPr>
            </w:pPr>
            <w:r w:rsidRPr="00B60854">
              <w:rPr>
                <w:lang w:eastAsia="en-US"/>
              </w:rPr>
              <w:t>Č: 7</w:t>
            </w:r>
          </w:p>
        </w:tc>
        <w:tc>
          <w:tcPr>
            <w:tcW w:w="4451" w:type="dxa"/>
          </w:tcPr>
          <w:p w14:paraId="2212A821" w14:textId="77777777" w:rsidR="0072379D" w:rsidRPr="00B60854" w:rsidRDefault="0072379D" w:rsidP="0072379D">
            <w:pPr>
              <w:spacing w:after="0"/>
              <w:ind w:right="58"/>
              <w:jc w:val="both"/>
              <w:rPr>
                <w:lang w:eastAsia="en-US"/>
              </w:rPr>
            </w:pPr>
            <w:r w:rsidRPr="00B60854">
              <w:rPr>
                <w:lang w:eastAsia="en-US"/>
              </w:rPr>
              <w:t>1. Výrobcovia musia pri uvádzaní svojich výrobkov na trh zabezpečiť, aby boli tieto výrobky navrhnuté a vyrobené v súlade so všetkými uplatniteľnými požiadavkami na prístupnosť stanovenými v tejto smernici.</w:t>
            </w:r>
          </w:p>
        </w:tc>
        <w:tc>
          <w:tcPr>
            <w:tcW w:w="722" w:type="dxa"/>
          </w:tcPr>
          <w:p w14:paraId="40C8C930" w14:textId="77777777" w:rsidR="0072379D" w:rsidRPr="00B60854" w:rsidRDefault="0072379D" w:rsidP="0072379D">
            <w:pPr>
              <w:spacing w:after="0"/>
              <w:jc w:val="center"/>
              <w:rPr>
                <w:lang w:eastAsia="en-US"/>
              </w:rPr>
            </w:pPr>
            <w:r w:rsidRPr="00B60854">
              <w:rPr>
                <w:lang w:eastAsia="en-US"/>
              </w:rPr>
              <w:t>N</w:t>
            </w:r>
          </w:p>
        </w:tc>
        <w:tc>
          <w:tcPr>
            <w:tcW w:w="1348" w:type="dxa"/>
          </w:tcPr>
          <w:p w14:paraId="71DB1E6F"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7E2B8D05" w14:textId="77777777" w:rsidR="0072379D" w:rsidRPr="00B60854" w:rsidRDefault="0072379D" w:rsidP="0072379D">
            <w:pPr>
              <w:spacing w:after="0"/>
              <w:rPr>
                <w:lang w:eastAsia="en-US"/>
              </w:rPr>
            </w:pPr>
          </w:p>
        </w:tc>
        <w:tc>
          <w:tcPr>
            <w:tcW w:w="851" w:type="dxa"/>
          </w:tcPr>
          <w:p w14:paraId="67CDED07" w14:textId="3899CC41" w:rsidR="0072379D" w:rsidRPr="00B60854" w:rsidRDefault="0072379D" w:rsidP="0072379D">
            <w:pPr>
              <w:spacing w:after="0"/>
              <w:rPr>
                <w:lang w:eastAsia="en-US"/>
              </w:rPr>
            </w:pPr>
            <w:r w:rsidRPr="00B60854">
              <w:rPr>
                <w:lang w:eastAsia="en-US"/>
              </w:rPr>
              <w:t>§ 1</w:t>
            </w:r>
          </w:p>
          <w:p w14:paraId="7F3DAA4F" w14:textId="589EA8BD" w:rsidR="0072379D" w:rsidRPr="00B60854" w:rsidRDefault="0072379D" w:rsidP="0072379D">
            <w:pPr>
              <w:spacing w:after="0"/>
              <w:rPr>
                <w:lang w:eastAsia="en-US"/>
              </w:rPr>
            </w:pPr>
            <w:r w:rsidRPr="00B60854">
              <w:rPr>
                <w:lang w:eastAsia="en-US"/>
              </w:rPr>
              <w:t>O 1</w:t>
            </w:r>
          </w:p>
          <w:p w14:paraId="620B1B41" w14:textId="77777777" w:rsidR="0072379D" w:rsidRPr="00B60854" w:rsidRDefault="0072379D" w:rsidP="0072379D">
            <w:pPr>
              <w:spacing w:after="0"/>
              <w:rPr>
                <w:lang w:eastAsia="en-US"/>
              </w:rPr>
            </w:pPr>
          </w:p>
          <w:p w14:paraId="5F21742A" w14:textId="77777777" w:rsidR="0072379D" w:rsidRPr="00B60854" w:rsidRDefault="0072379D" w:rsidP="0072379D">
            <w:pPr>
              <w:spacing w:after="0"/>
              <w:rPr>
                <w:lang w:eastAsia="en-US"/>
              </w:rPr>
            </w:pPr>
          </w:p>
        </w:tc>
        <w:tc>
          <w:tcPr>
            <w:tcW w:w="3826" w:type="dxa"/>
          </w:tcPr>
          <w:p w14:paraId="6145295F" w14:textId="22803E3C" w:rsidR="0072379D" w:rsidRPr="00B60854" w:rsidRDefault="0072379D" w:rsidP="0072379D">
            <w:pPr>
              <w:spacing w:after="0"/>
              <w:jc w:val="both"/>
            </w:pPr>
            <w:r w:rsidRPr="00B60854">
              <w:t>Toto nariadenie vlády upravuje</w:t>
            </w:r>
          </w:p>
          <w:p w14:paraId="35510E9C" w14:textId="3054B4AE" w:rsidR="0072379D" w:rsidRPr="00B60854" w:rsidRDefault="0072379D" w:rsidP="0072379D">
            <w:pPr>
              <w:spacing w:after="0"/>
              <w:jc w:val="both"/>
            </w:pPr>
            <w:r w:rsidRPr="00B60854">
              <w:t>a)</w:t>
            </w:r>
            <w:r w:rsidRPr="00B60854">
              <w:tab/>
              <w:t>technické požiadavky na prístupnosť výrobku pre osoby so zdravotným postihnutím (ďalej len „požiadavky na prístupnosť“), ktorý je určeným výrobkom,</w:t>
            </w:r>
          </w:p>
          <w:p w14:paraId="01AA3C22" w14:textId="3BEDA137" w:rsidR="0072379D" w:rsidRPr="00B60854" w:rsidRDefault="0072379D" w:rsidP="0072379D">
            <w:pPr>
              <w:spacing w:after="0"/>
              <w:jc w:val="both"/>
            </w:pPr>
            <w:r w:rsidRPr="00B60854">
              <w:t>b)</w:t>
            </w:r>
            <w:r w:rsidRPr="00B60854">
              <w:tab/>
              <w:t>postupy posudzovania zhody na výrobok,</w:t>
            </w:r>
          </w:p>
          <w:p w14:paraId="7AD1A66F" w14:textId="2F775E8D" w:rsidR="0072379D" w:rsidRPr="00B60854" w:rsidRDefault="0072379D" w:rsidP="0072379D">
            <w:pPr>
              <w:spacing w:after="0"/>
              <w:jc w:val="both"/>
            </w:pPr>
            <w:r w:rsidRPr="00B60854">
              <w:t>c)</w:t>
            </w:r>
            <w:r w:rsidRPr="00B60854">
              <w:tab/>
              <w:t>práva a povinnosti výrobcu a splnomocneného zástupcu výrobcu výrobku,</w:t>
            </w:r>
          </w:p>
          <w:p w14:paraId="57EAF878" w14:textId="7DEC5E0C" w:rsidR="0072379D" w:rsidRPr="00B60854" w:rsidRDefault="0072379D" w:rsidP="0072379D">
            <w:pPr>
              <w:spacing w:after="0"/>
              <w:jc w:val="both"/>
            </w:pPr>
            <w:r w:rsidRPr="00B60854">
              <w:t>d)</w:t>
            </w:r>
            <w:r w:rsidRPr="00B60854">
              <w:tab/>
              <w:t>autorizáciu a notifikáciu orgánu posudzovania zhody,</w:t>
            </w:r>
          </w:p>
          <w:p w14:paraId="4E0F0F57" w14:textId="7D83395E" w:rsidR="0072379D" w:rsidRPr="00B60854" w:rsidRDefault="0072379D" w:rsidP="0072379D">
            <w:pPr>
              <w:spacing w:after="0"/>
              <w:jc w:val="both"/>
            </w:pPr>
            <w:r w:rsidRPr="00B60854">
              <w:t>e)</w:t>
            </w:r>
            <w:r w:rsidRPr="00B60854">
              <w:tab/>
              <w:t>práva a povinnosti notifikovanej osoby.</w:t>
            </w:r>
          </w:p>
          <w:p w14:paraId="2E3CD95D" w14:textId="77777777" w:rsidR="0072379D" w:rsidRPr="00B60854" w:rsidRDefault="0072379D" w:rsidP="0072379D">
            <w:pPr>
              <w:spacing w:after="0"/>
              <w:jc w:val="both"/>
            </w:pPr>
          </w:p>
          <w:p w14:paraId="6C7FFDD9" w14:textId="24D1C661" w:rsidR="0072379D" w:rsidRPr="00B60854" w:rsidRDefault="0072379D" w:rsidP="0072379D">
            <w:pPr>
              <w:spacing w:after="0"/>
              <w:jc w:val="both"/>
            </w:pPr>
          </w:p>
        </w:tc>
        <w:tc>
          <w:tcPr>
            <w:tcW w:w="709" w:type="dxa"/>
          </w:tcPr>
          <w:p w14:paraId="053A5862" w14:textId="77777777" w:rsidR="0072379D" w:rsidRPr="00B60854" w:rsidRDefault="0072379D" w:rsidP="0072379D">
            <w:pPr>
              <w:spacing w:after="0"/>
              <w:jc w:val="center"/>
              <w:rPr>
                <w:lang w:eastAsia="en-US"/>
              </w:rPr>
            </w:pPr>
            <w:r w:rsidRPr="00B60854">
              <w:rPr>
                <w:lang w:eastAsia="en-US"/>
              </w:rPr>
              <w:t>Ú</w:t>
            </w:r>
          </w:p>
        </w:tc>
        <w:tc>
          <w:tcPr>
            <w:tcW w:w="2269" w:type="dxa"/>
          </w:tcPr>
          <w:p w14:paraId="2A5D6678" w14:textId="77777777" w:rsidR="0072379D" w:rsidRPr="00B60854" w:rsidRDefault="0072379D" w:rsidP="0072379D">
            <w:pPr>
              <w:spacing w:after="0"/>
              <w:rPr>
                <w:i/>
                <w:lang w:eastAsia="en-US"/>
              </w:rPr>
            </w:pPr>
          </w:p>
        </w:tc>
      </w:tr>
      <w:tr w:rsidR="0072379D" w:rsidRPr="00B60854" w14:paraId="48CA20E8" w14:textId="77777777" w:rsidTr="00F7032A">
        <w:tc>
          <w:tcPr>
            <w:tcW w:w="709" w:type="dxa"/>
            <w:vMerge/>
          </w:tcPr>
          <w:p w14:paraId="5719B2F5" w14:textId="77777777" w:rsidR="0072379D" w:rsidRPr="00B60854" w:rsidRDefault="0072379D" w:rsidP="0072379D">
            <w:pPr>
              <w:spacing w:after="0"/>
              <w:rPr>
                <w:lang w:eastAsia="en-US"/>
              </w:rPr>
            </w:pPr>
          </w:p>
        </w:tc>
        <w:tc>
          <w:tcPr>
            <w:tcW w:w="4451" w:type="dxa"/>
          </w:tcPr>
          <w:p w14:paraId="0FF341D1" w14:textId="77777777" w:rsidR="0072379D" w:rsidRPr="00B60854" w:rsidRDefault="0072379D" w:rsidP="0072379D">
            <w:pPr>
              <w:spacing w:after="0"/>
              <w:ind w:right="58"/>
              <w:jc w:val="both"/>
              <w:rPr>
                <w:lang w:eastAsia="en-US"/>
              </w:rPr>
            </w:pPr>
            <w:r w:rsidRPr="00B60854">
              <w:rPr>
                <w:lang w:eastAsia="en-US"/>
              </w:rPr>
              <w:t>2. Výrobcovia vypracujú technickú dokumentáciu v súlade s prílohou IV a vykonajú alebo nechajú vykonať postup posúdenia zhody, ako sa uvádza v uvedenej prílohe.</w:t>
            </w:r>
          </w:p>
          <w:p w14:paraId="0230961E" w14:textId="77777777" w:rsidR="0072379D" w:rsidRPr="00B60854" w:rsidRDefault="0072379D" w:rsidP="0072379D">
            <w:pPr>
              <w:spacing w:after="0"/>
              <w:ind w:right="58"/>
              <w:jc w:val="both"/>
              <w:rPr>
                <w:lang w:eastAsia="en-US"/>
              </w:rPr>
            </w:pPr>
            <w:r w:rsidRPr="00B60854">
              <w:rPr>
                <w:lang w:eastAsia="en-US"/>
              </w:rPr>
              <w:t>Ak sa postupom posúdenia zhody preukáže, že výrobok spĺňa uplatniteľné požiadavky na prístupnosť, výrobcovia vystavia EÚ vyhlásenie o zhode a na výrobok umiestnia označenie CE.</w:t>
            </w:r>
          </w:p>
        </w:tc>
        <w:tc>
          <w:tcPr>
            <w:tcW w:w="722" w:type="dxa"/>
          </w:tcPr>
          <w:p w14:paraId="1CFBB04D" w14:textId="77777777" w:rsidR="0072379D" w:rsidRPr="00B60854" w:rsidRDefault="0072379D" w:rsidP="0072379D">
            <w:pPr>
              <w:spacing w:after="0"/>
              <w:jc w:val="center"/>
              <w:rPr>
                <w:lang w:eastAsia="en-US"/>
              </w:rPr>
            </w:pPr>
            <w:r w:rsidRPr="00B60854">
              <w:rPr>
                <w:lang w:eastAsia="en-US"/>
              </w:rPr>
              <w:t>N</w:t>
            </w:r>
          </w:p>
        </w:tc>
        <w:tc>
          <w:tcPr>
            <w:tcW w:w="1348" w:type="dxa"/>
          </w:tcPr>
          <w:p w14:paraId="7EA744AD" w14:textId="77777777" w:rsidR="0072379D" w:rsidRPr="00B60854" w:rsidRDefault="0072379D" w:rsidP="0072379D">
            <w:pPr>
              <w:spacing w:after="20" w:line="248" w:lineRule="auto"/>
              <w:ind w:left="100" w:right="90"/>
              <w:jc w:val="both"/>
            </w:pPr>
            <w:r w:rsidRPr="00B60854">
              <w:rPr>
                <w:lang w:eastAsia="en-US"/>
              </w:rPr>
              <w:t xml:space="preserve">Nariadenie vlády Slovenskej republiky z ... 2022, ktorým sa ustanovujú technické požiadavky na prístupnosť výrobkov pre </w:t>
            </w:r>
            <w:r w:rsidRPr="00B60854">
              <w:rPr>
                <w:lang w:eastAsia="en-US"/>
              </w:rPr>
              <w:lastRenderedPageBreak/>
              <w:t>osoby so zdravotným postihnutím</w:t>
            </w:r>
          </w:p>
          <w:p w14:paraId="7202955C" w14:textId="77777777" w:rsidR="0072379D" w:rsidRPr="00B60854" w:rsidRDefault="0072379D" w:rsidP="0072379D">
            <w:pPr>
              <w:spacing w:after="0"/>
              <w:rPr>
                <w:lang w:eastAsia="en-US"/>
              </w:rPr>
            </w:pPr>
          </w:p>
        </w:tc>
        <w:tc>
          <w:tcPr>
            <w:tcW w:w="851" w:type="dxa"/>
          </w:tcPr>
          <w:p w14:paraId="463598DF" w14:textId="77777777" w:rsidR="0072379D" w:rsidRPr="00B60854" w:rsidRDefault="0072379D" w:rsidP="0072379D">
            <w:pPr>
              <w:spacing w:after="0"/>
              <w:rPr>
                <w:lang w:eastAsia="en-US"/>
              </w:rPr>
            </w:pPr>
            <w:r w:rsidRPr="00B60854">
              <w:rPr>
                <w:lang w:eastAsia="en-US"/>
              </w:rPr>
              <w:lastRenderedPageBreak/>
              <w:t xml:space="preserve">§ 4 </w:t>
            </w:r>
          </w:p>
          <w:p w14:paraId="71A57418" w14:textId="77777777" w:rsidR="0072379D" w:rsidRPr="00B60854" w:rsidRDefault="0072379D" w:rsidP="0072379D">
            <w:pPr>
              <w:spacing w:after="0"/>
              <w:rPr>
                <w:lang w:eastAsia="en-US"/>
              </w:rPr>
            </w:pPr>
            <w:r w:rsidRPr="00B60854">
              <w:rPr>
                <w:lang w:eastAsia="en-US"/>
              </w:rPr>
              <w:t xml:space="preserve">O 1) </w:t>
            </w:r>
          </w:p>
          <w:p w14:paraId="6828D5A4" w14:textId="660BE6E3" w:rsidR="0072379D" w:rsidRPr="00B60854" w:rsidRDefault="0072379D" w:rsidP="0072379D">
            <w:pPr>
              <w:spacing w:after="0"/>
              <w:rPr>
                <w:lang w:eastAsia="en-US"/>
              </w:rPr>
            </w:pPr>
            <w:r w:rsidRPr="00B60854">
              <w:rPr>
                <w:lang w:eastAsia="en-US"/>
              </w:rPr>
              <w:t>P a)</w:t>
            </w:r>
          </w:p>
        </w:tc>
        <w:tc>
          <w:tcPr>
            <w:tcW w:w="3826" w:type="dxa"/>
          </w:tcPr>
          <w:p w14:paraId="0198F216"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Výrobca je okrem povinností podľa § 5 ods. 1 písm. a) až d), f) a m) až o) zákona č. 56/2018 Z. z. o posudzovaní zhody výrobku, sprístupňovaní určeného výrobku na trhu a o zmene a doplnení niektorých zákonov (ďalej len „zákon“) povinný pred uvedením zariadenia na trh </w:t>
            </w:r>
          </w:p>
          <w:p w14:paraId="638BF2FB" w14:textId="1EB4411F" w:rsidR="0072379D" w:rsidRPr="00B60854" w:rsidRDefault="0072379D" w:rsidP="0072379D">
            <w:pPr>
              <w:spacing w:after="0"/>
              <w:jc w:val="both"/>
              <w:rPr>
                <w:iCs/>
                <w:lang w:eastAsia="en-US"/>
              </w:rPr>
            </w:pPr>
            <w:r w:rsidRPr="00B60854">
              <w:rPr>
                <w:iCs/>
                <w:lang w:eastAsia="en-US"/>
              </w:rPr>
              <w:t xml:space="preserve">zabezpečiť posudzovanie zhody postupom posudzovania zhody vnútorná kontrola výroby s posudzovaním </w:t>
            </w:r>
            <w:r w:rsidRPr="00B60854">
              <w:rPr>
                <w:iCs/>
                <w:lang w:eastAsia="en-US"/>
              </w:rPr>
              <w:lastRenderedPageBreak/>
              <w:t>technickej dokumentácie podľa prílohy č. 3,</w:t>
            </w:r>
          </w:p>
        </w:tc>
        <w:tc>
          <w:tcPr>
            <w:tcW w:w="709" w:type="dxa"/>
          </w:tcPr>
          <w:p w14:paraId="0AF581D9"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078307AD" w14:textId="77777777" w:rsidR="0072379D" w:rsidRPr="00B60854" w:rsidRDefault="0072379D" w:rsidP="0072379D">
            <w:pPr>
              <w:spacing w:after="0"/>
              <w:rPr>
                <w:i/>
                <w:lang w:eastAsia="en-US"/>
              </w:rPr>
            </w:pPr>
          </w:p>
        </w:tc>
      </w:tr>
      <w:tr w:rsidR="0072379D" w:rsidRPr="00B60854" w14:paraId="5A441B82" w14:textId="77777777" w:rsidTr="00F7032A">
        <w:tc>
          <w:tcPr>
            <w:tcW w:w="709" w:type="dxa"/>
            <w:vMerge/>
          </w:tcPr>
          <w:p w14:paraId="0D5D52CE" w14:textId="77777777" w:rsidR="0072379D" w:rsidRPr="00B60854" w:rsidRDefault="0072379D" w:rsidP="0072379D">
            <w:pPr>
              <w:spacing w:after="0"/>
              <w:rPr>
                <w:lang w:eastAsia="en-US"/>
              </w:rPr>
            </w:pPr>
          </w:p>
        </w:tc>
        <w:tc>
          <w:tcPr>
            <w:tcW w:w="4451" w:type="dxa"/>
          </w:tcPr>
          <w:p w14:paraId="503E593D" w14:textId="77777777" w:rsidR="0072379D" w:rsidRPr="00B60854" w:rsidRDefault="0072379D" w:rsidP="0072379D">
            <w:pPr>
              <w:spacing w:after="0"/>
              <w:ind w:right="58"/>
              <w:jc w:val="both"/>
              <w:rPr>
                <w:lang w:eastAsia="en-US"/>
              </w:rPr>
            </w:pPr>
            <w:r w:rsidRPr="00B60854">
              <w:rPr>
                <w:lang w:eastAsia="en-US"/>
              </w:rPr>
              <w:t>3.Výrobcovia uchovávajú technickú dokumentáciu a EÚ vyhlásenie o zhode päť rokov od uvedenia výrobku na trh.</w:t>
            </w:r>
          </w:p>
        </w:tc>
        <w:tc>
          <w:tcPr>
            <w:tcW w:w="722" w:type="dxa"/>
          </w:tcPr>
          <w:p w14:paraId="02F2600A" w14:textId="77777777" w:rsidR="0072379D" w:rsidRPr="00B60854" w:rsidRDefault="0072379D" w:rsidP="0072379D">
            <w:pPr>
              <w:spacing w:after="0"/>
              <w:jc w:val="center"/>
              <w:rPr>
                <w:lang w:eastAsia="en-US"/>
              </w:rPr>
            </w:pPr>
            <w:r w:rsidRPr="00B60854">
              <w:rPr>
                <w:lang w:eastAsia="en-US"/>
              </w:rPr>
              <w:t>N</w:t>
            </w:r>
          </w:p>
        </w:tc>
        <w:tc>
          <w:tcPr>
            <w:tcW w:w="1348" w:type="dxa"/>
          </w:tcPr>
          <w:p w14:paraId="275B222C"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6E3AB0D9" w14:textId="77777777" w:rsidR="0072379D" w:rsidRPr="00B60854" w:rsidRDefault="0072379D" w:rsidP="0072379D">
            <w:pPr>
              <w:spacing w:after="0"/>
              <w:rPr>
                <w:lang w:eastAsia="en-US"/>
              </w:rPr>
            </w:pPr>
          </w:p>
        </w:tc>
        <w:tc>
          <w:tcPr>
            <w:tcW w:w="851" w:type="dxa"/>
          </w:tcPr>
          <w:p w14:paraId="728981E4" w14:textId="77777777" w:rsidR="0072379D" w:rsidRPr="00B60854" w:rsidRDefault="0072379D" w:rsidP="0072379D">
            <w:pPr>
              <w:spacing w:after="0"/>
              <w:rPr>
                <w:lang w:eastAsia="en-US"/>
              </w:rPr>
            </w:pPr>
            <w:r w:rsidRPr="00B60854">
              <w:rPr>
                <w:lang w:eastAsia="en-US"/>
              </w:rPr>
              <w:t xml:space="preserve">§ 4 </w:t>
            </w:r>
          </w:p>
          <w:p w14:paraId="5C9F74E2" w14:textId="0639CD66" w:rsidR="0072379D" w:rsidRPr="00B60854" w:rsidRDefault="0072379D" w:rsidP="0072379D">
            <w:pPr>
              <w:spacing w:after="0"/>
              <w:rPr>
                <w:lang w:eastAsia="en-US"/>
              </w:rPr>
            </w:pPr>
            <w:r w:rsidRPr="00B60854">
              <w:rPr>
                <w:lang w:eastAsia="en-US"/>
              </w:rPr>
              <w:t>O 1) P d)</w:t>
            </w:r>
          </w:p>
        </w:tc>
        <w:tc>
          <w:tcPr>
            <w:tcW w:w="3826" w:type="dxa"/>
          </w:tcPr>
          <w:p w14:paraId="6C53EC46" w14:textId="0432F97D" w:rsidR="0072379D" w:rsidRPr="00B60854" w:rsidRDefault="0072379D" w:rsidP="0072379D">
            <w:pPr>
              <w:shd w:val="clear" w:color="auto" w:fill="FFFFFF"/>
              <w:spacing w:after="0"/>
              <w:jc w:val="both"/>
            </w:pPr>
            <w:r w:rsidRPr="00B60854">
              <w:t>uchovávať ES vyhlásenie o zhode výrobku päť rokov od dátumu, keď bol výrobok uvedený na trh, spolu s technickou dokumentáciou</w:t>
            </w:r>
          </w:p>
        </w:tc>
        <w:tc>
          <w:tcPr>
            <w:tcW w:w="709" w:type="dxa"/>
          </w:tcPr>
          <w:p w14:paraId="6A9C2207" w14:textId="77777777" w:rsidR="0072379D" w:rsidRPr="00B60854" w:rsidRDefault="0072379D" w:rsidP="0072379D">
            <w:pPr>
              <w:spacing w:after="0"/>
              <w:jc w:val="center"/>
              <w:rPr>
                <w:lang w:eastAsia="en-US"/>
              </w:rPr>
            </w:pPr>
            <w:r w:rsidRPr="00B60854">
              <w:rPr>
                <w:lang w:eastAsia="en-US"/>
              </w:rPr>
              <w:t>Ú</w:t>
            </w:r>
          </w:p>
        </w:tc>
        <w:tc>
          <w:tcPr>
            <w:tcW w:w="2269" w:type="dxa"/>
          </w:tcPr>
          <w:p w14:paraId="02D25644" w14:textId="77777777" w:rsidR="0072379D" w:rsidRPr="00B60854" w:rsidRDefault="0072379D" w:rsidP="0072379D">
            <w:pPr>
              <w:spacing w:after="0"/>
              <w:rPr>
                <w:i/>
                <w:lang w:eastAsia="en-US"/>
              </w:rPr>
            </w:pPr>
          </w:p>
        </w:tc>
      </w:tr>
      <w:tr w:rsidR="0072379D" w:rsidRPr="00B60854" w14:paraId="6CC70B82" w14:textId="77777777" w:rsidTr="00F7032A">
        <w:tc>
          <w:tcPr>
            <w:tcW w:w="709" w:type="dxa"/>
            <w:vMerge/>
          </w:tcPr>
          <w:p w14:paraId="01E03BE6" w14:textId="77777777" w:rsidR="0072379D" w:rsidRPr="00B60854" w:rsidRDefault="0072379D" w:rsidP="0072379D">
            <w:pPr>
              <w:spacing w:after="0"/>
              <w:rPr>
                <w:lang w:eastAsia="en-US"/>
              </w:rPr>
            </w:pPr>
          </w:p>
        </w:tc>
        <w:tc>
          <w:tcPr>
            <w:tcW w:w="4451" w:type="dxa"/>
          </w:tcPr>
          <w:p w14:paraId="12669FBA" w14:textId="77777777" w:rsidR="0072379D" w:rsidRPr="00B60854" w:rsidRDefault="0072379D" w:rsidP="0072379D">
            <w:pPr>
              <w:spacing w:after="0"/>
              <w:ind w:right="58"/>
              <w:jc w:val="both"/>
              <w:rPr>
                <w:lang w:eastAsia="en-US"/>
              </w:rPr>
            </w:pPr>
            <w:r w:rsidRPr="00B60854">
              <w:rPr>
                <w:lang w:eastAsia="en-US"/>
              </w:rPr>
              <w:t>4. Výrobcovia zabezpečia, aby sa zaviedli postupy na zachovanie zhody sériovej výroby s touto smernicou. Zmeny dizajnu alebo vlastností výrobku a zmeny harmonizovaných noriem alebo technických špecifikácií, na základe ktorých sa vyhlasuje zhoda výrobku, sa náležite zohľadnia.</w:t>
            </w:r>
          </w:p>
        </w:tc>
        <w:tc>
          <w:tcPr>
            <w:tcW w:w="722" w:type="dxa"/>
          </w:tcPr>
          <w:p w14:paraId="060A6CC1" w14:textId="77777777" w:rsidR="0072379D" w:rsidRPr="00B60854" w:rsidRDefault="0072379D" w:rsidP="0072379D">
            <w:pPr>
              <w:spacing w:after="0"/>
              <w:jc w:val="center"/>
              <w:rPr>
                <w:lang w:eastAsia="en-US"/>
              </w:rPr>
            </w:pPr>
            <w:r w:rsidRPr="00B60854">
              <w:rPr>
                <w:lang w:eastAsia="en-US"/>
              </w:rPr>
              <w:t>N</w:t>
            </w:r>
          </w:p>
        </w:tc>
        <w:tc>
          <w:tcPr>
            <w:tcW w:w="1348" w:type="dxa"/>
          </w:tcPr>
          <w:p w14:paraId="58FAEBD9"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2D36C577" w14:textId="77777777" w:rsidR="0072379D" w:rsidRPr="00B60854" w:rsidRDefault="0072379D" w:rsidP="0072379D">
            <w:pPr>
              <w:spacing w:after="0"/>
              <w:rPr>
                <w:lang w:eastAsia="en-US"/>
              </w:rPr>
            </w:pPr>
          </w:p>
        </w:tc>
        <w:tc>
          <w:tcPr>
            <w:tcW w:w="851" w:type="dxa"/>
          </w:tcPr>
          <w:p w14:paraId="5E01F1A5" w14:textId="77777777" w:rsidR="0072379D" w:rsidRPr="00B60854" w:rsidRDefault="0072379D" w:rsidP="0072379D">
            <w:pPr>
              <w:spacing w:after="0"/>
              <w:rPr>
                <w:lang w:eastAsia="en-US"/>
              </w:rPr>
            </w:pPr>
            <w:r w:rsidRPr="00B60854">
              <w:rPr>
                <w:lang w:eastAsia="en-US"/>
              </w:rPr>
              <w:t xml:space="preserve">§ 4 </w:t>
            </w:r>
          </w:p>
          <w:p w14:paraId="22F0D505" w14:textId="77777777" w:rsidR="0072379D" w:rsidRPr="00B60854" w:rsidRDefault="0072379D" w:rsidP="0072379D">
            <w:pPr>
              <w:spacing w:after="0"/>
              <w:rPr>
                <w:lang w:eastAsia="en-US"/>
              </w:rPr>
            </w:pPr>
            <w:r w:rsidRPr="00B60854">
              <w:rPr>
                <w:lang w:eastAsia="en-US"/>
              </w:rPr>
              <w:t>O 1)</w:t>
            </w:r>
          </w:p>
          <w:p w14:paraId="294233B5" w14:textId="0395BFEF" w:rsidR="0072379D" w:rsidRPr="00B60854" w:rsidRDefault="0072379D" w:rsidP="0072379D">
            <w:pPr>
              <w:spacing w:after="0"/>
              <w:rPr>
                <w:lang w:eastAsia="en-US"/>
              </w:rPr>
            </w:pPr>
            <w:r w:rsidRPr="00B60854">
              <w:rPr>
                <w:lang w:eastAsia="en-US"/>
              </w:rPr>
              <w:t xml:space="preserve"> P e)</w:t>
            </w:r>
          </w:p>
        </w:tc>
        <w:tc>
          <w:tcPr>
            <w:tcW w:w="3826" w:type="dxa"/>
          </w:tcPr>
          <w:p w14:paraId="6BC6798C" w14:textId="3299DEDE" w:rsidR="0072379D" w:rsidRPr="00B60854" w:rsidRDefault="0072379D" w:rsidP="0072379D">
            <w:pPr>
              <w:spacing w:after="0"/>
              <w:jc w:val="both"/>
              <w:rPr>
                <w:iCs/>
                <w:lang w:eastAsia="en-US"/>
              </w:rPr>
            </w:pPr>
            <w:r w:rsidRPr="00B60854">
              <w:rPr>
                <w:iCs/>
                <w:lang w:eastAsia="en-US"/>
              </w:rPr>
              <w:t>zaviesť postup na zachovanie zhody sériovej výroby s týmto zákonom; zmeny dizajnu alebo vlastností výrobku a zmeny harmonizovaných noriem alebo technických špecifikácií, na základe ktorých sa vyhlasuje zhoda výrobku, sa primerane zohľadnia</w:t>
            </w:r>
          </w:p>
        </w:tc>
        <w:tc>
          <w:tcPr>
            <w:tcW w:w="709" w:type="dxa"/>
          </w:tcPr>
          <w:p w14:paraId="3831E50C" w14:textId="77777777" w:rsidR="0072379D" w:rsidRPr="00B60854" w:rsidRDefault="0072379D" w:rsidP="0072379D">
            <w:pPr>
              <w:spacing w:after="0"/>
              <w:jc w:val="center"/>
              <w:rPr>
                <w:lang w:eastAsia="en-US"/>
              </w:rPr>
            </w:pPr>
            <w:r w:rsidRPr="00B60854">
              <w:rPr>
                <w:lang w:eastAsia="en-US"/>
              </w:rPr>
              <w:t>Ú</w:t>
            </w:r>
          </w:p>
        </w:tc>
        <w:tc>
          <w:tcPr>
            <w:tcW w:w="2269" w:type="dxa"/>
          </w:tcPr>
          <w:p w14:paraId="6D2CDA7E" w14:textId="77777777" w:rsidR="0072379D" w:rsidRPr="00B60854" w:rsidRDefault="0072379D" w:rsidP="0072379D">
            <w:pPr>
              <w:spacing w:after="0"/>
              <w:rPr>
                <w:i/>
                <w:lang w:eastAsia="en-US"/>
              </w:rPr>
            </w:pPr>
          </w:p>
        </w:tc>
      </w:tr>
      <w:tr w:rsidR="0072379D" w:rsidRPr="00B60854" w14:paraId="6B9C2AFF" w14:textId="77777777" w:rsidTr="00F7032A">
        <w:tc>
          <w:tcPr>
            <w:tcW w:w="709" w:type="dxa"/>
            <w:vMerge/>
          </w:tcPr>
          <w:p w14:paraId="2B115E42" w14:textId="77777777" w:rsidR="0072379D" w:rsidRPr="00B60854" w:rsidRDefault="0072379D" w:rsidP="0072379D">
            <w:pPr>
              <w:spacing w:after="0"/>
              <w:rPr>
                <w:lang w:eastAsia="en-US"/>
              </w:rPr>
            </w:pPr>
          </w:p>
        </w:tc>
        <w:tc>
          <w:tcPr>
            <w:tcW w:w="4451" w:type="dxa"/>
          </w:tcPr>
          <w:p w14:paraId="5459D055" w14:textId="77777777" w:rsidR="0072379D" w:rsidRPr="00B60854" w:rsidRDefault="0072379D" w:rsidP="0072379D">
            <w:pPr>
              <w:spacing w:after="0"/>
              <w:ind w:right="58"/>
              <w:jc w:val="both"/>
              <w:rPr>
                <w:lang w:eastAsia="en-US"/>
              </w:rPr>
            </w:pPr>
            <w:r w:rsidRPr="00B60854">
              <w:rPr>
                <w:lang w:eastAsia="en-US"/>
              </w:rPr>
              <w:t>5. Výrobcovia zabezpečia, aby bolo na ich výrobkoch umiestnené typové číslo, číslo šarže alebo sériové číslo alebo akýkoľvek iný prvok, ktorý umožňuje identifikáciu výrobku, alebo ak to rozmer či povaha výrobku neumožňujú, aby sa požadované informácie uviedli na obale alebo v sprievodnej dokumentácii výrobku.</w:t>
            </w:r>
          </w:p>
        </w:tc>
        <w:tc>
          <w:tcPr>
            <w:tcW w:w="722" w:type="dxa"/>
          </w:tcPr>
          <w:p w14:paraId="149A3C3A" w14:textId="77777777" w:rsidR="0072379D" w:rsidRPr="00B60854" w:rsidRDefault="0072379D" w:rsidP="0072379D">
            <w:pPr>
              <w:spacing w:after="0"/>
              <w:jc w:val="center"/>
              <w:rPr>
                <w:lang w:eastAsia="en-US"/>
              </w:rPr>
            </w:pPr>
            <w:r w:rsidRPr="00B60854">
              <w:rPr>
                <w:lang w:eastAsia="en-US"/>
              </w:rPr>
              <w:t>N</w:t>
            </w:r>
          </w:p>
        </w:tc>
        <w:tc>
          <w:tcPr>
            <w:tcW w:w="1348" w:type="dxa"/>
          </w:tcPr>
          <w:p w14:paraId="7C052D65"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6DAB81F6" w14:textId="77777777" w:rsidR="0072379D" w:rsidRPr="00B60854" w:rsidRDefault="0072379D" w:rsidP="0072379D">
            <w:pPr>
              <w:spacing w:after="0"/>
              <w:rPr>
                <w:lang w:eastAsia="en-US"/>
              </w:rPr>
            </w:pPr>
          </w:p>
        </w:tc>
        <w:tc>
          <w:tcPr>
            <w:tcW w:w="851" w:type="dxa"/>
          </w:tcPr>
          <w:p w14:paraId="647B3C46" w14:textId="77777777" w:rsidR="0072379D" w:rsidRPr="00B60854" w:rsidRDefault="0072379D" w:rsidP="0072379D">
            <w:pPr>
              <w:spacing w:after="0"/>
              <w:rPr>
                <w:lang w:eastAsia="en-US"/>
              </w:rPr>
            </w:pPr>
            <w:r w:rsidRPr="00B60854">
              <w:rPr>
                <w:lang w:eastAsia="en-US"/>
              </w:rPr>
              <w:t xml:space="preserve">§ 4 </w:t>
            </w:r>
          </w:p>
          <w:p w14:paraId="1BDA0BA5" w14:textId="77777777" w:rsidR="0072379D" w:rsidRPr="00B60854" w:rsidRDefault="0072379D" w:rsidP="0072379D">
            <w:pPr>
              <w:spacing w:after="0"/>
              <w:rPr>
                <w:lang w:eastAsia="en-US"/>
              </w:rPr>
            </w:pPr>
            <w:r w:rsidRPr="00B60854">
              <w:rPr>
                <w:lang w:eastAsia="en-US"/>
              </w:rPr>
              <w:t xml:space="preserve">O 1) </w:t>
            </w:r>
          </w:p>
          <w:p w14:paraId="67A5A763" w14:textId="511B3556" w:rsidR="0072379D" w:rsidRPr="00B60854" w:rsidRDefault="0072379D" w:rsidP="0072379D">
            <w:pPr>
              <w:spacing w:after="0"/>
              <w:rPr>
                <w:lang w:eastAsia="en-US"/>
              </w:rPr>
            </w:pPr>
            <w:r w:rsidRPr="00B60854">
              <w:rPr>
                <w:lang w:eastAsia="en-US"/>
              </w:rPr>
              <w:t>P f)</w:t>
            </w:r>
          </w:p>
        </w:tc>
        <w:tc>
          <w:tcPr>
            <w:tcW w:w="3826" w:type="dxa"/>
          </w:tcPr>
          <w:p w14:paraId="591365E4" w14:textId="5407B5CD" w:rsidR="0072379D" w:rsidRPr="00B60854" w:rsidRDefault="0072379D" w:rsidP="0072379D">
            <w:pPr>
              <w:spacing w:after="0"/>
              <w:jc w:val="both"/>
              <w:rPr>
                <w:iCs/>
                <w:lang w:eastAsia="en-US"/>
              </w:rPr>
            </w:pPr>
            <w:r w:rsidRPr="00B60854">
              <w:rPr>
                <w:iCs/>
                <w:lang w:eastAsia="en-US"/>
              </w:rPr>
              <w:t>uviesť na výrobku alebo, ak to rozmer alebo povaha výrobku neumožňujú, na obale výrobku alebo v sprievodnej dokumentácii výrobku,</w:t>
            </w:r>
          </w:p>
          <w:p w14:paraId="5838CF5E"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typové číslo, </w:t>
            </w:r>
          </w:p>
          <w:p w14:paraId="16782670"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 xml:space="preserve">číslo šarže </w:t>
            </w:r>
          </w:p>
          <w:p w14:paraId="1A674FA3"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 xml:space="preserve">sériové číslo alebo </w:t>
            </w:r>
          </w:p>
          <w:p w14:paraId="0866D57E"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iný prvok, ktorý umožňuje identifikáciu výrobku</w:t>
            </w:r>
          </w:p>
        </w:tc>
        <w:tc>
          <w:tcPr>
            <w:tcW w:w="709" w:type="dxa"/>
          </w:tcPr>
          <w:p w14:paraId="6C18FBDE" w14:textId="77777777" w:rsidR="0072379D" w:rsidRPr="00B60854" w:rsidRDefault="0072379D" w:rsidP="0072379D">
            <w:pPr>
              <w:spacing w:after="0"/>
              <w:jc w:val="center"/>
              <w:rPr>
                <w:lang w:eastAsia="en-US"/>
              </w:rPr>
            </w:pPr>
            <w:r w:rsidRPr="00B60854">
              <w:rPr>
                <w:lang w:eastAsia="en-US"/>
              </w:rPr>
              <w:t>Ú</w:t>
            </w:r>
          </w:p>
        </w:tc>
        <w:tc>
          <w:tcPr>
            <w:tcW w:w="2269" w:type="dxa"/>
          </w:tcPr>
          <w:p w14:paraId="15835D3A" w14:textId="77777777" w:rsidR="0072379D" w:rsidRPr="00B60854" w:rsidRDefault="0072379D" w:rsidP="0072379D">
            <w:pPr>
              <w:spacing w:after="0"/>
              <w:rPr>
                <w:i/>
                <w:lang w:eastAsia="en-US"/>
              </w:rPr>
            </w:pPr>
          </w:p>
        </w:tc>
      </w:tr>
      <w:tr w:rsidR="0072379D" w:rsidRPr="00B60854" w14:paraId="05C8DEFC" w14:textId="77777777" w:rsidTr="00F7032A">
        <w:tc>
          <w:tcPr>
            <w:tcW w:w="709" w:type="dxa"/>
            <w:vMerge/>
          </w:tcPr>
          <w:p w14:paraId="612A69ED" w14:textId="77777777" w:rsidR="0072379D" w:rsidRPr="00B60854" w:rsidRDefault="0072379D" w:rsidP="0072379D">
            <w:pPr>
              <w:spacing w:after="0"/>
              <w:rPr>
                <w:lang w:eastAsia="en-US"/>
              </w:rPr>
            </w:pPr>
          </w:p>
        </w:tc>
        <w:tc>
          <w:tcPr>
            <w:tcW w:w="4451" w:type="dxa"/>
          </w:tcPr>
          <w:p w14:paraId="332E9B84" w14:textId="77777777" w:rsidR="0072379D" w:rsidRPr="00B60854" w:rsidRDefault="0072379D" w:rsidP="0072379D">
            <w:pPr>
              <w:spacing w:after="0"/>
              <w:ind w:right="58"/>
              <w:jc w:val="both"/>
              <w:rPr>
                <w:lang w:eastAsia="en-US"/>
              </w:rPr>
            </w:pPr>
            <w:r w:rsidRPr="00B60854">
              <w:rPr>
                <w:lang w:eastAsia="en-US"/>
              </w:rPr>
              <w:t>6. Výrobcovia uvedú na výrobku, alebo, ak to nie je možné, na jeho obale alebo v sprievodnej dokumentácii výrobku svoje meno, registrované obchodné meno alebo registrovanú ochrannú známku a adresu, na ktorej ich možno kontaktovať. V údaji o adrese musí byť uvedené jedno konkrétne miesto, na ktorom možno výrobcu kontaktovať. Kontaktné údaje sa uvádzajú v jazyku, ktorý je ľahko zrozumiteľný pre koncových používateľov a orgány dohľadu nad trhom.</w:t>
            </w:r>
          </w:p>
        </w:tc>
        <w:tc>
          <w:tcPr>
            <w:tcW w:w="722" w:type="dxa"/>
          </w:tcPr>
          <w:p w14:paraId="1E10D871" w14:textId="77777777" w:rsidR="0072379D" w:rsidRPr="00B60854" w:rsidRDefault="0072379D" w:rsidP="0072379D">
            <w:pPr>
              <w:spacing w:after="0"/>
              <w:jc w:val="center"/>
              <w:rPr>
                <w:lang w:eastAsia="en-US"/>
              </w:rPr>
            </w:pPr>
            <w:r w:rsidRPr="00B60854">
              <w:rPr>
                <w:lang w:eastAsia="en-US"/>
              </w:rPr>
              <w:t>N</w:t>
            </w:r>
          </w:p>
        </w:tc>
        <w:tc>
          <w:tcPr>
            <w:tcW w:w="1348" w:type="dxa"/>
          </w:tcPr>
          <w:p w14:paraId="074C3774"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11F80CCC" w14:textId="77777777" w:rsidR="0072379D" w:rsidRPr="00B60854" w:rsidRDefault="0072379D" w:rsidP="0072379D">
            <w:pPr>
              <w:spacing w:after="0"/>
              <w:rPr>
                <w:lang w:eastAsia="en-US"/>
              </w:rPr>
            </w:pPr>
          </w:p>
        </w:tc>
        <w:tc>
          <w:tcPr>
            <w:tcW w:w="851" w:type="dxa"/>
          </w:tcPr>
          <w:p w14:paraId="4B97426C" w14:textId="77777777" w:rsidR="0072379D" w:rsidRPr="00B60854" w:rsidRDefault="0072379D" w:rsidP="0072379D">
            <w:pPr>
              <w:spacing w:after="0"/>
              <w:rPr>
                <w:lang w:eastAsia="en-US"/>
              </w:rPr>
            </w:pPr>
            <w:r w:rsidRPr="00B60854">
              <w:rPr>
                <w:lang w:eastAsia="en-US"/>
              </w:rPr>
              <w:t xml:space="preserve">§ 4 </w:t>
            </w:r>
          </w:p>
          <w:p w14:paraId="06DF8D61" w14:textId="77777777" w:rsidR="0072379D" w:rsidRPr="00B60854" w:rsidRDefault="0072379D" w:rsidP="0072379D">
            <w:pPr>
              <w:spacing w:after="0"/>
              <w:rPr>
                <w:lang w:eastAsia="en-US"/>
              </w:rPr>
            </w:pPr>
            <w:r w:rsidRPr="00B60854">
              <w:rPr>
                <w:lang w:eastAsia="en-US"/>
              </w:rPr>
              <w:t xml:space="preserve">O 1) </w:t>
            </w:r>
          </w:p>
          <w:p w14:paraId="740FB5AA" w14:textId="045D35A4" w:rsidR="0072379D" w:rsidRPr="00B60854" w:rsidRDefault="0072379D" w:rsidP="0072379D">
            <w:pPr>
              <w:spacing w:after="0"/>
              <w:rPr>
                <w:lang w:eastAsia="en-US"/>
              </w:rPr>
            </w:pPr>
            <w:r w:rsidRPr="00B60854">
              <w:rPr>
                <w:lang w:eastAsia="en-US"/>
              </w:rPr>
              <w:t>P g)</w:t>
            </w:r>
          </w:p>
        </w:tc>
        <w:tc>
          <w:tcPr>
            <w:tcW w:w="3826" w:type="dxa"/>
          </w:tcPr>
          <w:p w14:paraId="19B92682" w14:textId="46D65A6E" w:rsidR="0072379D" w:rsidRPr="00B60854" w:rsidRDefault="0072379D" w:rsidP="0072379D">
            <w:pPr>
              <w:spacing w:after="0"/>
              <w:jc w:val="both"/>
              <w:rPr>
                <w:iCs/>
                <w:lang w:eastAsia="en-US"/>
              </w:rPr>
            </w:pPr>
            <w:r w:rsidRPr="00B60854">
              <w:rPr>
                <w:iCs/>
                <w:lang w:eastAsia="en-US"/>
              </w:rPr>
              <w:t>uviesť na výrobku alebo, ak to nie je možné, na jeho obale alebo v sprievodnej dokumentácii výrobku svoje meno,  názov výrobcu alebo registrovanú ochrannú známku a adresu, na ktorej ich možno kontaktovať, v údaji o adrese musí byť uvedené jedno konkrétne miesto, na ktorom možno výrobcu kontaktovať, kontaktné údaje sa uvádzajú v štátnom jazyku.</w:t>
            </w:r>
          </w:p>
        </w:tc>
        <w:tc>
          <w:tcPr>
            <w:tcW w:w="709" w:type="dxa"/>
          </w:tcPr>
          <w:p w14:paraId="6F07047E" w14:textId="77777777" w:rsidR="0072379D" w:rsidRPr="00B60854" w:rsidRDefault="0072379D" w:rsidP="0072379D">
            <w:pPr>
              <w:spacing w:after="0"/>
              <w:jc w:val="center"/>
              <w:rPr>
                <w:lang w:eastAsia="en-US"/>
              </w:rPr>
            </w:pPr>
            <w:r w:rsidRPr="00B60854">
              <w:rPr>
                <w:lang w:eastAsia="en-US"/>
              </w:rPr>
              <w:t>Ú</w:t>
            </w:r>
          </w:p>
        </w:tc>
        <w:tc>
          <w:tcPr>
            <w:tcW w:w="2269" w:type="dxa"/>
          </w:tcPr>
          <w:p w14:paraId="7B44499C" w14:textId="77777777" w:rsidR="0072379D" w:rsidRPr="00B60854" w:rsidRDefault="0072379D" w:rsidP="0072379D">
            <w:pPr>
              <w:spacing w:after="0"/>
              <w:rPr>
                <w:i/>
                <w:lang w:eastAsia="en-US"/>
              </w:rPr>
            </w:pPr>
          </w:p>
        </w:tc>
      </w:tr>
      <w:tr w:rsidR="0072379D" w:rsidRPr="00B60854" w14:paraId="13B9C3C8" w14:textId="77777777" w:rsidTr="00F7032A">
        <w:tc>
          <w:tcPr>
            <w:tcW w:w="709" w:type="dxa"/>
            <w:vMerge/>
          </w:tcPr>
          <w:p w14:paraId="061F2006" w14:textId="77777777" w:rsidR="0072379D" w:rsidRPr="00B60854" w:rsidRDefault="0072379D" w:rsidP="0072379D">
            <w:pPr>
              <w:spacing w:after="0"/>
              <w:rPr>
                <w:lang w:eastAsia="en-US"/>
              </w:rPr>
            </w:pPr>
          </w:p>
        </w:tc>
        <w:tc>
          <w:tcPr>
            <w:tcW w:w="4451" w:type="dxa"/>
          </w:tcPr>
          <w:p w14:paraId="731C3BAD" w14:textId="77777777" w:rsidR="0072379D" w:rsidRPr="00B60854" w:rsidRDefault="0072379D" w:rsidP="0072379D">
            <w:pPr>
              <w:spacing w:after="0"/>
              <w:ind w:right="58"/>
              <w:jc w:val="both"/>
              <w:rPr>
                <w:lang w:eastAsia="en-US"/>
              </w:rPr>
            </w:pPr>
            <w:r w:rsidRPr="00B60854">
              <w:rPr>
                <w:lang w:eastAsia="en-US"/>
              </w:rPr>
              <w:t>7. Výrobcovia zabezpečia, aby bol k výrobkom dodaný návod na použitie a bezpečnostné pokyny v jazyku, ktorý je ľahko zrozumiteľný spotrebiteľom a iným koncovým používateľom a ktorý určí dotknutý členský štát. Takéto návody napoužitie a pokyny, ako i každé označenie musia byť jasné, zrozumiteľné a ľahko pochopiteľné.</w:t>
            </w:r>
          </w:p>
        </w:tc>
        <w:tc>
          <w:tcPr>
            <w:tcW w:w="722" w:type="dxa"/>
          </w:tcPr>
          <w:p w14:paraId="1D2A5037" w14:textId="77777777" w:rsidR="0072379D" w:rsidRPr="00B60854" w:rsidRDefault="0072379D" w:rsidP="0072379D">
            <w:pPr>
              <w:spacing w:after="0"/>
              <w:jc w:val="center"/>
              <w:rPr>
                <w:lang w:eastAsia="en-US"/>
              </w:rPr>
            </w:pPr>
            <w:r w:rsidRPr="00B60854">
              <w:rPr>
                <w:lang w:eastAsia="en-US"/>
              </w:rPr>
              <w:t>N</w:t>
            </w:r>
          </w:p>
        </w:tc>
        <w:tc>
          <w:tcPr>
            <w:tcW w:w="1348" w:type="dxa"/>
          </w:tcPr>
          <w:p w14:paraId="7B5404E6"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614CF13A" w14:textId="77777777" w:rsidR="0072379D" w:rsidRPr="00B60854" w:rsidRDefault="0072379D" w:rsidP="0072379D">
            <w:pPr>
              <w:spacing w:after="0"/>
              <w:rPr>
                <w:lang w:eastAsia="en-US"/>
              </w:rPr>
            </w:pPr>
          </w:p>
        </w:tc>
        <w:tc>
          <w:tcPr>
            <w:tcW w:w="851" w:type="dxa"/>
          </w:tcPr>
          <w:p w14:paraId="66E94D48" w14:textId="77777777" w:rsidR="0072379D" w:rsidRPr="00B60854" w:rsidRDefault="0072379D" w:rsidP="0072379D">
            <w:pPr>
              <w:spacing w:after="0"/>
              <w:rPr>
                <w:lang w:eastAsia="en-US"/>
              </w:rPr>
            </w:pPr>
            <w:r w:rsidRPr="00B60854">
              <w:rPr>
                <w:lang w:eastAsia="en-US"/>
              </w:rPr>
              <w:t xml:space="preserve">§ 4 </w:t>
            </w:r>
          </w:p>
          <w:p w14:paraId="6DBA88FD" w14:textId="77777777" w:rsidR="0072379D" w:rsidRPr="00B60854" w:rsidRDefault="0072379D" w:rsidP="0072379D">
            <w:pPr>
              <w:spacing w:after="0"/>
              <w:rPr>
                <w:lang w:eastAsia="en-US"/>
              </w:rPr>
            </w:pPr>
            <w:r w:rsidRPr="00B60854">
              <w:rPr>
                <w:lang w:eastAsia="en-US"/>
              </w:rPr>
              <w:t xml:space="preserve">O 1) </w:t>
            </w:r>
          </w:p>
          <w:p w14:paraId="5FCF19B5" w14:textId="3FEC77BE" w:rsidR="0072379D" w:rsidRPr="00B60854" w:rsidRDefault="0072379D" w:rsidP="0072379D">
            <w:pPr>
              <w:spacing w:after="0"/>
              <w:rPr>
                <w:lang w:eastAsia="en-US"/>
              </w:rPr>
            </w:pPr>
            <w:r w:rsidRPr="00B60854">
              <w:rPr>
                <w:lang w:eastAsia="en-US"/>
              </w:rPr>
              <w:t>P h)</w:t>
            </w:r>
          </w:p>
        </w:tc>
        <w:tc>
          <w:tcPr>
            <w:tcW w:w="3826" w:type="dxa"/>
          </w:tcPr>
          <w:p w14:paraId="271A1437" w14:textId="28580973" w:rsidR="0072379D" w:rsidRPr="00B60854" w:rsidRDefault="0072379D" w:rsidP="0072379D">
            <w:pPr>
              <w:spacing w:after="0"/>
              <w:jc w:val="both"/>
              <w:rPr>
                <w:iCs/>
                <w:lang w:eastAsia="en-US"/>
              </w:rPr>
            </w:pPr>
            <w:r w:rsidRPr="00B60854">
              <w:rPr>
                <w:iCs/>
                <w:lang w:eastAsia="en-US"/>
              </w:rPr>
              <w:t>zabezpečiť, aby bol k výrobkom dodaný návod na použitie a bezpečnostné pokyny v štátnom jazyku, ktoré sú jednoznačné a zrozumiteľné pre spotrebiteľa alebo iného koncového používateľa.</w:t>
            </w:r>
          </w:p>
        </w:tc>
        <w:tc>
          <w:tcPr>
            <w:tcW w:w="709" w:type="dxa"/>
          </w:tcPr>
          <w:p w14:paraId="2E864531" w14:textId="77777777" w:rsidR="0072379D" w:rsidRPr="00B60854" w:rsidRDefault="0072379D" w:rsidP="0072379D">
            <w:pPr>
              <w:spacing w:after="0"/>
              <w:jc w:val="center"/>
              <w:rPr>
                <w:lang w:eastAsia="en-US"/>
              </w:rPr>
            </w:pPr>
            <w:r w:rsidRPr="00B60854">
              <w:rPr>
                <w:lang w:eastAsia="en-US"/>
              </w:rPr>
              <w:t>Ú</w:t>
            </w:r>
          </w:p>
        </w:tc>
        <w:tc>
          <w:tcPr>
            <w:tcW w:w="2269" w:type="dxa"/>
          </w:tcPr>
          <w:p w14:paraId="70194004" w14:textId="77777777" w:rsidR="0072379D" w:rsidRPr="00B60854" w:rsidRDefault="0072379D" w:rsidP="0072379D">
            <w:pPr>
              <w:spacing w:after="0"/>
              <w:rPr>
                <w:i/>
                <w:lang w:eastAsia="en-US"/>
              </w:rPr>
            </w:pPr>
          </w:p>
        </w:tc>
      </w:tr>
      <w:tr w:rsidR="0072379D" w:rsidRPr="00B60854" w14:paraId="1999EF74" w14:textId="77777777" w:rsidTr="00F7032A">
        <w:tc>
          <w:tcPr>
            <w:tcW w:w="709" w:type="dxa"/>
            <w:vMerge/>
          </w:tcPr>
          <w:p w14:paraId="5898798A" w14:textId="77777777" w:rsidR="0072379D" w:rsidRPr="00B60854" w:rsidRDefault="0072379D" w:rsidP="0072379D">
            <w:pPr>
              <w:spacing w:after="0"/>
              <w:rPr>
                <w:lang w:eastAsia="en-US"/>
              </w:rPr>
            </w:pPr>
          </w:p>
        </w:tc>
        <w:tc>
          <w:tcPr>
            <w:tcW w:w="4451" w:type="dxa"/>
          </w:tcPr>
          <w:p w14:paraId="6C7B9193" w14:textId="77777777" w:rsidR="0072379D" w:rsidRPr="00B60854" w:rsidRDefault="0072379D" w:rsidP="0072379D">
            <w:pPr>
              <w:spacing w:after="0"/>
              <w:ind w:right="58"/>
              <w:jc w:val="both"/>
              <w:rPr>
                <w:lang w:eastAsia="en-US"/>
              </w:rPr>
            </w:pPr>
            <w:r w:rsidRPr="00B60854">
              <w:rPr>
                <w:lang w:eastAsia="en-US"/>
              </w:rPr>
              <w:t xml:space="preserve">8. Výrobcovia, ktorí sa domnievajú alebo majú dôvod domnievať sa, že výrobok, ktorý uviedli na trh, nie je v zhode s touto smernicou, bezodkladne prijmú nápravné opatrenia potrebné na dosiahnutie zhody tohto výrobku s príslušnými požiadavkami alebo v prípade potreby jeho stiahnutie z trhu. Okrem toho v prípade, že výrobok nie je v súlade s požiadavkami na prístupnosť stanovenými v tejto smernici, výrobcovia o tom bezodkladne informujú príslušné vnútroštátne orgány členských štátov, v ktorých výrobok sprístupnili na trhu, pričom uvedú podrobnosti, najmä dôvody, na základe ktorých výrobok nie je v súlade, a prijaté nápravné opatrenia. V takýchto </w:t>
            </w:r>
            <w:r w:rsidRPr="00B60854">
              <w:rPr>
                <w:lang w:eastAsia="en-US"/>
              </w:rPr>
              <w:lastRenderedPageBreak/>
              <w:t>prípadoch výrobcovia vedú register výrobkov, ktoré nie sú v súlade s uplatniteľnými požiadavkami na prístupnosť, a súvisiacich sťažností.</w:t>
            </w:r>
          </w:p>
        </w:tc>
        <w:tc>
          <w:tcPr>
            <w:tcW w:w="722" w:type="dxa"/>
          </w:tcPr>
          <w:p w14:paraId="5B8CAA90"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3E784163"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26713C19" w14:textId="77777777" w:rsidR="0072379D" w:rsidRPr="00B60854" w:rsidRDefault="0072379D" w:rsidP="0072379D">
            <w:pPr>
              <w:spacing w:after="0"/>
              <w:rPr>
                <w:lang w:eastAsia="en-US"/>
              </w:rPr>
            </w:pPr>
          </w:p>
        </w:tc>
        <w:tc>
          <w:tcPr>
            <w:tcW w:w="851" w:type="dxa"/>
          </w:tcPr>
          <w:p w14:paraId="5E0DBFC1" w14:textId="77777777" w:rsidR="0072379D" w:rsidRPr="00B60854" w:rsidRDefault="0072379D" w:rsidP="0072379D">
            <w:pPr>
              <w:spacing w:after="0"/>
              <w:rPr>
                <w:lang w:eastAsia="en-US"/>
              </w:rPr>
            </w:pPr>
            <w:r w:rsidRPr="00B60854">
              <w:rPr>
                <w:lang w:eastAsia="en-US"/>
              </w:rPr>
              <w:t xml:space="preserve">§ 4 </w:t>
            </w:r>
          </w:p>
          <w:p w14:paraId="75C8BFAA" w14:textId="77777777" w:rsidR="0072379D" w:rsidRPr="00B60854" w:rsidRDefault="0072379D" w:rsidP="0072379D">
            <w:pPr>
              <w:spacing w:after="0"/>
              <w:rPr>
                <w:lang w:eastAsia="en-US"/>
              </w:rPr>
            </w:pPr>
            <w:r w:rsidRPr="00B60854">
              <w:rPr>
                <w:lang w:eastAsia="en-US"/>
              </w:rPr>
              <w:t xml:space="preserve">O 1) </w:t>
            </w:r>
          </w:p>
          <w:p w14:paraId="611B4959" w14:textId="7505ACF2" w:rsidR="0072379D" w:rsidRPr="00B60854" w:rsidRDefault="0072379D" w:rsidP="0072379D">
            <w:pPr>
              <w:spacing w:after="0"/>
              <w:rPr>
                <w:lang w:eastAsia="en-US"/>
              </w:rPr>
            </w:pPr>
            <w:r w:rsidRPr="00B60854">
              <w:rPr>
                <w:lang w:eastAsia="en-US"/>
              </w:rPr>
              <w:t>P i)</w:t>
            </w:r>
          </w:p>
        </w:tc>
        <w:tc>
          <w:tcPr>
            <w:tcW w:w="3826" w:type="dxa"/>
          </w:tcPr>
          <w:p w14:paraId="6ED9B2FF" w14:textId="546F524C" w:rsidR="0072379D" w:rsidRPr="00B60854" w:rsidRDefault="0072379D" w:rsidP="0072379D">
            <w:pPr>
              <w:spacing w:after="0"/>
              <w:jc w:val="both"/>
              <w:rPr>
                <w:iCs/>
                <w:lang w:eastAsia="en-US"/>
              </w:rPr>
            </w:pPr>
            <w:r w:rsidRPr="00B60854">
              <w:rPr>
                <w:iCs/>
                <w:lang w:eastAsia="en-US"/>
              </w:rPr>
              <w:t xml:space="preserve">bezodkladne prijať nápravné opatrenia potrebné na dosiahnutie zhody tohto výrobku s príslušnými požiadavkami alebo v prípade potreby jeho stiahnutie z trhu, ak sa dôvodne domnieva alebo má dôvod domnievať sa, že výrobok, ktorý uviedol na trh, nie je v zhode s týmto zákonom, ak výrobok nie je v súlade s požiadavkami na prístupnosť ustanovenými v tomto zákone, výrobca o tom bezodkladne informuje príslušný orgán dozoru, pričom uvedie podrobnosti, najmä dôvody, na základe ktorých výrobok nie je v súlade, a prijaté nápravné opatrenia, v takýchto prípadoch </w:t>
            </w:r>
            <w:r w:rsidRPr="00B60854">
              <w:rPr>
                <w:iCs/>
                <w:lang w:eastAsia="en-US"/>
              </w:rPr>
              <w:lastRenderedPageBreak/>
              <w:t>výrobca vedie register výrobkov, ktoré nie sú v súlade s uplatniteľnými požiadavkami na prístupnosť, a súvisiacich sťažností.</w:t>
            </w:r>
          </w:p>
        </w:tc>
        <w:tc>
          <w:tcPr>
            <w:tcW w:w="709" w:type="dxa"/>
          </w:tcPr>
          <w:p w14:paraId="30B4CE68"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235F49AB" w14:textId="77777777" w:rsidR="0072379D" w:rsidRPr="00B60854" w:rsidRDefault="0072379D" w:rsidP="0072379D">
            <w:pPr>
              <w:spacing w:after="0"/>
              <w:rPr>
                <w:i/>
                <w:lang w:eastAsia="en-US"/>
              </w:rPr>
            </w:pPr>
          </w:p>
        </w:tc>
      </w:tr>
      <w:tr w:rsidR="0072379D" w:rsidRPr="00B60854" w14:paraId="7FACBB26" w14:textId="77777777" w:rsidTr="00F7032A">
        <w:tc>
          <w:tcPr>
            <w:tcW w:w="709" w:type="dxa"/>
            <w:vMerge/>
          </w:tcPr>
          <w:p w14:paraId="4183EFCF" w14:textId="77777777" w:rsidR="0072379D" w:rsidRPr="00B60854" w:rsidRDefault="0072379D" w:rsidP="0072379D">
            <w:pPr>
              <w:spacing w:after="0"/>
              <w:rPr>
                <w:lang w:eastAsia="en-US"/>
              </w:rPr>
            </w:pPr>
          </w:p>
        </w:tc>
        <w:tc>
          <w:tcPr>
            <w:tcW w:w="4451" w:type="dxa"/>
          </w:tcPr>
          <w:p w14:paraId="7D93BAA7" w14:textId="77777777" w:rsidR="0072379D" w:rsidRPr="00B60854" w:rsidRDefault="0072379D" w:rsidP="0072379D">
            <w:pPr>
              <w:spacing w:after="0"/>
              <w:ind w:right="58"/>
              <w:jc w:val="both"/>
              <w:rPr>
                <w:lang w:eastAsia="en-US"/>
              </w:rPr>
            </w:pPr>
            <w:r w:rsidRPr="00B60854">
              <w:rPr>
                <w:lang w:eastAsia="en-US"/>
              </w:rPr>
              <w:t>9. Na základe odôvodnenej žiadosti príslušného vnútroštátneho orgánu mu výrobcovia poskytnú všetky informácie a dokumentáciu potrebné na preukázanie zhody výrobku v jazyku, ktorému môže tento orgán ľahko porozumieť. Na žiadosť tohto orgánu s ním výrobcovia spolupracujú pri každom opatrení prijatom s cieľom odstrániť nesúlad s uplatni teľnými požiadavkami na prístupnosť v prípade výrobkov, ktoré uviedli na trh, a to najmä zosúladením výrobkov s uplatniteľnými požiadavkami na prístupnosť.</w:t>
            </w:r>
          </w:p>
        </w:tc>
        <w:tc>
          <w:tcPr>
            <w:tcW w:w="722" w:type="dxa"/>
          </w:tcPr>
          <w:p w14:paraId="276C8C6F" w14:textId="77777777" w:rsidR="0072379D" w:rsidRPr="00B60854" w:rsidRDefault="0072379D" w:rsidP="0072379D">
            <w:pPr>
              <w:spacing w:after="0"/>
              <w:jc w:val="center"/>
              <w:rPr>
                <w:lang w:eastAsia="en-US"/>
              </w:rPr>
            </w:pPr>
            <w:r w:rsidRPr="00B60854">
              <w:rPr>
                <w:lang w:eastAsia="en-US"/>
              </w:rPr>
              <w:t>N</w:t>
            </w:r>
          </w:p>
        </w:tc>
        <w:tc>
          <w:tcPr>
            <w:tcW w:w="1348" w:type="dxa"/>
          </w:tcPr>
          <w:p w14:paraId="0A544A3B"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5EB06CFC" w14:textId="77777777" w:rsidR="0072379D" w:rsidRPr="00B60854" w:rsidRDefault="0072379D" w:rsidP="0072379D">
            <w:pPr>
              <w:spacing w:after="0"/>
              <w:rPr>
                <w:lang w:eastAsia="en-US"/>
              </w:rPr>
            </w:pPr>
          </w:p>
        </w:tc>
        <w:tc>
          <w:tcPr>
            <w:tcW w:w="851" w:type="dxa"/>
          </w:tcPr>
          <w:p w14:paraId="77DD1EDF" w14:textId="77777777" w:rsidR="0072379D" w:rsidRPr="00B60854" w:rsidRDefault="0072379D" w:rsidP="0072379D">
            <w:pPr>
              <w:spacing w:after="0"/>
              <w:rPr>
                <w:lang w:eastAsia="en-US"/>
              </w:rPr>
            </w:pPr>
            <w:r w:rsidRPr="00B60854">
              <w:rPr>
                <w:lang w:eastAsia="en-US"/>
              </w:rPr>
              <w:t xml:space="preserve">§ 4 </w:t>
            </w:r>
          </w:p>
          <w:p w14:paraId="31403BBB" w14:textId="77777777" w:rsidR="0072379D" w:rsidRPr="00B60854" w:rsidRDefault="0072379D" w:rsidP="0072379D">
            <w:pPr>
              <w:spacing w:after="0"/>
              <w:rPr>
                <w:lang w:eastAsia="en-US"/>
              </w:rPr>
            </w:pPr>
            <w:r w:rsidRPr="00B60854">
              <w:rPr>
                <w:lang w:eastAsia="en-US"/>
              </w:rPr>
              <w:t>O 1)</w:t>
            </w:r>
          </w:p>
          <w:p w14:paraId="3151D830" w14:textId="0EB78399" w:rsidR="0072379D" w:rsidRPr="00B60854" w:rsidRDefault="0072379D" w:rsidP="0072379D">
            <w:pPr>
              <w:spacing w:after="0"/>
              <w:rPr>
                <w:lang w:eastAsia="en-US"/>
              </w:rPr>
            </w:pPr>
            <w:r w:rsidRPr="00B60854">
              <w:rPr>
                <w:lang w:eastAsia="en-US"/>
              </w:rPr>
              <w:t xml:space="preserve"> P j)</w:t>
            </w:r>
          </w:p>
          <w:p w14:paraId="2BDF7EB5" w14:textId="77777777" w:rsidR="0072379D" w:rsidRPr="00B60854" w:rsidRDefault="0072379D" w:rsidP="0072379D">
            <w:pPr>
              <w:spacing w:after="0"/>
              <w:rPr>
                <w:lang w:eastAsia="en-US"/>
              </w:rPr>
            </w:pPr>
          </w:p>
        </w:tc>
        <w:tc>
          <w:tcPr>
            <w:tcW w:w="3826" w:type="dxa"/>
          </w:tcPr>
          <w:p w14:paraId="380CB45B" w14:textId="4DB51F6D" w:rsidR="0072379D" w:rsidRPr="00B60854" w:rsidRDefault="0072379D" w:rsidP="0072379D">
            <w:pPr>
              <w:spacing w:after="0"/>
              <w:jc w:val="both"/>
              <w:rPr>
                <w:iCs/>
                <w:lang w:eastAsia="en-US"/>
              </w:rPr>
            </w:pPr>
            <w:r w:rsidRPr="00B60854">
              <w:rPr>
                <w:iCs/>
                <w:lang w:eastAsia="en-US"/>
              </w:rPr>
              <w:t>na základe odôvodnenej žiadosti príslušného orgánu dozoru poskytnúť všetky informácie a dokumentáciu potrebnú na preukázanie zhody výrobku a spolupracovať pri každom opatrení prijatom s cieľom odstrániť nesúlad s uplatniteľnými požiadavkami na prístupnosť v prípade výrobkov, ktoré uviedol na trh, a to najmä zosúladením výrobkov s uplatniteľnými požiadavkami na prístupnosť.</w:t>
            </w:r>
          </w:p>
        </w:tc>
        <w:tc>
          <w:tcPr>
            <w:tcW w:w="709" w:type="dxa"/>
          </w:tcPr>
          <w:p w14:paraId="5A6FCF4A" w14:textId="38718C00" w:rsidR="0072379D" w:rsidRPr="00B60854" w:rsidRDefault="0072379D" w:rsidP="0072379D">
            <w:pPr>
              <w:spacing w:after="0"/>
              <w:jc w:val="center"/>
              <w:rPr>
                <w:lang w:eastAsia="en-US"/>
              </w:rPr>
            </w:pPr>
            <w:r>
              <w:rPr>
                <w:lang w:eastAsia="en-US"/>
              </w:rPr>
              <w:t>Ú</w:t>
            </w:r>
          </w:p>
        </w:tc>
        <w:tc>
          <w:tcPr>
            <w:tcW w:w="2269" w:type="dxa"/>
          </w:tcPr>
          <w:p w14:paraId="0E70279F" w14:textId="77777777" w:rsidR="0072379D" w:rsidRPr="00B60854" w:rsidRDefault="0072379D" w:rsidP="0072379D">
            <w:pPr>
              <w:spacing w:after="0"/>
              <w:rPr>
                <w:i/>
                <w:lang w:eastAsia="en-US"/>
              </w:rPr>
            </w:pPr>
          </w:p>
        </w:tc>
      </w:tr>
      <w:tr w:rsidR="0072379D" w:rsidRPr="00B60854" w14:paraId="2A33C3A3" w14:textId="77777777" w:rsidTr="00F7032A">
        <w:tc>
          <w:tcPr>
            <w:tcW w:w="709" w:type="dxa"/>
            <w:vMerge w:val="restart"/>
          </w:tcPr>
          <w:p w14:paraId="2094B072" w14:textId="77777777" w:rsidR="0072379D" w:rsidRPr="00B60854" w:rsidRDefault="0072379D" w:rsidP="0072379D">
            <w:pPr>
              <w:spacing w:after="0"/>
              <w:rPr>
                <w:lang w:eastAsia="en-US"/>
              </w:rPr>
            </w:pPr>
            <w:r w:rsidRPr="00B60854">
              <w:rPr>
                <w:lang w:eastAsia="en-US"/>
              </w:rPr>
              <w:t>Č: 8</w:t>
            </w:r>
          </w:p>
        </w:tc>
        <w:tc>
          <w:tcPr>
            <w:tcW w:w="4451" w:type="dxa"/>
          </w:tcPr>
          <w:p w14:paraId="0341C0D6" w14:textId="77777777" w:rsidR="0072379D" w:rsidRPr="00B60854" w:rsidRDefault="0072379D" w:rsidP="0072379D">
            <w:pPr>
              <w:spacing w:after="0"/>
              <w:ind w:right="58"/>
              <w:jc w:val="both"/>
              <w:rPr>
                <w:lang w:eastAsia="en-US"/>
              </w:rPr>
            </w:pPr>
            <w:r w:rsidRPr="00B60854">
              <w:rPr>
                <w:lang w:eastAsia="en-US"/>
              </w:rPr>
              <w:t>1. Výrobca môže písomným splnomocnením určiť splnomocneného zástupcu.</w:t>
            </w:r>
          </w:p>
          <w:p w14:paraId="0C8F86CB" w14:textId="77777777" w:rsidR="0072379D" w:rsidRPr="00B60854" w:rsidRDefault="0072379D" w:rsidP="0072379D">
            <w:pPr>
              <w:spacing w:after="0"/>
              <w:ind w:right="58"/>
              <w:jc w:val="both"/>
              <w:rPr>
                <w:lang w:eastAsia="en-US"/>
              </w:rPr>
            </w:pPr>
            <w:r w:rsidRPr="00B60854">
              <w:rPr>
                <w:lang w:eastAsia="en-US"/>
              </w:rPr>
              <w:t>Povinnosti stanovené v článku 7 ods. 1 a vypracovanie technickej dokumentácie nie sú súčasťou splnomocnenia splnomocneného zástupcu.</w:t>
            </w:r>
          </w:p>
        </w:tc>
        <w:tc>
          <w:tcPr>
            <w:tcW w:w="722" w:type="dxa"/>
          </w:tcPr>
          <w:p w14:paraId="7932E44D" w14:textId="77777777" w:rsidR="0072379D" w:rsidRPr="00B60854" w:rsidRDefault="0072379D" w:rsidP="0072379D">
            <w:pPr>
              <w:spacing w:after="0"/>
              <w:jc w:val="center"/>
              <w:rPr>
                <w:lang w:eastAsia="en-US"/>
              </w:rPr>
            </w:pPr>
            <w:r w:rsidRPr="00B60854">
              <w:rPr>
                <w:lang w:eastAsia="en-US"/>
              </w:rPr>
              <w:t>N</w:t>
            </w:r>
          </w:p>
        </w:tc>
        <w:tc>
          <w:tcPr>
            <w:tcW w:w="1348" w:type="dxa"/>
          </w:tcPr>
          <w:p w14:paraId="306D448B" w14:textId="77777777" w:rsidR="0072379D" w:rsidRPr="00B60854" w:rsidRDefault="0072379D" w:rsidP="0072379D">
            <w:pPr>
              <w:spacing w:after="0"/>
              <w:rPr>
                <w:lang w:eastAsia="en-US"/>
              </w:rPr>
            </w:pPr>
          </w:p>
          <w:p w14:paraId="6AEB464F"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5EF53F48" w14:textId="77777777" w:rsidR="0072379D" w:rsidRPr="00B60854" w:rsidRDefault="0072379D" w:rsidP="0072379D">
            <w:pPr>
              <w:spacing w:after="0"/>
              <w:rPr>
                <w:lang w:eastAsia="en-US"/>
              </w:rPr>
            </w:pPr>
          </w:p>
          <w:p w14:paraId="01898D4B" w14:textId="77777777" w:rsidR="0072379D" w:rsidRPr="00B60854" w:rsidRDefault="0072379D" w:rsidP="0072379D">
            <w:pPr>
              <w:spacing w:after="0"/>
              <w:rPr>
                <w:lang w:eastAsia="en-US"/>
              </w:rPr>
            </w:pPr>
          </w:p>
          <w:p w14:paraId="14FE2B73" w14:textId="77777777" w:rsidR="0072379D" w:rsidRPr="00B60854" w:rsidRDefault="0072379D" w:rsidP="0072379D">
            <w:pPr>
              <w:spacing w:after="0"/>
              <w:rPr>
                <w:lang w:eastAsia="en-US"/>
              </w:rPr>
            </w:pPr>
          </w:p>
          <w:p w14:paraId="75D58CE7" w14:textId="77777777" w:rsidR="0072379D" w:rsidRPr="00B60854" w:rsidRDefault="0072379D" w:rsidP="0072379D">
            <w:pPr>
              <w:spacing w:after="0"/>
              <w:rPr>
                <w:lang w:eastAsia="en-US"/>
              </w:rPr>
            </w:pPr>
          </w:p>
          <w:p w14:paraId="1C8B731E" w14:textId="77777777" w:rsidR="0072379D" w:rsidRPr="00B60854" w:rsidRDefault="0072379D" w:rsidP="0072379D">
            <w:pPr>
              <w:spacing w:after="0"/>
              <w:rPr>
                <w:lang w:eastAsia="en-US"/>
              </w:rPr>
            </w:pPr>
          </w:p>
        </w:tc>
        <w:tc>
          <w:tcPr>
            <w:tcW w:w="851" w:type="dxa"/>
          </w:tcPr>
          <w:p w14:paraId="12F61776" w14:textId="77777777" w:rsidR="0072379D" w:rsidRPr="00B60854" w:rsidRDefault="0072379D" w:rsidP="0072379D">
            <w:pPr>
              <w:spacing w:after="0"/>
              <w:rPr>
                <w:lang w:eastAsia="en-US"/>
              </w:rPr>
            </w:pPr>
            <w:r w:rsidRPr="00B60854">
              <w:rPr>
                <w:lang w:eastAsia="en-US"/>
              </w:rPr>
              <w:t xml:space="preserve">§ 5 </w:t>
            </w:r>
          </w:p>
          <w:p w14:paraId="2CCC0511" w14:textId="7C779758" w:rsidR="0072379D" w:rsidRPr="00B60854" w:rsidRDefault="0072379D" w:rsidP="0072379D">
            <w:pPr>
              <w:spacing w:after="0"/>
              <w:rPr>
                <w:lang w:eastAsia="en-US"/>
              </w:rPr>
            </w:pPr>
            <w:r w:rsidRPr="00B60854">
              <w:rPr>
                <w:lang w:eastAsia="en-US"/>
              </w:rPr>
              <w:t>O 1)</w:t>
            </w:r>
          </w:p>
        </w:tc>
        <w:tc>
          <w:tcPr>
            <w:tcW w:w="3826" w:type="dxa"/>
          </w:tcPr>
          <w:p w14:paraId="29EB1560" w14:textId="38836F11" w:rsidR="0072379D" w:rsidRPr="00B60854" w:rsidRDefault="0072379D" w:rsidP="0072379D">
            <w:pPr>
              <w:autoSpaceDE w:val="0"/>
              <w:autoSpaceDN w:val="0"/>
              <w:adjustRightInd w:val="0"/>
              <w:spacing w:after="0"/>
              <w:jc w:val="both"/>
              <w:rPr>
                <w:lang w:eastAsia="en-US"/>
              </w:rPr>
            </w:pPr>
            <w:r w:rsidRPr="00B60854">
              <w:rPr>
                <w:lang w:eastAsia="en-US"/>
              </w:rPr>
              <w:t>Výrobca môže písomným splnomocnením určiť splnomocneného zástupcu na plnenie povinností v rozsahu povinností ustanovených v § 4 ods. 1.</w:t>
            </w:r>
          </w:p>
        </w:tc>
        <w:tc>
          <w:tcPr>
            <w:tcW w:w="709" w:type="dxa"/>
          </w:tcPr>
          <w:p w14:paraId="3A9FC031" w14:textId="2A50E208" w:rsidR="0072379D" w:rsidRPr="00B60854" w:rsidRDefault="0072379D" w:rsidP="0072379D">
            <w:pPr>
              <w:spacing w:after="0"/>
              <w:jc w:val="center"/>
              <w:rPr>
                <w:lang w:eastAsia="en-US"/>
              </w:rPr>
            </w:pPr>
            <w:r>
              <w:rPr>
                <w:lang w:eastAsia="en-US"/>
              </w:rPr>
              <w:t>Ú</w:t>
            </w:r>
          </w:p>
        </w:tc>
        <w:tc>
          <w:tcPr>
            <w:tcW w:w="2269" w:type="dxa"/>
          </w:tcPr>
          <w:p w14:paraId="1D9CFA1C" w14:textId="77777777" w:rsidR="0072379D" w:rsidRPr="00B60854" w:rsidRDefault="0072379D" w:rsidP="0072379D">
            <w:pPr>
              <w:spacing w:after="0"/>
              <w:rPr>
                <w:i/>
                <w:lang w:eastAsia="en-US"/>
              </w:rPr>
            </w:pPr>
          </w:p>
        </w:tc>
      </w:tr>
      <w:tr w:rsidR="0072379D" w:rsidRPr="00B60854" w14:paraId="728E067D" w14:textId="77777777" w:rsidTr="00F7032A">
        <w:tc>
          <w:tcPr>
            <w:tcW w:w="709" w:type="dxa"/>
            <w:vMerge/>
          </w:tcPr>
          <w:p w14:paraId="1EE51849" w14:textId="77777777" w:rsidR="0072379D" w:rsidRPr="00B60854" w:rsidRDefault="0072379D" w:rsidP="0072379D">
            <w:pPr>
              <w:spacing w:after="0"/>
              <w:rPr>
                <w:lang w:eastAsia="en-US"/>
              </w:rPr>
            </w:pPr>
          </w:p>
        </w:tc>
        <w:tc>
          <w:tcPr>
            <w:tcW w:w="4451" w:type="dxa"/>
          </w:tcPr>
          <w:p w14:paraId="55E17AB7" w14:textId="77777777" w:rsidR="0072379D" w:rsidRPr="00B60854" w:rsidRDefault="0072379D" w:rsidP="0072379D">
            <w:pPr>
              <w:spacing w:after="0"/>
              <w:ind w:right="58"/>
              <w:jc w:val="both"/>
              <w:rPr>
                <w:lang w:eastAsia="en-US"/>
              </w:rPr>
            </w:pPr>
            <w:r w:rsidRPr="00B60854">
              <w:rPr>
                <w:lang w:eastAsia="en-US"/>
              </w:rPr>
              <w:t>2. Splnomocnený zástupca vykonáva úlohy uvedené v splnomocnení od výrobcu. Splnomocnenie umožňuje splnomocnenému zástupcovi aspoň:</w:t>
            </w:r>
          </w:p>
        </w:tc>
        <w:tc>
          <w:tcPr>
            <w:tcW w:w="722" w:type="dxa"/>
            <w:vMerge w:val="restart"/>
          </w:tcPr>
          <w:p w14:paraId="462DA249" w14:textId="77777777" w:rsidR="0072379D" w:rsidRPr="00B60854" w:rsidRDefault="0072379D" w:rsidP="0072379D">
            <w:pPr>
              <w:spacing w:after="0"/>
              <w:jc w:val="center"/>
              <w:rPr>
                <w:lang w:eastAsia="en-US"/>
              </w:rPr>
            </w:pPr>
            <w:r w:rsidRPr="00B60854">
              <w:rPr>
                <w:lang w:eastAsia="en-US"/>
              </w:rPr>
              <w:t>N</w:t>
            </w:r>
          </w:p>
        </w:tc>
        <w:tc>
          <w:tcPr>
            <w:tcW w:w="1348" w:type="dxa"/>
            <w:vMerge w:val="restart"/>
          </w:tcPr>
          <w:p w14:paraId="22D8B2B8" w14:textId="77777777" w:rsidR="0072379D" w:rsidRPr="00B60854" w:rsidRDefault="0072379D" w:rsidP="0072379D">
            <w:pPr>
              <w:spacing w:after="20" w:line="248" w:lineRule="auto"/>
              <w:ind w:right="90"/>
              <w:jc w:val="both"/>
            </w:pPr>
            <w:r w:rsidRPr="00B60854">
              <w:rPr>
                <w:lang w:eastAsia="en-US"/>
              </w:rPr>
              <w:t>Nariadenie vlády Slovenskej republiky z ... 2022, ktorým sa ustanovujú technické požiadavky na prístupnosť výrobkov pre osoby so zdravotným postihnutím</w:t>
            </w:r>
          </w:p>
          <w:p w14:paraId="6E4CF02B" w14:textId="77777777" w:rsidR="0072379D" w:rsidRPr="00B60854" w:rsidRDefault="0072379D" w:rsidP="0072379D">
            <w:pPr>
              <w:spacing w:after="0"/>
              <w:rPr>
                <w:lang w:eastAsia="en-US"/>
              </w:rPr>
            </w:pPr>
          </w:p>
          <w:p w14:paraId="18A68BB9" w14:textId="77777777" w:rsidR="0072379D" w:rsidRPr="00B60854" w:rsidRDefault="0072379D" w:rsidP="0072379D">
            <w:pPr>
              <w:spacing w:after="0"/>
              <w:rPr>
                <w:lang w:eastAsia="en-US"/>
              </w:rPr>
            </w:pPr>
          </w:p>
        </w:tc>
        <w:tc>
          <w:tcPr>
            <w:tcW w:w="851" w:type="dxa"/>
            <w:vMerge w:val="restart"/>
          </w:tcPr>
          <w:p w14:paraId="7D243583" w14:textId="77777777" w:rsidR="0072379D" w:rsidRPr="00B60854" w:rsidRDefault="0072379D" w:rsidP="0072379D">
            <w:pPr>
              <w:spacing w:after="0"/>
              <w:rPr>
                <w:lang w:eastAsia="en-US"/>
              </w:rPr>
            </w:pPr>
            <w:r w:rsidRPr="00B60854">
              <w:rPr>
                <w:lang w:eastAsia="en-US"/>
              </w:rPr>
              <w:t xml:space="preserve">§ 5 </w:t>
            </w:r>
          </w:p>
          <w:p w14:paraId="484AF37A" w14:textId="50A8F74D" w:rsidR="0072379D" w:rsidRPr="00B60854" w:rsidRDefault="0072379D" w:rsidP="0072379D">
            <w:pPr>
              <w:spacing w:after="0"/>
              <w:rPr>
                <w:lang w:eastAsia="en-US"/>
              </w:rPr>
            </w:pPr>
            <w:r w:rsidRPr="00B60854">
              <w:rPr>
                <w:lang w:eastAsia="en-US"/>
              </w:rPr>
              <w:t>O 2)</w:t>
            </w:r>
          </w:p>
        </w:tc>
        <w:tc>
          <w:tcPr>
            <w:tcW w:w="3826" w:type="dxa"/>
            <w:vMerge w:val="restart"/>
          </w:tcPr>
          <w:p w14:paraId="7E6B5CCB" w14:textId="2548AA2E" w:rsidR="0072379D" w:rsidRPr="00B60854" w:rsidRDefault="0072379D" w:rsidP="0072379D">
            <w:pPr>
              <w:autoSpaceDE w:val="0"/>
              <w:autoSpaceDN w:val="0"/>
              <w:adjustRightInd w:val="0"/>
              <w:spacing w:after="0"/>
              <w:jc w:val="both"/>
              <w:rPr>
                <w:lang w:eastAsia="en-US"/>
              </w:rPr>
            </w:pPr>
            <w:r w:rsidRPr="00B60854">
              <w:rPr>
                <w:lang w:eastAsia="en-US"/>
              </w:rPr>
              <w:t>V súlade s § 6 ods. 5 zákona sa ustanovuje, že povinnosť splnomocneného zástupcu výrobcu podľa § 6 ods. 3 a 4 zákona sa na splnomocneného zástupcu výrobcu podľa tohto nariadenia vlády nevzťahuje.</w:t>
            </w:r>
          </w:p>
          <w:p w14:paraId="77D3D0E7" w14:textId="77777777" w:rsidR="0072379D" w:rsidRPr="00B60854" w:rsidRDefault="0072379D" w:rsidP="0072379D">
            <w:pPr>
              <w:autoSpaceDE w:val="0"/>
              <w:autoSpaceDN w:val="0"/>
              <w:adjustRightInd w:val="0"/>
              <w:spacing w:after="0"/>
              <w:jc w:val="both"/>
              <w:rPr>
                <w:lang w:eastAsia="en-US"/>
              </w:rPr>
            </w:pPr>
          </w:p>
          <w:p w14:paraId="1402232F" w14:textId="77777777" w:rsidR="0072379D" w:rsidRPr="00B60854" w:rsidRDefault="0072379D" w:rsidP="0072379D">
            <w:pPr>
              <w:autoSpaceDE w:val="0"/>
              <w:autoSpaceDN w:val="0"/>
              <w:adjustRightInd w:val="0"/>
              <w:spacing w:after="0"/>
              <w:jc w:val="both"/>
              <w:rPr>
                <w:lang w:eastAsia="en-US"/>
              </w:rPr>
            </w:pPr>
          </w:p>
        </w:tc>
        <w:tc>
          <w:tcPr>
            <w:tcW w:w="709" w:type="dxa"/>
          </w:tcPr>
          <w:p w14:paraId="310C7FE4" w14:textId="77777777" w:rsidR="0072379D" w:rsidRPr="00B60854" w:rsidRDefault="0072379D" w:rsidP="0072379D">
            <w:pPr>
              <w:spacing w:after="0"/>
              <w:jc w:val="center"/>
              <w:rPr>
                <w:lang w:eastAsia="en-US"/>
              </w:rPr>
            </w:pPr>
            <w:r w:rsidRPr="00B60854">
              <w:rPr>
                <w:lang w:eastAsia="en-US"/>
              </w:rPr>
              <w:t>Ú</w:t>
            </w:r>
          </w:p>
        </w:tc>
        <w:tc>
          <w:tcPr>
            <w:tcW w:w="2269" w:type="dxa"/>
          </w:tcPr>
          <w:p w14:paraId="4793220C" w14:textId="77777777" w:rsidR="0072379D" w:rsidRPr="00B60854" w:rsidRDefault="0072379D" w:rsidP="0072379D">
            <w:pPr>
              <w:spacing w:after="0"/>
              <w:rPr>
                <w:i/>
                <w:lang w:eastAsia="en-US"/>
              </w:rPr>
            </w:pPr>
          </w:p>
        </w:tc>
      </w:tr>
      <w:tr w:rsidR="0072379D" w:rsidRPr="00B60854" w14:paraId="5C0EAD2C" w14:textId="77777777" w:rsidTr="00F7032A">
        <w:tc>
          <w:tcPr>
            <w:tcW w:w="709" w:type="dxa"/>
            <w:vMerge/>
          </w:tcPr>
          <w:p w14:paraId="4D9BEB56" w14:textId="77777777" w:rsidR="0072379D" w:rsidRPr="00B60854" w:rsidRDefault="0072379D" w:rsidP="0072379D">
            <w:pPr>
              <w:spacing w:after="0"/>
              <w:rPr>
                <w:lang w:eastAsia="en-US"/>
              </w:rPr>
            </w:pPr>
          </w:p>
        </w:tc>
        <w:tc>
          <w:tcPr>
            <w:tcW w:w="4451" w:type="dxa"/>
          </w:tcPr>
          <w:p w14:paraId="71A01AE1" w14:textId="77777777" w:rsidR="0072379D" w:rsidRPr="00B60854" w:rsidRDefault="0072379D" w:rsidP="0072379D">
            <w:pPr>
              <w:spacing w:after="0"/>
              <w:ind w:right="58"/>
              <w:jc w:val="both"/>
              <w:rPr>
                <w:i/>
                <w:iCs/>
                <w:lang w:eastAsia="en-US"/>
              </w:rPr>
            </w:pPr>
            <w:r w:rsidRPr="00B60854">
              <w:rPr>
                <w:i/>
                <w:iCs/>
                <w:lang w:eastAsia="en-US"/>
              </w:rPr>
              <w:t>a) uchovávať EÚ vyhlásenie o zhode a technickú dokumentáciu pre orgány dohľadu nad trhom päť rokov;</w:t>
            </w:r>
          </w:p>
        </w:tc>
        <w:tc>
          <w:tcPr>
            <w:tcW w:w="722" w:type="dxa"/>
            <w:vMerge/>
          </w:tcPr>
          <w:p w14:paraId="2634255F" w14:textId="77777777" w:rsidR="0072379D" w:rsidRPr="00B60854" w:rsidRDefault="0072379D" w:rsidP="0072379D">
            <w:pPr>
              <w:spacing w:after="0"/>
              <w:jc w:val="center"/>
              <w:rPr>
                <w:lang w:eastAsia="en-US"/>
              </w:rPr>
            </w:pPr>
          </w:p>
        </w:tc>
        <w:tc>
          <w:tcPr>
            <w:tcW w:w="1348" w:type="dxa"/>
            <w:vMerge/>
          </w:tcPr>
          <w:p w14:paraId="398A7C43" w14:textId="77777777" w:rsidR="0072379D" w:rsidRPr="00B60854" w:rsidRDefault="0072379D" w:rsidP="0072379D">
            <w:pPr>
              <w:spacing w:after="0"/>
              <w:rPr>
                <w:lang w:eastAsia="en-US"/>
              </w:rPr>
            </w:pPr>
          </w:p>
        </w:tc>
        <w:tc>
          <w:tcPr>
            <w:tcW w:w="851" w:type="dxa"/>
            <w:vMerge/>
          </w:tcPr>
          <w:p w14:paraId="10CDEC83" w14:textId="77777777" w:rsidR="0072379D" w:rsidRPr="00B60854" w:rsidRDefault="0072379D" w:rsidP="0072379D">
            <w:pPr>
              <w:spacing w:after="0"/>
              <w:rPr>
                <w:lang w:eastAsia="en-US"/>
              </w:rPr>
            </w:pPr>
          </w:p>
        </w:tc>
        <w:tc>
          <w:tcPr>
            <w:tcW w:w="3826" w:type="dxa"/>
            <w:vMerge/>
          </w:tcPr>
          <w:p w14:paraId="46F70CB8" w14:textId="77777777" w:rsidR="0072379D" w:rsidRPr="00B60854" w:rsidRDefault="0072379D" w:rsidP="0072379D">
            <w:pPr>
              <w:autoSpaceDE w:val="0"/>
              <w:autoSpaceDN w:val="0"/>
              <w:adjustRightInd w:val="0"/>
              <w:spacing w:after="0"/>
              <w:jc w:val="both"/>
              <w:rPr>
                <w:lang w:eastAsia="en-US"/>
              </w:rPr>
            </w:pPr>
          </w:p>
        </w:tc>
        <w:tc>
          <w:tcPr>
            <w:tcW w:w="709" w:type="dxa"/>
            <w:vMerge w:val="restart"/>
          </w:tcPr>
          <w:p w14:paraId="0EAFD25A" w14:textId="77777777" w:rsidR="0072379D" w:rsidRPr="00B60854" w:rsidRDefault="0072379D" w:rsidP="0072379D">
            <w:pPr>
              <w:spacing w:after="0"/>
              <w:jc w:val="center"/>
              <w:rPr>
                <w:lang w:eastAsia="en-US"/>
              </w:rPr>
            </w:pPr>
          </w:p>
        </w:tc>
        <w:tc>
          <w:tcPr>
            <w:tcW w:w="2269" w:type="dxa"/>
          </w:tcPr>
          <w:p w14:paraId="0A258291" w14:textId="77777777" w:rsidR="0072379D" w:rsidRPr="00B60854" w:rsidRDefault="0072379D" w:rsidP="0072379D">
            <w:pPr>
              <w:spacing w:after="0"/>
              <w:rPr>
                <w:i/>
                <w:lang w:eastAsia="en-US"/>
              </w:rPr>
            </w:pPr>
          </w:p>
        </w:tc>
      </w:tr>
      <w:tr w:rsidR="0072379D" w:rsidRPr="00B60854" w14:paraId="3D911B92" w14:textId="77777777" w:rsidTr="00F7032A">
        <w:tc>
          <w:tcPr>
            <w:tcW w:w="709" w:type="dxa"/>
            <w:vMerge/>
          </w:tcPr>
          <w:p w14:paraId="3A16492D" w14:textId="77777777" w:rsidR="0072379D" w:rsidRPr="00B60854" w:rsidRDefault="0072379D" w:rsidP="0072379D">
            <w:pPr>
              <w:spacing w:after="0"/>
              <w:rPr>
                <w:lang w:eastAsia="en-US"/>
              </w:rPr>
            </w:pPr>
          </w:p>
        </w:tc>
        <w:tc>
          <w:tcPr>
            <w:tcW w:w="4451" w:type="dxa"/>
          </w:tcPr>
          <w:p w14:paraId="0402152C" w14:textId="77777777" w:rsidR="0072379D" w:rsidRPr="00B60854" w:rsidRDefault="0072379D" w:rsidP="0072379D">
            <w:pPr>
              <w:spacing w:after="0"/>
              <w:ind w:right="58"/>
              <w:jc w:val="both"/>
              <w:rPr>
                <w:i/>
                <w:iCs/>
                <w:lang w:eastAsia="en-US"/>
              </w:rPr>
            </w:pPr>
            <w:r w:rsidRPr="00B60854">
              <w:rPr>
                <w:i/>
                <w:iCs/>
                <w:lang w:eastAsia="en-US"/>
              </w:rPr>
              <w:t>b) poskytnúť príslušnému vnútroštátnemu orgánu na základe odôvodnenej žiadosti všetky informácie a dokumentáciu potrebné na preukázanie zhody výrobku,</w:t>
            </w:r>
          </w:p>
        </w:tc>
        <w:tc>
          <w:tcPr>
            <w:tcW w:w="722" w:type="dxa"/>
            <w:vMerge/>
          </w:tcPr>
          <w:p w14:paraId="5EF2F9F2" w14:textId="77777777" w:rsidR="0072379D" w:rsidRPr="00B60854" w:rsidRDefault="0072379D" w:rsidP="0072379D">
            <w:pPr>
              <w:spacing w:after="0"/>
              <w:jc w:val="center"/>
              <w:rPr>
                <w:lang w:eastAsia="en-US"/>
              </w:rPr>
            </w:pPr>
          </w:p>
        </w:tc>
        <w:tc>
          <w:tcPr>
            <w:tcW w:w="1348" w:type="dxa"/>
            <w:vMerge/>
          </w:tcPr>
          <w:p w14:paraId="2A6BA543" w14:textId="77777777" w:rsidR="0072379D" w:rsidRPr="00B60854" w:rsidRDefault="0072379D" w:rsidP="0072379D">
            <w:pPr>
              <w:spacing w:after="0"/>
              <w:rPr>
                <w:lang w:eastAsia="en-US"/>
              </w:rPr>
            </w:pPr>
          </w:p>
        </w:tc>
        <w:tc>
          <w:tcPr>
            <w:tcW w:w="851" w:type="dxa"/>
            <w:vMerge/>
          </w:tcPr>
          <w:p w14:paraId="7EAFC7D7" w14:textId="77777777" w:rsidR="0072379D" w:rsidRPr="00B60854" w:rsidRDefault="0072379D" w:rsidP="0072379D">
            <w:pPr>
              <w:spacing w:after="0"/>
              <w:rPr>
                <w:lang w:eastAsia="en-US"/>
              </w:rPr>
            </w:pPr>
          </w:p>
        </w:tc>
        <w:tc>
          <w:tcPr>
            <w:tcW w:w="3826" w:type="dxa"/>
            <w:vMerge/>
          </w:tcPr>
          <w:p w14:paraId="38926E67" w14:textId="77777777" w:rsidR="0072379D" w:rsidRPr="00B60854" w:rsidRDefault="0072379D" w:rsidP="0072379D">
            <w:pPr>
              <w:spacing w:after="0"/>
              <w:jc w:val="both"/>
              <w:rPr>
                <w:iCs/>
                <w:lang w:eastAsia="en-US"/>
              </w:rPr>
            </w:pPr>
          </w:p>
        </w:tc>
        <w:tc>
          <w:tcPr>
            <w:tcW w:w="709" w:type="dxa"/>
            <w:vMerge/>
          </w:tcPr>
          <w:p w14:paraId="64A24373" w14:textId="77777777" w:rsidR="0072379D" w:rsidRPr="00B60854" w:rsidRDefault="0072379D" w:rsidP="0072379D">
            <w:pPr>
              <w:spacing w:after="0"/>
              <w:jc w:val="center"/>
              <w:rPr>
                <w:lang w:eastAsia="en-US"/>
              </w:rPr>
            </w:pPr>
          </w:p>
        </w:tc>
        <w:tc>
          <w:tcPr>
            <w:tcW w:w="2269" w:type="dxa"/>
          </w:tcPr>
          <w:p w14:paraId="40029168" w14:textId="77777777" w:rsidR="0072379D" w:rsidRPr="00B60854" w:rsidRDefault="0072379D" w:rsidP="0072379D">
            <w:pPr>
              <w:spacing w:after="0"/>
              <w:rPr>
                <w:i/>
                <w:lang w:eastAsia="en-US"/>
              </w:rPr>
            </w:pPr>
          </w:p>
        </w:tc>
      </w:tr>
      <w:tr w:rsidR="0072379D" w:rsidRPr="00B60854" w14:paraId="5CA9C3EF" w14:textId="77777777" w:rsidTr="00F7032A">
        <w:tc>
          <w:tcPr>
            <w:tcW w:w="709" w:type="dxa"/>
            <w:vMerge/>
          </w:tcPr>
          <w:p w14:paraId="02DB9340" w14:textId="77777777" w:rsidR="0072379D" w:rsidRPr="00B60854" w:rsidRDefault="0072379D" w:rsidP="0072379D">
            <w:pPr>
              <w:spacing w:after="0"/>
              <w:rPr>
                <w:lang w:eastAsia="en-US"/>
              </w:rPr>
            </w:pPr>
          </w:p>
        </w:tc>
        <w:tc>
          <w:tcPr>
            <w:tcW w:w="4451" w:type="dxa"/>
          </w:tcPr>
          <w:p w14:paraId="3CAC9E3F" w14:textId="77777777" w:rsidR="0072379D" w:rsidRPr="00B60854" w:rsidRDefault="0072379D" w:rsidP="0072379D">
            <w:pPr>
              <w:spacing w:after="0"/>
              <w:ind w:right="58"/>
              <w:jc w:val="both"/>
              <w:rPr>
                <w:i/>
                <w:iCs/>
                <w:lang w:eastAsia="en-US"/>
              </w:rPr>
            </w:pPr>
            <w:r w:rsidRPr="00B60854">
              <w:rPr>
                <w:i/>
                <w:iCs/>
                <w:lang w:eastAsia="en-US"/>
              </w:rPr>
              <w:t>c) spolupracovať s príslušnými vnútroštátnymi orgánmi na ich žiadosť pri každom prijatom opatrení s cieľom odstrániť nesúlad s uplatniteľnými požiadavkami na prístupnosť v prípade výrobkov, na ktoré sa vzťahuje jeho splnomocnenie.</w:t>
            </w:r>
          </w:p>
        </w:tc>
        <w:tc>
          <w:tcPr>
            <w:tcW w:w="722" w:type="dxa"/>
            <w:vMerge/>
          </w:tcPr>
          <w:p w14:paraId="453F9FDF" w14:textId="77777777" w:rsidR="0072379D" w:rsidRPr="00B60854" w:rsidRDefault="0072379D" w:rsidP="0072379D">
            <w:pPr>
              <w:spacing w:after="0"/>
              <w:jc w:val="center"/>
              <w:rPr>
                <w:lang w:eastAsia="en-US"/>
              </w:rPr>
            </w:pPr>
          </w:p>
        </w:tc>
        <w:tc>
          <w:tcPr>
            <w:tcW w:w="1348" w:type="dxa"/>
            <w:vMerge/>
          </w:tcPr>
          <w:p w14:paraId="34E4F558" w14:textId="77777777" w:rsidR="0072379D" w:rsidRPr="00B60854" w:rsidRDefault="0072379D" w:rsidP="0072379D">
            <w:pPr>
              <w:spacing w:after="0"/>
              <w:rPr>
                <w:lang w:eastAsia="en-US"/>
              </w:rPr>
            </w:pPr>
          </w:p>
        </w:tc>
        <w:tc>
          <w:tcPr>
            <w:tcW w:w="851" w:type="dxa"/>
            <w:vMerge/>
          </w:tcPr>
          <w:p w14:paraId="4EA507CF" w14:textId="77777777" w:rsidR="0072379D" w:rsidRPr="00B60854" w:rsidRDefault="0072379D" w:rsidP="0072379D">
            <w:pPr>
              <w:spacing w:after="0"/>
              <w:rPr>
                <w:lang w:eastAsia="en-US"/>
              </w:rPr>
            </w:pPr>
          </w:p>
        </w:tc>
        <w:tc>
          <w:tcPr>
            <w:tcW w:w="3826" w:type="dxa"/>
            <w:vMerge/>
          </w:tcPr>
          <w:p w14:paraId="2C297E0C" w14:textId="77777777" w:rsidR="0072379D" w:rsidRPr="00B60854" w:rsidRDefault="0072379D" w:rsidP="0072379D">
            <w:pPr>
              <w:spacing w:after="0"/>
              <w:jc w:val="both"/>
              <w:rPr>
                <w:iCs/>
                <w:lang w:eastAsia="en-US"/>
              </w:rPr>
            </w:pPr>
          </w:p>
        </w:tc>
        <w:tc>
          <w:tcPr>
            <w:tcW w:w="709" w:type="dxa"/>
            <w:vMerge/>
          </w:tcPr>
          <w:p w14:paraId="4ED550C6" w14:textId="77777777" w:rsidR="0072379D" w:rsidRPr="00B60854" w:rsidRDefault="0072379D" w:rsidP="0072379D">
            <w:pPr>
              <w:spacing w:after="0"/>
              <w:jc w:val="center"/>
              <w:rPr>
                <w:lang w:eastAsia="en-US"/>
              </w:rPr>
            </w:pPr>
          </w:p>
        </w:tc>
        <w:tc>
          <w:tcPr>
            <w:tcW w:w="2269" w:type="dxa"/>
          </w:tcPr>
          <w:p w14:paraId="6888A188" w14:textId="77777777" w:rsidR="0072379D" w:rsidRPr="00B60854" w:rsidRDefault="0072379D" w:rsidP="0072379D">
            <w:pPr>
              <w:spacing w:after="0"/>
              <w:rPr>
                <w:i/>
                <w:lang w:eastAsia="en-US"/>
              </w:rPr>
            </w:pPr>
          </w:p>
        </w:tc>
      </w:tr>
      <w:tr w:rsidR="0072379D" w:rsidRPr="00B60854" w14:paraId="285D0DC2" w14:textId="77777777" w:rsidTr="00F7032A">
        <w:tc>
          <w:tcPr>
            <w:tcW w:w="709" w:type="dxa"/>
            <w:vMerge w:val="restart"/>
          </w:tcPr>
          <w:p w14:paraId="77CE8661" w14:textId="77777777" w:rsidR="0072379D" w:rsidRPr="00B60854" w:rsidRDefault="0072379D" w:rsidP="0072379D">
            <w:pPr>
              <w:spacing w:after="0"/>
              <w:rPr>
                <w:lang w:eastAsia="en-US"/>
              </w:rPr>
            </w:pPr>
            <w:r w:rsidRPr="00B60854">
              <w:rPr>
                <w:lang w:eastAsia="en-US"/>
              </w:rPr>
              <w:t>Č: 9</w:t>
            </w:r>
          </w:p>
        </w:tc>
        <w:tc>
          <w:tcPr>
            <w:tcW w:w="4451" w:type="dxa"/>
          </w:tcPr>
          <w:p w14:paraId="49064048" w14:textId="77777777" w:rsidR="0072379D" w:rsidRPr="00B60854" w:rsidRDefault="0072379D" w:rsidP="0072379D">
            <w:pPr>
              <w:spacing w:after="0"/>
              <w:ind w:right="58"/>
              <w:jc w:val="both"/>
              <w:rPr>
                <w:lang w:eastAsia="en-US"/>
              </w:rPr>
            </w:pPr>
            <w:r w:rsidRPr="00B60854">
              <w:rPr>
                <w:lang w:eastAsia="en-US"/>
              </w:rPr>
              <w:t>1. Dovozcovia môžu na trh uvádzať iba výrobky, ktoré sú v súlade s príslušnými požiadavkami.</w:t>
            </w:r>
          </w:p>
        </w:tc>
        <w:tc>
          <w:tcPr>
            <w:tcW w:w="722" w:type="dxa"/>
          </w:tcPr>
          <w:p w14:paraId="0FDCEC8A" w14:textId="6FB579BB" w:rsidR="0072379D" w:rsidRPr="00B60854" w:rsidRDefault="0072379D" w:rsidP="0072379D">
            <w:pPr>
              <w:spacing w:after="0"/>
              <w:rPr>
                <w:lang w:eastAsia="en-US"/>
              </w:rPr>
            </w:pPr>
            <w:r w:rsidRPr="00B60854">
              <w:rPr>
                <w:lang w:eastAsia="en-US"/>
              </w:rPr>
              <w:t xml:space="preserve"> N</w:t>
            </w:r>
          </w:p>
        </w:tc>
        <w:tc>
          <w:tcPr>
            <w:tcW w:w="1348" w:type="dxa"/>
          </w:tcPr>
          <w:p w14:paraId="518E8D73" w14:textId="77777777" w:rsidR="0072379D" w:rsidRPr="00B60854" w:rsidRDefault="0072379D" w:rsidP="0072379D">
            <w:pPr>
              <w:spacing w:after="20" w:line="248" w:lineRule="auto"/>
              <w:ind w:right="90"/>
              <w:jc w:val="both"/>
            </w:pPr>
            <w:r w:rsidRPr="00B60854">
              <w:rPr>
                <w:lang w:eastAsia="en-US"/>
              </w:rPr>
              <w:t>Nariadenie vlády Slovenskej republiky z ... 2022, ktorým sa ustanovujú technické požiadavky na prístupnosť výrobkov pre osoby so zdravotným postihnutím</w:t>
            </w:r>
          </w:p>
          <w:p w14:paraId="244FC980" w14:textId="54123D25" w:rsidR="0072379D" w:rsidRPr="00B60854" w:rsidRDefault="0072379D" w:rsidP="0072379D">
            <w:pPr>
              <w:spacing w:after="0"/>
              <w:rPr>
                <w:lang w:eastAsia="en-US"/>
              </w:rPr>
            </w:pPr>
          </w:p>
          <w:p w14:paraId="5AC0988B" w14:textId="43F78B6A" w:rsidR="0072379D" w:rsidRPr="00B60854" w:rsidRDefault="0072379D" w:rsidP="0072379D">
            <w:pPr>
              <w:spacing w:after="0"/>
              <w:rPr>
                <w:lang w:eastAsia="en-US"/>
              </w:rPr>
            </w:pPr>
          </w:p>
          <w:p w14:paraId="2CF94CDA" w14:textId="4A0010FB"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p w14:paraId="296B3091" w14:textId="0269F09C" w:rsidR="0072379D" w:rsidRPr="00B60854" w:rsidRDefault="0072379D" w:rsidP="0072379D">
            <w:pPr>
              <w:spacing w:after="0"/>
              <w:rPr>
                <w:lang w:eastAsia="en-US"/>
              </w:rPr>
            </w:pPr>
          </w:p>
        </w:tc>
        <w:tc>
          <w:tcPr>
            <w:tcW w:w="851" w:type="dxa"/>
          </w:tcPr>
          <w:p w14:paraId="036B2326" w14:textId="77777777" w:rsidR="0072379D" w:rsidRPr="00B60854" w:rsidRDefault="0072379D" w:rsidP="0072379D">
            <w:pPr>
              <w:spacing w:after="0"/>
              <w:rPr>
                <w:lang w:eastAsia="en-US"/>
              </w:rPr>
            </w:pPr>
            <w:r w:rsidRPr="00B60854">
              <w:rPr>
                <w:lang w:eastAsia="en-US"/>
              </w:rPr>
              <w:t xml:space="preserve">§ 6 </w:t>
            </w:r>
          </w:p>
          <w:p w14:paraId="674D3331" w14:textId="77777777" w:rsidR="0072379D" w:rsidRPr="00B60854" w:rsidRDefault="0072379D" w:rsidP="0072379D">
            <w:pPr>
              <w:spacing w:after="0"/>
              <w:rPr>
                <w:lang w:eastAsia="en-US"/>
              </w:rPr>
            </w:pPr>
          </w:p>
          <w:p w14:paraId="60377F7D" w14:textId="77777777" w:rsidR="0072379D" w:rsidRPr="00B60854" w:rsidRDefault="0072379D" w:rsidP="0072379D">
            <w:pPr>
              <w:spacing w:after="0"/>
              <w:rPr>
                <w:lang w:eastAsia="en-US"/>
              </w:rPr>
            </w:pPr>
          </w:p>
          <w:p w14:paraId="452931F3" w14:textId="77777777" w:rsidR="0072379D" w:rsidRPr="00B60854" w:rsidRDefault="0072379D" w:rsidP="0072379D">
            <w:pPr>
              <w:spacing w:after="0"/>
              <w:rPr>
                <w:lang w:eastAsia="en-US"/>
              </w:rPr>
            </w:pPr>
          </w:p>
          <w:p w14:paraId="03AF566E" w14:textId="77777777" w:rsidR="0072379D" w:rsidRPr="00B60854" w:rsidRDefault="0072379D" w:rsidP="0072379D">
            <w:pPr>
              <w:spacing w:after="0"/>
              <w:rPr>
                <w:lang w:eastAsia="en-US"/>
              </w:rPr>
            </w:pPr>
          </w:p>
          <w:p w14:paraId="20B86038" w14:textId="77777777" w:rsidR="0072379D" w:rsidRPr="00B60854" w:rsidRDefault="0072379D" w:rsidP="0072379D">
            <w:pPr>
              <w:spacing w:after="0"/>
              <w:rPr>
                <w:lang w:eastAsia="en-US"/>
              </w:rPr>
            </w:pPr>
          </w:p>
          <w:p w14:paraId="5B8BC071" w14:textId="77777777" w:rsidR="0072379D" w:rsidRPr="00B60854" w:rsidRDefault="0072379D" w:rsidP="0072379D">
            <w:pPr>
              <w:spacing w:after="0"/>
              <w:rPr>
                <w:lang w:eastAsia="en-US"/>
              </w:rPr>
            </w:pPr>
          </w:p>
          <w:p w14:paraId="583BAF3A" w14:textId="77777777" w:rsidR="0072379D" w:rsidRPr="00B60854" w:rsidRDefault="0072379D" w:rsidP="0072379D">
            <w:pPr>
              <w:spacing w:after="0"/>
              <w:rPr>
                <w:lang w:eastAsia="en-US"/>
              </w:rPr>
            </w:pPr>
          </w:p>
          <w:p w14:paraId="5C54D49E" w14:textId="77777777" w:rsidR="0072379D" w:rsidRPr="00B60854" w:rsidRDefault="0072379D" w:rsidP="0072379D">
            <w:pPr>
              <w:spacing w:after="0"/>
              <w:rPr>
                <w:lang w:eastAsia="en-US"/>
              </w:rPr>
            </w:pPr>
          </w:p>
          <w:p w14:paraId="08C71AC8" w14:textId="77777777" w:rsidR="0072379D" w:rsidRPr="00B60854" w:rsidRDefault="0072379D" w:rsidP="0072379D">
            <w:pPr>
              <w:spacing w:after="0"/>
              <w:rPr>
                <w:lang w:eastAsia="en-US"/>
              </w:rPr>
            </w:pPr>
          </w:p>
          <w:p w14:paraId="591C66C4" w14:textId="77777777" w:rsidR="0072379D" w:rsidRPr="00B60854" w:rsidRDefault="0072379D" w:rsidP="0072379D">
            <w:pPr>
              <w:spacing w:after="0"/>
              <w:rPr>
                <w:lang w:eastAsia="en-US"/>
              </w:rPr>
            </w:pPr>
          </w:p>
          <w:p w14:paraId="0849701F" w14:textId="77777777" w:rsidR="0072379D" w:rsidRPr="00B60854" w:rsidRDefault="0072379D" w:rsidP="0072379D">
            <w:pPr>
              <w:spacing w:after="0"/>
              <w:rPr>
                <w:lang w:eastAsia="en-US"/>
              </w:rPr>
            </w:pPr>
          </w:p>
          <w:p w14:paraId="33479A1E" w14:textId="77777777" w:rsidR="0072379D" w:rsidRPr="00B60854" w:rsidRDefault="0072379D" w:rsidP="0072379D">
            <w:pPr>
              <w:spacing w:after="0"/>
              <w:jc w:val="both"/>
              <w:rPr>
                <w:iCs/>
                <w:lang w:eastAsia="en-US"/>
              </w:rPr>
            </w:pPr>
          </w:p>
          <w:p w14:paraId="61DDC270" w14:textId="77777777" w:rsidR="0072379D" w:rsidRPr="00B60854" w:rsidRDefault="0072379D" w:rsidP="0072379D">
            <w:pPr>
              <w:spacing w:after="0"/>
              <w:jc w:val="both"/>
              <w:rPr>
                <w:iCs/>
                <w:lang w:eastAsia="en-US"/>
              </w:rPr>
            </w:pPr>
          </w:p>
          <w:p w14:paraId="47BDEA84" w14:textId="77777777" w:rsidR="0072379D" w:rsidRPr="00B60854" w:rsidRDefault="0072379D" w:rsidP="0072379D">
            <w:pPr>
              <w:spacing w:after="0"/>
              <w:jc w:val="both"/>
              <w:rPr>
                <w:iCs/>
                <w:lang w:eastAsia="en-US"/>
              </w:rPr>
            </w:pPr>
          </w:p>
          <w:p w14:paraId="12681132" w14:textId="441757BB" w:rsidR="0072379D" w:rsidRDefault="0072379D" w:rsidP="0072379D">
            <w:pPr>
              <w:spacing w:after="0"/>
              <w:jc w:val="both"/>
              <w:rPr>
                <w:iCs/>
                <w:lang w:eastAsia="en-US"/>
              </w:rPr>
            </w:pPr>
          </w:p>
          <w:p w14:paraId="4E8D6BDC" w14:textId="77777777" w:rsidR="0072379D" w:rsidRPr="00B60854" w:rsidRDefault="0072379D" w:rsidP="0072379D">
            <w:pPr>
              <w:spacing w:after="0"/>
              <w:jc w:val="both"/>
              <w:rPr>
                <w:iCs/>
                <w:lang w:eastAsia="en-US"/>
              </w:rPr>
            </w:pPr>
          </w:p>
          <w:p w14:paraId="3F3929AF" w14:textId="77777777" w:rsidR="0072379D" w:rsidRPr="00B60854" w:rsidRDefault="0072379D" w:rsidP="0072379D">
            <w:pPr>
              <w:spacing w:after="0"/>
              <w:jc w:val="both"/>
              <w:rPr>
                <w:iCs/>
                <w:lang w:eastAsia="en-US"/>
              </w:rPr>
            </w:pPr>
          </w:p>
          <w:p w14:paraId="7A85F427" w14:textId="01397AEC" w:rsidR="0072379D" w:rsidRPr="00B60854" w:rsidRDefault="0072379D" w:rsidP="0072379D">
            <w:pPr>
              <w:spacing w:after="0"/>
              <w:jc w:val="both"/>
              <w:rPr>
                <w:iCs/>
                <w:lang w:eastAsia="en-US"/>
              </w:rPr>
            </w:pPr>
            <w:r w:rsidRPr="00B60854">
              <w:rPr>
                <w:iCs/>
                <w:lang w:eastAsia="en-US"/>
              </w:rPr>
              <w:t>§ 7</w:t>
            </w:r>
          </w:p>
          <w:p w14:paraId="152D6A1B" w14:textId="53DC9566" w:rsidR="0072379D" w:rsidRPr="00B60854" w:rsidRDefault="0072379D" w:rsidP="0072379D">
            <w:pPr>
              <w:spacing w:after="0"/>
              <w:jc w:val="both"/>
              <w:rPr>
                <w:iCs/>
                <w:lang w:eastAsia="en-US"/>
              </w:rPr>
            </w:pPr>
            <w:r w:rsidRPr="00B60854">
              <w:rPr>
                <w:iCs/>
                <w:lang w:eastAsia="en-US"/>
              </w:rPr>
              <w:t>O 1</w:t>
            </w:r>
          </w:p>
          <w:p w14:paraId="1032FAA1" w14:textId="7BB27542" w:rsidR="0072379D" w:rsidRPr="00B60854" w:rsidRDefault="0072379D" w:rsidP="0072379D">
            <w:pPr>
              <w:spacing w:after="0"/>
              <w:rPr>
                <w:lang w:eastAsia="en-US"/>
              </w:rPr>
            </w:pPr>
          </w:p>
        </w:tc>
        <w:tc>
          <w:tcPr>
            <w:tcW w:w="3826" w:type="dxa"/>
          </w:tcPr>
          <w:p w14:paraId="2B3A2EA2" w14:textId="77777777" w:rsidR="0072379D" w:rsidRPr="00B60854" w:rsidRDefault="0072379D" w:rsidP="0072379D">
            <w:pPr>
              <w:spacing w:after="0"/>
              <w:jc w:val="both"/>
              <w:rPr>
                <w:iCs/>
                <w:lang w:eastAsia="en-US"/>
              </w:rPr>
            </w:pPr>
            <w:r w:rsidRPr="00B60854">
              <w:rPr>
                <w:iCs/>
                <w:lang w:eastAsia="en-US"/>
              </w:rPr>
              <w:t>Povinnosti dovozcu</w:t>
            </w:r>
          </w:p>
          <w:p w14:paraId="721BC348" w14:textId="77777777" w:rsidR="0072379D" w:rsidRPr="00B60854" w:rsidRDefault="0072379D" w:rsidP="0072379D">
            <w:pPr>
              <w:spacing w:after="0"/>
              <w:jc w:val="both"/>
              <w:rPr>
                <w:iCs/>
                <w:lang w:eastAsia="en-US"/>
              </w:rPr>
            </w:pPr>
          </w:p>
          <w:p w14:paraId="28FC17AB" w14:textId="77777777" w:rsidR="0072379D" w:rsidRPr="00B60854" w:rsidRDefault="0072379D" w:rsidP="0072379D">
            <w:pPr>
              <w:spacing w:after="0"/>
              <w:jc w:val="both"/>
              <w:rPr>
                <w:iCs/>
                <w:lang w:eastAsia="en-US"/>
              </w:rPr>
            </w:pPr>
            <w:r w:rsidRPr="00B60854">
              <w:rPr>
                <w:iCs/>
                <w:lang w:eastAsia="en-US"/>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p w14:paraId="6B72DA43" w14:textId="77777777" w:rsidR="0072379D" w:rsidRPr="00B60854" w:rsidRDefault="0072379D" w:rsidP="0072379D">
            <w:pPr>
              <w:spacing w:after="0"/>
              <w:jc w:val="both"/>
              <w:rPr>
                <w:iCs/>
                <w:lang w:eastAsia="en-US"/>
              </w:rPr>
            </w:pPr>
          </w:p>
          <w:p w14:paraId="6675337F" w14:textId="77777777" w:rsidR="0072379D" w:rsidRPr="00B60854" w:rsidRDefault="0072379D" w:rsidP="0072379D">
            <w:pPr>
              <w:spacing w:after="0"/>
              <w:jc w:val="both"/>
              <w:rPr>
                <w:iCs/>
                <w:lang w:eastAsia="en-US"/>
              </w:rPr>
            </w:pPr>
          </w:p>
          <w:p w14:paraId="45C091F9" w14:textId="77777777" w:rsidR="0072379D" w:rsidRPr="00B60854" w:rsidRDefault="0072379D" w:rsidP="0072379D">
            <w:pPr>
              <w:spacing w:after="0"/>
              <w:jc w:val="both"/>
              <w:rPr>
                <w:iCs/>
                <w:lang w:eastAsia="en-US"/>
              </w:rPr>
            </w:pPr>
          </w:p>
          <w:p w14:paraId="248B5E96" w14:textId="77777777" w:rsidR="0072379D" w:rsidRPr="00B60854" w:rsidRDefault="0072379D" w:rsidP="0072379D">
            <w:pPr>
              <w:spacing w:after="0"/>
              <w:jc w:val="both"/>
              <w:rPr>
                <w:iCs/>
                <w:lang w:eastAsia="en-US"/>
              </w:rPr>
            </w:pPr>
          </w:p>
          <w:p w14:paraId="26693791" w14:textId="77777777" w:rsidR="0072379D" w:rsidRPr="00B60854" w:rsidRDefault="0072379D" w:rsidP="0072379D">
            <w:pPr>
              <w:spacing w:after="0"/>
              <w:jc w:val="both"/>
              <w:rPr>
                <w:iCs/>
                <w:lang w:eastAsia="en-US"/>
              </w:rPr>
            </w:pPr>
          </w:p>
          <w:p w14:paraId="488D9157" w14:textId="77777777" w:rsidR="0072379D" w:rsidRPr="00B60854" w:rsidRDefault="0072379D" w:rsidP="0072379D">
            <w:pPr>
              <w:spacing w:after="0"/>
              <w:jc w:val="both"/>
              <w:rPr>
                <w:iCs/>
                <w:lang w:eastAsia="en-US"/>
              </w:rPr>
            </w:pPr>
          </w:p>
          <w:p w14:paraId="36D4E4F9" w14:textId="77777777" w:rsidR="0072379D" w:rsidRPr="00B60854" w:rsidRDefault="0072379D" w:rsidP="0072379D">
            <w:pPr>
              <w:spacing w:after="0"/>
              <w:jc w:val="both"/>
              <w:rPr>
                <w:iCs/>
                <w:lang w:eastAsia="en-US"/>
              </w:rPr>
            </w:pPr>
          </w:p>
          <w:p w14:paraId="307D74D4" w14:textId="77777777" w:rsidR="0072379D" w:rsidRPr="00B60854" w:rsidRDefault="0072379D" w:rsidP="0072379D">
            <w:pPr>
              <w:spacing w:after="0"/>
              <w:jc w:val="both"/>
              <w:rPr>
                <w:iCs/>
                <w:lang w:eastAsia="en-US"/>
              </w:rPr>
            </w:pPr>
          </w:p>
          <w:p w14:paraId="442DC6A6" w14:textId="412B97E7" w:rsidR="0072379D" w:rsidRPr="00B60854" w:rsidRDefault="0072379D" w:rsidP="0072379D">
            <w:pPr>
              <w:spacing w:after="0"/>
              <w:jc w:val="both"/>
              <w:rPr>
                <w:iCs/>
                <w:lang w:eastAsia="en-US"/>
              </w:rPr>
            </w:pPr>
            <w:r w:rsidRPr="00B60854">
              <w:rPr>
                <w:iCs/>
                <w:lang w:eastAsia="en-US"/>
              </w:rPr>
              <w:t>Povinnosti dovozcu</w:t>
            </w:r>
          </w:p>
          <w:p w14:paraId="2B2AAB08" w14:textId="77777777" w:rsidR="0072379D" w:rsidRPr="00B60854" w:rsidRDefault="0072379D" w:rsidP="0072379D">
            <w:pPr>
              <w:spacing w:after="0"/>
              <w:jc w:val="both"/>
              <w:rPr>
                <w:iCs/>
                <w:lang w:eastAsia="en-US"/>
              </w:rPr>
            </w:pPr>
            <w:r w:rsidRPr="00B60854">
              <w:rPr>
                <w:iCs/>
                <w:lang w:eastAsia="en-US"/>
              </w:rPr>
              <w:t>Dovozca nesmie uviesť na trh určený výrobok, ak</w:t>
            </w:r>
          </w:p>
          <w:p w14:paraId="7AA65FC7" w14:textId="75325880" w:rsidR="0072379D" w:rsidRPr="00B60854" w:rsidRDefault="0072379D" w:rsidP="0072379D">
            <w:pPr>
              <w:spacing w:after="0"/>
              <w:jc w:val="both"/>
              <w:rPr>
                <w:iCs/>
                <w:lang w:eastAsia="en-US"/>
              </w:rPr>
            </w:pPr>
            <w:r w:rsidRPr="00B60854">
              <w:rPr>
                <w:iCs/>
                <w:lang w:eastAsia="en-US"/>
              </w:rPr>
              <w:t>a) nespĺňa základnú požiadavku alebo požiadavku ustanovenú týmto zákonom alebo technickým predpisom z oblasti posudzovania zhody,</w:t>
            </w:r>
          </w:p>
          <w:p w14:paraId="5478B382" w14:textId="4A991C77" w:rsidR="0072379D" w:rsidRPr="00B60854" w:rsidRDefault="0072379D" w:rsidP="0072379D">
            <w:pPr>
              <w:spacing w:after="0"/>
              <w:jc w:val="both"/>
              <w:rPr>
                <w:iCs/>
                <w:lang w:eastAsia="en-US"/>
              </w:rPr>
            </w:pPr>
            <w:r w:rsidRPr="00B60854">
              <w:rPr>
                <w:iCs/>
                <w:lang w:eastAsia="en-US"/>
              </w:rPr>
              <w:t>b) výrobca nesplnil povinnosť podľa § 5 ods. 1 písm. b) až e), j) alebo k), alebo</w:t>
            </w:r>
          </w:p>
          <w:p w14:paraId="0EC59EB3" w14:textId="73EF8DC7" w:rsidR="0072379D" w:rsidRPr="00B60854" w:rsidRDefault="0072379D" w:rsidP="0072379D">
            <w:pPr>
              <w:spacing w:after="0"/>
              <w:jc w:val="both"/>
              <w:rPr>
                <w:iCs/>
                <w:lang w:eastAsia="en-US"/>
              </w:rPr>
            </w:pPr>
            <w:r w:rsidRPr="00B60854">
              <w:rPr>
                <w:iCs/>
                <w:lang w:eastAsia="en-US"/>
              </w:rPr>
              <w:t>c) výrobca nedodal k určenému výrobku sprievodnú dokumentáciu určeného výrobku.</w:t>
            </w:r>
          </w:p>
        </w:tc>
        <w:tc>
          <w:tcPr>
            <w:tcW w:w="709" w:type="dxa"/>
          </w:tcPr>
          <w:p w14:paraId="4E65F2F2" w14:textId="779730EF" w:rsidR="0072379D" w:rsidRPr="00B60854" w:rsidRDefault="0072379D" w:rsidP="0072379D">
            <w:pPr>
              <w:spacing w:after="0"/>
              <w:jc w:val="center"/>
              <w:rPr>
                <w:lang w:eastAsia="en-US"/>
              </w:rPr>
            </w:pPr>
            <w:r w:rsidRPr="00B60854">
              <w:rPr>
                <w:lang w:eastAsia="en-US"/>
              </w:rPr>
              <w:t>Ú</w:t>
            </w:r>
          </w:p>
        </w:tc>
        <w:tc>
          <w:tcPr>
            <w:tcW w:w="2269" w:type="dxa"/>
          </w:tcPr>
          <w:p w14:paraId="3826176A" w14:textId="77777777" w:rsidR="0072379D" w:rsidRPr="00B60854" w:rsidRDefault="0072379D" w:rsidP="0072379D">
            <w:pPr>
              <w:spacing w:after="0"/>
              <w:rPr>
                <w:i/>
                <w:lang w:eastAsia="en-US"/>
              </w:rPr>
            </w:pPr>
          </w:p>
        </w:tc>
      </w:tr>
      <w:tr w:rsidR="0072379D" w:rsidRPr="00B60854" w14:paraId="101C5649" w14:textId="77777777" w:rsidTr="00F7032A">
        <w:tc>
          <w:tcPr>
            <w:tcW w:w="709" w:type="dxa"/>
            <w:vMerge/>
          </w:tcPr>
          <w:p w14:paraId="14E5938F" w14:textId="77777777" w:rsidR="0072379D" w:rsidRPr="00B60854" w:rsidRDefault="0072379D" w:rsidP="0072379D">
            <w:pPr>
              <w:spacing w:after="0"/>
              <w:rPr>
                <w:lang w:eastAsia="en-US"/>
              </w:rPr>
            </w:pPr>
          </w:p>
        </w:tc>
        <w:tc>
          <w:tcPr>
            <w:tcW w:w="4451" w:type="dxa"/>
          </w:tcPr>
          <w:p w14:paraId="465AA4BF" w14:textId="77777777" w:rsidR="0072379D" w:rsidRPr="00B60854" w:rsidRDefault="0072379D" w:rsidP="0072379D">
            <w:pPr>
              <w:spacing w:after="0"/>
              <w:ind w:right="58"/>
              <w:jc w:val="both"/>
              <w:rPr>
                <w:lang w:eastAsia="en-US"/>
              </w:rPr>
            </w:pPr>
            <w:r w:rsidRPr="00B60854">
              <w:rPr>
                <w:lang w:eastAsia="en-US"/>
              </w:rPr>
              <w:t xml:space="preserve">2. Pred uvedením výrobku na trh dovozcovia zabezpečia, aby výrobca vykonal postup posúdenia zhody uvedený v prílohe IV. Zabezpečia, aby výrobca vypracoval technickú dokumentáciu vyžadovanú podľa uvedenej prílohy, aby bolo na výrobku umiestnené označenie CE a bola k nemu priložená </w:t>
            </w:r>
            <w:r w:rsidRPr="00B60854">
              <w:rPr>
                <w:lang w:eastAsia="en-US"/>
              </w:rPr>
              <w:lastRenderedPageBreak/>
              <w:t>požadovaná dokumentácia, a aby výrobca splnil požiadavky stanovené v článku 7 ods. 5 a 6.</w:t>
            </w:r>
          </w:p>
        </w:tc>
        <w:tc>
          <w:tcPr>
            <w:tcW w:w="722" w:type="dxa"/>
          </w:tcPr>
          <w:p w14:paraId="1E6F1E63" w14:textId="7D74D81F"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78C65FFC" w14:textId="77777777" w:rsidR="0072379D" w:rsidRPr="00B60854" w:rsidRDefault="0072379D" w:rsidP="0072379D">
            <w:pPr>
              <w:spacing w:after="20" w:line="248" w:lineRule="auto"/>
              <w:ind w:right="90"/>
              <w:jc w:val="both"/>
            </w:pPr>
            <w:r w:rsidRPr="00B60854">
              <w:rPr>
                <w:lang w:eastAsia="en-US"/>
              </w:rPr>
              <w:t xml:space="preserve">Nariadenie vlády Slovenskej republiky z ... 2022, ktorým sa ustanovujú technické </w:t>
            </w:r>
            <w:r w:rsidRPr="00B60854">
              <w:rPr>
                <w:lang w:eastAsia="en-US"/>
              </w:rPr>
              <w:lastRenderedPageBreak/>
              <w:t>požiadavky na prístupnosť výrobkov pre osoby so zdravotným postihnutím</w:t>
            </w:r>
          </w:p>
          <w:p w14:paraId="7581C99B" w14:textId="77777777" w:rsidR="0072379D" w:rsidRPr="00B60854" w:rsidRDefault="0072379D" w:rsidP="0072379D">
            <w:pPr>
              <w:spacing w:after="0"/>
              <w:rPr>
                <w:lang w:eastAsia="en-US"/>
              </w:rPr>
            </w:pPr>
          </w:p>
          <w:p w14:paraId="27ED7E21" w14:textId="06942243" w:rsidR="0072379D" w:rsidRPr="00B60854" w:rsidRDefault="0072379D" w:rsidP="0072379D">
            <w:pPr>
              <w:spacing w:after="0"/>
              <w:rPr>
                <w:lang w:eastAsia="en-US"/>
              </w:rPr>
            </w:pPr>
          </w:p>
        </w:tc>
        <w:tc>
          <w:tcPr>
            <w:tcW w:w="851" w:type="dxa"/>
          </w:tcPr>
          <w:p w14:paraId="5D0C7A60" w14:textId="27C4B73D" w:rsidR="0072379D" w:rsidRPr="00B60854" w:rsidRDefault="0072379D" w:rsidP="0072379D">
            <w:pPr>
              <w:spacing w:after="0"/>
              <w:rPr>
                <w:lang w:eastAsia="en-US"/>
              </w:rPr>
            </w:pPr>
            <w:r w:rsidRPr="00B60854">
              <w:rPr>
                <w:lang w:eastAsia="en-US"/>
              </w:rPr>
              <w:lastRenderedPageBreak/>
              <w:t>Príloha č. 3</w:t>
            </w:r>
          </w:p>
        </w:tc>
        <w:tc>
          <w:tcPr>
            <w:tcW w:w="3826" w:type="dxa"/>
          </w:tcPr>
          <w:p w14:paraId="5E5A9D71" w14:textId="77777777" w:rsidR="0072379D" w:rsidRPr="00B60854" w:rsidRDefault="0072379D" w:rsidP="0072379D">
            <w:pPr>
              <w:spacing w:after="0"/>
              <w:jc w:val="both"/>
              <w:rPr>
                <w:iCs/>
                <w:lang w:eastAsia="en-US"/>
              </w:rPr>
            </w:pPr>
            <w:r w:rsidRPr="00B60854">
              <w:rPr>
                <w:iCs/>
                <w:lang w:eastAsia="en-US"/>
              </w:rPr>
              <w:t xml:space="preserve">POSTUP POSUDZOVANIA ZHODY </w:t>
            </w:r>
          </w:p>
          <w:p w14:paraId="5556E60B" w14:textId="77777777" w:rsidR="0072379D" w:rsidRPr="00B60854" w:rsidRDefault="0072379D" w:rsidP="0072379D">
            <w:pPr>
              <w:spacing w:after="0"/>
              <w:jc w:val="both"/>
              <w:rPr>
                <w:iCs/>
                <w:lang w:eastAsia="en-US"/>
              </w:rPr>
            </w:pPr>
            <w:r w:rsidRPr="00B60854">
              <w:rPr>
                <w:iCs/>
                <w:lang w:eastAsia="en-US"/>
              </w:rPr>
              <w:t>1. Vnútorná kontrola výroby</w:t>
            </w:r>
          </w:p>
          <w:p w14:paraId="01C426B7" w14:textId="77777777" w:rsidR="0072379D" w:rsidRPr="00B60854" w:rsidRDefault="0072379D" w:rsidP="0072379D">
            <w:pPr>
              <w:spacing w:after="0"/>
              <w:jc w:val="both"/>
              <w:rPr>
                <w:iCs/>
                <w:lang w:eastAsia="en-US"/>
              </w:rPr>
            </w:pPr>
            <w:r w:rsidRPr="00B60854">
              <w:rPr>
                <w:iCs/>
                <w:lang w:eastAsia="en-US"/>
              </w:rPr>
              <w:t xml:space="preserve">Vnútorná kontrola výroby je postupom posudzovania zhody, ktorým si výrobca plní povinnosti ustanovené v bodoch 2, 3 a 4 tejto prílohy a zaručuje a na svoju výlučnú zodpovednosť vyhlasuje, že </w:t>
            </w:r>
            <w:r w:rsidRPr="00B60854">
              <w:rPr>
                <w:iCs/>
                <w:lang w:eastAsia="en-US"/>
              </w:rPr>
              <w:lastRenderedPageBreak/>
              <w:t>príslušný výrobok spĺňa príslušné požiadavky ustanovené v tejto smernici.</w:t>
            </w:r>
          </w:p>
          <w:p w14:paraId="5D0DF17A" w14:textId="77777777" w:rsidR="0072379D" w:rsidRPr="00B60854" w:rsidRDefault="0072379D" w:rsidP="0072379D">
            <w:pPr>
              <w:spacing w:after="0"/>
              <w:jc w:val="both"/>
              <w:rPr>
                <w:iCs/>
                <w:lang w:eastAsia="en-US"/>
              </w:rPr>
            </w:pPr>
            <w:r w:rsidRPr="00B60854">
              <w:rPr>
                <w:iCs/>
                <w:lang w:eastAsia="en-US"/>
              </w:rPr>
              <w:t>2. Technická dokumentácia</w:t>
            </w:r>
          </w:p>
          <w:p w14:paraId="7AF5BB99" w14:textId="77777777" w:rsidR="0072379D" w:rsidRPr="00B60854" w:rsidRDefault="0072379D" w:rsidP="0072379D">
            <w:pPr>
              <w:spacing w:after="0"/>
              <w:jc w:val="both"/>
              <w:rPr>
                <w:iCs/>
                <w:lang w:eastAsia="en-US"/>
              </w:rPr>
            </w:pPr>
            <w:r w:rsidRPr="00B60854">
              <w:rPr>
                <w:iCs/>
                <w:lang w:eastAsia="en-US"/>
              </w:rPr>
              <w:t>Výrobca vypracuje technickú dokumentáciu. Technická dokumentácia umožňuje posúdiť zhodu výrobku s príslušnými požiadavkami na prístupnosť uvedenými v článku 4, a v prípade, že sa výrobca odvolal na článok 14, umožňuje preukázať, že príslušné požiadavky na prístupnosť by priniesli zásadnú zmenu alebo by predstavovali neprimeranú záťaž. V technickej dokumentácii sa špecifikujú len uplatniteľné požiadavky a táto dokumentácia sa vzťahuje na dizajn, výrobu a používanie výrobku v takej miere, v akej je to relevantné na účely posúdenia.</w:t>
            </w:r>
          </w:p>
          <w:p w14:paraId="402ACB1A" w14:textId="77777777" w:rsidR="0072379D" w:rsidRPr="00B60854" w:rsidRDefault="0072379D" w:rsidP="0072379D">
            <w:pPr>
              <w:spacing w:after="0"/>
              <w:jc w:val="both"/>
              <w:rPr>
                <w:iCs/>
                <w:lang w:eastAsia="en-US"/>
              </w:rPr>
            </w:pPr>
            <w:r w:rsidRPr="00B60854">
              <w:rPr>
                <w:iCs/>
                <w:lang w:eastAsia="en-US"/>
              </w:rPr>
              <w:t>Technická dokumentácia obsahuje vždy, ak je to uplatniteľné, minimálne tieto prvky:</w:t>
            </w:r>
          </w:p>
          <w:p w14:paraId="44BE7B4A" w14:textId="77777777" w:rsidR="0072379D" w:rsidRPr="00B60854" w:rsidRDefault="0072379D" w:rsidP="0072379D">
            <w:pPr>
              <w:spacing w:after="0"/>
              <w:jc w:val="both"/>
              <w:rPr>
                <w:iCs/>
                <w:lang w:eastAsia="en-US"/>
              </w:rPr>
            </w:pPr>
            <w:r w:rsidRPr="00B60854">
              <w:rPr>
                <w:iCs/>
                <w:lang w:eastAsia="en-US"/>
              </w:rPr>
              <w:t>a) všeobecný opis výrobku;</w:t>
            </w:r>
          </w:p>
          <w:p w14:paraId="5A8C8D5D" w14:textId="77777777" w:rsidR="0072379D" w:rsidRPr="00B60854" w:rsidRDefault="0072379D" w:rsidP="0072379D">
            <w:pPr>
              <w:spacing w:after="0"/>
              <w:jc w:val="both"/>
              <w:rPr>
                <w:iCs/>
                <w:lang w:eastAsia="en-US"/>
              </w:rPr>
            </w:pPr>
            <w:r w:rsidRPr="00B60854">
              <w:rPr>
                <w:iCs/>
                <w:lang w:eastAsia="en-US"/>
              </w:rPr>
              <w:t>b) zoznam harmonizovaných noriem a technických špecifikácií, na ktoré boli uverejnené odkazy v Úradnom vestníku Európskej Únie a ktoré sa uplatňujú v plnom rozsahu alebo čiastočne, a opisy riešení prijatých na splnenie základných požiadaviek na prístupnosť uvedených v článku 4, v prípade, že sa tieto harmonizované normy alebo technické špecifikácie neuplatnili; v prípade, že sa harmonizované normy alebo technické špecifikácie uplatnili čiastočne, v technickej dokumentácii sa uvedú tie časti, ktoré boli uplatnené.</w:t>
            </w:r>
          </w:p>
          <w:p w14:paraId="5D180D90" w14:textId="77777777" w:rsidR="0072379D" w:rsidRPr="00B60854" w:rsidRDefault="0072379D" w:rsidP="0072379D">
            <w:pPr>
              <w:spacing w:after="0"/>
              <w:jc w:val="both"/>
              <w:rPr>
                <w:iCs/>
                <w:lang w:eastAsia="en-US"/>
              </w:rPr>
            </w:pPr>
            <w:r w:rsidRPr="00B60854">
              <w:rPr>
                <w:iCs/>
                <w:lang w:eastAsia="en-US"/>
              </w:rPr>
              <w:t>3. Výroba</w:t>
            </w:r>
          </w:p>
          <w:p w14:paraId="7ECD32E9" w14:textId="77777777" w:rsidR="0072379D" w:rsidRPr="00B60854" w:rsidRDefault="0072379D" w:rsidP="0072379D">
            <w:pPr>
              <w:spacing w:after="0"/>
              <w:jc w:val="both"/>
              <w:rPr>
                <w:iCs/>
                <w:lang w:eastAsia="en-US"/>
              </w:rPr>
            </w:pPr>
            <w:r w:rsidRPr="00B60854">
              <w:rPr>
                <w:iCs/>
                <w:lang w:eastAsia="en-US"/>
              </w:rPr>
              <w:t>Výrobca prijme všetky opatrenia nevyhnutné na to, aby výrobný proces a jeho monitorovanie zaručovali súlad výrobkov s technickou dokumentáciou uvedenou v bode 2 tejto prílohy a s požiadavkami na prístupnosť ustanovenými v tejto smernici.</w:t>
            </w:r>
          </w:p>
          <w:p w14:paraId="2127208A" w14:textId="77777777" w:rsidR="0072379D" w:rsidRPr="00B60854" w:rsidRDefault="0072379D" w:rsidP="0072379D">
            <w:pPr>
              <w:spacing w:after="0"/>
              <w:jc w:val="both"/>
              <w:rPr>
                <w:iCs/>
                <w:lang w:eastAsia="en-US"/>
              </w:rPr>
            </w:pPr>
            <w:r w:rsidRPr="00B60854">
              <w:rPr>
                <w:iCs/>
                <w:lang w:eastAsia="en-US"/>
              </w:rPr>
              <w:t>4. Označenie CE a EÚ vyhlásenie o zhode</w:t>
            </w:r>
          </w:p>
          <w:p w14:paraId="75180667" w14:textId="77777777" w:rsidR="0072379D" w:rsidRPr="00B60854" w:rsidRDefault="0072379D" w:rsidP="0072379D">
            <w:pPr>
              <w:spacing w:after="0"/>
              <w:jc w:val="both"/>
              <w:rPr>
                <w:iCs/>
                <w:lang w:eastAsia="en-US"/>
              </w:rPr>
            </w:pPr>
            <w:r w:rsidRPr="00B60854">
              <w:rPr>
                <w:iCs/>
                <w:lang w:eastAsia="en-US"/>
              </w:rPr>
              <w:t>4.1. Výrobca umiestňuje označenie CE uvedené v tejto smernici na každý jednotlivý výrobok, ktorý spĺňa uplatniteľné požiadavky ustanovené v tejto smernici.</w:t>
            </w:r>
          </w:p>
          <w:p w14:paraId="35BA8711" w14:textId="77777777" w:rsidR="0072379D" w:rsidRPr="00B60854" w:rsidRDefault="0072379D" w:rsidP="0072379D">
            <w:pPr>
              <w:spacing w:after="0"/>
              <w:jc w:val="both"/>
              <w:rPr>
                <w:iCs/>
                <w:lang w:eastAsia="en-US"/>
              </w:rPr>
            </w:pPr>
            <w:r w:rsidRPr="00B60854">
              <w:rPr>
                <w:iCs/>
                <w:lang w:eastAsia="en-US"/>
              </w:rPr>
              <w:t>4.2. Výrobca vystaví pre daný model výrobku písomné EÚ vyhlásenie o zhode. V EÚ vyhlásení o zhode sa uvádza výrobok, pre ktorý bolo vydané.</w:t>
            </w:r>
          </w:p>
          <w:p w14:paraId="4FDC7583" w14:textId="77777777" w:rsidR="0072379D" w:rsidRPr="00B60854" w:rsidRDefault="0072379D" w:rsidP="0072379D">
            <w:pPr>
              <w:spacing w:after="0"/>
              <w:jc w:val="both"/>
              <w:rPr>
                <w:iCs/>
                <w:lang w:eastAsia="en-US"/>
              </w:rPr>
            </w:pPr>
            <w:r w:rsidRPr="00B60854">
              <w:rPr>
                <w:iCs/>
                <w:lang w:eastAsia="en-US"/>
              </w:rPr>
              <w:t>Kópia EÚ vyhlásenia o zhode sa na požiadanie sprístupní príslušným orgánom.</w:t>
            </w:r>
          </w:p>
          <w:p w14:paraId="5794F05D" w14:textId="77777777" w:rsidR="0072379D" w:rsidRPr="00B60854" w:rsidRDefault="0072379D" w:rsidP="0072379D">
            <w:pPr>
              <w:spacing w:after="0"/>
              <w:jc w:val="both"/>
              <w:rPr>
                <w:iCs/>
                <w:lang w:eastAsia="en-US"/>
              </w:rPr>
            </w:pPr>
            <w:r w:rsidRPr="00B60854">
              <w:rPr>
                <w:iCs/>
                <w:lang w:eastAsia="en-US"/>
              </w:rPr>
              <w:t>5. Splnomocnený zástupca</w:t>
            </w:r>
          </w:p>
          <w:p w14:paraId="42BF8C2B" w14:textId="07D60E75" w:rsidR="0072379D" w:rsidRPr="00B60854" w:rsidRDefault="0072379D" w:rsidP="0072379D">
            <w:pPr>
              <w:spacing w:after="0"/>
              <w:jc w:val="both"/>
              <w:rPr>
                <w:iCs/>
                <w:lang w:eastAsia="en-US"/>
              </w:rPr>
            </w:pPr>
            <w:r w:rsidRPr="00B60854">
              <w:rPr>
                <w:iCs/>
                <w:lang w:eastAsia="en-US"/>
              </w:rPr>
              <w:t>Povinnosti výrobcu ustanovené v bode 4 môžu byť v jeho mene a na jeho zodpovednosť splnené jeho splnomocneným zástupcom, pokiaľ sa to uvádza v splnomocnení.</w:t>
            </w:r>
          </w:p>
        </w:tc>
        <w:tc>
          <w:tcPr>
            <w:tcW w:w="709" w:type="dxa"/>
          </w:tcPr>
          <w:p w14:paraId="4971188D" w14:textId="0BAE71EE"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12C7A547" w14:textId="77777777" w:rsidR="0072379D" w:rsidRPr="00B60854" w:rsidRDefault="0072379D" w:rsidP="0072379D">
            <w:pPr>
              <w:spacing w:after="0"/>
              <w:rPr>
                <w:i/>
                <w:lang w:eastAsia="en-US"/>
              </w:rPr>
            </w:pPr>
          </w:p>
        </w:tc>
      </w:tr>
      <w:tr w:rsidR="0072379D" w:rsidRPr="00B60854" w14:paraId="415DA202" w14:textId="77777777" w:rsidTr="00F7032A">
        <w:tc>
          <w:tcPr>
            <w:tcW w:w="709" w:type="dxa"/>
            <w:vMerge/>
          </w:tcPr>
          <w:p w14:paraId="2A26D88E" w14:textId="77777777" w:rsidR="0072379D" w:rsidRPr="00B60854" w:rsidRDefault="0072379D" w:rsidP="0072379D">
            <w:pPr>
              <w:spacing w:after="0"/>
              <w:rPr>
                <w:lang w:eastAsia="en-US"/>
              </w:rPr>
            </w:pPr>
          </w:p>
        </w:tc>
        <w:tc>
          <w:tcPr>
            <w:tcW w:w="4451" w:type="dxa"/>
          </w:tcPr>
          <w:p w14:paraId="2F4E959B" w14:textId="77777777" w:rsidR="0072379D" w:rsidRPr="00B60854" w:rsidRDefault="0072379D" w:rsidP="0072379D">
            <w:pPr>
              <w:spacing w:after="0"/>
              <w:ind w:right="58"/>
              <w:jc w:val="both"/>
              <w:rPr>
                <w:lang w:eastAsia="en-US"/>
              </w:rPr>
            </w:pPr>
            <w:r w:rsidRPr="00B60854">
              <w:rPr>
                <w:lang w:eastAsia="en-US"/>
              </w:rPr>
              <w:t>3. Ak sa dovozca domnieva alebo má dôvod sa domnievať, že výrobok nie je v zhode s uplatniteľnými požiadavkami na prístupnosť stanovenými v tejto smernici, neuvedie výrobok na trh, pokým sa nedosiahne zhoda výrobku s príslušnými požiadavkami. Okrem toho v prípade, že výrobok nie je v súlade s uplatniteľnými požiadavkami na prístupnosť, dovozca o tom informuje výrobcu a orgány dohľadu nad trhom.</w:t>
            </w:r>
          </w:p>
        </w:tc>
        <w:tc>
          <w:tcPr>
            <w:tcW w:w="722" w:type="dxa"/>
          </w:tcPr>
          <w:p w14:paraId="74CE22DD" w14:textId="25AF0F83" w:rsidR="0072379D" w:rsidRPr="00B60854" w:rsidRDefault="0072379D" w:rsidP="0072379D">
            <w:pPr>
              <w:spacing w:after="0"/>
              <w:jc w:val="center"/>
              <w:rPr>
                <w:lang w:eastAsia="en-US"/>
              </w:rPr>
            </w:pPr>
            <w:r>
              <w:rPr>
                <w:lang w:eastAsia="en-US"/>
              </w:rPr>
              <w:t>N</w:t>
            </w:r>
          </w:p>
        </w:tc>
        <w:tc>
          <w:tcPr>
            <w:tcW w:w="1348" w:type="dxa"/>
          </w:tcPr>
          <w:p w14:paraId="231C6409"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1EBD5D07" w14:textId="4D9574C9" w:rsidR="0072379D" w:rsidRPr="00B60854" w:rsidRDefault="0072379D" w:rsidP="0072379D">
            <w:pPr>
              <w:spacing w:after="0"/>
              <w:rPr>
                <w:lang w:eastAsia="en-US"/>
              </w:rPr>
            </w:pPr>
            <w:r w:rsidRPr="00B60854">
              <w:rPr>
                <w:lang w:eastAsia="en-US"/>
              </w:rPr>
              <w:t xml:space="preserve">§ 7 </w:t>
            </w:r>
          </w:p>
          <w:p w14:paraId="79AE23C0" w14:textId="5A24AB84" w:rsidR="0072379D" w:rsidRPr="00B60854" w:rsidRDefault="0072379D" w:rsidP="0072379D">
            <w:pPr>
              <w:spacing w:after="0"/>
              <w:rPr>
                <w:lang w:eastAsia="en-US"/>
              </w:rPr>
            </w:pPr>
            <w:r w:rsidRPr="00B60854">
              <w:rPr>
                <w:lang w:eastAsia="en-US"/>
              </w:rPr>
              <w:t xml:space="preserve">O 2 </w:t>
            </w:r>
          </w:p>
          <w:p w14:paraId="1336688A" w14:textId="7D56952C" w:rsidR="0072379D" w:rsidRPr="00B60854" w:rsidRDefault="0072379D" w:rsidP="0072379D">
            <w:pPr>
              <w:spacing w:after="0"/>
              <w:rPr>
                <w:lang w:eastAsia="en-US"/>
              </w:rPr>
            </w:pPr>
            <w:r w:rsidRPr="00B60854">
              <w:rPr>
                <w:lang w:eastAsia="en-US"/>
              </w:rPr>
              <w:t>P g)</w:t>
            </w:r>
          </w:p>
        </w:tc>
        <w:tc>
          <w:tcPr>
            <w:tcW w:w="3826" w:type="dxa"/>
          </w:tcPr>
          <w:p w14:paraId="1B2DF1E4" w14:textId="77777777" w:rsidR="0072379D" w:rsidRPr="00B60854" w:rsidRDefault="0072379D" w:rsidP="0072379D">
            <w:pPr>
              <w:autoSpaceDE w:val="0"/>
              <w:autoSpaceDN w:val="0"/>
              <w:adjustRightInd w:val="0"/>
              <w:spacing w:after="0"/>
              <w:jc w:val="both"/>
              <w:rPr>
                <w:lang w:eastAsia="en-US"/>
              </w:rPr>
            </w:pPr>
            <w:r w:rsidRPr="00B60854">
              <w:rPr>
                <w:lang w:eastAsia="en-US"/>
              </w:rPr>
              <w:t>Dovozca je povinný</w:t>
            </w:r>
          </w:p>
          <w:p w14:paraId="2955439C" w14:textId="1F911060" w:rsidR="0072379D" w:rsidRPr="00B60854" w:rsidRDefault="0072379D" w:rsidP="0072379D">
            <w:pPr>
              <w:autoSpaceDE w:val="0"/>
              <w:autoSpaceDN w:val="0"/>
              <w:adjustRightInd w:val="0"/>
              <w:spacing w:after="0"/>
              <w:jc w:val="both"/>
              <w:rPr>
                <w:lang w:eastAsia="en-US"/>
              </w:rPr>
            </w:pPr>
            <w:r w:rsidRPr="00B60854">
              <w:rPr>
                <w:lang w:eastAsia="en-US"/>
              </w:rPr>
              <w:t>bezodkladne informovať výrobcu, orgán dohľadu nad určenými výrobkami a orgán dohľadu nad určenými výrobkami členského štátu, v ktorom bol určený výrobok sprístupnený na trhu, o tom, že určený výrobok predstavuje riziko, a uviesť podrobnosti najmä o nezhode určeného výrobku s týmto zákonom alebo s technickým predpisom z oblasti posudzovania zhody a o prijatom nápravnom opatrení podľa písmena f)</w:t>
            </w:r>
          </w:p>
        </w:tc>
        <w:tc>
          <w:tcPr>
            <w:tcW w:w="709" w:type="dxa"/>
          </w:tcPr>
          <w:p w14:paraId="470F8A78" w14:textId="3ACC4B0C" w:rsidR="0072379D" w:rsidRPr="00B60854" w:rsidRDefault="0072379D" w:rsidP="0072379D">
            <w:pPr>
              <w:spacing w:after="0"/>
              <w:jc w:val="center"/>
              <w:rPr>
                <w:lang w:eastAsia="en-US"/>
              </w:rPr>
            </w:pPr>
            <w:r w:rsidRPr="00B60854">
              <w:rPr>
                <w:lang w:eastAsia="en-US"/>
              </w:rPr>
              <w:t>Ú</w:t>
            </w:r>
          </w:p>
        </w:tc>
        <w:tc>
          <w:tcPr>
            <w:tcW w:w="2269" w:type="dxa"/>
          </w:tcPr>
          <w:p w14:paraId="3A3FEC6B" w14:textId="77777777" w:rsidR="0072379D" w:rsidRPr="00B60854" w:rsidRDefault="0072379D" w:rsidP="0072379D">
            <w:pPr>
              <w:spacing w:after="0"/>
              <w:rPr>
                <w:i/>
                <w:lang w:eastAsia="en-US"/>
              </w:rPr>
            </w:pPr>
          </w:p>
        </w:tc>
      </w:tr>
      <w:tr w:rsidR="0072379D" w:rsidRPr="00B60854" w14:paraId="392A0877" w14:textId="77777777" w:rsidTr="00F7032A">
        <w:tc>
          <w:tcPr>
            <w:tcW w:w="709" w:type="dxa"/>
            <w:vMerge/>
          </w:tcPr>
          <w:p w14:paraId="401CF819" w14:textId="77777777" w:rsidR="0072379D" w:rsidRPr="00B60854" w:rsidRDefault="0072379D" w:rsidP="0072379D">
            <w:pPr>
              <w:spacing w:after="0"/>
              <w:rPr>
                <w:lang w:eastAsia="en-US"/>
              </w:rPr>
            </w:pPr>
          </w:p>
        </w:tc>
        <w:tc>
          <w:tcPr>
            <w:tcW w:w="4451" w:type="dxa"/>
          </w:tcPr>
          <w:p w14:paraId="3266BAF6" w14:textId="77777777" w:rsidR="0072379D" w:rsidRPr="00B60854" w:rsidRDefault="0072379D" w:rsidP="0072379D">
            <w:pPr>
              <w:spacing w:after="0"/>
              <w:ind w:right="58"/>
              <w:jc w:val="both"/>
              <w:rPr>
                <w:lang w:eastAsia="en-US"/>
              </w:rPr>
            </w:pPr>
            <w:r w:rsidRPr="00B60854">
              <w:rPr>
                <w:lang w:eastAsia="en-US"/>
              </w:rPr>
              <w:t>4. Dovozcovia uvedú na výrobku, alebo ak to nie je možné, na jeho obale alebo v sprievodnej dokumentácii výrobku svoje meno, registrované obchodné meno alebo registrovanú ochrannú známku a adresu, na ktorej ich možno kontaktovať. Kontaktné údaje sa uvádzajú v jazyku, ktorý je ľahko zrozumiteľný pre koncových používateľov a orgány dohľadu nad trhom.</w:t>
            </w:r>
          </w:p>
        </w:tc>
        <w:tc>
          <w:tcPr>
            <w:tcW w:w="722" w:type="dxa"/>
          </w:tcPr>
          <w:p w14:paraId="2A1F4E14" w14:textId="2F6FD689" w:rsidR="0072379D" w:rsidRPr="00B60854" w:rsidRDefault="0072379D" w:rsidP="0072379D">
            <w:pPr>
              <w:spacing w:after="0"/>
              <w:jc w:val="center"/>
              <w:rPr>
                <w:lang w:eastAsia="en-US"/>
              </w:rPr>
            </w:pPr>
            <w:r>
              <w:rPr>
                <w:lang w:eastAsia="en-US"/>
              </w:rPr>
              <w:t>N</w:t>
            </w:r>
          </w:p>
        </w:tc>
        <w:tc>
          <w:tcPr>
            <w:tcW w:w="1348" w:type="dxa"/>
          </w:tcPr>
          <w:p w14:paraId="0E031F86"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3ACCCD5A" w14:textId="13076B2E" w:rsidR="0072379D" w:rsidRPr="00B60854" w:rsidRDefault="0072379D" w:rsidP="0072379D">
            <w:pPr>
              <w:spacing w:after="0"/>
              <w:rPr>
                <w:lang w:eastAsia="en-US"/>
              </w:rPr>
            </w:pPr>
            <w:r w:rsidRPr="00B60854">
              <w:rPr>
                <w:lang w:eastAsia="en-US"/>
              </w:rPr>
              <w:t xml:space="preserve">§ 7 </w:t>
            </w:r>
          </w:p>
          <w:p w14:paraId="1EA776E4" w14:textId="132D915D" w:rsidR="0072379D" w:rsidRPr="00B60854" w:rsidRDefault="0072379D" w:rsidP="0072379D">
            <w:pPr>
              <w:spacing w:after="0"/>
              <w:rPr>
                <w:lang w:eastAsia="en-US"/>
              </w:rPr>
            </w:pPr>
            <w:r w:rsidRPr="00B60854">
              <w:rPr>
                <w:lang w:eastAsia="en-US"/>
              </w:rPr>
              <w:t xml:space="preserve">O 2 </w:t>
            </w:r>
          </w:p>
          <w:p w14:paraId="28DD0B62" w14:textId="5EDB1734" w:rsidR="0072379D" w:rsidRPr="00B60854" w:rsidRDefault="0072379D" w:rsidP="0072379D">
            <w:pPr>
              <w:spacing w:after="0"/>
              <w:rPr>
                <w:lang w:eastAsia="en-US"/>
              </w:rPr>
            </w:pPr>
            <w:r w:rsidRPr="00B60854">
              <w:rPr>
                <w:lang w:eastAsia="en-US"/>
              </w:rPr>
              <w:t>P a)</w:t>
            </w:r>
          </w:p>
        </w:tc>
        <w:tc>
          <w:tcPr>
            <w:tcW w:w="3826" w:type="dxa"/>
          </w:tcPr>
          <w:p w14:paraId="055A5E90" w14:textId="070AB4F1" w:rsidR="0072379D" w:rsidRPr="00B60854" w:rsidRDefault="0072379D" w:rsidP="0072379D">
            <w:pPr>
              <w:autoSpaceDE w:val="0"/>
              <w:autoSpaceDN w:val="0"/>
              <w:adjustRightInd w:val="0"/>
              <w:spacing w:after="0"/>
              <w:jc w:val="both"/>
              <w:rPr>
                <w:lang w:eastAsia="en-US"/>
              </w:rPr>
            </w:pPr>
            <w:r w:rsidRPr="00B60854">
              <w:rPr>
                <w:lang w:eastAsia="en-US"/>
              </w:rPr>
              <w:t>Dovozca je povinný</w:t>
            </w:r>
          </w:p>
          <w:p w14:paraId="430A6ED1" w14:textId="76EA67DE" w:rsidR="0072379D" w:rsidRPr="00B60854" w:rsidRDefault="0072379D" w:rsidP="0072379D">
            <w:pPr>
              <w:autoSpaceDE w:val="0"/>
              <w:autoSpaceDN w:val="0"/>
              <w:adjustRightInd w:val="0"/>
              <w:spacing w:after="0"/>
              <w:jc w:val="both"/>
              <w:rPr>
                <w:lang w:eastAsia="en-US"/>
              </w:rPr>
            </w:pPr>
            <w:r w:rsidRPr="00B60854">
              <w:rPr>
                <w:lang w:eastAsia="en-US"/>
              </w:rPr>
              <w:t>pred uvedením určeného výrobku na trh uviesť na určenom výrobku svoje obchodné meno alebo ochrannú známku a v štátnom jazyku sídlo, miesto podnikania alebo adresu, na ktorej je možné ho zastihnúť, ak nie je zhodná so sídlom alebo s miestom podnikania alebo ak obsahuje slovné prvky v inom ako latinskom písme a iné ako arabské číslovky alebo rímske číslovky; ak to nie je možné, požadované údaje uviesť na obale alebo v sprievodnej dokumentácii určeného výrobku,</w:t>
            </w:r>
          </w:p>
        </w:tc>
        <w:tc>
          <w:tcPr>
            <w:tcW w:w="709" w:type="dxa"/>
          </w:tcPr>
          <w:p w14:paraId="024A14F5" w14:textId="1ED3FB24" w:rsidR="0072379D" w:rsidRPr="00B60854" w:rsidRDefault="0072379D" w:rsidP="0072379D">
            <w:pPr>
              <w:spacing w:after="0"/>
              <w:jc w:val="center"/>
              <w:rPr>
                <w:lang w:eastAsia="en-US"/>
              </w:rPr>
            </w:pPr>
            <w:r w:rsidRPr="00B60854">
              <w:rPr>
                <w:lang w:eastAsia="en-US"/>
              </w:rPr>
              <w:t>Ú</w:t>
            </w:r>
          </w:p>
        </w:tc>
        <w:tc>
          <w:tcPr>
            <w:tcW w:w="2269" w:type="dxa"/>
          </w:tcPr>
          <w:p w14:paraId="6F12A3FD" w14:textId="77777777" w:rsidR="0072379D" w:rsidRPr="00B60854" w:rsidRDefault="0072379D" w:rsidP="0072379D">
            <w:pPr>
              <w:spacing w:after="0"/>
              <w:rPr>
                <w:i/>
                <w:lang w:eastAsia="en-US"/>
              </w:rPr>
            </w:pPr>
          </w:p>
        </w:tc>
      </w:tr>
      <w:tr w:rsidR="0072379D" w:rsidRPr="00B60854" w14:paraId="19E517E6" w14:textId="77777777" w:rsidTr="00F7032A">
        <w:tc>
          <w:tcPr>
            <w:tcW w:w="709" w:type="dxa"/>
            <w:vMerge/>
          </w:tcPr>
          <w:p w14:paraId="1C9388D6" w14:textId="77777777" w:rsidR="0072379D" w:rsidRPr="00B60854" w:rsidRDefault="0072379D" w:rsidP="0072379D">
            <w:pPr>
              <w:spacing w:after="0"/>
              <w:rPr>
                <w:lang w:eastAsia="en-US"/>
              </w:rPr>
            </w:pPr>
          </w:p>
        </w:tc>
        <w:tc>
          <w:tcPr>
            <w:tcW w:w="4451" w:type="dxa"/>
          </w:tcPr>
          <w:p w14:paraId="62F537C8" w14:textId="77777777" w:rsidR="0072379D" w:rsidRPr="00B60854" w:rsidRDefault="0072379D" w:rsidP="0072379D">
            <w:pPr>
              <w:spacing w:after="0"/>
              <w:ind w:right="58"/>
              <w:jc w:val="both"/>
              <w:rPr>
                <w:lang w:eastAsia="en-US"/>
              </w:rPr>
            </w:pPr>
            <w:r w:rsidRPr="00B60854">
              <w:rPr>
                <w:lang w:eastAsia="en-US"/>
              </w:rPr>
              <w:t>5. Dovozcovia zabezpečia, aby bol k výrobku dodaný návod na použitie a bezpečnostné pokyny v jazyku, ktorý je ľahko zrozumiteľný spotrebiteľom a iným koncovým používateľom a ktorý určí dotknutý členský štát.</w:t>
            </w:r>
          </w:p>
        </w:tc>
        <w:tc>
          <w:tcPr>
            <w:tcW w:w="722" w:type="dxa"/>
          </w:tcPr>
          <w:p w14:paraId="7469DCC7" w14:textId="3719BD2B" w:rsidR="0072379D" w:rsidRPr="00B60854" w:rsidRDefault="0072379D" w:rsidP="0072379D">
            <w:pPr>
              <w:spacing w:after="0"/>
              <w:jc w:val="center"/>
              <w:rPr>
                <w:lang w:eastAsia="en-US"/>
              </w:rPr>
            </w:pPr>
            <w:r>
              <w:rPr>
                <w:lang w:eastAsia="en-US"/>
              </w:rPr>
              <w:t>N</w:t>
            </w:r>
          </w:p>
        </w:tc>
        <w:tc>
          <w:tcPr>
            <w:tcW w:w="1348" w:type="dxa"/>
          </w:tcPr>
          <w:p w14:paraId="1C47B86E"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57B8C7DF" w14:textId="37C003BB" w:rsidR="0072379D" w:rsidRPr="00B60854" w:rsidRDefault="0072379D" w:rsidP="0072379D">
            <w:pPr>
              <w:spacing w:after="0"/>
              <w:rPr>
                <w:lang w:eastAsia="en-US"/>
              </w:rPr>
            </w:pPr>
            <w:r w:rsidRPr="00B60854">
              <w:rPr>
                <w:lang w:eastAsia="en-US"/>
              </w:rPr>
              <w:t xml:space="preserve">§7 </w:t>
            </w:r>
          </w:p>
          <w:p w14:paraId="5C5BF4AC" w14:textId="1F61AC4E" w:rsidR="0072379D" w:rsidRPr="00B60854" w:rsidRDefault="0072379D" w:rsidP="0072379D">
            <w:pPr>
              <w:spacing w:after="0"/>
              <w:rPr>
                <w:lang w:eastAsia="en-US"/>
              </w:rPr>
            </w:pPr>
            <w:r w:rsidRPr="00B60854">
              <w:rPr>
                <w:lang w:eastAsia="en-US"/>
              </w:rPr>
              <w:t>O 2</w:t>
            </w:r>
          </w:p>
          <w:p w14:paraId="067B0A70" w14:textId="231D2612" w:rsidR="0072379D" w:rsidRPr="00B60854" w:rsidRDefault="0072379D" w:rsidP="0072379D">
            <w:pPr>
              <w:spacing w:after="0"/>
              <w:rPr>
                <w:lang w:eastAsia="en-US"/>
              </w:rPr>
            </w:pPr>
            <w:r w:rsidRPr="00B60854">
              <w:rPr>
                <w:lang w:eastAsia="en-US"/>
              </w:rPr>
              <w:t>P b)</w:t>
            </w:r>
          </w:p>
        </w:tc>
        <w:tc>
          <w:tcPr>
            <w:tcW w:w="3826" w:type="dxa"/>
          </w:tcPr>
          <w:p w14:paraId="39D0C959" w14:textId="77777777" w:rsidR="0072379D" w:rsidRPr="00B60854" w:rsidRDefault="0072379D" w:rsidP="0072379D">
            <w:pPr>
              <w:autoSpaceDE w:val="0"/>
              <w:autoSpaceDN w:val="0"/>
              <w:adjustRightInd w:val="0"/>
              <w:spacing w:after="0"/>
              <w:jc w:val="both"/>
              <w:rPr>
                <w:lang w:eastAsia="en-US"/>
              </w:rPr>
            </w:pPr>
            <w:r w:rsidRPr="00B60854">
              <w:rPr>
                <w:lang w:eastAsia="en-US"/>
              </w:rPr>
              <w:t>Dovozca je povinný</w:t>
            </w:r>
          </w:p>
          <w:p w14:paraId="394C2030" w14:textId="4D0AFE76" w:rsidR="0072379D" w:rsidRPr="00B60854" w:rsidRDefault="0072379D" w:rsidP="0072379D">
            <w:pPr>
              <w:autoSpaceDE w:val="0"/>
              <w:autoSpaceDN w:val="0"/>
              <w:adjustRightInd w:val="0"/>
              <w:spacing w:after="0"/>
              <w:jc w:val="both"/>
              <w:rPr>
                <w:lang w:eastAsia="en-US"/>
              </w:rPr>
            </w:pPr>
            <w:r w:rsidRPr="00B60854">
              <w:rPr>
                <w:lang w:eastAsia="en-US"/>
              </w:rPr>
              <w:t>zabezpečiť, aby bol spolu s určeným výrobkom dodaný návod na použitie a bezpečnostné pokyny v štátnom jazyku, ktoré sú jednoznačné a zrozumiteľné pre spotrebiteľa alebo pre iného koncového používateľa určeného výrobku,</w:t>
            </w:r>
          </w:p>
        </w:tc>
        <w:tc>
          <w:tcPr>
            <w:tcW w:w="709" w:type="dxa"/>
          </w:tcPr>
          <w:p w14:paraId="387B9F70" w14:textId="029AE098" w:rsidR="0072379D" w:rsidRPr="00B60854" w:rsidRDefault="0072379D" w:rsidP="0072379D">
            <w:pPr>
              <w:spacing w:after="0"/>
              <w:jc w:val="center"/>
              <w:rPr>
                <w:lang w:eastAsia="en-US"/>
              </w:rPr>
            </w:pPr>
            <w:r w:rsidRPr="00B60854">
              <w:rPr>
                <w:lang w:eastAsia="en-US"/>
              </w:rPr>
              <w:t>Ú</w:t>
            </w:r>
          </w:p>
        </w:tc>
        <w:tc>
          <w:tcPr>
            <w:tcW w:w="2269" w:type="dxa"/>
          </w:tcPr>
          <w:p w14:paraId="79A068E5" w14:textId="77777777" w:rsidR="0072379D" w:rsidRPr="00B60854" w:rsidRDefault="0072379D" w:rsidP="0072379D">
            <w:pPr>
              <w:spacing w:after="0"/>
              <w:rPr>
                <w:i/>
                <w:lang w:eastAsia="en-US"/>
              </w:rPr>
            </w:pPr>
          </w:p>
        </w:tc>
      </w:tr>
      <w:tr w:rsidR="0072379D" w:rsidRPr="00B60854" w14:paraId="45579F48" w14:textId="77777777" w:rsidTr="00F7032A">
        <w:tc>
          <w:tcPr>
            <w:tcW w:w="709" w:type="dxa"/>
            <w:vMerge/>
          </w:tcPr>
          <w:p w14:paraId="04D28C07" w14:textId="77777777" w:rsidR="0072379D" w:rsidRPr="00B60854" w:rsidRDefault="0072379D" w:rsidP="0072379D">
            <w:pPr>
              <w:spacing w:after="0"/>
              <w:rPr>
                <w:lang w:eastAsia="en-US"/>
              </w:rPr>
            </w:pPr>
          </w:p>
        </w:tc>
        <w:tc>
          <w:tcPr>
            <w:tcW w:w="4451" w:type="dxa"/>
          </w:tcPr>
          <w:p w14:paraId="1C52A83C" w14:textId="77777777" w:rsidR="0072379D" w:rsidRPr="00B60854" w:rsidRDefault="0072379D" w:rsidP="0072379D">
            <w:pPr>
              <w:spacing w:after="0"/>
              <w:ind w:right="58"/>
              <w:jc w:val="both"/>
              <w:rPr>
                <w:lang w:eastAsia="en-US"/>
              </w:rPr>
            </w:pPr>
            <w:r w:rsidRPr="00B60854">
              <w:rPr>
                <w:lang w:eastAsia="en-US"/>
              </w:rPr>
              <w:t>6. Dovozcovia zabezpečia, aby v čase, keď sú za výrobok zodpovední, podmienky jeho uskladnenia alebo prepravy neohrozovali súlad tohto výrobku s uplatniteľnými požiadavkami na prístupnosť.</w:t>
            </w:r>
          </w:p>
        </w:tc>
        <w:tc>
          <w:tcPr>
            <w:tcW w:w="722" w:type="dxa"/>
          </w:tcPr>
          <w:p w14:paraId="2A0CC869" w14:textId="053B6B7E" w:rsidR="0072379D" w:rsidRPr="00B60854" w:rsidRDefault="0072379D" w:rsidP="0072379D">
            <w:pPr>
              <w:spacing w:after="0"/>
              <w:jc w:val="center"/>
              <w:rPr>
                <w:lang w:eastAsia="en-US"/>
              </w:rPr>
            </w:pPr>
            <w:r>
              <w:rPr>
                <w:lang w:eastAsia="en-US"/>
              </w:rPr>
              <w:t>N</w:t>
            </w:r>
          </w:p>
        </w:tc>
        <w:tc>
          <w:tcPr>
            <w:tcW w:w="1348" w:type="dxa"/>
          </w:tcPr>
          <w:p w14:paraId="477129FA"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01548566" w14:textId="4AB19408" w:rsidR="0072379D" w:rsidRPr="00B60854" w:rsidRDefault="0072379D" w:rsidP="0072379D">
            <w:pPr>
              <w:spacing w:after="0"/>
              <w:rPr>
                <w:lang w:eastAsia="en-US"/>
              </w:rPr>
            </w:pPr>
            <w:r w:rsidRPr="00B60854">
              <w:rPr>
                <w:lang w:eastAsia="en-US"/>
              </w:rPr>
              <w:t xml:space="preserve">§ 7 </w:t>
            </w:r>
          </w:p>
          <w:p w14:paraId="1988DBFD" w14:textId="5B6FD647" w:rsidR="0072379D" w:rsidRPr="00B60854" w:rsidRDefault="0072379D" w:rsidP="0072379D">
            <w:pPr>
              <w:spacing w:after="0"/>
              <w:rPr>
                <w:lang w:eastAsia="en-US"/>
              </w:rPr>
            </w:pPr>
            <w:r w:rsidRPr="00B60854">
              <w:rPr>
                <w:lang w:eastAsia="en-US"/>
              </w:rPr>
              <w:t>O 2</w:t>
            </w:r>
          </w:p>
          <w:p w14:paraId="5B6440BF" w14:textId="3CE4ADCA" w:rsidR="0072379D" w:rsidRPr="00B60854" w:rsidRDefault="0072379D" w:rsidP="0072379D">
            <w:pPr>
              <w:spacing w:after="0"/>
              <w:rPr>
                <w:lang w:eastAsia="en-US"/>
              </w:rPr>
            </w:pPr>
            <w:r w:rsidRPr="00B60854">
              <w:rPr>
                <w:lang w:eastAsia="en-US"/>
              </w:rPr>
              <w:t>P c)</w:t>
            </w:r>
          </w:p>
        </w:tc>
        <w:tc>
          <w:tcPr>
            <w:tcW w:w="3826" w:type="dxa"/>
          </w:tcPr>
          <w:p w14:paraId="4D66BAE0" w14:textId="7C7C0ACC" w:rsidR="0072379D" w:rsidRPr="00B60854" w:rsidRDefault="0072379D" w:rsidP="0072379D">
            <w:pPr>
              <w:autoSpaceDE w:val="0"/>
              <w:autoSpaceDN w:val="0"/>
              <w:adjustRightInd w:val="0"/>
              <w:spacing w:after="0"/>
              <w:jc w:val="both"/>
              <w:rPr>
                <w:lang w:eastAsia="en-US"/>
              </w:rPr>
            </w:pPr>
            <w:r w:rsidRPr="00B60854">
              <w:rPr>
                <w:lang w:eastAsia="en-US"/>
              </w:rPr>
              <w:t>Dovozca je povinný</w:t>
            </w:r>
          </w:p>
          <w:p w14:paraId="3014D2ED" w14:textId="23F6C816" w:rsidR="0072379D" w:rsidRPr="00B60854" w:rsidRDefault="0072379D" w:rsidP="0072379D">
            <w:pPr>
              <w:autoSpaceDE w:val="0"/>
              <w:autoSpaceDN w:val="0"/>
              <w:adjustRightInd w:val="0"/>
              <w:spacing w:after="0"/>
              <w:jc w:val="both"/>
              <w:rPr>
                <w:lang w:eastAsia="en-US"/>
              </w:rPr>
            </w:pPr>
            <w:r w:rsidRPr="00B60854">
              <w:rPr>
                <w:lang w:eastAsia="en-US"/>
              </w:rPr>
              <w:t>zabezpečiť, aby podmienky uskladnenia určeného výrobku a jeho prepravy neovplyvňovali jeho zhodu so základnou požiadavkou v čase, keď uskladnenie a prepravu zabezpečuje,</w:t>
            </w:r>
          </w:p>
        </w:tc>
        <w:tc>
          <w:tcPr>
            <w:tcW w:w="709" w:type="dxa"/>
          </w:tcPr>
          <w:p w14:paraId="29ECAB63" w14:textId="7E40C695" w:rsidR="0072379D" w:rsidRPr="00B60854" w:rsidRDefault="0072379D" w:rsidP="0072379D">
            <w:pPr>
              <w:spacing w:after="0"/>
              <w:jc w:val="center"/>
              <w:rPr>
                <w:lang w:eastAsia="en-US"/>
              </w:rPr>
            </w:pPr>
            <w:r>
              <w:rPr>
                <w:lang w:eastAsia="en-US"/>
              </w:rPr>
              <w:t>Ú</w:t>
            </w:r>
          </w:p>
        </w:tc>
        <w:tc>
          <w:tcPr>
            <w:tcW w:w="2269" w:type="dxa"/>
          </w:tcPr>
          <w:p w14:paraId="7777ADE8" w14:textId="77777777" w:rsidR="0072379D" w:rsidRPr="00B60854" w:rsidRDefault="0072379D" w:rsidP="0072379D">
            <w:pPr>
              <w:spacing w:after="0"/>
              <w:rPr>
                <w:i/>
                <w:lang w:eastAsia="en-US"/>
              </w:rPr>
            </w:pPr>
          </w:p>
        </w:tc>
      </w:tr>
      <w:tr w:rsidR="0072379D" w:rsidRPr="00B60854" w14:paraId="01B3EB6F" w14:textId="77777777" w:rsidTr="00F7032A">
        <w:tc>
          <w:tcPr>
            <w:tcW w:w="709" w:type="dxa"/>
            <w:vMerge/>
          </w:tcPr>
          <w:p w14:paraId="4D866CB0" w14:textId="77777777" w:rsidR="0072379D" w:rsidRPr="00B60854" w:rsidRDefault="0072379D" w:rsidP="0072379D">
            <w:pPr>
              <w:spacing w:after="0"/>
              <w:rPr>
                <w:lang w:eastAsia="en-US"/>
              </w:rPr>
            </w:pPr>
          </w:p>
        </w:tc>
        <w:tc>
          <w:tcPr>
            <w:tcW w:w="4451" w:type="dxa"/>
          </w:tcPr>
          <w:p w14:paraId="39048C7B" w14:textId="77777777" w:rsidR="0072379D" w:rsidRPr="00B60854" w:rsidRDefault="0072379D" w:rsidP="0072379D">
            <w:pPr>
              <w:spacing w:after="0"/>
              <w:ind w:right="58"/>
              <w:jc w:val="both"/>
              <w:rPr>
                <w:lang w:eastAsia="en-US"/>
              </w:rPr>
            </w:pPr>
            <w:r w:rsidRPr="00B60854">
              <w:rPr>
                <w:lang w:eastAsia="en-US"/>
              </w:rPr>
              <w:t>7. Dovozcovia uchovávajú pre orgány dohľadu nad trhom päť rokov kópiu EÚ vyhlásenia o zhode a zabezpečia, aby mohla byť týmto orgánom na ich žiadosť sprístupnená technická dokumentácia.</w:t>
            </w:r>
          </w:p>
        </w:tc>
        <w:tc>
          <w:tcPr>
            <w:tcW w:w="722" w:type="dxa"/>
          </w:tcPr>
          <w:p w14:paraId="7E8E1DC7" w14:textId="7BF327B2" w:rsidR="0072379D" w:rsidRPr="00B60854" w:rsidRDefault="0072379D" w:rsidP="0072379D">
            <w:pPr>
              <w:spacing w:after="0"/>
              <w:jc w:val="center"/>
              <w:rPr>
                <w:lang w:eastAsia="en-US"/>
              </w:rPr>
            </w:pPr>
            <w:r w:rsidRPr="00B60854">
              <w:rPr>
                <w:lang w:eastAsia="en-US"/>
              </w:rPr>
              <w:t>N</w:t>
            </w:r>
          </w:p>
        </w:tc>
        <w:tc>
          <w:tcPr>
            <w:tcW w:w="1348" w:type="dxa"/>
          </w:tcPr>
          <w:p w14:paraId="0C2C4AA4" w14:textId="7FF0C7CF"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2D1945FE" w14:textId="3A46E32E" w:rsidR="0072379D" w:rsidRPr="00B60854" w:rsidRDefault="0072379D" w:rsidP="0072379D">
            <w:pPr>
              <w:spacing w:after="0"/>
              <w:rPr>
                <w:lang w:eastAsia="en-US"/>
              </w:rPr>
            </w:pPr>
          </w:p>
        </w:tc>
        <w:tc>
          <w:tcPr>
            <w:tcW w:w="851" w:type="dxa"/>
          </w:tcPr>
          <w:p w14:paraId="3D9EEDED" w14:textId="390C49BC" w:rsidR="0072379D" w:rsidRPr="00B60854" w:rsidRDefault="0072379D" w:rsidP="0072379D">
            <w:pPr>
              <w:spacing w:after="0"/>
              <w:rPr>
                <w:lang w:eastAsia="en-US"/>
              </w:rPr>
            </w:pPr>
            <w:r w:rsidRPr="00B60854">
              <w:rPr>
                <w:lang w:eastAsia="en-US"/>
              </w:rPr>
              <w:t xml:space="preserve">§ 6 </w:t>
            </w:r>
          </w:p>
        </w:tc>
        <w:tc>
          <w:tcPr>
            <w:tcW w:w="3826" w:type="dxa"/>
          </w:tcPr>
          <w:p w14:paraId="76E1DF91" w14:textId="77777777" w:rsidR="0072379D" w:rsidRPr="00B60854" w:rsidRDefault="0072379D" w:rsidP="0072379D">
            <w:pPr>
              <w:spacing w:after="0"/>
              <w:jc w:val="both"/>
              <w:rPr>
                <w:iCs/>
                <w:lang w:eastAsia="en-US"/>
              </w:rPr>
            </w:pPr>
            <w:r w:rsidRPr="00B60854">
              <w:rPr>
                <w:iCs/>
                <w:lang w:eastAsia="en-US"/>
              </w:rPr>
              <w:t>Povinnosti dovozcu</w:t>
            </w:r>
          </w:p>
          <w:p w14:paraId="524AA24E" w14:textId="77777777" w:rsidR="0072379D" w:rsidRPr="00B60854" w:rsidRDefault="0072379D" w:rsidP="0072379D">
            <w:pPr>
              <w:spacing w:after="0"/>
              <w:jc w:val="both"/>
              <w:rPr>
                <w:iCs/>
                <w:lang w:eastAsia="en-US"/>
              </w:rPr>
            </w:pPr>
          </w:p>
          <w:p w14:paraId="151A6FF9" w14:textId="14416214" w:rsidR="0072379D" w:rsidRPr="00B60854" w:rsidRDefault="0072379D" w:rsidP="0072379D">
            <w:pPr>
              <w:spacing w:after="0"/>
              <w:jc w:val="both"/>
              <w:rPr>
                <w:iCs/>
                <w:lang w:eastAsia="en-US"/>
              </w:rPr>
            </w:pPr>
            <w:r w:rsidRPr="00B60854">
              <w:rPr>
                <w:iCs/>
                <w:lang w:eastAsia="en-US"/>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tc>
        <w:tc>
          <w:tcPr>
            <w:tcW w:w="709" w:type="dxa"/>
          </w:tcPr>
          <w:p w14:paraId="324652E3" w14:textId="7009152B" w:rsidR="0072379D" w:rsidRPr="00B60854" w:rsidRDefault="0072379D" w:rsidP="0072379D">
            <w:pPr>
              <w:spacing w:after="0"/>
              <w:jc w:val="center"/>
              <w:rPr>
                <w:lang w:eastAsia="en-US"/>
              </w:rPr>
            </w:pPr>
            <w:r w:rsidRPr="00B60854">
              <w:rPr>
                <w:lang w:eastAsia="en-US"/>
              </w:rPr>
              <w:t>Ú</w:t>
            </w:r>
          </w:p>
        </w:tc>
        <w:tc>
          <w:tcPr>
            <w:tcW w:w="2269" w:type="dxa"/>
          </w:tcPr>
          <w:p w14:paraId="4EE6A77B" w14:textId="77777777" w:rsidR="0072379D" w:rsidRPr="00B60854" w:rsidRDefault="0072379D" w:rsidP="0072379D">
            <w:pPr>
              <w:spacing w:after="0"/>
              <w:rPr>
                <w:i/>
                <w:lang w:eastAsia="en-US"/>
              </w:rPr>
            </w:pPr>
          </w:p>
        </w:tc>
      </w:tr>
      <w:tr w:rsidR="0072379D" w:rsidRPr="00B60854" w14:paraId="45FDF92E" w14:textId="77777777" w:rsidTr="00F7032A">
        <w:tc>
          <w:tcPr>
            <w:tcW w:w="709" w:type="dxa"/>
            <w:vMerge/>
          </w:tcPr>
          <w:p w14:paraId="6E5BBB51" w14:textId="77777777" w:rsidR="0072379D" w:rsidRPr="00B60854" w:rsidRDefault="0072379D" w:rsidP="0072379D">
            <w:pPr>
              <w:spacing w:after="0"/>
              <w:rPr>
                <w:lang w:eastAsia="en-US"/>
              </w:rPr>
            </w:pPr>
          </w:p>
        </w:tc>
        <w:tc>
          <w:tcPr>
            <w:tcW w:w="4451" w:type="dxa"/>
          </w:tcPr>
          <w:p w14:paraId="502E02E5" w14:textId="77777777" w:rsidR="0072379D" w:rsidRPr="00B60854" w:rsidRDefault="0072379D" w:rsidP="0072379D">
            <w:pPr>
              <w:spacing w:after="0"/>
              <w:ind w:right="58"/>
              <w:jc w:val="both"/>
              <w:rPr>
                <w:lang w:eastAsia="en-US"/>
              </w:rPr>
            </w:pPr>
            <w:r w:rsidRPr="00B60854">
              <w:rPr>
                <w:lang w:eastAsia="en-US"/>
              </w:rPr>
              <w:t>8. Dovozcovia, ktorí sa domnievajú alebo majú dôvod domnievať sa, že výrobok, ktorý uviedli na trh, nie je v zhode s touto smernicou, bezodkladne prijmú nápravné opatrenia potrebné na dosiahnutie zhody tohto výrobku s príslušnými požiadavkami alebo v prípade potreby na jeho stiahnutie z trhu. Okrem toho v prípade, že výrobok nie je v súlade s uplatniteľnými požiadavkami na prístupnosť, dovozcovia o tom bezodkladne informujú príslušné vnútroštátne orgány členských štátov, v ktorých výrobok sprístupnili na trhu, pričom uvedú podrobnosti, najmä dôvody, na základe ktorých výrobok nie je v súlade, a prijaté nápravné opatrenia. V takýchto prípadoch dovozcovia vedú register výrobkov, ktoré nie sú v súlade s uplatniteľnými požiadavkami na prístupnosť, a súvisiacich sťažností.</w:t>
            </w:r>
          </w:p>
        </w:tc>
        <w:tc>
          <w:tcPr>
            <w:tcW w:w="722" w:type="dxa"/>
          </w:tcPr>
          <w:p w14:paraId="1031EE53" w14:textId="4749C2EA" w:rsidR="0072379D" w:rsidRPr="00B60854" w:rsidRDefault="0072379D" w:rsidP="0072379D">
            <w:pPr>
              <w:spacing w:after="0"/>
              <w:jc w:val="center"/>
              <w:rPr>
                <w:lang w:eastAsia="en-US"/>
              </w:rPr>
            </w:pPr>
            <w:r>
              <w:rPr>
                <w:lang w:eastAsia="en-US"/>
              </w:rPr>
              <w:t>N</w:t>
            </w:r>
          </w:p>
        </w:tc>
        <w:tc>
          <w:tcPr>
            <w:tcW w:w="1348" w:type="dxa"/>
          </w:tcPr>
          <w:p w14:paraId="6690A58A"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7BCE1AB5" w14:textId="152075E4" w:rsidR="0072379D" w:rsidRPr="00B60854" w:rsidRDefault="0072379D" w:rsidP="0072379D">
            <w:pPr>
              <w:spacing w:after="0"/>
              <w:rPr>
                <w:lang w:eastAsia="en-US"/>
              </w:rPr>
            </w:pPr>
            <w:r w:rsidRPr="00B60854">
              <w:rPr>
                <w:lang w:eastAsia="en-US"/>
              </w:rPr>
              <w:t>§ 7</w:t>
            </w:r>
          </w:p>
          <w:p w14:paraId="19576FB7" w14:textId="7D69A78C" w:rsidR="0072379D" w:rsidRPr="00B60854" w:rsidRDefault="0072379D" w:rsidP="0072379D">
            <w:pPr>
              <w:spacing w:after="0"/>
              <w:rPr>
                <w:lang w:eastAsia="en-US"/>
              </w:rPr>
            </w:pPr>
            <w:r w:rsidRPr="00B60854">
              <w:rPr>
                <w:lang w:eastAsia="en-US"/>
              </w:rPr>
              <w:t>O 2</w:t>
            </w:r>
          </w:p>
          <w:p w14:paraId="37E1206D" w14:textId="5DDF8CA6" w:rsidR="0072379D" w:rsidRPr="00B60854" w:rsidRDefault="0072379D" w:rsidP="0072379D">
            <w:pPr>
              <w:spacing w:after="0"/>
              <w:rPr>
                <w:lang w:eastAsia="en-US"/>
              </w:rPr>
            </w:pPr>
            <w:r w:rsidRPr="00B60854">
              <w:rPr>
                <w:lang w:eastAsia="en-US"/>
              </w:rPr>
              <w:t>P e)</w:t>
            </w:r>
          </w:p>
          <w:p w14:paraId="3B74D827" w14:textId="107C4289" w:rsidR="0072379D" w:rsidRPr="00B60854" w:rsidRDefault="0072379D" w:rsidP="0072379D">
            <w:pPr>
              <w:spacing w:after="0"/>
              <w:rPr>
                <w:lang w:eastAsia="en-US"/>
              </w:rPr>
            </w:pPr>
          </w:p>
          <w:p w14:paraId="0A114BCD" w14:textId="02D72D03" w:rsidR="0072379D" w:rsidRPr="00B60854" w:rsidRDefault="0072379D" w:rsidP="0072379D">
            <w:pPr>
              <w:spacing w:after="0"/>
              <w:rPr>
                <w:lang w:eastAsia="en-US"/>
              </w:rPr>
            </w:pPr>
          </w:p>
          <w:p w14:paraId="13E675E7" w14:textId="5A47F6D9" w:rsidR="0072379D" w:rsidRPr="00B60854" w:rsidRDefault="0072379D" w:rsidP="0072379D">
            <w:pPr>
              <w:spacing w:after="0"/>
              <w:rPr>
                <w:lang w:eastAsia="en-US"/>
              </w:rPr>
            </w:pPr>
          </w:p>
          <w:p w14:paraId="15D5C870" w14:textId="7DC8885F" w:rsidR="0072379D" w:rsidRPr="00B60854" w:rsidRDefault="0072379D" w:rsidP="0072379D">
            <w:pPr>
              <w:spacing w:after="0"/>
              <w:rPr>
                <w:lang w:eastAsia="en-US"/>
              </w:rPr>
            </w:pPr>
          </w:p>
          <w:p w14:paraId="11248DF0" w14:textId="0AE5FD0E" w:rsidR="0072379D" w:rsidRPr="00B60854" w:rsidRDefault="0072379D" w:rsidP="0072379D">
            <w:pPr>
              <w:spacing w:after="0"/>
              <w:rPr>
                <w:lang w:eastAsia="en-US"/>
              </w:rPr>
            </w:pPr>
          </w:p>
          <w:p w14:paraId="3429AA40" w14:textId="74A0FCB2" w:rsidR="0072379D" w:rsidRPr="00B60854" w:rsidRDefault="0072379D" w:rsidP="0072379D">
            <w:pPr>
              <w:spacing w:after="0"/>
              <w:rPr>
                <w:lang w:eastAsia="en-US"/>
              </w:rPr>
            </w:pPr>
          </w:p>
          <w:p w14:paraId="5F0B3831" w14:textId="4D84B1B8" w:rsidR="0072379D" w:rsidRPr="00B60854" w:rsidRDefault="0072379D" w:rsidP="0072379D">
            <w:pPr>
              <w:spacing w:after="0"/>
              <w:rPr>
                <w:lang w:eastAsia="en-US"/>
              </w:rPr>
            </w:pPr>
          </w:p>
          <w:p w14:paraId="76A2BBC7" w14:textId="4E465A5A" w:rsidR="0072379D" w:rsidRPr="00B60854" w:rsidRDefault="0072379D" w:rsidP="0072379D">
            <w:pPr>
              <w:spacing w:after="0"/>
              <w:rPr>
                <w:lang w:eastAsia="en-US"/>
              </w:rPr>
            </w:pPr>
          </w:p>
          <w:p w14:paraId="7C05151E" w14:textId="76F9C483" w:rsidR="0072379D" w:rsidRPr="00B60854" w:rsidRDefault="0072379D" w:rsidP="0072379D">
            <w:pPr>
              <w:spacing w:after="0"/>
              <w:rPr>
                <w:lang w:eastAsia="en-US"/>
              </w:rPr>
            </w:pPr>
          </w:p>
          <w:p w14:paraId="66F4DF15" w14:textId="77777777" w:rsidR="0072379D" w:rsidRPr="00B60854" w:rsidRDefault="0072379D" w:rsidP="0072379D">
            <w:pPr>
              <w:spacing w:after="0"/>
              <w:rPr>
                <w:lang w:eastAsia="en-US"/>
              </w:rPr>
            </w:pPr>
          </w:p>
          <w:p w14:paraId="1EAC9650" w14:textId="77777777" w:rsidR="0072379D" w:rsidRPr="00B60854" w:rsidRDefault="0072379D" w:rsidP="0072379D">
            <w:pPr>
              <w:spacing w:after="0"/>
              <w:rPr>
                <w:lang w:eastAsia="en-US"/>
              </w:rPr>
            </w:pPr>
            <w:r w:rsidRPr="00B60854">
              <w:rPr>
                <w:lang w:eastAsia="en-US"/>
              </w:rPr>
              <w:t>P f)</w:t>
            </w:r>
          </w:p>
          <w:p w14:paraId="6D7336E6" w14:textId="77777777" w:rsidR="0072379D" w:rsidRPr="00B60854" w:rsidRDefault="0072379D" w:rsidP="0072379D">
            <w:pPr>
              <w:spacing w:after="0"/>
              <w:rPr>
                <w:lang w:eastAsia="en-US"/>
              </w:rPr>
            </w:pPr>
          </w:p>
          <w:p w14:paraId="726AE29B" w14:textId="77777777" w:rsidR="0072379D" w:rsidRPr="00B60854" w:rsidRDefault="0072379D" w:rsidP="0072379D">
            <w:pPr>
              <w:spacing w:after="0"/>
              <w:rPr>
                <w:lang w:eastAsia="en-US"/>
              </w:rPr>
            </w:pPr>
          </w:p>
          <w:p w14:paraId="0A606919" w14:textId="77777777" w:rsidR="0072379D" w:rsidRPr="00B60854" w:rsidRDefault="0072379D" w:rsidP="0072379D">
            <w:pPr>
              <w:spacing w:after="0"/>
              <w:rPr>
                <w:lang w:eastAsia="en-US"/>
              </w:rPr>
            </w:pPr>
          </w:p>
          <w:p w14:paraId="0AABD98E" w14:textId="77777777" w:rsidR="0072379D" w:rsidRPr="00B60854" w:rsidRDefault="0072379D" w:rsidP="0072379D">
            <w:pPr>
              <w:spacing w:after="0"/>
              <w:rPr>
                <w:lang w:eastAsia="en-US"/>
              </w:rPr>
            </w:pPr>
          </w:p>
          <w:p w14:paraId="2CDFF5B3" w14:textId="77777777" w:rsidR="0072379D" w:rsidRPr="00B60854" w:rsidRDefault="0072379D" w:rsidP="0072379D">
            <w:pPr>
              <w:spacing w:after="0"/>
              <w:rPr>
                <w:lang w:eastAsia="en-US"/>
              </w:rPr>
            </w:pPr>
          </w:p>
          <w:p w14:paraId="6463B0FE" w14:textId="77777777" w:rsidR="0072379D" w:rsidRPr="00B60854" w:rsidRDefault="0072379D" w:rsidP="0072379D">
            <w:pPr>
              <w:spacing w:after="0"/>
              <w:rPr>
                <w:lang w:eastAsia="en-US"/>
              </w:rPr>
            </w:pPr>
          </w:p>
          <w:p w14:paraId="10E9F631" w14:textId="77777777" w:rsidR="0072379D" w:rsidRPr="00B60854" w:rsidRDefault="0072379D" w:rsidP="0072379D">
            <w:pPr>
              <w:spacing w:after="0"/>
              <w:rPr>
                <w:lang w:eastAsia="en-US"/>
              </w:rPr>
            </w:pPr>
          </w:p>
          <w:p w14:paraId="36E524E9" w14:textId="77777777" w:rsidR="0072379D" w:rsidRPr="00B60854" w:rsidRDefault="0072379D" w:rsidP="0072379D">
            <w:pPr>
              <w:spacing w:after="0"/>
              <w:rPr>
                <w:lang w:eastAsia="en-US"/>
              </w:rPr>
            </w:pPr>
          </w:p>
          <w:p w14:paraId="56D1CAB0" w14:textId="77777777" w:rsidR="0072379D" w:rsidRPr="00B60854" w:rsidRDefault="0072379D" w:rsidP="0072379D">
            <w:pPr>
              <w:spacing w:after="0"/>
              <w:rPr>
                <w:lang w:eastAsia="en-US"/>
              </w:rPr>
            </w:pPr>
          </w:p>
          <w:p w14:paraId="665EC7D5" w14:textId="77777777" w:rsidR="0072379D" w:rsidRPr="00B60854" w:rsidRDefault="0072379D" w:rsidP="0072379D">
            <w:pPr>
              <w:spacing w:after="0"/>
              <w:rPr>
                <w:lang w:eastAsia="en-US"/>
              </w:rPr>
            </w:pPr>
          </w:p>
          <w:p w14:paraId="5DEED222" w14:textId="77777777" w:rsidR="0072379D" w:rsidRPr="00B60854" w:rsidRDefault="0072379D" w:rsidP="0072379D">
            <w:pPr>
              <w:spacing w:after="0"/>
              <w:rPr>
                <w:lang w:eastAsia="en-US"/>
              </w:rPr>
            </w:pPr>
          </w:p>
          <w:p w14:paraId="0589BCF0" w14:textId="77777777" w:rsidR="0072379D" w:rsidRPr="00B60854" w:rsidRDefault="0072379D" w:rsidP="0072379D">
            <w:pPr>
              <w:spacing w:after="0"/>
              <w:rPr>
                <w:lang w:eastAsia="en-US"/>
              </w:rPr>
            </w:pPr>
          </w:p>
          <w:p w14:paraId="62FA8648" w14:textId="77777777" w:rsidR="0072379D" w:rsidRPr="00B60854" w:rsidRDefault="0072379D" w:rsidP="0072379D">
            <w:pPr>
              <w:spacing w:after="0"/>
              <w:rPr>
                <w:lang w:eastAsia="en-US"/>
              </w:rPr>
            </w:pPr>
          </w:p>
          <w:p w14:paraId="346EBD6A" w14:textId="77777777" w:rsidR="0072379D" w:rsidRPr="00B60854" w:rsidRDefault="0072379D" w:rsidP="0072379D">
            <w:pPr>
              <w:spacing w:after="0"/>
              <w:rPr>
                <w:lang w:eastAsia="en-US"/>
              </w:rPr>
            </w:pPr>
          </w:p>
          <w:p w14:paraId="1BCA1FAB" w14:textId="32B25A1A" w:rsidR="0072379D" w:rsidRDefault="0072379D" w:rsidP="0072379D">
            <w:pPr>
              <w:spacing w:after="0"/>
              <w:rPr>
                <w:lang w:eastAsia="en-US"/>
              </w:rPr>
            </w:pPr>
          </w:p>
          <w:p w14:paraId="7F375BC7" w14:textId="22A3F9BC" w:rsidR="0072379D" w:rsidRDefault="0072379D" w:rsidP="0072379D">
            <w:pPr>
              <w:spacing w:after="0"/>
              <w:rPr>
                <w:lang w:eastAsia="en-US"/>
              </w:rPr>
            </w:pPr>
          </w:p>
          <w:p w14:paraId="07B06D94" w14:textId="4F7CE221" w:rsidR="0072379D" w:rsidRDefault="0072379D" w:rsidP="0072379D">
            <w:pPr>
              <w:spacing w:after="0"/>
              <w:rPr>
                <w:lang w:eastAsia="en-US"/>
              </w:rPr>
            </w:pPr>
          </w:p>
          <w:p w14:paraId="04FBFDCF" w14:textId="1CC2E335" w:rsidR="0072379D" w:rsidRDefault="0072379D" w:rsidP="0072379D">
            <w:pPr>
              <w:spacing w:after="0"/>
              <w:rPr>
                <w:lang w:eastAsia="en-US"/>
              </w:rPr>
            </w:pPr>
          </w:p>
          <w:p w14:paraId="7B932817" w14:textId="77777777" w:rsidR="0072379D" w:rsidRPr="00B60854" w:rsidRDefault="0072379D" w:rsidP="0072379D">
            <w:pPr>
              <w:spacing w:after="0"/>
              <w:rPr>
                <w:lang w:eastAsia="en-US"/>
              </w:rPr>
            </w:pPr>
          </w:p>
          <w:p w14:paraId="562B9299" w14:textId="5B5CE25A" w:rsidR="0072379D" w:rsidRPr="00B60854" w:rsidRDefault="0072379D" w:rsidP="0072379D">
            <w:pPr>
              <w:spacing w:after="0"/>
              <w:rPr>
                <w:lang w:eastAsia="en-US"/>
              </w:rPr>
            </w:pPr>
            <w:r w:rsidRPr="00B60854">
              <w:rPr>
                <w:lang w:eastAsia="en-US"/>
              </w:rPr>
              <w:t>P g)</w:t>
            </w:r>
          </w:p>
        </w:tc>
        <w:tc>
          <w:tcPr>
            <w:tcW w:w="3826" w:type="dxa"/>
          </w:tcPr>
          <w:p w14:paraId="085B2267" w14:textId="010164A9" w:rsidR="0072379D" w:rsidRPr="00B60854" w:rsidRDefault="0072379D" w:rsidP="0072379D">
            <w:pPr>
              <w:spacing w:after="0"/>
              <w:jc w:val="both"/>
              <w:rPr>
                <w:iCs/>
                <w:lang w:eastAsia="en-US"/>
              </w:rPr>
            </w:pPr>
            <w:r w:rsidRPr="00B60854">
              <w:rPr>
                <w:iCs/>
                <w:lang w:eastAsia="en-US"/>
              </w:rPr>
              <w:t>prešetriť podnet, ktorý sa týka nezhody určeného výrobku, viesť evidenciu podnetov, evidenciu určeného výrobku, ktorý nevyhovuje, a určeného výrobku, ktorý bol spätne prevzatý, ak je to potrebné, vzhľadom na riziko, ktoré určený výrobok predstavuje, a informovať o tom distribútora, ak tak ustanovuje technický predpis z oblasti posudzovania zhody,</w:t>
            </w:r>
          </w:p>
          <w:p w14:paraId="039849DA" w14:textId="77777777" w:rsidR="0072379D" w:rsidRPr="00B60854" w:rsidRDefault="0072379D" w:rsidP="0072379D">
            <w:pPr>
              <w:spacing w:after="0"/>
              <w:jc w:val="both"/>
              <w:rPr>
                <w:iCs/>
                <w:lang w:eastAsia="en-US"/>
              </w:rPr>
            </w:pPr>
          </w:p>
          <w:p w14:paraId="4E52667C" w14:textId="77777777" w:rsidR="0072379D" w:rsidRPr="00B60854" w:rsidRDefault="0072379D" w:rsidP="0072379D">
            <w:pPr>
              <w:spacing w:after="0"/>
              <w:jc w:val="both"/>
              <w:rPr>
                <w:iCs/>
                <w:lang w:eastAsia="en-US"/>
              </w:rPr>
            </w:pPr>
          </w:p>
          <w:p w14:paraId="44BBBAC2" w14:textId="2C6C35A3" w:rsidR="0072379D" w:rsidRPr="00B60854" w:rsidRDefault="0072379D" w:rsidP="0072379D">
            <w:pPr>
              <w:spacing w:after="0"/>
              <w:jc w:val="both"/>
              <w:rPr>
                <w:iCs/>
                <w:lang w:eastAsia="en-US"/>
              </w:rPr>
            </w:pPr>
            <w:r w:rsidRPr="00B60854">
              <w:rPr>
                <w:iCs/>
                <w:lang w:eastAsia="en-US"/>
              </w:rPr>
              <w:t>bezodkladne prijať nevyhnutné nápravné opatrenie s cieľom dosiahnuť zhodu určeného výrobku so základnou požiadavkou alebo s požiadavkou ustanovenou týmto zákonom alebo technickým predpisom z oblasti posudzovania zhody, a ak je to potrebné, určený výrobok stiahnuť z trhu alebo určený výrobok spätne prevziať, ak sa dôvodne domnieva, že určený výrobok nespĺňa základnú požiadavku alebo požiadavku ustanovenú týmto zákonom alebo technickým predpisom z oblasti posudzovania zhody, alebo ak mu orgán dohľadu nad určenými výrobkami uložil opatrenie,</w:t>
            </w:r>
          </w:p>
          <w:p w14:paraId="16D60ED0" w14:textId="77777777" w:rsidR="0072379D" w:rsidRPr="00B60854" w:rsidRDefault="0072379D" w:rsidP="0072379D">
            <w:pPr>
              <w:spacing w:after="0"/>
              <w:jc w:val="both"/>
              <w:rPr>
                <w:iCs/>
                <w:lang w:eastAsia="en-US"/>
              </w:rPr>
            </w:pPr>
          </w:p>
          <w:p w14:paraId="53546124" w14:textId="77777777" w:rsidR="0072379D" w:rsidRPr="00B60854" w:rsidRDefault="0072379D" w:rsidP="0072379D">
            <w:pPr>
              <w:spacing w:after="0"/>
              <w:jc w:val="both"/>
              <w:rPr>
                <w:iCs/>
                <w:lang w:eastAsia="en-US"/>
              </w:rPr>
            </w:pPr>
          </w:p>
          <w:p w14:paraId="60A3CDE6" w14:textId="159D6C67" w:rsidR="0072379D" w:rsidRPr="00B60854" w:rsidRDefault="0072379D" w:rsidP="0072379D">
            <w:pPr>
              <w:spacing w:after="0"/>
              <w:jc w:val="both"/>
              <w:rPr>
                <w:iCs/>
                <w:lang w:eastAsia="en-US"/>
              </w:rPr>
            </w:pPr>
            <w:r w:rsidRPr="00B60854">
              <w:rPr>
                <w:iCs/>
                <w:lang w:eastAsia="en-US"/>
              </w:rPr>
              <w:t>bezodkladne informovať výrobcu, orgán dohľadu nad určenými výrobkami a orgán dohľadu nad určenými výrobkami členského štátu, v ktorom bol určený výrobok sprístupnený na trhu, o tom, že určený výrobok predstavuje riziko, a uviesť podrobnosti najmä o nezhode určeného výrobku s týmto zákonom alebo s technickým predpisom z oblasti posudzovania zhody a o prijatom nápravnom opatrení podľa písmena f),</w:t>
            </w:r>
          </w:p>
        </w:tc>
        <w:tc>
          <w:tcPr>
            <w:tcW w:w="709" w:type="dxa"/>
          </w:tcPr>
          <w:p w14:paraId="071ED3FD" w14:textId="2CBD19FB" w:rsidR="0072379D" w:rsidRPr="00B60854" w:rsidRDefault="0072379D" w:rsidP="0072379D">
            <w:pPr>
              <w:spacing w:after="0"/>
              <w:jc w:val="center"/>
              <w:rPr>
                <w:lang w:eastAsia="en-US"/>
              </w:rPr>
            </w:pPr>
            <w:r w:rsidRPr="00B60854">
              <w:rPr>
                <w:lang w:eastAsia="en-US"/>
              </w:rPr>
              <w:t>Ú</w:t>
            </w:r>
          </w:p>
        </w:tc>
        <w:tc>
          <w:tcPr>
            <w:tcW w:w="2269" w:type="dxa"/>
          </w:tcPr>
          <w:p w14:paraId="44B745CF" w14:textId="77777777" w:rsidR="0072379D" w:rsidRPr="00B60854" w:rsidRDefault="0072379D" w:rsidP="0072379D">
            <w:pPr>
              <w:spacing w:after="0"/>
              <w:rPr>
                <w:i/>
                <w:lang w:eastAsia="en-US"/>
              </w:rPr>
            </w:pPr>
          </w:p>
        </w:tc>
      </w:tr>
      <w:tr w:rsidR="0072379D" w:rsidRPr="00B60854" w14:paraId="50F0C2ED" w14:textId="77777777" w:rsidTr="00F7032A">
        <w:tc>
          <w:tcPr>
            <w:tcW w:w="709" w:type="dxa"/>
            <w:vMerge/>
          </w:tcPr>
          <w:p w14:paraId="3B4D3187" w14:textId="77777777" w:rsidR="0072379D" w:rsidRPr="00B60854" w:rsidRDefault="0072379D" w:rsidP="0072379D">
            <w:pPr>
              <w:spacing w:after="0"/>
              <w:rPr>
                <w:lang w:eastAsia="en-US"/>
              </w:rPr>
            </w:pPr>
          </w:p>
        </w:tc>
        <w:tc>
          <w:tcPr>
            <w:tcW w:w="4451" w:type="dxa"/>
          </w:tcPr>
          <w:p w14:paraId="1B71DD64" w14:textId="77777777" w:rsidR="0072379D" w:rsidRPr="00B60854" w:rsidRDefault="0072379D" w:rsidP="0072379D">
            <w:pPr>
              <w:spacing w:after="0"/>
              <w:ind w:right="58"/>
              <w:jc w:val="both"/>
              <w:rPr>
                <w:lang w:eastAsia="en-US"/>
              </w:rPr>
            </w:pPr>
            <w:r w:rsidRPr="00B60854">
              <w:rPr>
                <w:lang w:eastAsia="en-US"/>
              </w:rPr>
              <w:t>9. Na základe odôvodnenej žiadosti príslušného vnútroštátneho orgánu dovozcovia poskytnú tomuto orgánu všetky informácie a dokumentáciu potrebné na preukázanie zhody výrobku v jazyku, ktorý je pre tento orgán ľahko zrozumiteľný. Na žiadosť tohto orgánu s ním dovozcovia spolupracujú pri každom opatrení prijatom s cieľom odstrániť nesúlad výrobkov, ktoré uviedli na trh, s uplatniteľnými požiadavkami na prístupnosť.</w:t>
            </w:r>
          </w:p>
        </w:tc>
        <w:tc>
          <w:tcPr>
            <w:tcW w:w="722" w:type="dxa"/>
          </w:tcPr>
          <w:p w14:paraId="7A46F488" w14:textId="41433863" w:rsidR="0072379D" w:rsidRPr="00B60854" w:rsidRDefault="0072379D" w:rsidP="0072379D">
            <w:pPr>
              <w:spacing w:after="0"/>
              <w:jc w:val="center"/>
              <w:rPr>
                <w:lang w:eastAsia="en-US"/>
              </w:rPr>
            </w:pPr>
            <w:r>
              <w:rPr>
                <w:lang w:eastAsia="en-US"/>
              </w:rPr>
              <w:t>N</w:t>
            </w:r>
          </w:p>
        </w:tc>
        <w:tc>
          <w:tcPr>
            <w:tcW w:w="1348" w:type="dxa"/>
          </w:tcPr>
          <w:p w14:paraId="0F1FEFE2" w14:textId="77777777" w:rsidR="0072379D" w:rsidRPr="00B60854" w:rsidRDefault="0072379D" w:rsidP="0072379D">
            <w:pPr>
              <w:spacing w:after="0"/>
              <w:rPr>
                <w:lang w:eastAsia="en-US"/>
              </w:rPr>
            </w:pPr>
            <w:r w:rsidRPr="00B60854">
              <w:rPr>
                <w:lang w:eastAsia="en-US"/>
              </w:rPr>
              <w:t xml:space="preserve">Zákon č. 56/2018 Z. z. o posudzovaní zhody výrobku, sprístupňovaní určeného výrobku na trhu a o zmene a doplnení niektorých zákonov v znení </w:t>
            </w:r>
            <w:r w:rsidRPr="00B60854">
              <w:rPr>
                <w:lang w:eastAsia="en-US"/>
              </w:rPr>
              <w:lastRenderedPageBreak/>
              <w:t>zákona č. 259/2021 Z .z.</w:t>
            </w:r>
          </w:p>
        </w:tc>
        <w:tc>
          <w:tcPr>
            <w:tcW w:w="851" w:type="dxa"/>
          </w:tcPr>
          <w:p w14:paraId="6CD6B64E" w14:textId="6727F903" w:rsidR="0072379D" w:rsidRPr="00B60854" w:rsidRDefault="0072379D" w:rsidP="0072379D">
            <w:pPr>
              <w:spacing w:after="0"/>
              <w:rPr>
                <w:lang w:eastAsia="en-US"/>
              </w:rPr>
            </w:pPr>
            <w:r w:rsidRPr="00B60854">
              <w:rPr>
                <w:lang w:eastAsia="en-US"/>
              </w:rPr>
              <w:lastRenderedPageBreak/>
              <w:t xml:space="preserve">§ 7 </w:t>
            </w:r>
          </w:p>
          <w:p w14:paraId="0388E406" w14:textId="3069C667" w:rsidR="0072379D" w:rsidRPr="00B60854" w:rsidRDefault="0072379D" w:rsidP="0072379D">
            <w:pPr>
              <w:spacing w:after="0"/>
              <w:rPr>
                <w:lang w:eastAsia="en-US"/>
              </w:rPr>
            </w:pPr>
            <w:r w:rsidRPr="00B60854">
              <w:rPr>
                <w:lang w:eastAsia="en-US"/>
              </w:rPr>
              <w:t>O 2</w:t>
            </w:r>
          </w:p>
          <w:p w14:paraId="574268EC" w14:textId="3DF14AFE" w:rsidR="0072379D" w:rsidRPr="00B60854" w:rsidRDefault="0072379D" w:rsidP="0072379D">
            <w:pPr>
              <w:spacing w:after="0"/>
              <w:rPr>
                <w:lang w:eastAsia="en-US"/>
              </w:rPr>
            </w:pPr>
            <w:r w:rsidRPr="00B60854">
              <w:rPr>
                <w:lang w:eastAsia="en-US"/>
              </w:rPr>
              <w:t>P j)</w:t>
            </w:r>
          </w:p>
        </w:tc>
        <w:tc>
          <w:tcPr>
            <w:tcW w:w="3826" w:type="dxa"/>
          </w:tcPr>
          <w:p w14:paraId="29C00BF0" w14:textId="7BA47AD6" w:rsidR="0072379D" w:rsidRPr="00B60854" w:rsidRDefault="0072379D" w:rsidP="0072379D">
            <w:pPr>
              <w:spacing w:after="0"/>
              <w:jc w:val="both"/>
              <w:rPr>
                <w:iCs/>
                <w:lang w:eastAsia="en-US"/>
              </w:rPr>
            </w:pPr>
            <w:r w:rsidRPr="00B60854">
              <w:rPr>
                <w:iCs/>
                <w:lang w:eastAsia="en-US"/>
              </w:rPr>
              <w:t xml:space="preserve">bezodkladne poskytnúť na základe písomnej odôvodnenej žiadosti orgánu dohľadu nad určenými výrobkami informácie a príslušné časti technickej dokumentácie v listinnej podobe alebo v elektronickej podobe v štátnom jazyku alebo v jazyku, ktorý orgán dohľadu nad určenými výrobkami určí, potrebné na preukázanie zhody určeného výrobku a poskytnúť súčinnosť orgánu dohľadu nad určenými výrobkami pri každom </w:t>
            </w:r>
            <w:r w:rsidRPr="00B60854">
              <w:rPr>
                <w:iCs/>
                <w:lang w:eastAsia="en-US"/>
              </w:rPr>
              <w:lastRenderedPageBreak/>
              <w:t>prijatom opatrení s cieľom odstrániť riziko, ktoré predstavuje určený výrobok, ktorý uviedol na trh,</w:t>
            </w:r>
          </w:p>
        </w:tc>
        <w:tc>
          <w:tcPr>
            <w:tcW w:w="709" w:type="dxa"/>
          </w:tcPr>
          <w:p w14:paraId="4796C6BC" w14:textId="305009A6"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7E52FE3F" w14:textId="77777777" w:rsidR="0072379D" w:rsidRPr="00B60854" w:rsidRDefault="0072379D" w:rsidP="0072379D">
            <w:pPr>
              <w:spacing w:after="0"/>
              <w:rPr>
                <w:i/>
                <w:lang w:eastAsia="en-US"/>
              </w:rPr>
            </w:pPr>
          </w:p>
        </w:tc>
      </w:tr>
      <w:tr w:rsidR="0072379D" w:rsidRPr="00B60854" w14:paraId="6A85181E" w14:textId="77777777" w:rsidTr="00F7032A">
        <w:tc>
          <w:tcPr>
            <w:tcW w:w="709" w:type="dxa"/>
            <w:vMerge w:val="restart"/>
          </w:tcPr>
          <w:p w14:paraId="3F72EAAB" w14:textId="77777777" w:rsidR="0072379D" w:rsidRPr="00B60854" w:rsidRDefault="0072379D" w:rsidP="0072379D">
            <w:pPr>
              <w:spacing w:after="0"/>
              <w:rPr>
                <w:lang w:eastAsia="en-US"/>
              </w:rPr>
            </w:pPr>
            <w:r w:rsidRPr="00B60854">
              <w:rPr>
                <w:lang w:eastAsia="en-US"/>
              </w:rPr>
              <w:t>Č: 10</w:t>
            </w:r>
          </w:p>
        </w:tc>
        <w:tc>
          <w:tcPr>
            <w:tcW w:w="4451" w:type="dxa"/>
          </w:tcPr>
          <w:p w14:paraId="36A18387" w14:textId="77777777" w:rsidR="0072379D" w:rsidRPr="00B60854" w:rsidRDefault="0072379D" w:rsidP="0072379D">
            <w:pPr>
              <w:spacing w:after="0"/>
              <w:ind w:right="58"/>
              <w:jc w:val="both"/>
              <w:rPr>
                <w:lang w:eastAsia="en-US"/>
              </w:rPr>
            </w:pPr>
            <w:r w:rsidRPr="00B60854">
              <w:rPr>
                <w:lang w:eastAsia="en-US"/>
              </w:rPr>
              <w:t>1. Pri sprístupňovaní výrobku na trhu distribútori náležite zohľadňujú požiadavky stanovené v tejto smernici.</w:t>
            </w:r>
          </w:p>
        </w:tc>
        <w:tc>
          <w:tcPr>
            <w:tcW w:w="722" w:type="dxa"/>
          </w:tcPr>
          <w:p w14:paraId="6D3FB0FA" w14:textId="4533708D" w:rsidR="0072379D" w:rsidRPr="00B60854" w:rsidRDefault="0072379D" w:rsidP="0072379D">
            <w:pPr>
              <w:spacing w:after="0"/>
              <w:jc w:val="center"/>
              <w:rPr>
                <w:lang w:eastAsia="en-US"/>
              </w:rPr>
            </w:pPr>
            <w:r>
              <w:rPr>
                <w:lang w:eastAsia="en-US"/>
              </w:rPr>
              <w:t>N</w:t>
            </w:r>
          </w:p>
        </w:tc>
        <w:tc>
          <w:tcPr>
            <w:tcW w:w="1348" w:type="dxa"/>
          </w:tcPr>
          <w:p w14:paraId="3F7545FB"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110A7C0A" w14:textId="4381AB94" w:rsidR="0072379D" w:rsidRPr="00B60854" w:rsidRDefault="0072379D" w:rsidP="0072379D">
            <w:pPr>
              <w:spacing w:after="0"/>
              <w:rPr>
                <w:lang w:eastAsia="en-US"/>
              </w:rPr>
            </w:pPr>
            <w:r w:rsidRPr="00B60854">
              <w:rPr>
                <w:lang w:eastAsia="en-US"/>
              </w:rPr>
              <w:t>§ 8</w:t>
            </w:r>
          </w:p>
          <w:p w14:paraId="60A02029" w14:textId="4027A7AB" w:rsidR="0072379D" w:rsidRPr="00B60854" w:rsidRDefault="0072379D" w:rsidP="0072379D">
            <w:pPr>
              <w:spacing w:after="0"/>
              <w:rPr>
                <w:lang w:eastAsia="en-US"/>
              </w:rPr>
            </w:pPr>
            <w:r w:rsidRPr="00B60854">
              <w:rPr>
                <w:lang w:eastAsia="en-US"/>
              </w:rPr>
              <w:t>O 1</w:t>
            </w:r>
          </w:p>
          <w:p w14:paraId="5A45348B" w14:textId="77777777" w:rsidR="0072379D" w:rsidRPr="00B60854" w:rsidRDefault="0072379D" w:rsidP="0072379D">
            <w:pPr>
              <w:spacing w:after="0"/>
              <w:rPr>
                <w:lang w:eastAsia="en-US"/>
              </w:rPr>
            </w:pPr>
          </w:p>
        </w:tc>
        <w:tc>
          <w:tcPr>
            <w:tcW w:w="3826" w:type="dxa"/>
          </w:tcPr>
          <w:p w14:paraId="01052426" w14:textId="4CAAA1CC" w:rsidR="0072379D" w:rsidRPr="00B60854" w:rsidRDefault="0072379D" w:rsidP="0072379D">
            <w:pPr>
              <w:spacing w:after="0"/>
              <w:jc w:val="both"/>
              <w:rPr>
                <w:iCs/>
                <w:lang w:eastAsia="en-US"/>
              </w:rPr>
            </w:pPr>
            <w:r w:rsidRPr="00B60854">
              <w:rPr>
                <w:iCs/>
                <w:lang w:eastAsia="en-US"/>
              </w:rPr>
              <w:t>Povinnosti distribútora</w:t>
            </w:r>
          </w:p>
          <w:p w14:paraId="3D488010" w14:textId="17F1097A" w:rsidR="0072379D" w:rsidRPr="00B60854" w:rsidRDefault="0072379D" w:rsidP="0072379D">
            <w:pPr>
              <w:spacing w:after="0"/>
              <w:jc w:val="both"/>
              <w:rPr>
                <w:iCs/>
                <w:lang w:eastAsia="en-US"/>
              </w:rPr>
            </w:pPr>
          </w:p>
          <w:p w14:paraId="2165B521" w14:textId="77777777" w:rsidR="0072379D" w:rsidRPr="00B60854" w:rsidRDefault="0072379D" w:rsidP="0072379D">
            <w:pPr>
              <w:spacing w:after="0"/>
              <w:jc w:val="both"/>
              <w:rPr>
                <w:iCs/>
                <w:lang w:eastAsia="en-US"/>
              </w:rPr>
            </w:pPr>
            <w:r w:rsidRPr="00B60854">
              <w:rPr>
                <w:iCs/>
                <w:lang w:eastAsia="en-US"/>
              </w:rPr>
              <w:t>Distribútor nesmie sprístupniť určený výrobok na trhu, ak</w:t>
            </w:r>
          </w:p>
          <w:p w14:paraId="69E37081" w14:textId="36B07577" w:rsidR="0072379D" w:rsidRPr="00B60854" w:rsidRDefault="0072379D" w:rsidP="0072379D">
            <w:pPr>
              <w:spacing w:after="0"/>
              <w:jc w:val="both"/>
              <w:rPr>
                <w:iCs/>
                <w:lang w:eastAsia="en-US"/>
              </w:rPr>
            </w:pPr>
            <w:r w:rsidRPr="00B60854">
              <w:rPr>
                <w:iCs/>
                <w:lang w:eastAsia="en-US"/>
              </w:rPr>
              <w:t>a) nespĺňa základnú požiadavku alebo požiadavku ustanovenú týmto zákonom alebo technickým predpisom z oblasti posudzovania zhody,</w:t>
            </w:r>
          </w:p>
          <w:p w14:paraId="5BDDDAD1" w14:textId="24336FC5" w:rsidR="0072379D" w:rsidRPr="00B60854" w:rsidRDefault="0072379D" w:rsidP="0072379D">
            <w:pPr>
              <w:spacing w:after="0"/>
              <w:jc w:val="both"/>
              <w:rPr>
                <w:iCs/>
                <w:lang w:eastAsia="en-US"/>
              </w:rPr>
            </w:pPr>
            <w:r w:rsidRPr="00B60854">
              <w:rPr>
                <w:iCs/>
                <w:lang w:eastAsia="en-US"/>
              </w:rPr>
              <w:t>b) výrobca nesplnil svoju povinnosť podľa § 5 ods. 1 písm. d), e), j), k) alebo l) alebo dovozca nesplnil svoju povinnosť podľa § 7 ods. 2 písm. a), alebo</w:t>
            </w:r>
          </w:p>
          <w:p w14:paraId="2BFD9915" w14:textId="68C48441" w:rsidR="0072379D" w:rsidRPr="00B60854" w:rsidRDefault="0072379D" w:rsidP="0072379D">
            <w:pPr>
              <w:spacing w:after="0"/>
              <w:jc w:val="both"/>
              <w:rPr>
                <w:iCs/>
                <w:lang w:eastAsia="en-US"/>
              </w:rPr>
            </w:pPr>
            <w:r w:rsidRPr="00B60854">
              <w:rPr>
                <w:iCs/>
                <w:lang w:eastAsia="en-US"/>
              </w:rPr>
              <w:t>c) výrobca nedodal k určenému výrobku sprievodnú dokumentáciu určeného výrobku.</w:t>
            </w:r>
          </w:p>
          <w:p w14:paraId="3AE67346" w14:textId="77777777" w:rsidR="0072379D" w:rsidRPr="00B60854" w:rsidRDefault="0072379D" w:rsidP="0072379D">
            <w:pPr>
              <w:spacing w:after="0"/>
              <w:jc w:val="both"/>
              <w:rPr>
                <w:iCs/>
                <w:lang w:eastAsia="en-US"/>
              </w:rPr>
            </w:pPr>
          </w:p>
        </w:tc>
        <w:tc>
          <w:tcPr>
            <w:tcW w:w="709" w:type="dxa"/>
          </w:tcPr>
          <w:p w14:paraId="35E12A8F" w14:textId="3265354F" w:rsidR="0072379D" w:rsidRPr="00B60854" w:rsidRDefault="0072379D" w:rsidP="0072379D">
            <w:pPr>
              <w:spacing w:after="0"/>
              <w:jc w:val="center"/>
              <w:rPr>
                <w:lang w:eastAsia="en-US"/>
              </w:rPr>
            </w:pPr>
            <w:r w:rsidRPr="00B60854">
              <w:rPr>
                <w:lang w:eastAsia="en-US"/>
              </w:rPr>
              <w:t>Ú</w:t>
            </w:r>
          </w:p>
        </w:tc>
        <w:tc>
          <w:tcPr>
            <w:tcW w:w="2269" w:type="dxa"/>
          </w:tcPr>
          <w:p w14:paraId="1A2A7988" w14:textId="77777777" w:rsidR="0072379D" w:rsidRPr="00B60854" w:rsidRDefault="0072379D" w:rsidP="0072379D">
            <w:pPr>
              <w:spacing w:after="0"/>
              <w:rPr>
                <w:i/>
                <w:lang w:eastAsia="en-US"/>
              </w:rPr>
            </w:pPr>
          </w:p>
        </w:tc>
      </w:tr>
      <w:tr w:rsidR="0072379D" w:rsidRPr="00B60854" w14:paraId="1852EA23" w14:textId="77777777" w:rsidTr="00F7032A">
        <w:tc>
          <w:tcPr>
            <w:tcW w:w="709" w:type="dxa"/>
            <w:vMerge/>
          </w:tcPr>
          <w:p w14:paraId="0EFB1C34" w14:textId="77777777" w:rsidR="0072379D" w:rsidRPr="00B60854" w:rsidRDefault="0072379D" w:rsidP="0072379D">
            <w:pPr>
              <w:spacing w:after="0"/>
              <w:rPr>
                <w:lang w:eastAsia="en-US"/>
              </w:rPr>
            </w:pPr>
          </w:p>
        </w:tc>
        <w:tc>
          <w:tcPr>
            <w:tcW w:w="4451" w:type="dxa"/>
          </w:tcPr>
          <w:p w14:paraId="5275C08B" w14:textId="77777777" w:rsidR="0072379D" w:rsidRPr="00B60854" w:rsidRDefault="0072379D" w:rsidP="0072379D">
            <w:pPr>
              <w:spacing w:after="0"/>
              <w:ind w:right="58"/>
              <w:jc w:val="both"/>
              <w:rPr>
                <w:lang w:eastAsia="en-US"/>
              </w:rPr>
            </w:pPr>
            <w:r w:rsidRPr="00B60854">
              <w:rPr>
                <w:lang w:eastAsia="en-US"/>
              </w:rPr>
              <w:t>2. Pred sprístupnením výrobku na trhu distribútori overia, či je na ňom umiestnené označenie CE, či je spolu s ním dodaná požadovaná dokumentácia a návod na použitie a bezpečnostné informácie v jazyku, ktorý je ľahko zrozumiteľný pre spotrebiteľov a iných koncových používateľov v členskom štáte, v ktorom sa výrobok má sprístupniť na trhu, a či výrobca a dovozca splnili požiadavky stanovené v článku 7 ods. 5 a 6 a v príslušnom prípade v článku 9 ods. 4</w:t>
            </w:r>
          </w:p>
        </w:tc>
        <w:tc>
          <w:tcPr>
            <w:tcW w:w="722" w:type="dxa"/>
          </w:tcPr>
          <w:p w14:paraId="0A68838B" w14:textId="77777777" w:rsidR="0072379D" w:rsidRPr="00B60854" w:rsidRDefault="0072379D" w:rsidP="0072379D">
            <w:pPr>
              <w:spacing w:after="0"/>
              <w:jc w:val="center"/>
              <w:rPr>
                <w:lang w:eastAsia="en-US"/>
              </w:rPr>
            </w:pPr>
            <w:r w:rsidRPr="00B60854">
              <w:rPr>
                <w:lang w:eastAsia="en-US"/>
              </w:rPr>
              <w:t>N</w:t>
            </w:r>
          </w:p>
        </w:tc>
        <w:tc>
          <w:tcPr>
            <w:tcW w:w="1348" w:type="dxa"/>
          </w:tcPr>
          <w:p w14:paraId="668B2650"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0349BB75" w14:textId="77777777" w:rsidR="0072379D" w:rsidRPr="00B60854" w:rsidRDefault="0072379D" w:rsidP="0072379D">
            <w:pPr>
              <w:spacing w:after="0"/>
              <w:rPr>
                <w:lang w:eastAsia="en-US"/>
              </w:rPr>
            </w:pPr>
          </w:p>
        </w:tc>
        <w:tc>
          <w:tcPr>
            <w:tcW w:w="851" w:type="dxa"/>
          </w:tcPr>
          <w:p w14:paraId="3EA93CAA" w14:textId="77777777" w:rsidR="0072379D" w:rsidRPr="00B60854" w:rsidRDefault="0072379D" w:rsidP="0072379D">
            <w:pPr>
              <w:spacing w:after="0"/>
              <w:rPr>
                <w:lang w:eastAsia="en-US"/>
              </w:rPr>
            </w:pPr>
            <w:r w:rsidRPr="00B60854">
              <w:rPr>
                <w:lang w:eastAsia="en-US"/>
              </w:rPr>
              <w:t>§ 7</w:t>
            </w:r>
          </w:p>
        </w:tc>
        <w:tc>
          <w:tcPr>
            <w:tcW w:w="3826" w:type="dxa"/>
          </w:tcPr>
          <w:p w14:paraId="7D891255" w14:textId="77777777" w:rsidR="0072379D" w:rsidRPr="00B60854" w:rsidRDefault="0072379D" w:rsidP="0072379D">
            <w:pPr>
              <w:spacing w:after="0"/>
              <w:jc w:val="both"/>
              <w:rPr>
                <w:iCs/>
                <w:lang w:eastAsia="en-US"/>
              </w:rPr>
            </w:pPr>
            <w:r w:rsidRPr="00B60854">
              <w:rPr>
                <w:iCs/>
                <w:lang w:eastAsia="en-US"/>
              </w:rPr>
              <w:t>Ak je na výrobku umiestnené označenie CE a je vydané ES vyhlásenie o zhode výrobku, považuje sa za výrobok, ktorý spĺňa požiadavky podľa tohto nariadenia vlády.</w:t>
            </w:r>
          </w:p>
        </w:tc>
        <w:tc>
          <w:tcPr>
            <w:tcW w:w="709" w:type="dxa"/>
          </w:tcPr>
          <w:p w14:paraId="0E915027" w14:textId="77777777" w:rsidR="0072379D" w:rsidRPr="00B60854" w:rsidRDefault="0072379D" w:rsidP="0072379D">
            <w:pPr>
              <w:spacing w:after="0"/>
              <w:jc w:val="center"/>
              <w:rPr>
                <w:lang w:eastAsia="en-US"/>
              </w:rPr>
            </w:pPr>
            <w:r w:rsidRPr="00B60854">
              <w:rPr>
                <w:lang w:eastAsia="en-US"/>
              </w:rPr>
              <w:t>Ú</w:t>
            </w:r>
          </w:p>
        </w:tc>
        <w:tc>
          <w:tcPr>
            <w:tcW w:w="2269" w:type="dxa"/>
          </w:tcPr>
          <w:p w14:paraId="77BC92A6" w14:textId="77777777" w:rsidR="0072379D" w:rsidRPr="00B60854" w:rsidRDefault="0072379D" w:rsidP="0072379D">
            <w:pPr>
              <w:spacing w:after="0"/>
              <w:rPr>
                <w:i/>
                <w:lang w:eastAsia="en-US"/>
              </w:rPr>
            </w:pPr>
          </w:p>
        </w:tc>
      </w:tr>
      <w:tr w:rsidR="0072379D" w:rsidRPr="00B60854" w14:paraId="76C8D604" w14:textId="77777777" w:rsidTr="00F7032A">
        <w:tc>
          <w:tcPr>
            <w:tcW w:w="709" w:type="dxa"/>
            <w:vMerge/>
          </w:tcPr>
          <w:p w14:paraId="3FECEFB2" w14:textId="77777777" w:rsidR="0072379D" w:rsidRPr="00B60854" w:rsidRDefault="0072379D" w:rsidP="0072379D">
            <w:pPr>
              <w:spacing w:after="0"/>
              <w:rPr>
                <w:lang w:eastAsia="en-US"/>
              </w:rPr>
            </w:pPr>
          </w:p>
        </w:tc>
        <w:tc>
          <w:tcPr>
            <w:tcW w:w="4451" w:type="dxa"/>
          </w:tcPr>
          <w:p w14:paraId="7FB4553B" w14:textId="77777777" w:rsidR="0072379D" w:rsidRPr="00B60854" w:rsidRDefault="0072379D" w:rsidP="0072379D">
            <w:pPr>
              <w:spacing w:after="0"/>
              <w:ind w:right="58"/>
              <w:jc w:val="both"/>
              <w:rPr>
                <w:lang w:eastAsia="en-US"/>
              </w:rPr>
            </w:pPr>
            <w:r w:rsidRPr="00B60854">
              <w:rPr>
                <w:lang w:eastAsia="en-US"/>
              </w:rPr>
              <w:t>3. Ak sa distribútor domnieva alebo má dôvod domnievať sa, že výrobok nie je v zhode s požiadavkami na prístupnosť stanovenými v tejto smernici, distribútor výrobok nesprístupní na trhu, kým sa nezaručí požadovaná zhoda. Okrem toho ak výrobok nie je v súlade s uplatniteľnými požiadavkami na prístupnosť, distribútor o tom informuje výrobcu alebo dovozcu a orgány dohľadu nad trhom.</w:t>
            </w:r>
          </w:p>
        </w:tc>
        <w:tc>
          <w:tcPr>
            <w:tcW w:w="722" w:type="dxa"/>
          </w:tcPr>
          <w:p w14:paraId="4436A2E8" w14:textId="37441C12" w:rsidR="0072379D" w:rsidRPr="00B60854" w:rsidRDefault="0072379D" w:rsidP="0072379D">
            <w:pPr>
              <w:spacing w:after="0"/>
              <w:jc w:val="center"/>
              <w:rPr>
                <w:lang w:eastAsia="en-US"/>
              </w:rPr>
            </w:pPr>
            <w:r>
              <w:rPr>
                <w:lang w:eastAsia="en-US"/>
              </w:rPr>
              <w:t>N</w:t>
            </w:r>
          </w:p>
        </w:tc>
        <w:tc>
          <w:tcPr>
            <w:tcW w:w="1348" w:type="dxa"/>
          </w:tcPr>
          <w:p w14:paraId="7F147C76"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4050A746" w14:textId="77777777" w:rsidR="0072379D" w:rsidRPr="00B60854" w:rsidRDefault="0072379D" w:rsidP="0072379D">
            <w:pPr>
              <w:spacing w:after="0"/>
              <w:rPr>
                <w:lang w:eastAsia="en-US"/>
              </w:rPr>
            </w:pPr>
            <w:r w:rsidRPr="00B60854">
              <w:rPr>
                <w:lang w:eastAsia="en-US"/>
              </w:rPr>
              <w:t>§ 8</w:t>
            </w:r>
          </w:p>
          <w:p w14:paraId="1D0DA9DA" w14:textId="1F5A7E25" w:rsidR="0072379D" w:rsidRPr="00B60854" w:rsidRDefault="0072379D" w:rsidP="0072379D">
            <w:pPr>
              <w:spacing w:after="0"/>
              <w:rPr>
                <w:lang w:eastAsia="en-US"/>
              </w:rPr>
            </w:pPr>
            <w:r w:rsidRPr="00B60854">
              <w:rPr>
                <w:lang w:eastAsia="en-US"/>
              </w:rPr>
              <w:t>O 2</w:t>
            </w:r>
          </w:p>
          <w:p w14:paraId="4FF7C76F" w14:textId="12AFA7DC" w:rsidR="0072379D" w:rsidRPr="00B60854" w:rsidRDefault="0072379D" w:rsidP="0072379D">
            <w:pPr>
              <w:spacing w:after="0"/>
              <w:rPr>
                <w:lang w:eastAsia="en-US"/>
              </w:rPr>
            </w:pPr>
            <w:r w:rsidRPr="00B60854">
              <w:rPr>
                <w:lang w:eastAsia="en-US"/>
              </w:rPr>
              <w:t>P c)</w:t>
            </w:r>
          </w:p>
        </w:tc>
        <w:tc>
          <w:tcPr>
            <w:tcW w:w="3826" w:type="dxa"/>
          </w:tcPr>
          <w:p w14:paraId="382919BD" w14:textId="77777777" w:rsidR="0072379D" w:rsidRPr="00B60854" w:rsidRDefault="0072379D" w:rsidP="0072379D">
            <w:pPr>
              <w:spacing w:after="0"/>
              <w:jc w:val="both"/>
              <w:rPr>
                <w:iCs/>
                <w:lang w:eastAsia="en-US"/>
              </w:rPr>
            </w:pPr>
            <w:r w:rsidRPr="00B60854">
              <w:rPr>
                <w:iCs/>
                <w:lang w:eastAsia="en-US"/>
              </w:rPr>
              <w:t>Distribútor je povinný</w:t>
            </w:r>
          </w:p>
          <w:p w14:paraId="6FAABDDF" w14:textId="062C886C" w:rsidR="0072379D" w:rsidRPr="00B60854" w:rsidRDefault="0072379D" w:rsidP="0072379D">
            <w:pPr>
              <w:spacing w:after="0"/>
              <w:jc w:val="both"/>
              <w:rPr>
                <w:iCs/>
                <w:lang w:eastAsia="en-US"/>
              </w:rPr>
            </w:pPr>
            <w:r w:rsidRPr="00B60854">
              <w:rPr>
                <w:iCs/>
                <w:lang w:eastAsia="en-US"/>
              </w:rPr>
              <w:t>c) bezodkladne informovať výrobcu alebo dovozcu, orgán dohľadu nad určenými výrobkami a orgán dohľadu nad určenými výrobkami členského štátu, v ktorom bol určený výrobok sprístupnený na trhu, o tom, že určený výrobok predstavuje riziko, a uviesť podrobnosti najmä o nezhode určeného výrobku so základnou požiadavkou alebo s požiadavkou ustanovenou týmto zákonom alebo technickým predpisom z oblasti posudzovania zhody a o prijatom nápravnom opatrení podľa písmena b),</w:t>
            </w:r>
          </w:p>
        </w:tc>
        <w:tc>
          <w:tcPr>
            <w:tcW w:w="709" w:type="dxa"/>
          </w:tcPr>
          <w:p w14:paraId="0442F7F8" w14:textId="5C923D0A" w:rsidR="0072379D" w:rsidRPr="00B60854" w:rsidRDefault="0072379D" w:rsidP="0072379D">
            <w:pPr>
              <w:spacing w:after="0"/>
              <w:jc w:val="center"/>
              <w:rPr>
                <w:lang w:eastAsia="en-US"/>
              </w:rPr>
            </w:pPr>
            <w:r w:rsidRPr="00B60854">
              <w:rPr>
                <w:lang w:eastAsia="en-US"/>
              </w:rPr>
              <w:t>Ú</w:t>
            </w:r>
          </w:p>
        </w:tc>
        <w:tc>
          <w:tcPr>
            <w:tcW w:w="2269" w:type="dxa"/>
          </w:tcPr>
          <w:p w14:paraId="182FA490" w14:textId="77777777" w:rsidR="0072379D" w:rsidRPr="00B60854" w:rsidRDefault="0072379D" w:rsidP="0072379D">
            <w:pPr>
              <w:spacing w:after="0"/>
              <w:rPr>
                <w:i/>
                <w:lang w:eastAsia="en-US"/>
              </w:rPr>
            </w:pPr>
          </w:p>
        </w:tc>
      </w:tr>
      <w:tr w:rsidR="0072379D" w:rsidRPr="00B60854" w14:paraId="35D2C2A0" w14:textId="77777777" w:rsidTr="00F7032A">
        <w:tc>
          <w:tcPr>
            <w:tcW w:w="709" w:type="dxa"/>
            <w:vMerge/>
          </w:tcPr>
          <w:p w14:paraId="11C75004" w14:textId="77777777" w:rsidR="0072379D" w:rsidRPr="00B60854" w:rsidRDefault="0072379D" w:rsidP="0072379D">
            <w:pPr>
              <w:spacing w:after="0"/>
              <w:rPr>
                <w:lang w:eastAsia="en-US"/>
              </w:rPr>
            </w:pPr>
          </w:p>
        </w:tc>
        <w:tc>
          <w:tcPr>
            <w:tcW w:w="4451" w:type="dxa"/>
          </w:tcPr>
          <w:p w14:paraId="265566F9" w14:textId="77777777" w:rsidR="0072379D" w:rsidRPr="00B60854" w:rsidRDefault="0072379D" w:rsidP="0072379D">
            <w:pPr>
              <w:spacing w:after="0"/>
              <w:ind w:right="58"/>
              <w:jc w:val="both"/>
              <w:rPr>
                <w:lang w:eastAsia="en-US"/>
              </w:rPr>
            </w:pPr>
            <w:r w:rsidRPr="00B60854">
              <w:rPr>
                <w:lang w:eastAsia="en-US"/>
              </w:rPr>
              <w:t>4. Distribútori zabezpečia, aby v čase, keď sú za výrobok zodpovední, podmienky jeho uskladnenia alebo prepravy neohrozovali súlad tohto výrobku s uplatniteľnými požiadavkami na prístupnosť.</w:t>
            </w:r>
          </w:p>
        </w:tc>
        <w:tc>
          <w:tcPr>
            <w:tcW w:w="722" w:type="dxa"/>
          </w:tcPr>
          <w:p w14:paraId="355C16CE" w14:textId="491CAE93" w:rsidR="0072379D" w:rsidRPr="00B60854" w:rsidRDefault="0072379D" w:rsidP="0072379D">
            <w:pPr>
              <w:spacing w:after="0"/>
              <w:jc w:val="center"/>
              <w:rPr>
                <w:lang w:eastAsia="en-US"/>
              </w:rPr>
            </w:pPr>
            <w:r>
              <w:rPr>
                <w:lang w:eastAsia="en-US"/>
              </w:rPr>
              <w:t>N</w:t>
            </w:r>
          </w:p>
        </w:tc>
        <w:tc>
          <w:tcPr>
            <w:tcW w:w="1348" w:type="dxa"/>
          </w:tcPr>
          <w:p w14:paraId="28E3A717"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26A91CB1" w14:textId="77777777" w:rsidR="0072379D" w:rsidRPr="00B60854" w:rsidRDefault="0072379D" w:rsidP="0072379D">
            <w:pPr>
              <w:spacing w:after="0"/>
              <w:rPr>
                <w:lang w:eastAsia="en-US"/>
              </w:rPr>
            </w:pPr>
            <w:r w:rsidRPr="00B60854">
              <w:rPr>
                <w:lang w:eastAsia="en-US"/>
              </w:rPr>
              <w:t>§ 8</w:t>
            </w:r>
          </w:p>
          <w:p w14:paraId="40BE743D" w14:textId="77777777" w:rsidR="0072379D" w:rsidRPr="00B60854" w:rsidRDefault="0072379D" w:rsidP="0072379D">
            <w:pPr>
              <w:spacing w:after="0"/>
              <w:rPr>
                <w:lang w:eastAsia="en-US"/>
              </w:rPr>
            </w:pPr>
            <w:r w:rsidRPr="00B60854">
              <w:rPr>
                <w:lang w:eastAsia="en-US"/>
              </w:rPr>
              <w:t>O 2</w:t>
            </w:r>
          </w:p>
          <w:p w14:paraId="408DF76B" w14:textId="49A7BA2A" w:rsidR="0072379D" w:rsidRPr="00B60854" w:rsidRDefault="0072379D" w:rsidP="0072379D">
            <w:pPr>
              <w:spacing w:after="0"/>
              <w:rPr>
                <w:lang w:eastAsia="en-US"/>
              </w:rPr>
            </w:pPr>
            <w:r w:rsidRPr="00B60854">
              <w:rPr>
                <w:lang w:eastAsia="en-US"/>
              </w:rPr>
              <w:t>P a)</w:t>
            </w:r>
          </w:p>
        </w:tc>
        <w:tc>
          <w:tcPr>
            <w:tcW w:w="3826" w:type="dxa"/>
          </w:tcPr>
          <w:p w14:paraId="335EA818" w14:textId="77777777" w:rsidR="0072379D" w:rsidRPr="00B60854" w:rsidRDefault="0072379D" w:rsidP="0072379D">
            <w:pPr>
              <w:spacing w:after="0"/>
              <w:jc w:val="both"/>
              <w:rPr>
                <w:iCs/>
                <w:lang w:eastAsia="en-US"/>
              </w:rPr>
            </w:pPr>
            <w:r w:rsidRPr="00B60854">
              <w:rPr>
                <w:iCs/>
                <w:lang w:eastAsia="en-US"/>
              </w:rPr>
              <w:t>Distribútor je povinný</w:t>
            </w:r>
          </w:p>
          <w:p w14:paraId="2159AA73" w14:textId="3CEADC22" w:rsidR="0072379D" w:rsidRPr="00B60854" w:rsidRDefault="0072379D" w:rsidP="0072379D">
            <w:pPr>
              <w:spacing w:after="0"/>
              <w:jc w:val="both"/>
              <w:rPr>
                <w:iCs/>
                <w:lang w:eastAsia="en-US"/>
              </w:rPr>
            </w:pPr>
            <w:r w:rsidRPr="00B60854">
              <w:rPr>
                <w:iCs/>
                <w:lang w:eastAsia="en-US"/>
              </w:rPr>
              <w:t>a) zabezpečiť, aby podmienky uskladnenia určeného výrobku a jeho prepravy neovplyvňovali zhodu so základnou požiadavkou v čase, keď uskladnenie a prepravu zabezpečuje,</w:t>
            </w:r>
          </w:p>
        </w:tc>
        <w:tc>
          <w:tcPr>
            <w:tcW w:w="709" w:type="dxa"/>
          </w:tcPr>
          <w:p w14:paraId="07ECCACF" w14:textId="0D7E8884" w:rsidR="0072379D" w:rsidRPr="00B60854" w:rsidRDefault="0072379D" w:rsidP="0072379D">
            <w:pPr>
              <w:spacing w:after="0"/>
              <w:jc w:val="center"/>
              <w:rPr>
                <w:lang w:eastAsia="en-US"/>
              </w:rPr>
            </w:pPr>
            <w:r w:rsidRPr="00B60854">
              <w:rPr>
                <w:lang w:eastAsia="en-US"/>
              </w:rPr>
              <w:t>Ú</w:t>
            </w:r>
          </w:p>
        </w:tc>
        <w:tc>
          <w:tcPr>
            <w:tcW w:w="2269" w:type="dxa"/>
          </w:tcPr>
          <w:p w14:paraId="222D1030" w14:textId="77777777" w:rsidR="0072379D" w:rsidRPr="00B60854" w:rsidRDefault="0072379D" w:rsidP="0072379D">
            <w:pPr>
              <w:spacing w:after="0"/>
              <w:rPr>
                <w:i/>
                <w:lang w:eastAsia="en-US"/>
              </w:rPr>
            </w:pPr>
          </w:p>
        </w:tc>
      </w:tr>
      <w:tr w:rsidR="0072379D" w:rsidRPr="00B60854" w14:paraId="505A74AC" w14:textId="77777777" w:rsidTr="00F7032A">
        <w:tc>
          <w:tcPr>
            <w:tcW w:w="709" w:type="dxa"/>
            <w:vMerge/>
          </w:tcPr>
          <w:p w14:paraId="71814F03" w14:textId="77777777" w:rsidR="0072379D" w:rsidRPr="00B60854" w:rsidRDefault="0072379D" w:rsidP="0072379D">
            <w:pPr>
              <w:spacing w:after="0"/>
              <w:rPr>
                <w:lang w:eastAsia="en-US"/>
              </w:rPr>
            </w:pPr>
          </w:p>
        </w:tc>
        <w:tc>
          <w:tcPr>
            <w:tcW w:w="4451" w:type="dxa"/>
          </w:tcPr>
          <w:p w14:paraId="08C10C98" w14:textId="77777777" w:rsidR="0072379D" w:rsidRPr="00B60854" w:rsidRDefault="0072379D" w:rsidP="0072379D">
            <w:pPr>
              <w:spacing w:after="0"/>
              <w:ind w:right="58"/>
              <w:jc w:val="both"/>
              <w:rPr>
                <w:lang w:eastAsia="en-US"/>
              </w:rPr>
            </w:pPr>
            <w:r w:rsidRPr="00B60854">
              <w:rPr>
                <w:lang w:eastAsia="en-US"/>
              </w:rPr>
              <w:t>5. Distribútori, ktorí sa domnievajú alebo majú dôvod domnievať sa, že výrobok, ktorý sprístupnili na trhu, nie je v zhode s touto smernicou, zabezpečia, aby sa prijali nápravné opatrenia potrebné na dosiahnutie zhody tohto výrobku s príslušnými požiadavkami alebo v prípade potreby na jeho stiahnutie z trhu. Okrem toho v prípade, že výrobok nie je v súlade s uplatniteľnými požiadavkami na prístupnosť, distribútori o tom bezodkladne informujú príslušné vnútroštátne orgány členských štátov, v ktorých výrobok sprístupnili na trhu, pričom uvedú podrobné údaje týkajúce sa nesúladu výrobku a prijatých nápravných opatrení.</w:t>
            </w:r>
          </w:p>
        </w:tc>
        <w:tc>
          <w:tcPr>
            <w:tcW w:w="722" w:type="dxa"/>
          </w:tcPr>
          <w:p w14:paraId="710CE946" w14:textId="4C30A506" w:rsidR="0072379D" w:rsidRPr="00B60854" w:rsidRDefault="0072379D" w:rsidP="0072379D">
            <w:pPr>
              <w:spacing w:after="0"/>
              <w:jc w:val="center"/>
              <w:rPr>
                <w:lang w:eastAsia="en-US"/>
              </w:rPr>
            </w:pPr>
            <w:r>
              <w:rPr>
                <w:lang w:eastAsia="en-US"/>
              </w:rPr>
              <w:t>N</w:t>
            </w:r>
          </w:p>
        </w:tc>
        <w:tc>
          <w:tcPr>
            <w:tcW w:w="1348" w:type="dxa"/>
          </w:tcPr>
          <w:p w14:paraId="175E1C44"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07667032" w14:textId="77777777" w:rsidR="0072379D" w:rsidRPr="00B60854" w:rsidRDefault="0072379D" w:rsidP="0072379D">
            <w:pPr>
              <w:spacing w:after="0"/>
              <w:rPr>
                <w:lang w:eastAsia="en-US"/>
              </w:rPr>
            </w:pPr>
            <w:r w:rsidRPr="00B60854">
              <w:rPr>
                <w:lang w:eastAsia="en-US"/>
              </w:rPr>
              <w:t>§ 8</w:t>
            </w:r>
          </w:p>
          <w:p w14:paraId="7FEADDAA" w14:textId="77777777" w:rsidR="0072379D" w:rsidRPr="00B60854" w:rsidRDefault="0072379D" w:rsidP="0072379D">
            <w:pPr>
              <w:spacing w:after="0"/>
              <w:rPr>
                <w:lang w:eastAsia="en-US"/>
              </w:rPr>
            </w:pPr>
            <w:r w:rsidRPr="00B60854">
              <w:rPr>
                <w:lang w:eastAsia="en-US"/>
              </w:rPr>
              <w:t>O 2</w:t>
            </w:r>
          </w:p>
          <w:p w14:paraId="7BFEA09F" w14:textId="77777777" w:rsidR="0072379D" w:rsidRPr="00B60854" w:rsidRDefault="0072379D" w:rsidP="0072379D">
            <w:pPr>
              <w:spacing w:after="0"/>
              <w:rPr>
                <w:lang w:eastAsia="en-US"/>
              </w:rPr>
            </w:pPr>
            <w:r w:rsidRPr="00B60854">
              <w:rPr>
                <w:lang w:eastAsia="en-US"/>
              </w:rPr>
              <w:t>P b)</w:t>
            </w:r>
          </w:p>
          <w:p w14:paraId="7BC203EB" w14:textId="77777777" w:rsidR="0072379D" w:rsidRPr="00B60854" w:rsidRDefault="0072379D" w:rsidP="0072379D">
            <w:pPr>
              <w:spacing w:after="0"/>
              <w:rPr>
                <w:lang w:eastAsia="en-US"/>
              </w:rPr>
            </w:pPr>
          </w:p>
          <w:p w14:paraId="4BC4B426" w14:textId="77777777" w:rsidR="0072379D" w:rsidRPr="00B60854" w:rsidRDefault="0072379D" w:rsidP="0072379D">
            <w:pPr>
              <w:spacing w:after="0"/>
              <w:rPr>
                <w:lang w:eastAsia="en-US"/>
              </w:rPr>
            </w:pPr>
          </w:p>
          <w:p w14:paraId="445C2389" w14:textId="77777777" w:rsidR="0072379D" w:rsidRPr="00B60854" w:rsidRDefault="0072379D" w:rsidP="0072379D">
            <w:pPr>
              <w:spacing w:after="0"/>
              <w:rPr>
                <w:lang w:eastAsia="en-US"/>
              </w:rPr>
            </w:pPr>
          </w:p>
          <w:p w14:paraId="740302BC" w14:textId="77777777" w:rsidR="0072379D" w:rsidRPr="00B60854" w:rsidRDefault="0072379D" w:rsidP="0072379D">
            <w:pPr>
              <w:spacing w:after="0"/>
              <w:rPr>
                <w:lang w:eastAsia="en-US"/>
              </w:rPr>
            </w:pPr>
          </w:p>
          <w:p w14:paraId="238F7CF4" w14:textId="77777777" w:rsidR="0072379D" w:rsidRPr="00B60854" w:rsidRDefault="0072379D" w:rsidP="0072379D">
            <w:pPr>
              <w:spacing w:after="0"/>
              <w:rPr>
                <w:lang w:eastAsia="en-US"/>
              </w:rPr>
            </w:pPr>
          </w:p>
          <w:p w14:paraId="5FB4D717" w14:textId="77777777" w:rsidR="0072379D" w:rsidRPr="00B60854" w:rsidRDefault="0072379D" w:rsidP="0072379D">
            <w:pPr>
              <w:spacing w:after="0"/>
              <w:rPr>
                <w:lang w:eastAsia="en-US"/>
              </w:rPr>
            </w:pPr>
          </w:p>
          <w:p w14:paraId="28393F9B" w14:textId="77777777" w:rsidR="0072379D" w:rsidRPr="00B60854" w:rsidRDefault="0072379D" w:rsidP="0072379D">
            <w:pPr>
              <w:spacing w:after="0"/>
              <w:rPr>
                <w:lang w:eastAsia="en-US"/>
              </w:rPr>
            </w:pPr>
          </w:p>
          <w:p w14:paraId="76DBAD7B" w14:textId="77777777" w:rsidR="0072379D" w:rsidRPr="00B60854" w:rsidRDefault="0072379D" w:rsidP="0072379D">
            <w:pPr>
              <w:spacing w:after="0"/>
              <w:rPr>
                <w:lang w:eastAsia="en-US"/>
              </w:rPr>
            </w:pPr>
          </w:p>
          <w:p w14:paraId="580C5C8C" w14:textId="77777777" w:rsidR="0072379D" w:rsidRPr="00B60854" w:rsidRDefault="0072379D" w:rsidP="0072379D">
            <w:pPr>
              <w:spacing w:after="0"/>
              <w:rPr>
                <w:lang w:eastAsia="en-US"/>
              </w:rPr>
            </w:pPr>
          </w:p>
          <w:p w14:paraId="0528F7CB" w14:textId="77777777" w:rsidR="0072379D" w:rsidRPr="00B60854" w:rsidRDefault="0072379D" w:rsidP="0072379D">
            <w:pPr>
              <w:spacing w:after="0"/>
              <w:rPr>
                <w:lang w:eastAsia="en-US"/>
              </w:rPr>
            </w:pPr>
          </w:p>
          <w:p w14:paraId="1A3ABFC9" w14:textId="77777777" w:rsidR="0072379D" w:rsidRPr="00B60854" w:rsidRDefault="0072379D" w:rsidP="0072379D">
            <w:pPr>
              <w:spacing w:after="0"/>
              <w:rPr>
                <w:lang w:eastAsia="en-US"/>
              </w:rPr>
            </w:pPr>
          </w:p>
          <w:p w14:paraId="0B2F9D2A" w14:textId="77777777" w:rsidR="0072379D" w:rsidRPr="00B60854" w:rsidRDefault="0072379D" w:rsidP="0072379D">
            <w:pPr>
              <w:spacing w:after="0"/>
              <w:rPr>
                <w:lang w:eastAsia="en-US"/>
              </w:rPr>
            </w:pPr>
          </w:p>
          <w:p w14:paraId="40939413" w14:textId="014813D1" w:rsidR="0072379D" w:rsidRDefault="0072379D" w:rsidP="0072379D">
            <w:pPr>
              <w:spacing w:after="0"/>
              <w:rPr>
                <w:lang w:eastAsia="en-US"/>
              </w:rPr>
            </w:pPr>
          </w:p>
          <w:p w14:paraId="452CED00" w14:textId="762800EC" w:rsidR="0072379D" w:rsidRDefault="0072379D" w:rsidP="0072379D">
            <w:pPr>
              <w:spacing w:after="0"/>
              <w:rPr>
                <w:lang w:eastAsia="en-US"/>
              </w:rPr>
            </w:pPr>
          </w:p>
          <w:p w14:paraId="77B85398" w14:textId="75C5EA30" w:rsidR="0072379D" w:rsidRDefault="0072379D" w:rsidP="0072379D">
            <w:pPr>
              <w:spacing w:after="0"/>
              <w:rPr>
                <w:lang w:eastAsia="en-US"/>
              </w:rPr>
            </w:pPr>
          </w:p>
          <w:p w14:paraId="44B62554" w14:textId="593E7B36" w:rsidR="0072379D" w:rsidRDefault="0072379D" w:rsidP="0072379D">
            <w:pPr>
              <w:spacing w:after="0"/>
              <w:rPr>
                <w:lang w:eastAsia="en-US"/>
              </w:rPr>
            </w:pPr>
          </w:p>
          <w:p w14:paraId="4D09AE51" w14:textId="77777777" w:rsidR="0072379D" w:rsidRPr="00B60854" w:rsidRDefault="0072379D" w:rsidP="0072379D">
            <w:pPr>
              <w:spacing w:after="0"/>
              <w:rPr>
                <w:lang w:eastAsia="en-US"/>
              </w:rPr>
            </w:pPr>
          </w:p>
          <w:p w14:paraId="106F1DAB" w14:textId="3F634DD4" w:rsidR="0072379D" w:rsidRPr="00B60854" w:rsidRDefault="0072379D" w:rsidP="0072379D">
            <w:pPr>
              <w:spacing w:after="0"/>
              <w:rPr>
                <w:lang w:eastAsia="en-US"/>
              </w:rPr>
            </w:pPr>
            <w:r w:rsidRPr="00B60854">
              <w:rPr>
                <w:lang w:eastAsia="en-US"/>
              </w:rPr>
              <w:t>P c)</w:t>
            </w:r>
          </w:p>
        </w:tc>
        <w:tc>
          <w:tcPr>
            <w:tcW w:w="3826" w:type="dxa"/>
          </w:tcPr>
          <w:p w14:paraId="7B9C45BE" w14:textId="62E1D3FE" w:rsidR="0072379D" w:rsidRPr="00B60854" w:rsidRDefault="0072379D" w:rsidP="0072379D">
            <w:pPr>
              <w:spacing w:after="0"/>
              <w:jc w:val="both"/>
              <w:rPr>
                <w:iCs/>
                <w:lang w:eastAsia="en-US"/>
              </w:rPr>
            </w:pPr>
            <w:r w:rsidRPr="00B60854">
              <w:rPr>
                <w:iCs/>
                <w:lang w:eastAsia="en-US"/>
              </w:rPr>
              <w:t>b) bezodkladne prijať nevyhnutné nápravné opatrenie s cieľom dosiahnuť zhodu určeného výrobku so základnou požiadavkou alebo s požiadavkou ustanovenou týmto zákonom alebo technickým predpisom z oblasti posudzovania zhody, a ak je to potrebné, určený výrobok stiahnuť z trhu alebo určený výrobok spätne prevziať, ak sa dôvodne domnieva alebo má dôvod sa domnievať, že určený výrobok nespĺňa základnú požiadavku alebo požiadavku ustanovenú týmto zákonom alebo technickým predpisom z oblasti posudzovania zhody alebo ak mu orgán dohľadu nad určenými výrobkami uložil opatrenie,</w:t>
            </w:r>
          </w:p>
          <w:p w14:paraId="0C8E9D2E" w14:textId="77777777" w:rsidR="0072379D" w:rsidRPr="00B60854" w:rsidRDefault="0072379D" w:rsidP="0072379D">
            <w:pPr>
              <w:spacing w:after="0"/>
              <w:jc w:val="both"/>
              <w:rPr>
                <w:iCs/>
                <w:lang w:eastAsia="en-US"/>
              </w:rPr>
            </w:pPr>
          </w:p>
          <w:p w14:paraId="11D1EF1B" w14:textId="0188C72F" w:rsidR="0072379D" w:rsidRPr="00B60854" w:rsidRDefault="0072379D" w:rsidP="0072379D">
            <w:pPr>
              <w:spacing w:after="0"/>
              <w:jc w:val="both"/>
              <w:rPr>
                <w:iCs/>
                <w:lang w:eastAsia="en-US"/>
              </w:rPr>
            </w:pPr>
            <w:r w:rsidRPr="00B60854">
              <w:rPr>
                <w:iCs/>
                <w:lang w:eastAsia="en-US"/>
              </w:rPr>
              <w:t>c) bezodkladne informovať výrobcu alebo dovozcu, orgán dohľadu nad určenými výrobkami a orgán dohľadu nad určenými výrobkami členského štátu, v ktorom bol určený výrobok sprístupnený na trhu, o tom, že určený výrobok predstavuje riziko, a uviesť podrobnosti najmä o nezhode určeného výrobku so základnou požiadavkou alebo s požiadavkou ustanovenou týmto zákonom alebo technickým predpisom z oblasti posudzovania zhody a o prijatom nápravnom opatrení podľa písmena b),</w:t>
            </w:r>
          </w:p>
        </w:tc>
        <w:tc>
          <w:tcPr>
            <w:tcW w:w="709" w:type="dxa"/>
          </w:tcPr>
          <w:p w14:paraId="3DCEAB50" w14:textId="4080E3FD" w:rsidR="0072379D" w:rsidRPr="00B60854" w:rsidRDefault="0072379D" w:rsidP="0072379D">
            <w:pPr>
              <w:spacing w:after="0"/>
              <w:jc w:val="center"/>
              <w:rPr>
                <w:lang w:eastAsia="en-US"/>
              </w:rPr>
            </w:pPr>
            <w:r w:rsidRPr="00B60854">
              <w:rPr>
                <w:lang w:eastAsia="en-US"/>
              </w:rPr>
              <w:t>Ú</w:t>
            </w:r>
          </w:p>
        </w:tc>
        <w:tc>
          <w:tcPr>
            <w:tcW w:w="2269" w:type="dxa"/>
          </w:tcPr>
          <w:p w14:paraId="3C8EE0FF" w14:textId="77777777" w:rsidR="0072379D" w:rsidRPr="00B60854" w:rsidRDefault="0072379D" w:rsidP="0072379D">
            <w:pPr>
              <w:spacing w:after="0"/>
              <w:rPr>
                <w:i/>
                <w:lang w:eastAsia="en-US"/>
              </w:rPr>
            </w:pPr>
          </w:p>
        </w:tc>
      </w:tr>
      <w:tr w:rsidR="0072379D" w:rsidRPr="00B60854" w14:paraId="3E28D4C3" w14:textId="77777777" w:rsidTr="00F7032A">
        <w:tc>
          <w:tcPr>
            <w:tcW w:w="709" w:type="dxa"/>
            <w:vMerge/>
          </w:tcPr>
          <w:p w14:paraId="393AC2C0" w14:textId="77777777" w:rsidR="0072379D" w:rsidRPr="00B60854" w:rsidRDefault="0072379D" w:rsidP="0072379D">
            <w:pPr>
              <w:spacing w:after="0"/>
              <w:rPr>
                <w:lang w:eastAsia="en-US"/>
              </w:rPr>
            </w:pPr>
          </w:p>
        </w:tc>
        <w:tc>
          <w:tcPr>
            <w:tcW w:w="4451" w:type="dxa"/>
          </w:tcPr>
          <w:p w14:paraId="1E4E188B" w14:textId="77777777" w:rsidR="0072379D" w:rsidRPr="00B60854" w:rsidRDefault="0072379D" w:rsidP="0072379D">
            <w:pPr>
              <w:spacing w:after="0"/>
              <w:ind w:right="58"/>
              <w:jc w:val="both"/>
              <w:rPr>
                <w:lang w:eastAsia="en-US"/>
              </w:rPr>
            </w:pPr>
            <w:r w:rsidRPr="00B60854">
              <w:rPr>
                <w:lang w:eastAsia="en-US"/>
              </w:rPr>
              <w:t>6. Na základe odôvodnenej žiadosti príslušného vnútroštátneho orgánu distribútori poskytnú tomuto orgánu všetky informácie a dokumentáciu potrebné na preukázanie zhody výrobku. Na žiadosť tohto orgánu s ním distribútori spolu pracujú pri každom opatrení prijatom s cieľom odstrániť nesúlad výrobkov, ktoré sprístupnili na trhu, s uplatniteľnými požiadavkami na prístupnosť.</w:t>
            </w:r>
          </w:p>
        </w:tc>
        <w:tc>
          <w:tcPr>
            <w:tcW w:w="722" w:type="dxa"/>
          </w:tcPr>
          <w:p w14:paraId="35104957" w14:textId="7AAC33C8" w:rsidR="0072379D" w:rsidRPr="00B60854" w:rsidRDefault="0072379D" w:rsidP="0072379D">
            <w:pPr>
              <w:spacing w:after="0"/>
              <w:jc w:val="center"/>
              <w:rPr>
                <w:lang w:eastAsia="en-US"/>
              </w:rPr>
            </w:pPr>
            <w:r>
              <w:rPr>
                <w:lang w:eastAsia="en-US"/>
              </w:rPr>
              <w:t>N</w:t>
            </w:r>
          </w:p>
        </w:tc>
        <w:tc>
          <w:tcPr>
            <w:tcW w:w="1348" w:type="dxa"/>
          </w:tcPr>
          <w:p w14:paraId="4CDA54F6"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33E9AE82" w14:textId="77777777" w:rsidR="0072379D" w:rsidRPr="00B60854" w:rsidRDefault="0072379D" w:rsidP="0072379D">
            <w:pPr>
              <w:spacing w:after="0"/>
              <w:rPr>
                <w:lang w:eastAsia="en-US"/>
              </w:rPr>
            </w:pPr>
            <w:r w:rsidRPr="00B60854">
              <w:rPr>
                <w:lang w:eastAsia="en-US"/>
              </w:rPr>
              <w:t>§ 8</w:t>
            </w:r>
          </w:p>
          <w:p w14:paraId="26D88B11" w14:textId="77777777" w:rsidR="0072379D" w:rsidRPr="00B60854" w:rsidRDefault="0072379D" w:rsidP="0072379D">
            <w:pPr>
              <w:spacing w:after="0"/>
              <w:rPr>
                <w:lang w:eastAsia="en-US"/>
              </w:rPr>
            </w:pPr>
            <w:r w:rsidRPr="00B60854">
              <w:rPr>
                <w:lang w:eastAsia="en-US"/>
              </w:rPr>
              <w:t>O 2</w:t>
            </w:r>
          </w:p>
          <w:p w14:paraId="6EFA50B5" w14:textId="07381CF8" w:rsidR="0072379D" w:rsidRPr="00B60854" w:rsidRDefault="0072379D" w:rsidP="0072379D">
            <w:pPr>
              <w:spacing w:after="0"/>
              <w:rPr>
                <w:lang w:eastAsia="en-US"/>
              </w:rPr>
            </w:pPr>
            <w:r w:rsidRPr="00B60854">
              <w:rPr>
                <w:lang w:eastAsia="en-US"/>
              </w:rPr>
              <w:t>P d)</w:t>
            </w:r>
          </w:p>
        </w:tc>
        <w:tc>
          <w:tcPr>
            <w:tcW w:w="3826" w:type="dxa"/>
          </w:tcPr>
          <w:p w14:paraId="13F72CD0" w14:textId="35AD1AEC" w:rsidR="0072379D" w:rsidRPr="00B60854" w:rsidRDefault="0072379D" w:rsidP="0072379D">
            <w:pPr>
              <w:spacing w:after="0"/>
              <w:jc w:val="both"/>
              <w:rPr>
                <w:iCs/>
                <w:lang w:eastAsia="en-US"/>
              </w:rPr>
            </w:pPr>
            <w:r w:rsidRPr="00B60854">
              <w:rPr>
                <w:iCs/>
                <w:lang w:eastAsia="en-US"/>
              </w:rPr>
              <w:t>d) bezodkladne poskytnúť na základe odôvodnenej žiadosti orgánu dohľadu nad určenými výrobkami informácie a príslušné časti technickej dokumentácie v listinnej podobe alebo v elektronickej podobe v štátnom jazyku alebo v jazyku, ktorý orgán dohľadu nad určenými výrobkami určí, potrebné na preukázanie zhody určeného výrobku a poskytnúť súčinnosť orgánu dohľadu nad určenými výrobkami pri každom prijatom opatrení s cieľom odstrániť riziko, ktoré predstavuje určený výrobok, ktorý sprístupnil na trhu,</w:t>
            </w:r>
          </w:p>
        </w:tc>
        <w:tc>
          <w:tcPr>
            <w:tcW w:w="709" w:type="dxa"/>
          </w:tcPr>
          <w:p w14:paraId="0C7EE130" w14:textId="248BAFFB" w:rsidR="0072379D" w:rsidRPr="00B60854" w:rsidRDefault="0072379D" w:rsidP="0072379D">
            <w:pPr>
              <w:spacing w:after="0"/>
              <w:jc w:val="center"/>
              <w:rPr>
                <w:lang w:eastAsia="en-US"/>
              </w:rPr>
            </w:pPr>
            <w:r w:rsidRPr="00B60854">
              <w:rPr>
                <w:lang w:eastAsia="en-US"/>
              </w:rPr>
              <w:t>Ú</w:t>
            </w:r>
          </w:p>
        </w:tc>
        <w:tc>
          <w:tcPr>
            <w:tcW w:w="2269" w:type="dxa"/>
          </w:tcPr>
          <w:p w14:paraId="7A9195B2" w14:textId="77777777" w:rsidR="0072379D" w:rsidRPr="00B60854" w:rsidRDefault="0072379D" w:rsidP="0072379D">
            <w:pPr>
              <w:spacing w:after="0"/>
              <w:rPr>
                <w:i/>
                <w:lang w:eastAsia="en-US"/>
              </w:rPr>
            </w:pPr>
          </w:p>
        </w:tc>
      </w:tr>
      <w:tr w:rsidR="0072379D" w:rsidRPr="00B60854" w14:paraId="3EE93E02" w14:textId="77777777" w:rsidTr="00F7032A">
        <w:tc>
          <w:tcPr>
            <w:tcW w:w="709" w:type="dxa"/>
          </w:tcPr>
          <w:p w14:paraId="3F77037F" w14:textId="77777777" w:rsidR="0072379D" w:rsidRPr="00B60854" w:rsidRDefault="0072379D" w:rsidP="0072379D">
            <w:pPr>
              <w:spacing w:after="0"/>
              <w:rPr>
                <w:lang w:eastAsia="en-US"/>
              </w:rPr>
            </w:pPr>
            <w:r w:rsidRPr="00B60854">
              <w:rPr>
                <w:lang w:eastAsia="en-US"/>
              </w:rPr>
              <w:t>Č: 11</w:t>
            </w:r>
          </w:p>
        </w:tc>
        <w:tc>
          <w:tcPr>
            <w:tcW w:w="4451" w:type="dxa"/>
          </w:tcPr>
          <w:p w14:paraId="53CE03FD" w14:textId="77777777" w:rsidR="0072379D" w:rsidRPr="00B60854" w:rsidRDefault="0072379D" w:rsidP="0072379D">
            <w:pPr>
              <w:spacing w:after="0"/>
              <w:ind w:right="58"/>
              <w:jc w:val="both"/>
              <w:rPr>
                <w:lang w:eastAsia="en-US"/>
              </w:rPr>
            </w:pPr>
            <w:r w:rsidRPr="00B60854">
              <w:rPr>
                <w:lang w:eastAsia="en-US"/>
              </w:rPr>
              <w:t xml:space="preserve">Dovozca alebo distribútor sa na účely tejto smernice považuje za výrobcu a vzťahujú sa na neho povinnosti výrobcu podľa článku 7, ak uvedie výrobok na trh pod svojím menom alebo ochrannou známkou alebo ak zmení výrobok, ktorý už bol uvedený na trh, takým spôsobom, že to môže mať vplyv na súlad výrobku s požiadavkami stanovenými v tejto </w:t>
            </w:r>
          </w:p>
          <w:p w14:paraId="217BED7C" w14:textId="77777777" w:rsidR="0072379D" w:rsidRPr="00B60854" w:rsidRDefault="0072379D" w:rsidP="0072379D">
            <w:pPr>
              <w:spacing w:after="0"/>
              <w:ind w:right="58"/>
              <w:jc w:val="both"/>
              <w:rPr>
                <w:lang w:eastAsia="en-US"/>
              </w:rPr>
            </w:pPr>
            <w:r w:rsidRPr="00B60854">
              <w:rPr>
                <w:lang w:eastAsia="en-US"/>
              </w:rPr>
              <w:t>smernici.</w:t>
            </w:r>
          </w:p>
        </w:tc>
        <w:tc>
          <w:tcPr>
            <w:tcW w:w="722" w:type="dxa"/>
          </w:tcPr>
          <w:p w14:paraId="2A526918" w14:textId="2FAB9DDE" w:rsidR="0072379D" w:rsidRPr="00B60854" w:rsidRDefault="0072379D" w:rsidP="0072379D">
            <w:pPr>
              <w:spacing w:after="0"/>
              <w:rPr>
                <w:lang w:eastAsia="en-US"/>
              </w:rPr>
            </w:pPr>
            <w:r>
              <w:rPr>
                <w:lang w:eastAsia="en-US"/>
              </w:rPr>
              <w:t>N</w:t>
            </w:r>
          </w:p>
        </w:tc>
        <w:tc>
          <w:tcPr>
            <w:tcW w:w="1348" w:type="dxa"/>
          </w:tcPr>
          <w:p w14:paraId="432F3502" w14:textId="25A611F3"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3696764A" w14:textId="55032569" w:rsidR="0072379D" w:rsidRPr="00B60854" w:rsidRDefault="0072379D" w:rsidP="0072379D">
            <w:pPr>
              <w:spacing w:after="0"/>
              <w:rPr>
                <w:lang w:eastAsia="en-US"/>
              </w:rPr>
            </w:pPr>
          </w:p>
        </w:tc>
        <w:tc>
          <w:tcPr>
            <w:tcW w:w="851" w:type="dxa"/>
          </w:tcPr>
          <w:p w14:paraId="0E90CD22" w14:textId="77777777" w:rsidR="0072379D" w:rsidRPr="00B60854" w:rsidRDefault="0072379D" w:rsidP="0072379D">
            <w:pPr>
              <w:spacing w:after="0"/>
              <w:rPr>
                <w:lang w:eastAsia="en-US"/>
              </w:rPr>
            </w:pPr>
            <w:r w:rsidRPr="00B60854">
              <w:rPr>
                <w:lang w:eastAsia="en-US"/>
              </w:rPr>
              <w:t xml:space="preserve">§ 4 </w:t>
            </w:r>
          </w:p>
          <w:p w14:paraId="09280445" w14:textId="365FFCBF" w:rsidR="0072379D" w:rsidRPr="00B60854" w:rsidRDefault="0072379D" w:rsidP="0072379D">
            <w:pPr>
              <w:spacing w:after="0"/>
              <w:rPr>
                <w:lang w:eastAsia="en-US"/>
              </w:rPr>
            </w:pPr>
            <w:r w:rsidRPr="00B60854">
              <w:rPr>
                <w:lang w:eastAsia="en-US"/>
              </w:rPr>
              <w:t>O 1</w:t>
            </w:r>
          </w:p>
          <w:p w14:paraId="695EED1B" w14:textId="77777777" w:rsidR="0072379D" w:rsidRPr="00B60854" w:rsidRDefault="0072379D" w:rsidP="0072379D">
            <w:pPr>
              <w:spacing w:after="0"/>
              <w:rPr>
                <w:lang w:eastAsia="en-US"/>
              </w:rPr>
            </w:pPr>
          </w:p>
          <w:p w14:paraId="069C5EC7" w14:textId="77777777" w:rsidR="0072379D" w:rsidRPr="00B60854" w:rsidRDefault="0072379D" w:rsidP="0072379D">
            <w:pPr>
              <w:spacing w:after="0"/>
              <w:rPr>
                <w:lang w:eastAsia="en-US"/>
              </w:rPr>
            </w:pPr>
          </w:p>
          <w:p w14:paraId="7A91ECB1" w14:textId="77777777" w:rsidR="0072379D" w:rsidRPr="00B60854" w:rsidRDefault="0072379D" w:rsidP="0072379D">
            <w:pPr>
              <w:spacing w:after="0"/>
              <w:rPr>
                <w:lang w:eastAsia="en-US"/>
              </w:rPr>
            </w:pPr>
          </w:p>
          <w:p w14:paraId="3637F28A" w14:textId="77777777" w:rsidR="0072379D" w:rsidRPr="00B60854" w:rsidRDefault="0072379D" w:rsidP="0072379D">
            <w:pPr>
              <w:spacing w:after="0"/>
              <w:rPr>
                <w:lang w:eastAsia="en-US"/>
              </w:rPr>
            </w:pPr>
          </w:p>
          <w:p w14:paraId="596FA3EA" w14:textId="77777777" w:rsidR="0072379D" w:rsidRPr="00B60854" w:rsidRDefault="0072379D" w:rsidP="0072379D">
            <w:pPr>
              <w:spacing w:after="0"/>
              <w:rPr>
                <w:lang w:eastAsia="en-US"/>
              </w:rPr>
            </w:pPr>
          </w:p>
          <w:p w14:paraId="133AA02B" w14:textId="77777777" w:rsidR="0072379D" w:rsidRPr="00B60854" w:rsidRDefault="0072379D" w:rsidP="0072379D">
            <w:pPr>
              <w:spacing w:after="0"/>
              <w:rPr>
                <w:lang w:eastAsia="en-US"/>
              </w:rPr>
            </w:pPr>
          </w:p>
          <w:p w14:paraId="380B84A4" w14:textId="77777777" w:rsidR="0072379D" w:rsidRPr="00B60854" w:rsidRDefault="0072379D" w:rsidP="0072379D">
            <w:pPr>
              <w:spacing w:after="0"/>
              <w:rPr>
                <w:lang w:eastAsia="en-US"/>
              </w:rPr>
            </w:pPr>
          </w:p>
          <w:p w14:paraId="57842501" w14:textId="77777777" w:rsidR="0072379D" w:rsidRPr="00B60854" w:rsidRDefault="0072379D" w:rsidP="0072379D">
            <w:pPr>
              <w:spacing w:after="0"/>
              <w:rPr>
                <w:lang w:eastAsia="en-US"/>
              </w:rPr>
            </w:pPr>
          </w:p>
          <w:p w14:paraId="60BB4F37" w14:textId="77777777" w:rsidR="0072379D" w:rsidRPr="00B60854" w:rsidRDefault="0072379D" w:rsidP="0072379D">
            <w:pPr>
              <w:spacing w:after="0"/>
              <w:rPr>
                <w:lang w:eastAsia="en-US"/>
              </w:rPr>
            </w:pPr>
          </w:p>
          <w:p w14:paraId="53AFABCF" w14:textId="77777777" w:rsidR="0072379D" w:rsidRPr="00B60854" w:rsidRDefault="0072379D" w:rsidP="0072379D">
            <w:pPr>
              <w:spacing w:after="0"/>
              <w:rPr>
                <w:lang w:eastAsia="en-US"/>
              </w:rPr>
            </w:pPr>
          </w:p>
          <w:p w14:paraId="28CB87D0" w14:textId="77777777" w:rsidR="0072379D" w:rsidRPr="00B60854" w:rsidRDefault="0072379D" w:rsidP="0072379D">
            <w:pPr>
              <w:spacing w:after="0"/>
              <w:rPr>
                <w:lang w:eastAsia="en-US"/>
              </w:rPr>
            </w:pPr>
          </w:p>
          <w:p w14:paraId="2A2BDA32" w14:textId="77777777" w:rsidR="0072379D" w:rsidRPr="00B60854" w:rsidRDefault="0072379D" w:rsidP="0072379D">
            <w:pPr>
              <w:spacing w:after="0"/>
              <w:rPr>
                <w:lang w:eastAsia="en-US"/>
              </w:rPr>
            </w:pPr>
          </w:p>
          <w:p w14:paraId="0FC506CD" w14:textId="77777777" w:rsidR="0072379D" w:rsidRPr="00B60854" w:rsidRDefault="0072379D" w:rsidP="0072379D">
            <w:pPr>
              <w:spacing w:after="0"/>
              <w:rPr>
                <w:lang w:eastAsia="en-US"/>
              </w:rPr>
            </w:pPr>
          </w:p>
          <w:p w14:paraId="4EA9DF6C" w14:textId="77777777" w:rsidR="0072379D" w:rsidRPr="00B60854" w:rsidRDefault="0072379D" w:rsidP="0072379D">
            <w:pPr>
              <w:spacing w:after="0"/>
              <w:rPr>
                <w:lang w:eastAsia="en-US"/>
              </w:rPr>
            </w:pPr>
          </w:p>
          <w:p w14:paraId="7D1C3022" w14:textId="77777777" w:rsidR="0072379D" w:rsidRPr="00B60854" w:rsidRDefault="0072379D" w:rsidP="0072379D">
            <w:pPr>
              <w:spacing w:after="0"/>
              <w:rPr>
                <w:lang w:eastAsia="en-US"/>
              </w:rPr>
            </w:pPr>
          </w:p>
          <w:p w14:paraId="207F8E6C" w14:textId="77777777" w:rsidR="0072379D" w:rsidRPr="00B60854" w:rsidRDefault="0072379D" w:rsidP="0072379D">
            <w:pPr>
              <w:spacing w:after="0"/>
              <w:rPr>
                <w:lang w:eastAsia="en-US"/>
              </w:rPr>
            </w:pPr>
          </w:p>
          <w:p w14:paraId="7D46E40C" w14:textId="77777777" w:rsidR="0072379D" w:rsidRPr="00B60854" w:rsidRDefault="0072379D" w:rsidP="0072379D">
            <w:pPr>
              <w:spacing w:after="0"/>
              <w:rPr>
                <w:lang w:eastAsia="en-US"/>
              </w:rPr>
            </w:pPr>
          </w:p>
          <w:p w14:paraId="04CD4806" w14:textId="77777777" w:rsidR="0072379D" w:rsidRPr="00B60854" w:rsidRDefault="0072379D" w:rsidP="0072379D">
            <w:pPr>
              <w:spacing w:after="0"/>
              <w:rPr>
                <w:lang w:eastAsia="en-US"/>
              </w:rPr>
            </w:pPr>
          </w:p>
          <w:p w14:paraId="3BB5BE2B" w14:textId="77777777" w:rsidR="0072379D" w:rsidRPr="00B60854" w:rsidRDefault="0072379D" w:rsidP="0072379D">
            <w:pPr>
              <w:spacing w:after="0"/>
              <w:rPr>
                <w:lang w:eastAsia="en-US"/>
              </w:rPr>
            </w:pPr>
          </w:p>
          <w:p w14:paraId="60A6342E" w14:textId="77777777" w:rsidR="0072379D" w:rsidRPr="00B60854" w:rsidRDefault="0072379D" w:rsidP="0072379D">
            <w:pPr>
              <w:spacing w:after="0"/>
              <w:rPr>
                <w:lang w:eastAsia="en-US"/>
              </w:rPr>
            </w:pPr>
          </w:p>
          <w:p w14:paraId="3C5F26F9" w14:textId="77777777" w:rsidR="0072379D" w:rsidRPr="00B60854" w:rsidRDefault="0072379D" w:rsidP="0072379D">
            <w:pPr>
              <w:spacing w:after="0"/>
              <w:rPr>
                <w:lang w:eastAsia="en-US"/>
              </w:rPr>
            </w:pPr>
          </w:p>
          <w:p w14:paraId="4B69F4F3" w14:textId="77777777" w:rsidR="0072379D" w:rsidRPr="00B60854" w:rsidRDefault="0072379D" w:rsidP="0072379D">
            <w:pPr>
              <w:spacing w:after="0"/>
              <w:rPr>
                <w:lang w:eastAsia="en-US"/>
              </w:rPr>
            </w:pPr>
          </w:p>
          <w:p w14:paraId="0D6BA798" w14:textId="77777777" w:rsidR="0072379D" w:rsidRPr="00B60854" w:rsidRDefault="0072379D" w:rsidP="0072379D">
            <w:pPr>
              <w:spacing w:after="0"/>
              <w:rPr>
                <w:lang w:eastAsia="en-US"/>
              </w:rPr>
            </w:pPr>
          </w:p>
          <w:p w14:paraId="60EF3F86" w14:textId="77777777" w:rsidR="0072379D" w:rsidRPr="00B60854" w:rsidRDefault="0072379D" w:rsidP="0072379D">
            <w:pPr>
              <w:spacing w:after="0"/>
              <w:rPr>
                <w:lang w:eastAsia="en-US"/>
              </w:rPr>
            </w:pPr>
          </w:p>
          <w:p w14:paraId="025E7D79" w14:textId="77777777" w:rsidR="0072379D" w:rsidRPr="00B60854" w:rsidRDefault="0072379D" w:rsidP="0072379D">
            <w:pPr>
              <w:spacing w:after="0"/>
              <w:rPr>
                <w:lang w:eastAsia="en-US"/>
              </w:rPr>
            </w:pPr>
          </w:p>
          <w:p w14:paraId="0CBE75ED" w14:textId="77777777" w:rsidR="0072379D" w:rsidRPr="00B60854" w:rsidRDefault="0072379D" w:rsidP="0072379D">
            <w:pPr>
              <w:spacing w:after="0"/>
              <w:rPr>
                <w:lang w:eastAsia="en-US"/>
              </w:rPr>
            </w:pPr>
          </w:p>
          <w:p w14:paraId="192547C7" w14:textId="77777777" w:rsidR="0072379D" w:rsidRPr="00B60854" w:rsidRDefault="0072379D" w:rsidP="0072379D">
            <w:pPr>
              <w:spacing w:after="0"/>
              <w:rPr>
                <w:lang w:eastAsia="en-US"/>
              </w:rPr>
            </w:pPr>
          </w:p>
          <w:p w14:paraId="3CE77496" w14:textId="77777777" w:rsidR="0072379D" w:rsidRPr="00B60854" w:rsidRDefault="0072379D" w:rsidP="0072379D">
            <w:pPr>
              <w:spacing w:after="0"/>
              <w:rPr>
                <w:lang w:eastAsia="en-US"/>
              </w:rPr>
            </w:pPr>
          </w:p>
          <w:p w14:paraId="73DE706F" w14:textId="77777777" w:rsidR="0072379D" w:rsidRPr="00B60854" w:rsidRDefault="0072379D" w:rsidP="0072379D">
            <w:pPr>
              <w:spacing w:after="0"/>
              <w:rPr>
                <w:lang w:eastAsia="en-US"/>
              </w:rPr>
            </w:pPr>
          </w:p>
          <w:p w14:paraId="4CAA78F8" w14:textId="77777777" w:rsidR="0072379D" w:rsidRPr="00B60854" w:rsidRDefault="0072379D" w:rsidP="0072379D">
            <w:pPr>
              <w:spacing w:after="0"/>
              <w:rPr>
                <w:lang w:eastAsia="en-US"/>
              </w:rPr>
            </w:pPr>
          </w:p>
          <w:p w14:paraId="3BBDC7E1" w14:textId="77777777" w:rsidR="0072379D" w:rsidRPr="00B60854" w:rsidRDefault="0072379D" w:rsidP="0072379D">
            <w:pPr>
              <w:spacing w:after="0"/>
              <w:rPr>
                <w:lang w:eastAsia="en-US"/>
              </w:rPr>
            </w:pPr>
          </w:p>
          <w:p w14:paraId="71CF2162" w14:textId="77777777" w:rsidR="0072379D" w:rsidRPr="00B60854" w:rsidRDefault="0072379D" w:rsidP="0072379D">
            <w:pPr>
              <w:spacing w:after="0"/>
              <w:rPr>
                <w:lang w:eastAsia="en-US"/>
              </w:rPr>
            </w:pPr>
          </w:p>
          <w:p w14:paraId="72F1C380" w14:textId="77777777" w:rsidR="0072379D" w:rsidRPr="00B60854" w:rsidRDefault="0072379D" w:rsidP="0072379D">
            <w:pPr>
              <w:spacing w:after="0"/>
              <w:rPr>
                <w:lang w:eastAsia="en-US"/>
              </w:rPr>
            </w:pPr>
          </w:p>
          <w:p w14:paraId="4FC6CFA4" w14:textId="77777777" w:rsidR="0072379D" w:rsidRPr="00B60854" w:rsidRDefault="0072379D" w:rsidP="0072379D">
            <w:pPr>
              <w:spacing w:after="0"/>
              <w:rPr>
                <w:lang w:eastAsia="en-US"/>
              </w:rPr>
            </w:pPr>
          </w:p>
          <w:p w14:paraId="5DE41E8F" w14:textId="77777777" w:rsidR="0072379D" w:rsidRPr="00B60854" w:rsidRDefault="0072379D" w:rsidP="0072379D">
            <w:pPr>
              <w:spacing w:after="0"/>
              <w:rPr>
                <w:lang w:eastAsia="en-US"/>
              </w:rPr>
            </w:pPr>
          </w:p>
          <w:p w14:paraId="380E14EC" w14:textId="77777777" w:rsidR="0072379D" w:rsidRPr="00B60854" w:rsidRDefault="0072379D" w:rsidP="0072379D">
            <w:pPr>
              <w:spacing w:after="0"/>
              <w:rPr>
                <w:lang w:eastAsia="en-US"/>
              </w:rPr>
            </w:pPr>
          </w:p>
          <w:p w14:paraId="36033F60" w14:textId="77777777" w:rsidR="0072379D" w:rsidRPr="00B60854" w:rsidRDefault="0072379D" w:rsidP="0072379D">
            <w:pPr>
              <w:spacing w:after="0"/>
              <w:rPr>
                <w:lang w:eastAsia="en-US"/>
              </w:rPr>
            </w:pPr>
          </w:p>
          <w:p w14:paraId="04C233DB" w14:textId="77777777" w:rsidR="0072379D" w:rsidRPr="00B60854" w:rsidRDefault="0072379D" w:rsidP="0072379D">
            <w:pPr>
              <w:spacing w:after="0"/>
              <w:rPr>
                <w:lang w:eastAsia="en-US"/>
              </w:rPr>
            </w:pPr>
          </w:p>
          <w:p w14:paraId="352E0236" w14:textId="77777777" w:rsidR="0072379D" w:rsidRPr="00B60854" w:rsidRDefault="0072379D" w:rsidP="0072379D">
            <w:pPr>
              <w:spacing w:after="0"/>
              <w:rPr>
                <w:lang w:eastAsia="en-US"/>
              </w:rPr>
            </w:pPr>
          </w:p>
          <w:p w14:paraId="29610AC3" w14:textId="77777777" w:rsidR="0072379D" w:rsidRPr="00B60854" w:rsidRDefault="0072379D" w:rsidP="0072379D">
            <w:pPr>
              <w:spacing w:after="0"/>
              <w:rPr>
                <w:lang w:eastAsia="en-US"/>
              </w:rPr>
            </w:pPr>
          </w:p>
          <w:p w14:paraId="73FEE8D3" w14:textId="77777777" w:rsidR="0072379D" w:rsidRPr="00B60854" w:rsidRDefault="0072379D" w:rsidP="0072379D">
            <w:pPr>
              <w:spacing w:after="0"/>
              <w:rPr>
                <w:lang w:eastAsia="en-US"/>
              </w:rPr>
            </w:pPr>
          </w:p>
          <w:p w14:paraId="5038684D" w14:textId="77777777" w:rsidR="0072379D" w:rsidRPr="00B60854" w:rsidRDefault="0072379D" w:rsidP="0072379D">
            <w:pPr>
              <w:spacing w:after="0"/>
              <w:rPr>
                <w:lang w:eastAsia="en-US"/>
              </w:rPr>
            </w:pPr>
          </w:p>
          <w:p w14:paraId="7C762EA8" w14:textId="77777777" w:rsidR="0072379D" w:rsidRPr="00B60854" w:rsidRDefault="0072379D" w:rsidP="0072379D">
            <w:pPr>
              <w:spacing w:after="0"/>
              <w:rPr>
                <w:lang w:eastAsia="en-US"/>
              </w:rPr>
            </w:pPr>
          </w:p>
          <w:p w14:paraId="380AEFC5" w14:textId="77777777" w:rsidR="0072379D" w:rsidRPr="00B60854" w:rsidRDefault="0072379D" w:rsidP="0072379D">
            <w:pPr>
              <w:spacing w:after="0"/>
              <w:rPr>
                <w:lang w:eastAsia="en-US"/>
              </w:rPr>
            </w:pPr>
          </w:p>
          <w:p w14:paraId="1FEA9BAF" w14:textId="77777777" w:rsidR="0072379D" w:rsidRPr="00B60854" w:rsidRDefault="0072379D" w:rsidP="0072379D">
            <w:pPr>
              <w:spacing w:after="0"/>
              <w:rPr>
                <w:lang w:eastAsia="en-US"/>
              </w:rPr>
            </w:pPr>
          </w:p>
          <w:p w14:paraId="394EB9B7" w14:textId="77777777" w:rsidR="0072379D" w:rsidRPr="00B60854" w:rsidRDefault="0072379D" w:rsidP="0072379D">
            <w:pPr>
              <w:spacing w:after="0"/>
              <w:rPr>
                <w:lang w:eastAsia="en-US"/>
              </w:rPr>
            </w:pPr>
          </w:p>
          <w:p w14:paraId="1A1A743A" w14:textId="77777777" w:rsidR="0072379D" w:rsidRPr="00B60854" w:rsidRDefault="0072379D" w:rsidP="0072379D">
            <w:pPr>
              <w:spacing w:after="0"/>
              <w:rPr>
                <w:lang w:eastAsia="en-US"/>
              </w:rPr>
            </w:pPr>
          </w:p>
          <w:p w14:paraId="4734E0BB" w14:textId="77777777" w:rsidR="0072379D" w:rsidRPr="00B60854" w:rsidRDefault="0072379D" w:rsidP="0072379D">
            <w:pPr>
              <w:spacing w:after="0"/>
              <w:rPr>
                <w:lang w:eastAsia="en-US"/>
              </w:rPr>
            </w:pPr>
          </w:p>
          <w:p w14:paraId="68794BCF" w14:textId="77777777" w:rsidR="0072379D" w:rsidRPr="00B60854" w:rsidRDefault="0072379D" w:rsidP="0072379D">
            <w:pPr>
              <w:spacing w:after="0"/>
              <w:rPr>
                <w:lang w:eastAsia="en-US"/>
              </w:rPr>
            </w:pPr>
          </w:p>
          <w:p w14:paraId="5617EF5E" w14:textId="77777777" w:rsidR="0072379D" w:rsidRPr="00B60854" w:rsidRDefault="0072379D" w:rsidP="0072379D">
            <w:pPr>
              <w:spacing w:after="0"/>
              <w:rPr>
                <w:lang w:eastAsia="en-US"/>
              </w:rPr>
            </w:pPr>
          </w:p>
          <w:p w14:paraId="7ADA46B4" w14:textId="77777777" w:rsidR="0072379D" w:rsidRPr="00B60854" w:rsidRDefault="0072379D" w:rsidP="0072379D">
            <w:pPr>
              <w:spacing w:after="0"/>
              <w:rPr>
                <w:lang w:eastAsia="en-US"/>
              </w:rPr>
            </w:pPr>
          </w:p>
          <w:p w14:paraId="17800EDC" w14:textId="77777777" w:rsidR="0072379D" w:rsidRPr="00B60854" w:rsidRDefault="0072379D" w:rsidP="0072379D">
            <w:pPr>
              <w:spacing w:after="0"/>
              <w:rPr>
                <w:lang w:eastAsia="en-US"/>
              </w:rPr>
            </w:pPr>
          </w:p>
          <w:p w14:paraId="55C50C55" w14:textId="77777777" w:rsidR="0072379D" w:rsidRPr="00B60854" w:rsidRDefault="0072379D" w:rsidP="0072379D">
            <w:pPr>
              <w:spacing w:after="0"/>
              <w:rPr>
                <w:lang w:eastAsia="en-US"/>
              </w:rPr>
            </w:pPr>
          </w:p>
          <w:p w14:paraId="35E00116" w14:textId="77777777" w:rsidR="0072379D" w:rsidRPr="00B60854" w:rsidRDefault="0072379D" w:rsidP="0072379D">
            <w:pPr>
              <w:spacing w:after="0"/>
              <w:rPr>
                <w:lang w:eastAsia="en-US"/>
              </w:rPr>
            </w:pPr>
          </w:p>
          <w:p w14:paraId="6E2614DD" w14:textId="77777777" w:rsidR="0072379D" w:rsidRPr="00B60854" w:rsidRDefault="0072379D" w:rsidP="0072379D">
            <w:pPr>
              <w:spacing w:after="0"/>
              <w:rPr>
                <w:lang w:eastAsia="en-US"/>
              </w:rPr>
            </w:pPr>
          </w:p>
          <w:p w14:paraId="061A39E5" w14:textId="77777777" w:rsidR="0072379D" w:rsidRPr="00B60854" w:rsidRDefault="0072379D" w:rsidP="0072379D">
            <w:pPr>
              <w:spacing w:after="0"/>
              <w:rPr>
                <w:lang w:eastAsia="en-US"/>
              </w:rPr>
            </w:pPr>
          </w:p>
          <w:p w14:paraId="25E92678" w14:textId="77777777" w:rsidR="0072379D" w:rsidRPr="00B60854" w:rsidRDefault="0072379D" w:rsidP="0072379D">
            <w:pPr>
              <w:spacing w:after="0"/>
              <w:rPr>
                <w:lang w:eastAsia="en-US"/>
              </w:rPr>
            </w:pPr>
          </w:p>
          <w:p w14:paraId="004C9CDC" w14:textId="77777777" w:rsidR="0072379D" w:rsidRPr="00B60854" w:rsidRDefault="0072379D" w:rsidP="0072379D">
            <w:pPr>
              <w:spacing w:after="0"/>
              <w:rPr>
                <w:lang w:eastAsia="en-US"/>
              </w:rPr>
            </w:pPr>
          </w:p>
          <w:p w14:paraId="5341A8E4" w14:textId="77777777" w:rsidR="0072379D" w:rsidRPr="00B60854" w:rsidRDefault="0072379D" w:rsidP="0072379D">
            <w:pPr>
              <w:spacing w:after="0"/>
              <w:rPr>
                <w:lang w:eastAsia="en-US"/>
              </w:rPr>
            </w:pPr>
          </w:p>
          <w:p w14:paraId="1ABA890E" w14:textId="77777777" w:rsidR="0072379D" w:rsidRPr="00B60854" w:rsidRDefault="0072379D" w:rsidP="0072379D">
            <w:pPr>
              <w:spacing w:after="0"/>
              <w:rPr>
                <w:lang w:eastAsia="en-US"/>
              </w:rPr>
            </w:pPr>
          </w:p>
          <w:p w14:paraId="327F38DA" w14:textId="77777777" w:rsidR="0072379D" w:rsidRPr="00B60854" w:rsidRDefault="0072379D" w:rsidP="0072379D">
            <w:pPr>
              <w:spacing w:after="0"/>
              <w:rPr>
                <w:lang w:eastAsia="en-US"/>
              </w:rPr>
            </w:pPr>
          </w:p>
          <w:p w14:paraId="2D7F4A91" w14:textId="77777777" w:rsidR="0072379D" w:rsidRPr="00B60854" w:rsidRDefault="0072379D" w:rsidP="0072379D">
            <w:pPr>
              <w:spacing w:after="0"/>
              <w:rPr>
                <w:lang w:eastAsia="en-US"/>
              </w:rPr>
            </w:pPr>
          </w:p>
          <w:p w14:paraId="1B4577AA" w14:textId="77777777" w:rsidR="0072379D" w:rsidRPr="00B60854" w:rsidRDefault="0072379D" w:rsidP="0072379D">
            <w:pPr>
              <w:spacing w:after="0"/>
              <w:rPr>
                <w:lang w:eastAsia="en-US"/>
              </w:rPr>
            </w:pPr>
          </w:p>
          <w:p w14:paraId="44EF1B1E" w14:textId="77777777" w:rsidR="0072379D" w:rsidRPr="00B60854" w:rsidRDefault="0072379D" w:rsidP="0072379D">
            <w:pPr>
              <w:spacing w:after="0"/>
              <w:rPr>
                <w:lang w:eastAsia="en-US"/>
              </w:rPr>
            </w:pPr>
          </w:p>
          <w:p w14:paraId="0DB35EC7" w14:textId="77777777" w:rsidR="0072379D" w:rsidRPr="00B60854" w:rsidRDefault="0072379D" w:rsidP="0072379D">
            <w:pPr>
              <w:spacing w:after="0"/>
              <w:rPr>
                <w:lang w:eastAsia="en-US"/>
              </w:rPr>
            </w:pPr>
          </w:p>
          <w:p w14:paraId="5314CAA1" w14:textId="77777777" w:rsidR="0072379D" w:rsidRPr="00B60854" w:rsidRDefault="0072379D" w:rsidP="0072379D">
            <w:pPr>
              <w:spacing w:after="0"/>
              <w:rPr>
                <w:lang w:eastAsia="en-US"/>
              </w:rPr>
            </w:pPr>
          </w:p>
          <w:p w14:paraId="52F51A62" w14:textId="77777777" w:rsidR="0072379D" w:rsidRPr="00B60854" w:rsidRDefault="0072379D" w:rsidP="0072379D">
            <w:pPr>
              <w:spacing w:after="0"/>
              <w:rPr>
                <w:lang w:eastAsia="en-US"/>
              </w:rPr>
            </w:pPr>
          </w:p>
          <w:p w14:paraId="35AE9748" w14:textId="77777777" w:rsidR="0072379D" w:rsidRPr="00B60854" w:rsidRDefault="0072379D" w:rsidP="0072379D">
            <w:pPr>
              <w:spacing w:after="0"/>
              <w:rPr>
                <w:lang w:eastAsia="en-US"/>
              </w:rPr>
            </w:pPr>
          </w:p>
          <w:p w14:paraId="1479F9E3" w14:textId="77777777" w:rsidR="0072379D" w:rsidRPr="00B60854" w:rsidRDefault="0072379D" w:rsidP="0072379D">
            <w:pPr>
              <w:spacing w:after="0"/>
              <w:rPr>
                <w:lang w:eastAsia="en-US"/>
              </w:rPr>
            </w:pPr>
          </w:p>
          <w:p w14:paraId="33967530" w14:textId="77777777" w:rsidR="0072379D" w:rsidRPr="00B60854" w:rsidRDefault="0072379D" w:rsidP="0072379D">
            <w:pPr>
              <w:spacing w:after="0"/>
              <w:rPr>
                <w:lang w:eastAsia="en-US"/>
              </w:rPr>
            </w:pPr>
          </w:p>
          <w:p w14:paraId="3DB1B2CE" w14:textId="77777777" w:rsidR="0072379D" w:rsidRPr="00B60854" w:rsidRDefault="0072379D" w:rsidP="0072379D">
            <w:pPr>
              <w:spacing w:after="0"/>
              <w:rPr>
                <w:lang w:eastAsia="en-US"/>
              </w:rPr>
            </w:pPr>
          </w:p>
          <w:p w14:paraId="68589391" w14:textId="77777777" w:rsidR="0072379D" w:rsidRPr="00B60854" w:rsidRDefault="0072379D" w:rsidP="0072379D">
            <w:pPr>
              <w:spacing w:after="0"/>
              <w:rPr>
                <w:lang w:eastAsia="en-US"/>
              </w:rPr>
            </w:pPr>
          </w:p>
          <w:p w14:paraId="1A77CEE4" w14:textId="77777777" w:rsidR="0072379D" w:rsidRPr="00B60854" w:rsidRDefault="0072379D" w:rsidP="0072379D">
            <w:pPr>
              <w:spacing w:after="0"/>
              <w:rPr>
                <w:lang w:eastAsia="en-US"/>
              </w:rPr>
            </w:pPr>
          </w:p>
          <w:p w14:paraId="3BF5EAB1" w14:textId="77777777" w:rsidR="0072379D" w:rsidRPr="00B60854" w:rsidRDefault="0072379D" w:rsidP="0072379D">
            <w:pPr>
              <w:spacing w:after="0"/>
              <w:rPr>
                <w:lang w:eastAsia="en-US"/>
              </w:rPr>
            </w:pPr>
          </w:p>
          <w:p w14:paraId="23F3817D" w14:textId="77777777" w:rsidR="0072379D" w:rsidRPr="00B60854" w:rsidRDefault="0072379D" w:rsidP="0072379D">
            <w:pPr>
              <w:spacing w:after="0"/>
              <w:rPr>
                <w:lang w:eastAsia="en-US"/>
              </w:rPr>
            </w:pPr>
          </w:p>
          <w:p w14:paraId="64AA8F98" w14:textId="77777777" w:rsidR="0072379D" w:rsidRPr="00B60854" w:rsidRDefault="0072379D" w:rsidP="0072379D">
            <w:pPr>
              <w:spacing w:after="0"/>
              <w:rPr>
                <w:lang w:eastAsia="en-US"/>
              </w:rPr>
            </w:pPr>
          </w:p>
          <w:p w14:paraId="611E67CA" w14:textId="3859DC5F" w:rsidR="0072379D" w:rsidRDefault="0072379D" w:rsidP="0072379D">
            <w:pPr>
              <w:spacing w:after="0"/>
              <w:rPr>
                <w:lang w:eastAsia="en-US"/>
              </w:rPr>
            </w:pPr>
          </w:p>
          <w:p w14:paraId="6A67E906" w14:textId="634320DB" w:rsidR="0072379D" w:rsidRDefault="0072379D" w:rsidP="0072379D">
            <w:pPr>
              <w:spacing w:after="0"/>
              <w:rPr>
                <w:lang w:eastAsia="en-US"/>
              </w:rPr>
            </w:pPr>
          </w:p>
          <w:p w14:paraId="215050A5" w14:textId="075A8AAC" w:rsidR="0072379D" w:rsidRDefault="0072379D" w:rsidP="0072379D">
            <w:pPr>
              <w:spacing w:after="0"/>
              <w:rPr>
                <w:lang w:eastAsia="en-US"/>
              </w:rPr>
            </w:pPr>
          </w:p>
          <w:p w14:paraId="37868F73" w14:textId="2AAF569F" w:rsidR="0072379D" w:rsidRDefault="0072379D" w:rsidP="0072379D">
            <w:pPr>
              <w:spacing w:after="0"/>
              <w:rPr>
                <w:lang w:eastAsia="en-US"/>
              </w:rPr>
            </w:pPr>
          </w:p>
          <w:p w14:paraId="239AE78F" w14:textId="36860C76" w:rsidR="0072379D" w:rsidRDefault="0072379D" w:rsidP="0072379D">
            <w:pPr>
              <w:spacing w:after="0"/>
              <w:rPr>
                <w:lang w:eastAsia="en-US"/>
              </w:rPr>
            </w:pPr>
          </w:p>
          <w:p w14:paraId="4F98D62B" w14:textId="5CE6A8E0" w:rsidR="0072379D" w:rsidRDefault="0072379D" w:rsidP="0072379D">
            <w:pPr>
              <w:spacing w:after="0"/>
              <w:rPr>
                <w:lang w:eastAsia="en-US"/>
              </w:rPr>
            </w:pPr>
          </w:p>
          <w:p w14:paraId="17E9849A" w14:textId="67BA8B7D" w:rsidR="0072379D" w:rsidRDefault="0072379D" w:rsidP="0072379D">
            <w:pPr>
              <w:spacing w:after="0"/>
              <w:rPr>
                <w:lang w:eastAsia="en-US"/>
              </w:rPr>
            </w:pPr>
          </w:p>
          <w:p w14:paraId="7A861692" w14:textId="4C7FC9EF" w:rsidR="0072379D" w:rsidRDefault="0072379D" w:rsidP="0072379D">
            <w:pPr>
              <w:spacing w:after="0"/>
              <w:rPr>
                <w:lang w:eastAsia="en-US"/>
              </w:rPr>
            </w:pPr>
          </w:p>
          <w:p w14:paraId="5D72B6B4" w14:textId="54E513C3" w:rsidR="0072379D" w:rsidRDefault="0072379D" w:rsidP="0072379D">
            <w:pPr>
              <w:spacing w:after="0"/>
              <w:rPr>
                <w:lang w:eastAsia="en-US"/>
              </w:rPr>
            </w:pPr>
          </w:p>
          <w:p w14:paraId="733413B7" w14:textId="1D8477FB" w:rsidR="0072379D" w:rsidRDefault="0072379D" w:rsidP="0072379D">
            <w:pPr>
              <w:spacing w:after="0"/>
              <w:rPr>
                <w:lang w:eastAsia="en-US"/>
              </w:rPr>
            </w:pPr>
          </w:p>
          <w:p w14:paraId="7DFB9ADE" w14:textId="2925D6E5" w:rsidR="0072379D" w:rsidRDefault="0072379D" w:rsidP="0072379D">
            <w:pPr>
              <w:spacing w:after="0"/>
              <w:rPr>
                <w:lang w:eastAsia="en-US"/>
              </w:rPr>
            </w:pPr>
          </w:p>
          <w:p w14:paraId="2BB1DB52" w14:textId="77777777" w:rsidR="0072379D" w:rsidRPr="00B60854" w:rsidRDefault="0072379D" w:rsidP="0072379D">
            <w:pPr>
              <w:spacing w:after="0"/>
              <w:rPr>
                <w:lang w:eastAsia="en-US"/>
              </w:rPr>
            </w:pPr>
          </w:p>
          <w:p w14:paraId="4544D40B" w14:textId="3190F246" w:rsidR="0072379D" w:rsidRPr="00B60854" w:rsidRDefault="0072379D" w:rsidP="0072379D">
            <w:pPr>
              <w:spacing w:after="0"/>
              <w:rPr>
                <w:lang w:eastAsia="en-US"/>
              </w:rPr>
            </w:pPr>
            <w:r w:rsidRPr="00B60854">
              <w:rPr>
                <w:lang w:eastAsia="en-US"/>
              </w:rPr>
              <w:t xml:space="preserve">O 2 </w:t>
            </w:r>
          </w:p>
        </w:tc>
        <w:tc>
          <w:tcPr>
            <w:tcW w:w="3826" w:type="dxa"/>
          </w:tcPr>
          <w:p w14:paraId="3E2006C4" w14:textId="77777777" w:rsidR="0072379D" w:rsidRPr="00B60854" w:rsidRDefault="0072379D" w:rsidP="0072379D">
            <w:pPr>
              <w:spacing w:after="0"/>
              <w:jc w:val="both"/>
              <w:rPr>
                <w:iCs/>
                <w:lang w:eastAsia="en-US"/>
              </w:rPr>
            </w:pPr>
            <w:r w:rsidRPr="00B60854">
              <w:rPr>
                <w:iCs/>
                <w:lang w:eastAsia="en-US"/>
              </w:rPr>
              <w:lastRenderedPageBreak/>
              <w:t>§ 4</w:t>
            </w:r>
          </w:p>
          <w:p w14:paraId="6DB0531C" w14:textId="77777777" w:rsidR="0072379D" w:rsidRPr="00B60854" w:rsidRDefault="0072379D" w:rsidP="0072379D">
            <w:pPr>
              <w:spacing w:after="0"/>
              <w:jc w:val="both"/>
              <w:rPr>
                <w:iCs/>
                <w:lang w:eastAsia="en-US"/>
              </w:rPr>
            </w:pPr>
            <w:r w:rsidRPr="00B60854">
              <w:rPr>
                <w:iCs/>
                <w:lang w:eastAsia="en-US"/>
              </w:rPr>
              <w:t>Povinnosti výrobcu</w:t>
            </w:r>
          </w:p>
          <w:p w14:paraId="20714512"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Výrobca je okrem povinností podľa § 5 ods. 1 písm. a) až d), f) a m) až o) zákona č. 56/2018 Z. z. o posudzovaní zhody výrobku, sprístupňovaní určeného výrobku na trhu a o zmene a doplnení niektorých zákonov (ďalej len „zákon“) povinný pred uvedením zariadenia na trh </w:t>
            </w:r>
          </w:p>
          <w:p w14:paraId="34738C98"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zabezpečiť posudzovanie zhody postupom posudzovania zhody vnútorná kontrola výroby s posudzovaním technickej dokumentácie podľa prílohy č. 3,</w:t>
            </w:r>
          </w:p>
          <w:p w14:paraId="4FE580E1"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plniť povinnosti podľa § 10, ak spĺňa podmienky podľa § 10 ods. 1,</w:t>
            </w:r>
          </w:p>
          <w:p w14:paraId="328E1387"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 xml:space="preserve">umiestniť na výrobok označenie CE a </w:t>
            </w:r>
          </w:p>
          <w:p w14:paraId="0F8FE914"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uchovávať ES vyhlásenie o zhode výrobku päť rokov od dátumu, keď bol výrobok uvedený na trh, spolu s technickou dokumentáciou</w:t>
            </w:r>
          </w:p>
          <w:p w14:paraId="1EED5F3D"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zaviesť postup na zachovanie zhody sériovej výroby s týmto zákonom; zmeny dizajnu alebo vlastností výrobku a zmeny harmonizovaných noriem alebo technických špecifikácií, na základe ktorých sa vyhlasuje zhoda výrobku, sa primerane zohľadnia,</w:t>
            </w:r>
          </w:p>
          <w:p w14:paraId="136B58C4" w14:textId="77777777" w:rsidR="0072379D" w:rsidRPr="00B60854" w:rsidRDefault="0072379D" w:rsidP="0072379D">
            <w:pPr>
              <w:spacing w:after="0"/>
              <w:jc w:val="both"/>
              <w:rPr>
                <w:iCs/>
                <w:lang w:eastAsia="en-US"/>
              </w:rPr>
            </w:pPr>
            <w:r w:rsidRPr="00B60854">
              <w:rPr>
                <w:iCs/>
                <w:lang w:eastAsia="en-US"/>
              </w:rPr>
              <w:t>f)</w:t>
            </w:r>
            <w:r w:rsidRPr="00B60854">
              <w:rPr>
                <w:iCs/>
                <w:lang w:eastAsia="en-US"/>
              </w:rPr>
              <w:tab/>
              <w:t>uviesť na výrobku alebo, ak to rozmer alebo povaha výrobku neumožňujú, na obale výrobku alebo v sprievodnej dokumentácii výrobku,</w:t>
            </w:r>
          </w:p>
          <w:p w14:paraId="1839141F"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typové číslo, </w:t>
            </w:r>
          </w:p>
          <w:p w14:paraId="60C5B696"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 xml:space="preserve">číslo šarže </w:t>
            </w:r>
          </w:p>
          <w:p w14:paraId="1BFA83B8"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 xml:space="preserve">sériové číslo alebo </w:t>
            </w:r>
          </w:p>
          <w:p w14:paraId="749BDA8B"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iný prvok, ktorý umožňuje identifikáciu výrobku,</w:t>
            </w:r>
          </w:p>
          <w:p w14:paraId="1A1C0940" w14:textId="77777777" w:rsidR="0072379D" w:rsidRPr="00B60854" w:rsidRDefault="0072379D" w:rsidP="0072379D">
            <w:pPr>
              <w:spacing w:after="0"/>
              <w:jc w:val="both"/>
              <w:rPr>
                <w:iCs/>
                <w:lang w:eastAsia="en-US"/>
              </w:rPr>
            </w:pPr>
            <w:r w:rsidRPr="00B60854">
              <w:rPr>
                <w:iCs/>
                <w:lang w:eastAsia="en-US"/>
              </w:rPr>
              <w:t>g)</w:t>
            </w:r>
            <w:r w:rsidRPr="00B60854">
              <w:rPr>
                <w:iCs/>
                <w:lang w:eastAsia="en-US"/>
              </w:rPr>
              <w:tab/>
              <w:t xml:space="preserve">uviesť na výrobku alebo, ak to nie je možné, na jeho obale alebo v sprievodnej dokumentácii výrobku svoje meno,  názov výrobcu alebo registrovanú ochrannú známku a adresu, na ktorej ich možno kontaktovať, v údaji o adrese musí byť uvedené jedno konkrétne miesto, na ktorom možno výrobcu kontaktovať, kontaktné údaje sa uvádzajú v štátnom jazyku, </w:t>
            </w:r>
          </w:p>
          <w:p w14:paraId="409B8E61" w14:textId="77777777" w:rsidR="0072379D" w:rsidRPr="00B60854" w:rsidRDefault="0072379D" w:rsidP="0072379D">
            <w:pPr>
              <w:spacing w:after="0"/>
              <w:jc w:val="both"/>
              <w:rPr>
                <w:iCs/>
                <w:lang w:eastAsia="en-US"/>
              </w:rPr>
            </w:pPr>
            <w:r w:rsidRPr="00B60854">
              <w:rPr>
                <w:iCs/>
                <w:lang w:eastAsia="en-US"/>
              </w:rPr>
              <w:t>h)</w:t>
            </w:r>
            <w:r w:rsidRPr="00B60854">
              <w:rPr>
                <w:iCs/>
                <w:lang w:eastAsia="en-US"/>
              </w:rPr>
              <w:tab/>
              <w:t>zabezpečiť, aby bol k výrobkom dodaný návod na použitie a bezpečnostné pokyny v štátnom jazyku, ktoré sú jednoznačné a zrozumiteľné pre spotrebiteľa alebo iného koncového používateľa,</w:t>
            </w:r>
          </w:p>
          <w:p w14:paraId="2AB1E692" w14:textId="77777777" w:rsidR="0072379D" w:rsidRPr="00B60854" w:rsidRDefault="0072379D" w:rsidP="0072379D">
            <w:pPr>
              <w:spacing w:after="0"/>
              <w:jc w:val="both"/>
              <w:rPr>
                <w:iCs/>
                <w:lang w:eastAsia="en-US"/>
              </w:rPr>
            </w:pPr>
            <w:r w:rsidRPr="00B60854">
              <w:rPr>
                <w:iCs/>
                <w:lang w:eastAsia="en-US"/>
              </w:rPr>
              <w:t>i)</w:t>
            </w:r>
            <w:r w:rsidRPr="00B60854">
              <w:rPr>
                <w:iCs/>
                <w:lang w:eastAsia="en-US"/>
              </w:rPr>
              <w:tab/>
              <w:t>bezodkladne prijať nápravné opatrenia potrebné na dosiahnutie zhody tohto výrobku s príslušnými požiadavkami alebo v prípade potreby jeho stiahnutie z trhu, ak sa dôvodne domnieva alebo má dôvod domnievať sa, že výrobok, ktorý uviedol na trh, nie je v zhode s týmto zákonom, ak výrobok nie je v súlade s požiadavkami na prístupnosť ustanovenými v tomto zákone, výrobca o tom bezodkladne informuje príslušný orgán dozoru, pričom uvedie podrobnosti, najmä dôvody, na základe ktorých výrobok nie je v súlade, a prijaté nápravné opatrenia, v takýchto prípadoch výrobca vedie register výrobkov, ktoré nie sú v súlade s uplatniteľnými požiadavkami na prístupnosť, a súvisiacich sťažností,</w:t>
            </w:r>
          </w:p>
          <w:p w14:paraId="05E745E3" w14:textId="75B42B3A" w:rsidR="0072379D" w:rsidRPr="00B60854" w:rsidRDefault="0072379D" w:rsidP="0072379D">
            <w:pPr>
              <w:spacing w:after="0"/>
              <w:jc w:val="both"/>
              <w:rPr>
                <w:iCs/>
                <w:lang w:eastAsia="en-US"/>
              </w:rPr>
            </w:pPr>
            <w:r w:rsidRPr="00B60854">
              <w:rPr>
                <w:iCs/>
                <w:lang w:eastAsia="en-US"/>
              </w:rPr>
              <w:t>j)</w:t>
            </w:r>
            <w:r w:rsidRPr="00B60854">
              <w:rPr>
                <w:iCs/>
                <w:lang w:eastAsia="en-US"/>
              </w:rPr>
              <w:tab/>
              <w:t xml:space="preserve">na základe odôvodnenej žiadosti príslušného orgánu dozoru poskytnúť všetky informácie a dokumentáciu potrebnú na preukázanie zhody výrobku a spolupracovať pri každom opatrení </w:t>
            </w:r>
            <w:r w:rsidRPr="00B60854">
              <w:rPr>
                <w:iCs/>
                <w:lang w:eastAsia="en-US"/>
              </w:rPr>
              <w:lastRenderedPageBreak/>
              <w:t>prijatom s cieľom odstrániť nesúlad s uplatniteľnými požiadavkami na prístupnosť v prípade výrobkov, ktoré uviedol na trh, a to najmä zosúladením výrobkov s uplatniteľnými požiadavkami na prístupnosť.</w:t>
            </w:r>
          </w:p>
          <w:p w14:paraId="1BEB584B" w14:textId="77777777" w:rsidR="0072379D" w:rsidRPr="00B60854" w:rsidRDefault="0072379D" w:rsidP="0072379D">
            <w:pPr>
              <w:spacing w:after="0"/>
              <w:jc w:val="both"/>
              <w:rPr>
                <w:iCs/>
                <w:lang w:eastAsia="en-US"/>
              </w:rPr>
            </w:pPr>
          </w:p>
          <w:p w14:paraId="1470B696"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5 ods. 1 písm. r) zákona sa ustanovuje, že</w:t>
            </w:r>
          </w:p>
          <w:p w14:paraId="431956E8"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ak výrobca ani splnomocnený zástupca výrobcu nemá sídlo v členskom štáte Európskej únie alebo v štáte, ktorý je zmluvnou stranou Dohody o Európskom hospodárskom priestore (ďalej len „členský štát“), povinnosti podľa tohto nariadenia vlády plní osoba, ktorá uvedie výrobok na trh alebo výrobok uvedie do prevádzky,</w:t>
            </w:r>
          </w:p>
          <w:p w14:paraId="7C8777B2" w14:textId="3E27E7E2" w:rsidR="0072379D" w:rsidRPr="00B60854" w:rsidRDefault="0072379D" w:rsidP="0072379D">
            <w:pPr>
              <w:spacing w:after="0"/>
              <w:jc w:val="both"/>
              <w:rPr>
                <w:iCs/>
                <w:lang w:eastAsia="en-US"/>
              </w:rPr>
            </w:pPr>
            <w:r w:rsidRPr="00B60854">
              <w:rPr>
                <w:iCs/>
                <w:lang w:eastAsia="en-US"/>
              </w:rPr>
              <w:t>b)</w:t>
            </w:r>
            <w:r w:rsidRPr="00B60854">
              <w:rPr>
                <w:iCs/>
                <w:lang w:eastAsia="en-US"/>
              </w:rPr>
              <w:tab/>
              <w:t>výrobca poskytne na základe odôvodnenej žiadosti Európskej komisie alebo členského štátu všetky požadované informácie použité počas posudzovania zhody, ktoré sa týkajú výrobku.</w:t>
            </w:r>
          </w:p>
        </w:tc>
        <w:tc>
          <w:tcPr>
            <w:tcW w:w="709" w:type="dxa"/>
          </w:tcPr>
          <w:p w14:paraId="7407CF5D" w14:textId="063CFBDC"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6AAB0B9C" w14:textId="77777777" w:rsidR="0072379D" w:rsidRPr="00B60854" w:rsidRDefault="0072379D" w:rsidP="0072379D">
            <w:pPr>
              <w:spacing w:after="0"/>
              <w:rPr>
                <w:i/>
                <w:lang w:eastAsia="en-US"/>
              </w:rPr>
            </w:pPr>
          </w:p>
        </w:tc>
      </w:tr>
      <w:tr w:rsidR="0072379D" w:rsidRPr="00B60854" w14:paraId="06B416F0" w14:textId="77777777" w:rsidTr="00F7032A">
        <w:tc>
          <w:tcPr>
            <w:tcW w:w="709" w:type="dxa"/>
            <w:vMerge w:val="restart"/>
          </w:tcPr>
          <w:p w14:paraId="14FCA081" w14:textId="77777777" w:rsidR="0072379D" w:rsidRPr="00B60854" w:rsidRDefault="0072379D" w:rsidP="0072379D">
            <w:pPr>
              <w:spacing w:after="0"/>
              <w:rPr>
                <w:lang w:eastAsia="en-US"/>
              </w:rPr>
            </w:pPr>
            <w:r w:rsidRPr="00B60854">
              <w:rPr>
                <w:lang w:eastAsia="en-US"/>
              </w:rPr>
              <w:t>Č: 12</w:t>
            </w:r>
          </w:p>
          <w:p w14:paraId="3AA63D2B" w14:textId="77777777" w:rsidR="0072379D" w:rsidRPr="00B60854" w:rsidRDefault="0072379D" w:rsidP="0072379D">
            <w:pPr>
              <w:spacing w:after="0"/>
              <w:rPr>
                <w:lang w:eastAsia="en-US"/>
              </w:rPr>
            </w:pPr>
          </w:p>
        </w:tc>
        <w:tc>
          <w:tcPr>
            <w:tcW w:w="4451" w:type="dxa"/>
          </w:tcPr>
          <w:p w14:paraId="16857F54" w14:textId="77777777" w:rsidR="0072379D" w:rsidRPr="00B60854" w:rsidRDefault="0072379D" w:rsidP="0072379D">
            <w:pPr>
              <w:spacing w:after="0"/>
              <w:ind w:right="58"/>
              <w:jc w:val="both"/>
              <w:rPr>
                <w:lang w:eastAsia="en-US"/>
              </w:rPr>
            </w:pPr>
            <w:r w:rsidRPr="00B60854">
              <w:rPr>
                <w:lang w:eastAsia="en-US"/>
              </w:rPr>
              <w:t>1. Hospodárske subjekty uvedené v článkoch 7 až 10 na požiadanie orgánov dohľadu nad trhom identifikujú:.</w:t>
            </w:r>
          </w:p>
        </w:tc>
        <w:tc>
          <w:tcPr>
            <w:tcW w:w="722" w:type="dxa"/>
          </w:tcPr>
          <w:p w14:paraId="1A7271CA" w14:textId="74BF0555" w:rsidR="0072379D" w:rsidRPr="00B60854" w:rsidRDefault="0072379D" w:rsidP="0072379D">
            <w:pPr>
              <w:spacing w:after="0"/>
              <w:rPr>
                <w:lang w:eastAsia="en-US"/>
              </w:rPr>
            </w:pPr>
            <w:r w:rsidRPr="00B60854">
              <w:rPr>
                <w:lang w:eastAsia="en-US"/>
              </w:rPr>
              <w:t>N</w:t>
            </w:r>
          </w:p>
        </w:tc>
        <w:tc>
          <w:tcPr>
            <w:tcW w:w="1348" w:type="dxa"/>
          </w:tcPr>
          <w:p w14:paraId="6A46D762" w14:textId="02923F60"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338415AB" w14:textId="5F3C8610" w:rsidR="0072379D" w:rsidRPr="00B60854" w:rsidRDefault="0072379D" w:rsidP="0072379D">
            <w:pPr>
              <w:spacing w:after="0"/>
              <w:rPr>
                <w:lang w:eastAsia="en-US"/>
              </w:rPr>
            </w:pPr>
          </w:p>
        </w:tc>
        <w:tc>
          <w:tcPr>
            <w:tcW w:w="851" w:type="dxa"/>
          </w:tcPr>
          <w:p w14:paraId="6D401F4E" w14:textId="60AFE6D2" w:rsidR="0072379D" w:rsidRPr="00B60854" w:rsidRDefault="0072379D" w:rsidP="0072379D">
            <w:pPr>
              <w:spacing w:after="0"/>
              <w:rPr>
                <w:lang w:eastAsia="en-US"/>
              </w:rPr>
            </w:pPr>
            <w:r w:rsidRPr="00B60854">
              <w:rPr>
                <w:lang w:eastAsia="en-US"/>
              </w:rPr>
              <w:t>§ 4 - 6</w:t>
            </w:r>
          </w:p>
        </w:tc>
        <w:tc>
          <w:tcPr>
            <w:tcW w:w="3826" w:type="dxa"/>
          </w:tcPr>
          <w:p w14:paraId="20019412" w14:textId="77777777" w:rsidR="0072379D" w:rsidRPr="00B60854" w:rsidRDefault="0072379D" w:rsidP="0072379D">
            <w:pPr>
              <w:spacing w:after="0"/>
              <w:jc w:val="both"/>
              <w:rPr>
                <w:iCs/>
                <w:lang w:eastAsia="en-US"/>
              </w:rPr>
            </w:pPr>
            <w:r w:rsidRPr="00B60854">
              <w:rPr>
                <w:iCs/>
                <w:lang w:eastAsia="en-US"/>
              </w:rPr>
              <w:t>§ 4</w:t>
            </w:r>
          </w:p>
          <w:p w14:paraId="779A44C3" w14:textId="77777777" w:rsidR="0072379D" w:rsidRPr="00B60854" w:rsidRDefault="0072379D" w:rsidP="0072379D">
            <w:pPr>
              <w:spacing w:after="0"/>
              <w:jc w:val="both"/>
              <w:rPr>
                <w:iCs/>
                <w:lang w:eastAsia="en-US"/>
              </w:rPr>
            </w:pPr>
            <w:r w:rsidRPr="00B60854">
              <w:rPr>
                <w:iCs/>
                <w:lang w:eastAsia="en-US"/>
              </w:rPr>
              <w:t>Povinnosti výrobcu</w:t>
            </w:r>
          </w:p>
          <w:p w14:paraId="744CED57"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Výrobca je okrem povinností podľa § 5 ods. 1 písm. a) až d), f) a m) až o) zákona č. 56/2018 Z. z. o posudzovaní zhody výrobku, sprístupňovaní určeného výrobku na trhu a o zmene a doplnení niektorých zákonov (ďalej len „zákon“) povinný pred uvedením zariadenia na trh </w:t>
            </w:r>
          </w:p>
          <w:p w14:paraId="463A103A"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zabezpečiť posudzovanie zhody postupom posudzovania zhody vnútorná kontrola výroby s posudzovaním technickej dokumentácie podľa prílohy č. 3,</w:t>
            </w:r>
          </w:p>
          <w:p w14:paraId="3C8D5105"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plniť povinnosti podľa § 10, ak spĺňa podmienky podľa § 10 ods. 1,</w:t>
            </w:r>
          </w:p>
          <w:p w14:paraId="1469FF64"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 xml:space="preserve">umiestniť na výrobok označenie CE a </w:t>
            </w:r>
          </w:p>
          <w:p w14:paraId="4177593F"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uchovávať ES vyhlásenie o zhode výrobku päť rokov od dátumu, keď bol výrobok uvedený na trh, spolu s technickou dokumentáciou</w:t>
            </w:r>
          </w:p>
          <w:p w14:paraId="1AA7AF63"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zaviesť postup na zachovanie zhody sériovej výroby s týmto zákonom; zmeny dizajnu alebo vlastností výrobku a zmeny harmonizovaných noriem alebo technických špecifikácií, na základe ktorých sa vyhlasuje zhoda výrobku, sa primerane zohľadnia,</w:t>
            </w:r>
          </w:p>
          <w:p w14:paraId="2E003937" w14:textId="77777777" w:rsidR="0072379D" w:rsidRPr="00B60854" w:rsidRDefault="0072379D" w:rsidP="0072379D">
            <w:pPr>
              <w:spacing w:after="0"/>
              <w:jc w:val="both"/>
              <w:rPr>
                <w:iCs/>
                <w:lang w:eastAsia="en-US"/>
              </w:rPr>
            </w:pPr>
            <w:r w:rsidRPr="00B60854">
              <w:rPr>
                <w:iCs/>
                <w:lang w:eastAsia="en-US"/>
              </w:rPr>
              <w:t>f)</w:t>
            </w:r>
            <w:r w:rsidRPr="00B60854">
              <w:rPr>
                <w:iCs/>
                <w:lang w:eastAsia="en-US"/>
              </w:rPr>
              <w:tab/>
              <w:t>uviesť na výrobku alebo, ak to rozmer alebo povaha výrobku neumožňujú, na obale výrobku alebo v sprievodnej dokumentácii výrobku,</w:t>
            </w:r>
          </w:p>
          <w:p w14:paraId="599FBB0F"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typové číslo, </w:t>
            </w:r>
          </w:p>
          <w:p w14:paraId="5FD8249C"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 xml:space="preserve">číslo šarže </w:t>
            </w:r>
          </w:p>
          <w:p w14:paraId="02015FAC"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 xml:space="preserve">sériové číslo alebo </w:t>
            </w:r>
          </w:p>
          <w:p w14:paraId="09C00BA6"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iný prvok, ktorý umožňuje identifikáciu výrobku,</w:t>
            </w:r>
          </w:p>
          <w:p w14:paraId="278BA1B2" w14:textId="77777777" w:rsidR="0072379D" w:rsidRPr="00B60854" w:rsidRDefault="0072379D" w:rsidP="0072379D">
            <w:pPr>
              <w:spacing w:after="0"/>
              <w:jc w:val="both"/>
              <w:rPr>
                <w:iCs/>
                <w:lang w:eastAsia="en-US"/>
              </w:rPr>
            </w:pPr>
            <w:r w:rsidRPr="00B60854">
              <w:rPr>
                <w:iCs/>
                <w:lang w:eastAsia="en-US"/>
              </w:rPr>
              <w:t>g)</w:t>
            </w:r>
            <w:r w:rsidRPr="00B60854">
              <w:rPr>
                <w:iCs/>
                <w:lang w:eastAsia="en-US"/>
              </w:rPr>
              <w:tab/>
              <w:t xml:space="preserve">uviesť na výrobku alebo, ak to nie je možné, na jeho obale alebo v sprievodnej dokumentácii výrobku svoje meno,  názov výrobcu alebo registrovanú ochrannú známku a adresu, na ktorej ich možno kontaktovať, v údaji o adrese musí byť uvedené jedno konkrétne miesto, na ktorom možno výrobcu kontaktovať, kontaktné údaje sa uvádzajú v štátnom jazyku, </w:t>
            </w:r>
          </w:p>
          <w:p w14:paraId="32C6F196" w14:textId="77777777" w:rsidR="0072379D" w:rsidRPr="00B60854" w:rsidRDefault="0072379D" w:rsidP="0072379D">
            <w:pPr>
              <w:spacing w:after="0"/>
              <w:jc w:val="both"/>
              <w:rPr>
                <w:iCs/>
                <w:lang w:eastAsia="en-US"/>
              </w:rPr>
            </w:pPr>
            <w:r w:rsidRPr="00B60854">
              <w:rPr>
                <w:iCs/>
                <w:lang w:eastAsia="en-US"/>
              </w:rPr>
              <w:t>h)</w:t>
            </w:r>
            <w:r w:rsidRPr="00B60854">
              <w:rPr>
                <w:iCs/>
                <w:lang w:eastAsia="en-US"/>
              </w:rPr>
              <w:tab/>
              <w:t>zabezpečiť, aby bol k výrobkom dodaný návod na použitie a bezpečnostné pokyny v štátnom jazyku, ktoré sú jednoznačné a zrozumiteľné pre spotrebiteľa alebo iného koncového používateľa,</w:t>
            </w:r>
          </w:p>
          <w:p w14:paraId="152EE079" w14:textId="77777777" w:rsidR="0072379D" w:rsidRPr="00B60854" w:rsidRDefault="0072379D" w:rsidP="0072379D">
            <w:pPr>
              <w:spacing w:after="0"/>
              <w:jc w:val="both"/>
              <w:rPr>
                <w:iCs/>
                <w:lang w:eastAsia="en-US"/>
              </w:rPr>
            </w:pPr>
            <w:r w:rsidRPr="00B60854">
              <w:rPr>
                <w:iCs/>
                <w:lang w:eastAsia="en-US"/>
              </w:rPr>
              <w:t>i)</w:t>
            </w:r>
            <w:r w:rsidRPr="00B60854">
              <w:rPr>
                <w:iCs/>
                <w:lang w:eastAsia="en-US"/>
              </w:rPr>
              <w:tab/>
              <w:t xml:space="preserve">bezodkladne prijať nápravné opatrenia potrebné na dosiahnutie zhody tohto výrobku s príslušnými požiadavkami alebo v prípade potreby jeho stiahnutie z trhu, ak sa dôvodne domnieva alebo má dôvod domnievať sa, že výrobok, ktorý uviedol na trh, nie je v zhode s týmto zákonom, ak výrobok nie je v súlade s požiadavkami na prístupnosť ustanovenými v tomto zákone, výrobca o tom bezodkladne informuje príslušný orgán dozoru, pričom uvedie podrobnosti, najmä dôvody, na základe ktorých výrobok nie je v súlade, a prijaté nápravné opatrenia, v takýchto prípadoch </w:t>
            </w:r>
            <w:r w:rsidRPr="00B60854">
              <w:rPr>
                <w:iCs/>
                <w:lang w:eastAsia="en-US"/>
              </w:rPr>
              <w:lastRenderedPageBreak/>
              <w:t>výrobca vedie register výrobkov, ktoré nie sú v súlade s uplatniteľnými požiadavkami na prístupnosť, a súvisiacich sťažností,</w:t>
            </w:r>
          </w:p>
          <w:p w14:paraId="42663D0A" w14:textId="77777777" w:rsidR="0072379D" w:rsidRPr="00B60854" w:rsidRDefault="0072379D" w:rsidP="0072379D">
            <w:pPr>
              <w:spacing w:after="0"/>
              <w:jc w:val="both"/>
              <w:rPr>
                <w:iCs/>
                <w:lang w:eastAsia="en-US"/>
              </w:rPr>
            </w:pPr>
            <w:r w:rsidRPr="00B60854">
              <w:rPr>
                <w:iCs/>
                <w:lang w:eastAsia="en-US"/>
              </w:rPr>
              <w:t>j)</w:t>
            </w:r>
            <w:r w:rsidRPr="00B60854">
              <w:rPr>
                <w:iCs/>
                <w:lang w:eastAsia="en-US"/>
              </w:rPr>
              <w:tab/>
              <w:t>na základe odôvodnenej žiadosti príslušného orgánu dozoru poskytnúť všetky informácie a dokumentáciu potrebnú na preukázanie zhody výrobku a spolupracovať pri každom opatrení prijatom s cieľom odstrániť nesúlad s uplatniteľnými požiadavkami na prístupnosť v prípade výrobkov, ktoré uviedol na trh, a to najmä zosúladením výrobkov s uplatniteľnými požiadavkami na prístupnosť.</w:t>
            </w:r>
          </w:p>
          <w:p w14:paraId="674077DE"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5 ods. 1 písm. r) zákona sa ustanovuje, že</w:t>
            </w:r>
          </w:p>
          <w:p w14:paraId="2F436FE4"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ak výrobca ani splnomocnený zástupca výrobcu nemá sídlo v členskom štáte Európskej únie alebo v štáte, ktorý je zmluvnou stranou Dohody o Európskom hospodárskom priestore (ďalej len „členský štát“), povinnosti podľa tohto nariadenia vlády plní osoba, ktorá uvedie výrobok na trh alebo výrobok uvedie do prevádzky,</w:t>
            </w:r>
          </w:p>
          <w:p w14:paraId="49285B6A"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výrobca poskytne na základe odôvodnenej žiadosti Európskej komisie alebo členského štátu všetky požadované informácie použité počas posudzovania zhody, ktoré sa týkajú výrobku.</w:t>
            </w:r>
          </w:p>
          <w:p w14:paraId="2C47C654" w14:textId="77777777" w:rsidR="0072379D" w:rsidRPr="00B60854" w:rsidRDefault="0072379D" w:rsidP="0072379D">
            <w:pPr>
              <w:spacing w:after="0"/>
              <w:jc w:val="both"/>
              <w:rPr>
                <w:iCs/>
                <w:lang w:eastAsia="en-US"/>
              </w:rPr>
            </w:pPr>
            <w:r w:rsidRPr="00B60854">
              <w:rPr>
                <w:iCs/>
                <w:lang w:eastAsia="en-US"/>
              </w:rPr>
              <w:t>§ 5</w:t>
            </w:r>
          </w:p>
          <w:p w14:paraId="58904FAB" w14:textId="77777777" w:rsidR="0072379D" w:rsidRPr="00B60854" w:rsidRDefault="0072379D" w:rsidP="0072379D">
            <w:pPr>
              <w:spacing w:after="0"/>
              <w:jc w:val="both"/>
              <w:rPr>
                <w:iCs/>
                <w:lang w:eastAsia="en-US"/>
              </w:rPr>
            </w:pPr>
            <w:r w:rsidRPr="00B60854">
              <w:rPr>
                <w:iCs/>
                <w:lang w:eastAsia="en-US"/>
              </w:rPr>
              <w:t>Povinnosti splnomocneného zástupcu výrobcu</w:t>
            </w:r>
          </w:p>
          <w:p w14:paraId="334D3414"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Výrobca môže písomným splnomocnením určiť splnomocneného zástupcu na plnenie povinností v rozsahu povinností ustanovených v § 4 ods. 1.</w:t>
            </w:r>
          </w:p>
          <w:p w14:paraId="33D3BEC1"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6 ods. 5 zákona sa ustanovuje, že povinnosť splnomocneného zástupcu výrobcu podľa § 6 ods. 3 a 4 zákona sa na splnomocneného zástupcu výrobcu podľa tohto nariadenia vlády nevzťahuje.</w:t>
            </w:r>
          </w:p>
          <w:p w14:paraId="39A62C30" w14:textId="77777777" w:rsidR="0072379D" w:rsidRPr="00B60854" w:rsidRDefault="0072379D" w:rsidP="0072379D">
            <w:pPr>
              <w:spacing w:after="0"/>
              <w:jc w:val="both"/>
              <w:rPr>
                <w:iCs/>
                <w:lang w:eastAsia="en-US"/>
              </w:rPr>
            </w:pPr>
          </w:p>
          <w:p w14:paraId="5D49C3A2" w14:textId="3194EF1E" w:rsidR="0072379D" w:rsidRPr="00B60854" w:rsidRDefault="0072379D" w:rsidP="0072379D">
            <w:pPr>
              <w:spacing w:after="0"/>
              <w:jc w:val="both"/>
              <w:rPr>
                <w:iCs/>
                <w:lang w:eastAsia="en-US"/>
              </w:rPr>
            </w:pPr>
            <w:r w:rsidRPr="00B60854">
              <w:rPr>
                <w:iCs/>
                <w:lang w:eastAsia="en-US"/>
              </w:rPr>
              <w:t>§ 6</w:t>
            </w:r>
          </w:p>
          <w:p w14:paraId="71E30FAA" w14:textId="77777777" w:rsidR="0072379D" w:rsidRPr="00B60854" w:rsidRDefault="0072379D" w:rsidP="0072379D">
            <w:pPr>
              <w:spacing w:after="0"/>
              <w:jc w:val="both"/>
              <w:rPr>
                <w:iCs/>
                <w:lang w:eastAsia="en-US"/>
              </w:rPr>
            </w:pPr>
            <w:r w:rsidRPr="00B60854">
              <w:rPr>
                <w:iCs/>
                <w:lang w:eastAsia="en-US"/>
              </w:rPr>
              <w:t>Povinnosti dovozcu</w:t>
            </w:r>
          </w:p>
          <w:p w14:paraId="4FFDD98A" w14:textId="6199FA0F" w:rsidR="0072379D" w:rsidRPr="00B60854" w:rsidRDefault="0072379D" w:rsidP="0072379D">
            <w:pPr>
              <w:spacing w:after="0"/>
              <w:jc w:val="both"/>
              <w:rPr>
                <w:iCs/>
                <w:lang w:eastAsia="en-US"/>
              </w:rPr>
            </w:pPr>
            <w:r w:rsidRPr="00B60854">
              <w:rPr>
                <w:iCs/>
                <w:lang w:eastAsia="en-US"/>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tc>
        <w:tc>
          <w:tcPr>
            <w:tcW w:w="709" w:type="dxa"/>
          </w:tcPr>
          <w:p w14:paraId="588F53AE" w14:textId="445BB28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0D8A1E2B" w14:textId="77777777" w:rsidR="0072379D" w:rsidRPr="00B60854" w:rsidRDefault="0072379D" w:rsidP="0072379D">
            <w:pPr>
              <w:spacing w:after="0"/>
              <w:rPr>
                <w:i/>
                <w:lang w:eastAsia="en-US"/>
              </w:rPr>
            </w:pPr>
          </w:p>
        </w:tc>
      </w:tr>
      <w:tr w:rsidR="0072379D" w:rsidRPr="00B60854" w14:paraId="60BAA25D" w14:textId="77777777" w:rsidTr="00F7032A">
        <w:tc>
          <w:tcPr>
            <w:tcW w:w="709" w:type="dxa"/>
            <w:vMerge/>
          </w:tcPr>
          <w:p w14:paraId="45E0BB52" w14:textId="77777777" w:rsidR="0072379D" w:rsidRPr="00B60854" w:rsidRDefault="0072379D" w:rsidP="0072379D">
            <w:pPr>
              <w:spacing w:after="0"/>
              <w:rPr>
                <w:lang w:eastAsia="en-US"/>
              </w:rPr>
            </w:pPr>
          </w:p>
        </w:tc>
        <w:tc>
          <w:tcPr>
            <w:tcW w:w="4451" w:type="dxa"/>
          </w:tcPr>
          <w:p w14:paraId="597F133A" w14:textId="77777777" w:rsidR="0072379D" w:rsidRPr="00B60854" w:rsidRDefault="0072379D" w:rsidP="0072379D">
            <w:pPr>
              <w:spacing w:after="0"/>
              <w:ind w:right="58"/>
              <w:jc w:val="both"/>
              <w:rPr>
                <w:i/>
                <w:iCs/>
                <w:lang w:eastAsia="en-US"/>
              </w:rPr>
            </w:pPr>
            <w:r w:rsidRPr="00B60854">
              <w:rPr>
                <w:i/>
                <w:iCs/>
                <w:lang w:eastAsia="en-US"/>
              </w:rPr>
              <w:t>a) každý iný hospodársky subjekt, ktorý im dodal výrobok;</w:t>
            </w:r>
          </w:p>
        </w:tc>
        <w:tc>
          <w:tcPr>
            <w:tcW w:w="722" w:type="dxa"/>
          </w:tcPr>
          <w:p w14:paraId="7B117B1F" w14:textId="2FEFFB24" w:rsidR="0072379D" w:rsidRPr="00B60854" w:rsidRDefault="0072379D" w:rsidP="0072379D">
            <w:pPr>
              <w:spacing w:after="0"/>
              <w:jc w:val="center"/>
              <w:rPr>
                <w:lang w:eastAsia="en-US"/>
              </w:rPr>
            </w:pPr>
            <w:r w:rsidRPr="00B60854">
              <w:rPr>
                <w:lang w:eastAsia="en-US"/>
              </w:rPr>
              <w:t>N</w:t>
            </w:r>
          </w:p>
        </w:tc>
        <w:tc>
          <w:tcPr>
            <w:tcW w:w="1348" w:type="dxa"/>
          </w:tcPr>
          <w:p w14:paraId="68AD5968" w14:textId="24825A10"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tc>
        <w:tc>
          <w:tcPr>
            <w:tcW w:w="851" w:type="dxa"/>
          </w:tcPr>
          <w:p w14:paraId="5D4BE271" w14:textId="378105B3" w:rsidR="0072379D" w:rsidRPr="00B60854" w:rsidRDefault="0072379D" w:rsidP="0072379D">
            <w:pPr>
              <w:spacing w:after="0"/>
              <w:rPr>
                <w:lang w:eastAsia="en-US"/>
              </w:rPr>
            </w:pPr>
            <w:r w:rsidRPr="00B60854">
              <w:rPr>
                <w:lang w:eastAsia="en-US"/>
              </w:rPr>
              <w:t>§ 4 - 6</w:t>
            </w:r>
          </w:p>
        </w:tc>
        <w:tc>
          <w:tcPr>
            <w:tcW w:w="3826" w:type="dxa"/>
          </w:tcPr>
          <w:p w14:paraId="5B1B7B08" w14:textId="77777777" w:rsidR="0072379D" w:rsidRPr="00B60854" w:rsidRDefault="0072379D" w:rsidP="0072379D">
            <w:pPr>
              <w:spacing w:after="0"/>
              <w:jc w:val="both"/>
              <w:rPr>
                <w:iCs/>
                <w:lang w:eastAsia="en-US"/>
              </w:rPr>
            </w:pPr>
            <w:r w:rsidRPr="00B60854">
              <w:rPr>
                <w:iCs/>
                <w:lang w:eastAsia="en-US"/>
              </w:rPr>
              <w:t>§ 4</w:t>
            </w:r>
          </w:p>
          <w:p w14:paraId="484BBD8B" w14:textId="77777777" w:rsidR="0072379D" w:rsidRPr="00B60854" w:rsidRDefault="0072379D" w:rsidP="0072379D">
            <w:pPr>
              <w:spacing w:after="0"/>
              <w:jc w:val="both"/>
              <w:rPr>
                <w:iCs/>
                <w:lang w:eastAsia="en-US"/>
              </w:rPr>
            </w:pPr>
            <w:r w:rsidRPr="00B60854">
              <w:rPr>
                <w:iCs/>
                <w:lang w:eastAsia="en-US"/>
              </w:rPr>
              <w:t>Povinnosti výrobcu</w:t>
            </w:r>
          </w:p>
          <w:p w14:paraId="1CB35CF5"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Výrobca je okrem povinností podľa § 5 ods. 1 písm. a) až d), f) a m) až o) zákona č. 56/2018 Z. z. o posudzovaní zhody výrobku, sprístupňovaní určeného výrobku na trhu a o zmene a doplnení niektorých zákonov (ďalej len „zákon“) povinný pred uvedením zariadenia na trh </w:t>
            </w:r>
          </w:p>
          <w:p w14:paraId="2801E637"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zabezpečiť posudzovanie zhody postupom posudzovania zhody vnútorná kontrola výroby s posudzovaním technickej dokumentácie podľa prílohy č. 3,</w:t>
            </w:r>
          </w:p>
          <w:p w14:paraId="6BE9A332"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plniť povinnosti podľa § 10, ak spĺňa podmienky podľa § 10 ods. 1,</w:t>
            </w:r>
          </w:p>
          <w:p w14:paraId="7D269F7C"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 xml:space="preserve">umiestniť na výrobok označenie CE a </w:t>
            </w:r>
          </w:p>
          <w:p w14:paraId="4DC14EA8"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uchovávať ES vyhlásenie o zhode výrobku päť rokov od dátumu, keď bol výrobok uvedený na trh, spolu s technickou dokumentáciou</w:t>
            </w:r>
          </w:p>
          <w:p w14:paraId="0BF3718E"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zaviesť postup na zachovanie zhody sériovej výroby s týmto zákonom; zmeny dizajnu alebo vlastností výrobku a zmeny harmonizovaných noriem alebo technických špecifikácií, na základe ktorých sa vyhlasuje zhoda výrobku, sa primerane zohľadnia,</w:t>
            </w:r>
          </w:p>
          <w:p w14:paraId="155804FE" w14:textId="77777777" w:rsidR="0072379D" w:rsidRPr="00B60854" w:rsidRDefault="0072379D" w:rsidP="0072379D">
            <w:pPr>
              <w:spacing w:after="0"/>
              <w:jc w:val="both"/>
              <w:rPr>
                <w:iCs/>
                <w:lang w:eastAsia="en-US"/>
              </w:rPr>
            </w:pPr>
            <w:r w:rsidRPr="00B60854">
              <w:rPr>
                <w:iCs/>
                <w:lang w:eastAsia="en-US"/>
              </w:rPr>
              <w:t>f)</w:t>
            </w:r>
            <w:r w:rsidRPr="00B60854">
              <w:rPr>
                <w:iCs/>
                <w:lang w:eastAsia="en-US"/>
              </w:rPr>
              <w:tab/>
              <w:t>uviesť na výrobku alebo, ak to rozmer alebo povaha výrobku neumožňujú, na obale výrobku alebo v sprievodnej dokumentácii výrobku,</w:t>
            </w:r>
          </w:p>
          <w:p w14:paraId="6CC444C9"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typové číslo, </w:t>
            </w:r>
          </w:p>
          <w:p w14:paraId="408FBBEB"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 xml:space="preserve">číslo šarže </w:t>
            </w:r>
          </w:p>
          <w:p w14:paraId="65290B99"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 xml:space="preserve">sériové číslo alebo </w:t>
            </w:r>
          </w:p>
          <w:p w14:paraId="72AED5A1"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iný prvok, ktorý umožňuje identifikáciu výrobku,</w:t>
            </w:r>
          </w:p>
          <w:p w14:paraId="384674A7" w14:textId="77777777" w:rsidR="0072379D" w:rsidRPr="00B60854" w:rsidRDefault="0072379D" w:rsidP="0072379D">
            <w:pPr>
              <w:spacing w:after="0"/>
              <w:jc w:val="both"/>
              <w:rPr>
                <w:iCs/>
                <w:lang w:eastAsia="en-US"/>
              </w:rPr>
            </w:pPr>
            <w:r w:rsidRPr="00B60854">
              <w:rPr>
                <w:iCs/>
                <w:lang w:eastAsia="en-US"/>
              </w:rPr>
              <w:lastRenderedPageBreak/>
              <w:t>g)</w:t>
            </w:r>
            <w:r w:rsidRPr="00B60854">
              <w:rPr>
                <w:iCs/>
                <w:lang w:eastAsia="en-US"/>
              </w:rPr>
              <w:tab/>
              <w:t xml:space="preserve">uviesť na výrobku alebo, ak to nie je možné, na jeho obale alebo v sprievodnej dokumentácii výrobku svoje meno,  názov výrobcu alebo registrovanú ochrannú známku a adresu, na ktorej ich možno kontaktovať, v údaji o adrese musí byť uvedené jedno konkrétne miesto, na ktorom možno výrobcu kontaktovať, kontaktné údaje sa uvádzajú v štátnom jazyku, </w:t>
            </w:r>
          </w:p>
          <w:p w14:paraId="01F60B8E" w14:textId="77777777" w:rsidR="0072379D" w:rsidRPr="00B60854" w:rsidRDefault="0072379D" w:rsidP="0072379D">
            <w:pPr>
              <w:spacing w:after="0"/>
              <w:jc w:val="both"/>
              <w:rPr>
                <w:iCs/>
                <w:lang w:eastAsia="en-US"/>
              </w:rPr>
            </w:pPr>
            <w:r w:rsidRPr="00B60854">
              <w:rPr>
                <w:iCs/>
                <w:lang w:eastAsia="en-US"/>
              </w:rPr>
              <w:t>h)</w:t>
            </w:r>
            <w:r w:rsidRPr="00B60854">
              <w:rPr>
                <w:iCs/>
                <w:lang w:eastAsia="en-US"/>
              </w:rPr>
              <w:tab/>
              <w:t>zabezpečiť, aby bol k výrobkom dodaný návod na použitie a bezpečnostné pokyny v štátnom jazyku, ktoré sú jednoznačné a zrozumiteľné pre spotrebiteľa alebo iného koncového používateľa,</w:t>
            </w:r>
          </w:p>
          <w:p w14:paraId="5725F4BE" w14:textId="77777777" w:rsidR="0072379D" w:rsidRPr="00B60854" w:rsidRDefault="0072379D" w:rsidP="0072379D">
            <w:pPr>
              <w:spacing w:after="0"/>
              <w:jc w:val="both"/>
              <w:rPr>
                <w:iCs/>
                <w:lang w:eastAsia="en-US"/>
              </w:rPr>
            </w:pPr>
            <w:r w:rsidRPr="00B60854">
              <w:rPr>
                <w:iCs/>
                <w:lang w:eastAsia="en-US"/>
              </w:rPr>
              <w:t>i)</w:t>
            </w:r>
            <w:r w:rsidRPr="00B60854">
              <w:rPr>
                <w:iCs/>
                <w:lang w:eastAsia="en-US"/>
              </w:rPr>
              <w:tab/>
              <w:t>bezodkladne prijať nápravné opatrenia potrebné na dosiahnutie zhody tohto výrobku s príslušnými požiadavkami alebo v prípade potreby jeho stiahnutie z trhu, ak sa dôvodne domnieva alebo má dôvod domnievať sa, že výrobok, ktorý uviedol na trh, nie je v zhode s týmto zákonom, ak výrobok nie je v súlade s požiadavkami na prístupnosť ustanovenými v tomto zákone, výrobca o tom bezodkladne informuje príslušný orgán dozoru, pričom uvedie podrobnosti, najmä dôvody, na základe ktorých výrobok nie je v súlade, a prijaté nápravné opatrenia, v takýchto prípadoch výrobca vedie register výrobkov, ktoré nie sú v súlade s uplatniteľnými požiadavkami na prístupnosť, a súvisiacich sťažností,</w:t>
            </w:r>
          </w:p>
          <w:p w14:paraId="662AF2AB" w14:textId="77777777" w:rsidR="0072379D" w:rsidRPr="00B60854" w:rsidRDefault="0072379D" w:rsidP="0072379D">
            <w:pPr>
              <w:spacing w:after="0"/>
              <w:jc w:val="both"/>
              <w:rPr>
                <w:iCs/>
                <w:lang w:eastAsia="en-US"/>
              </w:rPr>
            </w:pPr>
            <w:r w:rsidRPr="00B60854">
              <w:rPr>
                <w:iCs/>
                <w:lang w:eastAsia="en-US"/>
              </w:rPr>
              <w:t>j)</w:t>
            </w:r>
            <w:r w:rsidRPr="00B60854">
              <w:rPr>
                <w:iCs/>
                <w:lang w:eastAsia="en-US"/>
              </w:rPr>
              <w:tab/>
              <w:t>na základe odôvodnenej žiadosti príslušného orgánu dozoru poskytnúť všetky informácie a dokumentáciu potrebnú na preukázanie zhody výrobku a spolupracovať pri každom opatrení prijatom s cieľom odstrániť nesúlad s uplatniteľnými požiadavkami na prístupnosť v prípade výrobkov, ktoré uviedol na trh, a to najmä zosúladením výrobkov s uplatniteľnými požiadavkami na prístupnosť.</w:t>
            </w:r>
          </w:p>
          <w:p w14:paraId="18AC6C34"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5 ods. 1 písm. r) zákona sa ustanovuje, že</w:t>
            </w:r>
          </w:p>
          <w:p w14:paraId="29BFD7D1"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ak výrobca ani splnomocnený zástupca výrobcu nemá sídlo v členskom štáte Európskej únie alebo v štáte, ktorý je zmluvnou stranou Dohody o Európskom hospodárskom priestore (ďalej len „členský štát“), povinnosti podľa tohto nariadenia vlády plní osoba, ktorá uvedie výrobok na trh alebo výrobok uvedie do prevádzky,</w:t>
            </w:r>
          </w:p>
          <w:p w14:paraId="3FC726FF"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výrobca poskytne na základe odôvodnenej žiadosti Európskej komisie alebo členského štátu všetky požadované informácie použité počas posudzovania zhody, ktoré sa týkajú výrobku.</w:t>
            </w:r>
          </w:p>
          <w:p w14:paraId="562FD5B5" w14:textId="77777777" w:rsidR="0072379D" w:rsidRPr="00B60854" w:rsidRDefault="0072379D" w:rsidP="0072379D">
            <w:pPr>
              <w:spacing w:after="0"/>
              <w:jc w:val="both"/>
              <w:rPr>
                <w:iCs/>
                <w:lang w:eastAsia="en-US"/>
              </w:rPr>
            </w:pPr>
            <w:r w:rsidRPr="00B60854">
              <w:rPr>
                <w:iCs/>
                <w:lang w:eastAsia="en-US"/>
              </w:rPr>
              <w:t>§ 5</w:t>
            </w:r>
          </w:p>
          <w:p w14:paraId="04266F21" w14:textId="77777777" w:rsidR="0072379D" w:rsidRPr="00B60854" w:rsidRDefault="0072379D" w:rsidP="0072379D">
            <w:pPr>
              <w:spacing w:after="0"/>
              <w:jc w:val="both"/>
              <w:rPr>
                <w:iCs/>
                <w:lang w:eastAsia="en-US"/>
              </w:rPr>
            </w:pPr>
            <w:r w:rsidRPr="00B60854">
              <w:rPr>
                <w:iCs/>
                <w:lang w:eastAsia="en-US"/>
              </w:rPr>
              <w:t>Povinnosti splnomocneného zástupcu výrobcu</w:t>
            </w:r>
          </w:p>
          <w:p w14:paraId="5181E774"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Výrobca môže písomným splnomocnením určiť splnomocneného zástupcu na plnenie povinností v rozsahu povinností ustanovených v § 4 ods. 1.</w:t>
            </w:r>
          </w:p>
          <w:p w14:paraId="7F993C41"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6 ods. 5 zákona sa ustanovuje, že povinnosť splnomocneného zástupcu výrobcu podľa § 6 ods. 3 a 4 zákona sa na splnomocneného zástupcu výrobcu podľa tohto nariadenia vlády nevzťahuje.</w:t>
            </w:r>
          </w:p>
          <w:p w14:paraId="34A99821" w14:textId="77777777" w:rsidR="0072379D" w:rsidRPr="00B60854" w:rsidRDefault="0072379D" w:rsidP="0072379D">
            <w:pPr>
              <w:spacing w:after="0"/>
              <w:jc w:val="both"/>
              <w:rPr>
                <w:iCs/>
                <w:lang w:eastAsia="en-US"/>
              </w:rPr>
            </w:pPr>
          </w:p>
          <w:p w14:paraId="693DF00B" w14:textId="77777777" w:rsidR="0072379D" w:rsidRPr="00B60854" w:rsidRDefault="0072379D" w:rsidP="0072379D">
            <w:pPr>
              <w:spacing w:after="0"/>
              <w:jc w:val="both"/>
              <w:rPr>
                <w:iCs/>
                <w:lang w:eastAsia="en-US"/>
              </w:rPr>
            </w:pPr>
            <w:r w:rsidRPr="00B60854">
              <w:rPr>
                <w:iCs/>
                <w:lang w:eastAsia="en-US"/>
              </w:rPr>
              <w:t>§ 6</w:t>
            </w:r>
          </w:p>
          <w:p w14:paraId="082ECFD5" w14:textId="77777777" w:rsidR="0072379D" w:rsidRPr="00B60854" w:rsidRDefault="0072379D" w:rsidP="0072379D">
            <w:pPr>
              <w:spacing w:after="0"/>
              <w:jc w:val="both"/>
              <w:rPr>
                <w:iCs/>
                <w:lang w:eastAsia="en-US"/>
              </w:rPr>
            </w:pPr>
            <w:r w:rsidRPr="00B60854">
              <w:rPr>
                <w:iCs/>
                <w:lang w:eastAsia="en-US"/>
              </w:rPr>
              <w:t>Povinnosti dovozcu</w:t>
            </w:r>
          </w:p>
          <w:p w14:paraId="433AE5F6" w14:textId="06E7DF32" w:rsidR="0072379D" w:rsidRPr="00B60854" w:rsidRDefault="0072379D" w:rsidP="0072379D">
            <w:pPr>
              <w:spacing w:after="0"/>
              <w:jc w:val="both"/>
              <w:rPr>
                <w:iCs/>
                <w:lang w:eastAsia="en-US"/>
              </w:rPr>
            </w:pPr>
            <w:r w:rsidRPr="00B60854">
              <w:rPr>
                <w:iCs/>
                <w:lang w:eastAsia="en-US"/>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tc>
        <w:tc>
          <w:tcPr>
            <w:tcW w:w="709" w:type="dxa"/>
          </w:tcPr>
          <w:p w14:paraId="4594F133" w14:textId="2284B6EB"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7DF5FB67" w14:textId="77777777" w:rsidR="0072379D" w:rsidRPr="00B60854" w:rsidRDefault="0072379D" w:rsidP="0072379D">
            <w:pPr>
              <w:spacing w:after="0"/>
              <w:rPr>
                <w:i/>
                <w:lang w:eastAsia="en-US"/>
              </w:rPr>
            </w:pPr>
          </w:p>
        </w:tc>
      </w:tr>
      <w:tr w:rsidR="0072379D" w:rsidRPr="00B60854" w14:paraId="7FCC05E1" w14:textId="77777777" w:rsidTr="00F7032A">
        <w:tc>
          <w:tcPr>
            <w:tcW w:w="709" w:type="dxa"/>
            <w:vMerge/>
          </w:tcPr>
          <w:p w14:paraId="72F3C50A" w14:textId="77777777" w:rsidR="0072379D" w:rsidRPr="00B60854" w:rsidRDefault="0072379D" w:rsidP="0072379D">
            <w:pPr>
              <w:spacing w:after="0"/>
              <w:rPr>
                <w:lang w:eastAsia="en-US"/>
              </w:rPr>
            </w:pPr>
          </w:p>
        </w:tc>
        <w:tc>
          <w:tcPr>
            <w:tcW w:w="4451" w:type="dxa"/>
          </w:tcPr>
          <w:p w14:paraId="0CDB091F" w14:textId="77777777" w:rsidR="0072379D" w:rsidRPr="00B60854" w:rsidRDefault="0072379D" w:rsidP="0072379D">
            <w:pPr>
              <w:spacing w:after="0"/>
              <w:ind w:right="58"/>
              <w:jc w:val="both"/>
              <w:rPr>
                <w:i/>
                <w:iCs/>
                <w:lang w:eastAsia="en-US"/>
              </w:rPr>
            </w:pPr>
            <w:r w:rsidRPr="00B60854">
              <w:rPr>
                <w:i/>
                <w:iCs/>
                <w:lang w:eastAsia="en-US"/>
              </w:rPr>
              <w:t>b) každý iný hospodársky subjekt, ktorému výrobok dodali.</w:t>
            </w:r>
          </w:p>
        </w:tc>
        <w:tc>
          <w:tcPr>
            <w:tcW w:w="722" w:type="dxa"/>
          </w:tcPr>
          <w:p w14:paraId="49F9A0BC" w14:textId="37C5E451" w:rsidR="0072379D" w:rsidRPr="00B60854" w:rsidRDefault="0072379D" w:rsidP="0072379D">
            <w:pPr>
              <w:spacing w:after="0"/>
              <w:jc w:val="center"/>
              <w:rPr>
                <w:lang w:eastAsia="en-US"/>
              </w:rPr>
            </w:pPr>
            <w:r w:rsidRPr="00B60854">
              <w:rPr>
                <w:lang w:eastAsia="en-US"/>
              </w:rPr>
              <w:t>N</w:t>
            </w:r>
          </w:p>
        </w:tc>
        <w:tc>
          <w:tcPr>
            <w:tcW w:w="1348" w:type="dxa"/>
          </w:tcPr>
          <w:p w14:paraId="14B37885" w14:textId="4E5E4137" w:rsidR="0072379D" w:rsidRPr="00B60854" w:rsidRDefault="0072379D" w:rsidP="0072379D">
            <w:pPr>
              <w:spacing w:after="0"/>
              <w:rPr>
                <w:lang w:eastAsia="en-US"/>
              </w:rPr>
            </w:pPr>
            <w:r w:rsidRPr="00B60854">
              <w:rPr>
                <w:lang w:eastAsia="en-US"/>
              </w:rPr>
              <w:t xml:space="preserve">Nariadenie vlády Slovenskej republiky z ... 2022, ktorým sa ustanovujú technické </w:t>
            </w:r>
            <w:r w:rsidRPr="00B60854">
              <w:rPr>
                <w:lang w:eastAsia="en-US"/>
              </w:rPr>
              <w:lastRenderedPageBreak/>
              <w:t>požiadavky na prístupnosť výrobkov pre osoby so zdravotným postihnutím</w:t>
            </w:r>
          </w:p>
          <w:p w14:paraId="0898282A" w14:textId="254AF375" w:rsidR="0072379D" w:rsidRPr="00B60854" w:rsidRDefault="0072379D" w:rsidP="0072379D">
            <w:pPr>
              <w:spacing w:after="0"/>
              <w:rPr>
                <w:lang w:eastAsia="en-US"/>
              </w:rPr>
            </w:pPr>
          </w:p>
        </w:tc>
        <w:tc>
          <w:tcPr>
            <w:tcW w:w="851" w:type="dxa"/>
          </w:tcPr>
          <w:p w14:paraId="50497AE5" w14:textId="53D941A4" w:rsidR="0072379D" w:rsidRPr="00B60854" w:rsidRDefault="0072379D" w:rsidP="0072379D">
            <w:pPr>
              <w:spacing w:after="0"/>
              <w:rPr>
                <w:lang w:eastAsia="en-US"/>
              </w:rPr>
            </w:pPr>
            <w:r w:rsidRPr="00B60854">
              <w:rPr>
                <w:lang w:eastAsia="en-US"/>
              </w:rPr>
              <w:lastRenderedPageBreak/>
              <w:t>§ 4 - 6</w:t>
            </w:r>
          </w:p>
        </w:tc>
        <w:tc>
          <w:tcPr>
            <w:tcW w:w="3826" w:type="dxa"/>
          </w:tcPr>
          <w:p w14:paraId="72416CF3" w14:textId="77777777" w:rsidR="0072379D" w:rsidRPr="00B60854" w:rsidRDefault="0072379D" w:rsidP="0072379D">
            <w:pPr>
              <w:spacing w:after="0"/>
              <w:jc w:val="both"/>
              <w:rPr>
                <w:iCs/>
                <w:lang w:eastAsia="en-US"/>
              </w:rPr>
            </w:pPr>
            <w:r w:rsidRPr="00B60854">
              <w:rPr>
                <w:iCs/>
                <w:lang w:eastAsia="en-US"/>
              </w:rPr>
              <w:t>§ 4</w:t>
            </w:r>
          </w:p>
          <w:p w14:paraId="52FD9E16" w14:textId="77777777" w:rsidR="0072379D" w:rsidRPr="00B60854" w:rsidRDefault="0072379D" w:rsidP="0072379D">
            <w:pPr>
              <w:spacing w:after="0"/>
              <w:jc w:val="both"/>
              <w:rPr>
                <w:iCs/>
                <w:lang w:eastAsia="en-US"/>
              </w:rPr>
            </w:pPr>
            <w:r w:rsidRPr="00B60854">
              <w:rPr>
                <w:iCs/>
                <w:lang w:eastAsia="en-US"/>
              </w:rPr>
              <w:t>Povinnosti výrobcu</w:t>
            </w:r>
          </w:p>
          <w:p w14:paraId="66A69CEA"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Výrobca je okrem povinností podľa § 5 ods. 1 písm. a) až d), f) a m) až o) zákona č. 56/2018 Z. z. o posudzovaní zhody výrobku, sprístupňovaní určeného výrobku na trhu a o zmene a doplnení </w:t>
            </w:r>
            <w:r w:rsidRPr="00B60854">
              <w:rPr>
                <w:iCs/>
                <w:lang w:eastAsia="en-US"/>
              </w:rPr>
              <w:lastRenderedPageBreak/>
              <w:t xml:space="preserve">niektorých zákonov (ďalej len „zákon“) povinný pred uvedením zariadenia na trh </w:t>
            </w:r>
          </w:p>
          <w:p w14:paraId="20DE9E91"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zabezpečiť posudzovanie zhody postupom posudzovania zhody vnútorná kontrola výroby s posudzovaním technickej dokumentácie podľa prílohy č. 3,</w:t>
            </w:r>
          </w:p>
          <w:p w14:paraId="1775E730"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plniť povinnosti podľa § 10, ak spĺňa podmienky podľa § 10 ods. 1,</w:t>
            </w:r>
          </w:p>
          <w:p w14:paraId="2132CCFE"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 xml:space="preserve">umiestniť na výrobok označenie CE a </w:t>
            </w:r>
          </w:p>
          <w:p w14:paraId="34EEFAB9"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uchovávať ES vyhlásenie o zhode výrobku päť rokov od dátumu, keď bol výrobok uvedený na trh, spolu s technickou dokumentáciou</w:t>
            </w:r>
          </w:p>
          <w:p w14:paraId="4F156BDD"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zaviesť postup na zachovanie zhody sériovej výroby s týmto zákonom; zmeny dizajnu alebo vlastností výrobku a zmeny harmonizovaných noriem alebo technických špecifikácií, na základe ktorých sa vyhlasuje zhoda výrobku, sa primerane zohľadnia,</w:t>
            </w:r>
          </w:p>
          <w:p w14:paraId="03D7E344" w14:textId="77777777" w:rsidR="0072379D" w:rsidRPr="00B60854" w:rsidRDefault="0072379D" w:rsidP="0072379D">
            <w:pPr>
              <w:spacing w:after="0"/>
              <w:jc w:val="both"/>
              <w:rPr>
                <w:iCs/>
                <w:lang w:eastAsia="en-US"/>
              </w:rPr>
            </w:pPr>
            <w:r w:rsidRPr="00B60854">
              <w:rPr>
                <w:iCs/>
                <w:lang w:eastAsia="en-US"/>
              </w:rPr>
              <w:t>f)</w:t>
            </w:r>
            <w:r w:rsidRPr="00B60854">
              <w:rPr>
                <w:iCs/>
                <w:lang w:eastAsia="en-US"/>
              </w:rPr>
              <w:tab/>
              <w:t>uviesť na výrobku alebo, ak to rozmer alebo povaha výrobku neumožňujú, na obale výrobku alebo v sprievodnej dokumentácii výrobku,</w:t>
            </w:r>
          </w:p>
          <w:p w14:paraId="0C366359"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typové číslo, </w:t>
            </w:r>
          </w:p>
          <w:p w14:paraId="1D8E174A"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 xml:space="preserve">číslo šarže </w:t>
            </w:r>
          </w:p>
          <w:p w14:paraId="6F203012"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 xml:space="preserve">sériové číslo alebo </w:t>
            </w:r>
          </w:p>
          <w:p w14:paraId="40E1199A"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iný prvok, ktorý umožňuje identifikáciu výrobku,</w:t>
            </w:r>
          </w:p>
          <w:p w14:paraId="169FF48D" w14:textId="77777777" w:rsidR="0072379D" w:rsidRPr="00B60854" w:rsidRDefault="0072379D" w:rsidP="0072379D">
            <w:pPr>
              <w:spacing w:after="0"/>
              <w:jc w:val="both"/>
              <w:rPr>
                <w:iCs/>
                <w:lang w:eastAsia="en-US"/>
              </w:rPr>
            </w:pPr>
            <w:r w:rsidRPr="00B60854">
              <w:rPr>
                <w:iCs/>
                <w:lang w:eastAsia="en-US"/>
              </w:rPr>
              <w:t>g)</w:t>
            </w:r>
            <w:r w:rsidRPr="00B60854">
              <w:rPr>
                <w:iCs/>
                <w:lang w:eastAsia="en-US"/>
              </w:rPr>
              <w:tab/>
              <w:t xml:space="preserve">uviesť na výrobku alebo, ak to nie je možné, na jeho obale alebo v sprievodnej dokumentácii výrobku svoje meno,  názov výrobcu alebo registrovanú ochrannú známku a adresu, na ktorej ich možno kontaktovať, v údaji o adrese musí byť uvedené jedno konkrétne miesto, na ktorom možno výrobcu kontaktovať, kontaktné údaje sa uvádzajú v štátnom jazyku, </w:t>
            </w:r>
          </w:p>
          <w:p w14:paraId="11758344" w14:textId="77777777" w:rsidR="0072379D" w:rsidRPr="00B60854" w:rsidRDefault="0072379D" w:rsidP="0072379D">
            <w:pPr>
              <w:spacing w:after="0"/>
              <w:jc w:val="both"/>
              <w:rPr>
                <w:iCs/>
                <w:lang w:eastAsia="en-US"/>
              </w:rPr>
            </w:pPr>
            <w:r w:rsidRPr="00B60854">
              <w:rPr>
                <w:iCs/>
                <w:lang w:eastAsia="en-US"/>
              </w:rPr>
              <w:t>h)</w:t>
            </w:r>
            <w:r w:rsidRPr="00B60854">
              <w:rPr>
                <w:iCs/>
                <w:lang w:eastAsia="en-US"/>
              </w:rPr>
              <w:tab/>
              <w:t>zabezpečiť, aby bol k výrobkom dodaný návod na použitie a bezpečnostné pokyny v štátnom jazyku, ktoré sú jednoznačné a zrozumiteľné pre spotrebiteľa alebo iného koncového používateľa,</w:t>
            </w:r>
          </w:p>
          <w:p w14:paraId="64398A76" w14:textId="77777777" w:rsidR="0072379D" w:rsidRPr="00B60854" w:rsidRDefault="0072379D" w:rsidP="0072379D">
            <w:pPr>
              <w:spacing w:after="0"/>
              <w:jc w:val="both"/>
              <w:rPr>
                <w:iCs/>
                <w:lang w:eastAsia="en-US"/>
              </w:rPr>
            </w:pPr>
            <w:r w:rsidRPr="00B60854">
              <w:rPr>
                <w:iCs/>
                <w:lang w:eastAsia="en-US"/>
              </w:rPr>
              <w:t>i)</w:t>
            </w:r>
            <w:r w:rsidRPr="00B60854">
              <w:rPr>
                <w:iCs/>
                <w:lang w:eastAsia="en-US"/>
              </w:rPr>
              <w:tab/>
              <w:t>bezodkladne prijať nápravné opatrenia potrebné na dosiahnutie zhody tohto výrobku s príslušnými požiadavkami alebo v prípade potreby jeho stiahnutie z trhu, ak sa dôvodne domnieva alebo má dôvod domnievať sa, že výrobok, ktorý uviedol na trh, nie je v zhode s týmto zákonom, ak výrobok nie je v súlade s požiadavkami na prístupnosť ustanovenými v tomto zákone, výrobca o tom bezodkladne informuje príslušný orgán dozoru, pričom uvedie podrobnosti, najmä dôvody, na základe ktorých výrobok nie je v súlade, a prijaté nápravné opatrenia, v takýchto prípadoch výrobca vedie register výrobkov, ktoré nie sú v súlade s uplatniteľnými požiadavkami na prístupnosť, a súvisiacich sťažností,</w:t>
            </w:r>
          </w:p>
          <w:p w14:paraId="0E81CB01" w14:textId="77777777" w:rsidR="0072379D" w:rsidRPr="00B60854" w:rsidRDefault="0072379D" w:rsidP="0072379D">
            <w:pPr>
              <w:spacing w:after="0"/>
              <w:jc w:val="both"/>
              <w:rPr>
                <w:iCs/>
                <w:lang w:eastAsia="en-US"/>
              </w:rPr>
            </w:pPr>
            <w:r w:rsidRPr="00B60854">
              <w:rPr>
                <w:iCs/>
                <w:lang w:eastAsia="en-US"/>
              </w:rPr>
              <w:t>j)</w:t>
            </w:r>
            <w:r w:rsidRPr="00B60854">
              <w:rPr>
                <w:iCs/>
                <w:lang w:eastAsia="en-US"/>
              </w:rPr>
              <w:tab/>
              <w:t>na základe odôvodnenej žiadosti príslušného orgánu dozoru poskytnúť všetky informácie a dokumentáciu potrebnú na preukázanie zhody výrobku a spolupracovať pri každom opatrení prijatom s cieľom odstrániť nesúlad s uplatniteľnými požiadavkami na prístupnosť v prípade výrobkov, ktoré uviedol na trh, a to najmä zosúladením výrobkov s uplatniteľnými požiadavkami na prístupnosť.</w:t>
            </w:r>
          </w:p>
          <w:p w14:paraId="24559BB0"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5 ods. 1 písm. r) zákona sa ustanovuje, že</w:t>
            </w:r>
          </w:p>
          <w:p w14:paraId="03427CDE"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ak výrobca ani splnomocnený zástupca výrobcu nemá sídlo v členskom štáte Európskej únie alebo v štáte, ktorý je zmluvnou stranou Dohody o Európskom hospodárskom priestore (ďalej len „členský štát“), povinnosti podľa tohto nariadenia vlády plní osoba, ktorá uvedie výrobok na trh alebo výrobok uvedie do prevádzky,</w:t>
            </w:r>
          </w:p>
          <w:p w14:paraId="28BD0088"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 xml:space="preserve">výrobca poskytne na základe odôvodnenej žiadosti Európskej komisie alebo členského štátu všetky požadované </w:t>
            </w:r>
            <w:r w:rsidRPr="00B60854">
              <w:rPr>
                <w:iCs/>
                <w:lang w:eastAsia="en-US"/>
              </w:rPr>
              <w:lastRenderedPageBreak/>
              <w:t>informácie použité počas posudzovania zhody, ktoré sa týkajú výrobku.</w:t>
            </w:r>
          </w:p>
          <w:p w14:paraId="75CA1781" w14:textId="77777777" w:rsidR="0072379D" w:rsidRPr="00B60854" w:rsidRDefault="0072379D" w:rsidP="0072379D">
            <w:pPr>
              <w:spacing w:after="0"/>
              <w:jc w:val="both"/>
              <w:rPr>
                <w:iCs/>
                <w:lang w:eastAsia="en-US"/>
              </w:rPr>
            </w:pPr>
            <w:r w:rsidRPr="00B60854">
              <w:rPr>
                <w:iCs/>
                <w:lang w:eastAsia="en-US"/>
              </w:rPr>
              <w:t>§ 5</w:t>
            </w:r>
          </w:p>
          <w:p w14:paraId="64F4A640" w14:textId="77777777" w:rsidR="0072379D" w:rsidRPr="00B60854" w:rsidRDefault="0072379D" w:rsidP="0072379D">
            <w:pPr>
              <w:spacing w:after="0"/>
              <w:jc w:val="both"/>
              <w:rPr>
                <w:iCs/>
                <w:lang w:eastAsia="en-US"/>
              </w:rPr>
            </w:pPr>
            <w:r w:rsidRPr="00B60854">
              <w:rPr>
                <w:iCs/>
                <w:lang w:eastAsia="en-US"/>
              </w:rPr>
              <w:t>Povinnosti splnomocneného zástupcu výrobcu</w:t>
            </w:r>
          </w:p>
          <w:p w14:paraId="189ABECB"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Výrobca môže písomným splnomocnením určiť splnomocneného zástupcu na plnenie povinností v rozsahu povinností ustanovených v § 4 ods. 1.</w:t>
            </w:r>
          </w:p>
          <w:p w14:paraId="0396278C"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V súlade s § 6 ods. 5 zákona sa ustanovuje, že povinnosť splnomocneného zástupcu výrobcu podľa § 6 ods. 3 a 4 zákona sa na splnomocneného zástupcu výrobcu podľa tohto nariadenia vlády nevzťahuje.</w:t>
            </w:r>
          </w:p>
          <w:p w14:paraId="3277E95F" w14:textId="77777777" w:rsidR="0072379D" w:rsidRPr="00B60854" w:rsidRDefault="0072379D" w:rsidP="0072379D">
            <w:pPr>
              <w:spacing w:after="0"/>
              <w:jc w:val="both"/>
              <w:rPr>
                <w:iCs/>
                <w:lang w:eastAsia="en-US"/>
              </w:rPr>
            </w:pPr>
          </w:p>
          <w:p w14:paraId="3D40AE3D" w14:textId="77777777" w:rsidR="0072379D" w:rsidRPr="00B60854" w:rsidRDefault="0072379D" w:rsidP="0072379D">
            <w:pPr>
              <w:spacing w:after="0"/>
              <w:jc w:val="both"/>
              <w:rPr>
                <w:iCs/>
                <w:lang w:eastAsia="en-US"/>
              </w:rPr>
            </w:pPr>
            <w:r w:rsidRPr="00B60854">
              <w:rPr>
                <w:iCs/>
                <w:lang w:eastAsia="en-US"/>
              </w:rPr>
              <w:t>§ 6</w:t>
            </w:r>
          </w:p>
          <w:p w14:paraId="756933FF" w14:textId="77777777" w:rsidR="0072379D" w:rsidRPr="00B60854" w:rsidRDefault="0072379D" w:rsidP="0072379D">
            <w:pPr>
              <w:spacing w:after="0"/>
              <w:jc w:val="both"/>
              <w:rPr>
                <w:iCs/>
                <w:lang w:eastAsia="en-US"/>
              </w:rPr>
            </w:pPr>
            <w:r w:rsidRPr="00B60854">
              <w:rPr>
                <w:iCs/>
                <w:lang w:eastAsia="en-US"/>
              </w:rPr>
              <w:t>Povinnosti dovozcu</w:t>
            </w:r>
          </w:p>
          <w:p w14:paraId="2DFC8067" w14:textId="5FFCB5AC" w:rsidR="0072379D" w:rsidRPr="00B60854" w:rsidRDefault="0072379D" w:rsidP="0072379D">
            <w:pPr>
              <w:spacing w:after="0"/>
              <w:jc w:val="both"/>
              <w:rPr>
                <w:iCs/>
                <w:lang w:eastAsia="en-US"/>
              </w:rPr>
            </w:pPr>
            <w:r w:rsidRPr="00B60854">
              <w:rPr>
                <w:iCs/>
                <w:lang w:eastAsia="en-US"/>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tc>
        <w:tc>
          <w:tcPr>
            <w:tcW w:w="709" w:type="dxa"/>
          </w:tcPr>
          <w:p w14:paraId="4AD6C7C2" w14:textId="6BA054CD"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2CBA3D3D" w14:textId="77777777" w:rsidR="0072379D" w:rsidRPr="00B60854" w:rsidRDefault="0072379D" w:rsidP="0072379D">
            <w:pPr>
              <w:spacing w:after="0"/>
              <w:rPr>
                <w:i/>
                <w:lang w:eastAsia="en-US"/>
              </w:rPr>
            </w:pPr>
          </w:p>
        </w:tc>
      </w:tr>
      <w:tr w:rsidR="0072379D" w:rsidRPr="00B60854" w14:paraId="4F76558B" w14:textId="77777777" w:rsidTr="00F7032A">
        <w:tc>
          <w:tcPr>
            <w:tcW w:w="709" w:type="dxa"/>
            <w:vMerge/>
          </w:tcPr>
          <w:p w14:paraId="510A75D5" w14:textId="77777777" w:rsidR="0072379D" w:rsidRPr="00B60854" w:rsidRDefault="0072379D" w:rsidP="0072379D">
            <w:pPr>
              <w:spacing w:after="0"/>
              <w:rPr>
                <w:lang w:eastAsia="en-US"/>
              </w:rPr>
            </w:pPr>
          </w:p>
        </w:tc>
        <w:tc>
          <w:tcPr>
            <w:tcW w:w="4451" w:type="dxa"/>
          </w:tcPr>
          <w:p w14:paraId="19575834" w14:textId="77777777" w:rsidR="0072379D" w:rsidRPr="00B60854" w:rsidRDefault="0072379D" w:rsidP="0072379D">
            <w:pPr>
              <w:spacing w:after="0"/>
              <w:ind w:right="58"/>
              <w:jc w:val="both"/>
              <w:rPr>
                <w:lang w:eastAsia="en-US"/>
              </w:rPr>
            </w:pPr>
            <w:r w:rsidRPr="00B60854">
              <w:rPr>
                <w:lang w:eastAsia="en-US"/>
              </w:rPr>
              <w:t>2. Hospodárske subjekty uvedené v článkoch 7 až 10 musia byť schopné predložiť informácie uvedené v odseku 1 tohto článku počas obdobia piatich rokov po tom, ako im bol výrobok dodaný, a počas obdobia piatich rokov po tom, ako výrobok dodali.</w:t>
            </w:r>
          </w:p>
        </w:tc>
        <w:tc>
          <w:tcPr>
            <w:tcW w:w="722" w:type="dxa"/>
          </w:tcPr>
          <w:p w14:paraId="46DF84FA" w14:textId="476AA7C5" w:rsidR="0072379D" w:rsidRPr="00B60854" w:rsidRDefault="0072379D" w:rsidP="0072379D">
            <w:pPr>
              <w:spacing w:after="0"/>
              <w:jc w:val="center"/>
              <w:rPr>
                <w:lang w:eastAsia="en-US"/>
              </w:rPr>
            </w:pPr>
            <w:r w:rsidRPr="00B60854">
              <w:rPr>
                <w:lang w:eastAsia="en-US"/>
              </w:rPr>
              <w:t>N</w:t>
            </w:r>
          </w:p>
        </w:tc>
        <w:tc>
          <w:tcPr>
            <w:tcW w:w="1348" w:type="dxa"/>
          </w:tcPr>
          <w:p w14:paraId="756F2DCF" w14:textId="1D53E7B8"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p w14:paraId="07FD4C9B" w14:textId="61B3095B" w:rsidR="0072379D" w:rsidRPr="00B60854" w:rsidRDefault="0072379D" w:rsidP="0072379D">
            <w:pPr>
              <w:spacing w:after="0"/>
              <w:rPr>
                <w:lang w:eastAsia="en-US"/>
              </w:rPr>
            </w:pPr>
          </w:p>
        </w:tc>
        <w:tc>
          <w:tcPr>
            <w:tcW w:w="851" w:type="dxa"/>
          </w:tcPr>
          <w:p w14:paraId="1B708B5C" w14:textId="12CD3E62" w:rsidR="0072379D" w:rsidRPr="00B60854" w:rsidRDefault="0072379D" w:rsidP="0072379D">
            <w:pPr>
              <w:spacing w:after="0"/>
              <w:rPr>
                <w:lang w:eastAsia="en-US"/>
              </w:rPr>
            </w:pPr>
            <w:r w:rsidRPr="00B60854">
              <w:rPr>
                <w:lang w:eastAsia="en-US"/>
              </w:rPr>
              <w:t>§ 6</w:t>
            </w:r>
          </w:p>
        </w:tc>
        <w:tc>
          <w:tcPr>
            <w:tcW w:w="3826" w:type="dxa"/>
          </w:tcPr>
          <w:p w14:paraId="53EBE890" w14:textId="77777777" w:rsidR="0072379D" w:rsidRPr="00B60854" w:rsidRDefault="0072379D" w:rsidP="0072379D">
            <w:pPr>
              <w:spacing w:after="0"/>
              <w:jc w:val="both"/>
              <w:rPr>
                <w:iCs/>
                <w:lang w:eastAsia="en-US"/>
              </w:rPr>
            </w:pPr>
            <w:r w:rsidRPr="00B60854">
              <w:rPr>
                <w:iCs/>
                <w:lang w:eastAsia="en-US"/>
              </w:rPr>
              <w:t>Povinnosti dovozcu</w:t>
            </w:r>
          </w:p>
          <w:p w14:paraId="1C45BB8D" w14:textId="77777777" w:rsidR="0072379D" w:rsidRPr="00B60854" w:rsidRDefault="0072379D" w:rsidP="0072379D">
            <w:pPr>
              <w:spacing w:after="0"/>
              <w:jc w:val="both"/>
              <w:rPr>
                <w:iCs/>
                <w:lang w:eastAsia="en-US"/>
              </w:rPr>
            </w:pPr>
          </w:p>
          <w:p w14:paraId="479F12FA" w14:textId="3A38BE87" w:rsidR="0072379D" w:rsidRPr="00B60854" w:rsidRDefault="0072379D" w:rsidP="0072379D">
            <w:pPr>
              <w:spacing w:after="0"/>
              <w:jc w:val="both"/>
              <w:rPr>
                <w:iCs/>
                <w:lang w:eastAsia="en-US"/>
              </w:rPr>
            </w:pPr>
            <w:r w:rsidRPr="00B60854">
              <w:rPr>
                <w:iCs/>
                <w:lang w:eastAsia="en-US"/>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tc>
        <w:tc>
          <w:tcPr>
            <w:tcW w:w="709" w:type="dxa"/>
          </w:tcPr>
          <w:p w14:paraId="3CA7D065" w14:textId="3A85A946" w:rsidR="0072379D" w:rsidRPr="00B60854" w:rsidRDefault="0092097A" w:rsidP="0072379D">
            <w:pPr>
              <w:spacing w:after="0"/>
              <w:jc w:val="center"/>
              <w:rPr>
                <w:lang w:eastAsia="en-US"/>
              </w:rPr>
            </w:pPr>
            <w:r>
              <w:rPr>
                <w:lang w:eastAsia="en-US"/>
              </w:rPr>
              <w:t>Ú</w:t>
            </w:r>
          </w:p>
        </w:tc>
        <w:tc>
          <w:tcPr>
            <w:tcW w:w="2269" w:type="dxa"/>
          </w:tcPr>
          <w:p w14:paraId="0CF288CA" w14:textId="77777777" w:rsidR="0072379D" w:rsidRPr="00B60854" w:rsidRDefault="0072379D" w:rsidP="0072379D">
            <w:pPr>
              <w:spacing w:after="0"/>
              <w:rPr>
                <w:i/>
                <w:lang w:eastAsia="en-US"/>
              </w:rPr>
            </w:pPr>
          </w:p>
        </w:tc>
      </w:tr>
      <w:tr w:rsidR="0072379D" w:rsidRPr="00B60854" w14:paraId="683CA44F" w14:textId="77777777" w:rsidTr="00F7032A">
        <w:tc>
          <w:tcPr>
            <w:tcW w:w="709" w:type="dxa"/>
            <w:vMerge/>
          </w:tcPr>
          <w:p w14:paraId="09BC9D20" w14:textId="77777777" w:rsidR="0072379D" w:rsidRPr="00B60854" w:rsidRDefault="0072379D" w:rsidP="0072379D">
            <w:pPr>
              <w:spacing w:after="0"/>
              <w:rPr>
                <w:lang w:eastAsia="en-US"/>
              </w:rPr>
            </w:pPr>
          </w:p>
        </w:tc>
        <w:tc>
          <w:tcPr>
            <w:tcW w:w="4451" w:type="dxa"/>
          </w:tcPr>
          <w:p w14:paraId="23E4901F" w14:textId="77777777" w:rsidR="0072379D" w:rsidRPr="00B60854" w:rsidRDefault="0072379D" w:rsidP="0072379D">
            <w:pPr>
              <w:spacing w:after="0"/>
              <w:ind w:right="58"/>
              <w:jc w:val="both"/>
              <w:rPr>
                <w:lang w:eastAsia="en-US"/>
              </w:rPr>
            </w:pPr>
            <w:r w:rsidRPr="00B60854">
              <w:rPr>
                <w:lang w:eastAsia="en-US"/>
              </w:rPr>
              <w:t>3. Komisia je splnomocnená prijímať delegované akty v súlade s článkom 26 na doplnenie tejto smernice s cieľom zmeniť pre konkrétne výrobky obdobie uvedené v odseku 2 tohto článku. Toto zmenené obdobie nesmie byť dlhšie ako päť rokov a musí byť primerané ekonomickej životnosti daného výrobku.</w:t>
            </w:r>
          </w:p>
        </w:tc>
        <w:tc>
          <w:tcPr>
            <w:tcW w:w="722" w:type="dxa"/>
          </w:tcPr>
          <w:p w14:paraId="1279B148" w14:textId="77777777" w:rsidR="0072379D" w:rsidRPr="00B60854" w:rsidRDefault="0072379D" w:rsidP="0072379D">
            <w:pPr>
              <w:spacing w:after="0"/>
              <w:jc w:val="center"/>
              <w:rPr>
                <w:lang w:eastAsia="en-US"/>
              </w:rPr>
            </w:pPr>
            <w:r w:rsidRPr="00B60854">
              <w:rPr>
                <w:lang w:eastAsia="en-US"/>
              </w:rPr>
              <w:t>n.a.</w:t>
            </w:r>
          </w:p>
        </w:tc>
        <w:tc>
          <w:tcPr>
            <w:tcW w:w="1348" w:type="dxa"/>
          </w:tcPr>
          <w:p w14:paraId="6192DD96" w14:textId="77777777" w:rsidR="0072379D" w:rsidRPr="00B60854" w:rsidRDefault="0072379D" w:rsidP="0072379D">
            <w:pPr>
              <w:spacing w:after="0"/>
              <w:rPr>
                <w:lang w:eastAsia="en-US"/>
              </w:rPr>
            </w:pPr>
          </w:p>
        </w:tc>
        <w:tc>
          <w:tcPr>
            <w:tcW w:w="851" w:type="dxa"/>
          </w:tcPr>
          <w:p w14:paraId="5A4BB9CD" w14:textId="77777777" w:rsidR="0072379D" w:rsidRPr="00B60854" w:rsidRDefault="0072379D" w:rsidP="0072379D">
            <w:pPr>
              <w:spacing w:after="0"/>
              <w:rPr>
                <w:lang w:eastAsia="en-US"/>
              </w:rPr>
            </w:pPr>
          </w:p>
        </w:tc>
        <w:tc>
          <w:tcPr>
            <w:tcW w:w="3826" w:type="dxa"/>
          </w:tcPr>
          <w:p w14:paraId="2623E669" w14:textId="77777777" w:rsidR="0072379D" w:rsidRPr="00B60854" w:rsidRDefault="0072379D" w:rsidP="0072379D">
            <w:pPr>
              <w:spacing w:after="0"/>
              <w:jc w:val="both"/>
              <w:rPr>
                <w:iCs/>
                <w:lang w:eastAsia="en-US"/>
              </w:rPr>
            </w:pPr>
          </w:p>
        </w:tc>
        <w:tc>
          <w:tcPr>
            <w:tcW w:w="709" w:type="dxa"/>
          </w:tcPr>
          <w:p w14:paraId="4A4B0410" w14:textId="77777777" w:rsidR="0072379D" w:rsidRPr="00B60854" w:rsidRDefault="0072379D" w:rsidP="0072379D">
            <w:pPr>
              <w:spacing w:after="0"/>
              <w:jc w:val="center"/>
              <w:rPr>
                <w:lang w:eastAsia="en-US"/>
              </w:rPr>
            </w:pPr>
          </w:p>
        </w:tc>
        <w:tc>
          <w:tcPr>
            <w:tcW w:w="2269" w:type="dxa"/>
          </w:tcPr>
          <w:p w14:paraId="3AE7C350" w14:textId="77777777" w:rsidR="0072379D" w:rsidRPr="00B60854" w:rsidRDefault="0072379D" w:rsidP="0072379D">
            <w:pPr>
              <w:spacing w:after="0"/>
              <w:rPr>
                <w:i/>
                <w:lang w:eastAsia="en-US"/>
              </w:rPr>
            </w:pPr>
          </w:p>
        </w:tc>
      </w:tr>
      <w:tr w:rsidR="0072379D" w:rsidRPr="00B60854" w14:paraId="5E444087" w14:textId="77777777" w:rsidTr="00F7032A">
        <w:tc>
          <w:tcPr>
            <w:tcW w:w="709" w:type="dxa"/>
            <w:vMerge w:val="restart"/>
          </w:tcPr>
          <w:p w14:paraId="79785924" w14:textId="77777777" w:rsidR="0072379D" w:rsidRPr="00B60854" w:rsidRDefault="0072379D" w:rsidP="0072379D">
            <w:pPr>
              <w:spacing w:after="0"/>
              <w:rPr>
                <w:lang w:eastAsia="en-US"/>
              </w:rPr>
            </w:pPr>
            <w:r w:rsidRPr="00B60854">
              <w:rPr>
                <w:lang w:eastAsia="en-US"/>
              </w:rPr>
              <w:t>Č: 13</w:t>
            </w:r>
          </w:p>
          <w:p w14:paraId="1900B03E" w14:textId="77777777" w:rsidR="0072379D" w:rsidRPr="00B60854" w:rsidRDefault="0072379D" w:rsidP="0072379D">
            <w:pPr>
              <w:spacing w:after="0"/>
              <w:rPr>
                <w:lang w:eastAsia="en-US"/>
              </w:rPr>
            </w:pPr>
          </w:p>
        </w:tc>
        <w:tc>
          <w:tcPr>
            <w:tcW w:w="4451" w:type="dxa"/>
          </w:tcPr>
          <w:p w14:paraId="4A75FF3B" w14:textId="77777777" w:rsidR="0072379D" w:rsidRPr="00B60854" w:rsidRDefault="0072379D" w:rsidP="0072379D">
            <w:pPr>
              <w:spacing w:after="0"/>
              <w:ind w:right="58"/>
              <w:jc w:val="both"/>
              <w:rPr>
                <w:lang w:eastAsia="en-US"/>
              </w:rPr>
            </w:pPr>
            <w:r w:rsidRPr="00B60854">
              <w:rPr>
                <w:lang w:eastAsia="en-US"/>
              </w:rPr>
              <w:t>1. Poskytovatelia služieb zabezpečujú, aby boli pri navrhovaní a poskytovaní služieb splnené požiadavky na prístupnosť stanovené v tejto smernici.</w:t>
            </w:r>
          </w:p>
        </w:tc>
        <w:tc>
          <w:tcPr>
            <w:tcW w:w="722" w:type="dxa"/>
          </w:tcPr>
          <w:p w14:paraId="2BCD69EE" w14:textId="77777777" w:rsidR="0072379D" w:rsidRPr="00B60854" w:rsidRDefault="0072379D" w:rsidP="0072379D">
            <w:pPr>
              <w:spacing w:after="0"/>
              <w:jc w:val="center"/>
              <w:rPr>
                <w:lang w:eastAsia="en-US"/>
              </w:rPr>
            </w:pPr>
            <w:r w:rsidRPr="00B60854">
              <w:rPr>
                <w:lang w:eastAsia="en-US"/>
              </w:rPr>
              <w:t>N</w:t>
            </w:r>
          </w:p>
        </w:tc>
        <w:tc>
          <w:tcPr>
            <w:tcW w:w="1348" w:type="dxa"/>
          </w:tcPr>
          <w:p w14:paraId="02658DBB" w14:textId="34967063" w:rsidR="0072379D" w:rsidRPr="00B60854" w:rsidRDefault="0072379D" w:rsidP="0072379D">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p w14:paraId="0CFAF03D" w14:textId="69242039" w:rsidR="0072379D" w:rsidRPr="00B60854" w:rsidRDefault="0072379D" w:rsidP="0072379D">
            <w:pPr>
              <w:spacing w:after="0"/>
              <w:rPr>
                <w:lang w:eastAsia="en-US"/>
              </w:rPr>
            </w:pPr>
          </w:p>
          <w:p w14:paraId="29F51D80" w14:textId="39C1D4F9" w:rsidR="0072379D" w:rsidRPr="00B60854" w:rsidRDefault="0072379D" w:rsidP="0072379D">
            <w:pPr>
              <w:spacing w:after="0"/>
              <w:rPr>
                <w:lang w:eastAsia="en-US"/>
              </w:rPr>
            </w:pPr>
          </w:p>
          <w:p w14:paraId="5C1435CA" w14:textId="50F6036E" w:rsidR="0072379D" w:rsidRPr="00B60854" w:rsidRDefault="0072379D" w:rsidP="0072379D">
            <w:pPr>
              <w:spacing w:after="0"/>
              <w:rPr>
                <w:lang w:eastAsia="en-US"/>
              </w:rPr>
            </w:pPr>
          </w:p>
          <w:p w14:paraId="08EE78A4" w14:textId="321FDF9E" w:rsidR="0072379D" w:rsidRPr="00B60854" w:rsidRDefault="0072379D" w:rsidP="0072379D">
            <w:pPr>
              <w:spacing w:after="0"/>
              <w:rPr>
                <w:lang w:eastAsia="en-US"/>
              </w:rPr>
            </w:pPr>
          </w:p>
          <w:p w14:paraId="0BD27DF4" w14:textId="24ED94B5" w:rsidR="0072379D" w:rsidRPr="00B60854" w:rsidRDefault="0072379D" w:rsidP="0072379D">
            <w:pPr>
              <w:spacing w:after="0"/>
              <w:rPr>
                <w:lang w:eastAsia="en-US"/>
              </w:rPr>
            </w:pPr>
          </w:p>
          <w:p w14:paraId="496EBBA5" w14:textId="3CC033B5" w:rsidR="0072379D" w:rsidRPr="00B60854" w:rsidRDefault="0072379D" w:rsidP="0072379D">
            <w:pPr>
              <w:spacing w:after="0"/>
              <w:rPr>
                <w:lang w:eastAsia="en-US"/>
              </w:rPr>
            </w:pPr>
          </w:p>
          <w:p w14:paraId="348C6A44" w14:textId="4C687ED1" w:rsidR="0072379D" w:rsidRPr="00B60854" w:rsidRDefault="0072379D" w:rsidP="0072379D">
            <w:pPr>
              <w:spacing w:after="0"/>
              <w:rPr>
                <w:lang w:eastAsia="en-US"/>
              </w:rPr>
            </w:pPr>
          </w:p>
          <w:p w14:paraId="5FD601A6" w14:textId="13BC8EBE" w:rsidR="0072379D" w:rsidRPr="00B60854" w:rsidRDefault="0072379D" w:rsidP="0072379D">
            <w:pPr>
              <w:spacing w:after="0"/>
              <w:rPr>
                <w:lang w:eastAsia="en-US"/>
              </w:rPr>
            </w:pPr>
          </w:p>
          <w:p w14:paraId="43BCDD2C" w14:textId="6C556301" w:rsidR="0072379D" w:rsidRPr="00B60854" w:rsidRDefault="0072379D" w:rsidP="0072379D">
            <w:pPr>
              <w:spacing w:after="0"/>
              <w:rPr>
                <w:lang w:eastAsia="en-US"/>
              </w:rPr>
            </w:pPr>
          </w:p>
          <w:p w14:paraId="22C410E8" w14:textId="1AA732E2" w:rsidR="0072379D" w:rsidRPr="00B60854" w:rsidRDefault="0072379D" w:rsidP="0072379D">
            <w:pPr>
              <w:spacing w:after="0"/>
              <w:rPr>
                <w:lang w:eastAsia="en-US"/>
              </w:rPr>
            </w:pPr>
          </w:p>
          <w:p w14:paraId="1B57BBF4" w14:textId="4AE09AA1" w:rsidR="0072379D" w:rsidRPr="00B60854" w:rsidRDefault="0072379D" w:rsidP="0072379D">
            <w:pPr>
              <w:spacing w:after="0"/>
              <w:rPr>
                <w:lang w:eastAsia="en-US"/>
              </w:rPr>
            </w:pPr>
          </w:p>
          <w:p w14:paraId="2598F71E" w14:textId="5CDF187A" w:rsidR="0072379D" w:rsidRPr="00B60854" w:rsidRDefault="0072379D" w:rsidP="0072379D">
            <w:pPr>
              <w:spacing w:after="0"/>
              <w:rPr>
                <w:lang w:eastAsia="en-US"/>
              </w:rPr>
            </w:pPr>
          </w:p>
          <w:p w14:paraId="75BAE326" w14:textId="30346CA9" w:rsidR="0072379D" w:rsidRPr="00B60854" w:rsidRDefault="0072379D" w:rsidP="0072379D">
            <w:pPr>
              <w:spacing w:after="0"/>
              <w:rPr>
                <w:lang w:eastAsia="en-US"/>
              </w:rPr>
            </w:pPr>
          </w:p>
          <w:p w14:paraId="66395C6B" w14:textId="3DB3FC8F" w:rsidR="0072379D" w:rsidRPr="00B60854" w:rsidRDefault="0072379D" w:rsidP="0072379D">
            <w:pPr>
              <w:spacing w:after="0"/>
              <w:rPr>
                <w:lang w:eastAsia="en-US"/>
              </w:rPr>
            </w:pPr>
          </w:p>
          <w:p w14:paraId="3CECCE2B" w14:textId="28F5051F" w:rsidR="0072379D" w:rsidRPr="00B60854" w:rsidRDefault="0072379D" w:rsidP="0072379D">
            <w:pPr>
              <w:spacing w:after="0"/>
              <w:rPr>
                <w:lang w:eastAsia="en-US"/>
              </w:rPr>
            </w:pPr>
          </w:p>
          <w:p w14:paraId="5AD22E02" w14:textId="1A1C1A22" w:rsidR="0072379D" w:rsidRPr="00B60854" w:rsidRDefault="0072379D" w:rsidP="0072379D">
            <w:pPr>
              <w:spacing w:after="0"/>
              <w:rPr>
                <w:lang w:eastAsia="en-US"/>
              </w:rPr>
            </w:pPr>
          </w:p>
          <w:p w14:paraId="43234C37" w14:textId="3ECCBACF" w:rsidR="0072379D" w:rsidRPr="00B60854" w:rsidRDefault="0072379D" w:rsidP="0072379D">
            <w:pPr>
              <w:spacing w:after="0"/>
              <w:rPr>
                <w:lang w:eastAsia="en-US"/>
              </w:rPr>
            </w:pPr>
          </w:p>
          <w:p w14:paraId="4F277768" w14:textId="67DF2A22" w:rsidR="0072379D" w:rsidRPr="00B60854" w:rsidRDefault="0072379D" w:rsidP="0072379D">
            <w:pPr>
              <w:spacing w:after="0"/>
              <w:rPr>
                <w:lang w:eastAsia="en-US"/>
              </w:rPr>
            </w:pPr>
          </w:p>
          <w:p w14:paraId="776047F8" w14:textId="0CC72693" w:rsidR="0072379D" w:rsidRPr="00B60854" w:rsidRDefault="0072379D" w:rsidP="0072379D">
            <w:pPr>
              <w:spacing w:after="0"/>
              <w:rPr>
                <w:lang w:eastAsia="en-US"/>
              </w:rPr>
            </w:pPr>
          </w:p>
          <w:p w14:paraId="4F1F814F" w14:textId="505978E7" w:rsidR="0072379D" w:rsidRPr="00B60854" w:rsidRDefault="0072379D" w:rsidP="0072379D">
            <w:pPr>
              <w:spacing w:after="0"/>
              <w:rPr>
                <w:lang w:eastAsia="en-US"/>
              </w:rPr>
            </w:pPr>
          </w:p>
          <w:p w14:paraId="1380147B" w14:textId="61D90D69" w:rsidR="0072379D" w:rsidRPr="00B60854" w:rsidRDefault="0072379D" w:rsidP="0072379D">
            <w:pPr>
              <w:spacing w:after="0"/>
              <w:rPr>
                <w:lang w:eastAsia="en-US"/>
              </w:rPr>
            </w:pPr>
          </w:p>
          <w:p w14:paraId="5EE45803" w14:textId="7352BB32" w:rsidR="0072379D" w:rsidRPr="00B60854" w:rsidRDefault="0072379D" w:rsidP="0072379D">
            <w:pPr>
              <w:spacing w:after="0"/>
              <w:rPr>
                <w:lang w:eastAsia="en-US"/>
              </w:rPr>
            </w:pPr>
          </w:p>
          <w:p w14:paraId="47E458B0" w14:textId="5A1A812D" w:rsidR="0072379D" w:rsidRPr="00B60854" w:rsidRDefault="0072379D" w:rsidP="0072379D">
            <w:pPr>
              <w:spacing w:after="0"/>
              <w:rPr>
                <w:lang w:eastAsia="en-US"/>
              </w:rPr>
            </w:pPr>
          </w:p>
          <w:p w14:paraId="45DA7A22" w14:textId="49B39915" w:rsidR="0072379D" w:rsidRPr="00B60854" w:rsidRDefault="0072379D" w:rsidP="0072379D">
            <w:pPr>
              <w:spacing w:after="0"/>
              <w:rPr>
                <w:lang w:eastAsia="en-US"/>
              </w:rPr>
            </w:pPr>
          </w:p>
          <w:p w14:paraId="0A0497C5" w14:textId="533A1D61" w:rsidR="0072379D" w:rsidRPr="00B60854" w:rsidRDefault="0072379D" w:rsidP="0072379D">
            <w:pPr>
              <w:spacing w:after="0"/>
              <w:rPr>
                <w:lang w:eastAsia="en-US"/>
              </w:rPr>
            </w:pPr>
          </w:p>
          <w:p w14:paraId="7785F464" w14:textId="19D9600E" w:rsidR="0072379D" w:rsidRPr="00B60854" w:rsidRDefault="0072379D" w:rsidP="0072379D">
            <w:pPr>
              <w:spacing w:after="0"/>
              <w:rPr>
                <w:lang w:eastAsia="en-US"/>
              </w:rPr>
            </w:pPr>
          </w:p>
          <w:p w14:paraId="4346C85C" w14:textId="73E49313" w:rsidR="0072379D" w:rsidRPr="00B60854" w:rsidRDefault="0072379D" w:rsidP="0072379D">
            <w:pPr>
              <w:spacing w:after="0"/>
              <w:rPr>
                <w:lang w:eastAsia="en-US"/>
              </w:rPr>
            </w:pPr>
          </w:p>
          <w:p w14:paraId="22EB29EE" w14:textId="46287B95" w:rsidR="0072379D" w:rsidRPr="00B60854" w:rsidRDefault="0072379D" w:rsidP="0072379D">
            <w:pPr>
              <w:spacing w:after="0"/>
              <w:rPr>
                <w:lang w:eastAsia="en-US"/>
              </w:rPr>
            </w:pPr>
          </w:p>
          <w:p w14:paraId="1A19D1BB" w14:textId="30966960" w:rsidR="0072379D" w:rsidRPr="00B60854" w:rsidRDefault="0072379D" w:rsidP="0072379D">
            <w:pPr>
              <w:spacing w:after="0"/>
              <w:rPr>
                <w:lang w:eastAsia="en-US"/>
              </w:rPr>
            </w:pPr>
          </w:p>
          <w:p w14:paraId="15555C9F" w14:textId="1C9FABA4" w:rsidR="0072379D" w:rsidRPr="00B60854" w:rsidRDefault="0072379D" w:rsidP="0072379D">
            <w:pPr>
              <w:spacing w:after="0"/>
              <w:rPr>
                <w:lang w:eastAsia="en-US"/>
              </w:rPr>
            </w:pPr>
          </w:p>
          <w:p w14:paraId="34888407" w14:textId="2AE51872" w:rsidR="0072379D" w:rsidRPr="00B60854" w:rsidRDefault="0072379D" w:rsidP="0072379D">
            <w:pPr>
              <w:spacing w:after="0"/>
              <w:rPr>
                <w:lang w:eastAsia="en-US"/>
              </w:rPr>
            </w:pPr>
          </w:p>
          <w:p w14:paraId="31E79AF7" w14:textId="2619195A" w:rsidR="0072379D" w:rsidRPr="00B60854" w:rsidRDefault="0072379D" w:rsidP="0072379D">
            <w:pPr>
              <w:spacing w:after="0"/>
              <w:rPr>
                <w:lang w:eastAsia="en-US"/>
              </w:rPr>
            </w:pPr>
          </w:p>
          <w:p w14:paraId="2BEE5EA6" w14:textId="04D7852B" w:rsidR="0072379D" w:rsidRPr="00B60854" w:rsidRDefault="0072379D" w:rsidP="0072379D">
            <w:pPr>
              <w:spacing w:after="0"/>
              <w:rPr>
                <w:lang w:eastAsia="en-US"/>
              </w:rPr>
            </w:pPr>
          </w:p>
          <w:p w14:paraId="5B1C7E30" w14:textId="6C5D4363" w:rsidR="0072379D" w:rsidRPr="00B60854" w:rsidRDefault="0072379D" w:rsidP="0072379D">
            <w:pPr>
              <w:spacing w:after="0"/>
              <w:rPr>
                <w:lang w:eastAsia="en-US"/>
              </w:rPr>
            </w:pPr>
          </w:p>
          <w:p w14:paraId="50EF20F4" w14:textId="5EA0D132" w:rsidR="0072379D" w:rsidRPr="00B60854" w:rsidRDefault="0072379D" w:rsidP="0072379D">
            <w:pPr>
              <w:spacing w:after="0"/>
              <w:rPr>
                <w:lang w:eastAsia="en-US"/>
              </w:rPr>
            </w:pPr>
          </w:p>
          <w:p w14:paraId="5A865A82" w14:textId="1FA55354" w:rsidR="0072379D" w:rsidRPr="00B60854" w:rsidRDefault="0072379D" w:rsidP="0072379D">
            <w:pPr>
              <w:spacing w:after="0"/>
              <w:rPr>
                <w:lang w:eastAsia="en-US"/>
              </w:rPr>
            </w:pPr>
          </w:p>
          <w:p w14:paraId="247A9256" w14:textId="1A54050C" w:rsidR="0072379D" w:rsidRPr="00B60854" w:rsidRDefault="0072379D" w:rsidP="0072379D">
            <w:pPr>
              <w:spacing w:after="0"/>
              <w:rPr>
                <w:lang w:eastAsia="en-US"/>
              </w:rPr>
            </w:pPr>
          </w:p>
          <w:p w14:paraId="24526F68" w14:textId="7C6F8DA2" w:rsidR="0072379D" w:rsidRPr="00B60854" w:rsidRDefault="0072379D" w:rsidP="0072379D">
            <w:pPr>
              <w:spacing w:after="0"/>
              <w:rPr>
                <w:lang w:eastAsia="en-US"/>
              </w:rPr>
            </w:pPr>
          </w:p>
          <w:p w14:paraId="5E998C57" w14:textId="3710287F" w:rsidR="0072379D" w:rsidRPr="00B60854" w:rsidRDefault="0072379D" w:rsidP="0072379D">
            <w:pPr>
              <w:spacing w:after="0"/>
              <w:rPr>
                <w:lang w:eastAsia="en-US"/>
              </w:rPr>
            </w:pPr>
          </w:p>
          <w:p w14:paraId="01EE6183" w14:textId="5A6A0B7B" w:rsidR="0072379D" w:rsidRPr="00B60854" w:rsidRDefault="0072379D" w:rsidP="0072379D">
            <w:pPr>
              <w:spacing w:after="0"/>
              <w:rPr>
                <w:lang w:eastAsia="en-US"/>
              </w:rPr>
            </w:pPr>
          </w:p>
          <w:p w14:paraId="31475875" w14:textId="235D5551" w:rsidR="0072379D" w:rsidRPr="00B60854" w:rsidRDefault="0072379D" w:rsidP="0072379D">
            <w:pPr>
              <w:spacing w:after="0"/>
              <w:rPr>
                <w:lang w:eastAsia="en-US"/>
              </w:rPr>
            </w:pPr>
          </w:p>
          <w:p w14:paraId="4E9EC790" w14:textId="6EEAA645" w:rsidR="0072379D" w:rsidRPr="00B60854" w:rsidRDefault="0072379D" w:rsidP="0072379D">
            <w:pPr>
              <w:spacing w:after="0"/>
              <w:rPr>
                <w:lang w:eastAsia="en-US"/>
              </w:rPr>
            </w:pPr>
          </w:p>
          <w:p w14:paraId="3AF9A6C5" w14:textId="781A9DC4" w:rsidR="0072379D" w:rsidRPr="00B60854" w:rsidRDefault="0072379D" w:rsidP="0072379D">
            <w:pPr>
              <w:spacing w:after="0"/>
              <w:rPr>
                <w:lang w:eastAsia="en-US"/>
              </w:rPr>
            </w:pPr>
          </w:p>
          <w:p w14:paraId="302357EC" w14:textId="0686221F" w:rsidR="0072379D" w:rsidRPr="00B60854" w:rsidRDefault="0072379D" w:rsidP="0072379D">
            <w:pPr>
              <w:spacing w:after="0"/>
              <w:rPr>
                <w:lang w:eastAsia="en-US"/>
              </w:rPr>
            </w:pPr>
          </w:p>
          <w:p w14:paraId="62D7AF97" w14:textId="71B01E3D" w:rsidR="0072379D" w:rsidRPr="00B60854" w:rsidRDefault="0072379D" w:rsidP="0072379D">
            <w:pPr>
              <w:spacing w:after="0"/>
              <w:rPr>
                <w:lang w:eastAsia="en-US"/>
              </w:rPr>
            </w:pPr>
          </w:p>
          <w:p w14:paraId="0C84F469" w14:textId="00BFC8B5" w:rsidR="0072379D" w:rsidRPr="00B60854" w:rsidRDefault="0072379D" w:rsidP="0072379D">
            <w:pPr>
              <w:spacing w:after="0"/>
              <w:rPr>
                <w:lang w:eastAsia="en-US"/>
              </w:rPr>
            </w:pPr>
          </w:p>
          <w:p w14:paraId="58837E27" w14:textId="4FBC9E05" w:rsidR="0072379D" w:rsidRPr="00B60854" w:rsidRDefault="0072379D" w:rsidP="0072379D">
            <w:pPr>
              <w:spacing w:after="0"/>
              <w:rPr>
                <w:lang w:eastAsia="en-US"/>
              </w:rPr>
            </w:pPr>
          </w:p>
          <w:p w14:paraId="1206FE3C" w14:textId="3D6FE889" w:rsidR="0072379D" w:rsidRPr="00B60854" w:rsidRDefault="0072379D" w:rsidP="0072379D">
            <w:pPr>
              <w:spacing w:after="0"/>
              <w:rPr>
                <w:lang w:eastAsia="en-US"/>
              </w:rPr>
            </w:pPr>
          </w:p>
          <w:p w14:paraId="0938B719" w14:textId="221E3BF3" w:rsidR="0072379D" w:rsidRPr="00B60854" w:rsidRDefault="0072379D" w:rsidP="0072379D">
            <w:pPr>
              <w:spacing w:after="0"/>
              <w:rPr>
                <w:lang w:eastAsia="en-US"/>
              </w:rPr>
            </w:pPr>
          </w:p>
          <w:p w14:paraId="7CEE8ACD" w14:textId="215C1CA3" w:rsidR="0072379D" w:rsidRPr="00B60854" w:rsidRDefault="0072379D" w:rsidP="0072379D">
            <w:pPr>
              <w:spacing w:after="0"/>
              <w:rPr>
                <w:lang w:eastAsia="en-US"/>
              </w:rPr>
            </w:pPr>
          </w:p>
          <w:p w14:paraId="65C34BF0" w14:textId="5CF1AAD1" w:rsidR="0072379D" w:rsidRPr="00B60854" w:rsidRDefault="0072379D" w:rsidP="0072379D">
            <w:pPr>
              <w:spacing w:after="0"/>
              <w:rPr>
                <w:lang w:eastAsia="en-US"/>
              </w:rPr>
            </w:pPr>
          </w:p>
          <w:p w14:paraId="3E33067E" w14:textId="3A15F709" w:rsidR="0072379D" w:rsidRPr="00B60854" w:rsidRDefault="0072379D" w:rsidP="0072379D">
            <w:pPr>
              <w:spacing w:after="0"/>
              <w:rPr>
                <w:lang w:eastAsia="en-US"/>
              </w:rPr>
            </w:pPr>
          </w:p>
          <w:p w14:paraId="77B2EBB5" w14:textId="7B2BA582" w:rsidR="0072379D" w:rsidRPr="00B60854" w:rsidRDefault="0072379D" w:rsidP="0072379D">
            <w:pPr>
              <w:spacing w:after="0"/>
              <w:rPr>
                <w:lang w:eastAsia="en-US"/>
              </w:rPr>
            </w:pPr>
          </w:p>
          <w:p w14:paraId="54797246" w14:textId="728840B4" w:rsidR="0072379D" w:rsidRPr="00B60854" w:rsidRDefault="0072379D" w:rsidP="0072379D">
            <w:pPr>
              <w:spacing w:after="0"/>
              <w:rPr>
                <w:lang w:eastAsia="en-US"/>
              </w:rPr>
            </w:pPr>
          </w:p>
          <w:p w14:paraId="70273F6F" w14:textId="3BB3FF0A" w:rsidR="0072379D" w:rsidRPr="00B60854" w:rsidRDefault="0072379D" w:rsidP="0072379D">
            <w:pPr>
              <w:spacing w:after="0"/>
              <w:rPr>
                <w:lang w:eastAsia="en-US"/>
              </w:rPr>
            </w:pPr>
          </w:p>
          <w:p w14:paraId="034C0518" w14:textId="1C41F3E8" w:rsidR="0072379D" w:rsidRPr="00B60854" w:rsidRDefault="0072379D" w:rsidP="0072379D">
            <w:pPr>
              <w:spacing w:after="0"/>
              <w:rPr>
                <w:lang w:eastAsia="en-US"/>
              </w:rPr>
            </w:pPr>
          </w:p>
          <w:p w14:paraId="2936D2C4" w14:textId="1512B6BF" w:rsidR="0072379D" w:rsidRPr="00B60854" w:rsidRDefault="0072379D" w:rsidP="0072379D">
            <w:pPr>
              <w:spacing w:after="0"/>
              <w:rPr>
                <w:lang w:eastAsia="en-US"/>
              </w:rPr>
            </w:pPr>
          </w:p>
          <w:p w14:paraId="09F984B9" w14:textId="781DB166" w:rsidR="0072379D" w:rsidRPr="00B60854" w:rsidRDefault="0072379D" w:rsidP="0072379D">
            <w:pPr>
              <w:spacing w:after="0"/>
              <w:rPr>
                <w:lang w:eastAsia="en-US"/>
              </w:rPr>
            </w:pPr>
          </w:p>
          <w:p w14:paraId="262B8447" w14:textId="77777777" w:rsidR="0072379D" w:rsidRPr="00B60854" w:rsidRDefault="0072379D" w:rsidP="0072379D">
            <w:pPr>
              <w:spacing w:after="0"/>
              <w:rPr>
                <w:lang w:eastAsia="en-US"/>
              </w:rPr>
            </w:pPr>
          </w:p>
          <w:p w14:paraId="5811E975" w14:textId="1BF07653" w:rsidR="0072379D" w:rsidRPr="00B60854" w:rsidRDefault="0072379D" w:rsidP="0072379D">
            <w:pPr>
              <w:spacing w:after="0"/>
              <w:rPr>
                <w:lang w:eastAsia="en-US"/>
              </w:rPr>
            </w:pPr>
          </w:p>
          <w:p w14:paraId="72F81B67" w14:textId="45A7FD3C" w:rsidR="0072379D" w:rsidRDefault="0072379D" w:rsidP="0072379D">
            <w:pPr>
              <w:spacing w:after="0"/>
              <w:rPr>
                <w:lang w:eastAsia="en-US"/>
              </w:rPr>
            </w:pPr>
          </w:p>
          <w:p w14:paraId="58AAB7B8" w14:textId="22DC2BC2" w:rsidR="0072379D" w:rsidRDefault="0072379D" w:rsidP="0072379D">
            <w:pPr>
              <w:spacing w:after="0"/>
              <w:rPr>
                <w:lang w:eastAsia="en-US"/>
              </w:rPr>
            </w:pPr>
          </w:p>
          <w:p w14:paraId="7387858B" w14:textId="68575E2E" w:rsidR="0072379D" w:rsidRDefault="0072379D" w:rsidP="0072379D">
            <w:pPr>
              <w:spacing w:after="0"/>
              <w:rPr>
                <w:lang w:eastAsia="en-US"/>
              </w:rPr>
            </w:pPr>
          </w:p>
          <w:p w14:paraId="67F48F02" w14:textId="77777777" w:rsidR="0072379D" w:rsidRPr="00B60854" w:rsidRDefault="0072379D" w:rsidP="0072379D">
            <w:pPr>
              <w:spacing w:after="0"/>
              <w:rPr>
                <w:lang w:eastAsia="en-US"/>
              </w:rPr>
            </w:pPr>
          </w:p>
          <w:p w14:paraId="7E3A1669" w14:textId="77777777" w:rsidR="0072379D" w:rsidRPr="00B60854" w:rsidRDefault="0072379D" w:rsidP="0072379D">
            <w:pPr>
              <w:spacing w:after="0"/>
              <w:rPr>
                <w:lang w:eastAsia="en-US"/>
              </w:rPr>
            </w:pPr>
          </w:p>
          <w:p w14:paraId="11DF1B93" w14:textId="77777777" w:rsidR="0072379D" w:rsidRPr="00B60854" w:rsidRDefault="0072379D" w:rsidP="0072379D">
            <w:pPr>
              <w:spacing w:after="0"/>
              <w:rPr>
                <w:lang w:eastAsia="en-US"/>
              </w:rPr>
            </w:pPr>
            <w:r w:rsidRPr="00B60854">
              <w:rPr>
                <w:lang w:eastAsia="en-US"/>
              </w:rPr>
              <w:t>zákon č. .../2022 Z. z. o mediálnych službách a o zmene a doplnení niektorých zákonov (zákon o mediálnych službách)</w:t>
            </w:r>
          </w:p>
        </w:tc>
        <w:tc>
          <w:tcPr>
            <w:tcW w:w="851" w:type="dxa"/>
          </w:tcPr>
          <w:p w14:paraId="37317E7B" w14:textId="77777777" w:rsidR="0072379D" w:rsidRPr="00B60854" w:rsidRDefault="0072379D" w:rsidP="0072379D">
            <w:pPr>
              <w:spacing w:after="0"/>
              <w:rPr>
                <w:lang w:eastAsia="en-US"/>
              </w:rPr>
            </w:pPr>
            <w:r w:rsidRPr="00B60854">
              <w:rPr>
                <w:lang w:eastAsia="en-US"/>
              </w:rPr>
              <w:lastRenderedPageBreak/>
              <w:t>Príloha č. 1</w:t>
            </w:r>
          </w:p>
          <w:p w14:paraId="00CE0619" w14:textId="77777777" w:rsidR="0072379D" w:rsidRPr="00B60854" w:rsidRDefault="0072379D" w:rsidP="0072379D">
            <w:pPr>
              <w:spacing w:after="0"/>
              <w:rPr>
                <w:lang w:eastAsia="en-US"/>
              </w:rPr>
            </w:pPr>
          </w:p>
          <w:p w14:paraId="7ACC9AEF" w14:textId="77777777" w:rsidR="0072379D" w:rsidRPr="00B60854" w:rsidRDefault="0072379D" w:rsidP="0072379D">
            <w:pPr>
              <w:spacing w:after="0"/>
            </w:pPr>
          </w:p>
          <w:p w14:paraId="1660C953" w14:textId="77777777" w:rsidR="0072379D" w:rsidRPr="00B60854" w:rsidRDefault="0072379D" w:rsidP="0072379D">
            <w:pPr>
              <w:spacing w:after="0"/>
            </w:pPr>
          </w:p>
          <w:p w14:paraId="1A1835F8" w14:textId="77777777" w:rsidR="0072379D" w:rsidRPr="00B60854" w:rsidRDefault="0072379D" w:rsidP="0072379D">
            <w:pPr>
              <w:spacing w:after="0"/>
            </w:pPr>
          </w:p>
          <w:p w14:paraId="2DDB2324" w14:textId="77777777" w:rsidR="0072379D" w:rsidRPr="00B60854" w:rsidRDefault="0072379D" w:rsidP="0072379D">
            <w:pPr>
              <w:spacing w:after="0"/>
            </w:pPr>
          </w:p>
          <w:p w14:paraId="4ADFF0D2" w14:textId="77777777" w:rsidR="0072379D" w:rsidRPr="00B60854" w:rsidRDefault="0072379D" w:rsidP="0072379D">
            <w:pPr>
              <w:spacing w:after="0"/>
            </w:pPr>
          </w:p>
          <w:p w14:paraId="0C2692D7" w14:textId="77777777" w:rsidR="0072379D" w:rsidRPr="00B60854" w:rsidRDefault="0072379D" w:rsidP="0072379D">
            <w:pPr>
              <w:spacing w:after="0"/>
            </w:pPr>
          </w:p>
          <w:p w14:paraId="3EDC00D2" w14:textId="77777777" w:rsidR="0072379D" w:rsidRPr="00B60854" w:rsidRDefault="0072379D" w:rsidP="0072379D">
            <w:pPr>
              <w:spacing w:after="0"/>
            </w:pPr>
          </w:p>
          <w:p w14:paraId="19185368" w14:textId="77777777" w:rsidR="0072379D" w:rsidRPr="00B60854" w:rsidRDefault="0072379D" w:rsidP="0072379D">
            <w:pPr>
              <w:spacing w:after="0"/>
            </w:pPr>
          </w:p>
          <w:p w14:paraId="55446B76" w14:textId="77777777" w:rsidR="0072379D" w:rsidRPr="00B60854" w:rsidRDefault="0072379D" w:rsidP="0072379D">
            <w:pPr>
              <w:spacing w:after="0"/>
            </w:pPr>
          </w:p>
          <w:p w14:paraId="3CDB6DED" w14:textId="4FEBC9D7" w:rsidR="0072379D" w:rsidRPr="00B60854" w:rsidRDefault="0072379D" w:rsidP="0072379D">
            <w:pPr>
              <w:spacing w:after="0"/>
            </w:pPr>
          </w:p>
          <w:p w14:paraId="23AB0D95" w14:textId="35A0D6DC" w:rsidR="0072379D" w:rsidRPr="00B60854" w:rsidRDefault="0072379D" w:rsidP="0072379D">
            <w:pPr>
              <w:spacing w:after="0"/>
            </w:pPr>
          </w:p>
          <w:p w14:paraId="765F88F0" w14:textId="286C8D99" w:rsidR="0072379D" w:rsidRPr="00B60854" w:rsidRDefault="0072379D" w:rsidP="0072379D">
            <w:pPr>
              <w:spacing w:after="0"/>
            </w:pPr>
          </w:p>
          <w:p w14:paraId="6780FC00" w14:textId="412180EE" w:rsidR="0072379D" w:rsidRPr="00B60854" w:rsidRDefault="0072379D" w:rsidP="0072379D">
            <w:pPr>
              <w:spacing w:after="0"/>
            </w:pPr>
          </w:p>
          <w:p w14:paraId="3D5C074C" w14:textId="047CBC8B" w:rsidR="0072379D" w:rsidRPr="00B60854" w:rsidRDefault="0072379D" w:rsidP="0072379D">
            <w:pPr>
              <w:spacing w:after="0"/>
            </w:pPr>
          </w:p>
          <w:p w14:paraId="4059C2AA" w14:textId="50966D82" w:rsidR="0072379D" w:rsidRPr="00B60854" w:rsidRDefault="0072379D" w:rsidP="0072379D">
            <w:pPr>
              <w:spacing w:after="0"/>
            </w:pPr>
          </w:p>
          <w:p w14:paraId="35F3EC6B" w14:textId="7E74400C" w:rsidR="0072379D" w:rsidRPr="00B60854" w:rsidRDefault="0072379D" w:rsidP="0072379D">
            <w:pPr>
              <w:spacing w:after="0"/>
            </w:pPr>
          </w:p>
          <w:p w14:paraId="4CC9FD0D" w14:textId="01D17A69" w:rsidR="0072379D" w:rsidRPr="00B60854" w:rsidRDefault="0072379D" w:rsidP="0072379D">
            <w:pPr>
              <w:spacing w:after="0"/>
            </w:pPr>
          </w:p>
          <w:p w14:paraId="5C51B3AF" w14:textId="25D2A2F3" w:rsidR="0072379D" w:rsidRPr="00B60854" w:rsidRDefault="0072379D" w:rsidP="0072379D">
            <w:pPr>
              <w:spacing w:after="0"/>
            </w:pPr>
          </w:p>
          <w:p w14:paraId="1CC2052B" w14:textId="10F53259" w:rsidR="0072379D" w:rsidRPr="00B60854" w:rsidRDefault="0072379D" w:rsidP="0072379D">
            <w:pPr>
              <w:spacing w:after="0"/>
            </w:pPr>
          </w:p>
          <w:p w14:paraId="299941AC" w14:textId="004A93F7" w:rsidR="0072379D" w:rsidRPr="00B60854" w:rsidRDefault="0072379D" w:rsidP="0072379D">
            <w:pPr>
              <w:spacing w:after="0"/>
            </w:pPr>
          </w:p>
          <w:p w14:paraId="481B160A" w14:textId="396FE243" w:rsidR="0072379D" w:rsidRPr="00B60854" w:rsidRDefault="0072379D" w:rsidP="0072379D">
            <w:pPr>
              <w:spacing w:after="0"/>
            </w:pPr>
          </w:p>
          <w:p w14:paraId="1447F6C4" w14:textId="77547E14" w:rsidR="0072379D" w:rsidRPr="00B60854" w:rsidRDefault="0072379D" w:rsidP="0072379D">
            <w:pPr>
              <w:spacing w:after="0"/>
            </w:pPr>
          </w:p>
          <w:p w14:paraId="7F75CD2F" w14:textId="745BAEE9" w:rsidR="0072379D" w:rsidRPr="00B60854" w:rsidRDefault="0072379D" w:rsidP="0072379D">
            <w:pPr>
              <w:spacing w:after="0"/>
            </w:pPr>
          </w:p>
          <w:p w14:paraId="7C522171" w14:textId="4DBEF351" w:rsidR="0072379D" w:rsidRPr="00B60854" w:rsidRDefault="0072379D" w:rsidP="0072379D">
            <w:pPr>
              <w:spacing w:after="0"/>
            </w:pPr>
          </w:p>
          <w:p w14:paraId="31893701" w14:textId="6FC45FCC" w:rsidR="0072379D" w:rsidRPr="00B60854" w:rsidRDefault="0072379D" w:rsidP="0072379D">
            <w:pPr>
              <w:spacing w:after="0"/>
            </w:pPr>
          </w:p>
          <w:p w14:paraId="5B9C086C" w14:textId="55EEFB6D" w:rsidR="0072379D" w:rsidRPr="00B60854" w:rsidRDefault="0072379D" w:rsidP="0072379D">
            <w:pPr>
              <w:spacing w:after="0"/>
            </w:pPr>
          </w:p>
          <w:p w14:paraId="4C30761D" w14:textId="5A6779E7" w:rsidR="0072379D" w:rsidRPr="00B60854" w:rsidRDefault="0072379D" w:rsidP="0072379D">
            <w:pPr>
              <w:spacing w:after="0"/>
            </w:pPr>
          </w:p>
          <w:p w14:paraId="4EBC6783" w14:textId="0D0807EC" w:rsidR="0072379D" w:rsidRPr="00B60854" w:rsidRDefault="0072379D" w:rsidP="0072379D">
            <w:pPr>
              <w:spacing w:after="0"/>
            </w:pPr>
          </w:p>
          <w:p w14:paraId="0824ACB3" w14:textId="1CED4800" w:rsidR="0072379D" w:rsidRPr="00B60854" w:rsidRDefault="0072379D" w:rsidP="0072379D">
            <w:pPr>
              <w:spacing w:after="0"/>
            </w:pPr>
          </w:p>
          <w:p w14:paraId="55EFD8A1" w14:textId="6A0CC404" w:rsidR="0072379D" w:rsidRPr="00B60854" w:rsidRDefault="0072379D" w:rsidP="0072379D">
            <w:pPr>
              <w:spacing w:after="0"/>
            </w:pPr>
          </w:p>
          <w:p w14:paraId="06C8B95B" w14:textId="6C02F704" w:rsidR="0072379D" w:rsidRPr="00B60854" w:rsidRDefault="0072379D" w:rsidP="0072379D">
            <w:pPr>
              <w:spacing w:after="0"/>
            </w:pPr>
          </w:p>
          <w:p w14:paraId="48CB41D9" w14:textId="12CDA924" w:rsidR="0072379D" w:rsidRPr="00B60854" w:rsidRDefault="0072379D" w:rsidP="0072379D">
            <w:pPr>
              <w:spacing w:after="0"/>
            </w:pPr>
          </w:p>
          <w:p w14:paraId="76DE79F4" w14:textId="48A065E1" w:rsidR="0072379D" w:rsidRPr="00B60854" w:rsidRDefault="0072379D" w:rsidP="0072379D">
            <w:pPr>
              <w:spacing w:after="0"/>
            </w:pPr>
          </w:p>
          <w:p w14:paraId="4C7137B6" w14:textId="3CBD363A" w:rsidR="0072379D" w:rsidRPr="00B60854" w:rsidRDefault="0072379D" w:rsidP="0072379D">
            <w:pPr>
              <w:spacing w:after="0"/>
            </w:pPr>
          </w:p>
          <w:p w14:paraId="41D62BE8" w14:textId="7BB60A86" w:rsidR="0072379D" w:rsidRPr="00B60854" w:rsidRDefault="0072379D" w:rsidP="0072379D">
            <w:pPr>
              <w:spacing w:after="0"/>
            </w:pPr>
          </w:p>
          <w:p w14:paraId="11BEBF21" w14:textId="7FA81587" w:rsidR="0072379D" w:rsidRPr="00B60854" w:rsidRDefault="0072379D" w:rsidP="0072379D">
            <w:pPr>
              <w:spacing w:after="0"/>
            </w:pPr>
          </w:p>
          <w:p w14:paraId="6E4ECD7B" w14:textId="2880BE56" w:rsidR="0072379D" w:rsidRPr="00B60854" w:rsidRDefault="0072379D" w:rsidP="0072379D">
            <w:pPr>
              <w:spacing w:after="0"/>
            </w:pPr>
          </w:p>
          <w:p w14:paraId="6E12B72A" w14:textId="69691115" w:rsidR="0072379D" w:rsidRPr="00B60854" w:rsidRDefault="0072379D" w:rsidP="0072379D">
            <w:pPr>
              <w:spacing w:after="0"/>
            </w:pPr>
          </w:p>
          <w:p w14:paraId="7EC133E2" w14:textId="24329499" w:rsidR="0072379D" w:rsidRPr="00B60854" w:rsidRDefault="0072379D" w:rsidP="0072379D">
            <w:pPr>
              <w:spacing w:after="0"/>
            </w:pPr>
          </w:p>
          <w:p w14:paraId="437B78D7" w14:textId="792D3CFF" w:rsidR="0072379D" w:rsidRPr="00B60854" w:rsidRDefault="0072379D" w:rsidP="0072379D">
            <w:pPr>
              <w:spacing w:after="0"/>
            </w:pPr>
          </w:p>
          <w:p w14:paraId="5789F31A" w14:textId="4FBB53E2" w:rsidR="0072379D" w:rsidRPr="00B60854" w:rsidRDefault="0072379D" w:rsidP="0072379D">
            <w:pPr>
              <w:spacing w:after="0"/>
            </w:pPr>
          </w:p>
          <w:p w14:paraId="608DED66" w14:textId="5CA8026F" w:rsidR="0072379D" w:rsidRPr="00B60854" w:rsidRDefault="0072379D" w:rsidP="0072379D">
            <w:pPr>
              <w:spacing w:after="0"/>
            </w:pPr>
          </w:p>
          <w:p w14:paraId="34724CB8" w14:textId="63F1F85C" w:rsidR="0072379D" w:rsidRPr="00B60854" w:rsidRDefault="0072379D" w:rsidP="0072379D">
            <w:pPr>
              <w:spacing w:after="0"/>
            </w:pPr>
          </w:p>
          <w:p w14:paraId="54D1BE68" w14:textId="4566BC26" w:rsidR="0072379D" w:rsidRPr="00B60854" w:rsidRDefault="0072379D" w:rsidP="0072379D">
            <w:pPr>
              <w:spacing w:after="0"/>
            </w:pPr>
          </w:p>
          <w:p w14:paraId="114CC943" w14:textId="1DA24944" w:rsidR="0072379D" w:rsidRPr="00B60854" w:rsidRDefault="0072379D" w:rsidP="0072379D">
            <w:pPr>
              <w:spacing w:after="0"/>
            </w:pPr>
          </w:p>
          <w:p w14:paraId="75E17072" w14:textId="65B5FC3D" w:rsidR="0072379D" w:rsidRPr="00B60854" w:rsidRDefault="0072379D" w:rsidP="0072379D">
            <w:pPr>
              <w:spacing w:after="0"/>
            </w:pPr>
          </w:p>
          <w:p w14:paraId="119A911F" w14:textId="1D6405EC" w:rsidR="0072379D" w:rsidRPr="00B60854" w:rsidRDefault="0072379D" w:rsidP="0072379D">
            <w:pPr>
              <w:spacing w:after="0"/>
            </w:pPr>
          </w:p>
          <w:p w14:paraId="2143F76B" w14:textId="55C09292" w:rsidR="0072379D" w:rsidRPr="00B60854" w:rsidRDefault="0072379D" w:rsidP="0072379D">
            <w:pPr>
              <w:spacing w:after="0"/>
            </w:pPr>
          </w:p>
          <w:p w14:paraId="57C3DA15" w14:textId="05CE672F" w:rsidR="0072379D" w:rsidRPr="00B60854" w:rsidRDefault="0072379D" w:rsidP="0072379D">
            <w:pPr>
              <w:spacing w:after="0"/>
            </w:pPr>
          </w:p>
          <w:p w14:paraId="5A59219B" w14:textId="009BF73C" w:rsidR="0072379D" w:rsidRPr="00B60854" w:rsidRDefault="0072379D" w:rsidP="0072379D">
            <w:pPr>
              <w:spacing w:after="0"/>
            </w:pPr>
          </w:p>
          <w:p w14:paraId="7A68605B" w14:textId="7CE09D9C" w:rsidR="0072379D" w:rsidRPr="00B60854" w:rsidRDefault="0072379D" w:rsidP="0072379D">
            <w:pPr>
              <w:spacing w:after="0"/>
            </w:pPr>
          </w:p>
          <w:p w14:paraId="500B67B3" w14:textId="5BCCE9FF" w:rsidR="0072379D" w:rsidRPr="00B60854" w:rsidRDefault="0072379D" w:rsidP="0072379D">
            <w:pPr>
              <w:spacing w:after="0"/>
            </w:pPr>
          </w:p>
          <w:p w14:paraId="5F39C788" w14:textId="1AC4F259" w:rsidR="0072379D" w:rsidRPr="00B60854" w:rsidRDefault="0072379D" w:rsidP="0072379D">
            <w:pPr>
              <w:spacing w:after="0"/>
            </w:pPr>
          </w:p>
          <w:p w14:paraId="10921022" w14:textId="77777777" w:rsidR="0072379D" w:rsidRPr="00B60854" w:rsidRDefault="0072379D" w:rsidP="0072379D">
            <w:pPr>
              <w:spacing w:after="0"/>
            </w:pPr>
          </w:p>
          <w:p w14:paraId="7549EF5F" w14:textId="71AD9633" w:rsidR="0072379D" w:rsidRPr="00B60854" w:rsidRDefault="0072379D" w:rsidP="0072379D">
            <w:pPr>
              <w:spacing w:after="0"/>
            </w:pPr>
          </w:p>
          <w:p w14:paraId="2B68194A" w14:textId="12E66E09" w:rsidR="0072379D" w:rsidRPr="00B60854" w:rsidRDefault="0072379D" w:rsidP="0072379D">
            <w:pPr>
              <w:spacing w:after="0"/>
            </w:pPr>
          </w:p>
          <w:p w14:paraId="2D17F975" w14:textId="6823B2CE" w:rsidR="0072379D" w:rsidRPr="00B60854" w:rsidRDefault="0072379D" w:rsidP="0072379D">
            <w:pPr>
              <w:spacing w:after="0"/>
            </w:pPr>
          </w:p>
          <w:p w14:paraId="3C8F770E" w14:textId="77777777" w:rsidR="0072379D" w:rsidRPr="00B60854" w:rsidRDefault="0072379D" w:rsidP="0072379D">
            <w:pPr>
              <w:spacing w:after="0"/>
            </w:pPr>
          </w:p>
          <w:p w14:paraId="4914F1B1" w14:textId="77777777" w:rsidR="0072379D" w:rsidRPr="00B60854" w:rsidRDefault="0072379D" w:rsidP="0072379D">
            <w:pPr>
              <w:spacing w:after="0"/>
            </w:pPr>
          </w:p>
          <w:p w14:paraId="4388EFEA" w14:textId="77777777" w:rsidR="0072379D" w:rsidRPr="00B60854" w:rsidRDefault="0072379D" w:rsidP="0072379D">
            <w:pPr>
              <w:spacing w:after="0"/>
              <w:rPr>
                <w:lang w:eastAsia="en-US"/>
              </w:rPr>
            </w:pPr>
            <w:r w:rsidRPr="00B60854">
              <w:t>§ 224a O 1</w:t>
            </w:r>
          </w:p>
        </w:tc>
        <w:tc>
          <w:tcPr>
            <w:tcW w:w="3826" w:type="dxa"/>
          </w:tcPr>
          <w:p w14:paraId="14238E4D" w14:textId="77777777" w:rsidR="0072379D" w:rsidRPr="00B60854" w:rsidRDefault="0072379D" w:rsidP="0072379D">
            <w:pPr>
              <w:spacing w:after="0"/>
              <w:jc w:val="both"/>
              <w:rPr>
                <w:iCs/>
                <w:lang w:eastAsia="en-US"/>
              </w:rPr>
            </w:pPr>
            <w:r w:rsidRPr="00B60854">
              <w:rPr>
                <w:iCs/>
                <w:lang w:eastAsia="en-US"/>
              </w:rPr>
              <w:lastRenderedPageBreak/>
              <w:t xml:space="preserve">Všeobecné požiadavky na prístupnosť </w:t>
            </w:r>
          </w:p>
          <w:p w14:paraId="3316DB2B" w14:textId="77777777" w:rsidR="0072379D" w:rsidRPr="00B60854" w:rsidRDefault="0072379D" w:rsidP="0072379D">
            <w:pPr>
              <w:spacing w:after="0"/>
              <w:jc w:val="both"/>
              <w:rPr>
                <w:iCs/>
                <w:lang w:eastAsia="en-US"/>
              </w:rPr>
            </w:pPr>
          </w:p>
          <w:p w14:paraId="0EE2C722" w14:textId="77777777" w:rsidR="0072379D" w:rsidRPr="00B60854" w:rsidRDefault="0072379D" w:rsidP="0072379D">
            <w:pPr>
              <w:spacing w:after="0"/>
              <w:jc w:val="both"/>
              <w:rPr>
                <w:iCs/>
                <w:lang w:eastAsia="en-US"/>
              </w:rPr>
            </w:pPr>
            <w:r w:rsidRPr="00B60854">
              <w:rPr>
                <w:iCs/>
                <w:lang w:eastAsia="en-US"/>
              </w:rPr>
              <w:t>S cieľom v čo najväčšej miere umožniť predpokladané využívanie služieb osobami so zdravotným postihnutím sa služby poskytujú tak, aby:</w:t>
            </w:r>
          </w:p>
          <w:p w14:paraId="2CFE13E8"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sa zabezpečila prístupnosť výrobkov, ktoré sa používajú pri poskytovaní služby, v súlade so všeobecným predpisom o posudzovaní zhody výrobkov a osobitným predpisom o technických požiadavkách na prístupnosť výrobkov pre osoby so zdravotným postihnutím;</w:t>
            </w:r>
          </w:p>
          <w:p w14:paraId="2A4E79BC"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1FA0DB98"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sprístupnia informácie prostredníctvom viac než jedného zmyslového kanála;</w:t>
            </w:r>
          </w:p>
          <w:p w14:paraId="791515D4"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prezentujú informácie zrozumiteľným spôsobom;</w:t>
            </w:r>
          </w:p>
          <w:p w14:paraId="38F36E63"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prezentujú informácie používateľom spôsobmi, ktoré dokážu vnímať;</w:t>
            </w:r>
          </w:p>
          <w:p w14:paraId="6DDE95EB"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0F2A3CEE" w14:textId="77777777" w:rsidR="0072379D" w:rsidRPr="00B60854" w:rsidRDefault="0072379D" w:rsidP="0072379D">
            <w:pPr>
              <w:spacing w:after="0"/>
              <w:jc w:val="both"/>
              <w:rPr>
                <w:iCs/>
                <w:lang w:eastAsia="en-US"/>
              </w:rPr>
            </w:pPr>
            <w:r w:rsidRPr="00B60854">
              <w:rPr>
                <w:iCs/>
                <w:lang w:eastAsia="en-US"/>
              </w:rPr>
              <w:t>5.</w:t>
            </w:r>
            <w:r w:rsidRPr="00B60854">
              <w:rPr>
                <w:iCs/>
                <w:lang w:eastAsia="en-US"/>
              </w:rPr>
              <w:tab/>
              <w:t>prezentujú písmom primeranej veľkosti a vhodného typu s prihliadnutím na predvídateľné podmienky použitia a s použitím dostatočného kontrastu, ako aj nastaviteľných medzier medzi písmenami, riadkami a odsekmi;</w:t>
            </w:r>
          </w:p>
          <w:p w14:paraId="627020F2" w14:textId="77777777" w:rsidR="0072379D" w:rsidRPr="00B60854" w:rsidRDefault="0072379D" w:rsidP="0072379D">
            <w:pPr>
              <w:spacing w:after="0"/>
              <w:jc w:val="both"/>
              <w:rPr>
                <w:iCs/>
                <w:lang w:eastAsia="en-US"/>
              </w:rPr>
            </w:pPr>
            <w:r w:rsidRPr="00B60854">
              <w:rPr>
                <w:iCs/>
                <w:lang w:eastAsia="en-US"/>
              </w:rPr>
              <w:t>6.</w:t>
            </w:r>
            <w:r w:rsidRPr="00B60854">
              <w:rPr>
                <w:iCs/>
                <w:lang w:eastAsia="en-US"/>
              </w:rPr>
              <w:tab/>
              <w:t>doplní akýkoľvek netextový obsah alternatívnou prezentáciou tohto obsahu a</w:t>
            </w:r>
          </w:p>
          <w:p w14:paraId="02ACBD62" w14:textId="77777777" w:rsidR="0072379D" w:rsidRPr="00B60854" w:rsidRDefault="0072379D" w:rsidP="0072379D">
            <w:pPr>
              <w:spacing w:after="0"/>
              <w:jc w:val="both"/>
              <w:rPr>
                <w:iCs/>
                <w:lang w:eastAsia="en-US"/>
              </w:rPr>
            </w:pPr>
            <w:r w:rsidRPr="00B60854">
              <w:rPr>
                <w:iCs/>
                <w:lang w:eastAsia="en-US"/>
              </w:rPr>
              <w:lastRenderedPageBreak/>
              <w:t>7.</w:t>
            </w:r>
            <w:r w:rsidRPr="00B60854">
              <w:rPr>
                <w:iCs/>
                <w:lang w:eastAsia="en-US"/>
              </w:rPr>
              <w:tab/>
              <w:t>poskytnú elektronické informácie, ktoré sú potrebné na poskytovanie služby jednotným a primeraným spôsobom tak, aby bola vnímateľná, ovládateľná, zrozumiteľná a spoľahlivá;</w:t>
            </w:r>
          </w:p>
          <w:p w14:paraId="37EA076F"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 xml:space="preserve">webové sídla a mobilné aplikácie, ktorými sa poskytujú, dodržiavali štandardy pre prístupnosť a funkčnosť webových sídiel a mobilných aplikácií vydané podľa osobitného predpisu ) vrátane súvisiacich online aplikácií a služieb poskytovaných prostredníctvom mobilných zariadení a to takým spôsobom, že budú vnímateľné, ovládateľné, zrozumiteľné a spoľahlivé;  </w:t>
            </w:r>
          </w:p>
          <w:p w14:paraId="0573A019" w14:textId="282BF4F6" w:rsidR="0072379D" w:rsidRPr="00B60854" w:rsidRDefault="0072379D" w:rsidP="0072379D">
            <w:pPr>
              <w:spacing w:after="0"/>
              <w:jc w:val="both"/>
              <w:rPr>
                <w:iCs/>
                <w:lang w:eastAsia="en-US"/>
              </w:rPr>
            </w:pPr>
            <w:r w:rsidRPr="00B60854">
              <w:rPr>
                <w:iCs/>
                <w:lang w:eastAsia="en-US"/>
              </w:rPr>
              <w:t>d)</w:t>
            </w:r>
            <w:r w:rsidRPr="00B60854">
              <w:rPr>
                <w:iCs/>
                <w:lang w:eastAsia="en-US"/>
              </w:rPr>
              <w:tab/>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p w14:paraId="17126EA8" w14:textId="77777777" w:rsidR="0072379D" w:rsidRPr="00B60854" w:rsidRDefault="0072379D" w:rsidP="0072379D">
            <w:pPr>
              <w:spacing w:after="0"/>
              <w:jc w:val="both"/>
              <w:rPr>
                <w:iCs/>
                <w:lang w:eastAsia="en-US"/>
              </w:rPr>
            </w:pPr>
          </w:p>
          <w:p w14:paraId="392BD6E2" w14:textId="77777777" w:rsidR="0072379D" w:rsidRPr="00B60854" w:rsidRDefault="0072379D" w:rsidP="0072379D">
            <w:pPr>
              <w:spacing w:after="0"/>
              <w:jc w:val="both"/>
              <w:rPr>
                <w:iCs/>
                <w:lang w:eastAsia="en-US"/>
              </w:rPr>
            </w:pPr>
          </w:p>
          <w:p w14:paraId="34D451E4" w14:textId="77777777" w:rsidR="0072379D" w:rsidRPr="00B60854" w:rsidRDefault="0072379D" w:rsidP="0072379D">
            <w:pPr>
              <w:spacing w:after="0"/>
              <w:jc w:val="both"/>
              <w:rPr>
                <w:iCs/>
                <w:lang w:eastAsia="en-US"/>
              </w:rPr>
            </w:pPr>
          </w:p>
          <w:p w14:paraId="50565BB6" w14:textId="5F74988B" w:rsidR="0072379D" w:rsidRPr="00B60854" w:rsidRDefault="0072379D">
            <w:pPr>
              <w:spacing w:after="0"/>
              <w:jc w:val="both"/>
              <w:rPr>
                <w:iCs/>
                <w:lang w:eastAsia="en-US"/>
              </w:rPr>
            </w:pPr>
            <w:r w:rsidRPr="00B60854">
              <w:rPr>
                <w:iCs/>
                <w:lang w:eastAsia="en-US"/>
              </w:rPr>
              <w:t xml:space="preserve">1) Poskytovateľ elektronického programového sprievodcu je povinný zabezpečiť, aby bolo vysielanie a poskytovanie audiovizuálnych mediálnych služieb na požiadanie prístupné aj pre osoby so zdravotným postihnutím.97a) 97a) § 3 písm. a) zákona č. .../2022 Z. z. o </w:t>
            </w:r>
            <w:r>
              <w:rPr>
                <w:iCs/>
                <w:lang w:eastAsia="en-US"/>
              </w:rPr>
              <w:t>prístupnos</w:t>
            </w:r>
            <w:r w:rsidR="00FB4257">
              <w:rPr>
                <w:iCs/>
                <w:lang w:eastAsia="en-US"/>
              </w:rPr>
              <w:t>ti</w:t>
            </w:r>
            <w:r>
              <w:rPr>
                <w:iCs/>
                <w:lang w:eastAsia="en-US"/>
              </w:rPr>
              <w:t xml:space="preserve"> výrobkov a služieb pre</w:t>
            </w:r>
            <w:r w:rsidRPr="00B60854">
              <w:rPr>
                <w:iCs/>
                <w:lang w:eastAsia="en-US"/>
              </w:rPr>
              <w:t xml:space="preserve"> osoby so zdravotným postihnutím a</w:t>
            </w:r>
            <w:r w:rsidR="00FB4257">
              <w:rPr>
                <w:iCs/>
                <w:lang w:eastAsia="en-US"/>
              </w:rPr>
              <w:t> </w:t>
            </w:r>
            <w:r w:rsidRPr="00B60854">
              <w:rPr>
                <w:iCs/>
                <w:lang w:eastAsia="en-US"/>
              </w:rPr>
              <w:t>o</w:t>
            </w:r>
            <w:r w:rsidR="00FB4257">
              <w:rPr>
                <w:iCs/>
                <w:lang w:eastAsia="en-US"/>
              </w:rPr>
              <w:t xml:space="preserve"> zmene a </w:t>
            </w:r>
            <w:r w:rsidRPr="00B60854">
              <w:rPr>
                <w:iCs/>
                <w:lang w:eastAsia="en-US"/>
              </w:rPr>
              <w:t xml:space="preserve"> doplnení niektorých zákonov.</w:t>
            </w:r>
          </w:p>
        </w:tc>
        <w:tc>
          <w:tcPr>
            <w:tcW w:w="709" w:type="dxa"/>
          </w:tcPr>
          <w:p w14:paraId="1C0944B0"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2A9CD92C" w14:textId="77777777" w:rsidR="0072379D" w:rsidRPr="00B60854" w:rsidRDefault="0072379D" w:rsidP="0072379D">
            <w:pPr>
              <w:spacing w:after="0"/>
              <w:rPr>
                <w:i/>
                <w:lang w:eastAsia="en-US"/>
              </w:rPr>
            </w:pPr>
          </w:p>
        </w:tc>
      </w:tr>
      <w:tr w:rsidR="0072379D" w:rsidRPr="00B60854" w14:paraId="63C92F03" w14:textId="77777777" w:rsidTr="00F7032A">
        <w:tc>
          <w:tcPr>
            <w:tcW w:w="709" w:type="dxa"/>
            <w:vMerge/>
          </w:tcPr>
          <w:p w14:paraId="7B6C692F" w14:textId="77777777" w:rsidR="0072379D" w:rsidRPr="00B60854" w:rsidRDefault="0072379D" w:rsidP="0072379D">
            <w:pPr>
              <w:spacing w:after="0"/>
              <w:rPr>
                <w:lang w:eastAsia="en-US"/>
              </w:rPr>
            </w:pPr>
          </w:p>
        </w:tc>
        <w:tc>
          <w:tcPr>
            <w:tcW w:w="4451" w:type="dxa"/>
          </w:tcPr>
          <w:p w14:paraId="090C30BB" w14:textId="77777777" w:rsidR="0072379D" w:rsidRPr="00B60854" w:rsidRDefault="0072379D" w:rsidP="0072379D">
            <w:pPr>
              <w:spacing w:after="0"/>
              <w:ind w:right="58"/>
              <w:jc w:val="both"/>
              <w:rPr>
                <w:lang w:eastAsia="en-US"/>
              </w:rPr>
            </w:pPr>
            <w:r w:rsidRPr="00B60854">
              <w:rPr>
                <w:lang w:eastAsia="en-US"/>
              </w:rPr>
              <w:t>2. Poskytovatelia služieb pripravia potrebné informácie v súlade s prílohou V a vysvetlia, ako služby spĺňajú uplatni teľné požiadavky na prístupnosť. Tieto informácie sa verejnosti sprístupnia v písomnej a ústnej forme, a to aj spôsobom, ktorý je prístupný pre osoby so zdravotným postihnutím. Poskytovatelia služieb uchovávajú tieto informácie po celý čas poskytovania služieb.</w:t>
            </w:r>
          </w:p>
        </w:tc>
        <w:tc>
          <w:tcPr>
            <w:tcW w:w="722" w:type="dxa"/>
          </w:tcPr>
          <w:p w14:paraId="33B624C4" w14:textId="77777777" w:rsidR="0072379D" w:rsidRPr="00B60854" w:rsidRDefault="0072379D" w:rsidP="0072379D">
            <w:pPr>
              <w:spacing w:after="0"/>
              <w:jc w:val="center"/>
              <w:rPr>
                <w:lang w:eastAsia="en-US"/>
              </w:rPr>
            </w:pPr>
            <w:r w:rsidRPr="00B60854">
              <w:rPr>
                <w:lang w:eastAsia="en-US"/>
              </w:rPr>
              <w:t>N</w:t>
            </w:r>
          </w:p>
        </w:tc>
        <w:tc>
          <w:tcPr>
            <w:tcW w:w="1348" w:type="dxa"/>
          </w:tcPr>
          <w:p w14:paraId="6DAD3AD5" w14:textId="083DA4A2" w:rsidR="0072379D" w:rsidRPr="00B60854" w:rsidRDefault="00011E45" w:rsidP="0072379D">
            <w:pPr>
              <w:spacing w:after="0"/>
              <w:rPr>
                <w:lang w:eastAsia="en-US"/>
              </w:rPr>
            </w:pPr>
            <w:r>
              <w:rPr>
                <w:sz w:val="20"/>
                <w:szCs w:val="20"/>
              </w:rPr>
              <w:t>zákon č. 308</w:t>
            </w:r>
            <w:r w:rsidRPr="00E25C03">
              <w:rPr>
                <w:sz w:val="20"/>
                <w:szCs w:val="20"/>
              </w:rPr>
              <w:t>/2022</w:t>
            </w:r>
            <w:r>
              <w:rPr>
                <w:sz w:val="20"/>
                <w:szCs w:val="20"/>
              </w:rPr>
              <w:t xml:space="preserve"> Z. z.</w:t>
            </w:r>
          </w:p>
        </w:tc>
        <w:tc>
          <w:tcPr>
            <w:tcW w:w="851" w:type="dxa"/>
          </w:tcPr>
          <w:p w14:paraId="6DA11071" w14:textId="5F243B38" w:rsidR="0072379D" w:rsidRPr="00B60854" w:rsidRDefault="00011E45" w:rsidP="0072379D">
            <w:pPr>
              <w:spacing w:after="0"/>
              <w:rPr>
                <w:lang w:eastAsia="en-US"/>
              </w:rPr>
            </w:pPr>
            <w:r>
              <w:rPr>
                <w:sz w:val="20"/>
                <w:szCs w:val="20"/>
                <w:lang w:eastAsia="en-US"/>
              </w:rPr>
              <w:t xml:space="preserve">§ 18f </w:t>
            </w:r>
            <w:r w:rsidRPr="00AC22EC">
              <w:rPr>
                <w:sz w:val="20"/>
                <w:szCs w:val="20"/>
                <w:lang w:eastAsia="en-US"/>
              </w:rPr>
              <w:t>O 2 a 3</w:t>
            </w:r>
          </w:p>
        </w:tc>
        <w:tc>
          <w:tcPr>
            <w:tcW w:w="3826" w:type="dxa"/>
          </w:tcPr>
          <w:p w14:paraId="0C2E4548" w14:textId="77777777" w:rsidR="00011E45" w:rsidRPr="008155AF" w:rsidRDefault="00011E45" w:rsidP="00011E45">
            <w:pPr>
              <w:spacing w:before="100" w:beforeAutospacing="1" w:after="0"/>
              <w:jc w:val="both"/>
            </w:pPr>
            <w:r>
              <w:t xml:space="preserve">(2) </w:t>
            </w:r>
            <w:r w:rsidRPr="008155AF">
              <w:t xml:space="preserve">Poskytovateľ služby </w:t>
            </w:r>
            <w:r w:rsidRPr="008155AF">
              <w:rPr>
                <w:color w:val="000000"/>
              </w:rPr>
              <w:t>multimodálneho prístupu</w:t>
            </w:r>
            <w:r w:rsidRPr="008155AF">
              <w:t xml:space="preserve"> je povinný vypracovať informácie na posúdenie splnenia povinností podľa odseku 1, ktoré obsahujú najmä</w:t>
            </w:r>
          </w:p>
          <w:p w14:paraId="6624857D" w14:textId="77777777" w:rsidR="00011E45" w:rsidRPr="008155AF" w:rsidRDefault="00011E45" w:rsidP="00011E45">
            <w:pPr>
              <w:pStyle w:val="Odsekzoznamu"/>
              <w:numPr>
                <w:ilvl w:val="0"/>
                <w:numId w:val="14"/>
              </w:numPr>
              <w:spacing w:before="100" w:beforeAutospacing="1" w:after="0"/>
              <w:ind w:left="851"/>
              <w:jc w:val="both"/>
            </w:pPr>
            <w:r w:rsidRPr="008155AF">
              <w:t>všeobecný opis služby multimodálneho prístupu v prístupných formátoch,</w:t>
            </w:r>
          </w:p>
          <w:p w14:paraId="2221FE4E" w14:textId="77777777" w:rsidR="00011E45" w:rsidRPr="008155AF" w:rsidRDefault="00011E45" w:rsidP="00011E45">
            <w:pPr>
              <w:pStyle w:val="Odsekzoznamu"/>
              <w:numPr>
                <w:ilvl w:val="0"/>
                <w:numId w:val="14"/>
              </w:numPr>
              <w:spacing w:before="100" w:beforeAutospacing="1" w:after="0"/>
              <w:ind w:left="851"/>
              <w:jc w:val="both"/>
            </w:pPr>
            <w:r w:rsidRPr="008155AF">
              <w:t>opisy a vysvetlenia potrebné na pochopenie toho, ako služba multimodálneho prístupu funguje a</w:t>
            </w:r>
          </w:p>
          <w:p w14:paraId="0D25AD69" w14:textId="77777777" w:rsidR="00011E45" w:rsidRPr="008155AF" w:rsidRDefault="00011E45" w:rsidP="00011E45">
            <w:pPr>
              <w:pStyle w:val="Odsekzoznamu"/>
              <w:numPr>
                <w:ilvl w:val="0"/>
                <w:numId w:val="14"/>
              </w:numPr>
              <w:spacing w:before="100" w:beforeAutospacing="1" w:after="0"/>
              <w:ind w:left="851"/>
              <w:jc w:val="both"/>
            </w:pPr>
            <w:r w:rsidRPr="008155AF">
              <w:t>opis spôsobu, akým služba multimodálneho prístupu spĺňa požiadavky podľa odseku 1.</w:t>
            </w:r>
          </w:p>
          <w:p w14:paraId="758D6955" w14:textId="797A5C06" w:rsidR="0072379D" w:rsidRPr="00B60854" w:rsidRDefault="00011E45" w:rsidP="00011E45">
            <w:pPr>
              <w:spacing w:before="100" w:beforeAutospacing="1" w:after="100" w:afterAutospacing="1"/>
              <w:jc w:val="both"/>
            </w:pPr>
            <w:r>
              <w:rPr>
                <w:rFonts w:eastAsiaTheme="minorHAnsi" w:cstheme="minorBidi"/>
                <w:sz w:val="22"/>
                <w:szCs w:val="22"/>
                <w:lang w:eastAsia="en-US"/>
              </w:rPr>
              <w:t xml:space="preserve">(3) </w:t>
            </w:r>
            <w:r w:rsidRPr="008155AF">
              <w:t xml:space="preserve">Informácie podľa odseku 2 je poskytovateľ služby </w:t>
            </w:r>
            <w:r w:rsidRPr="008155AF">
              <w:rPr>
                <w:color w:val="000000"/>
              </w:rPr>
              <w:t>multimodálneho prístupu</w:t>
            </w:r>
            <w:r w:rsidRPr="008155AF">
              <w:t xml:space="preserve"> povinný sprístupniť verejnosti v písomnej aj zvukovej podobe, a to spôsobom, ktorý je prístupný aj pre osoby so zdravotným postihnutím. Poskytovateľ služby </w:t>
            </w:r>
            <w:r w:rsidRPr="008155AF">
              <w:rPr>
                <w:color w:val="000000"/>
              </w:rPr>
              <w:t>multimodálneho prístupu</w:t>
            </w:r>
            <w:r w:rsidRPr="008155AF">
              <w:t xml:space="preserve"> uchováva tieto informácie po celý čas poskytovania služby.</w:t>
            </w:r>
          </w:p>
          <w:p w14:paraId="529EF365" w14:textId="51E471CB" w:rsidR="0072379D" w:rsidRPr="00B60854" w:rsidRDefault="0072379D" w:rsidP="0072379D">
            <w:pPr>
              <w:pStyle w:val="Odsekzoznamu"/>
              <w:spacing w:before="100" w:beforeAutospacing="1" w:after="100" w:afterAutospacing="1"/>
              <w:ind w:left="0"/>
              <w:jc w:val="both"/>
              <w:rPr>
                <w:iCs/>
                <w:lang w:eastAsia="en-US"/>
              </w:rPr>
            </w:pPr>
          </w:p>
        </w:tc>
        <w:tc>
          <w:tcPr>
            <w:tcW w:w="709" w:type="dxa"/>
          </w:tcPr>
          <w:p w14:paraId="36EC44A8" w14:textId="77777777" w:rsidR="0072379D" w:rsidRPr="00B60854" w:rsidRDefault="0072379D" w:rsidP="0072379D">
            <w:pPr>
              <w:spacing w:after="0"/>
              <w:jc w:val="center"/>
              <w:rPr>
                <w:lang w:eastAsia="en-US"/>
              </w:rPr>
            </w:pPr>
            <w:r w:rsidRPr="00B60854">
              <w:rPr>
                <w:lang w:eastAsia="en-US"/>
              </w:rPr>
              <w:t>Ú</w:t>
            </w:r>
          </w:p>
        </w:tc>
        <w:tc>
          <w:tcPr>
            <w:tcW w:w="2269" w:type="dxa"/>
          </w:tcPr>
          <w:p w14:paraId="2112A824" w14:textId="77777777" w:rsidR="0072379D" w:rsidRPr="00B60854" w:rsidRDefault="0072379D" w:rsidP="0072379D">
            <w:pPr>
              <w:spacing w:after="0"/>
              <w:rPr>
                <w:i/>
                <w:lang w:eastAsia="en-US"/>
              </w:rPr>
            </w:pPr>
          </w:p>
        </w:tc>
      </w:tr>
      <w:tr w:rsidR="0072379D" w:rsidRPr="00B60854" w14:paraId="180E8944" w14:textId="77777777" w:rsidTr="00F7032A">
        <w:tc>
          <w:tcPr>
            <w:tcW w:w="709" w:type="dxa"/>
            <w:vMerge/>
          </w:tcPr>
          <w:p w14:paraId="381D804C" w14:textId="77777777" w:rsidR="0072379D" w:rsidRPr="00B60854" w:rsidRDefault="0072379D" w:rsidP="0072379D">
            <w:pPr>
              <w:spacing w:after="0"/>
              <w:rPr>
                <w:lang w:eastAsia="en-US"/>
              </w:rPr>
            </w:pPr>
          </w:p>
        </w:tc>
        <w:tc>
          <w:tcPr>
            <w:tcW w:w="4451" w:type="dxa"/>
          </w:tcPr>
          <w:p w14:paraId="5ECFC743" w14:textId="77777777" w:rsidR="0072379D" w:rsidRPr="00B60854" w:rsidRDefault="0072379D" w:rsidP="0072379D">
            <w:pPr>
              <w:spacing w:after="0"/>
              <w:ind w:right="58"/>
              <w:jc w:val="both"/>
              <w:rPr>
                <w:lang w:eastAsia="en-US"/>
              </w:rPr>
            </w:pPr>
            <w:r w:rsidRPr="00B60854">
              <w:rPr>
                <w:lang w:eastAsia="en-US"/>
              </w:rPr>
              <w:t>3. Bez toho, aby bol dotknutý článok 32, poskytovatelia služieb zabezpečia, aby boli zavedené postupy, vďaka ktorým zostane poskytovanie služieb aj naďalej v zhode s uplatniteľnými požiadavkami na prístupnosť. Poskytovatelia služieb primerane zohľadnia zmeny v povahe poskytovania služieb, zmeny uplatniteľných požiadaviek na prístupnosť a zmeny v harmonizovaných normách alebo technických špecifikáciách, na základe ktorých sa vyhlasuje, že služba spĺňa požiadavky na prístupnosť.</w:t>
            </w:r>
          </w:p>
        </w:tc>
        <w:tc>
          <w:tcPr>
            <w:tcW w:w="722" w:type="dxa"/>
          </w:tcPr>
          <w:p w14:paraId="641C4581" w14:textId="77777777" w:rsidR="0072379D" w:rsidRPr="00B60854" w:rsidRDefault="0072379D" w:rsidP="0072379D">
            <w:pPr>
              <w:spacing w:after="0"/>
              <w:jc w:val="center"/>
              <w:rPr>
                <w:lang w:eastAsia="en-US"/>
              </w:rPr>
            </w:pPr>
            <w:r w:rsidRPr="00B60854">
              <w:rPr>
                <w:lang w:eastAsia="en-US"/>
              </w:rPr>
              <w:t>N</w:t>
            </w:r>
          </w:p>
        </w:tc>
        <w:tc>
          <w:tcPr>
            <w:tcW w:w="1348" w:type="dxa"/>
          </w:tcPr>
          <w:p w14:paraId="2BA362D8" w14:textId="48002212"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3613D169" w14:textId="77777777" w:rsidR="0072379D" w:rsidRPr="00B60854" w:rsidRDefault="0072379D" w:rsidP="0072379D">
            <w:pPr>
              <w:spacing w:after="0"/>
              <w:rPr>
                <w:lang w:eastAsia="en-US"/>
              </w:rPr>
            </w:pPr>
          </w:p>
        </w:tc>
        <w:tc>
          <w:tcPr>
            <w:tcW w:w="851" w:type="dxa"/>
          </w:tcPr>
          <w:p w14:paraId="411D4C79" w14:textId="77BC7B56" w:rsidR="0072379D" w:rsidRPr="00B60854" w:rsidRDefault="0072379D" w:rsidP="0072379D">
            <w:pPr>
              <w:spacing w:after="0"/>
              <w:rPr>
                <w:lang w:eastAsia="en-US"/>
              </w:rPr>
            </w:pPr>
            <w:r w:rsidRPr="00B60854">
              <w:rPr>
                <w:lang w:eastAsia="en-US"/>
              </w:rPr>
              <w:t xml:space="preserve">§ 6 </w:t>
            </w:r>
          </w:p>
          <w:p w14:paraId="6832F4CA" w14:textId="77777777" w:rsidR="0072379D" w:rsidRPr="00B60854" w:rsidRDefault="0072379D" w:rsidP="0072379D">
            <w:pPr>
              <w:spacing w:after="0"/>
              <w:rPr>
                <w:lang w:eastAsia="en-US"/>
              </w:rPr>
            </w:pPr>
            <w:r w:rsidRPr="00B60854">
              <w:rPr>
                <w:lang w:eastAsia="en-US"/>
              </w:rPr>
              <w:t xml:space="preserve">O 1) </w:t>
            </w:r>
          </w:p>
          <w:p w14:paraId="315573ED" w14:textId="1C579D1C" w:rsidR="0072379D" w:rsidRPr="00B60854" w:rsidRDefault="0072379D" w:rsidP="0072379D">
            <w:pPr>
              <w:spacing w:after="0"/>
              <w:rPr>
                <w:lang w:eastAsia="en-US"/>
              </w:rPr>
            </w:pPr>
            <w:r w:rsidRPr="00B60854">
              <w:rPr>
                <w:lang w:eastAsia="en-US"/>
              </w:rPr>
              <w:t>P c)</w:t>
            </w:r>
          </w:p>
        </w:tc>
        <w:tc>
          <w:tcPr>
            <w:tcW w:w="3826" w:type="dxa"/>
          </w:tcPr>
          <w:p w14:paraId="364D0937" w14:textId="39B274C8" w:rsidR="0072379D" w:rsidRPr="00B60854" w:rsidRDefault="0072379D" w:rsidP="0072379D">
            <w:pPr>
              <w:spacing w:after="0"/>
              <w:jc w:val="both"/>
              <w:rPr>
                <w:iCs/>
                <w:lang w:eastAsia="en-US"/>
              </w:rPr>
            </w:pPr>
            <w:r w:rsidRPr="00B60854">
              <w:rPr>
                <w:iCs/>
                <w:lang w:eastAsia="en-US"/>
              </w:rPr>
              <w:t>c)</w:t>
            </w:r>
            <w:r w:rsidRPr="00B60854">
              <w:rPr>
                <w:iCs/>
                <w:lang w:eastAsia="en-US"/>
              </w:rPr>
              <w:tab/>
              <w:t>zabezpečiť, aby boli zavedené postupy, vďaka ktorým zostane poskytovanie služby aj naďalej v zhode s uplatniteľnými požiadavkami na prístupnosť</w:t>
            </w:r>
          </w:p>
        </w:tc>
        <w:tc>
          <w:tcPr>
            <w:tcW w:w="709" w:type="dxa"/>
          </w:tcPr>
          <w:p w14:paraId="44674CB6" w14:textId="77777777" w:rsidR="0072379D" w:rsidRPr="00B60854" w:rsidRDefault="0072379D" w:rsidP="0072379D">
            <w:pPr>
              <w:spacing w:after="0"/>
              <w:jc w:val="center"/>
              <w:rPr>
                <w:lang w:eastAsia="en-US"/>
              </w:rPr>
            </w:pPr>
            <w:r w:rsidRPr="00B60854">
              <w:rPr>
                <w:lang w:eastAsia="en-US"/>
              </w:rPr>
              <w:t>Ú</w:t>
            </w:r>
          </w:p>
        </w:tc>
        <w:tc>
          <w:tcPr>
            <w:tcW w:w="2269" w:type="dxa"/>
          </w:tcPr>
          <w:p w14:paraId="49F6B1C4" w14:textId="77777777" w:rsidR="0072379D" w:rsidRPr="00B60854" w:rsidRDefault="0072379D" w:rsidP="0072379D">
            <w:pPr>
              <w:spacing w:after="0"/>
              <w:rPr>
                <w:i/>
                <w:lang w:eastAsia="en-US"/>
              </w:rPr>
            </w:pPr>
          </w:p>
        </w:tc>
      </w:tr>
      <w:tr w:rsidR="0072379D" w:rsidRPr="00B60854" w14:paraId="184A9918" w14:textId="77777777" w:rsidTr="00F7032A">
        <w:tc>
          <w:tcPr>
            <w:tcW w:w="709" w:type="dxa"/>
            <w:vMerge/>
          </w:tcPr>
          <w:p w14:paraId="00B4C01C" w14:textId="77777777" w:rsidR="0072379D" w:rsidRPr="00B60854" w:rsidRDefault="0072379D" w:rsidP="0072379D">
            <w:pPr>
              <w:spacing w:after="0"/>
              <w:rPr>
                <w:lang w:eastAsia="en-US"/>
              </w:rPr>
            </w:pPr>
          </w:p>
        </w:tc>
        <w:tc>
          <w:tcPr>
            <w:tcW w:w="4451" w:type="dxa"/>
          </w:tcPr>
          <w:p w14:paraId="313AB3CF" w14:textId="77777777" w:rsidR="0072379D" w:rsidRPr="00B60854" w:rsidRDefault="0072379D" w:rsidP="0072379D">
            <w:pPr>
              <w:spacing w:after="0"/>
              <w:ind w:right="58"/>
              <w:jc w:val="both"/>
              <w:rPr>
                <w:lang w:eastAsia="en-US"/>
              </w:rPr>
            </w:pPr>
            <w:r w:rsidRPr="00B60854">
              <w:rPr>
                <w:lang w:eastAsia="en-US"/>
              </w:rPr>
              <w:t xml:space="preserve">4. V prípade, že služby nie sú v zhode s uplatniteľnými požiadavkami na prístupnosť, </w:t>
            </w:r>
            <w:r w:rsidRPr="00B60854">
              <w:rPr>
                <w:lang w:eastAsia="en-US"/>
              </w:rPr>
              <w:lastRenderedPageBreak/>
              <w:t>poskytovatelia služieb prijmú potrebné nápravné opatrenia na zabezpečenie zhody služby s uplatniteľnými požiadavkami na prístupnosť. Okrem toho v prípade, že služba nie je v súlade s uplatniteľnými požiadavkami na prístupnosť, poskytovatelia služieb o tom okamžite informujú príslušné vnútroštátne orgány členských štátov, v ktorých službu poskytujú, pričom uvedú podrobné údaje, najmä dôvody nesúladu výrobku a prijaté nápravné opatrenia.</w:t>
            </w:r>
          </w:p>
        </w:tc>
        <w:tc>
          <w:tcPr>
            <w:tcW w:w="722" w:type="dxa"/>
          </w:tcPr>
          <w:p w14:paraId="3410EA89"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0802630D" w14:textId="6B1B2357" w:rsidR="0072379D" w:rsidRPr="00B60854" w:rsidRDefault="0072145C" w:rsidP="0072379D">
            <w:pPr>
              <w:spacing w:after="0"/>
              <w:rPr>
                <w:lang w:eastAsia="en-US"/>
              </w:rPr>
            </w:pPr>
            <w:r w:rsidRPr="00B60854">
              <w:rPr>
                <w:lang w:eastAsia="en-US"/>
              </w:rPr>
              <w:t xml:space="preserve">Návrh zákona o </w:t>
            </w:r>
            <w:r>
              <w:rPr>
                <w:lang w:eastAsia="en-US"/>
              </w:rPr>
              <w:t xml:space="preserve">prístupnosti </w:t>
            </w:r>
            <w:r>
              <w:rPr>
                <w:lang w:eastAsia="en-US"/>
              </w:rPr>
              <w:lastRenderedPageBreak/>
              <w:t>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E9E9A50" w14:textId="77777777" w:rsidR="0072379D" w:rsidRPr="00B60854" w:rsidRDefault="0072379D" w:rsidP="0072379D">
            <w:pPr>
              <w:spacing w:after="0"/>
              <w:rPr>
                <w:lang w:eastAsia="en-US"/>
              </w:rPr>
            </w:pPr>
          </w:p>
        </w:tc>
        <w:tc>
          <w:tcPr>
            <w:tcW w:w="851" w:type="dxa"/>
          </w:tcPr>
          <w:p w14:paraId="592E2B9D" w14:textId="77777777" w:rsidR="0072379D" w:rsidRPr="00B60854" w:rsidRDefault="0072379D" w:rsidP="0072379D">
            <w:pPr>
              <w:spacing w:after="0"/>
              <w:rPr>
                <w:lang w:eastAsia="en-US"/>
              </w:rPr>
            </w:pPr>
            <w:r w:rsidRPr="00B60854">
              <w:rPr>
                <w:lang w:eastAsia="en-US"/>
              </w:rPr>
              <w:lastRenderedPageBreak/>
              <w:t xml:space="preserve">§ 5 </w:t>
            </w:r>
          </w:p>
          <w:p w14:paraId="6A8EEF4F" w14:textId="77777777" w:rsidR="0072379D" w:rsidRPr="00B60854" w:rsidRDefault="0072379D" w:rsidP="0072379D">
            <w:pPr>
              <w:spacing w:after="0"/>
              <w:rPr>
                <w:lang w:eastAsia="en-US"/>
              </w:rPr>
            </w:pPr>
            <w:r w:rsidRPr="00B60854">
              <w:rPr>
                <w:lang w:eastAsia="en-US"/>
              </w:rPr>
              <w:t xml:space="preserve">O 1) </w:t>
            </w:r>
          </w:p>
          <w:p w14:paraId="18F09691" w14:textId="77777777" w:rsidR="0072379D" w:rsidRPr="00B60854" w:rsidRDefault="0072379D" w:rsidP="0072379D">
            <w:pPr>
              <w:spacing w:after="0"/>
              <w:rPr>
                <w:lang w:eastAsia="en-US"/>
              </w:rPr>
            </w:pPr>
            <w:r w:rsidRPr="00B60854">
              <w:rPr>
                <w:lang w:eastAsia="en-US"/>
              </w:rPr>
              <w:lastRenderedPageBreak/>
              <w:t>P d)</w:t>
            </w:r>
          </w:p>
          <w:p w14:paraId="37DC044D" w14:textId="77777777" w:rsidR="0072379D" w:rsidRPr="00B60854" w:rsidRDefault="0072379D" w:rsidP="0072379D">
            <w:pPr>
              <w:spacing w:after="0"/>
              <w:rPr>
                <w:lang w:eastAsia="en-US"/>
              </w:rPr>
            </w:pPr>
          </w:p>
          <w:p w14:paraId="191700B8" w14:textId="77777777" w:rsidR="0072379D" w:rsidRPr="00B60854" w:rsidRDefault="0072379D" w:rsidP="0072379D">
            <w:pPr>
              <w:spacing w:after="0"/>
              <w:rPr>
                <w:lang w:eastAsia="en-US"/>
              </w:rPr>
            </w:pPr>
          </w:p>
          <w:p w14:paraId="689A700D" w14:textId="77777777" w:rsidR="0072379D" w:rsidRPr="00B60854" w:rsidRDefault="0072379D" w:rsidP="0072379D">
            <w:pPr>
              <w:spacing w:after="0"/>
              <w:rPr>
                <w:lang w:eastAsia="en-US"/>
              </w:rPr>
            </w:pPr>
          </w:p>
          <w:p w14:paraId="41EAC94E" w14:textId="11BFE2B2" w:rsidR="0072379D" w:rsidRDefault="0072379D" w:rsidP="0072379D">
            <w:pPr>
              <w:spacing w:after="0"/>
              <w:rPr>
                <w:lang w:eastAsia="en-US"/>
              </w:rPr>
            </w:pPr>
          </w:p>
          <w:p w14:paraId="09687FC3" w14:textId="62FBC58C" w:rsidR="0072379D" w:rsidRDefault="0072379D" w:rsidP="0072379D">
            <w:pPr>
              <w:spacing w:after="0"/>
              <w:rPr>
                <w:lang w:eastAsia="en-US"/>
              </w:rPr>
            </w:pPr>
          </w:p>
          <w:p w14:paraId="6FD66C5D" w14:textId="77777777" w:rsidR="0072379D" w:rsidRPr="00B60854" w:rsidRDefault="0072379D" w:rsidP="0072379D">
            <w:pPr>
              <w:spacing w:after="0"/>
              <w:rPr>
                <w:lang w:eastAsia="en-US"/>
              </w:rPr>
            </w:pPr>
          </w:p>
          <w:p w14:paraId="76D43EA9" w14:textId="77777777" w:rsidR="0072379D" w:rsidRPr="00B60854" w:rsidRDefault="0072379D" w:rsidP="0072379D">
            <w:pPr>
              <w:spacing w:after="0"/>
              <w:rPr>
                <w:lang w:eastAsia="en-US"/>
              </w:rPr>
            </w:pPr>
          </w:p>
          <w:p w14:paraId="0592D42F" w14:textId="616BBCBB" w:rsidR="0072379D" w:rsidRPr="00B60854" w:rsidRDefault="0072379D" w:rsidP="0072379D">
            <w:pPr>
              <w:spacing w:after="0"/>
              <w:rPr>
                <w:lang w:eastAsia="en-US"/>
              </w:rPr>
            </w:pPr>
            <w:r w:rsidRPr="00B60854">
              <w:rPr>
                <w:lang w:eastAsia="en-US"/>
              </w:rPr>
              <w:t>P e)</w:t>
            </w:r>
          </w:p>
        </w:tc>
        <w:tc>
          <w:tcPr>
            <w:tcW w:w="3826" w:type="dxa"/>
          </w:tcPr>
          <w:p w14:paraId="40CFA32C" w14:textId="0E36FD51" w:rsidR="0072379D" w:rsidRPr="00B60854" w:rsidRDefault="0072379D" w:rsidP="0072379D">
            <w:pPr>
              <w:pStyle w:val="Odsekzoznamu"/>
              <w:numPr>
                <w:ilvl w:val="0"/>
                <w:numId w:val="21"/>
              </w:numPr>
              <w:spacing w:after="0"/>
              <w:ind w:left="0" w:firstLine="0"/>
              <w:jc w:val="both"/>
              <w:rPr>
                <w:iCs/>
                <w:lang w:eastAsia="en-US"/>
              </w:rPr>
            </w:pPr>
            <w:r w:rsidRPr="00B60854">
              <w:rPr>
                <w:iCs/>
                <w:lang w:eastAsia="en-US"/>
              </w:rPr>
              <w:lastRenderedPageBreak/>
              <w:t xml:space="preserve">bezodkladne informovať príslušný orgán dohľadu a príslušný </w:t>
            </w:r>
            <w:r w:rsidRPr="00B60854">
              <w:rPr>
                <w:iCs/>
                <w:lang w:eastAsia="en-US"/>
              </w:rPr>
              <w:lastRenderedPageBreak/>
              <w:t>orgán dohľadu členského štátu, v ktorom sa služba poskytuje, o dôvodoch, prečo poskytovaná služba nie je v súlade s požiadavkami na prístupnosť služby pre osoby so zdravotným postihnutím a o nápravných opatreniach podľa písmena e)</w:t>
            </w:r>
          </w:p>
          <w:p w14:paraId="1FD7A210" w14:textId="1D4BAA44" w:rsidR="0072379D" w:rsidRPr="004422F6" w:rsidRDefault="0072379D" w:rsidP="0072379D">
            <w:pPr>
              <w:pStyle w:val="Odsekzoznamu"/>
              <w:numPr>
                <w:ilvl w:val="0"/>
                <w:numId w:val="21"/>
              </w:numPr>
              <w:ind w:left="0" w:firstLine="0"/>
              <w:jc w:val="both"/>
              <w:rPr>
                <w:iCs/>
                <w:lang w:eastAsia="en-US"/>
              </w:rPr>
            </w:pPr>
            <w:r w:rsidRPr="00B60854">
              <w:rPr>
                <w:iCs/>
                <w:lang w:eastAsia="en-US"/>
              </w:rPr>
              <w:t xml:space="preserve">najneskôr do jedného roka bezodkladne, najneskôr do jedného roka, prijať nevyhnutné nápravné opatrenie s cieľom dosiahnuť súlad poskytovanej služby s požiadavkami na prístupnosť služby pre osoby so zdravotným postihnutím, </w:t>
            </w:r>
          </w:p>
          <w:p w14:paraId="09C2313E" w14:textId="77777777" w:rsidR="0072379D" w:rsidRPr="00B60854" w:rsidRDefault="0072379D" w:rsidP="0072379D">
            <w:pPr>
              <w:spacing w:after="0"/>
              <w:jc w:val="both"/>
              <w:rPr>
                <w:iCs/>
                <w:lang w:eastAsia="en-US"/>
              </w:rPr>
            </w:pPr>
          </w:p>
          <w:p w14:paraId="6CE2B416" w14:textId="6EA0CC0A" w:rsidR="0072379D" w:rsidRPr="00B60854" w:rsidRDefault="0072379D" w:rsidP="0072379D">
            <w:pPr>
              <w:spacing w:after="0"/>
              <w:jc w:val="both"/>
              <w:rPr>
                <w:iCs/>
                <w:lang w:eastAsia="en-US"/>
              </w:rPr>
            </w:pPr>
          </w:p>
        </w:tc>
        <w:tc>
          <w:tcPr>
            <w:tcW w:w="709" w:type="dxa"/>
          </w:tcPr>
          <w:p w14:paraId="5023A5DB"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029E91C3" w14:textId="77777777" w:rsidR="0072379D" w:rsidRPr="00B60854" w:rsidRDefault="0072379D" w:rsidP="0072379D">
            <w:pPr>
              <w:spacing w:after="0"/>
              <w:rPr>
                <w:i/>
                <w:lang w:eastAsia="en-US"/>
              </w:rPr>
            </w:pPr>
          </w:p>
        </w:tc>
      </w:tr>
      <w:tr w:rsidR="0072379D" w:rsidRPr="00B60854" w14:paraId="44CDF223" w14:textId="77777777" w:rsidTr="00F7032A">
        <w:tc>
          <w:tcPr>
            <w:tcW w:w="709" w:type="dxa"/>
            <w:vMerge/>
          </w:tcPr>
          <w:p w14:paraId="00DFEA7E" w14:textId="77777777" w:rsidR="0072379D" w:rsidRPr="00B60854" w:rsidRDefault="0072379D" w:rsidP="0072379D">
            <w:pPr>
              <w:spacing w:after="0"/>
              <w:rPr>
                <w:lang w:eastAsia="en-US"/>
              </w:rPr>
            </w:pPr>
          </w:p>
        </w:tc>
        <w:tc>
          <w:tcPr>
            <w:tcW w:w="4451" w:type="dxa"/>
          </w:tcPr>
          <w:p w14:paraId="293393CE" w14:textId="77777777" w:rsidR="0072379D" w:rsidRPr="00B60854" w:rsidRDefault="0072379D" w:rsidP="0072379D">
            <w:pPr>
              <w:spacing w:after="0"/>
              <w:ind w:right="58"/>
              <w:jc w:val="both"/>
              <w:rPr>
                <w:lang w:eastAsia="en-US"/>
              </w:rPr>
            </w:pPr>
            <w:r w:rsidRPr="00B60854">
              <w:rPr>
                <w:lang w:eastAsia="en-US"/>
              </w:rPr>
              <w:t>5. Poskytovatelia služieb na základe odôvodnenej žiadosti príslušného orgánu poskytnú tomuto orgánu všetky informácie potrebné na preukázanie zhody služby s uplatniteľnými požiadavkami na prístupnosť. Na žiadosť tohto orgánu s ním spolupracujú pri každom prijatom opatrení s cieľom zaručiť súlad služby s uvedenými požiadavkami.</w:t>
            </w:r>
          </w:p>
        </w:tc>
        <w:tc>
          <w:tcPr>
            <w:tcW w:w="722" w:type="dxa"/>
          </w:tcPr>
          <w:p w14:paraId="3ABA09DF" w14:textId="77777777" w:rsidR="0072379D" w:rsidRPr="00B60854" w:rsidRDefault="0072379D" w:rsidP="0072379D">
            <w:pPr>
              <w:spacing w:after="0"/>
              <w:jc w:val="center"/>
              <w:rPr>
                <w:lang w:eastAsia="en-US"/>
              </w:rPr>
            </w:pPr>
            <w:r w:rsidRPr="00B60854">
              <w:rPr>
                <w:lang w:eastAsia="en-US"/>
              </w:rPr>
              <w:t xml:space="preserve"> N</w:t>
            </w:r>
          </w:p>
        </w:tc>
        <w:tc>
          <w:tcPr>
            <w:tcW w:w="1348" w:type="dxa"/>
          </w:tcPr>
          <w:p w14:paraId="0E1992A8" w14:textId="167CE1E8"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061C02B6" w14:textId="77777777" w:rsidR="0072379D" w:rsidRPr="00B60854" w:rsidRDefault="0072379D" w:rsidP="0072379D">
            <w:pPr>
              <w:spacing w:after="0"/>
              <w:rPr>
                <w:lang w:eastAsia="en-US"/>
              </w:rPr>
            </w:pPr>
          </w:p>
        </w:tc>
        <w:tc>
          <w:tcPr>
            <w:tcW w:w="851" w:type="dxa"/>
          </w:tcPr>
          <w:p w14:paraId="12E84430" w14:textId="77777777" w:rsidR="0072379D" w:rsidRPr="00B60854" w:rsidRDefault="0072379D" w:rsidP="0072379D">
            <w:pPr>
              <w:spacing w:after="0"/>
              <w:rPr>
                <w:lang w:eastAsia="en-US"/>
              </w:rPr>
            </w:pPr>
            <w:r w:rsidRPr="00B60854">
              <w:rPr>
                <w:lang w:eastAsia="en-US"/>
              </w:rPr>
              <w:t xml:space="preserve">§ 5 </w:t>
            </w:r>
          </w:p>
          <w:p w14:paraId="08007C0A" w14:textId="77777777" w:rsidR="0072379D" w:rsidRPr="00B60854" w:rsidRDefault="0072379D" w:rsidP="0072379D">
            <w:pPr>
              <w:spacing w:after="0"/>
              <w:rPr>
                <w:lang w:eastAsia="en-US"/>
              </w:rPr>
            </w:pPr>
            <w:r w:rsidRPr="00B60854">
              <w:rPr>
                <w:lang w:eastAsia="en-US"/>
              </w:rPr>
              <w:t xml:space="preserve">O 1) </w:t>
            </w:r>
          </w:p>
          <w:p w14:paraId="7BA0C51F" w14:textId="29C07DA4" w:rsidR="0072379D" w:rsidRPr="00B60854" w:rsidRDefault="0072379D" w:rsidP="0072379D">
            <w:pPr>
              <w:spacing w:after="0"/>
              <w:rPr>
                <w:lang w:eastAsia="en-US"/>
              </w:rPr>
            </w:pPr>
            <w:r w:rsidRPr="00B60854">
              <w:rPr>
                <w:lang w:eastAsia="en-US"/>
              </w:rPr>
              <w:t>P f)</w:t>
            </w:r>
          </w:p>
        </w:tc>
        <w:tc>
          <w:tcPr>
            <w:tcW w:w="3826" w:type="dxa"/>
          </w:tcPr>
          <w:p w14:paraId="04AF2029" w14:textId="5C42BCD8" w:rsidR="0072379D" w:rsidRPr="00B60854" w:rsidRDefault="0072379D" w:rsidP="0072379D">
            <w:pPr>
              <w:spacing w:after="0"/>
              <w:jc w:val="both"/>
              <w:rPr>
                <w:iCs/>
                <w:lang w:eastAsia="en-US"/>
              </w:rPr>
            </w:pPr>
            <w:r w:rsidRPr="00B60854">
              <w:rPr>
                <w:iCs/>
                <w:lang w:eastAsia="en-US"/>
              </w:rPr>
              <w:t>f) na základe odôvodnenej žiadosti poskytnúť príslušnému orgánu dohľadu všetky informácie a dokumentáciu potrebné na preukázanie súladu poskytovanej služby s požiadavkami na prístupnosť služby pre osoby so zdravotným postihnutím v štátnom jazyku a potrebnú súčinnosť pri každom opatrení prijatom s cieľom odstrániť nesúlad poskytovanej služby s požiadavkami na jej prístupnosť pre osoby so zdravotným postihnutím.</w:t>
            </w:r>
          </w:p>
          <w:p w14:paraId="61B741A0" w14:textId="2AED33F6" w:rsidR="0072379D" w:rsidRPr="00B60854" w:rsidRDefault="0072379D" w:rsidP="0072379D">
            <w:pPr>
              <w:spacing w:after="0"/>
              <w:jc w:val="both"/>
              <w:rPr>
                <w:iCs/>
                <w:lang w:eastAsia="en-US"/>
              </w:rPr>
            </w:pPr>
          </w:p>
        </w:tc>
        <w:tc>
          <w:tcPr>
            <w:tcW w:w="709" w:type="dxa"/>
          </w:tcPr>
          <w:p w14:paraId="4E5D91A2" w14:textId="328F5E94" w:rsidR="0072379D" w:rsidRPr="00B60854" w:rsidRDefault="0072379D" w:rsidP="0072379D">
            <w:pPr>
              <w:spacing w:after="0"/>
              <w:jc w:val="center"/>
              <w:rPr>
                <w:lang w:eastAsia="en-US"/>
              </w:rPr>
            </w:pPr>
            <w:r>
              <w:rPr>
                <w:lang w:eastAsia="en-US"/>
              </w:rPr>
              <w:t>Ú</w:t>
            </w:r>
          </w:p>
        </w:tc>
        <w:tc>
          <w:tcPr>
            <w:tcW w:w="2269" w:type="dxa"/>
          </w:tcPr>
          <w:p w14:paraId="76A8CD03" w14:textId="77777777" w:rsidR="0072379D" w:rsidRPr="00B60854" w:rsidRDefault="0072379D" w:rsidP="0072379D">
            <w:pPr>
              <w:spacing w:after="0"/>
              <w:rPr>
                <w:i/>
                <w:lang w:eastAsia="en-US"/>
              </w:rPr>
            </w:pPr>
          </w:p>
        </w:tc>
      </w:tr>
      <w:tr w:rsidR="0072379D" w:rsidRPr="00B60854" w14:paraId="29A68888" w14:textId="77777777" w:rsidTr="00F7032A">
        <w:tc>
          <w:tcPr>
            <w:tcW w:w="709" w:type="dxa"/>
            <w:vMerge w:val="restart"/>
          </w:tcPr>
          <w:p w14:paraId="2BCF00E8" w14:textId="77777777" w:rsidR="0072379D" w:rsidRPr="00B60854" w:rsidRDefault="0072379D" w:rsidP="0072379D">
            <w:pPr>
              <w:spacing w:after="0"/>
              <w:rPr>
                <w:lang w:eastAsia="en-US"/>
              </w:rPr>
            </w:pPr>
            <w:r w:rsidRPr="00B60854">
              <w:rPr>
                <w:lang w:eastAsia="en-US"/>
              </w:rPr>
              <w:t>Č: 14</w:t>
            </w:r>
          </w:p>
        </w:tc>
        <w:tc>
          <w:tcPr>
            <w:tcW w:w="4451" w:type="dxa"/>
          </w:tcPr>
          <w:p w14:paraId="3F62961A" w14:textId="77777777" w:rsidR="0072379D" w:rsidRPr="00B60854" w:rsidRDefault="0072379D" w:rsidP="0072379D">
            <w:pPr>
              <w:spacing w:after="0"/>
              <w:ind w:right="58"/>
              <w:jc w:val="both"/>
              <w:rPr>
                <w:lang w:eastAsia="en-US"/>
              </w:rPr>
            </w:pPr>
            <w:r w:rsidRPr="00B60854">
              <w:rPr>
                <w:lang w:eastAsia="en-US"/>
              </w:rPr>
              <w:t>1. Požiadavky na prístupnosť uvedené v článku 4 sa uplatňujú len do tej miery, pokiaľ:</w:t>
            </w:r>
          </w:p>
        </w:tc>
        <w:tc>
          <w:tcPr>
            <w:tcW w:w="722" w:type="dxa"/>
            <w:vMerge w:val="restart"/>
          </w:tcPr>
          <w:p w14:paraId="44254AC6" w14:textId="77777777" w:rsidR="0072379D" w:rsidRPr="00B60854" w:rsidRDefault="0072379D" w:rsidP="0072379D">
            <w:pPr>
              <w:spacing w:after="0"/>
              <w:jc w:val="center"/>
              <w:rPr>
                <w:lang w:eastAsia="en-US"/>
              </w:rPr>
            </w:pPr>
            <w:r w:rsidRPr="00B60854">
              <w:rPr>
                <w:lang w:eastAsia="en-US"/>
              </w:rPr>
              <w:t>N</w:t>
            </w:r>
          </w:p>
        </w:tc>
        <w:tc>
          <w:tcPr>
            <w:tcW w:w="1348" w:type="dxa"/>
            <w:vMerge w:val="restart"/>
          </w:tcPr>
          <w:p w14:paraId="65B253E9" w14:textId="461A977B"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054A0483" w14:textId="77777777" w:rsidR="0072379D" w:rsidRPr="00B60854" w:rsidRDefault="0072379D" w:rsidP="0072379D">
            <w:pPr>
              <w:spacing w:after="0"/>
              <w:rPr>
                <w:lang w:eastAsia="en-US"/>
              </w:rPr>
            </w:pPr>
          </w:p>
        </w:tc>
        <w:tc>
          <w:tcPr>
            <w:tcW w:w="851" w:type="dxa"/>
            <w:vMerge w:val="restart"/>
          </w:tcPr>
          <w:p w14:paraId="15479CAF" w14:textId="68EF3510" w:rsidR="0072379D" w:rsidRPr="00B60854" w:rsidRDefault="0072379D" w:rsidP="0072379D">
            <w:pPr>
              <w:spacing w:after="0"/>
              <w:rPr>
                <w:lang w:eastAsia="en-US"/>
              </w:rPr>
            </w:pPr>
            <w:r w:rsidRPr="00B60854">
              <w:rPr>
                <w:lang w:eastAsia="en-US"/>
              </w:rPr>
              <w:t xml:space="preserve">§ 7 </w:t>
            </w:r>
          </w:p>
          <w:p w14:paraId="79C66CC8" w14:textId="77777777" w:rsidR="0072379D" w:rsidRPr="00B60854" w:rsidRDefault="0072379D" w:rsidP="0072379D">
            <w:pPr>
              <w:spacing w:after="0"/>
              <w:rPr>
                <w:lang w:eastAsia="en-US"/>
              </w:rPr>
            </w:pPr>
          </w:p>
          <w:p w14:paraId="2EBA3AA5" w14:textId="77777777" w:rsidR="0072379D" w:rsidRPr="00B60854" w:rsidRDefault="0072379D" w:rsidP="0072379D">
            <w:pPr>
              <w:spacing w:after="0"/>
              <w:rPr>
                <w:lang w:eastAsia="en-US"/>
              </w:rPr>
            </w:pPr>
          </w:p>
          <w:p w14:paraId="02891C5D" w14:textId="3BD398B4" w:rsidR="0072379D" w:rsidRPr="00B60854" w:rsidRDefault="0072379D" w:rsidP="0072379D">
            <w:pPr>
              <w:spacing w:after="0"/>
              <w:rPr>
                <w:lang w:eastAsia="en-US"/>
              </w:rPr>
            </w:pPr>
            <w:r w:rsidRPr="00B60854">
              <w:rPr>
                <w:lang w:eastAsia="en-US"/>
              </w:rPr>
              <w:t>O 1</w:t>
            </w:r>
          </w:p>
          <w:p w14:paraId="52D68F43" w14:textId="77777777" w:rsidR="0072379D" w:rsidRPr="00B60854" w:rsidRDefault="0072379D" w:rsidP="0072379D">
            <w:pPr>
              <w:spacing w:after="0"/>
              <w:rPr>
                <w:lang w:eastAsia="en-US"/>
              </w:rPr>
            </w:pPr>
          </w:p>
          <w:p w14:paraId="705B96F5" w14:textId="77777777" w:rsidR="0072379D" w:rsidRPr="00B60854" w:rsidRDefault="0072379D" w:rsidP="0072379D">
            <w:pPr>
              <w:spacing w:after="0"/>
              <w:rPr>
                <w:lang w:eastAsia="en-US"/>
              </w:rPr>
            </w:pPr>
          </w:p>
          <w:p w14:paraId="04AE4EBA" w14:textId="7A282636" w:rsidR="0072379D" w:rsidRPr="00B60854" w:rsidRDefault="0072379D" w:rsidP="0072379D">
            <w:pPr>
              <w:spacing w:after="0"/>
              <w:rPr>
                <w:lang w:eastAsia="en-US"/>
              </w:rPr>
            </w:pPr>
          </w:p>
          <w:p w14:paraId="0D79C2CC" w14:textId="511A9AB7" w:rsidR="0072379D" w:rsidRPr="00B60854" w:rsidRDefault="0072379D" w:rsidP="0072379D">
            <w:pPr>
              <w:spacing w:after="0"/>
              <w:rPr>
                <w:lang w:eastAsia="en-US"/>
              </w:rPr>
            </w:pPr>
            <w:r w:rsidRPr="00B60854">
              <w:rPr>
                <w:lang w:eastAsia="en-US"/>
              </w:rPr>
              <w:t>P a)</w:t>
            </w:r>
          </w:p>
          <w:p w14:paraId="3DEF7E64" w14:textId="77777777" w:rsidR="0072379D" w:rsidRPr="00B60854" w:rsidRDefault="0072379D" w:rsidP="0072379D">
            <w:pPr>
              <w:spacing w:after="0"/>
              <w:rPr>
                <w:lang w:eastAsia="en-US"/>
              </w:rPr>
            </w:pPr>
          </w:p>
          <w:p w14:paraId="1C3E6E06" w14:textId="77777777" w:rsidR="0072379D" w:rsidRPr="00B60854" w:rsidRDefault="0072379D" w:rsidP="0072379D">
            <w:pPr>
              <w:spacing w:after="0"/>
              <w:rPr>
                <w:lang w:eastAsia="en-US"/>
              </w:rPr>
            </w:pPr>
          </w:p>
          <w:p w14:paraId="41950750" w14:textId="5D087406" w:rsidR="0072379D" w:rsidRPr="00B60854" w:rsidRDefault="0072379D" w:rsidP="0072379D">
            <w:pPr>
              <w:spacing w:after="0"/>
              <w:rPr>
                <w:lang w:eastAsia="en-US"/>
              </w:rPr>
            </w:pPr>
          </w:p>
          <w:p w14:paraId="039BDA87" w14:textId="22E67C2D" w:rsidR="0072379D" w:rsidRPr="00B60854" w:rsidRDefault="0072379D" w:rsidP="0072379D">
            <w:pPr>
              <w:spacing w:after="0"/>
              <w:rPr>
                <w:lang w:eastAsia="en-US"/>
              </w:rPr>
            </w:pPr>
            <w:r w:rsidRPr="00B60854">
              <w:rPr>
                <w:lang w:eastAsia="en-US"/>
              </w:rPr>
              <w:t>P b)</w:t>
            </w:r>
          </w:p>
        </w:tc>
        <w:tc>
          <w:tcPr>
            <w:tcW w:w="3826" w:type="dxa"/>
            <w:vMerge w:val="restart"/>
          </w:tcPr>
          <w:p w14:paraId="0D1B24B8" w14:textId="3F960ED4" w:rsidR="0072379D" w:rsidRPr="00B60854" w:rsidRDefault="0072379D" w:rsidP="0072379D">
            <w:pPr>
              <w:spacing w:after="0"/>
              <w:jc w:val="center"/>
            </w:pPr>
            <w:r w:rsidRPr="00B60854">
              <w:t>§ 7</w:t>
            </w:r>
          </w:p>
          <w:p w14:paraId="330CB5E5" w14:textId="77777777" w:rsidR="0072379D" w:rsidRPr="00B60854" w:rsidRDefault="0072379D" w:rsidP="0072379D">
            <w:pPr>
              <w:spacing w:after="0"/>
              <w:jc w:val="center"/>
            </w:pPr>
            <w:r w:rsidRPr="00B60854">
              <w:t>Zásadná zmena a neprimeraná záťaž</w:t>
            </w:r>
          </w:p>
          <w:p w14:paraId="09AAEAE9" w14:textId="77777777" w:rsidR="0072379D" w:rsidRPr="00B60854" w:rsidRDefault="0072379D" w:rsidP="0072379D">
            <w:pPr>
              <w:spacing w:after="0"/>
              <w:jc w:val="both"/>
            </w:pPr>
          </w:p>
          <w:p w14:paraId="7D02A284" w14:textId="77777777" w:rsidR="0072379D" w:rsidRPr="00B60854" w:rsidRDefault="0072379D" w:rsidP="0072379D">
            <w:pPr>
              <w:spacing w:after="0"/>
              <w:jc w:val="both"/>
            </w:pPr>
            <w:r w:rsidRPr="00B60854">
              <w:t>(1)</w:t>
            </w:r>
            <w:r w:rsidRPr="00B60854">
              <w:tab/>
              <w:t>Ustanovené požiadavky na prístupnosť služby pre osoby so zdravotným postihnutím sa uplatňujú v rozsahu, v akom ich plnenie</w:t>
            </w:r>
          </w:p>
          <w:p w14:paraId="055FB17E" w14:textId="78E3EF21" w:rsidR="0072379D" w:rsidRPr="00B60854" w:rsidRDefault="0072379D" w:rsidP="0072379D">
            <w:pPr>
              <w:spacing w:after="0"/>
              <w:jc w:val="both"/>
            </w:pPr>
            <w:r w:rsidRPr="00B60854">
              <w:t>a)</w:t>
            </w:r>
            <w:r w:rsidRPr="00B60854">
              <w:tab/>
              <w:t>nevyžaduje významnú zmenu služby, ktorá by mala za následok zásadnú zmenu jej základnej povahy, alebo</w:t>
            </w:r>
          </w:p>
          <w:p w14:paraId="5B59AEDC" w14:textId="61644186" w:rsidR="0072379D" w:rsidRPr="00B60854" w:rsidRDefault="0072379D" w:rsidP="0072379D">
            <w:pPr>
              <w:spacing w:after="0"/>
              <w:jc w:val="both"/>
            </w:pPr>
            <w:r w:rsidRPr="00B60854">
              <w:t>b)</w:t>
            </w:r>
            <w:r w:rsidRPr="00B60854">
              <w:tab/>
              <w:t>nepredstavuje podľa ustanovených kritérií neprimeranú záťaž pre poskytovateľa služby.</w:t>
            </w:r>
          </w:p>
          <w:p w14:paraId="1D58DA57" w14:textId="77777777" w:rsidR="0072379D" w:rsidRPr="00B60854" w:rsidRDefault="0072379D" w:rsidP="0072379D">
            <w:pPr>
              <w:spacing w:after="0"/>
              <w:jc w:val="both"/>
            </w:pPr>
          </w:p>
          <w:p w14:paraId="211F5EE5" w14:textId="77777777" w:rsidR="0072379D" w:rsidRPr="00B60854" w:rsidRDefault="0072379D" w:rsidP="0072379D">
            <w:pPr>
              <w:spacing w:after="0"/>
              <w:jc w:val="both"/>
              <w:rPr>
                <w:iCs/>
                <w:lang w:eastAsia="en-US"/>
              </w:rPr>
            </w:pPr>
          </w:p>
        </w:tc>
        <w:tc>
          <w:tcPr>
            <w:tcW w:w="709" w:type="dxa"/>
            <w:vMerge w:val="restart"/>
          </w:tcPr>
          <w:p w14:paraId="4B884E08" w14:textId="77777777" w:rsidR="0072379D" w:rsidRPr="00B60854" w:rsidRDefault="0072379D" w:rsidP="0072379D">
            <w:pPr>
              <w:spacing w:after="0"/>
              <w:jc w:val="center"/>
              <w:rPr>
                <w:lang w:eastAsia="en-US"/>
              </w:rPr>
            </w:pPr>
            <w:r w:rsidRPr="00B60854">
              <w:rPr>
                <w:lang w:eastAsia="en-US"/>
              </w:rPr>
              <w:t>Ú</w:t>
            </w:r>
          </w:p>
        </w:tc>
        <w:tc>
          <w:tcPr>
            <w:tcW w:w="2269" w:type="dxa"/>
            <w:vMerge w:val="restart"/>
          </w:tcPr>
          <w:p w14:paraId="472676C0" w14:textId="77777777" w:rsidR="0072379D" w:rsidRPr="00B60854" w:rsidRDefault="0072379D" w:rsidP="0072379D">
            <w:pPr>
              <w:spacing w:after="0"/>
              <w:rPr>
                <w:i/>
                <w:lang w:eastAsia="en-US"/>
              </w:rPr>
            </w:pPr>
          </w:p>
        </w:tc>
      </w:tr>
      <w:tr w:rsidR="0072379D" w:rsidRPr="00B60854" w14:paraId="4B8DEFF4" w14:textId="77777777" w:rsidTr="00F7032A">
        <w:tc>
          <w:tcPr>
            <w:tcW w:w="709" w:type="dxa"/>
            <w:vMerge/>
          </w:tcPr>
          <w:p w14:paraId="74D088A5" w14:textId="77777777" w:rsidR="0072379D" w:rsidRPr="00B60854" w:rsidRDefault="0072379D" w:rsidP="0072379D">
            <w:pPr>
              <w:spacing w:after="0"/>
              <w:rPr>
                <w:lang w:eastAsia="en-US"/>
              </w:rPr>
            </w:pPr>
          </w:p>
        </w:tc>
        <w:tc>
          <w:tcPr>
            <w:tcW w:w="4451" w:type="dxa"/>
          </w:tcPr>
          <w:p w14:paraId="7F170777" w14:textId="77777777" w:rsidR="0072379D" w:rsidRPr="00B60854" w:rsidRDefault="0072379D" w:rsidP="0072379D">
            <w:pPr>
              <w:spacing w:after="0"/>
              <w:ind w:right="58"/>
              <w:jc w:val="both"/>
              <w:rPr>
                <w:i/>
                <w:iCs/>
                <w:lang w:eastAsia="en-US"/>
              </w:rPr>
            </w:pPr>
            <w:r w:rsidRPr="00B60854">
              <w:rPr>
                <w:i/>
                <w:iCs/>
                <w:lang w:eastAsia="en-US"/>
              </w:rPr>
              <w:t>a) si súlad nevyžaduje významnú zmenu výrobku alebo služby, ktorá by mala za následok zásadnú zmenu ich základnej povahy, a</w:t>
            </w:r>
          </w:p>
        </w:tc>
        <w:tc>
          <w:tcPr>
            <w:tcW w:w="722" w:type="dxa"/>
            <w:vMerge/>
          </w:tcPr>
          <w:p w14:paraId="3186653B" w14:textId="77777777" w:rsidR="0072379D" w:rsidRPr="00B60854" w:rsidRDefault="0072379D" w:rsidP="0072379D">
            <w:pPr>
              <w:spacing w:after="0"/>
              <w:jc w:val="center"/>
              <w:rPr>
                <w:lang w:eastAsia="en-US"/>
              </w:rPr>
            </w:pPr>
          </w:p>
        </w:tc>
        <w:tc>
          <w:tcPr>
            <w:tcW w:w="1348" w:type="dxa"/>
            <w:vMerge/>
          </w:tcPr>
          <w:p w14:paraId="0BE64BCC" w14:textId="77777777" w:rsidR="0072379D" w:rsidRPr="00B60854" w:rsidRDefault="0072379D" w:rsidP="0072379D">
            <w:pPr>
              <w:spacing w:after="0"/>
              <w:rPr>
                <w:lang w:eastAsia="en-US"/>
              </w:rPr>
            </w:pPr>
          </w:p>
        </w:tc>
        <w:tc>
          <w:tcPr>
            <w:tcW w:w="851" w:type="dxa"/>
            <w:vMerge/>
          </w:tcPr>
          <w:p w14:paraId="1CF68FE7" w14:textId="77777777" w:rsidR="0072379D" w:rsidRPr="00B60854" w:rsidRDefault="0072379D" w:rsidP="0072379D">
            <w:pPr>
              <w:spacing w:after="0"/>
              <w:rPr>
                <w:lang w:eastAsia="en-US"/>
              </w:rPr>
            </w:pPr>
          </w:p>
        </w:tc>
        <w:tc>
          <w:tcPr>
            <w:tcW w:w="3826" w:type="dxa"/>
            <w:vMerge/>
          </w:tcPr>
          <w:p w14:paraId="39FB4CA3" w14:textId="77777777" w:rsidR="0072379D" w:rsidRPr="00B60854" w:rsidRDefault="0072379D" w:rsidP="0072379D">
            <w:pPr>
              <w:spacing w:after="0"/>
              <w:jc w:val="both"/>
              <w:rPr>
                <w:iCs/>
                <w:lang w:eastAsia="en-US"/>
              </w:rPr>
            </w:pPr>
          </w:p>
        </w:tc>
        <w:tc>
          <w:tcPr>
            <w:tcW w:w="709" w:type="dxa"/>
            <w:vMerge/>
          </w:tcPr>
          <w:p w14:paraId="78B7DA22" w14:textId="77777777" w:rsidR="0072379D" w:rsidRPr="00B60854" w:rsidRDefault="0072379D" w:rsidP="0072379D">
            <w:pPr>
              <w:spacing w:after="0"/>
              <w:jc w:val="center"/>
              <w:rPr>
                <w:lang w:eastAsia="en-US"/>
              </w:rPr>
            </w:pPr>
          </w:p>
        </w:tc>
        <w:tc>
          <w:tcPr>
            <w:tcW w:w="2269" w:type="dxa"/>
            <w:vMerge/>
          </w:tcPr>
          <w:p w14:paraId="40385126" w14:textId="77777777" w:rsidR="0072379D" w:rsidRPr="00B60854" w:rsidRDefault="0072379D" w:rsidP="0072379D">
            <w:pPr>
              <w:spacing w:after="0"/>
              <w:rPr>
                <w:i/>
                <w:lang w:eastAsia="en-US"/>
              </w:rPr>
            </w:pPr>
          </w:p>
        </w:tc>
      </w:tr>
      <w:tr w:rsidR="0072379D" w:rsidRPr="00B60854" w14:paraId="06510E19" w14:textId="77777777" w:rsidTr="00F7032A">
        <w:tc>
          <w:tcPr>
            <w:tcW w:w="709" w:type="dxa"/>
            <w:vMerge/>
          </w:tcPr>
          <w:p w14:paraId="1F3B329E" w14:textId="77777777" w:rsidR="0072379D" w:rsidRPr="00B60854" w:rsidRDefault="0072379D" w:rsidP="0072379D">
            <w:pPr>
              <w:spacing w:after="0"/>
              <w:rPr>
                <w:lang w:eastAsia="en-US"/>
              </w:rPr>
            </w:pPr>
          </w:p>
        </w:tc>
        <w:tc>
          <w:tcPr>
            <w:tcW w:w="4451" w:type="dxa"/>
          </w:tcPr>
          <w:p w14:paraId="3D119C1C" w14:textId="77777777" w:rsidR="0072379D" w:rsidRPr="00B60854" w:rsidRDefault="0072379D" w:rsidP="0072379D">
            <w:pPr>
              <w:spacing w:after="0"/>
              <w:ind w:right="58"/>
              <w:jc w:val="both"/>
              <w:rPr>
                <w:i/>
                <w:iCs/>
                <w:lang w:eastAsia="en-US"/>
              </w:rPr>
            </w:pPr>
            <w:r w:rsidRPr="00B60854">
              <w:rPr>
                <w:i/>
                <w:iCs/>
                <w:lang w:eastAsia="en-US"/>
              </w:rPr>
              <w:t>b) súlad nepredstavuje neprimeranú záťaž pre dotknuté hospodárske subjekty.</w:t>
            </w:r>
          </w:p>
        </w:tc>
        <w:tc>
          <w:tcPr>
            <w:tcW w:w="722" w:type="dxa"/>
            <w:vMerge/>
          </w:tcPr>
          <w:p w14:paraId="679EA74D" w14:textId="77777777" w:rsidR="0072379D" w:rsidRPr="00B60854" w:rsidRDefault="0072379D" w:rsidP="0072379D">
            <w:pPr>
              <w:spacing w:after="0"/>
              <w:jc w:val="center"/>
              <w:rPr>
                <w:lang w:eastAsia="en-US"/>
              </w:rPr>
            </w:pPr>
          </w:p>
        </w:tc>
        <w:tc>
          <w:tcPr>
            <w:tcW w:w="1348" w:type="dxa"/>
            <w:vMerge/>
          </w:tcPr>
          <w:p w14:paraId="4C85199A" w14:textId="77777777" w:rsidR="0072379D" w:rsidRPr="00B60854" w:rsidRDefault="0072379D" w:rsidP="0072379D">
            <w:pPr>
              <w:spacing w:after="0"/>
              <w:rPr>
                <w:lang w:eastAsia="en-US"/>
              </w:rPr>
            </w:pPr>
          </w:p>
        </w:tc>
        <w:tc>
          <w:tcPr>
            <w:tcW w:w="851" w:type="dxa"/>
            <w:vMerge/>
          </w:tcPr>
          <w:p w14:paraId="2934009D" w14:textId="77777777" w:rsidR="0072379D" w:rsidRPr="00B60854" w:rsidRDefault="0072379D" w:rsidP="0072379D">
            <w:pPr>
              <w:spacing w:after="0"/>
              <w:rPr>
                <w:lang w:eastAsia="en-US"/>
              </w:rPr>
            </w:pPr>
          </w:p>
        </w:tc>
        <w:tc>
          <w:tcPr>
            <w:tcW w:w="3826" w:type="dxa"/>
            <w:vMerge/>
          </w:tcPr>
          <w:p w14:paraId="4B084E71" w14:textId="77777777" w:rsidR="0072379D" w:rsidRPr="00B60854" w:rsidRDefault="0072379D" w:rsidP="0072379D">
            <w:pPr>
              <w:spacing w:after="0"/>
              <w:jc w:val="both"/>
              <w:rPr>
                <w:iCs/>
                <w:lang w:eastAsia="en-US"/>
              </w:rPr>
            </w:pPr>
          </w:p>
        </w:tc>
        <w:tc>
          <w:tcPr>
            <w:tcW w:w="709" w:type="dxa"/>
            <w:vMerge/>
          </w:tcPr>
          <w:p w14:paraId="18B622DD" w14:textId="77777777" w:rsidR="0072379D" w:rsidRPr="00B60854" w:rsidRDefault="0072379D" w:rsidP="0072379D">
            <w:pPr>
              <w:spacing w:after="0"/>
              <w:jc w:val="center"/>
              <w:rPr>
                <w:lang w:eastAsia="en-US"/>
              </w:rPr>
            </w:pPr>
          </w:p>
        </w:tc>
        <w:tc>
          <w:tcPr>
            <w:tcW w:w="2269" w:type="dxa"/>
            <w:vMerge/>
          </w:tcPr>
          <w:p w14:paraId="1E643BA6" w14:textId="77777777" w:rsidR="0072379D" w:rsidRPr="00B60854" w:rsidRDefault="0072379D" w:rsidP="0072379D">
            <w:pPr>
              <w:spacing w:after="0"/>
              <w:rPr>
                <w:i/>
                <w:lang w:eastAsia="en-US"/>
              </w:rPr>
            </w:pPr>
          </w:p>
        </w:tc>
      </w:tr>
      <w:tr w:rsidR="0072379D" w:rsidRPr="00B60854" w14:paraId="178AC6CC" w14:textId="77777777" w:rsidTr="00F7032A">
        <w:tc>
          <w:tcPr>
            <w:tcW w:w="709" w:type="dxa"/>
            <w:vMerge/>
          </w:tcPr>
          <w:p w14:paraId="6E9690CC" w14:textId="77777777" w:rsidR="0072379D" w:rsidRPr="00B60854" w:rsidRDefault="0072379D" w:rsidP="0072379D">
            <w:pPr>
              <w:spacing w:after="0"/>
              <w:rPr>
                <w:lang w:eastAsia="en-US"/>
              </w:rPr>
            </w:pPr>
          </w:p>
        </w:tc>
        <w:tc>
          <w:tcPr>
            <w:tcW w:w="4451" w:type="dxa"/>
          </w:tcPr>
          <w:p w14:paraId="213DD966" w14:textId="77777777" w:rsidR="0072379D" w:rsidRPr="00B60854" w:rsidRDefault="0072379D" w:rsidP="0072379D">
            <w:pPr>
              <w:spacing w:after="0"/>
              <w:ind w:right="58"/>
              <w:jc w:val="both"/>
              <w:rPr>
                <w:lang w:eastAsia="en-US"/>
              </w:rPr>
            </w:pPr>
            <w:r w:rsidRPr="00B60854">
              <w:rPr>
                <w:lang w:eastAsia="en-US"/>
              </w:rPr>
              <w:t>2. Hospodárske subjekty vykonajú posúdenie na zistenie toho, či by súlad s požiadavkami na prístupnosť uvedenými v článku 4 neviedol k zásadnej zmene alebo či by na základe relevantných kritérií stanovených v prílohe VI nepredstavoval neprimeranú záťaž, ako sa uvádza v odseku 1 tohto článku.7.6.2019 Úradný vestník Európskej únie L 151/91 SK</w:t>
            </w:r>
          </w:p>
        </w:tc>
        <w:tc>
          <w:tcPr>
            <w:tcW w:w="722" w:type="dxa"/>
          </w:tcPr>
          <w:p w14:paraId="5CC9D81F" w14:textId="77777777" w:rsidR="0072379D" w:rsidRPr="00B60854" w:rsidRDefault="0072379D" w:rsidP="0072379D">
            <w:pPr>
              <w:spacing w:after="0"/>
              <w:jc w:val="center"/>
              <w:rPr>
                <w:lang w:eastAsia="en-US"/>
              </w:rPr>
            </w:pPr>
            <w:r w:rsidRPr="00B60854">
              <w:rPr>
                <w:lang w:eastAsia="en-US"/>
              </w:rPr>
              <w:t>N</w:t>
            </w:r>
          </w:p>
        </w:tc>
        <w:tc>
          <w:tcPr>
            <w:tcW w:w="1348" w:type="dxa"/>
          </w:tcPr>
          <w:p w14:paraId="1B7E56B2" w14:textId="10F2F515" w:rsidR="0072379D" w:rsidRPr="00B60854" w:rsidRDefault="0072379D" w:rsidP="0072379D">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p w14:paraId="158A7E66" w14:textId="77777777" w:rsidR="0072379D" w:rsidRPr="00B60854" w:rsidRDefault="0072379D" w:rsidP="0072379D">
            <w:pPr>
              <w:spacing w:after="0"/>
              <w:rPr>
                <w:lang w:eastAsia="en-US"/>
              </w:rPr>
            </w:pPr>
          </w:p>
          <w:p w14:paraId="0F538B41" w14:textId="59439124" w:rsidR="0072379D" w:rsidRPr="00B60854" w:rsidRDefault="0072379D" w:rsidP="0072379D">
            <w:pPr>
              <w:spacing w:after="0"/>
              <w:rPr>
                <w:lang w:eastAsia="en-US"/>
              </w:rPr>
            </w:pPr>
          </w:p>
          <w:p w14:paraId="14A7DF09" w14:textId="77777777" w:rsidR="0072379D" w:rsidRPr="00B60854" w:rsidRDefault="0072379D" w:rsidP="0072379D">
            <w:pPr>
              <w:spacing w:after="0"/>
              <w:rPr>
                <w:lang w:eastAsia="en-US"/>
              </w:rPr>
            </w:pPr>
          </w:p>
        </w:tc>
        <w:tc>
          <w:tcPr>
            <w:tcW w:w="851" w:type="dxa"/>
          </w:tcPr>
          <w:p w14:paraId="0724251B" w14:textId="56522119" w:rsidR="0072379D" w:rsidRPr="00B60854" w:rsidRDefault="0072379D" w:rsidP="0072379D">
            <w:pPr>
              <w:spacing w:after="0"/>
              <w:rPr>
                <w:lang w:eastAsia="en-US"/>
              </w:rPr>
            </w:pPr>
            <w:r w:rsidRPr="00B60854">
              <w:rPr>
                <w:lang w:eastAsia="en-US"/>
              </w:rPr>
              <w:t xml:space="preserve">Príloha č. 4 </w:t>
            </w:r>
          </w:p>
        </w:tc>
        <w:tc>
          <w:tcPr>
            <w:tcW w:w="3826" w:type="dxa"/>
          </w:tcPr>
          <w:p w14:paraId="2AD43E21" w14:textId="77777777" w:rsidR="0072379D" w:rsidRPr="00B60854" w:rsidRDefault="0072379D" w:rsidP="0072379D">
            <w:pPr>
              <w:spacing w:after="0"/>
              <w:jc w:val="both"/>
              <w:rPr>
                <w:iCs/>
                <w:lang w:eastAsia="en-US"/>
              </w:rPr>
            </w:pPr>
            <w:r w:rsidRPr="00B60854">
              <w:rPr>
                <w:iCs/>
                <w:lang w:eastAsia="en-US"/>
              </w:rPr>
              <w:t>Kritériá posudzovania neprimeranej záťaže</w:t>
            </w:r>
          </w:p>
          <w:p w14:paraId="2B603B0D" w14:textId="77777777" w:rsidR="0072379D" w:rsidRPr="00B60854" w:rsidRDefault="0072379D" w:rsidP="0072379D">
            <w:pPr>
              <w:spacing w:after="0"/>
              <w:jc w:val="both"/>
              <w:rPr>
                <w:iCs/>
                <w:lang w:eastAsia="en-US"/>
              </w:rPr>
            </w:pPr>
          </w:p>
          <w:p w14:paraId="25C62B01" w14:textId="77777777" w:rsidR="0072379D" w:rsidRPr="00B60854" w:rsidRDefault="0072379D" w:rsidP="0072379D">
            <w:pPr>
              <w:spacing w:after="0"/>
              <w:jc w:val="both"/>
              <w:rPr>
                <w:iCs/>
                <w:lang w:eastAsia="en-US"/>
              </w:rPr>
            </w:pPr>
            <w:r w:rsidRPr="00B60854">
              <w:rPr>
                <w:iCs/>
                <w:lang w:eastAsia="en-US"/>
              </w:rPr>
              <w:t>Kritériá na vykonávanie a zdokumentovanie posúdenia:</w:t>
            </w:r>
          </w:p>
          <w:p w14:paraId="3E6C9191"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Pomer medzi čistými nákladmi na dosiahnutie súladu s požiadavkami na prístupnosť vo vzťahu k celkovým nákladom (prevádzkové a kapitálové výdavky) na výrobu, distribúciu alebo dovoz výrobku alebo poskytovanie služby pre hospodárske subjekty.</w:t>
            </w:r>
          </w:p>
          <w:p w14:paraId="66193719" w14:textId="77777777" w:rsidR="0072379D" w:rsidRPr="00B60854" w:rsidRDefault="0072379D" w:rsidP="0072379D">
            <w:pPr>
              <w:spacing w:after="0"/>
              <w:jc w:val="both"/>
              <w:rPr>
                <w:iCs/>
                <w:lang w:eastAsia="en-US"/>
              </w:rPr>
            </w:pPr>
            <w:r w:rsidRPr="00B60854">
              <w:rPr>
                <w:iCs/>
                <w:lang w:eastAsia="en-US"/>
              </w:rPr>
              <w:t>Prvky na posúdenie čistých nákladov na dosiahnutie súladu s požiadavkami na prístupnosť:</w:t>
            </w:r>
          </w:p>
          <w:p w14:paraId="7063A899"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kritériá týkajúce sa jednorazových organizačných nákladov, ktoré sa majú zohľadniť pri posudzovaní:</w:t>
            </w:r>
          </w:p>
          <w:p w14:paraId="3A47F2B7" w14:textId="77777777" w:rsidR="0072379D" w:rsidRPr="00B60854" w:rsidRDefault="0072379D" w:rsidP="0072379D">
            <w:pPr>
              <w:spacing w:after="0"/>
              <w:jc w:val="both"/>
              <w:rPr>
                <w:iCs/>
                <w:lang w:eastAsia="en-US"/>
              </w:rPr>
            </w:pPr>
            <w:r w:rsidRPr="00B60854">
              <w:rPr>
                <w:iCs/>
                <w:lang w:eastAsia="en-US"/>
              </w:rPr>
              <w:t>1a.</w:t>
            </w:r>
            <w:r w:rsidRPr="00B60854">
              <w:rPr>
                <w:iCs/>
                <w:lang w:eastAsia="en-US"/>
              </w:rPr>
              <w:tab/>
              <w:t>náklady na dodatočné ľudské zdroje s odbornými znalosťami v oblasti prístupnosti;</w:t>
            </w:r>
          </w:p>
          <w:p w14:paraId="75371724" w14:textId="77777777" w:rsidR="0072379D" w:rsidRPr="00B60854" w:rsidRDefault="0072379D" w:rsidP="0072379D">
            <w:pPr>
              <w:spacing w:after="0"/>
              <w:jc w:val="both"/>
              <w:rPr>
                <w:iCs/>
                <w:lang w:eastAsia="en-US"/>
              </w:rPr>
            </w:pPr>
            <w:r w:rsidRPr="00B60854">
              <w:rPr>
                <w:iCs/>
                <w:lang w:eastAsia="en-US"/>
              </w:rPr>
              <w:t>1b.</w:t>
            </w:r>
            <w:r w:rsidRPr="00B60854">
              <w:rPr>
                <w:iCs/>
                <w:lang w:eastAsia="en-US"/>
              </w:rPr>
              <w:tab/>
              <w:t>náklady na odbornú prípravu ľudských zdrojov a získanie schopností v oblasti prístupnosti;</w:t>
            </w:r>
          </w:p>
          <w:p w14:paraId="5D7FB6EA" w14:textId="77777777" w:rsidR="0072379D" w:rsidRPr="00B60854" w:rsidRDefault="0072379D" w:rsidP="0072379D">
            <w:pPr>
              <w:spacing w:after="0"/>
              <w:jc w:val="both"/>
              <w:rPr>
                <w:iCs/>
                <w:lang w:eastAsia="en-US"/>
              </w:rPr>
            </w:pPr>
            <w:r w:rsidRPr="00B60854">
              <w:rPr>
                <w:iCs/>
                <w:lang w:eastAsia="en-US"/>
              </w:rPr>
              <w:t>1c.</w:t>
            </w:r>
            <w:r w:rsidRPr="00B60854">
              <w:rPr>
                <w:iCs/>
                <w:lang w:eastAsia="en-US"/>
              </w:rPr>
              <w:tab/>
              <w:t>náklady na vývoj nového procesu na začlenenie prístupnosti do vývoja výrobku alebo poskytovania služby;</w:t>
            </w:r>
          </w:p>
          <w:p w14:paraId="07990C26" w14:textId="77777777" w:rsidR="0072379D" w:rsidRPr="00B60854" w:rsidRDefault="0072379D" w:rsidP="0072379D">
            <w:pPr>
              <w:spacing w:after="0"/>
              <w:jc w:val="both"/>
              <w:rPr>
                <w:iCs/>
                <w:lang w:eastAsia="en-US"/>
              </w:rPr>
            </w:pPr>
            <w:r w:rsidRPr="00B60854">
              <w:rPr>
                <w:iCs/>
                <w:lang w:eastAsia="en-US"/>
              </w:rPr>
              <w:t>1d.</w:t>
            </w:r>
            <w:r w:rsidRPr="00B60854">
              <w:rPr>
                <w:iCs/>
                <w:lang w:eastAsia="en-US"/>
              </w:rPr>
              <w:tab/>
              <w:t>náklady na vypracovanie usmernení o prístupnosti;</w:t>
            </w:r>
          </w:p>
          <w:p w14:paraId="1573B8D1" w14:textId="77777777" w:rsidR="0072379D" w:rsidRPr="00B60854" w:rsidRDefault="0072379D" w:rsidP="0072379D">
            <w:pPr>
              <w:spacing w:after="0"/>
              <w:jc w:val="both"/>
              <w:rPr>
                <w:iCs/>
                <w:lang w:eastAsia="en-US"/>
              </w:rPr>
            </w:pPr>
            <w:r w:rsidRPr="00B60854">
              <w:rPr>
                <w:iCs/>
                <w:lang w:eastAsia="en-US"/>
              </w:rPr>
              <w:t>1e.</w:t>
            </w:r>
            <w:r w:rsidRPr="00B60854">
              <w:rPr>
                <w:iCs/>
                <w:lang w:eastAsia="en-US"/>
              </w:rPr>
              <w:tab/>
              <w:t>jednorazové náklady na pochopenie právnych predpisov o prístupnosti;</w:t>
            </w:r>
          </w:p>
          <w:p w14:paraId="1385E772"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kritériá týkajúce sa priebežných výrobných a vývojových nákladov, ktoré sa majú zohľadniť pri posudzovaní:</w:t>
            </w:r>
          </w:p>
          <w:p w14:paraId="130CB8C3" w14:textId="77777777" w:rsidR="0072379D" w:rsidRPr="00B60854" w:rsidRDefault="0072379D" w:rsidP="0072379D">
            <w:pPr>
              <w:spacing w:after="0"/>
              <w:jc w:val="both"/>
              <w:rPr>
                <w:iCs/>
                <w:lang w:eastAsia="en-US"/>
              </w:rPr>
            </w:pPr>
            <w:r w:rsidRPr="00B60854">
              <w:rPr>
                <w:iCs/>
                <w:lang w:eastAsia="en-US"/>
              </w:rPr>
              <w:t>2a.</w:t>
            </w:r>
            <w:r w:rsidRPr="00B60854">
              <w:rPr>
                <w:iCs/>
                <w:lang w:eastAsia="en-US"/>
              </w:rPr>
              <w:tab/>
              <w:t>náklady súvisiace s navrhovaním prvkov prístupnosti výrobku alebo služby;</w:t>
            </w:r>
          </w:p>
          <w:p w14:paraId="6A18DB17" w14:textId="77777777" w:rsidR="0072379D" w:rsidRPr="00B60854" w:rsidRDefault="0072379D" w:rsidP="0072379D">
            <w:pPr>
              <w:spacing w:after="0"/>
              <w:jc w:val="both"/>
              <w:rPr>
                <w:iCs/>
                <w:lang w:eastAsia="en-US"/>
              </w:rPr>
            </w:pPr>
            <w:r w:rsidRPr="00B60854">
              <w:rPr>
                <w:iCs/>
                <w:lang w:eastAsia="en-US"/>
              </w:rPr>
              <w:t>2b.</w:t>
            </w:r>
            <w:r w:rsidRPr="00B60854">
              <w:rPr>
                <w:iCs/>
                <w:lang w:eastAsia="en-US"/>
              </w:rPr>
              <w:tab/>
              <w:t>náklady, ktoré vzniknú pri výrobných procesoch;</w:t>
            </w:r>
          </w:p>
          <w:p w14:paraId="569A01C8" w14:textId="77777777" w:rsidR="0072379D" w:rsidRPr="00B60854" w:rsidRDefault="0072379D" w:rsidP="0072379D">
            <w:pPr>
              <w:spacing w:after="0"/>
              <w:jc w:val="both"/>
              <w:rPr>
                <w:iCs/>
                <w:lang w:eastAsia="en-US"/>
              </w:rPr>
            </w:pPr>
            <w:r w:rsidRPr="00B60854">
              <w:rPr>
                <w:iCs/>
                <w:lang w:eastAsia="en-US"/>
              </w:rPr>
              <w:t>2c.</w:t>
            </w:r>
            <w:r w:rsidRPr="00B60854">
              <w:rPr>
                <w:iCs/>
                <w:lang w:eastAsia="en-US"/>
              </w:rPr>
              <w:tab/>
              <w:t>náklady súvisiace s testovaním prístupnosti výrobku alebo služby;</w:t>
            </w:r>
          </w:p>
          <w:p w14:paraId="6D433C3B" w14:textId="77777777" w:rsidR="0072379D" w:rsidRPr="00B60854" w:rsidRDefault="0072379D" w:rsidP="0072379D">
            <w:pPr>
              <w:spacing w:after="0"/>
              <w:jc w:val="both"/>
              <w:rPr>
                <w:iCs/>
                <w:lang w:eastAsia="en-US"/>
              </w:rPr>
            </w:pPr>
            <w:r w:rsidRPr="00B60854">
              <w:rPr>
                <w:iCs/>
                <w:lang w:eastAsia="en-US"/>
              </w:rPr>
              <w:t>2d.</w:t>
            </w:r>
            <w:r w:rsidRPr="00B60854">
              <w:rPr>
                <w:iCs/>
                <w:lang w:eastAsia="en-US"/>
              </w:rPr>
              <w:tab/>
              <w:t>náklady týkajúce sa vypracovania dokumentácie.</w:t>
            </w:r>
          </w:p>
          <w:p w14:paraId="476A96D3"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 xml:space="preserve">Odhadované náklady a prínosy pre hospodárske subjekty vrátane výrobných procesov a investícií vo </w:t>
            </w:r>
            <w:r w:rsidRPr="00B60854">
              <w:rPr>
                <w:iCs/>
                <w:lang w:eastAsia="en-US"/>
              </w:rPr>
              <w:lastRenderedPageBreak/>
              <w:t>vzťahu k odhadovanému prínosu pre osoby so zdravotným postihnutím, pričom sa zohľadňuje množstvo a frekvenciu využívania konkrétnych výrobkov alebo služieb.</w:t>
            </w:r>
          </w:p>
          <w:p w14:paraId="5F28EC00"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Pomer medzi čistými nákladmi na dosiahnutie súladu s požiadavkami na prístupnosť vo vzťahu k čistému obratu hospodárskeho subjektu.</w:t>
            </w:r>
          </w:p>
          <w:p w14:paraId="3FF2A38D" w14:textId="77777777" w:rsidR="0072379D" w:rsidRPr="00B60854" w:rsidRDefault="0072379D" w:rsidP="0072379D">
            <w:pPr>
              <w:spacing w:after="0"/>
              <w:jc w:val="both"/>
              <w:rPr>
                <w:iCs/>
                <w:lang w:eastAsia="en-US"/>
              </w:rPr>
            </w:pPr>
            <w:r w:rsidRPr="00B60854">
              <w:rPr>
                <w:iCs/>
                <w:lang w:eastAsia="en-US"/>
              </w:rPr>
              <w:t>Prvky na posúdenie čistých nákladov na dosiahnutie súladu s požiadavkami na prístupnosť:</w:t>
            </w:r>
          </w:p>
          <w:p w14:paraId="5A79331C"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kritériá týkajúce sa jednorazových organizačných nákladov, ktoré sa majú zohľadniť pri posudzovaní:</w:t>
            </w:r>
          </w:p>
          <w:p w14:paraId="76AA9FAC" w14:textId="77777777" w:rsidR="0072379D" w:rsidRPr="00B60854" w:rsidRDefault="0072379D" w:rsidP="0072379D">
            <w:pPr>
              <w:spacing w:after="0"/>
              <w:jc w:val="both"/>
              <w:rPr>
                <w:iCs/>
                <w:lang w:eastAsia="en-US"/>
              </w:rPr>
            </w:pPr>
            <w:r w:rsidRPr="00B60854">
              <w:rPr>
                <w:iCs/>
                <w:lang w:eastAsia="en-US"/>
              </w:rPr>
              <w:t>1a.</w:t>
            </w:r>
            <w:r w:rsidRPr="00B60854">
              <w:rPr>
                <w:iCs/>
                <w:lang w:eastAsia="en-US"/>
              </w:rPr>
              <w:tab/>
              <w:t>náklady na dodatočné ľudské zdroje s odbornými znalosťami v oblasti prístupnosti;</w:t>
            </w:r>
          </w:p>
          <w:p w14:paraId="0ABC75E9" w14:textId="77777777" w:rsidR="0072379D" w:rsidRPr="00B60854" w:rsidRDefault="0072379D" w:rsidP="0072379D">
            <w:pPr>
              <w:spacing w:after="0"/>
              <w:jc w:val="both"/>
              <w:rPr>
                <w:iCs/>
                <w:lang w:eastAsia="en-US"/>
              </w:rPr>
            </w:pPr>
            <w:r w:rsidRPr="00B60854">
              <w:rPr>
                <w:iCs/>
                <w:lang w:eastAsia="en-US"/>
              </w:rPr>
              <w:t>1b.</w:t>
            </w:r>
            <w:r w:rsidRPr="00B60854">
              <w:rPr>
                <w:iCs/>
                <w:lang w:eastAsia="en-US"/>
              </w:rPr>
              <w:tab/>
              <w:t>náklady na odbornú prípravu ľudských zdrojov a získanie schopností v oblasti prístupnosti;</w:t>
            </w:r>
          </w:p>
          <w:p w14:paraId="7B0418D3" w14:textId="77777777" w:rsidR="0072379D" w:rsidRPr="00B60854" w:rsidRDefault="0072379D" w:rsidP="0072379D">
            <w:pPr>
              <w:spacing w:after="0"/>
              <w:jc w:val="both"/>
              <w:rPr>
                <w:iCs/>
                <w:lang w:eastAsia="en-US"/>
              </w:rPr>
            </w:pPr>
            <w:r w:rsidRPr="00B60854">
              <w:rPr>
                <w:iCs/>
                <w:lang w:eastAsia="en-US"/>
              </w:rPr>
              <w:t>1c.</w:t>
            </w:r>
            <w:r w:rsidRPr="00B60854">
              <w:rPr>
                <w:iCs/>
                <w:lang w:eastAsia="en-US"/>
              </w:rPr>
              <w:tab/>
              <w:t>náklady na vývoj nového procesu na začlenenie prístupnosti do vývoja výrobku alebo poskytovania služby;</w:t>
            </w:r>
          </w:p>
          <w:p w14:paraId="673944CB" w14:textId="77777777" w:rsidR="0072379D" w:rsidRPr="00B60854" w:rsidRDefault="0072379D" w:rsidP="0072379D">
            <w:pPr>
              <w:spacing w:after="0"/>
              <w:jc w:val="both"/>
              <w:rPr>
                <w:iCs/>
                <w:lang w:eastAsia="en-US"/>
              </w:rPr>
            </w:pPr>
            <w:r w:rsidRPr="00B60854">
              <w:rPr>
                <w:iCs/>
                <w:lang w:eastAsia="en-US"/>
              </w:rPr>
              <w:t>1d.</w:t>
            </w:r>
            <w:r w:rsidRPr="00B60854">
              <w:rPr>
                <w:iCs/>
                <w:lang w:eastAsia="en-US"/>
              </w:rPr>
              <w:tab/>
              <w:t>náklady na vypracovanie usmernení o prístupnosti;</w:t>
            </w:r>
          </w:p>
          <w:p w14:paraId="1B11208D" w14:textId="77777777" w:rsidR="0072379D" w:rsidRPr="00B60854" w:rsidRDefault="0072379D" w:rsidP="0072379D">
            <w:pPr>
              <w:spacing w:after="0"/>
              <w:jc w:val="both"/>
              <w:rPr>
                <w:iCs/>
                <w:lang w:eastAsia="en-US"/>
              </w:rPr>
            </w:pPr>
            <w:r w:rsidRPr="00B60854">
              <w:rPr>
                <w:iCs/>
                <w:lang w:eastAsia="en-US"/>
              </w:rPr>
              <w:t>1e.</w:t>
            </w:r>
            <w:r w:rsidRPr="00B60854">
              <w:rPr>
                <w:iCs/>
                <w:lang w:eastAsia="en-US"/>
              </w:rPr>
              <w:tab/>
              <w:t>jednorazové náklady na pochopenie právnych predpisov o prístupnosti;</w:t>
            </w:r>
          </w:p>
          <w:p w14:paraId="7B1A7DE9"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kritériá týkajúce sa priebežných výrobných a vývojových nákladov, ktoré sa majú zohľadniť pri posudzovaní:</w:t>
            </w:r>
          </w:p>
          <w:p w14:paraId="425D58CB" w14:textId="77777777" w:rsidR="0072379D" w:rsidRPr="00B60854" w:rsidRDefault="0072379D" w:rsidP="0072379D">
            <w:pPr>
              <w:spacing w:after="0"/>
              <w:jc w:val="both"/>
              <w:rPr>
                <w:iCs/>
                <w:lang w:eastAsia="en-US"/>
              </w:rPr>
            </w:pPr>
            <w:r w:rsidRPr="00B60854">
              <w:rPr>
                <w:iCs/>
                <w:lang w:eastAsia="en-US"/>
              </w:rPr>
              <w:t>2a.</w:t>
            </w:r>
            <w:r w:rsidRPr="00B60854">
              <w:rPr>
                <w:iCs/>
                <w:lang w:eastAsia="en-US"/>
              </w:rPr>
              <w:tab/>
              <w:t>náklady súvisiace s navrhovaním prvkov prístupnosti výrobku alebo služby;</w:t>
            </w:r>
          </w:p>
          <w:p w14:paraId="1224350C" w14:textId="77777777" w:rsidR="0072379D" w:rsidRPr="00B60854" w:rsidRDefault="0072379D" w:rsidP="0072379D">
            <w:pPr>
              <w:spacing w:after="0"/>
              <w:jc w:val="both"/>
              <w:rPr>
                <w:iCs/>
                <w:lang w:eastAsia="en-US"/>
              </w:rPr>
            </w:pPr>
            <w:r w:rsidRPr="00B60854">
              <w:rPr>
                <w:iCs/>
                <w:lang w:eastAsia="en-US"/>
              </w:rPr>
              <w:t>2b.</w:t>
            </w:r>
            <w:r w:rsidRPr="00B60854">
              <w:rPr>
                <w:iCs/>
                <w:lang w:eastAsia="en-US"/>
              </w:rPr>
              <w:tab/>
              <w:t>náklady, ktoré vzniknú pri výrobných procesoch;</w:t>
            </w:r>
          </w:p>
          <w:p w14:paraId="1213C3E9" w14:textId="77777777" w:rsidR="0072379D" w:rsidRPr="00B60854" w:rsidRDefault="0072379D" w:rsidP="0072379D">
            <w:pPr>
              <w:spacing w:after="0"/>
              <w:jc w:val="both"/>
              <w:rPr>
                <w:iCs/>
                <w:lang w:eastAsia="en-US"/>
              </w:rPr>
            </w:pPr>
            <w:r w:rsidRPr="00B60854">
              <w:rPr>
                <w:iCs/>
                <w:lang w:eastAsia="en-US"/>
              </w:rPr>
              <w:t>2c.</w:t>
            </w:r>
            <w:r w:rsidRPr="00B60854">
              <w:rPr>
                <w:iCs/>
                <w:lang w:eastAsia="en-US"/>
              </w:rPr>
              <w:tab/>
              <w:t>náklady súvisiace s testovaním prístupnosti výrobku alebo služby;</w:t>
            </w:r>
          </w:p>
          <w:p w14:paraId="1B4F7E1D" w14:textId="77777777" w:rsidR="0072379D" w:rsidRPr="00B60854" w:rsidRDefault="0072379D" w:rsidP="0072379D">
            <w:pPr>
              <w:spacing w:after="0"/>
              <w:jc w:val="both"/>
              <w:rPr>
                <w:iCs/>
                <w:lang w:eastAsia="en-US"/>
              </w:rPr>
            </w:pPr>
            <w:r w:rsidRPr="00B60854">
              <w:rPr>
                <w:iCs/>
                <w:lang w:eastAsia="en-US"/>
              </w:rPr>
              <w:t>2d.</w:t>
            </w:r>
            <w:r w:rsidRPr="00B60854">
              <w:rPr>
                <w:iCs/>
                <w:lang w:eastAsia="en-US"/>
              </w:rPr>
              <w:tab/>
              <w:t>náklady týkajúce sa vypracovania dokumentácie.</w:t>
            </w:r>
          </w:p>
          <w:p w14:paraId="10B01F34" w14:textId="20249738" w:rsidR="0072379D" w:rsidRPr="00B60854" w:rsidRDefault="0072379D" w:rsidP="0072379D">
            <w:pPr>
              <w:spacing w:after="0"/>
              <w:jc w:val="both"/>
              <w:rPr>
                <w:iCs/>
                <w:lang w:eastAsia="en-US"/>
              </w:rPr>
            </w:pPr>
          </w:p>
        </w:tc>
        <w:tc>
          <w:tcPr>
            <w:tcW w:w="709" w:type="dxa"/>
          </w:tcPr>
          <w:p w14:paraId="4FA9CFAD"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40910C1F" w14:textId="77777777" w:rsidR="0072379D" w:rsidRPr="00B60854" w:rsidRDefault="0072379D" w:rsidP="0072379D">
            <w:pPr>
              <w:spacing w:after="0"/>
              <w:rPr>
                <w:i/>
                <w:lang w:eastAsia="en-US"/>
              </w:rPr>
            </w:pPr>
          </w:p>
        </w:tc>
      </w:tr>
      <w:tr w:rsidR="0072379D" w:rsidRPr="00B60854" w14:paraId="314CB93C" w14:textId="77777777" w:rsidTr="00F7032A">
        <w:tc>
          <w:tcPr>
            <w:tcW w:w="709" w:type="dxa"/>
            <w:vMerge/>
          </w:tcPr>
          <w:p w14:paraId="41F9492A" w14:textId="77777777" w:rsidR="0072379D" w:rsidRPr="00B60854" w:rsidRDefault="0072379D" w:rsidP="0072379D">
            <w:pPr>
              <w:spacing w:after="0"/>
              <w:rPr>
                <w:lang w:eastAsia="en-US"/>
              </w:rPr>
            </w:pPr>
          </w:p>
        </w:tc>
        <w:tc>
          <w:tcPr>
            <w:tcW w:w="4451" w:type="dxa"/>
          </w:tcPr>
          <w:p w14:paraId="1378ADEC" w14:textId="77777777" w:rsidR="0072379D" w:rsidRPr="00B60854" w:rsidRDefault="0072379D" w:rsidP="0072379D">
            <w:pPr>
              <w:spacing w:after="0"/>
              <w:ind w:right="58"/>
              <w:jc w:val="both"/>
              <w:rPr>
                <w:lang w:eastAsia="en-US"/>
              </w:rPr>
            </w:pPr>
            <w:r w:rsidRPr="00B60854">
              <w:rPr>
                <w:lang w:eastAsia="en-US"/>
              </w:rPr>
              <w:t>3. Hospodárske subjekty zdokumentujú posúdenie uvedené v odseku 2. Hospodárske subjekty uchovávajú všetky relevantné výsledky počas obdobia piatich rokov, ktoré sa podľa toho, čo je uplatniteľné, majú počítať od posledného sprístupnenia výrobku na trh alebo od posledného poskytnutia služby. Na žiadosť orgánov dohľadu nad trhom alebo prípadne orgánov zodpovedných za kontrolu súladu služieb poskytnú hospodárske subjekty týmto orgánom kópiu posúdenia uvedeného v odseku 2.</w:t>
            </w:r>
          </w:p>
        </w:tc>
        <w:tc>
          <w:tcPr>
            <w:tcW w:w="722" w:type="dxa"/>
          </w:tcPr>
          <w:p w14:paraId="17B4EC29" w14:textId="77777777" w:rsidR="0072379D" w:rsidRPr="00B60854" w:rsidRDefault="0072379D" w:rsidP="0072379D">
            <w:pPr>
              <w:spacing w:after="0"/>
              <w:jc w:val="center"/>
              <w:rPr>
                <w:lang w:eastAsia="en-US"/>
              </w:rPr>
            </w:pPr>
            <w:r w:rsidRPr="00B60854">
              <w:rPr>
                <w:lang w:eastAsia="en-US"/>
              </w:rPr>
              <w:t>N</w:t>
            </w:r>
          </w:p>
        </w:tc>
        <w:tc>
          <w:tcPr>
            <w:tcW w:w="1348" w:type="dxa"/>
          </w:tcPr>
          <w:p w14:paraId="12D4A7EE" w14:textId="090894A8"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033B106F" w14:textId="77777777" w:rsidR="0072379D" w:rsidRPr="00B60854" w:rsidRDefault="0072379D" w:rsidP="0072379D">
            <w:pPr>
              <w:spacing w:after="0"/>
              <w:rPr>
                <w:lang w:eastAsia="en-US"/>
              </w:rPr>
            </w:pPr>
          </w:p>
        </w:tc>
        <w:tc>
          <w:tcPr>
            <w:tcW w:w="851" w:type="dxa"/>
          </w:tcPr>
          <w:p w14:paraId="0BF223EE" w14:textId="725D8557" w:rsidR="0072379D" w:rsidRPr="00B60854" w:rsidRDefault="0072379D" w:rsidP="0072379D">
            <w:pPr>
              <w:spacing w:after="0"/>
              <w:rPr>
                <w:lang w:eastAsia="en-US"/>
              </w:rPr>
            </w:pPr>
            <w:r w:rsidRPr="00B60854">
              <w:rPr>
                <w:lang w:eastAsia="en-US"/>
              </w:rPr>
              <w:t>§ 7 O 2)</w:t>
            </w:r>
          </w:p>
        </w:tc>
        <w:tc>
          <w:tcPr>
            <w:tcW w:w="3826" w:type="dxa"/>
          </w:tcPr>
          <w:p w14:paraId="4D4DDBA8"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Poskytovateľ služby je povinný posúdiť uplatňovanie požiadaviek na prístupnosť služby pre osoby so zdravotným postihnutím v rozsahu podľa odseku 1 a výsledok tohto posúdenia uchovávať päť rokov od posledného poskytnutia služby. Poskytovateľ služby je povinný na žiadosť príslušného orgánu dohľadu poskytnúť mu kópiu posúdenia podľa prvej vety, vrátane výsledku tohto posúdenia.</w:t>
            </w:r>
          </w:p>
          <w:p w14:paraId="63591E61" w14:textId="6D086011" w:rsidR="0072379D" w:rsidRPr="00B60854" w:rsidRDefault="0072379D" w:rsidP="0072379D">
            <w:pPr>
              <w:spacing w:after="0"/>
              <w:jc w:val="both"/>
              <w:rPr>
                <w:iCs/>
                <w:lang w:eastAsia="en-US"/>
              </w:rPr>
            </w:pPr>
          </w:p>
        </w:tc>
        <w:tc>
          <w:tcPr>
            <w:tcW w:w="709" w:type="dxa"/>
          </w:tcPr>
          <w:p w14:paraId="6CEF538E" w14:textId="77777777" w:rsidR="0072379D" w:rsidRPr="00B60854" w:rsidRDefault="0072379D" w:rsidP="0072379D">
            <w:pPr>
              <w:spacing w:after="0"/>
              <w:jc w:val="center"/>
              <w:rPr>
                <w:lang w:eastAsia="en-US"/>
              </w:rPr>
            </w:pPr>
            <w:r w:rsidRPr="00B60854">
              <w:rPr>
                <w:lang w:eastAsia="en-US"/>
              </w:rPr>
              <w:t>Ú</w:t>
            </w:r>
          </w:p>
        </w:tc>
        <w:tc>
          <w:tcPr>
            <w:tcW w:w="2269" w:type="dxa"/>
          </w:tcPr>
          <w:p w14:paraId="346567D2" w14:textId="77777777" w:rsidR="0072379D" w:rsidRPr="00B60854" w:rsidRDefault="0072379D" w:rsidP="0072379D">
            <w:pPr>
              <w:spacing w:after="0"/>
              <w:rPr>
                <w:i/>
                <w:lang w:eastAsia="en-US"/>
              </w:rPr>
            </w:pPr>
          </w:p>
        </w:tc>
      </w:tr>
      <w:tr w:rsidR="0072379D" w:rsidRPr="00B60854" w14:paraId="4EEBEB51" w14:textId="77777777" w:rsidTr="00F7032A">
        <w:tc>
          <w:tcPr>
            <w:tcW w:w="709" w:type="dxa"/>
            <w:vMerge/>
          </w:tcPr>
          <w:p w14:paraId="676AF362" w14:textId="77777777" w:rsidR="0072379D" w:rsidRPr="00B60854" w:rsidRDefault="0072379D" w:rsidP="0072379D">
            <w:pPr>
              <w:spacing w:after="0"/>
              <w:rPr>
                <w:lang w:eastAsia="en-US"/>
              </w:rPr>
            </w:pPr>
          </w:p>
        </w:tc>
        <w:tc>
          <w:tcPr>
            <w:tcW w:w="4451" w:type="dxa"/>
          </w:tcPr>
          <w:p w14:paraId="0D07E679" w14:textId="77777777" w:rsidR="0072379D" w:rsidRPr="00B60854" w:rsidRDefault="0072379D" w:rsidP="0072379D">
            <w:pPr>
              <w:spacing w:after="0"/>
              <w:ind w:right="58"/>
              <w:jc w:val="both"/>
              <w:rPr>
                <w:lang w:eastAsia="en-US"/>
              </w:rPr>
            </w:pPr>
            <w:r w:rsidRPr="00B60854">
              <w:rPr>
                <w:lang w:eastAsia="en-US"/>
              </w:rPr>
              <w:t>4. Odchylne od odseku 3 sa na mikropodniky, ktoré sa zaoberajú výrobkami, nevzťahuje požiadavka na dokumentáciu ich posúdenia. Na žiadosť orgánu dohľadu nad trhom však mikropodniky, ktoré sa zaoberajú výrobkami a ktoré sa rozhodli, že sa budú odvolávať na odsek 1, poskytnú orgánu informácie relevantné na účely posúdenia uvedeného v odseku 2.</w:t>
            </w:r>
          </w:p>
        </w:tc>
        <w:tc>
          <w:tcPr>
            <w:tcW w:w="722" w:type="dxa"/>
          </w:tcPr>
          <w:p w14:paraId="03216AB4" w14:textId="77777777" w:rsidR="0072379D" w:rsidRPr="00B60854" w:rsidRDefault="0072379D" w:rsidP="0072379D">
            <w:pPr>
              <w:spacing w:after="0"/>
              <w:jc w:val="center"/>
              <w:rPr>
                <w:lang w:eastAsia="en-US"/>
              </w:rPr>
            </w:pPr>
            <w:r w:rsidRPr="00B60854">
              <w:rPr>
                <w:lang w:eastAsia="en-US"/>
              </w:rPr>
              <w:t>N</w:t>
            </w:r>
          </w:p>
        </w:tc>
        <w:tc>
          <w:tcPr>
            <w:tcW w:w="1348" w:type="dxa"/>
          </w:tcPr>
          <w:p w14:paraId="34073E74" w14:textId="77777777"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tc>
        <w:tc>
          <w:tcPr>
            <w:tcW w:w="851" w:type="dxa"/>
          </w:tcPr>
          <w:p w14:paraId="14F3B16D" w14:textId="77777777" w:rsidR="0072379D" w:rsidRPr="00B60854" w:rsidRDefault="0072379D" w:rsidP="0072379D">
            <w:pPr>
              <w:spacing w:after="0"/>
              <w:rPr>
                <w:lang w:eastAsia="en-US"/>
              </w:rPr>
            </w:pPr>
            <w:r w:rsidRPr="00B60854">
              <w:rPr>
                <w:lang w:eastAsia="en-US"/>
              </w:rPr>
              <w:t>§ 10 O 3)</w:t>
            </w:r>
          </w:p>
        </w:tc>
        <w:tc>
          <w:tcPr>
            <w:tcW w:w="3826" w:type="dxa"/>
          </w:tcPr>
          <w:p w14:paraId="63EA5F70"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Na mikropodniky, ktoré sa zaoberajú výrobkami, sa nevzťahuje povinnosť dokumentácie ich posúdenia. Na žiadosť orgánu dohľadu však mikropodniky, ktoré sa zaoberajú výrobkami a ktoré sa rozhodli, že sa budú odvolávať na odsek 1, poskytnú orgánu dohľadu informácie relevantné na účely posúdenia uvedeného v odseku 2.</w:t>
            </w:r>
          </w:p>
        </w:tc>
        <w:tc>
          <w:tcPr>
            <w:tcW w:w="709" w:type="dxa"/>
          </w:tcPr>
          <w:p w14:paraId="315C3869" w14:textId="77777777" w:rsidR="0072379D" w:rsidRPr="00B60854" w:rsidRDefault="0072379D" w:rsidP="0072379D">
            <w:pPr>
              <w:spacing w:after="0"/>
              <w:jc w:val="center"/>
              <w:rPr>
                <w:lang w:eastAsia="en-US"/>
              </w:rPr>
            </w:pPr>
            <w:r w:rsidRPr="00B60854">
              <w:rPr>
                <w:lang w:eastAsia="en-US"/>
              </w:rPr>
              <w:t>Ú</w:t>
            </w:r>
          </w:p>
        </w:tc>
        <w:tc>
          <w:tcPr>
            <w:tcW w:w="2269" w:type="dxa"/>
          </w:tcPr>
          <w:p w14:paraId="39ECDD20" w14:textId="77777777" w:rsidR="0072379D" w:rsidRPr="00B60854" w:rsidRDefault="0072379D" w:rsidP="0072379D">
            <w:pPr>
              <w:spacing w:after="0"/>
              <w:rPr>
                <w:i/>
                <w:lang w:eastAsia="en-US"/>
              </w:rPr>
            </w:pPr>
          </w:p>
        </w:tc>
      </w:tr>
      <w:tr w:rsidR="0072379D" w:rsidRPr="00B60854" w14:paraId="1C53CF77" w14:textId="77777777" w:rsidTr="00F7032A">
        <w:tc>
          <w:tcPr>
            <w:tcW w:w="709" w:type="dxa"/>
            <w:vMerge/>
          </w:tcPr>
          <w:p w14:paraId="4BAF6255" w14:textId="77777777" w:rsidR="0072379D" w:rsidRPr="00B60854" w:rsidRDefault="0072379D" w:rsidP="0072379D">
            <w:pPr>
              <w:spacing w:after="0"/>
              <w:rPr>
                <w:lang w:eastAsia="en-US"/>
              </w:rPr>
            </w:pPr>
          </w:p>
        </w:tc>
        <w:tc>
          <w:tcPr>
            <w:tcW w:w="4451" w:type="dxa"/>
          </w:tcPr>
          <w:p w14:paraId="225C43E7" w14:textId="77777777" w:rsidR="0072379D" w:rsidRPr="00B60854" w:rsidRDefault="0072379D" w:rsidP="0072379D">
            <w:pPr>
              <w:spacing w:after="0"/>
              <w:ind w:right="58"/>
              <w:jc w:val="both"/>
              <w:rPr>
                <w:lang w:eastAsia="en-US"/>
              </w:rPr>
            </w:pPr>
            <w:r w:rsidRPr="00B60854">
              <w:rPr>
                <w:lang w:eastAsia="en-US"/>
              </w:rPr>
              <w:t>5. Poskytovatelia služieb odvolávajúci sa na odsek 1 písm. b) obnovia so zreteľom na každú kategóriu alebo typ služby svoje posúdenie toho, či je záťaž neprimeraná:</w:t>
            </w:r>
          </w:p>
        </w:tc>
        <w:tc>
          <w:tcPr>
            <w:tcW w:w="722" w:type="dxa"/>
            <w:vMerge w:val="restart"/>
          </w:tcPr>
          <w:p w14:paraId="48A5B368" w14:textId="77777777" w:rsidR="0072379D" w:rsidRPr="00B60854" w:rsidRDefault="0072379D" w:rsidP="0072379D">
            <w:pPr>
              <w:spacing w:after="0"/>
              <w:jc w:val="center"/>
              <w:rPr>
                <w:lang w:eastAsia="en-US"/>
              </w:rPr>
            </w:pPr>
            <w:r w:rsidRPr="00B60854">
              <w:rPr>
                <w:lang w:eastAsia="en-US"/>
              </w:rPr>
              <w:t>N</w:t>
            </w:r>
          </w:p>
        </w:tc>
        <w:tc>
          <w:tcPr>
            <w:tcW w:w="1348" w:type="dxa"/>
            <w:vMerge w:val="restart"/>
          </w:tcPr>
          <w:p w14:paraId="17E0895B" w14:textId="629310D9"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1C02231B" w14:textId="77777777" w:rsidR="0072379D" w:rsidRPr="00B60854" w:rsidRDefault="0072379D" w:rsidP="0072379D">
            <w:pPr>
              <w:spacing w:after="0"/>
              <w:rPr>
                <w:lang w:eastAsia="en-US"/>
              </w:rPr>
            </w:pPr>
          </w:p>
        </w:tc>
        <w:tc>
          <w:tcPr>
            <w:tcW w:w="851" w:type="dxa"/>
            <w:vMerge w:val="restart"/>
          </w:tcPr>
          <w:p w14:paraId="19097B62" w14:textId="616A8DFC" w:rsidR="0072379D" w:rsidRPr="00B60854" w:rsidRDefault="0072379D" w:rsidP="0072379D">
            <w:pPr>
              <w:spacing w:after="0"/>
              <w:rPr>
                <w:lang w:eastAsia="en-US"/>
              </w:rPr>
            </w:pPr>
            <w:r w:rsidRPr="00B60854">
              <w:rPr>
                <w:lang w:eastAsia="en-US"/>
              </w:rPr>
              <w:t>§ 7 O 3)</w:t>
            </w:r>
          </w:p>
        </w:tc>
        <w:tc>
          <w:tcPr>
            <w:tcW w:w="3826" w:type="dxa"/>
            <w:vMerge w:val="restart"/>
          </w:tcPr>
          <w:p w14:paraId="12524EB8"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Poskytovateľ služby, ktorý požiadavky na prístupnosť služby pre osoby so zdravotným postihnutím uplatňuje v rozsahu podľa odseku 1 písm. b), obnoví posúdenie tohto uplatňovania so zreteľom na každú kategóriu alebo typ služby</w:t>
            </w:r>
          </w:p>
          <w:p w14:paraId="7AA2B57E"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pri zmene ponúkanej služby,</w:t>
            </w:r>
          </w:p>
          <w:p w14:paraId="4F199C02"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na žiadosť príslušného orgánu dohľadu a</w:t>
            </w:r>
          </w:p>
          <w:p w14:paraId="7011E911" w14:textId="15D09B06" w:rsidR="0072379D" w:rsidRPr="00B60854" w:rsidRDefault="0072379D" w:rsidP="0072379D">
            <w:pPr>
              <w:spacing w:after="0"/>
              <w:jc w:val="both"/>
              <w:rPr>
                <w:iCs/>
                <w:lang w:eastAsia="en-US"/>
              </w:rPr>
            </w:pPr>
            <w:r w:rsidRPr="00B60854">
              <w:rPr>
                <w:iCs/>
                <w:lang w:eastAsia="en-US"/>
              </w:rPr>
              <w:t>c)</w:t>
            </w:r>
            <w:r w:rsidRPr="00B60854">
              <w:rPr>
                <w:iCs/>
                <w:lang w:eastAsia="en-US"/>
              </w:rPr>
              <w:tab/>
              <w:t>každých päť rokov od posledného posúdenia.</w:t>
            </w:r>
          </w:p>
          <w:p w14:paraId="67FE7463" w14:textId="2DE5ED87" w:rsidR="0072379D" w:rsidRPr="00B60854" w:rsidRDefault="0072379D" w:rsidP="0072379D">
            <w:pPr>
              <w:spacing w:after="0"/>
              <w:jc w:val="both"/>
              <w:rPr>
                <w:iCs/>
                <w:lang w:eastAsia="en-US"/>
              </w:rPr>
            </w:pPr>
          </w:p>
        </w:tc>
        <w:tc>
          <w:tcPr>
            <w:tcW w:w="709" w:type="dxa"/>
            <w:vMerge w:val="restart"/>
          </w:tcPr>
          <w:p w14:paraId="27C3D83B" w14:textId="77777777" w:rsidR="0072379D" w:rsidRPr="00B60854" w:rsidRDefault="0072379D" w:rsidP="0072379D">
            <w:pPr>
              <w:spacing w:after="0"/>
              <w:jc w:val="center"/>
              <w:rPr>
                <w:lang w:eastAsia="en-US"/>
              </w:rPr>
            </w:pPr>
            <w:r w:rsidRPr="00B60854">
              <w:rPr>
                <w:lang w:eastAsia="en-US"/>
              </w:rPr>
              <w:t>Ú</w:t>
            </w:r>
          </w:p>
        </w:tc>
        <w:tc>
          <w:tcPr>
            <w:tcW w:w="2269" w:type="dxa"/>
          </w:tcPr>
          <w:p w14:paraId="1F4B06E2" w14:textId="77777777" w:rsidR="0072379D" w:rsidRPr="00B60854" w:rsidRDefault="0072379D" w:rsidP="0072379D">
            <w:pPr>
              <w:spacing w:after="0"/>
              <w:rPr>
                <w:i/>
                <w:lang w:eastAsia="en-US"/>
              </w:rPr>
            </w:pPr>
          </w:p>
        </w:tc>
      </w:tr>
      <w:tr w:rsidR="0072379D" w:rsidRPr="00B60854" w14:paraId="4D2414BA" w14:textId="77777777" w:rsidTr="00F7032A">
        <w:tc>
          <w:tcPr>
            <w:tcW w:w="709" w:type="dxa"/>
            <w:vMerge/>
          </w:tcPr>
          <w:p w14:paraId="564AC705" w14:textId="77777777" w:rsidR="0072379D" w:rsidRPr="00B60854" w:rsidRDefault="0072379D" w:rsidP="0072379D">
            <w:pPr>
              <w:spacing w:after="0"/>
              <w:rPr>
                <w:lang w:eastAsia="en-US"/>
              </w:rPr>
            </w:pPr>
          </w:p>
        </w:tc>
        <w:tc>
          <w:tcPr>
            <w:tcW w:w="4451" w:type="dxa"/>
          </w:tcPr>
          <w:p w14:paraId="0DC1ECE7" w14:textId="77777777" w:rsidR="0072379D" w:rsidRPr="00B60854" w:rsidRDefault="0072379D" w:rsidP="0072379D">
            <w:pPr>
              <w:spacing w:after="0"/>
              <w:ind w:right="58"/>
              <w:jc w:val="both"/>
              <w:rPr>
                <w:i/>
                <w:iCs/>
                <w:lang w:eastAsia="en-US"/>
              </w:rPr>
            </w:pPr>
            <w:r w:rsidRPr="00B60854">
              <w:rPr>
                <w:i/>
                <w:iCs/>
                <w:lang w:eastAsia="en-US"/>
              </w:rPr>
              <w:t>a) keď sa ponúkaná služba zmení alebo</w:t>
            </w:r>
          </w:p>
        </w:tc>
        <w:tc>
          <w:tcPr>
            <w:tcW w:w="722" w:type="dxa"/>
            <w:vMerge/>
          </w:tcPr>
          <w:p w14:paraId="63AA047A" w14:textId="77777777" w:rsidR="0072379D" w:rsidRPr="00B60854" w:rsidRDefault="0072379D" w:rsidP="0072379D">
            <w:pPr>
              <w:spacing w:after="0"/>
              <w:jc w:val="center"/>
              <w:rPr>
                <w:lang w:eastAsia="en-US"/>
              </w:rPr>
            </w:pPr>
          </w:p>
        </w:tc>
        <w:tc>
          <w:tcPr>
            <w:tcW w:w="1348" w:type="dxa"/>
            <w:vMerge/>
          </w:tcPr>
          <w:p w14:paraId="0C7A9CC2" w14:textId="77777777" w:rsidR="0072379D" w:rsidRPr="00B60854" w:rsidRDefault="0072379D" w:rsidP="0072379D">
            <w:pPr>
              <w:spacing w:after="0"/>
              <w:rPr>
                <w:lang w:eastAsia="en-US"/>
              </w:rPr>
            </w:pPr>
          </w:p>
        </w:tc>
        <w:tc>
          <w:tcPr>
            <w:tcW w:w="851" w:type="dxa"/>
            <w:vMerge/>
          </w:tcPr>
          <w:p w14:paraId="56DC692F" w14:textId="77777777" w:rsidR="0072379D" w:rsidRPr="00B60854" w:rsidRDefault="0072379D" w:rsidP="0072379D">
            <w:pPr>
              <w:spacing w:after="0"/>
              <w:rPr>
                <w:lang w:eastAsia="en-US"/>
              </w:rPr>
            </w:pPr>
          </w:p>
        </w:tc>
        <w:tc>
          <w:tcPr>
            <w:tcW w:w="3826" w:type="dxa"/>
            <w:vMerge/>
          </w:tcPr>
          <w:p w14:paraId="60BC1E71" w14:textId="77777777" w:rsidR="0072379D" w:rsidRPr="00B60854" w:rsidRDefault="0072379D" w:rsidP="0072379D">
            <w:pPr>
              <w:spacing w:after="0"/>
              <w:jc w:val="both"/>
              <w:rPr>
                <w:iCs/>
                <w:lang w:eastAsia="en-US"/>
              </w:rPr>
            </w:pPr>
          </w:p>
        </w:tc>
        <w:tc>
          <w:tcPr>
            <w:tcW w:w="709" w:type="dxa"/>
            <w:vMerge/>
          </w:tcPr>
          <w:p w14:paraId="2BE8C43F" w14:textId="77777777" w:rsidR="0072379D" w:rsidRPr="00B60854" w:rsidRDefault="0072379D" w:rsidP="0072379D">
            <w:pPr>
              <w:spacing w:after="0"/>
              <w:jc w:val="center"/>
              <w:rPr>
                <w:lang w:eastAsia="en-US"/>
              </w:rPr>
            </w:pPr>
          </w:p>
        </w:tc>
        <w:tc>
          <w:tcPr>
            <w:tcW w:w="2269" w:type="dxa"/>
          </w:tcPr>
          <w:p w14:paraId="1BBD6DA5" w14:textId="77777777" w:rsidR="0072379D" w:rsidRPr="00B60854" w:rsidRDefault="0072379D" w:rsidP="0072379D">
            <w:pPr>
              <w:spacing w:after="0"/>
              <w:rPr>
                <w:i/>
                <w:lang w:eastAsia="en-US"/>
              </w:rPr>
            </w:pPr>
          </w:p>
        </w:tc>
      </w:tr>
      <w:tr w:rsidR="0072379D" w:rsidRPr="00B60854" w14:paraId="675B8DB9" w14:textId="77777777" w:rsidTr="00F7032A">
        <w:tc>
          <w:tcPr>
            <w:tcW w:w="709" w:type="dxa"/>
            <w:vMerge/>
          </w:tcPr>
          <w:p w14:paraId="7C3C0FD7" w14:textId="77777777" w:rsidR="0072379D" w:rsidRPr="00B60854" w:rsidRDefault="0072379D" w:rsidP="0072379D">
            <w:pPr>
              <w:spacing w:after="0"/>
              <w:rPr>
                <w:lang w:eastAsia="en-US"/>
              </w:rPr>
            </w:pPr>
          </w:p>
        </w:tc>
        <w:tc>
          <w:tcPr>
            <w:tcW w:w="4451" w:type="dxa"/>
          </w:tcPr>
          <w:p w14:paraId="27389701" w14:textId="77777777" w:rsidR="0072379D" w:rsidRPr="00B60854" w:rsidRDefault="0072379D" w:rsidP="0072379D">
            <w:pPr>
              <w:spacing w:after="0"/>
              <w:ind w:right="58"/>
              <w:jc w:val="both"/>
              <w:rPr>
                <w:i/>
                <w:iCs/>
                <w:lang w:eastAsia="en-US"/>
              </w:rPr>
            </w:pPr>
            <w:r w:rsidRPr="00B60854">
              <w:rPr>
                <w:i/>
                <w:iCs/>
                <w:lang w:eastAsia="en-US"/>
              </w:rPr>
              <w:t>b) keď o to požiadajú orgány zodpovedné za kontrolu súladu služieb a</w:t>
            </w:r>
          </w:p>
        </w:tc>
        <w:tc>
          <w:tcPr>
            <w:tcW w:w="722" w:type="dxa"/>
            <w:vMerge/>
          </w:tcPr>
          <w:p w14:paraId="4105CA6B" w14:textId="77777777" w:rsidR="0072379D" w:rsidRPr="00B60854" w:rsidRDefault="0072379D" w:rsidP="0072379D">
            <w:pPr>
              <w:spacing w:after="0"/>
              <w:jc w:val="center"/>
              <w:rPr>
                <w:lang w:eastAsia="en-US"/>
              </w:rPr>
            </w:pPr>
          </w:p>
        </w:tc>
        <w:tc>
          <w:tcPr>
            <w:tcW w:w="1348" w:type="dxa"/>
            <w:vMerge/>
          </w:tcPr>
          <w:p w14:paraId="16334889" w14:textId="77777777" w:rsidR="0072379D" w:rsidRPr="00B60854" w:rsidRDefault="0072379D" w:rsidP="0072379D">
            <w:pPr>
              <w:spacing w:after="0"/>
              <w:rPr>
                <w:lang w:eastAsia="en-US"/>
              </w:rPr>
            </w:pPr>
          </w:p>
        </w:tc>
        <w:tc>
          <w:tcPr>
            <w:tcW w:w="851" w:type="dxa"/>
            <w:vMerge/>
          </w:tcPr>
          <w:p w14:paraId="48726531" w14:textId="77777777" w:rsidR="0072379D" w:rsidRPr="00B60854" w:rsidRDefault="0072379D" w:rsidP="0072379D">
            <w:pPr>
              <w:spacing w:after="0"/>
              <w:rPr>
                <w:lang w:eastAsia="en-US"/>
              </w:rPr>
            </w:pPr>
          </w:p>
        </w:tc>
        <w:tc>
          <w:tcPr>
            <w:tcW w:w="3826" w:type="dxa"/>
            <w:vMerge/>
          </w:tcPr>
          <w:p w14:paraId="67A0F632" w14:textId="77777777" w:rsidR="0072379D" w:rsidRPr="00B60854" w:rsidRDefault="0072379D" w:rsidP="0072379D">
            <w:pPr>
              <w:spacing w:after="0"/>
              <w:jc w:val="both"/>
              <w:rPr>
                <w:iCs/>
                <w:lang w:eastAsia="en-US"/>
              </w:rPr>
            </w:pPr>
          </w:p>
        </w:tc>
        <w:tc>
          <w:tcPr>
            <w:tcW w:w="709" w:type="dxa"/>
            <w:vMerge/>
          </w:tcPr>
          <w:p w14:paraId="2511BD7F" w14:textId="77777777" w:rsidR="0072379D" w:rsidRPr="00B60854" w:rsidRDefault="0072379D" w:rsidP="0072379D">
            <w:pPr>
              <w:spacing w:after="0"/>
              <w:jc w:val="center"/>
              <w:rPr>
                <w:lang w:eastAsia="en-US"/>
              </w:rPr>
            </w:pPr>
          </w:p>
        </w:tc>
        <w:tc>
          <w:tcPr>
            <w:tcW w:w="2269" w:type="dxa"/>
          </w:tcPr>
          <w:p w14:paraId="349F891B" w14:textId="77777777" w:rsidR="0072379D" w:rsidRPr="00B60854" w:rsidRDefault="0072379D" w:rsidP="0072379D">
            <w:pPr>
              <w:spacing w:after="0"/>
              <w:rPr>
                <w:i/>
                <w:lang w:eastAsia="en-US"/>
              </w:rPr>
            </w:pPr>
          </w:p>
        </w:tc>
      </w:tr>
      <w:tr w:rsidR="0072379D" w:rsidRPr="00B60854" w14:paraId="60DB2546" w14:textId="77777777" w:rsidTr="00F7032A">
        <w:tc>
          <w:tcPr>
            <w:tcW w:w="709" w:type="dxa"/>
            <w:vMerge/>
          </w:tcPr>
          <w:p w14:paraId="3E58E5E6" w14:textId="77777777" w:rsidR="0072379D" w:rsidRPr="00B60854" w:rsidRDefault="0072379D" w:rsidP="0072379D">
            <w:pPr>
              <w:spacing w:after="0"/>
              <w:rPr>
                <w:lang w:eastAsia="en-US"/>
              </w:rPr>
            </w:pPr>
          </w:p>
        </w:tc>
        <w:tc>
          <w:tcPr>
            <w:tcW w:w="4451" w:type="dxa"/>
          </w:tcPr>
          <w:p w14:paraId="73786D69" w14:textId="77777777" w:rsidR="0072379D" w:rsidRPr="00B60854" w:rsidRDefault="0072379D" w:rsidP="0072379D">
            <w:pPr>
              <w:spacing w:after="0"/>
              <w:ind w:right="58"/>
              <w:jc w:val="both"/>
              <w:rPr>
                <w:i/>
                <w:iCs/>
                <w:lang w:eastAsia="en-US"/>
              </w:rPr>
            </w:pPr>
            <w:r w:rsidRPr="00B60854">
              <w:rPr>
                <w:i/>
                <w:iCs/>
                <w:lang w:eastAsia="en-US"/>
              </w:rPr>
              <w:t>c) v každom prípade aspoň každých päť rokov.</w:t>
            </w:r>
          </w:p>
        </w:tc>
        <w:tc>
          <w:tcPr>
            <w:tcW w:w="722" w:type="dxa"/>
            <w:vMerge/>
          </w:tcPr>
          <w:p w14:paraId="6E0A5292" w14:textId="77777777" w:rsidR="0072379D" w:rsidRPr="00B60854" w:rsidRDefault="0072379D" w:rsidP="0072379D">
            <w:pPr>
              <w:spacing w:after="0"/>
              <w:jc w:val="center"/>
              <w:rPr>
                <w:lang w:eastAsia="en-US"/>
              </w:rPr>
            </w:pPr>
          </w:p>
        </w:tc>
        <w:tc>
          <w:tcPr>
            <w:tcW w:w="1348" w:type="dxa"/>
            <w:vMerge/>
          </w:tcPr>
          <w:p w14:paraId="1D0EADF1" w14:textId="77777777" w:rsidR="0072379D" w:rsidRPr="00B60854" w:rsidRDefault="0072379D" w:rsidP="0072379D">
            <w:pPr>
              <w:spacing w:after="0"/>
              <w:rPr>
                <w:lang w:eastAsia="en-US"/>
              </w:rPr>
            </w:pPr>
          </w:p>
        </w:tc>
        <w:tc>
          <w:tcPr>
            <w:tcW w:w="851" w:type="dxa"/>
            <w:vMerge/>
          </w:tcPr>
          <w:p w14:paraId="5733B69D" w14:textId="77777777" w:rsidR="0072379D" w:rsidRPr="00B60854" w:rsidRDefault="0072379D" w:rsidP="0072379D">
            <w:pPr>
              <w:spacing w:after="0"/>
              <w:rPr>
                <w:lang w:eastAsia="en-US"/>
              </w:rPr>
            </w:pPr>
          </w:p>
        </w:tc>
        <w:tc>
          <w:tcPr>
            <w:tcW w:w="3826" w:type="dxa"/>
            <w:vMerge/>
          </w:tcPr>
          <w:p w14:paraId="75F18A7C" w14:textId="77777777" w:rsidR="0072379D" w:rsidRPr="00B60854" w:rsidRDefault="0072379D" w:rsidP="0072379D">
            <w:pPr>
              <w:spacing w:after="0"/>
              <w:jc w:val="both"/>
              <w:rPr>
                <w:iCs/>
                <w:lang w:eastAsia="en-US"/>
              </w:rPr>
            </w:pPr>
          </w:p>
        </w:tc>
        <w:tc>
          <w:tcPr>
            <w:tcW w:w="709" w:type="dxa"/>
            <w:vMerge/>
          </w:tcPr>
          <w:p w14:paraId="4E5AB500" w14:textId="77777777" w:rsidR="0072379D" w:rsidRPr="00B60854" w:rsidRDefault="0072379D" w:rsidP="0072379D">
            <w:pPr>
              <w:spacing w:after="0"/>
              <w:jc w:val="center"/>
              <w:rPr>
                <w:lang w:eastAsia="en-US"/>
              </w:rPr>
            </w:pPr>
          </w:p>
        </w:tc>
        <w:tc>
          <w:tcPr>
            <w:tcW w:w="2269" w:type="dxa"/>
          </w:tcPr>
          <w:p w14:paraId="08DEA7E1" w14:textId="77777777" w:rsidR="0072379D" w:rsidRPr="00B60854" w:rsidRDefault="0072379D" w:rsidP="0072379D">
            <w:pPr>
              <w:spacing w:after="0"/>
              <w:rPr>
                <w:i/>
                <w:lang w:eastAsia="en-US"/>
              </w:rPr>
            </w:pPr>
          </w:p>
        </w:tc>
      </w:tr>
      <w:tr w:rsidR="0072379D" w:rsidRPr="00B60854" w14:paraId="558E7EA1" w14:textId="77777777" w:rsidTr="00F7032A">
        <w:tc>
          <w:tcPr>
            <w:tcW w:w="709" w:type="dxa"/>
            <w:vMerge/>
          </w:tcPr>
          <w:p w14:paraId="5231D3A8" w14:textId="77777777" w:rsidR="0072379D" w:rsidRPr="00B60854" w:rsidRDefault="0072379D" w:rsidP="0072379D">
            <w:pPr>
              <w:spacing w:after="0"/>
              <w:rPr>
                <w:lang w:eastAsia="en-US"/>
              </w:rPr>
            </w:pPr>
          </w:p>
        </w:tc>
        <w:tc>
          <w:tcPr>
            <w:tcW w:w="4451" w:type="dxa"/>
          </w:tcPr>
          <w:p w14:paraId="5C91BD14" w14:textId="77777777" w:rsidR="0072379D" w:rsidRPr="00B60854" w:rsidRDefault="0072379D" w:rsidP="0072379D">
            <w:pPr>
              <w:spacing w:after="0"/>
              <w:ind w:right="58"/>
              <w:jc w:val="both"/>
              <w:rPr>
                <w:lang w:eastAsia="en-US"/>
              </w:rPr>
            </w:pPr>
            <w:r w:rsidRPr="00B60854">
              <w:rPr>
                <w:lang w:eastAsia="en-US"/>
              </w:rPr>
              <w:t>6. Ak hospodárske subjekty dostávajú finančné prostriedky z iných verejných alebo súkromných zdrojov, ktoré nie sú ich vlastnými zdrojmi a ktoré sa poskytujú na účely zlepšenia prístupnosti, nie sú oprávnené odvolávať sa na odsek 1 písm. b).</w:t>
            </w:r>
          </w:p>
        </w:tc>
        <w:tc>
          <w:tcPr>
            <w:tcW w:w="722" w:type="dxa"/>
          </w:tcPr>
          <w:p w14:paraId="5E0F9B6E" w14:textId="77777777" w:rsidR="0072379D" w:rsidRPr="00B60854" w:rsidRDefault="0072379D" w:rsidP="0072379D">
            <w:pPr>
              <w:spacing w:after="0"/>
              <w:jc w:val="center"/>
              <w:rPr>
                <w:lang w:eastAsia="en-US"/>
              </w:rPr>
            </w:pPr>
            <w:r w:rsidRPr="00B60854">
              <w:rPr>
                <w:lang w:eastAsia="en-US"/>
              </w:rPr>
              <w:t>N</w:t>
            </w:r>
          </w:p>
        </w:tc>
        <w:tc>
          <w:tcPr>
            <w:tcW w:w="1348" w:type="dxa"/>
          </w:tcPr>
          <w:p w14:paraId="17CAABC5" w14:textId="2D4EFDC1"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52C721E" w14:textId="77777777" w:rsidR="0072379D" w:rsidRPr="00B60854" w:rsidRDefault="0072379D" w:rsidP="0072379D">
            <w:pPr>
              <w:spacing w:after="0"/>
              <w:rPr>
                <w:lang w:eastAsia="en-US"/>
              </w:rPr>
            </w:pPr>
          </w:p>
        </w:tc>
        <w:tc>
          <w:tcPr>
            <w:tcW w:w="851" w:type="dxa"/>
          </w:tcPr>
          <w:p w14:paraId="2522C2AA" w14:textId="68D614B4" w:rsidR="0072379D" w:rsidRPr="00B60854" w:rsidRDefault="0072379D" w:rsidP="0072379D">
            <w:pPr>
              <w:spacing w:after="0"/>
              <w:rPr>
                <w:lang w:eastAsia="en-US"/>
              </w:rPr>
            </w:pPr>
            <w:r w:rsidRPr="00B60854">
              <w:rPr>
                <w:lang w:eastAsia="en-US"/>
              </w:rPr>
              <w:t>§ 7 O 4)</w:t>
            </w:r>
          </w:p>
        </w:tc>
        <w:tc>
          <w:tcPr>
            <w:tcW w:w="3826" w:type="dxa"/>
          </w:tcPr>
          <w:p w14:paraId="14D07E10" w14:textId="518F4DA7" w:rsidR="0072379D" w:rsidRPr="00B60854" w:rsidRDefault="0072379D" w:rsidP="0072379D">
            <w:pPr>
              <w:spacing w:after="0"/>
              <w:jc w:val="both"/>
              <w:rPr>
                <w:iCs/>
                <w:lang w:eastAsia="en-US"/>
              </w:rPr>
            </w:pPr>
            <w:r w:rsidRPr="00B60854">
              <w:rPr>
                <w:iCs/>
                <w:lang w:eastAsia="en-US"/>
              </w:rPr>
              <w:t>(4)</w:t>
            </w:r>
            <w:r w:rsidRPr="00B60854">
              <w:rPr>
                <w:iCs/>
                <w:lang w:eastAsia="en-US"/>
              </w:rPr>
              <w:tab/>
            </w:r>
            <w:r w:rsidR="004F2407">
              <w:t>O</w:t>
            </w:r>
            <w:r w:rsidR="004F2407" w:rsidRPr="007B2754">
              <w:t xml:space="preserve">dsek 1 písm. b) </w:t>
            </w:r>
            <w:r w:rsidR="004F2407">
              <w:t xml:space="preserve">sa </w:t>
            </w:r>
            <w:r w:rsidR="004F2407" w:rsidRPr="007B2754">
              <w:t xml:space="preserve">nevzťahuje </w:t>
            </w:r>
            <w:r w:rsidR="004F2407">
              <w:t>n</w:t>
            </w:r>
            <w:r w:rsidR="004F2407" w:rsidRPr="007B2754">
              <w:t>a poskytovateľa služby,</w:t>
            </w:r>
            <w:r w:rsidR="004F2407">
              <w:t xml:space="preserve"> ktorý prijal</w:t>
            </w:r>
            <w:r w:rsidR="004F2407" w:rsidRPr="007B2754">
              <w:t xml:space="preserve"> finančné prostriedky zo zdrojov, ktoré nie sú jeho vlastnými zdrojmi,</w:t>
            </w:r>
            <w:r w:rsidR="004F2407">
              <w:t xml:space="preserve"> určené </w:t>
            </w:r>
            <w:r w:rsidR="004F2407" w:rsidRPr="007B2754">
              <w:t>na účel zlepšenia prístupnosti služby pre osoby so zdravotným postihnutím</w:t>
            </w:r>
            <w:r w:rsidR="004F2407">
              <w:t>.</w:t>
            </w:r>
            <w:r w:rsidRPr="00B60854">
              <w:rPr>
                <w:iCs/>
                <w:lang w:eastAsia="en-US"/>
              </w:rPr>
              <w:t>.</w:t>
            </w:r>
          </w:p>
          <w:p w14:paraId="4192BE76" w14:textId="4B516CF6" w:rsidR="0072379D" w:rsidRPr="00B60854" w:rsidRDefault="0072379D" w:rsidP="0072379D">
            <w:pPr>
              <w:spacing w:after="0"/>
              <w:jc w:val="both"/>
              <w:rPr>
                <w:iCs/>
                <w:lang w:eastAsia="en-US"/>
              </w:rPr>
            </w:pPr>
          </w:p>
        </w:tc>
        <w:tc>
          <w:tcPr>
            <w:tcW w:w="709" w:type="dxa"/>
          </w:tcPr>
          <w:p w14:paraId="35A19261" w14:textId="77777777" w:rsidR="0072379D" w:rsidRPr="00B60854" w:rsidRDefault="0072379D" w:rsidP="0072379D">
            <w:pPr>
              <w:spacing w:after="0"/>
              <w:jc w:val="center"/>
              <w:rPr>
                <w:lang w:eastAsia="en-US"/>
              </w:rPr>
            </w:pPr>
            <w:r w:rsidRPr="00B60854">
              <w:rPr>
                <w:lang w:eastAsia="en-US"/>
              </w:rPr>
              <w:t>Ú</w:t>
            </w:r>
          </w:p>
        </w:tc>
        <w:tc>
          <w:tcPr>
            <w:tcW w:w="2269" w:type="dxa"/>
          </w:tcPr>
          <w:p w14:paraId="12796118" w14:textId="77777777" w:rsidR="0072379D" w:rsidRPr="00B60854" w:rsidRDefault="0072379D" w:rsidP="0072379D">
            <w:pPr>
              <w:spacing w:after="0"/>
              <w:rPr>
                <w:i/>
                <w:lang w:eastAsia="en-US"/>
              </w:rPr>
            </w:pPr>
          </w:p>
        </w:tc>
      </w:tr>
      <w:tr w:rsidR="0072379D" w:rsidRPr="00B60854" w14:paraId="6D88864A" w14:textId="77777777" w:rsidTr="00F7032A">
        <w:tc>
          <w:tcPr>
            <w:tcW w:w="709" w:type="dxa"/>
            <w:vMerge/>
          </w:tcPr>
          <w:p w14:paraId="569CC712" w14:textId="77777777" w:rsidR="0072379D" w:rsidRPr="00B60854" w:rsidRDefault="0072379D" w:rsidP="0072379D">
            <w:pPr>
              <w:spacing w:after="0"/>
              <w:rPr>
                <w:lang w:eastAsia="en-US"/>
              </w:rPr>
            </w:pPr>
          </w:p>
        </w:tc>
        <w:tc>
          <w:tcPr>
            <w:tcW w:w="4451" w:type="dxa"/>
          </w:tcPr>
          <w:p w14:paraId="578DDC8C" w14:textId="77777777" w:rsidR="0072379D" w:rsidRPr="00B60854" w:rsidRDefault="0072379D" w:rsidP="0072379D">
            <w:pPr>
              <w:spacing w:after="0"/>
              <w:ind w:right="58"/>
              <w:jc w:val="both"/>
              <w:rPr>
                <w:lang w:eastAsia="en-US"/>
              </w:rPr>
            </w:pPr>
            <w:r w:rsidRPr="00B60854">
              <w:rPr>
                <w:lang w:eastAsia="en-US"/>
              </w:rPr>
              <w:t>7. Komisia je splnomocnená prijímať delegované akty v súlade s článkom 26 na doplnenie prílohy VI spresnením príslušných kritérií, ktoré majú hospodárske subjekty zohľadňovať pri posúdení uvedenom v odseku 2 tohto článku. Komisia pri spresnení uvedených kritérií zohľadní nielen prípadné prínosy pre osoby so zdravotným postihnutím, ale aj prínosy pre osoby s funkčnými obmedzeniami.</w:t>
            </w:r>
          </w:p>
          <w:p w14:paraId="7852CCFC" w14:textId="77777777" w:rsidR="0072379D" w:rsidRPr="00B60854" w:rsidRDefault="0072379D" w:rsidP="0072379D">
            <w:pPr>
              <w:spacing w:after="0"/>
              <w:ind w:right="58"/>
              <w:jc w:val="both"/>
              <w:rPr>
                <w:lang w:eastAsia="en-US"/>
              </w:rPr>
            </w:pPr>
            <w:r w:rsidRPr="00B60854">
              <w:rPr>
                <w:lang w:eastAsia="en-US"/>
              </w:rPr>
              <w:t>V prípade potreby prijme Komisia prvý takýto delegovaný akt do 28. júna 2020. Takýto akt sa začne uplatňovať najskôr 28. júna 2025.</w:t>
            </w:r>
          </w:p>
        </w:tc>
        <w:tc>
          <w:tcPr>
            <w:tcW w:w="722" w:type="dxa"/>
          </w:tcPr>
          <w:p w14:paraId="1B8ECF7E" w14:textId="77777777" w:rsidR="0072379D" w:rsidRPr="00B60854" w:rsidRDefault="0072379D" w:rsidP="0072379D">
            <w:pPr>
              <w:spacing w:after="0"/>
              <w:jc w:val="center"/>
              <w:rPr>
                <w:lang w:eastAsia="en-US"/>
              </w:rPr>
            </w:pPr>
            <w:r w:rsidRPr="00B60854">
              <w:rPr>
                <w:lang w:eastAsia="en-US"/>
              </w:rPr>
              <w:t>n.a.</w:t>
            </w:r>
          </w:p>
        </w:tc>
        <w:tc>
          <w:tcPr>
            <w:tcW w:w="1348" w:type="dxa"/>
          </w:tcPr>
          <w:p w14:paraId="50BAD6A2" w14:textId="77777777" w:rsidR="0072379D" w:rsidRPr="00B60854" w:rsidRDefault="0072379D" w:rsidP="0072379D">
            <w:pPr>
              <w:spacing w:after="0"/>
              <w:rPr>
                <w:lang w:eastAsia="en-US"/>
              </w:rPr>
            </w:pPr>
          </w:p>
        </w:tc>
        <w:tc>
          <w:tcPr>
            <w:tcW w:w="851" w:type="dxa"/>
          </w:tcPr>
          <w:p w14:paraId="2AC8F818" w14:textId="77777777" w:rsidR="0072379D" w:rsidRPr="00B60854" w:rsidRDefault="0072379D" w:rsidP="0072379D">
            <w:pPr>
              <w:spacing w:after="0"/>
              <w:rPr>
                <w:lang w:eastAsia="en-US"/>
              </w:rPr>
            </w:pPr>
          </w:p>
        </w:tc>
        <w:tc>
          <w:tcPr>
            <w:tcW w:w="3826" w:type="dxa"/>
          </w:tcPr>
          <w:p w14:paraId="7AE27221" w14:textId="77777777" w:rsidR="0072379D" w:rsidRPr="00B60854" w:rsidRDefault="0072379D" w:rsidP="0072379D">
            <w:pPr>
              <w:spacing w:after="0"/>
              <w:jc w:val="both"/>
              <w:rPr>
                <w:iCs/>
                <w:lang w:eastAsia="en-US"/>
              </w:rPr>
            </w:pPr>
          </w:p>
        </w:tc>
        <w:tc>
          <w:tcPr>
            <w:tcW w:w="709" w:type="dxa"/>
          </w:tcPr>
          <w:p w14:paraId="5C414BC8" w14:textId="77777777" w:rsidR="0072379D" w:rsidRPr="00B60854" w:rsidRDefault="0072379D" w:rsidP="0072379D">
            <w:pPr>
              <w:spacing w:after="0"/>
              <w:jc w:val="center"/>
              <w:rPr>
                <w:lang w:eastAsia="en-US"/>
              </w:rPr>
            </w:pPr>
          </w:p>
        </w:tc>
        <w:tc>
          <w:tcPr>
            <w:tcW w:w="2269" w:type="dxa"/>
          </w:tcPr>
          <w:p w14:paraId="500511CB" w14:textId="77777777" w:rsidR="0072379D" w:rsidRPr="00B60854" w:rsidRDefault="0072379D" w:rsidP="0072379D">
            <w:pPr>
              <w:spacing w:after="0"/>
              <w:rPr>
                <w:i/>
                <w:lang w:eastAsia="en-US"/>
              </w:rPr>
            </w:pPr>
          </w:p>
        </w:tc>
      </w:tr>
      <w:tr w:rsidR="0072379D" w:rsidRPr="00B60854" w14:paraId="7285B7A5" w14:textId="77777777" w:rsidTr="00F7032A">
        <w:tc>
          <w:tcPr>
            <w:tcW w:w="709" w:type="dxa"/>
            <w:vMerge/>
          </w:tcPr>
          <w:p w14:paraId="2994B427" w14:textId="77777777" w:rsidR="0072379D" w:rsidRPr="00B60854" w:rsidRDefault="0072379D" w:rsidP="0072379D">
            <w:pPr>
              <w:spacing w:after="0"/>
              <w:rPr>
                <w:lang w:eastAsia="en-US"/>
              </w:rPr>
            </w:pPr>
          </w:p>
        </w:tc>
        <w:tc>
          <w:tcPr>
            <w:tcW w:w="4451" w:type="dxa"/>
          </w:tcPr>
          <w:p w14:paraId="48D00BF7" w14:textId="77777777" w:rsidR="0072379D" w:rsidRPr="00B60854" w:rsidRDefault="0072379D" w:rsidP="0072379D">
            <w:pPr>
              <w:spacing w:after="0"/>
              <w:ind w:right="58"/>
              <w:jc w:val="both"/>
              <w:rPr>
                <w:lang w:eastAsia="en-US"/>
              </w:rPr>
            </w:pPr>
            <w:r w:rsidRPr="00B60854">
              <w:rPr>
                <w:lang w:eastAsia="en-US"/>
              </w:rPr>
              <w:t xml:space="preserve">8. Ak sa hospodárske subjekty v prípade konkrétneho výrobku alebo služby odvolávajú na odsek 1, zašlú informácie o tejto skutočnosti príslušným orgánom dohľadu nad trhom alebo orgánom zodpovedným za kontrolu súladu služieb </w:t>
            </w:r>
          </w:p>
          <w:p w14:paraId="7067EDBA" w14:textId="77777777" w:rsidR="0072379D" w:rsidRPr="00B60854" w:rsidRDefault="0072379D" w:rsidP="0072379D">
            <w:pPr>
              <w:spacing w:after="0"/>
              <w:ind w:right="58"/>
              <w:jc w:val="both"/>
              <w:rPr>
                <w:lang w:eastAsia="en-US"/>
              </w:rPr>
            </w:pPr>
            <w:r w:rsidRPr="00B60854">
              <w:rPr>
                <w:lang w:eastAsia="en-US"/>
              </w:rPr>
              <w:t>členského štátu, v ktorom sa konkrétny výrobok uvádza na trh alebo sa konkrétna služba poskytuje.</w:t>
            </w:r>
          </w:p>
          <w:p w14:paraId="5E17E118" w14:textId="77777777" w:rsidR="0072379D" w:rsidRPr="00B60854" w:rsidRDefault="0072379D" w:rsidP="0072379D">
            <w:pPr>
              <w:spacing w:after="0"/>
              <w:ind w:right="58"/>
              <w:jc w:val="both"/>
              <w:rPr>
                <w:lang w:eastAsia="en-US"/>
              </w:rPr>
            </w:pPr>
            <w:r w:rsidRPr="00B60854">
              <w:rPr>
                <w:lang w:eastAsia="en-US"/>
              </w:rPr>
              <w:t>Prvý pododsek sa nevzťahuje na mikropodniky.</w:t>
            </w:r>
          </w:p>
        </w:tc>
        <w:tc>
          <w:tcPr>
            <w:tcW w:w="722" w:type="dxa"/>
          </w:tcPr>
          <w:p w14:paraId="55233E8B" w14:textId="77777777" w:rsidR="0072379D" w:rsidRPr="00B60854" w:rsidRDefault="0072379D" w:rsidP="0072379D">
            <w:pPr>
              <w:spacing w:after="0"/>
              <w:jc w:val="center"/>
              <w:rPr>
                <w:lang w:eastAsia="en-US"/>
              </w:rPr>
            </w:pPr>
            <w:r w:rsidRPr="00B60854">
              <w:rPr>
                <w:lang w:eastAsia="en-US"/>
              </w:rPr>
              <w:t>N</w:t>
            </w:r>
          </w:p>
        </w:tc>
        <w:tc>
          <w:tcPr>
            <w:tcW w:w="1348" w:type="dxa"/>
          </w:tcPr>
          <w:p w14:paraId="442338C2" w14:textId="58D58004"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16453149" w14:textId="77777777" w:rsidR="0072379D" w:rsidRPr="00B60854" w:rsidRDefault="0072379D" w:rsidP="0072379D">
            <w:pPr>
              <w:spacing w:after="0"/>
              <w:rPr>
                <w:lang w:eastAsia="en-US"/>
              </w:rPr>
            </w:pPr>
          </w:p>
        </w:tc>
        <w:tc>
          <w:tcPr>
            <w:tcW w:w="851" w:type="dxa"/>
          </w:tcPr>
          <w:p w14:paraId="778089F1" w14:textId="0DCDE619" w:rsidR="0072379D" w:rsidRPr="00B60854" w:rsidRDefault="0072379D" w:rsidP="0072379D">
            <w:pPr>
              <w:spacing w:after="0"/>
              <w:rPr>
                <w:lang w:eastAsia="en-US"/>
              </w:rPr>
            </w:pPr>
            <w:r w:rsidRPr="00B60854">
              <w:rPr>
                <w:lang w:eastAsia="en-US"/>
              </w:rPr>
              <w:t>§ 7 O 5)</w:t>
            </w:r>
          </w:p>
        </w:tc>
        <w:tc>
          <w:tcPr>
            <w:tcW w:w="3826" w:type="dxa"/>
          </w:tcPr>
          <w:p w14:paraId="62C8D4F1" w14:textId="1E250BF9" w:rsidR="0072379D" w:rsidRPr="00B60854" w:rsidRDefault="0072379D" w:rsidP="0072379D">
            <w:pPr>
              <w:spacing w:after="0"/>
              <w:jc w:val="both"/>
              <w:rPr>
                <w:iCs/>
                <w:lang w:eastAsia="en-US"/>
              </w:rPr>
            </w:pPr>
            <w:r w:rsidRPr="00B60854">
              <w:rPr>
                <w:iCs/>
                <w:lang w:eastAsia="en-US"/>
              </w:rPr>
              <w:t>(5)</w:t>
            </w:r>
            <w:r w:rsidRPr="00B60854">
              <w:rPr>
                <w:iCs/>
                <w:lang w:eastAsia="en-US"/>
              </w:rPr>
              <w:tab/>
              <w:t>Poskytovateľ služby, ktorý vo vzťahu k poskytovanej službe uplatňuje požiadavky na prístupnosť služby pre osoby so zdravotným postihnutím v rozsahu podľa odseku 1, zašle informáciu o tejto skutočnosti príslušnému orgánu dohľadu a príslušného orgánu dohľadu členského štátu, v ktorom sa služba poskytuje.</w:t>
            </w:r>
          </w:p>
          <w:p w14:paraId="1938ED3F" w14:textId="2F01008F" w:rsidR="0072379D" w:rsidRPr="00B60854" w:rsidRDefault="0072379D" w:rsidP="0072379D">
            <w:pPr>
              <w:spacing w:after="0"/>
              <w:jc w:val="both"/>
              <w:rPr>
                <w:iCs/>
                <w:lang w:eastAsia="en-US"/>
              </w:rPr>
            </w:pPr>
          </w:p>
        </w:tc>
        <w:tc>
          <w:tcPr>
            <w:tcW w:w="709" w:type="dxa"/>
          </w:tcPr>
          <w:p w14:paraId="37F245C1" w14:textId="77777777" w:rsidR="0072379D" w:rsidRPr="00B60854" w:rsidRDefault="0072379D" w:rsidP="0072379D">
            <w:pPr>
              <w:spacing w:after="0"/>
              <w:jc w:val="center"/>
              <w:rPr>
                <w:lang w:eastAsia="en-US"/>
              </w:rPr>
            </w:pPr>
            <w:r w:rsidRPr="00B60854">
              <w:rPr>
                <w:lang w:eastAsia="en-US"/>
              </w:rPr>
              <w:t>Ú</w:t>
            </w:r>
          </w:p>
        </w:tc>
        <w:tc>
          <w:tcPr>
            <w:tcW w:w="2269" w:type="dxa"/>
          </w:tcPr>
          <w:p w14:paraId="646ADBF8" w14:textId="77777777" w:rsidR="0072379D" w:rsidRPr="00B60854" w:rsidRDefault="0072379D" w:rsidP="0072379D">
            <w:pPr>
              <w:spacing w:after="0"/>
              <w:rPr>
                <w:i/>
                <w:lang w:eastAsia="en-US"/>
              </w:rPr>
            </w:pPr>
          </w:p>
        </w:tc>
      </w:tr>
      <w:tr w:rsidR="0072379D" w:rsidRPr="00B60854" w14:paraId="45CF5C53" w14:textId="77777777" w:rsidTr="00F7032A">
        <w:tc>
          <w:tcPr>
            <w:tcW w:w="709" w:type="dxa"/>
            <w:vMerge w:val="restart"/>
          </w:tcPr>
          <w:p w14:paraId="0EE32D21" w14:textId="77777777" w:rsidR="0072379D" w:rsidRPr="00B60854" w:rsidRDefault="0072379D" w:rsidP="0072379D">
            <w:pPr>
              <w:spacing w:after="0"/>
              <w:rPr>
                <w:lang w:eastAsia="en-US"/>
              </w:rPr>
            </w:pPr>
            <w:r w:rsidRPr="00B60854">
              <w:rPr>
                <w:lang w:eastAsia="en-US"/>
              </w:rPr>
              <w:t>Č: 15</w:t>
            </w:r>
          </w:p>
        </w:tc>
        <w:tc>
          <w:tcPr>
            <w:tcW w:w="4451" w:type="dxa"/>
          </w:tcPr>
          <w:p w14:paraId="3C470BF4" w14:textId="77777777" w:rsidR="0072379D" w:rsidRPr="00B60854" w:rsidRDefault="0072379D" w:rsidP="0072379D">
            <w:pPr>
              <w:spacing w:after="0"/>
              <w:ind w:right="58"/>
              <w:jc w:val="both"/>
              <w:rPr>
                <w:lang w:eastAsia="en-US"/>
              </w:rPr>
            </w:pPr>
            <w:r w:rsidRPr="00B60854">
              <w:rPr>
                <w:lang w:eastAsia="en-US"/>
              </w:rPr>
              <w:t>1. Platí predpoklad, že výrobky a služby, ktoré sú v zhode s harmonizovanými normami alebo ich časťami, na ktoré boli uverejnené odkazy v Úradnom vestníku Európskej únie, sú v zhode s požiadavkami na prístupnosť stanovenými v tejto smernici, pokiaľ sa tieto normy alebo ich časti vzťahujú na tieto požiadavky.</w:t>
            </w:r>
          </w:p>
        </w:tc>
        <w:tc>
          <w:tcPr>
            <w:tcW w:w="722" w:type="dxa"/>
          </w:tcPr>
          <w:p w14:paraId="0CA255A1" w14:textId="77777777" w:rsidR="0072379D" w:rsidRPr="00B60854" w:rsidRDefault="0072379D" w:rsidP="0072379D">
            <w:pPr>
              <w:spacing w:after="0"/>
              <w:jc w:val="center"/>
              <w:rPr>
                <w:lang w:eastAsia="en-US"/>
              </w:rPr>
            </w:pPr>
            <w:r w:rsidRPr="00B60854">
              <w:rPr>
                <w:lang w:eastAsia="en-US"/>
              </w:rPr>
              <w:t>n.a.</w:t>
            </w:r>
          </w:p>
        </w:tc>
        <w:tc>
          <w:tcPr>
            <w:tcW w:w="1348" w:type="dxa"/>
          </w:tcPr>
          <w:p w14:paraId="4ABBA7A0" w14:textId="77777777" w:rsidR="0072379D" w:rsidRPr="00B60854" w:rsidRDefault="0072379D" w:rsidP="0072379D">
            <w:pPr>
              <w:spacing w:after="0"/>
              <w:rPr>
                <w:lang w:eastAsia="en-US"/>
              </w:rPr>
            </w:pPr>
          </w:p>
        </w:tc>
        <w:tc>
          <w:tcPr>
            <w:tcW w:w="851" w:type="dxa"/>
          </w:tcPr>
          <w:p w14:paraId="1C1A906D" w14:textId="77777777" w:rsidR="0072379D" w:rsidRPr="00B60854" w:rsidRDefault="0072379D" w:rsidP="0072379D">
            <w:pPr>
              <w:spacing w:after="0"/>
              <w:rPr>
                <w:lang w:eastAsia="en-US"/>
              </w:rPr>
            </w:pPr>
          </w:p>
        </w:tc>
        <w:tc>
          <w:tcPr>
            <w:tcW w:w="3826" w:type="dxa"/>
          </w:tcPr>
          <w:p w14:paraId="42235D45" w14:textId="77777777" w:rsidR="0072379D" w:rsidRPr="00B60854" w:rsidRDefault="0072379D" w:rsidP="0072379D">
            <w:pPr>
              <w:spacing w:after="0"/>
              <w:jc w:val="both"/>
              <w:rPr>
                <w:iCs/>
                <w:lang w:eastAsia="en-US"/>
              </w:rPr>
            </w:pPr>
          </w:p>
        </w:tc>
        <w:tc>
          <w:tcPr>
            <w:tcW w:w="709" w:type="dxa"/>
          </w:tcPr>
          <w:p w14:paraId="61BDF855" w14:textId="77777777" w:rsidR="0072379D" w:rsidRPr="00B60854" w:rsidRDefault="0072379D" w:rsidP="0072379D">
            <w:pPr>
              <w:spacing w:after="0"/>
              <w:jc w:val="center"/>
              <w:rPr>
                <w:lang w:eastAsia="en-US"/>
              </w:rPr>
            </w:pPr>
          </w:p>
        </w:tc>
        <w:tc>
          <w:tcPr>
            <w:tcW w:w="2269" w:type="dxa"/>
          </w:tcPr>
          <w:p w14:paraId="4FECADAB" w14:textId="77777777" w:rsidR="0072379D" w:rsidRPr="00B60854" w:rsidRDefault="0072379D" w:rsidP="0072379D">
            <w:pPr>
              <w:spacing w:after="0"/>
              <w:rPr>
                <w:i/>
                <w:lang w:eastAsia="en-US"/>
              </w:rPr>
            </w:pPr>
          </w:p>
        </w:tc>
      </w:tr>
      <w:tr w:rsidR="0072379D" w:rsidRPr="00B60854" w14:paraId="4B8D9200" w14:textId="77777777" w:rsidTr="00F7032A">
        <w:tc>
          <w:tcPr>
            <w:tcW w:w="709" w:type="dxa"/>
            <w:vMerge/>
          </w:tcPr>
          <w:p w14:paraId="3F15C8E0" w14:textId="77777777" w:rsidR="0072379D" w:rsidRPr="00B60854" w:rsidRDefault="0072379D" w:rsidP="0072379D">
            <w:pPr>
              <w:spacing w:after="0"/>
              <w:rPr>
                <w:lang w:eastAsia="en-US"/>
              </w:rPr>
            </w:pPr>
          </w:p>
        </w:tc>
        <w:tc>
          <w:tcPr>
            <w:tcW w:w="4451" w:type="dxa"/>
          </w:tcPr>
          <w:p w14:paraId="41C8025B" w14:textId="77777777" w:rsidR="0072379D" w:rsidRPr="00B60854" w:rsidRDefault="0072379D" w:rsidP="0072379D">
            <w:pPr>
              <w:spacing w:after="0"/>
              <w:ind w:right="58"/>
              <w:jc w:val="both"/>
              <w:rPr>
                <w:lang w:eastAsia="en-US"/>
              </w:rPr>
            </w:pPr>
            <w:r w:rsidRPr="00B60854">
              <w:rPr>
                <w:lang w:eastAsia="en-US"/>
              </w:rPr>
              <w:t>2. Komisia v súlade s článkom 10 nariadenia (EÚ) č. 1025/2012 požiada jednu alebo viaceré európske normalizačné organizácie, aby vypracovali harmonizované normy, pokiaľ ide o požiadavky na prístupnosť výrobkov stanovené v prílohe I. Komisia predloží prvý takýto návrh žiadosti príslušnému výboru do 28. júna 2021.</w:t>
            </w:r>
          </w:p>
        </w:tc>
        <w:tc>
          <w:tcPr>
            <w:tcW w:w="722" w:type="dxa"/>
          </w:tcPr>
          <w:p w14:paraId="310F33C0" w14:textId="77777777" w:rsidR="0072379D" w:rsidRPr="00B60854" w:rsidRDefault="0072379D" w:rsidP="0072379D">
            <w:pPr>
              <w:spacing w:after="0"/>
              <w:jc w:val="center"/>
              <w:rPr>
                <w:lang w:eastAsia="en-US"/>
              </w:rPr>
            </w:pPr>
            <w:r w:rsidRPr="00B60854">
              <w:rPr>
                <w:lang w:eastAsia="en-US"/>
              </w:rPr>
              <w:t>n.a.</w:t>
            </w:r>
          </w:p>
        </w:tc>
        <w:tc>
          <w:tcPr>
            <w:tcW w:w="1348" w:type="dxa"/>
          </w:tcPr>
          <w:p w14:paraId="2F412CA9" w14:textId="77777777" w:rsidR="0072379D" w:rsidRPr="00B60854" w:rsidRDefault="0072379D" w:rsidP="0072379D">
            <w:pPr>
              <w:spacing w:after="0"/>
              <w:rPr>
                <w:lang w:eastAsia="en-US"/>
              </w:rPr>
            </w:pPr>
          </w:p>
        </w:tc>
        <w:tc>
          <w:tcPr>
            <w:tcW w:w="851" w:type="dxa"/>
          </w:tcPr>
          <w:p w14:paraId="725B160D" w14:textId="77777777" w:rsidR="0072379D" w:rsidRPr="00B60854" w:rsidRDefault="0072379D" w:rsidP="0072379D">
            <w:pPr>
              <w:spacing w:after="0"/>
              <w:rPr>
                <w:lang w:eastAsia="en-US"/>
              </w:rPr>
            </w:pPr>
          </w:p>
        </w:tc>
        <w:tc>
          <w:tcPr>
            <w:tcW w:w="3826" w:type="dxa"/>
          </w:tcPr>
          <w:p w14:paraId="2B69D594" w14:textId="77777777" w:rsidR="0072379D" w:rsidRPr="00B60854" w:rsidRDefault="0072379D" w:rsidP="0072379D">
            <w:pPr>
              <w:spacing w:after="0"/>
              <w:jc w:val="both"/>
              <w:rPr>
                <w:iCs/>
                <w:lang w:eastAsia="en-US"/>
              </w:rPr>
            </w:pPr>
          </w:p>
        </w:tc>
        <w:tc>
          <w:tcPr>
            <w:tcW w:w="709" w:type="dxa"/>
          </w:tcPr>
          <w:p w14:paraId="16335520" w14:textId="77777777" w:rsidR="0072379D" w:rsidRPr="00B60854" w:rsidRDefault="0072379D" w:rsidP="0072379D">
            <w:pPr>
              <w:spacing w:after="0"/>
              <w:jc w:val="center"/>
              <w:rPr>
                <w:lang w:eastAsia="en-US"/>
              </w:rPr>
            </w:pPr>
          </w:p>
        </w:tc>
        <w:tc>
          <w:tcPr>
            <w:tcW w:w="2269" w:type="dxa"/>
          </w:tcPr>
          <w:p w14:paraId="4A55759B" w14:textId="77777777" w:rsidR="0072379D" w:rsidRPr="00B60854" w:rsidRDefault="0072379D" w:rsidP="0072379D">
            <w:pPr>
              <w:spacing w:after="0"/>
              <w:rPr>
                <w:i/>
                <w:lang w:eastAsia="en-US"/>
              </w:rPr>
            </w:pPr>
          </w:p>
        </w:tc>
      </w:tr>
      <w:tr w:rsidR="0072379D" w:rsidRPr="00B60854" w14:paraId="6A279627" w14:textId="77777777" w:rsidTr="00F7032A">
        <w:tc>
          <w:tcPr>
            <w:tcW w:w="709" w:type="dxa"/>
            <w:vMerge/>
          </w:tcPr>
          <w:p w14:paraId="1126E9E9" w14:textId="77777777" w:rsidR="0072379D" w:rsidRPr="00B60854" w:rsidRDefault="0072379D" w:rsidP="0072379D">
            <w:pPr>
              <w:spacing w:after="0"/>
              <w:rPr>
                <w:lang w:eastAsia="en-US"/>
              </w:rPr>
            </w:pPr>
          </w:p>
        </w:tc>
        <w:tc>
          <w:tcPr>
            <w:tcW w:w="4451" w:type="dxa"/>
          </w:tcPr>
          <w:p w14:paraId="1CE8564E" w14:textId="77777777" w:rsidR="0072379D" w:rsidRPr="00B60854" w:rsidRDefault="0072379D" w:rsidP="0072379D">
            <w:pPr>
              <w:spacing w:after="0"/>
              <w:ind w:right="58"/>
              <w:jc w:val="both"/>
              <w:rPr>
                <w:lang w:eastAsia="en-US"/>
              </w:rPr>
            </w:pPr>
            <w:r w:rsidRPr="00B60854">
              <w:rPr>
                <w:lang w:eastAsia="en-US"/>
              </w:rPr>
              <w:t>3. Komisia môže prijať vykonávacie akty, ktorými stanoví technické špecifikácie, ktoré spĺňajú požiadavky na prístupnosť stanovené v tejto smernici, ak sú splnené tieto podmienky:</w:t>
            </w:r>
          </w:p>
        </w:tc>
        <w:tc>
          <w:tcPr>
            <w:tcW w:w="722" w:type="dxa"/>
          </w:tcPr>
          <w:p w14:paraId="1843ACD4" w14:textId="77777777" w:rsidR="0072379D" w:rsidRPr="00B60854" w:rsidRDefault="0072379D" w:rsidP="0072379D">
            <w:pPr>
              <w:spacing w:after="0"/>
              <w:jc w:val="center"/>
              <w:rPr>
                <w:lang w:eastAsia="en-US"/>
              </w:rPr>
            </w:pPr>
            <w:r w:rsidRPr="00B60854">
              <w:rPr>
                <w:lang w:eastAsia="en-US"/>
              </w:rPr>
              <w:t>n.a.</w:t>
            </w:r>
          </w:p>
        </w:tc>
        <w:tc>
          <w:tcPr>
            <w:tcW w:w="1348" w:type="dxa"/>
          </w:tcPr>
          <w:p w14:paraId="774A0738" w14:textId="77777777" w:rsidR="0072379D" w:rsidRPr="00B60854" w:rsidRDefault="0072379D" w:rsidP="0072379D">
            <w:pPr>
              <w:spacing w:after="0"/>
              <w:rPr>
                <w:lang w:eastAsia="en-US"/>
              </w:rPr>
            </w:pPr>
          </w:p>
        </w:tc>
        <w:tc>
          <w:tcPr>
            <w:tcW w:w="851" w:type="dxa"/>
          </w:tcPr>
          <w:p w14:paraId="6E03F71C" w14:textId="77777777" w:rsidR="0072379D" w:rsidRPr="00B60854" w:rsidRDefault="0072379D" w:rsidP="0072379D">
            <w:pPr>
              <w:spacing w:after="0"/>
              <w:rPr>
                <w:lang w:eastAsia="en-US"/>
              </w:rPr>
            </w:pPr>
          </w:p>
        </w:tc>
        <w:tc>
          <w:tcPr>
            <w:tcW w:w="3826" w:type="dxa"/>
          </w:tcPr>
          <w:p w14:paraId="292BF279" w14:textId="77777777" w:rsidR="0072379D" w:rsidRPr="00B60854" w:rsidRDefault="0072379D" w:rsidP="0072379D">
            <w:pPr>
              <w:spacing w:after="0"/>
              <w:jc w:val="both"/>
              <w:rPr>
                <w:iCs/>
                <w:lang w:eastAsia="en-US"/>
              </w:rPr>
            </w:pPr>
          </w:p>
        </w:tc>
        <w:tc>
          <w:tcPr>
            <w:tcW w:w="709" w:type="dxa"/>
          </w:tcPr>
          <w:p w14:paraId="1601C4D5" w14:textId="77777777" w:rsidR="0072379D" w:rsidRPr="00B60854" w:rsidRDefault="0072379D" w:rsidP="0072379D">
            <w:pPr>
              <w:spacing w:after="0"/>
              <w:jc w:val="center"/>
              <w:rPr>
                <w:lang w:eastAsia="en-US"/>
              </w:rPr>
            </w:pPr>
          </w:p>
        </w:tc>
        <w:tc>
          <w:tcPr>
            <w:tcW w:w="2269" w:type="dxa"/>
          </w:tcPr>
          <w:p w14:paraId="5CE8CDAF" w14:textId="77777777" w:rsidR="0072379D" w:rsidRPr="00B60854" w:rsidRDefault="0072379D" w:rsidP="0072379D">
            <w:pPr>
              <w:spacing w:after="0"/>
              <w:rPr>
                <w:i/>
                <w:lang w:eastAsia="en-US"/>
              </w:rPr>
            </w:pPr>
          </w:p>
        </w:tc>
      </w:tr>
      <w:tr w:rsidR="0072379D" w:rsidRPr="00B60854" w14:paraId="2678AA3D" w14:textId="77777777" w:rsidTr="00F7032A">
        <w:tc>
          <w:tcPr>
            <w:tcW w:w="709" w:type="dxa"/>
            <w:vMerge/>
          </w:tcPr>
          <w:p w14:paraId="0BB83F5F" w14:textId="77777777" w:rsidR="0072379D" w:rsidRPr="00B60854" w:rsidRDefault="0072379D" w:rsidP="0072379D">
            <w:pPr>
              <w:spacing w:after="0"/>
              <w:rPr>
                <w:lang w:eastAsia="en-US"/>
              </w:rPr>
            </w:pPr>
          </w:p>
        </w:tc>
        <w:tc>
          <w:tcPr>
            <w:tcW w:w="4451" w:type="dxa"/>
          </w:tcPr>
          <w:p w14:paraId="3663D3E3" w14:textId="77777777" w:rsidR="0072379D" w:rsidRPr="00B60854" w:rsidRDefault="0072379D" w:rsidP="0072379D">
            <w:pPr>
              <w:spacing w:after="0"/>
              <w:ind w:right="58"/>
              <w:jc w:val="both"/>
              <w:rPr>
                <w:i/>
                <w:iCs/>
                <w:lang w:eastAsia="en-US"/>
              </w:rPr>
            </w:pPr>
            <w:r w:rsidRPr="00B60854">
              <w:rPr>
                <w:i/>
                <w:iCs/>
                <w:lang w:eastAsia="en-US"/>
              </w:rPr>
              <w:t>a) v Úradnom vestníku Európskej únie nebol v súlade s nariadením (EÚ) č. 1025/2012 uverejnený žiaden odkaz na harmonizované normy a</w:t>
            </w:r>
          </w:p>
        </w:tc>
        <w:tc>
          <w:tcPr>
            <w:tcW w:w="722" w:type="dxa"/>
          </w:tcPr>
          <w:p w14:paraId="2EC48408" w14:textId="77777777" w:rsidR="0072379D" w:rsidRPr="00B60854" w:rsidRDefault="0072379D" w:rsidP="0072379D">
            <w:pPr>
              <w:spacing w:after="0"/>
              <w:jc w:val="center"/>
              <w:rPr>
                <w:lang w:eastAsia="en-US"/>
              </w:rPr>
            </w:pPr>
            <w:r w:rsidRPr="00B60854">
              <w:rPr>
                <w:lang w:eastAsia="en-US"/>
              </w:rPr>
              <w:t>n.a.</w:t>
            </w:r>
          </w:p>
        </w:tc>
        <w:tc>
          <w:tcPr>
            <w:tcW w:w="1348" w:type="dxa"/>
          </w:tcPr>
          <w:p w14:paraId="4409F535" w14:textId="77777777" w:rsidR="0072379D" w:rsidRPr="00B60854" w:rsidRDefault="0072379D" w:rsidP="0072379D">
            <w:pPr>
              <w:spacing w:after="0"/>
              <w:rPr>
                <w:lang w:eastAsia="en-US"/>
              </w:rPr>
            </w:pPr>
          </w:p>
        </w:tc>
        <w:tc>
          <w:tcPr>
            <w:tcW w:w="851" w:type="dxa"/>
          </w:tcPr>
          <w:p w14:paraId="4D10C4F9" w14:textId="77777777" w:rsidR="0072379D" w:rsidRPr="00B60854" w:rsidRDefault="0072379D" w:rsidP="0072379D">
            <w:pPr>
              <w:spacing w:after="0"/>
              <w:rPr>
                <w:lang w:eastAsia="en-US"/>
              </w:rPr>
            </w:pPr>
          </w:p>
        </w:tc>
        <w:tc>
          <w:tcPr>
            <w:tcW w:w="3826" w:type="dxa"/>
          </w:tcPr>
          <w:p w14:paraId="176172AE" w14:textId="77777777" w:rsidR="0072379D" w:rsidRPr="00B60854" w:rsidRDefault="0072379D" w:rsidP="0072379D">
            <w:pPr>
              <w:spacing w:after="0"/>
              <w:jc w:val="both"/>
              <w:rPr>
                <w:iCs/>
                <w:lang w:eastAsia="en-US"/>
              </w:rPr>
            </w:pPr>
          </w:p>
        </w:tc>
        <w:tc>
          <w:tcPr>
            <w:tcW w:w="709" w:type="dxa"/>
          </w:tcPr>
          <w:p w14:paraId="1079381C" w14:textId="77777777" w:rsidR="0072379D" w:rsidRPr="00B60854" w:rsidRDefault="0072379D" w:rsidP="0072379D">
            <w:pPr>
              <w:spacing w:after="0"/>
              <w:jc w:val="center"/>
              <w:rPr>
                <w:lang w:eastAsia="en-US"/>
              </w:rPr>
            </w:pPr>
          </w:p>
        </w:tc>
        <w:tc>
          <w:tcPr>
            <w:tcW w:w="2269" w:type="dxa"/>
          </w:tcPr>
          <w:p w14:paraId="156A34CF" w14:textId="77777777" w:rsidR="0072379D" w:rsidRPr="00B60854" w:rsidRDefault="0072379D" w:rsidP="0072379D">
            <w:pPr>
              <w:spacing w:after="0"/>
              <w:rPr>
                <w:i/>
                <w:lang w:eastAsia="en-US"/>
              </w:rPr>
            </w:pPr>
          </w:p>
        </w:tc>
      </w:tr>
      <w:tr w:rsidR="0072379D" w:rsidRPr="00B60854" w14:paraId="1FF90CC1" w14:textId="77777777" w:rsidTr="00F7032A">
        <w:tc>
          <w:tcPr>
            <w:tcW w:w="709" w:type="dxa"/>
            <w:vMerge/>
          </w:tcPr>
          <w:p w14:paraId="7E27B31C" w14:textId="77777777" w:rsidR="0072379D" w:rsidRPr="00B60854" w:rsidRDefault="0072379D" w:rsidP="0072379D">
            <w:pPr>
              <w:spacing w:after="0"/>
              <w:rPr>
                <w:lang w:eastAsia="en-US"/>
              </w:rPr>
            </w:pPr>
          </w:p>
        </w:tc>
        <w:tc>
          <w:tcPr>
            <w:tcW w:w="4451" w:type="dxa"/>
          </w:tcPr>
          <w:p w14:paraId="540F27EA" w14:textId="77777777" w:rsidR="0072379D" w:rsidRPr="00B60854" w:rsidRDefault="0072379D" w:rsidP="0072379D">
            <w:pPr>
              <w:spacing w:after="0"/>
              <w:ind w:right="58"/>
              <w:jc w:val="both"/>
              <w:rPr>
                <w:i/>
                <w:iCs/>
                <w:lang w:eastAsia="en-US"/>
              </w:rPr>
            </w:pPr>
            <w:r w:rsidRPr="00B60854">
              <w:rPr>
                <w:i/>
                <w:iCs/>
                <w:lang w:eastAsia="en-US"/>
              </w:rPr>
              <w:t>b) buď:</w:t>
            </w:r>
          </w:p>
          <w:p w14:paraId="647B27D4" w14:textId="77777777" w:rsidR="0072379D" w:rsidRPr="00B60854" w:rsidRDefault="0072379D" w:rsidP="0072379D">
            <w:pPr>
              <w:spacing w:after="0"/>
              <w:ind w:right="58"/>
              <w:jc w:val="both"/>
              <w:rPr>
                <w:lang w:eastAsia="en-US"/>
              </w:rPr>
            </w:pPr>
            <w:r w:rsidRPr="00B60854">
              <w:rPr>
                <w:lang w:eastAsia="en-US"/>
              </w:rPr>
              <w:t>i) Komisia požiadala jednu alebo viaceré európske normalizačné organizácie, aby vypracovali návrh harmonizovanej normy, a v postupe normalizácie došlo k zbytočnému meškaniu alebo žiadna európska normalizačná organizácia žiadosť neakceptovala, aleboL 151/92 Úradný vestník Európskej únie 7.6.2019 SK</w:t>
            </w:r>
          </w:p>
        </w:tc>
        <w:tc>
          <w:tcPr>
            <w:tcW w:w="722" w:type="dxa"/>
          </w:tcPr>
          <w:p w14:paraId="63B3D877" w14:textId="77777777" w:rsidR="0072379D" w:rsidRPr="00B60854" w:rsidRDefault="0072379D" w:rsidP="0072379D">
            <w:pPr>
              <w:spacing w:after="0"/>
              <w:jc w:val="center"/>
              <w:rPr>
                <w:lang w:eastAsia="en-US"/>
              </w:rPr>
            </w:pPr>
            <w:r w:rsidRPr="00B60854">
              <w:rPr>
                <w:lang w:eastAsia="en-US"/>
              </w:rPr>
              <w:t>n.a.</w:t>
            </w:r>
          </w:p>
        </w:tc>
        <w:tc>
          <w:tcPr>
            <w:tcW w:w="1348" w:type="dxa"/>
          </w:tcPr>
          <w:p w14:paraId="05842F04" w14:textId="77777777" w:rsidR="0072379D" w:rsidRPr="00B60854" w:rsidRDefault="0072379D" w:rsidP="0072379D">
            <w:pPr>
              <w:spacing w:after="0"/>
              <w:rPr>
                <w:lang w:eastAsia="en-US"/>
              </w:rPr>
            </w:pPr>
          </w:p>
        </w:tc>
        <w:tc>
          <w:tcPr>
            <w:tcW w:w="851" w:type="dxa"/>
          </w:tcPr>
          <w:p w14:paraId="3B0C6181" w14:textId="77777777" w:rsidR="0072379D" w:rsidRPr="00B60854" w:rsidRDefault="0072379D" w:rsidP="0072379D">
            <w:pPr>
              <w:spacing w:after="0"/>
              <w:rPr>
                <w:lang w:eastAsia="en-US"/>
              </w:rPr>
            </w:pPr>
          </w:p>
        </w:tc>
        <w:tc>
          <w:tcPr>
            <w:tcW w:w="3826" w:type="dxa"/>
          </w:tcPr>
          <w:p w14:paraId="65055C6A" w14:textId="77777777" w:rsidR="0072379D" w:rsidRPr="00B60854" w:rsidRDefault="0072379D" w:rsidP="0072379D">
            <w:pPr>
              <w:spacing w:after="0"/>
              <w:jc w:val="both"/>
              <w:rPr>
                <w:iCs/>
                <w:lang w:eastAsia="en-US"/>
              </w:rPr>
            </w:pPr>
          </w:p>
        </w:tc>
        <w:tc>
          <w:tcPr>
            <w:tcW w:w="709" w:type="dxa"/>
          </w:tcPr>
          <w:p w14:paraId="19B74473" w14:textId="77777777" w:rsidR="0072379D" w:rsidRPr="00B60854" w:rsidRDefault="0072379D" w:rsidP="0072379D">
            <w:pPr>
              <w:spacing w:after="0"/>
              <w:jc w:val="center"/>
              <w:rPr>
                <w:lang w:eastAsia="en-US"/>
              </w:rPr>
            </w:pPr>
          </w:p>
        </w:tc>
        <w:tc>
          <w:tcPr>
            <w:tcW w:w="2269" w:type="dxa"/>
          </w:tcPr>
          <w:p w14:paraId="26C99F82" w14:textId="77777777" w:rsidR="0072379D" w:rsidRPr="00B60854" w:rsidRDefault="0072379D" w:rsidP="0072379D">
            <w:pPr>
              <w:spacing w:after="0"/>
              <w:rPr>
                <w:i/>
                <w:lang w:eastAsia="en-US"/>
              </w:rPr>
            </w:pPr>
          </w:p>
        </w:tc>
      </w:tr>
      <w:tr w:rsidR="0072379D" w:rsidRPr="00B60854" w14:paraId="3D74CCE2" w14:textId="77777777" w:rsidTr="00F7032A">
        <w:tc>
          <w:tcPr>
            <w:tcW w:w="709" w:type="dxa"/>
            <w:vMerge/>
          </w:tcPr>
          <w:p w14:paraId="306B0961" w14:textId="77777777" w:rsidR="0072379D" w:rsidRPr="00B60854" w:rsidRDefault="0072379D" w:rsidP="0072379D">
            <w:pPr>
              <w:spacing w:after="0"/>
              <w:rPr>
                <w:lang w:eastAsia="en-US"/>
              </w:rPr>
            </w:pPr>
          </w:p>
        </w:tc>
        <w:tc>
          <w:tcPr>
            <w:tcW w:w="4451" w:type="dxa"/>
          </w:tcPr>
          <w:p w14:paraId="155389BC" w14:textId="77777777" w:rsidR="0072379D" w:rsidRPr="00B60854" w:rsidRDefault="0072379D" w:rsidP="0072379D">
            <w:pPr>
              <w:spacing w:after="0"/>
              <w:ind w:right="58"/>
              <w:jc w:val="both"/>
              <w:rPr>
                <w:lang w:eastAsia="en-US"/>
              </w:rPr>
            </w:pPr>
            <w:r w:rsidRPr="00B60854">
              <w:rPr>
                <w:lang w:eastAsia="en-US"/>
              </w:rPr>
              <w:t>ii) Komisia môže preukázať, že technická špecifikácia spĺňa požiadavky stanovené v prílohe II k nariadeniu (EÚ) č. 1025/2012 s výnimkou požiadavky, aby technické špecifikácie vypracovala nezisková organizácia.</w:t>
            </w:r>
          </w:p>
          <w:p w14:paraId="40D7AD51" w14:textId="77777777" w:rsidR="0072379D" w:rsidRPr="00B60854" w:rsidRDefault="0072379D" w:rsidP="0072379D">
            <w:pPr>
              <w:spacing w:after="0"/>
              <w:ind w:right="58"/>
              <w:jc w:val="both"/>
              <w:rPr>
                <w:lang w:eastAsia="en-US"/>
              </w:rPr>
            </w:pPr>
            <w:r w:rsidRPr="00B60854">
              <w:rPr>
                <w:lang w:eastAsia="en-US"/>
              </w:rPr>
              <w:t>Uvedené vykonávacie akty sa prijmú v súlade s postupom preskúmania uvedeným v článku 27 ods. 2</w:t>
            </w:r>
          </w:p>
        </w:tc>
        <w:tc>
          <w:tcPr>
            <w:tcW w:w="722" w:type="dxa"/>
          </w:tcPr>
          <w:p w14:paraId="2D20C2DC" w14:textId="77777777" w:rsidR="0072379D" w:rsidRPr="00B60854" w:rsidRDefault="0072379D" w:rsidP="0072379D">
            <w:pPr>
              <w:spacing w:after="0"/>
              <w:jc w:val="center"/>
              <w:rPr>
                <w:lang w:eastAsia="en-US"/>
              </w:rPr>
            </w:pPr>
            <w:r w:rsidRPr="00B60854">
              <w:rPr>
                <w:lang w:eastAsia="en-US"/>
              </w:rPr>
              <w:t>n.a.</w:t>
            </w:r>
          </w:p>
        </w:tc>
        <w:tc>
          <w:tcPr>
            <w:tcW w:w="1348" w:type="dxa"/>
          </w:tcPr>
          <w:p w14:paraId="5CE041DE" w14:textId="77777777" w:rsidR="0072379D" w:rsidRPr="00B60854" w:rsidRDefault="0072379D" w:rsidP="0072379D">
            <w:pPr>
              <w:spacing w:after="0"/>
              <w:rPr>
                <w:lang w:eastAsia="en-US"/>
              </w:rPr>
            </w:pPr>
          </w:p>
        </w:tc>
        <w:tc>
          <w:tcPr>
            <w:tcW w:w="851" w:type="dxa"/>
          </w:tcPr>
          <w:p w14:paraId="224BDA96" w14:textId="77777777" w:rsidR="0072379D" w:rsidRPr="00B60854" w:rsidRDefault="0072379D" w:rsidP="0072379D">
            <w:pPr>
              <w:spacing w:after="0"/>
              <w:rPr>
                <w:lang w:eastAsia="en-US"/>
              </w:rPr>
            </w:pPr>
          </w:p>
        </w:tc>
        <w:tc>
          <w:tcPr>
            <w:tcW w:w="3826" w:type="dxa"/>
          </w:tcPr>
          <w:p w14:paraId="530D6669" w14:textId="77777777" w:rsidR="0072379D" w:rsidRPr="00B60854" w:rsidRDefault="0072379D" w:rsidP="0072379D">
            <w:pPr>
              <w:spacing w:after="0"/>
              <w:jc w:val="both"/>
              <w:rPr>
                <w:iCs/>
                <w:lang w:eastAsia="en-US"/>
              </w:rPr>
            </w:pPr>
          </w:p>
        </w:tc>
        <w:tc>
          <w:tcPr>
            <w:tcW w:w="709" w:type="dxa"/>
          </w:tcPr>
          <w:p w14:paraId="441EB3A5" w14:textId="77777777" w:rsidR="0072379D" w:rsidRPr="00B60854" w:rsidRDefault="0072379D" w:rsidP="0072379D">
            <w:pPr>
              <w:spacing w:after="0"/>
              <w:jc w:val="center"/>
              <w:rPr>
                <w:lang w:eastAsia="en-US"/>
              </w:rPr>
            </w:pPr>
          </w:p>
        </w:tc>
        <w:tc>
          <w:tcPr>
            <w:tcW w:w="2269" w:type="dxa"/>
          </w:tcPr>
          <w:p w14:paraId="68DE9130" w14:textId="77777777" w:rsidR="0072379D" w:rsidRPr="00B60854" w:rsidRDefault="0072379D" w:rsidP="0072379D">
            <w:pPr>
              <w:spacing w:after="0"/>
              <w:rPr>
                <w:i/>
                <w:lang w:eastAsia="en-US"/>
              </w:rPr>
            </w:pPr>
          </w:p>
        </w:tc>
      </w:tr>
      <w:tr w:rsidR="0072379D" w:rsidRPr="00B60854" w14:paraId="7F31CCD1" w14:textId="77777777" w:rsidTr="00F7032A">
        <w:tc>
          <w:tcPr>
            <w:tcW w:w="709" w:type="dxa"/>
            <w:vMerge/>
          </w:tcPr>
          <w:p w14:paraId="44E4C9E6" w14:textId="77777777" w:rsidR="0072379D" w:rsidRPr="00B60854" w:rsidRDefault="0072379D" w:rsidP="0072379D">
            <w:pPr>
              <w:spacing w:after="0"/>
              <w:rPr>
                <w:lang w:eastAsia="en-US"/>
              </w:rPr>
            </w:pPr>
          </w:p>
        </w:tc>
        <w:tc>
          <w:tcPr>
            <w:tcW w:w="4451" w:type="dxa"/>
          </w:tcPr>
          <w:p w14:paraId="1822678E" w14:textId="77777777" w:rsidR="0072379D" w:rsidRPr="00B60854" w:rsidRDefault="0072379D" w:rsidP="0072379D">
            <w:pPr>
              <w:spacing w:after="0"/>
              <w:ind w:right="58"/>
              <w:jc w:val="both"/>
              <w:rPr>
                <w:lang w:eastAsia="en-US"/>
              </w:rPr>
            </w:pPr>
            <w:r w:rsidRPr="00B60854">
              <w:rPr>
                <w:lang w:eastAsia="en-US"/>
              </w:rPr>
              <w:t>4. Platí predpoklad, že výrobky a služby, ktoré sú v zhode s technickými špecifikáciami alebo ich časťami, sú v zhode s požiadavkami na prístupnosť stanovenými v tejto smernici, pokiaľ sa tieto technické špecifikácie alebo ich časti vzťahujú na tieto požiadavky.</w:t>
            </w:r>
          </w:p>
        </w:tc>
        <w:tc>
          <w:tcPr>
            <w:tcW w:w="722" w:type="dxa"/>
          </w:tcPr>
          <w:p w14:paraId="7AEB74BF" w14:textId="77777777" w:rsidR="0072379D" w:rsidRPr="00B60854" w:rsidRDefault="0072379D" w:rsidP="0072379D">
            <w:pPr>
              <w:spacing w:after="0"/>
              <w:jc w:val="center"/>
              <w:rPr>
                <w:lang w:eastAsia="en-US"/>
              </w:rPr>
            </w:pPr>
            <w:r w:rsidRPr="00B60854">
              <w:rPr>
                <w:lang w:eastAsia="en-US"/>
              </w:rPr>
              <w:t>n.a.</w:t>
            </w:r>
          </w:p>
        </w:tc>
        <w:tc>
          <w:tcPr>
            <w:tcW w:w="1348" w:type="dxa"/>
          </w:tcPr>
          <w:p w14:paraId="35EAAC23" w14:textId="77777777" w:rsidR="0072379D" w:rsidRPr="00B60854" w:rsidRDefault="0072379D" w:rsidP="0072379D">
            <w:pPr>
              <w:spacing w:after="0"/>
              <w:rPr>
                <w:lang w:eastAsia="en-US"/>
              </w:rPr>
            </w:pPr>
          </w:p>
        </w:tc>
        <w:tc>
          <w:tcPr>
            <w:tcW w:w="851" w:type="dxa"/>
          </w:tcPr>
          <w:p w14:paraId="06DA9229" w14:textId="77777777" w:rsidR="0072379D" w:rsidRPr="00B60854" w:rsidRDefault="0072379D" w:rsidP="0072379D">
            <w:pPr>
              <w:spacing w:after="0"/>
              <w:rPr>
                <w:lang w:eastAsia="en-US"/>
              </w:rPr>
            </w:pPr>
          </w:p>
        </w:tc>
        <w:tc>
          <w:tcPr>
            <w:tcW w:w="3826" w:type="dxa"/>
          </w:tcPr>
          <w:p w14:paraId="0A25E166" w14:textId="77777777" w:rsidR="0072379D" w:rsidRPr="00B60854" w:rsidRDefault="0072379D" w:rsidP="0072379D">
            <w:pPr>
              <w:spacing w:after="0"/>
              <w:jc w:val="both"/>
              <w:rPr>
                <w:iCs/>
                <w:lang w:eastAsia="en-US"/>
              </w:rPr>
            </w:pPr>
          </w:p>
        </w:tc>
        <w:tc>
          <w:tcPr>
            <w:tcW w:w="709" w:type="dxa"/>
          </w:tcPr>
          <w:p w14:paraId="6A44C9DD" w14:textId="77777777" w:rsidR="0072379D" w:rsidRPr="00B60854" w:rsidRDefault="0072379D" w:rsidP="0072379D">
            <w:pPr>
              <w:spacing w:after="0"/>
              <w:jc w:val="center"/>
              <w:rPr>
                <w:lang w:eastAsia="en-US"/>
              </w:rPr>
            </w:pPr>
          </w:p>
        </w:tc>
        <w:tc>
          <w:tcPr>
            <w:tcW w:w="2269" w:type="dxa"/>
          </w:tcPr>
          <w:p w14:paraId="6C010BE2" w14:textId="77777777" w:rsidR="0072379D" w:rsidRPr="00B60854" w:rsidRDefault="0072379D" w:rsidP="0072379D">
            <w:pPr>
              <w:spacing w:after="0"/>
              <w:rPr>
                <w:i/>
                <w:lang w:eastAsia="en-US"/>
              </w:rPr>
            </w:pPr>
          </w:p>
        </w:tc>
      </w:tr>
      <w:tr w:rsidR="0072379D" w:rsidRPr="00B60854" w14:paraId="58E16543" w14:textId="77777777" w:rsidTr="00F7032A">
        <w:tc>
          <w:tcPr>
            <w:tcW w:w="709" w:type="dxa"/>
            <w:vMerge w:val="restart"/>
          </w:tcPr>
          <w:p w14:paraId="348B6789" w14:textId="77777777" w:rsidR="0072379D" w:rsidRPr="00B60854" w:rsidRDefault="0072379D" w:rsidP="0072379D">
            <w:pPr>
              <w:spacing w:after="0"/>
              <w:rPr>
                <w:lang w:eastAsia="en-US"/>
              </w:rPr>
            </w:pPr>
            <w:r w:rsidRPr="00B60854">
              <w:rPr>
                <w:lang w:eastAsia="en-US"/>
              </w:rPr>
              <w:t>Č: 16</w:t>
            </w:r>
          </w:p>
        </w:tc>
        <w:tc>
          <w:tcPr>
            <w:tcW w:w="4451" w:type="dxa"/>
          </w:tcPr>
          <w:p w14:paraId="630FC51D" w14:textId="77777777" w:rsidR="0072379D" w:rsidRPr="00B60854" w:rsidRDefault="0072379D" w:rsidP="0072379D">
            <w:pPr>
              <w:spacing w:after="0"/>
              <w:ind w:right="58"/>
              <w:jc w:val="both"/>
              <w:rPr>
                <w:lang w:eastAsia="en-US"/>
              </w:rPr>
            </w:pPr>
            <w:r w:rsidRPr="00B60854">
              <w:rPr>
                <w:lang w:eastAsia="en-US"/>
              </w:rPr>
              <w:t>1. V EÚ vyhlásení o zhode sa uvedie, že bolo preukázané splnenie uplatniteľných požiadaviek na prístupnosť. Ak sa výnimočne uplatnil článok 14, v EÚ vyhlásení o zhode sa uvedie, na ktoré požiadavky na prístupnosť sa táto výnimka vzťahuje.</w:t>
            </w:r>
          </w:p>
        </w:tc>
        <w:tc>
          <w:tcPr>
            <w:tcW w:w="722" w:type="dxa"/>
          </w:tcPr>
          <w:p w14:paraId="6F09DB46" w14:textId="5A6B6986" w:rsidR="0072379D" w:rsidRPr="00B60854" w:rsidRDefault="0072379D" w:rsidP="0072379D">
            <w:pPr>
              <w:spacing w:after="0"/>
              <w:jc w:val="center"/>
              <w:rPr>
                <w:lang w:eastAsia="en-US"/>
              </w:rPr>
            </w:pPr>
            <w:r>
              <w:rPr>
                <w:lang w:eastAsia="en-US"/>
              </w:rPr>
              <w:t>N</w:t>
            </w:r>
          </w:p>
        </w:tc>
        <w:tc>
          <w:tcPr>
            <w:tcW w:w="1348" w:type="dxa"/>
          </w:tcPr>
          <w:p w14:paraId="682E024A"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7B968B44" w14:textId="77777777" w:rsidR="0072379D" w:rsidRPr="00B60854" w:rsidRDefault="0072379D" w:rsidP="0072379D">
            <w:pPr>
              <w:spacing w:after="0"/>
              <w:rPr>
                <w:lang w:eastAsia="en-US"/>
              </w:rPr>
            </w:pPr>
            <w:r w:rsidRPr="00B60854">
              <w:rPr>
                <w:lang w:eastAsia="en-US"/>
              </w:rPr>
              <w:t xml:space="preserve">§ 5 </w:t>
            </w:r>
          </w:p>
          <w:p w14:paraId="04D86286" w14:textId="5671B78D" w:rsidR="0072379D" w:rsidRPr="00B60854" w:rsidRDefault="0072379D" w:rsidP="0072379D">
            <w:pPr>
              <w:spacing w:after="0"/>
              <w:rPr>
                <w:lang w:eastAsia="en-US"/>
              </w:rPr>
            </w:pPr>
            <w:r w:rsidRPr="00B60854">
              <w:rPr>
                <w:lang w:eastAsia="en-US"/>
              </w:rPr>
              <w:t>O: 1</w:t>
            </w:r>
          </w:p>
          <w:p w14:paraId="481AC672" w14:textId="6E06168D" w:rsidR="0072379D" w:rsidRPr="00B60854" w:rsidRDefault="0072379D" w:rsidP="0072379D">
            <w:pPr>
              <w:spacing w:after="0"/>
              <w:rPr>
                <w:lang w:eastAsia="en-US"/>
              </w:rPr>
            </w:pPr>
            <w:r w:rsidRPr="00B60854">
              <w:rPr>
                <w:lang w:eastAsia="en-US"/>
              </w:rPr>
              <w:t>P: d)</w:t>
            </w:r>
          </w:p>
        </w:tc>
        <w:tc>
          <w:tcPr>
            <w:tcW w:w="3826" w:type="dxa"/>
          </w:tcPr>
          <w:p w14:paraId="48A00A5D" w14:textId="77777777" w:rsidR="0072379D" w:rsidRPr="00B60854" w:rsidRDefault="0072379D" w:rsidP="0072379D">
            <w:pPr>
              <w:spacing w:after="0"/>
              <w:jc w:val="both"/>
              <w:rPr>
                <w:iCs/>
                <w:lang w:eastAsia="en-US"/>
              </w:rPr>
            </w:pPr>
            <w:r w:rsidRPr="00B60854">
              <w:rPr>
                <w:iCs/>
                <w:lang w:eastAsia="en-US"/>
              </w:rPr>
              <w:t>Výrobca je povinný</w:t>
            </w:r>
          </w:p>
          <w:p w14:paraId="463BDD07" w14:textId="07119579" w:rsidR="0072379D" w:rsidRPr="00B60854" w:rsidRDefault="0072379D" w:rsidP="0072379D">
            <w:pPr>
              <w:spacing w:after="0"/>
              <w:jc w:val="both"/>
              <w:rPr>
                <w:iCs/>
                <w:lang w:eastAsia="en-US"/>
              </w:rPr>
            </w:pPr>
            <w:r w:rsidRPr="00B60854">
              <w:rPr>
                <w:iCs/>
                <w:lang w:eastAsia="en-US"/>
              </w:rPr>
              <w:t>d) vypracovať a vydať vyhlásenie o zhode určeného výrobku, ES vyhlásenie o zhode alebo EÚ vyhlásenie o zhode určeného výrobku (ďalej len „vyhlásenie o zhode“) podľa § 23 a podľa technického predpisu z oblasti posudzovania zhody,</w:t>
            </w:r>
          </w:p>
        </w:tc>
        <w:tc>
          <w:tcPr>
            <w:tcW w:w="709" w:type="dxa"/>
          </w:tcPr>
          <w:p w14:paraId="019B38AD" w14:textId="093B0E5B" w:rsidR="0072379D" w:rsidRPr="00B60854" w:rsidRDefault="0072379D" w:rsidP="0072379D">
            <w:pPr>
              <w:spacing w:after="0"/>
              <w:jc w:val="center"/>
              <w:rPr>
                <w:lang w:eastAsia="en-US"/>
              </w:rPr>
            </w:pPr>
            <w:r w:rsidRPr="00B60854">
              <w:rPr>
                <w:lang w:eastAsia="en-US"/>
              </w:rPr>
              <w:t>Ú</w:t>
            </w:r>
          </w:p>
        </w:tc>
        <w:tc>
          <w:tcPr>
            <w:tcW w:w="2269" w:type="dxa"/>
          </w:tcPr>
          <w:p w14:paraId="3ADA043D" w14:textId="77777777" w:rsidR="0072379D" w:rsidRPr="00B60854" w:rsidRDefault="0072379D" w:rsidP="0072379D">
            <w:pPr>
              <w:spacing w:after="0"/>
              <w:rPr>
                <w:i/>
                <w:lang w:eastAsia="en-US"/>
              </w:rPr>
            </w:pPr>
          </w:p>
        </w:tc>
      </w:tr>
      <w:tr w:rsidR="0072379D" w:rsidRPr="00B60854" w14:paraId="15728D14" w14:textId="77777777" w:rsidTr="00F7032A">
        <w:tc>
          <w:tcPr>
            <w:tcW w:w="709" w:type="dxa"/>
            <w:vMerge/>
          </w:tcPr>
          <w:p w14:paraId="59F69D1F" w14:textId="77777777" w:rsidR="0072379D" w:rsidRPr="00B60854" w:rsidRDefault="0072379D" w:rsidP="0072379D">
            <w:pPr>
              <w:spacing w:after="0"/>
              <w:rPr>
                <w:lang w:eastAsia="en-US"/>
              </w:rPr>
            </w:pPr>
          </w:p>
        </w:tc>
        <w:tc>
          <w:tcPr>
            <w:tcW w:w="4451" w:type="dxa"/>
          </w:tcPr>
          <w:p w14:paraId="64F689AC" w14:textId="77777777" w:rsidR="0072379D" w:rsidRPr="00B60854" w:rsidRDefault="0072379D" w:rsidP="0072379D">
            <w:pPr>
              <w:spacing w:after="0"/>
              <w:ind w:right="58"/>
              <w:jc w:val="both"/>
              <w:rPr>
                <w:lang w:eastAsia="en-US"/>
              </w:rPr>
            </w:pPr>
            <w:r w:rsidRPr="00B60854">
              <w:rPr>
                <w:lang w:eastAsia="en-US"/>
              </w:rPr>
              <w:t xml:space="preserve">2. EÚ vyhlásenie o zhode sa vypracúva v súlade so vzorom stanoveným v prílohe III k rozhodnutiu č. 768/2008/ES. Obsahuje prvky uvedené v prílohe IV k tejto smernici a priebežne sa aktualizuje. Požiadavky týkajúce sa technickej dokumentácie nesmú predstavovať nepatričnú záťaž pre </w:t>
            </w:r>
            <w:r w:rsidRPr="00B60854">
              <w:rPr>
                <w:lang w:eastAsia="en-US"/>
              </w:rPr>
              <w:lastRenderedPageBreak/>
              <w:t>mikropodniky a MSP. EÚ vyhlásenie o zhode sa preloží do jazyka alebo jazykov požadovaných členským štátom, v ktorom sa výrobok uvádza na trh alebo sa sprístupňuje na trhu.</w:t>
            </w:r>
          </w:p>
        </w:tc>
        <w:tc>
          <w:tcPr>
            <w:tcW w:w="722" w:type="dxa"/>
          </w:tcPr>
          <w:p w14:paraId="610C7C66" w14:textId="547F3F9F"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370D4AFE" w14:textId="337EF665" w:rsidR="0072379D" w:rsidRPr="00B60854" w:rsidRDefault="0072379D" w:rsidP="0072379D">
            <w:pPr>
              <w:spacing w:after="0"/>
              <w:rPr>
                <w:lang w:eastAsia="en-US"/>
              </w:rPr>
            </w:pPr>
            <w:r w:rsidRPr="00B60854">
              <w:rPr>
                <w:lang w:eastAsia="en-US"/>
              </w:rPr>
              <w:t xml:space="preserve">Nariadenie vlády Slovenskej republiky z ... 2022, ktorým sa ustanovujú technické </w:t>
            </w:r>
            <w:r w:rsidRPr="00B60854">
              <w:rPr>
                <w:lang w:eastAsia="en-US"/>
              </w:rPr>
              <w:lastRenderedPageBreak/>
              <w:t>požiadavky na prístupnosť výrobkov pre osoby so zdravotným postihnutím</w:t>
            </w:r>
            <w:r w:rsidRPr="00B60854" w:rsidDel="009F7B80">
              <w:rPr>
                <w:lang w:eastAsia="en-US"/>
              </w:rPr>
              <w:t xml:space="preserve"> </w:t>
            </w:r>
          </w:p>
        </w:tc>
        <w:tc>
          <w:tcPr>
            <w:tcW w:w="851" w:type="dxa"/>
          </w:tcPr>
          <w:p w14:paraId="1402C85E" w14:textId="6E972A57" w:rsidR="0072379D" w:rsidRPr="00B60854" w:rsidRDefault="0072379D" w:rsidP="0072379D">
            <w:pPr>
              <w:spacing w:after="0"/>
              <w:rPr>
                <w:lang w:eastAsia="en-US"/>
              </w:rPr>
            </w:pPr>
            <w:r w:rsidRPr="00B60854">
              <w:rPr>
                <w:lang w:eastAsia="en-US"/>
              </w:rPr>
              <w:lastRenderedPageBreak/>
              <w:t>Príloha č.  3</w:t>
            </w:r>
          </w:p>
        </w:tc>
        <w:tc>
          <w:tcPr>
            <w:tcW w:w="3826" w:type="dxa"/>
          </w:tcPr>
          <w:p w14:paraId="3B4645A5" w14:textId="77777777" w:rsidR="0072379D" w:rsidRPr="00B60854" w:rsidRDefault="0072379D" w:rsidP="0072379D">
            <w:pPr>
              <w:spacing w:after="0"/>
              <w:jc w:val="both"/>
              <w:rPr>
                <w:iCs/>
                <w:lang w:eastAsia="en-US"/>
              </w:rPr>
            </w:pPr>
            <w:r w:rsidRPr="00B60854">
              <w:rPr>
                <w:iCs/>
                <w:lang w:eastAsia="en-US"/>
              </w:rPr>
              <w:t xml:space="preserve">POSTUP POSUDZOVANIA ZHODY </w:t>
            </w:r>
          </w:p>
          <w:p w14:paraId="11EA95A6" w14:textId="77777777" w:rsidR="0072379D" w:rsidRPr="00B60854" w:rsidRDefault="0072379D" w:rsidP="0072379D">
            <w:pPr>
              <w:spacing w:after="0"/>
              <w:jc w:val="both"/>
              <w:rPr>
                <w:iCs/>
                <w:lang w:eastAsia="en-US"/>
              </w:rPr>
            </w:pPr>
            <w:r w:rsidRPr="00B60854">
              <w:rPr>
                <w:iCs/>
                <w:lang w:eastAsia="en-US"/>
              </w:rPr>
              <w:t>1. Vnútorná kontrola výroby</w:t>
            </w:r>
          </w:p>
          <w:p w14:paraId="6F7BB873" w14:textId="77777777" w:rsidR="0072379D" w:rsidRPr="00B60854" w:rsidRDefault="0072379D" w:rsidP="0072379D">
            <w:pPr>
              <w:spacing w:after="0"/>
              <w:jc w:val="both"/>
              <w:rPr>
                <w:iCs/>
                <w:lang w:eastAsia="en-US"/>
              </w:rPr>
            </w:pPr>
            <w:r w:rsidRPr="00B60854">
              <w:rPr>
                <w:iCs/>
                <w:lang w:eastAsia="en-US"/>
              </w:rPr>
              <w:t xml:space="preserve">Vnútorná kontrola výroby je postupom posudzovania zhody, ktorým si výrobca plní povinnosti ustanovené v bodoch 2, 3 a 4 tejto prílohy a zaručuje a na svoju výlučnú zodpovednosť vyhlasuje, že </w:t>
            </w:r>
            <w:r w:rsidRPr="00B60854">
              <w:rPr>
                <w:iCs/>
                <w:lang w:eastAsia="en-US"/>
              </w:rPr>
              <w:lastRenderedPageBreak/>
              <w:t>príslušný výrobok spĺňa príslušné požiadavky ustanovené v tejto smernici.</w:t>
            </w:r>
          </w:p>
          <w:p w14:paraId="786007FD" w14:textId="77777777" w:rsidR="0072379D" w:rsidRPr="00B60854" w:rsidRDefault="0072379D" w:rsidP="0072379D">
            <w:pPr>
              <w:spacing w:after="0"/>
              <w:jc w:val="both"/>
              <w:rPr>
                <w:iCs/>
                <w:lang w:eastAsia="en-US"/>
              </w:rPr>
            </w:pPr>
            <w:r w:rsidRPr="00B60854">
              <w:rPr>
                <w:iCs/>
                <w:lang w:eastAsia="en-US"/>
              </w:rPr>
              <w:t>2. Technická dokumentácia</w:t>
            </w:r>
          </w:p>
          <w:p w14:paraId="171F6AA0" w14:textId="77777777" w:rsidR="0072379D" w:rsidRPr="00B60854" w:rsidRDefault="0072379D" w:rsidP="0072379D">
            <w:pPr>
              <w:spacing w:after="0"/>
              <w:jc w:val="both"/>
              <w:rPr>
                <w:iCs/>
                <w:lang w:eastAsia="en-US"/>
              </w:rPr>
            </w:pPr>
            <w:r w:rsidRPr="00B60854">
              <w:rPr>
                <w:iCs/>
                <w:lang w:eastAsia="en-US"/>
              </w:rPr>
              <w:t>Výrobca vypracuje technickú dokumentáciu. Technická dokumentácia umožňuje posúdiť zhodu výrobku s príslušnými požiadavkami na prístupnosť uvedenými v článku 4, a v prípade, že sa výrobca odvolal na článok 14, umožňuje preukázať, že príslušné požiadavky na prístupnosť by priniesli zásadnú zmenu alebo by predstavovali neprimeranú záťaž. V technickej dokumentácii sa špecifikujú len uplatniteľné požiadavky a táto dokumentácia sa vzťahuje na dizajn, výrobu a používanie výrobku v takej miere, v akej je to relevantné na účely posúdenia.</w:t>
            </w:r>
          </w:p>
          <w:p w14:paraId="2B4A3D64" w14:textId="77777777" w:rsidR="0072379D" w:rsidRPr="00B60854" w:rsidRDefault="0072379D" w:rsidP="0072379D">
            <w:pPr>
              <w:spacing w:after="0"/>
              <w:jc w:val="both"/>
              <w:rPr>
                <w:iCs/>
                <w:lang w:eastAsia="en-US"/>
              </w:rPr>
            </w:pPr>
            <w:r w:rsidRPr="00B60854">
              <w:rPr>
                <w:iCs/>
                <w:lang w:eastAsia="en-US"/>
              </w:rPr>
              <w:t>Technická dokumentácia obsahuje vždy, ak je to uplatniteľné, minimálne tieto prvky:</w:t>
            </w:r>
          </w:p>
          <w:p w14:paraId="5A21E0D2" w14:textId="77777777" w:rsidR="0072379D" w:rsidRPr="00B60854" w:rsidRDefault="0072379D" w:rsidP="0072379D">
            <w:pPr>
              <w:spacing w:after="0"/>
              <w:jc w:val="both"/>
              <w:rPr>
                <w:iCs/>
                <w:lang w:eastAsia="en-US"/>
              </w:rPr>
            </w:pPr>
            <w:r w:rsidRPr="00B60854">
              <w:rPr>
                <w:iCs/>
                <w:lang w:eastAsia="en-US"/>
              </w:rPr>
              <w:t>a) všeobecný opis výrobku;</w:t>
            </w:r>
          </w:p>
          <w:p w14:paraId="60BABAAB" w14:textId="77777777" w:rsidR="0072379D" w:rsidRPr="00B60854" w:rsidRDefault="0072379D" w:rsidP="0072379D">
            <w:pPr>
              <w:spacing w:after="0"/>
              <w:jc w:val="both"/>
              <w:rPr>
                <w:iCs/>
                <w:lang w:eastAsia="en-US"/>
              </w:rPr>
            </w:pPr>
            <w:r w:rsidRPr="00B60854">
              <w:rPr>
                <w:iCs/>
                <w:lang w:eastAsia="en-US"/>
              </w:rPr>
              <w:t>b) zoznam harmonizovaných noriem a technických špecifikácií, na ktoré boli uverejnené odkazy v Úradnom vestníku Európskej Únie a ktoré sa uplatňujú v plnom rozsahu alebo čiastočne, a opisy riešení prijatých na splnenie základných požiadaviek na prístupnosť uvedených v článku 4, v prípade, že sa tieto harmonizované normy alebo technické špecifikácie neuplatnili; v prípade, že sa harmonizované normy alebo technické špecifikácie uplatnili čiastočne, v technickej dokumentácii sa uvedú tie časti, ktoré boli uplatnené.</w:t>
            </w:r>
          </w:p>
          <w:p w14:paraId="76981EEA" w14:textId="77777777" w:rsidR="0072379D" w:rsidRPr="00B60854" w:rsidRDefault="0072379D" w:rsidP="0072379D">
            <w:pPr>
              <w:spacing w:after="0"/>
              <w:jc w:val="both"/>
              <w:rPr>
                <w:iCs/>
                <w:lang w:eastAsia="en-US"/>
              </w:rPr>
            </w:pPr>
            <w:r w:rsidRPr="00B60854">
              <w:rPr>
                <w:iCs/>
                <w:lang w:eastAsia="en-US"/>
              </w:rPr>
              <w:t>3. Výroba</w:t>
            </w:r>
          </w:p>
          <w:p w14:paraId="44E6ED52" w14:textId="77777777" w:rsidR="0072379D" w:rsidRPr="00B60854" w:rsidRDefault="0072379D" w:rsidP="0072379D">
            <w:pPr>
              <w:spacing w:after="0"/>
              <w:jc w:val="both"/>
              <w:rPr>
                <w:iCs/>
                <w:lang w:eastAsia="en-US"/>
              </w:rPr>
            </w:pPr>
            <w:r w:rsidRPr="00B60854">
              <w:rPr>
                <w:iCs/>
                <w:lang w:eastAsia="en-US"/>
              </w:rPr>
              <w:t>Výrobca prijme všetky opatrenia nevyhnutné na to, aby výrobný proces a jeho monitorovanie zaručovali súlad výrobkov s technickou dokumentáciou uvedenou v bode 2 tejto prílohy a s požiadavkami na prístupnosť ustanovenými v tejto smernici.</w:t>
            </w:r>
          </w:p>
          <w:p w14:paraId="6A2B356F" w14:textId="77777777" w:rsidR="0072379D" w:rsidRPr="00B60854" w:rsidRDefault="0072379D" w:rsidP="0072379D">
            <w:pPr>
              <w:spacing w:after="0"/>
              <w:jc w:val="both"/>
              <w:rPr>
                <w:iCs/>
                <w:lang w:eastAsia="en-US"/>
              </w:rPr>
            </w:pPr>
            <w:r w:rsidRPr="00B60854">
              <w:rPr>
                <w:iCs/>
                <w:lang w:eastAsia="en-US"/>
              </w:rPr>
              <w:t>4. Označenie CE a EÚ vyhlásenie o zhode</w:t>
            </w:r>
          </w:p>
          <w:p w14:paraId="16ADCA94" w14:textId="77777777" w:rsidR="0072379D" w:rsidRPr="00B60854" w:rsidRDefault="0072379D" w:rsidP="0072379D">
            <w:pPr>
              <w:spacing w:after="0"/>
              <w:jc w:val="both"/>
              <w:rPr>
                <w:iCs/>
                <w:lang w:eastAsia="en-US"/>
              </w:rPr>
            </w:pPr>
            <w:r w:rsidRPr="00B60854">
              <w:rPr>
                <w:iCs/>
                <w:lang w:eastAsia="en-US"/>
              </w:rPr>
              <w:t>4.1. Výrobca umiestňuje označenie CE uvedené v tejto smernici na každý jednotlivý výrobok, ktorý spĺňa uplatniteľné požiadavky ustanovené v tejto smernici.</w:t>
            </w:r>
          </w:p>
          <w:p w14:paraId="24414EC8" w14:textId="77777777" w:rsidR="0072379D" w:rsidRPr="00B60854" w:rsidRDefault="0072379D" w:rsidP="0072379D">
            <w:pPr>
              <w:spacing w:after="0"/>
              <w:jc w:val="both"/>
              <w:rPr>
                <w:iCs/>
                <w:lang w:eastAsia="en-US"/>
              </w:rPr>
            </w:pPr>
            <w:r w:rsidRPr="00B60854">
              <w:rPr>
                <w:iCs/>
                <w:lang w:eastAsia="en-US"/>
              </w:rPr>
              <w:t>4.2. Výrobca vystaví pre daný model výrobku písomné EÚ vyhlásenie o zhode. V EÚ vyhlásení o zhode sa uvádza výrobok, pre ktorý bolo vydané.</w:t>
            </w:r>
          </w:p>
          <w:p w14:paraId="78781F47" w14:textId="77777777" w:rsidR="0072379D" w:rsidRPr="00B60854" w:rsidRDefault="0072379D" w:rsidP="0072379D">
            <w:pPr>
              <w:spacing w:after="0"/>
              <w:jc w:val="both"/>
              <w:rPr>
                <w:iCs/>
                <w:lang w:eastAsia="en-US"/>
              </w:rPr>
            </w:pPr>
            <w:r w:rsidRPr="00B60854">
              <w:rPr>
                <w:iCs/>
                <w:lang w:eastAsia="en-US"/>
              </w:rPr>
              <w:t>Kópia EÚ vyhlásenia o zhode sa na požiadanie sprístupní príslušným orgánom.</w:t>
            </w:r>
          </w:p>
          <w:p w14:paraId="3354D1B7" w14:textId="77777777" w:rsidR="0072379D" w:rsidRPr="00B60854" w:rsidRDefault="0072379D" w:rsidP="0072379D">
            <w:pPr>
              <w:spacing w:after="0"/>
              <w:jc w:val="both"/>
              <w:rPr>
                <w:iCs/>
                <w:lang w:eastAsia="en-US"/>
              </w:rPr>
            </w:pPr>
            <w:r w:rsidRPr="00B60854">
              <w:rPr>
                <w:iCs/>
                <w:lang w:eastAsia="en-US"/>
              </w:rPr>
              <w:t>5. Splnomocnený zástupca</w:t>
            </w:r>
          </w:p>
          <w:p w14:paraId="49CD8CAC" w14:textId="57FE3B1C" w:rsidR="0072379D" w:rsidRPr="00B60854" w:rsidRDefault="0072379D" w:rsidP="0072379D">
            <w:pPr>
              <w:spacing w:after="0"/>
              <w:jc w:val="both"/>
              <w:rPr>
                <w:iCs/>
                <w:lang w:eastAsia="en-US"/>
              </w:rPr>
            </w:pPr>
            <w:r w:rsidRPr="00B60854">
              <w:rPr>
                <w:iCs/>
                <w:lang w:eastAsia="en-US"/>
              </w:rPr>
              <w:t>Povinnosti výrobcu ustanovené v bode 4 môžu byť v jeho mene a na jeho zodpovednosť splnené jeho splnomocneným zástupcom, pokiaľ sa to uvádza v splnomocnení.</w:t>
            </w:r>
          </w:p>
        </w:tc>
        <w:tc>
          <w:tcPr>
            <w:tcW w:w="709" w:type="dxa"/>
          </w:tcPr>
          <w:p w14:paraId="6D9A8A1C" w14:textId="553DB1F6"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CB13607" w14:textId="77777777" w:rsidR="0072379D" w:rsidRPr="00B60854" w:rsidRDefault="0072379D" w:rsidP="0072379D">
            <w:pPr>
              <w:spacing w:after="0"/>
              <w:rPr>
                <w:i/>
                <w:lang w:eastAsia="en-US"/>
              </w:rPr>
            </w:pPr>
          </w:p>
        </w:tc>
      </w:tr>
      <w:tr w:rsidR="0072379D" w:rsidRPr="00B60854" w14:paraId="14225AB3" w14:textId="77777777" w:rsidTr="00F7032A">
        <w:tc>
          <w:tcPr>
            <w:tcW w:w="709" w:type="dxa"/>
            <w:vMerge/>
          </w:tcPr>
          <w:p w14:paraId="669AE645" w14:textId="77777777" w:rsidR="0072379D" w:rsidRPr="00B60854" w:rsidRDefault="0072379D" w:rsidP="0072379D">
            <w:pPr>
              <w:spacing w:after="0"/>
              <w:rPr>
                <w:lang w:eastAsia="en-US"/>
              </w:rPr>
            </w:pPr>
          </w:p>
        </w:tc>
        <w:tc>
          <w:tcPr>
            <w:tcW w:w="4451" w:type="dxa"/>
          </w:tcPr>
          <w:p w14:paraId="5F80D322" w14:textId="77777777" w:rsidR="0072379D" w:rsidRPr="00B60854" w:rsidRDefault="0072379D" w:rsidP="0072379D">
            <w:pPr>
              <w:spacing w:after="0"/>
              <w:ind w:right="58"/>
              <w:jc w:val="both"/>
              <w:rPr>
                <w:lang w:eastAsia="en-US"/>
              </w:rPr>
            </w:pPr>
            <w:r w:rsidRPr="00B60854">
              <w:rPr>
                <w:lang w:eastAsia="en-US"/>
              </w:rPr>
              <w:t>3. Ak sa na výrobok vzťahuje viac ako jeden právny akt Únie, v ktorom sa vyžaduje EÚ vyhlásenie o zhode, vypracuje sa pre všetky tieto akty Únie jediné EÚ vyhlásenie o zhode. Uvedené vyhlásenie obsahuje identifikáciu príslušných aktov vrátane odkazov na uverejnenie.</w:t>
            </w:r>
          </w:p>
        </w:tc>
        <w:tc>
          <w:tcPr>
            <w:tcW w:w="722" w:type="dxa"/>
          </w:tcPr>
          <w:p w14:paraId="6C30B908" w14:textId="18DD9D1D" w:rsidR="0072379D" w:rsidRPr="00B60854" w:rsidRDefault="0072379D" w:rsidP="0072379D">
            <w:pPr>
              <w:spacing w:after="0"/>
              <w:jc w:val="center"/>
              <w:rPr>
                <w:lang w:eastAsia="en-US"/>
              </w:rPr>
            </w:pPr>
            <w:r>
              <w:rPr>
                <w:lang w:eastAsia="en-US"/>
              </w:rPr>
              <w:t>N</w:t>
            </w:r>
          </w:p>
        </w:tc>
        <w:tc>
          <w:tcPr>
            <w:tcW w:w="1348" w:type="dxa"/>
          </w:tcPr>
          <w:p w14:paraId="24376783"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19B70944" w14:textId="77777777" w:rsidR="0072379D" w:rsidRPr="00B60854" w:rsidRDefault="0072379D" w:rsidP="0072379D">
            <w:pPr>
              <w:spacing w:after="0"/>
              <w:rPr>
                <w:lang w:eastAsia="en-US"/>
              </w:rPr>
            </w:pPr>
            <w:r w:rsidRPr="00B60854">
              <w:rPr>
                <w:lang w:eastAsia="en-US"/>
              </w:rPr>
              <w:t>§23</w:t>
            </w:r>
          </w:p>
          <w:p w14:paraId="7C8ACCF3" w14:textId="00FD48EC" w:rsidR="0072379D" w:rsidRPr="00B60854" w:rsidRDefault="0072379D" w:rsidP="0072379D">
            <w:pPr>
              <w:spacing w:after="0"/>
              <w:rPr>
                <w:lang w:eastAsia="en-US"/>
              </w:rPr>
            </w:pPr>
            <w:r w:rsidRPr="00B60854">
              <w:rPr>
                <w:lang w:eastAsia="en-US"/>
              </w:rPr>
              <w:t>O 5</w:t>
            </w:r>
          </w:p>
        </w:tc>
        <w:tc>
          <w:tcPr>
            <w:tcW w:w="3826" w:type="dxa"/>
          </w:tcPr>
          <w:p w14:paraId="73E5879A" w14:textId="13D428DD" w:rsidR="0072379D" w:rsidRPr="00B60854" w:rsidRDefault="0072379D" w:rsidP="0072379D">
            <w:pPr>
              <w:spacing w:after="0"/>
              <w:jc w:val="both"/>
              <w:rPr>
                <w:iCs/>
                <w:lang w:eastAsia="en-US"/>
              </w:rPr>
            </w:pPr>
            <w:r w:rsidRPr="00B60854">
              <w:rPr>
                <w:iCs/>
                <w:lang w:eastAsia="en-US"/>
              </w:rPr>
              <w:t>Ak sa na určený výrobok vzťahuje viac technických predpisov z oblasti posudzovania zhody, ktoré vyžadujú vypracovanie vyhlásenia o zhode, vypracuje sa jediné vyhlásenie o zhode, v ktorom sa uvedú harmonizačné právne predpisy Európskej únie a technické predpisy z oblasti posudzovania zhody, ktorými sa harmonizačné právne predpisy Európskej únie do právneho poriadku Slovenskej republiky prebrali.</w:t>
            </w:r>
          </w:p>
        </w:tc>
        <w:tc>
          <w:tcPr>
            <w:tcW w:w="709" w:type="dxa"/>
          </w:tcPr>
          <w:p w14:paraId="47900C91" w14:textId="224059F2" w:rsidR="0072379D" w:rsidRPr="00B60854" w:rsidRDefault="0072379D" w:rsidP="0072379D">
            <w:pPr>
              <w:spacing w:after="0"/>
              <w:jc w:val="center"/>
              <w:rPr>
                <w:lang w:eastAsia="en-US"/>
              </w:rPr>
            </w:pPr>
            <w:r w:rsidRPr="00B60854">
              <w:rPr>
                <w:lang w:eastAsia="en-US"/>
              </w:rPr>
              <w:t>Ú</w:t>
            </w:r>
          </w:p>
        </w:tc>
        <w:tc>
          <w:tcPr>
            <w:tcW w:w="2269" w:type="dxa"/>
          </w:tcPr>
          <w:p w14:paraId="7C3EE69F" w14:textId="77777777" w:rsidR="0072379D" w:rsidRPr="00B60854" w:rsidRDefault="0072379D" w:rsidP="0072379D">
            <w:pPr>
              <w:spacing w:after="0"/>
              <w:rPr>
                <w:i/>
                <w:lang w:eastAsia="en-US"/>
              </w:rPr>
            </w:pPr>
          </w:p>
        </w:tc>
      </w:tr>
      <w:tr w:rsidR="0072379D" w:rsidRPr="00B60854" w14:paraId="356123C3" w14:textId="77777777" w:rsidTr="00F7032A">
        <w:tc>
          <w:tcPr>
            <w:tcW w:w="709" w:type="dxa"/>
            <w:vMerge/>
          </w:tcPr>
          <w:p w14:paraId="04FE3F1A" w14:textId="77777777" w:rsidR="0072379D" w:rsidRPr="00B60854" w:rsidRDefault="0072379D" w:rsidP="0072379D">
            <w:pPr>
              <w:spacing w:after="0"/>
              <w:rPr>
                <w:lang w:eastAsia="en-US"/>
              </w:rPr>
            </w:pPr>
          </w:p>
        </w:tc>
        <w:tc>
          <w:tcPr>
            <w:tcW w:w="4451" w:type="dxa"/>
          </w:tcPr>
          <w:p w14:paraId="28C77328" w14:textId="77777777" w:rsidR="0072379D" w:rsidRPr="00B60854" w:rsidRDefault="0072379D" w:rsidP="0072379D">
            <w:pPr>
              <w:spacing w:after="0"/>
              <w:ind w:right="58"/>
              <w:jc w:val="both"/>
              <w:rPr>
                <w:lang w:eastAsia="en-US"/>
              </w:rPr>
            </w:pPr>
            <w:r w:rsidRPr="00B60854">
              <w:rPr>
                <w:lang w:eastAsia="en-US"/>
              </w:rPr>
              <w:t>4. Vydaním EÚ vyhlásenia o zhode výrobca preberá zodpovednosť za súlad výrobku s požiadavkami stanovenými v tejto smernici.</w:t>
            </w:r>
          </w:p>
        </w:tc>
        <w:tc>
          <w:tcPr>
            <w:tcW w:w="722" w:type="dxa"/>
          </w:tcPr>
          <w:p w14:paraId="06998D8B" w14:textId="1277F0BF" w:rsidR="0072379D" w:rsidRPr="00B60854" w:rsidRDefault="0072379D" w:rsidP="0072379D">
            <w:pPr>
              <w:spacing w:after="0"/>
              <w:jc w:val="center"/>
              <w:rPr>
                <w:lang w:eastAsia="en-US"/>
              </w:rPr>
            </w:pPr>
            <w:r>
              <w:rPr>
                <w:lang w:eastAsia="en-US"/>
              </w:rPr>
              <w:t>N</w:t>
            </w:r>
          </w:p>
        </w:tc>
        <w:tc>
          <w:tcPr>
            <w:tcW w:w="1348" w:type="dxa"/>
          </w:tcPr>
          <w:p w14:paraId="4BD7AFF6"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549A01A9" w14:textId="77777777" w:rsidR="0072379D" w:rsidRPr="00B60854" w:rsidRDefault="0072379D" w:rsidP="0072379D">
            <w:pPr>
              <w:spacing w:after="0"/>
              <w:rPr>
                <w:lang w:eastAsia="en-US"/>
              </w:rPr>
            </w:pPr>
            <w:r w:rsidRPr="00B60854">
              <w:rPr>
                <w:lang w:eastAsia="en-US"/>
              </w:rPr>
              <w:t xml:space="preserve">§ 23 </w:t>
            </w:r>
          </w:p>
          <w:p w14:paraId="2C865F7D" w14:textId="6BA50A49" w:rsidR="0072379D" w:rsidRPr="00B60854" w:rsidRDefault="0072379D" w:rsidP="0072379D">
            <w:pPr>
              <w:spacing w:after="0"/>
              <w:rPr>
                <w:lang w:eastAsia="en-US"/>
              </w:rPr>
            </w:pPr>
            <w:r w:rsidRPr="00B60854">
              <w:rPr>
                <w:lang w:eastAsia="en-US"/>
              </w:rPr>
              <w:t xml:space="preserve">O: 2 </w:t>
            </w:r>
          </w:p>
        </w:tc>
        <w:tc>
          <w:tcPr>
            <w:tcW w:w="3826" w:type="dxa"/>
          </w:tcPr>
          <w:p w14:paraId="3A0A0033" w14:textId="01150187" w:rsidR="0072379D" w:rsidRPr="00B60854" w:rsidRDefault="0072379D" w:rsidP="0072379D">
            <w:pPr>
              <w:spacing w:after="0"/>
              <w:jc w:val="both"/>
              <w:rPr>
                <w:iCs/>
                <w:lang w:eastAsia="en-US"/>
              </w:rPr>
            </w:pPr>
            <w:r w:rsidRPr="00B60854">
              <w:rPr>
                <w:iCs/>
                <w:lang w:eastAsia="en-US"/>
              </w:rPr>
              <w:t>Vydaním vyhlásenia o zhode výrobca zodpovedá za zhodu určeného výrobku so základnými požiadavkami a požiadavkami ustanovenými týmto zákonom alebo technickým predpisom z oblasti posudzovania zhody.</w:t>
            </w:r>
          </w:p>
        </w:tc>
        <w:tc>
          <w:tcPr>
            <w:tcW w:w="709" w:type="dxa"/>
          </w:tcPr>
          <w:p w14:paraId="2CB66A70" w14:textId="6DE48432" w:rsidR="0072379D" w:rsidRPr="00B60854" w:rsidRDefault="0072379D" w:rsidP="0072379D">
            <w:pPr>
              <w:spacing w:after="0"/>
              <w:jc w:val="center"/>
              <w:rPr>
                <w:lang w:eastAsia="en-US"/>
              </w:rPr>
            </w:pPr>
            <w:r w:rsidRPr="00B60854">
              <w:rPr>
                <w:lang w:eastAsia="en-US"/>
              </w:rPr>
              <w:t>Ú</w:t>
            </w:r>
          </w:p>
        </w:tc>
        <w:tc>
          <w:tcPr>
            <w:tcW w:w="2269" w:type="dxa"/>
          </w:tcPr>
          <w:p w14:paraId="6D1E1038" w14:textId="77777777" w:rsidR="0072379D" w:rsidRPr="00B60854" w:rsidRDefault="0072379D" w:rsidP="0072379D">
            <w:pPr>
              <w:spacing w:after="0"/>
              <w:rPr>
                <w:i/>
                <w:lang w:eastAsia="en-US"/>
              </w:rPr>
            </w:pPr>
          </w:p>
        </w:tc>
      </w:tr>
      <w:tr w:rsidR="0072379D" w:rsidRPr="00B60854" w14:paraId="4D3C5B3F" w14:textId="77777777" w:rsidTr="00F7032A">
        <w:tc>
          <w:tcPr>
            <w:tcW w:w="709" w:type="dxa"/>
          </w:tcPr>
          <w:p w14:paraId="6AA5CD93" w14:textId="77777777" w:rsidR="0072379D" w:rsidRPr="00B60854" w:rsidRDefault="0072379D" w:rsidP="0072379D">
            <w:pPr>
              <w:spacing w:after="0"/>
              <w:rPr>
                <w:lang w:eastAsia="en-US"/>
              </w:rPr>
            </w:pPr>
            <w:r w:rsidRPr="00B60854">
              <w:rPr>
                <w:lang w:eastAsia="en-US"/>
              </w:rPr>
              <w:lastRenderedPageBreak/>
              <w:t>Č: 17</w:t>
            </w:r>
          </w:p>
        </w:tc>
        <w:tc>
          <w:tcPr>
            <w:tcW w:w="4451" w:type="dxa"/>
          </w:tcPr>
          <w:p w14:paraId="75CC6328" w14:textId="77777777" w:rsidR="0072379D" w:rsidRPr="00B60854" w:rsidRDefault="0072379D" w:rsidP="0072379D">
            <w:pPr>
              <w:spacing w:after="0"/>
              <w:ind w:right="58"/>
              <w:jc w:val="both"/>
              <w:rPr>
                <w:lang w:eastAsia="en-US"/>
              </w:rPr>
            </w:pPr>
            <w:r w:rsidRPr="00B60854">
              <w:rPr>
                <w:lang w:eastAsia="en-US"/>
              </w:rPr>
              <w:t>Označenie CE sa riadi všeobecnými zásadami stanovenými v článku 30 nariadenia (ES) č. 765/2008.</w:t>
            </w:r>
          </w:p>
        </w:tc>
        <w:tc>
          <w:tcPr>
            <w:tcW w:w="722" w:type="dxa"/>
          </w:tcPr>
          <w:p w14:paraId="3D04DECE" w14:textId="6A9B466E" w:rsidR="0072379D" w:rsidRPr="00B60854" w:rsidRDefault="0072379D" w:rsidP="0072379D">
            <w:pPr>
              <w:spacing w:after="0"/>
              <w:jc w:val="center"/>
              <w:rPr>
                <w:lang w:eastAsia="en-US"/>
              </w:rPr>
            </w:pPr>
            <w:r>
              <w:rPr>
                <w:lang w:eastAsia="en-US"/>
              </w:rPr>
              <w:t>N</w:t>
            </w:r>
          </w:p>
        </w:tc>
        <w:tc>
          <w:tcPr>
            <w:tcW w:w="1348" w:type="dxa"/>
          </w:tcPr>
          <w:p w14:paraId="7EE4669D"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1B4196D0" w14:textId="06494B0F" w:rsidR="0072379D" w:rsidRPr="00B60854" w:rsidRDefault="0072379D" w:rsidP="0072379D">
            <w:pPr>
              <w:spacing w:after="0"/>
              <w:rPr>
                <w:lang w:eastAsia="en-US"/>
              </w:rPr>
            </w:pPr>
            <w:r w:rsidRPr="00B60854">
              <w:rPr>
                <w:lang w:eastAsia="en-US"/>
              </w:rPr>
              <w:t>§ 25</w:t>
            </w:r>
          </w:p>
        </w:tc>
        <w:tc>
          <w:tcPr>
            <w:tcW w:w="3826" w:type="dxa"/>
          </w:tcPr>
          <w:p w14:paraId="319D3B0C" w14:textId="77777777" w:rsidR="0072379D" w:rsidRPr="00B60854" w:rsidRDefault="0072379D" w:rsidP="0072379D">
            <w:pPr>
              <w:spacing w:after="0"/>
              <w:jc w:val="both"/>
              <w:rPr>
                <w:iCs/>
                <w:lang w:eastAsia="en-US"/>
              </w:rPr>
            </w:pPr>
            <w:r w:rsidRPr="00B60854">
              <w:rPr>
                <w:iCs/>
                <w:lang w:eastAsia="en-US"/>
              </w:rPr>
              <w:t>Označenie CE</w:t>
            </w:r>
          </w:p>
          <w:p w14:paraId="29A59BDB" w14:textId="37D08F26" w:rsidR="0072379D" w:rsidRPr="00B60854" w:rsidRDefault="0072379D" w:rsidP="0072379D">
            <w:pPr>
              <w:spacing w:after="0"/>
              <w:jc w:val="both"/>
              <w:rPr>
                <w:iCs/>
                <w:lang w:eastAsia="en-US"/>
              </w:rPr>
            </w:pPr>
            <w:r w:rsidRPr="00B60854">
              <w:rPr>
                <w:iCs/>
                <w:lang w:eastAsia="en-US"/>
              </w:rPr>
              <w:t>(1) Označenie CE sa na určený výrobok umiestni podľa všeobecných zásad ustanovených osobitným predpisom, a to viditeľne, čitateľne a nezmazateľne pred uvedením určeného výrobku na trh. Ak to nie je možné, označenie CE sa umiestni na obale a v sprievodnej dokumentácii určeného výrobku.</w:t>
            </w:r>
          </w:p>
          <w:p w14:paraId="5CBBF609" w14:textId="5EB86D85" w:rsidR="0072379D" w:rsidRPr="00B60854" w:rsidRDefault="0072379D" w:rsidP="0072379D">
            <w:pPr>
              <w:spacing w:after="0"/>
              <w:jc w:val="both"/>
              <w:rPr>
                <w:iCs/>
                <w:lang w:eastAsia="en-US"/>
              </w:rPr>
            </w:pPr>
            <w:r w:rsidRPr="00B60854">
              <w:rPr>
                <w:iCs/>
                <w:lang w:eastAsia="en-US"/>
              </w:rPr>
              <w:t>(2) Za označením CE nasleduje identifikačné číslo notifikovanej osoby, ak to ustanovuje technický predpis z oblasti posudzovania zhody; identifikačné číslo notifikovanej osoby umiestňuje na určený výrobok notifikovaná osoba alebo na základe jej pokynov výrobca alebo splnomocnený zástupca výrobcu.</w:t>
            </w:r>
          </w:p>
          <w:p w14:paraId="2D2540FF" w14:textId="144B9332" w:rsidR="0072379D" w:rsidRPr="00B60854" w:rsidRDefault="0072379D" w:rsidP="0072379D">
            <w:pPr>
              <w:spacing w:after="0"/>
              <w:jc w:val="both"/>
              <w:rPr>
                <w:iCs/>
                <w:lang w:eastAsia="en-US"/>
              </w:rPr>
            </w:pPr>
            <w:r w:rsidRPr="00B60854">
              <w:rPr>
                <w:iCs/>
                <w:lang w:eastAsia="en-US"/>
              </w:rPr>
              <w:t>(3) Za označením CE a identifikačným číslom notifikovanej osoby môže nasledovať piktogram alebo iné označenie, ktoré označuje osobitné riziko alebo použitie určeného výrobku.</w:t>
            </w:r>
          </w:p>
          <w:p w14:paraId="3F2FDC2C" w14:textId="2F29EA0D" w:rsidR="0072379D" w:rsidRPr="00B60854" w:rsidRDefault="0072379D" w:rsidP="0072379D">
            <w:pPr>
              <w:spacing w:after="0"/>
              <w:jc w:val="both"/>
              <w:rPr>
                <w:iCs/>
                <w:lang w:eastAsia="en-US"/>
              </w:rPr>
            </w:pPr>
            <w:r w:rsidRPr="00B60854">
              <w:rPr>
                <w:iCs/>
                <w:lang w:eastAsia="en-US"/>
              </w:rPr>
              <w:t>(4) Vzor označenia CE ustanovuje osobitný predpis.</w:t>
            </w:r>
          </w:p>
          <w:p w14:paraId="68198F4F" w14:textId="11B01708" w:rsidR="0072379D" w:rsidRPr="00B60854" w:rsidRDefault="0072379D" w:rsidP="0072379D">
            <w:pPr>
              <w:spacing w:after="0"/>
              <w:jc w:val="both"/>
              <w:rPr>
                <w:iCs/>
                <w:lang w:eastAsia="en-US"/>
              </w:rPr>
            </w:pPr>
            <w:r w:rsidRPr="00B60854">
              <w:rPr>
                <w:iCs/>
                <w:lang w:eastAsia="en-US"/>
              </w:rPr>
              <w:t>(5) Označenie CE môže byť nahradené inou značkou zhody, ak tak ustanovia osobitné predpisy.</w:t>
            </w:r>
          </w:p>
          <w:p w14:paraId="3E43741E" w14:textId="18B0D99C" w:rsidR="0072379D" w:rsidRPr="00B60854" w:rsidRDefault="0072379D" w:rsidP="0072379D">
            <w:pPr>
              <w:spacing w:after="0"/>
              <w:jc w:val="both"/>
              <w:rPr>
                <w:iCs/>
                <w:lang w:eastAsia="en-US"/>
              </w:rPr>
            </w:pPr>
            <w:r w:rsidRPr="00B60854">
              <w:rPr>
                <w:iCs/>
                <w:lang w:eastAsia="en-US"/>
              </w:rPr>
              <w:t>(6) Označenie CE sa umiestňuje len na výrobky, na ktoré je jeho umiestnenie ustanovené harmonizačnými právnymi predpismi Európskej únie, a neumiestňuje sa na žiadny iný výrobok.</w:t>
            </w:r>
          </w:p>
        </w:tc>
        <w:tc>
          <w:tcPr>
            <w:tcW w:w="709" w:type="dxa"/>
          </w:tcPr>
          <w:p w14:paraId="3CCA7279" w14:textId="544FEFCC" w:rsidR="0072379D" w:rsidRPr="00B60854" w:rsidRDefault="0072379D" w:rsidP="0072379D">
            <w:pPr>
              <w:spacing w:after="0"/>
              <w:jc w:val="center"/>
              <w:rPr>
                <w:lang w:eastAsia="en-US"/>
              </w:rPr>
            </w:pPr>
            <w:r w:rsidRPr="00B60854">
              <w:rPr>
                <w:lang w:eastAsia="en-US"/>
              </w:rPr>
              <w:t>Ú</w:t>
            </w:r>
          </w:p>
        </w:tc>
        <w:tc>
          <w:tcPr>
            <w:tcW w:w="2269" w:type="dxa"/>
          </w:tcPr>
          <w:p w14:paraId="3D96620D" w14:textId="77777777" w:rsidR="0072379D" w:rsidRPr="00B60854" w:rsidRDefault="0072379D" w:rsidP="0072379D">
            <w:pPr>
              <w:spacing w:after="0"/>
              <w:rPr>
                <w:i/>
                <w:lang w:eastAsia="en-US"/>
              </w:rPr>
            </w:pPr>
          </w:p>
        </w:tc>
      </w:tr>
      <w:tr w:rsidR="0072379D" w:rsidRPr="00B60854" w14:paraId="15FA8BF9" w14:textId="77777777" w:rsidTr="00F7032A">
        <w:tc>
          <w:tcPr>
            <w:tcW w:w="709" w:type="dxa"/>
            <w:vMerge w:val="restart"/>
          </w:tcPr>
          <w:p w14:paraId="1F856784" w14:textId="77777777" w:rsidR="0072379D" w:rsidRPr="00B60854" w:rsidRDefault="0072379D" w:rsidP="0072379D">
            <w:pPr>
              <w:spacing w:after="0"/>
              <w:rPr>
                <w:lang w:eastAsia="en-US"/>
              </w:rPr>
            </w:pPr>
            <w:r w:rsidRPr="00B60854">
              <w:rPr>
                <w:lang w:eastAsia="en-US"/>
              </w:rPr>
              <w:t>Č: 18</w:t>
            </w:r>
          </w:p>
        </w:tc>
        <w:tc>
          <w:tcPr>
            <w:tcW w:w="4451" w:type="dxa"/>
          </w:tcPr>
          <w:p w14:paraId="5BE0EE72" w14:textId="77777777" w:rsidR="0072379D" w:rsidRPr="00B60854" w:rsidRDefault="0072379D" w:rsidP="0072379D">
            <w:pPr>
              <w:spacing w:after="0"/>
              <w:ind w:right="58"/>
              <w:jc w:val="both"/>
              <w:rPr>
                <w:lang w:eastAsia="en-US"/>
              </w:rPr>
            </w:pPr>
            <w:r w:rsidRPr="00B60854">
              <w:rPr>
                <w:lang w:eastAsia="en-US"/>
              </w:rPr>
              <w:t>1. Označenie CE sa na výrobok alebo jeho štítok umiestni viditeľne, čitateľne a nezmazateľne. Ak to povaha výrobku neumožňuje alebo neopodstatňuje, toto označenie sa umiestni na obal a do sprievodnej dokumentácie.</w:t>
            </w:r>
          </w:p>
        </w:tc>
        <w:tc>
          <w:tcPr>
            <w:tcW w:w="722" w:type="dxa"/>
          </w:tcPr>
          <w:p w14:paraId="5F286DCB" w14:textId="77777777" w:rsidR="0072379D" w:rsidRPr="00B60854" w:rsidRDefault="0072379D" w:rsidP="0072379D">
            <w:pPr>
              <w:spacing w:after="0"/>
              <w:jc w:val="center"/>
              <w:rPr>
                <w:lang w:eastAsia="en-US"/>
              </w:rPr>
            </w:pPr>
            <w:r w:rsidRPr="00B60854">
              <w:rPr>
                <w:lang w:eastAsia="en-US"/>
              </w:rPr>
              <w:t>N</w:t>
            </w:r>
          </w:p>
        </w:tc>
        <w:tc>
          <w:tcPr>
            <w:tcW w:w="1348" w:type="dxa"/>
          </w:tcPr>
          <w:p w14:paraId="2D08F18B" w14:textId="77777777" w:rsidR="0072379D" w:rsidRPr="00B60854" w:rsidRDefault="0072379D" w:rsidP="0072379D">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4B273172" w14:textId="77777777" w:rsidR="0072379D" w:rsidRPr="00B60854" w:rsidRDefault="0072379D" w:rsidP="0072379D">
            <w:pPr>
              <w:spacing w:after="0"/>
              <w:rPr>
                <w:lang w:eastAsia="en-US"/>
              </w:rPr>
            </w:pPr>
          </w:p>
        </w:tc>
        <w:tc>
          <w:tcPr>
            <w:tcW w:w="851" w:type="dxa"/>
          </w:tcPr>
          <w:p w14:paraId="39A0B4FC" w14:textId="77777777" w:rsidR="0072379D" w:rsidRPr="00B60854" w:rsidRDefault="0072379D" w:rsidP="0072379D">
            <w:pPr>
              <w:spacing w:after="0"/>
              <w:rPr>
                <w:lang w:eastAsia="en-US"/>
              </w:rPr>
            </w:pPr>
            <w:r w:rsidRPr="00B60854">
              <w:rPr>
                <w:lang w:eastAsia="en-US"/>
              </w:rPr>
              <w:t>§ 9</w:t>
            </w:r>
          </w:p>
        </w:tc>
        <w:tc>
          <w:tcPr>
            <w:tcW w:w="3826" w:type="dxa"/>
          </w:tcPr>
          <w:p w14:paraId="654C07D4" w14:textId="77777777" w:rsidR="0072379D" w:rsidRPr="00B60854" w:rsidRDefault="0072379D" w:rsidP="0072379D">
            <w:pPr>
              <w:spacing w:after="0"/>
              <w:jc w:val="both"/>
              <w:rPr>
                <w:iCs/>
                <w:lang w:eastAsia="en-US"/>
              </w:rPr>
            </w:pPr>
            <w:r w:rsidRPr="00B60854">
              <w:rPr>
                <w:iCs/>
                <w:lang w:eastAsia="en-US"/>
              </w:rPr>
              <w:t>Označenie CE sa na výrobok alebo jeho štítok umiestni viditeľne, čitateľne a nezmazateľne. Ak to povaha výrobku neumožňuje alebo neopodstatňuje, toto označenie sa umiestni na obal a do sprievodnej dokumentácie.</w:t>
            </w:r>
          </w:p>
        </w:tc>
        <w:tc>
          <w:tcPr>
            <w:tcW w:w="709" w:type="dxa"/>
          </w:tcPr>
          <w:p w14:paraId="30D53984" w14:textId="77777777" w:rsidR="0072379D" w:rsidRPr="00B60854" w:rsidRDefault="0072379D" w:rsidP="0072379D">
            <w:pPr>
              <w:spacing w:after="0"/>
              <w:jc w:val="center"/>
              <w:rPr>
                <w:lang w:eastAsia="en-US"/>
              </w:rPr>
            </w:pPr>
            <w:r w:rsidRPr="00B60854">
              <w:rPr>
                <w:lang w:eastAsia="en-US"/>
              </w:rPr>
              <w:t>Ú</w:t>
            </w:r>
          </w:p>
        </w:tc>
        <w:tc>
          <w:tcPr>
            <w:tcW w:w="2269" w:type="dxa"/>
          </w:tcPr>
          <w:p w14:paraId="7F0C4D33" w14:textId="77777777" w:rsidR="0072379D" w:rsidRPr="00B60854" w:rsidRDefault="0072379D" w:rsidP="0072379D">
            <w:pPr>
              <w:spacing w:after="0"/>
              <w:rPr>
                <w:i/>
                <w:lang w:eastAsia="en-US"/>
              </w:rPr>
            </w:pPr>
          </w:p>
        </w:tc>
      </w:tr>
      <w:tr w:rsidR="0072379D" w:rsidRPr="00B60854" w14:paraId="4837B3B0" w14:textId="77777777" w:rsidTr="00F7032A">
        <w:tc>
          <w:tcPr>
            <w:tcW w:w="709" w:type="dxa"/>
            <w:vMerge/>
          </w:tcPr>
          <w:p w14:paraId="47D89F68" w14:textId="77777777" w:rsidR="0072379D" w:rsidRPr="00B60854" w:rsidRDefault="0072379D" w:rsidP="0072379D">
            <w:pPr>
              <w:spacing w:after="0"/>
              <w:rPr>
                <w:lang w:eastAsia="en-US"/>
              </w:rPr>
            </w:pPr>
          </w:p>
        </w:tc>
        <w:tc>
          <w:tcPr>
            <w:tcW w:w="4451" w:type="dxa"/>
          </w:tcPr>
          <w:p w14:paraId="5C682B5A" w14:textId="77777777" w:rsidR="0072379D" w:rsidRPr="00B60854" w:rsidRDefault="0072379D" w:rsidP="0072379D">
            <w:pPr>
              <w:spacing w:after="0"/>
              <w:ind w:right="58"/>
              <w:jc w:val="both"/>
              <w:rPr>
                <w:lang w:eastAsia="en-US"/>
              </w:rPr>
            </w:pPr>
            <w:r w:rsidRPr="00B60854">
              <w:rPr>
                <w:lang w:eastAsia="en-US"/>
              </w:rPr>
              <w:t>2. Označenie CE sa umiestni pred uvedením výrobku na trh.</w:t>
            </w:r>
          </w:p>
        </w:tc>
        <w:tc>
          <w:tcPr>
            <w:tcW w:w="722" w:type="dxa"/>
          </w:tcPr>
          <w:p w14:paraId="2353FBFB" w14:textId="48CA9FB4" w:rsidR="0072379D" w:rsidRPr="00B60854" w:rsidRDefault="0072379D" w:rsidP="0072379D">
            <w:pPr>
              <w:spacing w:after="0"/>
              <w:jc w:val="center"/>
              <w:rPr>
                <w:lang w:eastAsia="en-US"/>
              </w:rPr>
            </w:pPr>
            <w:r>
              <w:rPr>
                <w:lang w:eastAsia="en-US"/>
              </w:rPr>
              <w:t>N</w:t>
            </w:r>
          </w:p>
        </w:tc>
        <w:tc>
          <w:tcPr>
            <w:tcW w:w="1348" w:type="dxa"/>
          </w:tcPr>
          <w:p w14:paraId="67F68F51"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78E50D09" w14:textId="035FD1B6" w:rsidR="0072379D" w:rsidRPr="00B60854" w:rsidRDefault="0072379D" w:rsidP="0072379D">
            <w:pPr>
              <w:spacing w:after="0"/>
              <w:rPr>
                <w:lang w:eastAsia="en-US"/>
              </w:rPr>
            </w:pPr>
            <w:r w:rsidRPr="00B60854">
              <w:rPr>
                <w:lang w:eastAsia="en-US"/>
              </w:rPr>
              <w:t>§ 25</w:t>
            </w:r>
          </w:p>
        </w:tc>
        <w:tc>
          <w:tcPr>
            <w:tcW w:w="3826" w:type="dxa"/>
          </w:tcPr>
          <w:p w14:paraId="464EAA02" w14:textId="77777777" w:rsidR="0072379D" w:rsidRPr="00B60854" w:rsidRDefault="0072379D" w:rsidP="0072379D">
            <w:pPr>
              <w:spacing w:after="0"/>
              <w:jc w:val="both"/>
              <w:rPr>
                <w:iCs/>
                <w:lang w:eastAsia="en-US"/>
              </w:rPr>
            </w:pPr>
            <w:r w:rsidRPr="00B60854">
              <w:rPr>
                <w:iCs/>
                <w:lang w:eastAsia="en-US"/>
              </w:rPr>
              <w:t>Označenie CE</w:t>
            </w:r>
          </w:p>
          <w:p w14:paraId="52DCDCBA" w14:textId="77777777" w:rsidR="0072379D" w:rsidRPr="00B60854" w:rsidRDefault="0072379D" w:rsidP="0072379D">
            <w:pPr>
              <w:spacing w:after="0"/>
              <w:jc w:val="both"/>
              <w:rPr>
                <w:iCs/>
                <w:lang w:eastAsia="en-US"/>
              </w:rPr>
            </w:pPr>
            <w:r w:rsidRPr="00B60854">
              <w:rPr>
                <w:iCs/>
                <w:lang w:eastAsia="en-US"/>
              </w:rPr>
              <w:t>(1) Označenie CE sa na určený výrobok umiestni podľa všeobecných zásad ustanovených osobitným predpisom, a to viditeľne, čitateľne a nezmazateľne pred uvedením určeného výrobku na trh. Ak to nie je možné, označenie CE sa umiestni na obale a v sprievodnej dokumentácii určeného výrobku.</w:t>
            </w:r>
          </w:p>
          <w:p w14:paraId="7E0CA8C7" w14:textId="77777777" w:rsidR="0072379D" w:rsidRPr="00B60854" w:rsidRDefault="0072379D" w:rsidP="0072379D">
            <w:pPr>
              <w:spacing w:after="0"/>
              <w:jc w:val="both"/>
              <w:rPr>
                <w:iCs/>
                <w:lang w:eastAsia="en-US"/>
              </w:rPr>
            </w:pPr>
            <w:r w:rsidRPr="00B60854">
              <w:rPr>
                <w:iCs/>
                <w:lang w:eastAsia="en-US"/>
              </w:rPr>
              <w:t>(2) Za označením CE nasleduje identifikačné číslo notifikovanej osoby, ak to ustanovuje technický predpis z oblasti posudzovania zhody; identifikačné číslo notifikovanej osoby umiestňuje na určený výrobok notifikovaná osoba alebo na základe jej pokynov výrobca alebo splnomocnený zástupca výrobcu.</w:t>
            </w:r>
          </w:p>
          <w:p w14:paraId="46B3D8FF" w14:textId="77777777" w:rsidR="0072379D" w:rsidRPr="00B60854" w:rsidRDefault="0072379D" w:rsidP="0072379D">
            <w:pPr>
              <w:spacing w:after="0"/>
              <w:jc w:val="both"/>
              <w:rPr>
                <w:iCs/>
                <w:lang w:eastAsia="en-US"/>
              </w:rPr>
            </w:pPr>
            <w:r w:rsidRPr="00B60854">
              <w:rPr>
                <w:iCs/>
                <w:lang w:eastAsia="en-US"/>
              </w:rPr>
              <w:t>(3) Za označením CE a identifikačným číslom notifikovanej osoby môže nasledovať piktogram alebo iné označenie, ktoré označuje osobitné riziko alebo použitie určeného výrobku.</w:t>
            </w:r>
          </w:p>
          <w:p w14:paraId="7C988E77" w14:textId="77777777" w:rsidR="0072379D" w:rsidRPr="00B60854" w:rsidRDefault="0072379D" w:rsidP="0072379D">
            <w:pPr>
              <w:spacing w:after="0"/>
              <w:jc w:val="both"/>
              <w:rPr>
                <w:iCs/>
                <w:lang w:eastAsia="en-US"/>
              </w:rPr>
            </w:pPr>
            <w:r w:rsidRPr="00B60854">
              <w:rPr>
                <w:iCs/>
                <w:lang w:eastAsia="en-US"/>
              </w:rPr>
              <w:t>(4) Vzor označenia CE ustanovuje osobitný predpis.</w:t>
            </w:r>
          </w:p>
          <w:p w14:paraId="039E77A6" w14:textId="77777777" w:rsidR="0072379D" w:rsidRPr="00B60854" w:rsidRDefault="0072379D" w:rsidP="0072379D">
            <w:pPr>
              <w:spacing w:after="0"/>
              <w:jc w:val="both"/>
              <w:rPr>
                <w:iCs/>
                <w:lang w:eastAsia="en-US"/>
              </w:rPr>
            </w:pPr>
            <w:r w:rsidRPr="00B60854">
              <w:rPr>
                <w:iCs/>
                <w:lang w:eastAsia="en-US"/>
              </w:rPr>
              <w:t>(5) Označenie CE môže byť nahradené inou značkou zhody, ak tak ustanovia osobitné predpisy.</w:t>
            </w:r>
          </w:p>
          <w:p w14:paraId="063200B8" w14:textId="7160DE10" w:rsidR="0072379D" w:rsidRPr="00B60854" w:rsidRDefault="0072379D" w:rsidP="0072379D">
            <w:pPr>
              <w:spacing w:after="0"/>
              <w:jc w:val="both"/>
              <w:rPr>
                <w:iCs/>
                <w:lang w:eastAsia="en-US"/>
              </w:rPr>
            </w:pPr>
            <w:r w:rsidRPr="00B60854">
              <w:rPr>
                <w:iCs/>
                <w:lang w:eastAsia="en-US"/>
              </w:rPr>
              <w:t>(6) Označenie CE sa umiestňuje len na výrobky, na ktoré je jeho umiestnenie ustanovené harmonizačnými právnymi predpismi Európskej únie, a neumiestňuje sa na žiadny iný výrobok.</w:t>
            </w:r>
          </w:p>
        </w:tc>
        <w:tc>
          <w:tcPr>
            <w:tcW w:w="709" w:type="dxa"/>
          </w:tcPr>
          <w:p w14:paraId="47523C6E" w14:textId="59F7DB1A" w:rsidR="0072379D" w:rsidRPr="00B60854" w:rsidRDefault="0072379D" w:rsidP="0072379D">
            <w:pPr>
              <w:spacing w:after="0"/>
              <w:jc w:val="center"/>
              <w:rPr>
                <w:lang w:eastAsia="en-US"/>
              </w:rPr>
            </w:pPr>
            <w:r w:rsidRPr="00B60854">
              <w:rPr>
                <w:lang w:eastAsia="en-US"/>
              </w:rPr>
              <w:t>Ú</w:t>
            </w:r>
          </w:p>
        </w:tc>
        <w:tc>
          <w:tcPr>
            <w:tcW w:w="2269" w:type="dxa"/>
          </w:tcPr>
          <w:p w14:paraId="38E51A88" w14:textId="77777777" w:rsidR="0072379D" w:rsidRPr="00B60854" w:rsidRDefault="0072379D" w:rsidP="0072379D">
            <w:pPr>
              <w:spacing w:after="0"/>
              <w:rPr>
                <w:i/>
                <w:lang w:eastAsia="en-US"/>
              </w:rPr>
            </w:pPr>
          </w:p>
        </w:tc>
      </w:tr>
      <w:tr w:rsidR="0072379D" w:rsidRPr="00B60854" w14:paraId="73F70552" w14:textId="77777777" w:rsidTr="00F7032A">
        <w:tc>
          <w:tcPr>
            <w:tcW w:w="709" w:type="dxa"/>
            <w:vMerge/>
          </w:tcPr>
          <w:p w14:paraId="1BF55070" w14:textId="77777777" w:rsidR="0072379D" w:rsidRPr="00B60854" w:rsidRDefault="0072379D" w:rsidP="0072379D">
            <w:pPr>
              <w:spacing w:after="0"/>
              <w:rPr>
                <w:lang w:eastAsia="en-US"/>
              </w:rPr>
            </w:pPr>
          </w:p>
        </w:tc>
        <w:tc>
          <w:tcPr>
            <w:tcW w:w="4451" w:type="dxa"/>
          </w:tcPr>
          <w:p w14:paraId="2D1BA8F0" w14:textId="77777777" w:rsidR="0072379D" w:rsidRPr="00B60854" w:rsidRDefault="0072379D" w:rsidP="0072379D">
            <w:pPr>
              <w:spacing w:after="0"/>
              <w:ind w:right="58"/>
              <w:jc w:val="both"/>
              <w:rPr>
                <w:lang w:eastAsia="en-US"/>
              </w:rPr>
            </w:pPr>
            <w:r w:rsidRPr="00B60854">
              <w:rPr>
                <w:lang w:eastAsia="en-US"/>
              </w:rPr>
              <w:t>3. Členské štáty pri zabezpečovaní správneho uplatňovania režimu, ktorým sa riadi používanie označenia CE, vychádzajú z existujúcich mechanizmov a v prípade neoprávneného použitia tohto označenia prijmú primerané opatrenia.</w:t>
            </w:r>
          </w:p>
        </w:tc>
        <w:tc>
          <w:tcPr>
            <w:tcW w:w="722" w:type="dxa"/>
          </w:tcPr>
          <w:p w14:paraId="192CC745" w14:textId="2D6DA118" w:rsidR="0072379D" w:rsidRPr="00B60854" w:rsidRDefault="0072379D" w:rsidP="0072379D">
            <w:pPr>
              <w:spacing w:after="0"/>
              <w:jc w:val="center"/>
              <w:rPr>
                <w:lang w:eastAsia="en-US"/>
              </w:rPr>
            </w:pPr>
            <w:r>
              <w:rPr>
                <w:lang w:eastAsia="en-US"/>
              </w:rPr>
              <w:t>N</w:t>
            </w:r>
          </w:p>
        </w:tc>
        <w:tc>
          <w:tcPr>
            <w:tcW w:w="1348" w:type="dxa"/>
          </w:tcPr>
          <w:p w14:paraId="65E571DD" w14:textId="77777777" w:rsidR="0072379D" w:rsidRPr="00B60854" w:rsidRDefault="0072379D" w:rsidP="0072379D">
            <w:pPr>
              <w:spacing w:after="0"/>
              <w:rPr>
                <w:lang w:eastAsia="en-US"/>
              </w:rPr>
            </w:pPr>
            <w:r w:rsidRPr="00B60854">
              <w:rPr>
                <w:lang w:eastAsia="en-US"/>
              </w:rPr>
              <w:t xml:space="preserve">Zákon č. 56/2018 Z. z. o posudzovaní zhody výrobku, sprístupňovaní určeného výrobku na trhu a o zmene a doplnení niektorých zákonov v znení </w:t>
            </w:r>
            <w:r w:rsidRPr="00B60854">
              <w:rPr>
                <w:lang w:eastAsia="en-US"/>
              </w:rPr>
              <w:lastRenderedPageBreak/>
              <w:t>zákona č. 259/2021 Z .z.</w:t>
            </w:r>
          </w:p>
        </w:tc>
        <w:tc>
          <w:tcPr>
            <w:tcW w:w="851" w:type="dxa"/>
          </w:tcPr>
          <w:p w14:paraId="2E4E1649" w14:textId="3DFC5002" w:rsidR="0072379D" w:rsidRPr="00B60854" w:rsidRDefault="0072379D" w:rsidP="0072379D">
            <w:pPr>
              <w:spacing w:after="0"/>
              <w:rPr>
                <w:lang w:eastAsia="en-US"/>
              </w:rPr>
            </w:pPr>
            <w:r w:rsidRPr="00B60854">
              <w:rPr>
                <w:lang w:eastAsia="en-US"/>
              </w:rPr>
              <w:lastRenderedPageBreak/>
              <w:t>§ 25</w:t>
            </w:r>
          </w:p>
        </w:tc>
        <w:tc>
          <w:tcPr>
            <w:tcW w:w="3826" w:type="dxa"/>
          </w:tcPr>
          <w:p w14:paraId="4C292FBC" w14:textId="77777777" w:rsidR="0072379D" w:rsidRPr="00B60854" w:rsidRDefault="0072379D" w:rsidP="0072379D">
            <w:pPr>
              <w:spacing w:after="0"/>
              <w:jc w:val="both"/>
              <w:rPr>
                <w:iCs/>
                <w:lang w:eastAsia="en-US"/>
              </w:rPr>
            </w:pPr>
            <w:r w:rsidRPr="00B60854">
              <w:rPr>
                <w:iCs/>
                <w:lang w:eastAsia="en-US"/>
              </w:rPr>
              <w:t>Označenie CE</w:t>
            </w:r>
          </w:p>
          <w:p w14:paraId="63190C19" w14:textId="77777777" w:rsidR="0072379D" w:rsidRPr="00B60854" w:rsidRDefault="0072379D" w:rsidP="0072379D">
            <w:pPr>
              <w:spacing w:after="0"/>
              <w:jc w:val="both"/>
              <w:rPr>
                <w:iCs/>
                <w:lang w:eastAsia="en-US"/>
              </w:rPr>
            </w:pPr>
            <w:r w:rsidRPr="00B60854">
              <w:rPr>
                <w:iCs/>
                <w:lang w:eastAsia="en-US"/>
              </w:rPr>
              <w:t>(1) Označenie CE sa na určený výrobok umiestni podľa všeobecných zásad ustanovených osobitným predpisom, a to viditeľne, čitateľne a nezmazateľne pred uvedením určeného výrobku na trh. Ak to nie je možné, označenie CE sa umiestni na obale a v sprievodnej dokumentácii určeného výrobku.</w:t>
            </w:r>
          </w:p>
          <w:p w14:paraId="52F1FBE3" w14:textId="77777777" w:rsidR="0072379D" w:rsidRPr="00B60854" w:rsidRDefault="0072379D" w:rsidP="0072379D">
            <w:pPr>
              <w:spacing w:after="0"/>
              <w:jc w:val="both"/>
              <w:rPr>
                <w:iCs/>
                <w:lang w:eastAsia="en-US"/>
              </w:rPr>
            </w:pPr>
            <w:r w:rsidRPr="00B60854">
              <w:rPr>
                <w:iCs/>
                <w:lang w:eastAsia="en-US"/>
              </w:rPr>
              <w:t xml:space="preserve">(2) Za označením CE nasleduje identifikačné číslo notifikovanej osoby, ak to ustanovuje technický predpis z </w:t>
            </w:r>
            <w:r w:rsidRPr="00B60854">
              <w:rPr>
                <w:iCs/>
                <w:lang w:eastAsia="en-US"/>
              </w:rPr>
              <w:lastRenderedPageBreak/>
              <w:t>oblasti posudzovania zhody; identifikačné číslo notifikovanej osoby umiestňuje na určený výrobok notifikovaná osoba alebo na základe jej pokynov výrobca alebo splnomocnený zástupca výrobcu.</w:t>
            </w:r>
          </w:p>
          <w:p w14:paraId="28592761" w14:textId="77777777" w:rsidR="0072379D" w:rsidRPr="00B60854" w:rsidRDefault="0072379D" w:rsidP="0072379D">
            <w:pPr>
              <w:spacing w:after="0"/>
              <w:jc w:val="both"/>
              <w:rPr>
                <w:iCs/>
                <w:lang w:eastAsia="en-US"/>
              </w:rPr>
            </w:pPr>
            <w:r w:rsidRPr="00B60854">
              <w:rPr>
                <w:iCs/>
                <w:lang w:eastAsia="en-US"/>
              </w:rPr>
              <w:t>(3) Za označením CE a identifikačným číslom notifikovanej osoby môže nasledovať piktogram alebo iné označenie, ktoré označuje osobitné riziko alebo použitie určeného výrobku.</w:t>
            </w:r>
          </w:p>
          <w:p w14:paraId="7F488E00" w14:textId="77777777" w:rsidR="0072379D" w:rsidRPr="00B60854" w:rsidRDefault="0072379D" w:rsidP="0072379D">
            <w:pPr>
              <w:spacing w:after="0"/>
              <w:jc w:val="both"/>
              <w:rPr>
                <w:iCs/>
                <w:lang w:eastAsia="en-US"/>
              </w:rPr>
            </w:pPr>
            <w:r w:rsidRPr="00B60854">
              <w:rPr>
                <w:iCs/>
                <w:lang w:eastAsia="en-US"/>
              </w:rPr>
              <w:t>(4) Vzor označenia CE ustanovuje osobitný predpis.</w:t>
            </w:r>
          </w:p>
          <w:p w14:paraId="1D7C8712" w14:textId="77777777" w:rsidR="0072379D" w:rsidRPr="00B60854" w:rsidRDefault="0072379D" w:rsidP="0072379D">
            <w:pPr>
              <w:spacing w:after="0"/>
              <w:jc w:val="both"/>
              <w:rPr>
                <w:iCs/>
                <w:lang w:eastAsia="en-US"/>
              </w:rPr>
            </w:pPr>
            <w:r w:rsidRPr="00B60854">
              <w:rPr>
                <w:iCs/>
                <w:lang w:eastAsia="en-US"/>
              </w:rPr>
              <w:t>(5) Označenie CE môže byť nahradené inou značkou zhody, ak tak ustanovia osobitné predpisy.</w:t>
            </w:r>
          </w:p>
          <w:p w14:paraId="04B9B0AF" w14:textId="4D5674C3" w:rsidR="0072379D" w:rsidRPr="00B60854" w:rsidRDefault="0072379D" w:rsidP="0072379D">
            <w:pPr>
              <w:spacing w:after="0"/>
              <w:jc w:val="both"/>
              <w:rPr>
                <w:iCs/>
                <w:lang w:eastAsia="en-US"/>
              </w:rPr>
            </w:pPr>
            <w:r w:rsidRPr="00B60854">
              <w:rPr>
                <w:iCs/>
                <w:lang w:eastAsia="en-US"/>
              </w:rPr>
              <w:t>(6) Označenie CE sa umiestňuje len na výrobky, na ktoré je jeho umiestnenie ustanovené harmonizačnými právnymi predpismi Európskej únie, a neumiestňuje sa na žiadny iný výrobok.</w:t>
            </w:r>
          </w:p>
        </w:tc>
        <w:tc>
          <w:tcPr>
            <w:tcW w:w="709" w:type="dxa"/>
          </w:tcPr>
          <w:p w14:paraId="62BBEBF5" w14:textId="5220D1B1"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E5813A8" w14:textId="77777777" w:rsidR="0072379D" w:rsidRPr="00B60854" w:rsidRDefault="0072379D" w:rsidP="0072379D">
            <w:pPr>
              <w:spacing w:after="0"/>
              <w:rPr>
                <w:i/>
                <w:lang w:eastAsia="en-US"/>
              </w:rPr>
            </w:pPr>
          </w:p>
        </w:tc>
      </w:tr>
      <w:tr w:rsidR="0072379D" w:rsidRPr="00B60854" w14:paraId="54945008" w14:textId="77777777" w:rsidTr="00F7032A">
        <w:tc>
          <w:tcPr>
            <w:tcW w:w="709" w:type="dxa"/>
            <w:vMerge w:val="restart"/>
          </w:tcPr>
          <w:p w14:paraId="66940D34" w14:textId="77777777" w:rsidR="0072379D" w:rsidRPr="00B60854" w:rsidRDefault="0072379D" w:rsidP="0072379D">
            <w:pPr>
              <w:spacing w:after="0"/>
              <w:rPr>
                <w:lang w:eastAsia="en-US"/>
              </w:rPr>
            </w:pPr>
            <w:r w:rsidRPr="00B60854">
              <w:rPr>
                <w:lang w:eastAsia="en-US"/>
              </w:rPr>
              <w:t>Č: 19</w:t>
            </w:r>
          </w:p>
        </w:tc>
        <w:tc>
          <w:tcPr>
            <w:tcW w:w="4451" w:type="dxa"/>
          </w:tcPr>
          <w:p w14:paraId="58CB6BD1" w14:textId="77777777" w:rsidR="0072379D" w:rsidRPr="00B60854" w:rsidRDefault="0072379D" w:rsidP="0072379D">
            <w:pPr>
              <w:spacing w:after="0"/>
              <w:ind w:right="58"/>
              <w:jc w:val="both"/>
              <w:rPr>
                <w:lang w:eastAsia="en-US"/>
              </w:rPr>
            </w:pPr>
            <w:r w:rsidRPr="00B60854">
              <w:rPr>
                <w:lang w:eastAsia="en-US"/>
              </w:rPr>
              <w:t>1. Na výrobky sa vzťahuje článok 15 ods. 3, články 16 až 19, článok 21, články 23 až 28 a článok 29 ods. 2 a 3 nariadenia (ES) č. 765/2008.</w:t>
            </w:r>
          </w:p>
        </w:tc>
        <w:tc>
          <w:tcPr>
            <w:tcW w:w="722" w:type="dxa"/>
          </w:tcPr>
          <w:p w14:paraId="0EF4084C" w14:textId="5C92B464" w:rsidR="0072379D" w:rsidRPr="00B60854" w:rsidRDefault="0072379D" w:rsidP="0072379D">
            <w:pPr>
              <w:spacing w:after="0"/>
              <w:jc w:val="center"/>
              <w:rPr>
                <w:lang w:eastAsia="en-US"/>
              </w:rPr>
            </w:pPr>
            <w:r>
              <w:rPr>
                <w:lang w:eastAsia="en-US"/>
              </w:rPr>
              <w:t>N</w:t>
            </w:r>
          </w:p>
        </w:tc>
        <w:tc>
          <w:tcPr>
            <w:tcW w:w="1348" w:type="dxa"/>
          </w:tcPr>
          <w:p w14:paraId="42EEF725"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648C0E5F" w14:textId="77777777" w:rsidR="0072379D" w:rsidRPr="00B60854" w:rsidRDefault="0072379D" w:rsidP="0072379D">
            <w:pPr>
              <w:spacing w:after="0"/>
              <w:rPr>
                <w:lang w:eastAsia="en-US"/>
              </w:rPr>
            </w:pPr>
          </w:p>
        </w:tc>
        <w:tc>
          <w:tcPr>
            <w:tcW w:w="3826" w:type="dxa"/>
          </w:tcPr>
          <w:p w14:paraId="6C103ABC" w14:textId="77777777" w:rsidR="0072379D" w:rsidRPr="00B60854" w:rsidRDefault="0072379D" w:rsidP="0072379D">
            <w:pPr>
              <w:spacing w:after="0"/>
              <w:jc w:val="both"/>
              <w:rPr>
                <w:iCs/>
                <w:lang w:eastAsia="en-US"/>
              </w:rPr>
            </w:pPr>
          </w:p>
        </w:tc>
        <w:tc>
          <w:tcPr>
            <w:tcW w:w="709" w:type="dxa"/>
          </w:tcPr>
          <w:p w14:paraId="45AA3189" w14:textId="2719D150" w:rsidR="0072379D" w:rsidRPr="00B60854" w:rsidRDefault="0092097A" w:rsidP="0072379D">
            <w:pPr>
              <w:spacing w:after="0"/>
              <w:jc w:val="center"/>
              <w:rPr>
                <w:lang w:eastAsia="en-US"/>
              </w:rPr>
            </w:pPr>
            <w:r>
              <w:rPr>
                <w:lang w:eastAsia="en-US"/>
              </w:rPr>
              <w:t>Ú</w:t>
            </w:r>
          </w:p>
        </w:tc>
        <w:tc>
          <w:tcPr>
            <w:tcW w:w="2269" w:type="dxa"/>
          </w:tcPr>
          <w:p w14:paraId="2D3B3CB2" w14:textId="77777777" w:rsidR="0072379D" w:rsidRPr="00B60854" w:rsidRDefault="0072379D" w:rsidP="0072379D">
            <w:pPr>
              <w:spacing w:after="0"/>
              <w:rPr>
                <w:i/>
                <w:lang w:eastAsia="en-US"/>
              </w:rPr>
            </w:pPr>
          </w:p>
        </w:tc>
      </w:tr>
      <w:tr w:rsidR="0072379D" w:rsidRPr="00B60854" w14:paraId="1EBE88B7" w14:textId="77777777" w:rsidTr="00F7032A">
        <w:tc>
          <w:tcPr>
            <w:tcW w:w="709" w:type="dxa"/>
            <w:vMerge/>
          </w:tcPr>
          <w:p w14:paraId="58CF14CD" w14:textId="77777777" w:rsidR="0072379D" w:rsidRPr="00B60854" w:rsidRDefault="0072379D" w:rsidP="0072379D">
            <w:pPr>
              <w:spacing w:after="0"/>
              <w:rPr>
                <w:lang w:eastAsia="en-US"/>
              </w:rPr>
            </w:pPr>
          </w:p>
        </w:tc>
        <w:tc>
          <w:tcPr>
            <w:tcW w:w="4451" w:type="dxa"/>
          </w:tcPr>
          <w:p w14:paraId="1B5DEAC5" w14:textId="77777777" w:rsidR="0072379D" w:rsidRPr="00B60854" w:rsidRDefault="0072379D" w:rsidP="0072379D">
            <w:pPr>
              <w:spacing w:after="0"/>
              <w:ind w:right="58"/>
              <w:jc w:val="both"/>
              <w:rPr>
                <w:lang w:eastAsia="en-US"/>
              </w:rPr>
            </w:pPr>
            <w:r w:rsidRPr="00B60854">
              <w:rPr>
                <w:lang w:eastAsia="en-US"/>
              </w:rPr>
              <w:t>2. Ak sa hospodársky subjekt odvoláva na článok 14 tejto smernice, príslušné orgány dohľadu nad trhom pri vykonávaní dohľadu nad trhom s výrobkami:</w:t>
            </w:r>
          </w:p>
        </w:tc>
        <w:tc>
          <w:tcPr>
            <w:tcW w:w="722" w:type="dxa"/>
          </w:tcPr>
          <w:p w14:paraId="7D04496D" w14:textId="2AB04B34" w:rsidR="0072379D" w:rsidRPr="00B60854" w:rsidRDefault="0072379D" w:rsidP="0072379D">
            <w:pPr>
              <w:spacing w:after="0"/>
              <w:jc w:val="center"/>
              <w:rPr>
                <w:lang w:eastAsia="en-US"/>
              </w:rPr>
            </w:pPr>
            <w:r>
              <w:rPr>
                <w:lang w:eastAsia="en-US"/>
              </w:rPr>
              <w:t>N</w:t>
            </w:r>
          </w:p>
        </w:tc>
        <w:tc>
          <w:tcPr>
            <w:tcW w:w="1348" w:type="dxa"/>
          </w:tcPr>
          <w:p w14:paraId="2881CDD7" w14:textId="66341A56"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16C272AC" w14:textId="5DD6285B" w:rsidR="0072379D" w:rsidRPr="00B60854" w:rsidRDefault="0072379D" w:rsidP="0072379D">
            <w:pPr>
              <w:spacing w:after="0"/>
              <w:rPr>
                <w:lang w:eastAsia="en-US"/>
              </w:rPr>
            </w:pPr>
            <w:r w:rsidRPr="00B60854">
              <w:rPr>
                <w:lang w:eastAsia="en-US"/>
              </w:rPr>
              <w:t>§ 26</w:t>
            </w:r>
          </w:p>
        </w:tc>
        <w:tc>
          <w:tcPr>
            <w:tcW w:w="3826" w:type="dxa"/>
          </w:tcPr>
          <w:p w14:paraId="7E896006" w14:textId="77777777" w:rsidR="0072379D" w:rsidRPr="00B60854" w:rsidRDefault="0072379D" w:rsidP="0072379D">
            <w:pPr>
              <w:spacing w:after="0"/>
              <w:jc w:val="both"/>
              <w:rPr>
                <w:iCs/>
                <w:lang w:eastAsia="en-US"/>
              </w:rPr>
            </w:pPr>
            <w:r w:rsidRPr="00B60854">
              <w:rPr>
                <w:iCs/>
                <w:lang w:eastAsia="en-US"/>
              </w:rPr>
              <w:t>Orgán dohľadu nad určenými výrobkami</w:t>
            </w:r>
          </w:p>
          <w:p w14:paraId="7735B392" w14:textId="77777777" w:rsidR="0072379D" w:rsidRPr="00B60854" w:rsidRDefault="0072379D" w:rsidP="0072379D">
            <w:pPr>
              <w:spacing w:after="0"/>
              <w:jc w:val="both"/>
              <w:rPr>
                <w:iCs/>
                <w:lang w:eastAsia="en-US"/>
              </w:rPr>
            </w:pPr>
            <w:r w:rsidRPr="00B60854">
              <w:rPr>
                <w:iCs/>
                <w:lang w:eastAsia="en-US"/>
              </w:rPr>
              <w:t>Orgánom dohľadu nad určenými výrobkami, ktorý vykonáva dohľad nad sprístupňovaním určeného výrobku na trhu online alebo offline podľa základných požiadaviek a požiadaviek ustanovených týmto zákonom alebo technickým predpisom z oblasti posudzovania zhody a nad dodržiavaním povinností hospodárskeho subjektu ustanovených týmto zákonom alebo technickým predpisom z oblasti posudzovania zhody, je:</w:t>
            </w:r>
          </w:p>
          <w:p w14:paraId="7097D756" w14:textId="04357770" w:rsidR="0072379D" w:rsidRPr="00B60854" w:rsidRDefault="0072379D" w:rsidP="0072379D">
            <w:pPr>
              <w:spacing w:after="0"/>
              <w:jc w:val="both"/>
              <w:rPr>
                <w:iCs/>
                <w:lang w:eastAsia="en-US"/>
              </w:rPr>
            </w:pPr>
            <w:r w:rsidRPr="00B60854">
              <w:rPr>
                <w:iCs/>
                <w:lang w:eastAsia="en-US"/>
              </w:rPr>
              <w:t>a) Slovenská obchodná inšpekcia nad určeným výrobkom podľa osobitných predpisov v rozsahu ustanovenom osobitnými predpismi,</w:t>
            </w:r>
          </w:p>
          <w:p w14:paraId="31DFF321" w14:textId="142049E0" w:rsidR="0072379D" w:rsidRPr="00B60854" w:rsidRDefault="0072379D" w:rsidP="0072379D">
            <w:pPr>
              <w:spacing w:after="0"/>
              <w:jc w:val="both"/>
              <w:rPr>
                <w:iCs/>
                <w:lang w:eastAsia="en-US"/>
              </w:rPr>
            </w:pPr>
            <w:r w:rsidRPr="00B60854">
              <w:rPr>
                <w:iCs/>
                <w:lang w:eastAsia="en-US"/>
              </w:rPr>
              <w:t>b) Inšpektorát práce nad určeným výrobkom podľa osobitných predpisov v rozsahu ustanovenom osobitnými predpismi,</w:t>
            </w:r>
          </w:p>
          <w:p w14:paraId="60024C32" w14:textId="7D03684D" w:rsidR="0072379D" w:rsidRPr="00B60854" w:rsidRDefault="0072379D" w:rsidP="0072379D">
            <w:pPr>
              <w:spacing w:after="0"/>
              <w:jc w:val="both"/>
              <w:rPr>
                <w:iCs/>
                <w:lang w:eastAsia="en-US"/>
              </w:rPr>
            </w:pPr>
            <w:r w:rsidRPr="00B60854">
              <w:rPr>
                <w:iCs/>
                <w:lang w:eastAsia="en-US"/>
              </w:rPr>
              <w:t>c) Dopravný úrad nad určeným výrobkom podľa osobitných predpisov v rozsahu ustanovenom osobitnými predpismi,</w:t>
            </w:r>
          </w:p>
          <w:p w14:paraId="41953791" w14:textId="177AA8C3" w:rsidR="0072379D" w:rsidRPr="00B60854" w:rsidRDefault="0072379D" w:rsidP="0072379D">
            <w:pPr>
              <w:spacing w:after="0"/>
              <w:jc w:val="both"/>
              <w:rPr>
                <w:iCs/>
                <w:lang w:eastAsia="en-US"/>
              </w:rPr>
            </w:pPr>
            <w:r w:rsidRPr="00B60854">
              <w:rPr>
                <w:iCs/>
                <w:lang w:eastAsia="en-US"/>
              </w:rPr>
              <w:t>d) Štátny ústav pre kontrolu liečiv nad určeným výrobkom podľa osobitných predpisov v rozsahu ustanovenom osobitnými predpismi,</w:t>
            </w:r>
          </w:p>
          <w:p w14:paraId="47AB20CD" w14:textId="078BE2EF" w:rsidR="0072379D" w:rsidRPr="00B60854" w:rsidRDefault="0072379D" w:rsidP="0072379D">
            <w:pPr>
              <w:spacing w:after="0"/>
              <w:jc w:val="both"/>
              <w:rPr>
                <w:iCs/>
                <w:lang w:eastAsia="en-US"/>
              </w:rPr>
            </w:pPr>
            <w:r w:rsidRPr="00B60854">
              <w:rPr>
                <w:iCs/>
                <w:lang w:eastAsia="en-US"/>
              </w:rPr>
              <w:t>e) Slovenský metrologický inšpektorát nad určeným výrobkom podľa osobitných predpisov v rozsahu ustanovenom osobitným predpisom,</w:t>
            </w:r>
          </w:p>
          <w:p w14:paraId="6C1F498B" w14:textId="1F7565DC" w:rsidR="0072379D" w:rsidRPr="00B60854" w:rsidRDefault="0072379D" w:rsidP="0072379D">
            <w:pPr>
              <w:spacing w:after="0"/>
              <w:jc w:val="both"/>
              <w:rPr>
                <w:iCs/>
                <w:lang w:eastAsia="en-US"/>
              </w:rPr>
            </w:pPr>
            <w:r w:rsidRPr="00B60854">
              <w:rPr>
                <w:iCs/>
                <w:lang w:eastAsia="en-US"/>
              </w:rPr>
              <w:t>f) Hlavný banský úrad a obvodné banské úrady nad určeným výrobkom podľa osobitných predpisov v rozsahu ustanovenom osobitným predpisom,</w:t>
            </w:r>
          </w:p>
          <w:p w14:paraId="7019FCE0" w14:textId="31A5FEAE" w:rsidR="0072379D" w:rsidRPr="00B60854" w:rsidRDefault="0072379D" w:rsidP="0072379D">
            <w:pPr>
              <w:spacing w:after="0"/>
              <w:jc w:val="both"/>
              <w:rPr>
                <w:iCs/>
                <w:lang w:eastAsia="en-US"/>
              </w:rPr>
            </w:pPr>
            <w:r w:rsidRPr="00B60854">
              <w:rPr>
                <w:iCs/>
                <w:lang w:eastAsia="en-US"/>
              </w:rPr>
              <w:t>g) Ministerstvo dopravy a výstavby Slovenskej republiky nad určeným výrobkom podľa osobitného predpisu v rozsahu ustanovenom osobitným predpisom,</w:t>
            </w:r>
          </w:p>
          <w:p w14:paraId="30376DED" w14:textId="21CC103E" w:rsidR="0072379D" w:rsidRPr="00B60854" w:rsidRDefault="0072379D" w:rsidP="0072379D">
            <w:pPr>
              <w:spacing w:after="0"/>
              <w:jc w:val="both"/>
              <w:rPr>
                <w:iCs/>
                <w:lang w:eastAsia="en-US"/>
              </w:rPr>
            </w:pPr>
            <w:r w:rsidRPr="00B60854">
              <w:rPr>
                <w:iCs/>
                <w:lang w:eastAsia="en-US"/>
              </w:rPr>
              <w:t>h) Ústredný kontrolný a skúšobný ústav poľnohospodársky v Bratislave nad určeným výrobkom podľa osobitného predpis v rozsahu ustanovenom osobitným predpisom,</w:t>
            </w:r>
          </w:p>
          <w:p w14:paraId="3CB5E17D" w14:textId="5980D91D" w:rsidR="0072379D" w:rsidRPr="00B60854" w:rsidRDefault="0072379D" w:rsidP="0072379D">
            <w:pPr>
              <w:spacing w:after="0"/>
              <w:jc w:val="both"/>
              <w:rPr>
                <w:iCs/>
                <w:lang w:eastAsia="en-US"/>
              </w:rPr>
            </w:pPr>
            <w:r w:rsidRPr="00B60854">
              <w:rPr>
                <w:iCs/>
                <w:lang w:eastAsia="en-US"/>
              </w:rPr>
              <w:t>iný orgán dohľadu nad určenými výrobkami, ak tak ustanoví osobitný predpis.</w:t>
            </w:r>
          </w:p>
        </w:tc>
        <w:tc>
          <w:tcPr>
            <w:tcW w:w="709" w:type="dxa"/>
          </w:tcPr>
          <w:p w14:paraId="28984A4F" w14:textId="4FB414DE" w:rsidR="0072379D" w:rsidRPr="00B60854" w:rsidRDefault="0072379D" w:rsidP="0072379D">
            <w:pPr>
              <w:spacing w:after="0"/>
              <w:jc w:val="center"/>
              <w:rPr>
                <w:lang w:eastAsia="en-US"/>
              </w:rPr>
            </w:pPr>
            <w:r w:rsidRPr="00B60854">
              <w:rPr>
                <w:lang w:eastAsia="en-US"/>
              </w:rPr>
              <w:t>Ú</w:t>
            </w:r>
          </w:p>
        </w:tc>
        <w:tc>
          <w:tcPr>
            <w:tcW w:w="2269" w:type="dxa"/>
          </w:tcPr>
          <w:p w14:paraId="756780A1" w14:textId="77777777" w:rsidR="0072379D" w:rsidRPr="00B60854" w:rsidRDefault="0072379D" w:rsidP="0072379D">
            <w:pPr>
              <w:spacing w:after="0"/>
              <w:rPr>
                <w:i/>
                <w:lang w:eastAsia="en-US"/>
              </w:rPr>
            </w:pPr>
          </w:p>
        </w:tc>
      </w:tr>
      <w:tr w:rsidR="0072379D" w:rsidRPr="00B60854" w14:paraId="7F064D14" w14:textId="77777777" w:rsidTr="00F7032A">
        <w:tc>
          <w:tcPr>
            <w:tcW w:w="709" w:type="dxa"/>
            <w:vMerge/>
          </w:tcPr>
          <w:p w14:paraId="0E8FA16F" w14:textId="77777777" w:rsidR="0072379D" w:rsidRPr="00B60854" w:rsidRDefault="0072379D" w:rsidP="0072379D">
            <w:pPr>
              <w:spacing w:after="0"/>
              <w:rPr>
                <w:lang w:eastAsia="en-US"/>
              </w:rPr>
            </w:pPr>
          </w:p>
        </w:tc>
        <w:tc>
          <w:tcPr>
            <w:tcW w:w="4451" w:type="dxa"/>
          </w:tcPr>
          <w:p w14:paraId="3730E7B5" w14:textId="77777777" w:rsidR="0072379D" w:rsidRPr="00B60854" w:rsidRDefault="0072379D" w:rsidP="0072379D">
            <w:pPr>
              <w:spacing w:after="0"/>
              <w:ind w:right="58"/>
              <w:jc w:val="both"/>
              <w:rPr>
                <w:i/>
                <w:iCs/>
                <w:lang w:eastAsia="en-US"/>
              </w:rPr>
            </w:pPr>
            <w:r w:rsidRPr="00B60854">
              <w:rPr>
                <w:i/>
                <w:iCs/>
                <w:lang w:eastAsia="en-US"/>
              </w:rPr>
              <w:t>a) skontrolujú, či hospodársky subjekt vykonal posúdenie uvedené v článku 14;</w:t>
            </w:r>
          </w:p>
        </w:tc>
        <w:tc>
          <w:tcPr>
            <w:tcW w:w="722" w:type="dxa"/>
          </w:tcPr>
          <w:p w14:paraId="6A35D00F" w14:textId="77777777" w:rsidR="0072379D" w:rsidRPr="00B60854" w:rsidRDefault="0072379D" w:rsidP="0072379D">
            <w:pPr>
              <w:spacing w:after="0"/>
              <w:jc w:val="center"/>
              <w:rPr>
                <w:lang w:eastAsia="en-US"/>
              </w:rPr>
            </w:pPr>
          </w:p>
        </w:tc>
        <w:tc>
          <w:tcPr>
            <w:tcW w:w="1348" w:type="dxa"/>
          </w:tcPr>
          <w:p w14:paraId="2D7BD054" w14:textId="77777777" w:rsidR="0072379D" w:rsidRPr="00B60854" w:rsidRDefault="0072379D" w:rsidP="0072379D">
            <w:pPr>
              <w:spacing w:after="0"/>
              <w:rPr>
                <w:lang w:eastAsia="en-US"/>
              </w:rPr>
            </w:pPr>
            <w:r w:rsidRPr="00B60854">
              <w:rPr>
                <w:lang w:eastAsia="en-US"/>
              </w:rPr>
              <w:t xml:space="preserve">Zákon č. 56/2018 Z. z. o posudzovaní zhody výrobku, sprístupňovaní určeného výrobku na trhu a o zmene a </w:t>
            </w:r>
            <w:r w:rsidRPr="00B60854">
              <w:rPr>
                <w:lang w:eastAsia="en-US"/>
              </w:rPr>
              <w:lastRenderedPageBreak/>
              <w:t>doplnení niektorých zákonov v znení zákona č. 259/2021 Z .z.</w:t>
            </w:r>
          </w:p>
        </w:tc>
        <w:tc>
          <w:tcPr>
            <w:tcW w:w="851" w:type="dxa"/>
          </w:tcPr>
          <w:p w14:paraId="01F3EA2E" w14:textId="4CB9991B" w:rsidR="0072379D" w:rsidRPr="00B60854" w:rsidRDefault="0072379D" w:rsidP="0072379D">
            <w:pPr>
              <w:spacing w:after="0"/>
              <w:rPr>
                <w:lang w:eastAsia="en-US"/>
              </w:rPr>
            </w:pPr>
            <w:r w:rsidRPr="00B60854">
              <w:rPr>
                <w:lang w:eastAsia="en-US"/>
              </w:rPr>
              <w:lastRenderedPageBreak/>
              <w:t>§ 27</w:t>
            </w:r>
          </w:p>
        </w:tc>
        <w:tc>
          <w:tcPr>
            <w:tcW w:w="3826" w:type="dxa"/>
          </w:tcPr>
          <w:p w14:paraId="2CA66FEF" w14:textId="77777777" w:rsidR="0072379D" w:rsidRPr="00B60854" w:rsidRDefault="0072379D" w:rsidP="0072379D">
            <w:pPr>
              <w:spacing w:after="0"/>
              <w:jc w:val="both"/>
              <w:rPr>
                <w:iCs/>
                <w:lang w:eastAsia="en-US"/>
              </w:rPr>
            </w:pPr>
            <w:r w:rsidRPr="00B60854">
              <w:rPr>
                <w:iCs/>
                <w:lang w:eastAsia="en-US"/>
              </w:rPr>
              <w:t>Výkon dohľadu</w:t>
            </w:r>
          </w:p>
          <w:p w14:paraId="7379C265" w14:textId="53DCF0B8" w:rsidR="0072379D" w:rsidRPr="00B60854" w:rsidRDefault="0072379D" w:rsidP="0072379D">
            <w:pPr>
              <w:spacing w:after="0"/>
              <w:jc w:val="both"/>
              <w:rPr>
                <w:iCs/>
                <w:lang w:eastAsia="en-US"/>
              </w:rPr>
            </w:pPr>
            <w:r w:rsidRPr="00B60854">
              <w:rPr>
                <w:iCs/>
                <w:lang w:eastAsia="en-US"/>
              </w:rPr>
              <w:t>(1) Orgán dohľadu nad určenými výrobkami je pri výkone dohľadu oprávnený</w:t>
            </w:r>
          </w:p>
          <w:p w14:paraId="6BEB2A18" w14:textId="3E231659" w:rsidR="0072379D" w:rsidRPr="00B60854" w:rsidRDefault="0072379D" w:rsidP="0072379D">
            <w:pPr>
              <w:spacing w:after="0"/>
              <w:jc w:val="both"/>
              <w:rPr>
                <w:iCs/>
                <w:lang w:eastAsia="en-US"/>
              </w:rPr>
            </w:pPr>
            <w:r w:rsidRPr="00B60854">
              <w:rPr>
                <w:iCs/>
                <w:lang w:eastAsia="en-US"/>
              </w:rPr>
              <w:t>a) vykonávať činnosti podľa osobitného predpisu,</w:t>
            </w:r>
          </w:p>
          <w:p w14:paraId="14DDD363" w14:textId="0F836A10" w:rsidR="0072379D" w:rsidRPr="00B60854" w:rsidRDefault="0072379D" w:rsidP="0072379D">
            <w:pPr>
              <w:spacing w:after="0"/>
              <w:jc w:val="both"/>
              <w:rPr>
                <w:iCs/>
                <w:lang w:eastAsia="en-US"/>
              </w:rPr>
            </w:pPr>
            <w:r w:rsidRPr="00B60854">
              <w:rPr>
                <w:iCs/>
                <w:lang w:eastAsia="en-US"/>
              </w:rPr>
              <w:t xml:space="preserve">b) vyžadovať identifikačné údaje o hospodárskom subjekte, ktorý mu určený </w:t>
            </w:r>
            <w:r w:rsidRPr="00B60854">
              <w:rPr>
                <w:iCs/>
                <w:lang w:eastAsia="en-US"/>
              </w:rPr>
              <w:lastRenderedPageBreak/>
              <w:t>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1DF05607" w14:textId="2C18E288" w:rsidR="0072379D" w:rsidRPr="00B60854" w:rsidRDefault="0072379D" w:rsidP="0072379D">
            <w:pPr>
              <w:spacing w:after="0"/>
              <w:jc w:val="both"/>
              <w:rPr>
                <w:iCs/>
                <w:lang w:eastAsia="en-US"/>
              </w:rPr>
            </w:pPr>
            <w:r w:rsidRPr="00B60854">
              <w:rPr>
                <w:iCs/>
                <w:lang w:eastAsia="en-US"/>
              </w:rPr>
              <w:t>c) odoberať vzorky určených výrobkov na posúdenie ich kvality, bezpečnosti a zhody s predpísanými technickými požiadavkami,</w:t>
            </w:r>
          </w:p>
          <w:p w14:paraId="16FF9D7F" w14:textId="01A97D3F"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16501275" w14:textId="1D532703" w:rsidR="0072379D" w:rsidRPr="00B60854" w:rsidRDefault="0072379D" w:rsidP="0072379D">
            <w:pPr>
              <w:spacing w:after="0"/>
              <w:jc w:val="both"/>
              <w:rPr>
                <w:iCs/>
                <w:lang w:eastAsia="en-US"/>
              </w:rPr>
            </w:pPr>
            <w:r w:rsidRPr="00B60854">
              <w:rPr>
                <w:iCs/>
                <w:lang w:eastAsia="en-US"/>
              </w:rPr>
              <w:t>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predpisu66) musia byť v štátnom jazyku,</w:t>
            </w:r>
          </w:p>
          <w:p w14:paraId="032353D5" w14:textId="78327E71" w:rsidR="0072379D" w:rsidRPr="00B60854" w:rsidRDefault="0072379D" w:rsidP="0072379D">
            <w:pPr>
              <w:spacing w:after="0"/>
              <w:jc w:val="both"/>
              <w:rPr>
                <w:iCs/>
                <w:lang w:eastAsia="en-US"/>
              </w:rPr>
            </w:pPr>
            <w:r w:rsidRPr="00B60854">
              <w:rPr>
                <w:iCs/>
                <w:lang w:eastAsia="en-US"/>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11D7545E" w14:textId="3766D11F" w:rsidR="0072379D" w:rsidRPr="00B60854" w:rsidRDefault="0072379D" w:rsidP="0072379D">
            <w:pPr>
              <w:spacing w:after="0"/>
              <w:jc w:val="both"/>
              <w:rPr>
                <w:iCs/>
                <w:lang w:eastAsia="en-US"/>
              </w:rPr>
            </w:pPr>
            <w:r w:rsidRPr="00B60854">
              <w:rPr>
                <w:iCs/>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požiadavku ustanovenú týmto zákonom alebo technickým predpisom z oblasti posudzovania zhody,</w:t>
            </w:r>
          </w:p>
          <w:p w14:paraId="130A58FA" w14:textId="6B9E8170"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B2EE018" w14:textId="19297C28"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03F08CBB" w14:textId="6689ADFD"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25198B87" w14:textId="6C9665FF"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0FE6A1A4" w14:textId="7AD77978" w:rsidR="0072379D" w:rsidRPr="00B60854" w:rsidRDefault="0072379D" w:rsidP="0072379D">
            <w:pPr>
              <w:spacing w:after="0"/>
              <w:jc w:val="both"/>
              <w:rPr>
                <w:iCs/>
                <w:lang w:eastAsia="en-US"/>
              </w:rPr>
            </w:pPr>
            <w:r w:rsidRPr="00B60854">
              <w:rPr>
                <w:iCs/>
                <w:lang w:eastAsia="en-US"/>
              </w:rPr>
              <w:lastRenderedPageBreak/>
              <w:t>4. identifikačné číslo notifikovanej osoby, ktorá je zapojená do fázy posudzovania výroby, je umiestnené v rozpore s § 25 alebo nie je umiestnené,</w:t>
            </w:r>
          </w:p>
          <w:p w14:paraId="60265DFB" w14:textId="4E688D60"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FCEE117" w14:textId="65CC0CC9"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004C4F69" w14:textId="165B434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2D2DA219" w14:textId="2762DEA5"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6955B58F" w14:textId="1FCECF55"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3EC955C" w14:textId="53B09557" w:rsidR="0072379D" w:rsidRPr="00B60854" w:rsidRDefault="0072379D" w:rsidP="0072379D">
            <w:pPr>
              <w:spacing w:after="0"/>
              <w:jc w:val="both"/>
              <w:rPr>
                <w:iCs/>
                <w:lang w:eastAsia="en-US"/>
              </w:rPr>
            </w:pPr>
            <w:r w:rsidRPr="00B60854">
              <w:rPr>
                <w:iCs/>
                <w:lang w:eastAsia="en-US"/>
              </w:rPr>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5B93B6C0" w14:textId="6AB8E291" w:rsidR="0072379D" w:rsidRPr="00B60854" w:rsidRDefault="0072379D" w:rsidP="0072379D">
            <w:pPr>
              <w:spacing w:after="0"/>
              <w:jc w:val="both"/>
              <w:rPr>
                <w:iCs/>
                <w:lang w:eastAsia="en-US"/>
              </w:rPr>
            </w:pPr>
            <w:r w:rsidRPr="00B60854">
              <w:rPr>
                <w:iCs/>
                <w:lang w:eastAsia="en-US"/>
              </w:rPr>
              <w:t>k) ukladať opatrenia podľa písmen d) až h) priamo pri výkone kontroly,</w:t>
            </w:r>
          </w:p>
          <w:p w14:paraId="6983E9DD" w14:textId="47C5631B"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646A3569" w14:textId="440D6C15"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p w14:paraId="51F82A89" w14:textId="77777777" w:rsidR="0072379D" w:rsidRPr="00B60854" w:rsidRDefault="0072379D" w:rsidP="0072379D">
            <w:pPr>
              <w:spacing w:after="0"/>
              <w:jc w:val="both"/>
              <w:rPr>
                <w:iCs/>
                <w:lang w:eastAsia="en-US"/>
              </w:rPr>
            </w:pPr>
          </w:p>
          <w:p w14:paraId="006AB9E0" w14:textId="17A3F74A" w:rsidR="0072379D" w:rsidRPr="00B60854" w:rsidRDefault="0072379D" w:rsidP="0072379D">
            <w:pPr>
              <w:spacing w:after="0"/>
              <w:jc w:val="both"/>
              <w:rPr>
                <w:iCs/>
                <w:lang w:eastAsia="en-US"/>
              </w:rPr>
            </w:pPr>
            <w:r w:rsidRPr="00B60854">
              <w:rPr>
                <w:iCs/>
                <w:lang w:eastAsia="en-US"/>
              </w:rPr>
              <w:t>(2) Orgán dohľadu nad určenými výrobkami je pri výkone dohľadu povinný vykonávať činnosti podľa osobitného predpisu.</w:t>
            </w:r>
          </w:p>
          <w:p w14:paraId="08528729" w14:textId="77777777" w:rsidR="0072379D" w:rsidRPr="00B60854" w:rsidRDefault="0072379D" w:rsidP="0072379D">
            <w:pPr>
              <w:spacing w:after="0"/>
              <w:jc w:val="both"/>
              <w:rPr>
                <w:iCs/>
                <w:lang w:eastAsia="en-US"/>
              </w:rPr>
            </w:pPr>
          </w:p>
          <w:p w14:paraId="7E12B643" w14:textId="6071FFBD" w:rsidR="0072379D" w:rsidRPr="00B60854" w:rsidRDefault="0072379D" w:rsidP="0072379D">
            <w:pPr>
              <w:spacing w:after="0"/>
              <w:jc w:val="both"/>
              <w:rPr>
                <w:iCs/>
                <w:lang w:eastAsia="en-US"/>
              </w:rPr>
            </w:pPr>
            <w:r w:rsidRPr="00B60854">
              <w:rPr>
                <w:iCs/>
                <w:lang w:eastAsia="en-US"/>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106CEAA0" w14:textId="77777777" w:rsidR="0072379D" w:rsidRPr="00B60854" w:rsidRDefault="0072379D" w:rsidP="0072379D">
            <w:pPr>
              <w:spacing w:after="0"/>
              <w:jc w:val="both"/>
              <w:rPr>
                <w:iCs/>
                <w:lang w:eastAsia="en-US"/>
              </w:rPr>
            </w:pPr>
          </w:p>
          <w:p w14:paraId="74B38239" w14:textId="50A6111A" w:rsidR="0072379D" w:rsidRPr="00B60854" w:rsidRDefault="0072379D" w:rsidP="0072379D">
            <w:pPr>
              <w:spacing w:after="0"/>
              <w:jc w:val="both"/>
              <w:rPr>
                <w:iCs/>
                <w:lang w:eastAsia="en-US"/>
              </w:rPr>
            </w:pPr>
            <w:r w:rsidRPr="00B60854">
              <w:rPr>
                <w:iCs/>
                <w:lang w:eastAsia="en-US"/>
              </w:rPr>
              <w:t>(4) Hospodársky subjekt je povinný</w:t>
            </w:r>
          </w:p>
          <w:p w14:paraId="47C0AF1E" w14:textId="51D82951" w:rsidR="0072379D" w:rsidRPr="00B60854" w:rsidRDefault="0072379D" w:rsidP="0072379D">
            <w:pPr>
              <w:spacing w:after="0"/>
              <w:jc w:val="both"/>
              <w:rPr>
                <w:iCs/>
                <w:lang w:eastAsia="en-US"/>
              </w:rPr>
            </w:pPr>
            <w:r w:rsidRPr="00B60854">
              <w:rPr>
                <w:iCs/>
                <w:lang w:eastAsia="en-US"/>
              </w:rPr>
              <w:t>a) umožniť výkon činnosti orgánu dohľadu nad určenými výrobkami na čas nevyhnutný na vykonanie dohľadu,</w:t>
            </w:r>
          </w:p>
          <w:p w14:paraId="2AEBAFE1" w14:textId="78349DEE" w:rsidR="0072379D" w:rsidRPr="00B60854" w:rsidRDefault="0072379D" w:rsidP="0072379D">
            <w:pPr>
              <w:spacing w:after="0"/>
              <w:jc w:val="both"/>
              <w:rPr>
                <w:iCs/>
                <w:lang w:eastAsia="en-US"/>
              </w:rPr>
            </w:pPr>
            <w:r w:rsidRPr="00B60854">
              <w:rPr>
                <w:iCs/>
                <w:lang w:eastAsia="en-US"/>
              </w:rPr>
              <w:t>b) poskytnúť orgánu dohľadu nad určenými výrobkami súčinnosť pri výkone dohľadu,</w:t>
            </w:r>
          </w:p>
          <w:p w14:paraId="256C1AA0" w14:textId="063AEE12" w:rsidR="0072379D" w:rsidRPr="00B60854" w:rsidRDefault="0072379D" w:rsidP="0072379D">
            <w:pPr>
              <w:spacing w:after="0"/>
              <w:jc w:val="both"/>
              <w:rPr>
                <w:iCs/>
                <w:lang w:eastAsia="en-US"/>
              </w:rPr>
            </w:pPr>
            <w:r w:rsidRPr="00B60854">
              <w:rPr>
                <w:iCs/>
                <w:lang w:eastAsia="en-US"/>
              </w:rPr>
              <w:t>c) umožniť orgánu dohľadu nad určenými výrobkami prístup k</w:t>
            </w:r>
          </w:p>
          <w:p w14:paraId="034DA50E" w14:textId="104A8BAF" w:rsidR="0072379D" w:rsidRPr="00B60854" w:rsidRDefault="0072379D" w:rsidP="0072379D">
            <w:pPr>
              <w:spacing w:after="0"/>
              <w:jc w:val="both"/>
              <w:rPr>
                <w:iCs/>
                <w:lang w:eastAsia="en-US"/>
              </w:rPr>
            </w:pPr>
            <w:r w:rsidRPr="00B60854">
              <w:rPr>
                <w:iCs/>
                <w:lang w:eastAsia="en-US"/>
              </w:rPr>
              <w:t>1. určeným výrobkom,</w:t>
            </w:r>
          </w:p>
          <w:p w14:paraId="2A24515F" w14:textId="7FC5D101" w:rsidR="0072379D" w:rsidRPr="00B60854" w:rsidRDefault="0072379D" w:rsidP="0072379D">
            <w:pPr>
              <w:spacing w:after="0"/>
              <w:jc w:val="both"/>
              <w:rPr>
                <w:iCs/>
                <w:lang w:eastAsia="en-US"/>
              </w:rPr>
            </w:pPr>
            <w:r w:rsidRPr="00B60854">
              <w:rPr>
                <w:iCs/>
                <w:lang w:eastAsia="en-US"/>
              </w:rPr>
              <w:t>2. sprievodnej dokumentácii určeného výrobku,</w:t>
            </w:r>
          </w:p>
          <w:p w14:paraId="4E74A624" w14:textId="1AFB2242" w:rsidR="0072379D" w:rsidRPr="00B60854" w:rsidRDefault="0072379D" w:rsidP="0072379D">
            <w:pPr>
              <w:spacing w:after="0"/>
              <w:jc w:val="both"/>
              <w:rPr>
                <w:iCs/>
                <w:lang w:eastAsia="en-US"/>
              </w:rPr>
            </w:pPr>
            <w:r w:rsidRPr="00B60854">
              <w:rPr>
                <w:iCs/>
                <w:lang w:eastAsia="en-US"/>
              </w:rPr>
              <w:t>3. technickej dokumentácii a</w:t>
            </w:r>
          </w:p>
          <w:p w14:paraId="3BCC3B24" w14:textId="0E3AB6F2" w:rsidR="0072379D" w:rsidRPr="00B60854" w:rsidRDefault="0072379D" w:rsidP="0072379D">
            <w:pPr>
              <w:spacing w:after="0"/>
              <w:jc w:val="both"/>
              <w:rPr>
                <w:iCs/>
                <w:lang w:eastAsia="en-US"/>
              </w:rPr>
            </w:pPr>
            <w:r w:rsidRPr="00B60854">
              <w:rPr>
                <w:iCs/>
                <w:lang w:eastAsia="en-US"/>
              </w:rPr>
              <w:t>4. iným dokumentom potrebným na výkon dohľadu,</w:t>
            </w:r>
          </w:p>
          <w:p w14:paraId="6701D5A0" w14:textId="19F2C953" w:rsidR="0072379D" w:rsidRPr="00B60854" w:rsidRDefault="0072379D" w:rsidP="0072379D">
            <w:pPr>
              <w:spacing w:after="0"/>
              <w:jc w:val="both"/>
              <w:rPr>
                <w:iCs/>
                <w:lang w:eastAsia="en-US"/>
              </w:rPr>
            </w:pPr>
            <w:r w:rsidRPr="00B60854">
              <w:rPr>
                <w:iCs/>
                <w:lang w:eastAsia="en-US"/>
              </w:rPr>
              <w:t>d) poskytnúť na základe žiadosti orgánu dohľadu nad určenými výrobkami kópie dokumentov, ktoré sa týkajú určených výrobkov, v listinnej podobe alebo v elektronickej podobe,</w:t>
            </w:r>
          </w:p>
          <w:p w14:paraId="18784CA9" w14:textId="42FBAF96" w:rsidR="0072379D" w:rsidRPr="00B60854" w:rsidRDefault="0072379D" w:rsidP="0072379D">
            <w:pPr>
              <w:spacing w:after="0"/>
              <w:jc w:val="both"/>
              <w:rPr>
                <w:iCs/>
                <w:lang w:eastAsia="en-US"/>
              </w:rPr>
            </w:pPr>
            <w:r w:rsidRPr="00B60854">
              <w:rPr>
                <w:iCs/>
                <w:lang w:eastAsia="en-US"/>
              </w:rPr>
              <w:t>e) poskytnúť orgánu dohľadu nad určenými výrobkami informácie, ktoré sa týkajú pôvodu určených výrobkov, ktoré sprístupnil na trhu,</w:t>
            </w:r>
          </w:p>
          <w:p w14:paraId="5669A295" w14:textId="45B18BDF" w:rsidR="0072379D" w:rsidRPr="00B60854" w:rsidRDefault="0072379D" w:rsidP="0072379D">
            <w:pPr>
              <w:spacing w:after="0"/>
              <w:jc w:val="both"/>
              <w:rPr>
                <w:iCs/>
                <w:lang w:eastAsia="en-US"/>
              </w:rPr>
            </w:pPr>
            <w:r w:rsidRPr="00B60854">
              <w:rPr>
                <w:iCs/>
                <w:lang w:eastAsia="en-US"/>
              </w:rPr>
              <w:lastRenderedPageBreak/>
              <w:t>f) prijať nápravné opatrenia vo vzťahu k určeným výrobkom, ktoré sprístupnil na trhu, na základe opatrení uložených orgánom dohľadu nad určenými výrobkami,</w:t>
            </w:r>
          </w:p>
          <w:p w14:paraId="6273CF4D" w14:textId="244F67C6" w:rsidR="0072379D" w:rsidRPr="00B60854" w:rsidRDefault="0072379D" w:rsidP="0072379D">
            <w:pPr>
              <w:spacing w:after="0"/>
              <w:jc w:val="both"/>
              <w:rPr>
                <w:iCs/>
                <w:lang w:eastAsia="en-US"/>
              </w:rPr>
            </w:pPr>
            <w:r w:rsidRPr="00B60854">
              <w:rPr>
                <w:iCs/>
                <w:lang w:eastAsia="en-US"/>
              </w:rPr>
              <w:t>g) uhradiť náklady na činnosti podľa odseku 1 písm. c) na overenie zhody určeného výrobku, náklady na prijatie opatrení podľa osobitného predpisu, náklady na činnosti vo vzťahu k určenému výrobku, pri ktorom sa zistí nesúlad a na ktorý sa pred prepustením do voľného obehu alebo pred uvedením na trh vzťahuje nápravné opatrenie, a ďalšie náklady, ktoré vzniknú orgánu dohľadu nad určenými výrobkami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4FED7610" w14:textId="0171C056" w:rsidR="0072379D" w:rsidRPr="00B60854" w:rsidRDefault="0072379D" w:rsidP="0072379D">
            <w:pPr>
              <w:spacing w:after="0"/>
              <w:jc w:val="both"/>
              <w:rPr>
                <w:iCs/>
                <w:lang w:eastAsia="en-US"/>
              </w:rPr>
            </w:pPr>
            <w:r w:rsidRPr="00B60854">
              <w:rPr>
                <w:iCs/>
                <w:lang w:eastAsia="en-US"/>
              </w:rPr>
              <w:t>(5) Týmto zákonom nie sú dotknuté práva a povinnosti orgánu dohľadu nad určenými výrobkami, ktoré mu vyplývajú z osobitných predpisov.</w:t>
            </w:r>
          </w:p>
          <w:p w14:paraId="4CD335C6" w14:textId="46E008D2" w:rsidR="0072379D" w:rsidRPr="00B60854" w:rsidRDefault="0072379D" w:rsidP="0072379D">
            <w:pPr>
              <w:spacing w:after="0"/>
              <w:jc w:val="both"/>
              <w:rPr>
                <w:iCs/>
                <w:lang w:eastAsia="en-US"/>
              </w:rPr>
            </w:pPr>
            <w:r w:rsidRPr="00B60854">
              <w:rPr>
                <w:iCs/>
                <w:lang w:eastAsia="en-US"/>
              </w:rPr>
              <w:t>(6) Orgány dohľadu nad určenými výrobkami sú pri výkone dohľadu povinné si navzájom poskytovať súčinnosť.</w:t>
            </w:r>
          </w:p>
          <w:p w14:paraId="1416C7D4" w14:textId="7FDB8AD1" w:rsidR="0072379D" w:rsidRPr="00B60854" w:rsidRDefault="0072379D" w:rsidP="0072379D">
            <w:pPr>
              <w:spacing w:after="0"/>
              <w:jc w:val="both"/>
              <w:rPr>
                <w:iCs/>
                <w:lang w:eastAsia="en-US"/>
              </w:rPr>
            </w:pPr>
            <w:r w:rsidRPr="00B60854">
              <w:rPr>
                <w:iCs/>
                <w:lang w:eastAsia="en-US"/>
              </w:rPr>
              <w:t>(7) Ak technický predpis z oblasti posudzovania zhody ustanovuje iný postup výkonu dohľadu a iné alebo ďalšie postupy, orgán dohľadu nad určenými výrobkami postupuje podľa osobitných predpisov.</w:t>
            </w:r>
          </w:p>
          <w:p w14:paraId="056B9B04" w14:textId="17310B45" w:rsidR="0072379D" w:rsidRPr="00B60854" w:rsidRDefault="0072379D" w:rsidP="0072379D">
            <w:pPr>
              <w:spacing w:after="0"/>
              <w:jc w:val="both"/>
              <w:rPr>
                <w:iCs/>
                <w:lang w:eastAsia="en-US"/>
              </w:rPr>
            </w:pPr>
            <w:r w:rsidRPr="00B60854">
              <w:rPr>
                <w:iCs/>
                <w:lang w:eastAsia="en-US"/>
              </w:rPr>
              <w:t>(8) Pri výkone dohľadu pred prepustením dovážaného určeného výrobku do navrhovaného colného režimu orgán dohľadu nad určenými výrobkami spolupracuje s colným orgánom.</w:t>
            </w:r>
          </w:p>
        </w:tc>
        <w:tc>
          <w:tcPr>
            <w:tcW w:w="709" w:type="dxa"/>
          </w:tcPr>
          <w:p w14:paraId="0C2693B1" w14:textId="16A952E9"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3EFCB05A" w14:textId="77777777" w:rsidR="0072379D" w:rsidRPr="00B60854" w:rsidRDefault="0072379D" w:rsidP="0072379D">
            <w:pPr>
              <w:spacing w:after="0"/>
              <w:rPr>
                <w:i/>
                <w:lang w:eastAsia="en-US"/>
              </w:rPr>
            </w:pPr>
          </w:p>
        </w:tc>
      </w:tr>
      <w:tr w:rsidR="0072379D" w:rsidRPr="00B60854" w14:paraId="0DE3A456" w14:textId="77777777" w:rsidTr="00F7032A">
        <w:tc>
          <w:tcPr>
            <w:tcW w:w="709" w:type="dxa"/>
            <w:vMerge/>
          </w:tcPr>
          <w:p w14:paraId="2FC7F027" w14:textId="77777777" w:rsidR="0072379D" w:rsidRPr="00B60854" w:rsidRDefault="0072379D" w:rsidP="0072379D">
            <w:pPr>
              <w:spacing w:after="0"/>
              <w:rPr>
                <w:lang w:eastAsia="en-US"/>
              </w:rPr>
            </w:pPr>
          </w:p>
        </w:tc>
        <w:tc>
          <w:tcPr>
            <w:tcW w:w="4451" w:type="dxa"/>
          </w:tcPr>
          <w:p w14:paraId="2454D39F" w14:textId="77777777" w:rsidR="0072379D" w:rsidRPr="00B60854" w:rsidRDefault="0072379D" w:rsidP="0072379D">
            <w:pPr>
              <w:spacing w:after="0"/>
              <w:ind w:right="58"/>
              <w:jc w:val="both"/>
              <w:rPr>
                <w:i/>
                <w:iCs/>
                <w:lang w:eastAsia="en-US"/>
              </w:rPr>
            </w:pPr>
            <w:r w:rsidRPr="00B60854">
              <w:rPr>
                <w:i/>
                <w:iCs/>
                <w:lang w:eastAsia="en-US"/>
              </w:rPr>
              <w:t>b) preskúmajú toto posúdenie a jeho výsledky vrátane správneho použitia kritérií stanovených v prílohe VI a 7.6.2019 Úradný vestník Európskej únie L 151/93 SK</w:t>
            </w:r>
          </w:p>
        </w:tc>
        <w:tc>
          <w:tcPr>
            <w:tcW w:w="722" w:type="dxa"/>
          </w:tcPr>
          <w:p w14:paraId="6547513A" w14:textId="77777777" w:rsidR="0072379D" w:rsidRPr="00B60854" w:rsidRDefault="0072379D" w:rsidP="0072379D">
            <w:pPr>
              <w:spacing w:after="0"/>
              <w:jc w:val="center"/>
              <w:rPr>
                <w:lang w:eastAsia="en-US"/>
              </w:rPr>
            </w:pPr>
          </w:p>
        </w:tc>
        <w:tc>
          <w:tcPr>
            <w:tcW w:w="1348" w:type="dxa"/>
          </w:tcPr>
          <w:p w14:paraId="7C040F6F"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42D10EB5" w14:textId="6CB85F87" w:rsidR="0072379D" w:rsidRPr="00B60854" w:rsidRDefault="0072379D" w:rsidP="0072379D">
            <w:pPr>
              <w:spacing w:after="0"/>
              <w:rPr>
                <w:lang w:eastAsia="en-US"/>
              </w:rPr>
            </w:pPr>
            <w:r w:rsidRPr="00B60854">
              <w:rPr>
                <w:lang w:eastAsia="en-US"/>
              </w:rPr>
              <w:t>§ 27</w:t>
            </w:r>
          </w:p>
        </w:tc>
        <w:tc>
          <w:tcPr>
            <w:tcW w:w="3826" w:type="dxa"/>
          </w:tcPr>
          <w:p w14:paraId="51AC8A2C" w14:textId="77777777" w:rsidR="0072379D" w:rsidRPr="00B60854" w:rsidRDefault="0072379D" w:rsidP="0072379D">
            <w:pPr>
              <w:spacing w:after="0"/>
              <w:jc w:val="both"/>
              <w:rPr>
                <w:iCs/>
                <w:lang w:eastAsia="en-US"/>
              </w:rPr>
            </w:pPr>
            <w:r w:rsidRPr="00B60854">
              <w:rPr>
                <w:iCs/>
                <w:lang w:eastAsia="en-US"/>
              </w:rPr>
              <w:t>Výkon dohľadu</w:t>
            </w:r>
          </w:p>
          <w:p w14:paraId="633DA069" w14:textId="77777777" w:rsidR="0072379D" w:rsidRPr="00B60854" w:rsidRDefault="0072379D" w:rsidP="0072379D">
            <w:pPr>
              <w:spacing w:after="0"/>
              <w:jc w:val="both"/>
              <w:rPr>
                <w:iCs/>
                <w:lang w:eastAsia="en-US"/>
              </w:rPr>
            </w:pPr>
            <w:r w:rsidRPr="00B60854">
              <w:rPr>
                <w:iCs/>
                <w:lang w:eastAsia="en-US"/>
              </w:rPr>
              <w:t>(1) Orgán dohľadu nad určenými výrobkami je pri výkone dohľadu oprávnený</w:t>
            </w:r>
          </w:p>
          <w:p w14:paraId="4E3FC199" w14:textId="77777777" w:rsidR="0072379D" w:rsidRPr="00B60854" w:rsidRDefault="0072379D" w:rsidP="0072379D">
            <w:pPr>
              <w:spacing w:after="0"/>
              <w:jc w:val="both"/>
              <w:rPr>
                <w:iCs/>
                <w:lang w:eastAsia="en-US"/>
              </w:rPr>
            </w:pPr>
            <w:r w:rsidRPr="00B60854">
              <w:rPr>
                <w:iCs/>
                <w:lang w:eastAsia="en-US"/>
              </w:rPr>
              <w:t>a) vykonávať činnosti podľa osobitného predpisu,</w:t>
            </w:r>
          </w:p>
          <w:p w14:paraId="7EF2E22B" w14:textId="77777777" w:rsidR="0072379D" w:rsidRPr="00B60854" w:rsidRDefault="0072379D" w:rsidP="0072379D">
            <w:pPr>
              <w:spacing w:after="0"/>
              <w:jc w:val="both"/>
              <w:rPr>
                <w:iCs/>
                <w:lang w:eastAsia="en-US"/>
              </w:rPr>
            </w:pPr>
            <w:r w:rsidRPr="00B60854">
              <w:rPr>
                <w:iCs/>
                <w:lang w:eastAsia="en-US"/>
              </w:rPr>
              <w:t>b) 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46DB98C9" w14:textId="77777777" w:rsidR="0072379D" w:rsidRPr="00B60854" w:rsidRDefault="0072379D" w:rsidP="0072379D">
            <w:pPr>
              <w:spacing w:after="0"/>
              <w:jc w:val="both"/>
              <w:rPr>
                <w:iCs/>
                <w:lang w:eastAsia="en-US"/>
              </w:rPr>
            </w:pPr>
            <w:r w:rsidRPr="00B60854">
              <w:rPr>
                <w:iCs/>
                <w:lang w:eastAsia="en-US"/>
              </w:rPr>
              <w:t>c) odoberať vzorky určených výrobkov na posúdenie ich kvality, bezpečnosti a zhody s predpísanými technickými požiadavkami,</w:t>
            </w:r>
          </w:p>
          <w:p w14:paraId="718138F3" w14:textId="77777777"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0572ABA1" w14:textId="77777777" w:rsidR="0072379D" w:rsidRPr="00B60854" w:rsidRDefault="0072379D" w:rsidP="0072379D">
            <w:pPr>
              <w:spacing w:after="0"/>
              <w:jc w:val="both"/>
              <w:rPr>
                <w:iCs/>
                <w:lang w:eastAsia="en-US"/>
              </w:rPr>
            </w:pPr>
            <w:r w:rsidRPr="00B60854">
              <w:rPr>
                <w:iCs/>
                <w:lang w:eastAsia="en-US"/>
              </w:rPr>
              <w:t>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predpisu66) musia byť v štátnom jazyku,</w:t>
            </w:r>
          </w:p>
          <w:p w14:paraId="1B2F01F4" w14:textId="77777777" w:rsidR="0072379D" w:rsidRPr="00B60854" w:rsidRDefault="0072379D" w:rsidP="0072379D">
            <w:pPr>
              <w:spacing w:after="0"/>
              <w:jc w:val="both"/>
              <w:rPr>
                <w:iCs/>
                <w:lang w:eastAsia="en-US"/>
              </w:rPr>
            </w:pPr>
            <w:r w:rsidRPr="00B60854">
              <w:rPr>
                <w:iCs/>
                <w:lang w:eastAsia="en-US"/>
              </w:rPr>
              <w:lastRenderedPageBreak/>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756AA589" w14:textId="77777777" w:rsidR="0072379D" w:rsidRPr="00B60854" w:rsidRDefault="0072379D" w:rsidP="0072379D">
            <w:pPr>
              <w:spacing w:after="0"/>
              <w:jc w:val="both"/>
              <w:rPr>
                <w:iCs/>
                <w:lang w:eastAsia="en-US"/>
              </w:rPr>
            </w:pPr>
            <w:r w:rsidRPr="00B60854">
              <w:rPr>
                <w:iCs/>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požiadavku ustanovenú týmto zákonom alebo technickým predpisom z oblasti posudzovania zhody,</w:t>
            </w:r>
          </w:p>
          <w:p w14:paraId="175D65F1"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51C9B0D"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65752D05"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5B4CF6DA"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32A6E176"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472444A8"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56AC43C"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7BF71E84"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525A9D4C"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79514373" w14:textId="77777777"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D95809F" w14:textId="77777777" w:rsidR="0072379D" w:rsidRPr="00B60854" w:rsidRDefault="0072379D" w:rsidP="0072379D">
            <w:pPr>
              <w:spacing w:after="0"/>
              <w:jc w:val="both"/>
              <w:rPr>
                <w:iCs/>
                <w:lang w:eastAsia="en-US"/>
              </w:rPr>
            </w:pPr>
            <w:r w:rsidRPr="00B60854">
              <w:rPr>
                <w:iCs/>
                <w:lang w:eastAsia="en-US"/>
              </w:rPr>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2B7438B1" w14:textId="77777777" w:rsidR="0072379D" w:rsidRPr="00B60854" w:rsidRDefault="0072379D" w:rsidP="0072379D">
            <w:pPr>
              <w:spacing w:after="0"/>
              <w:jc w:val="both"/>
              <w:rPr>
                <w:iCs/>
                <w:lang w:eastAsia="en-US"/>
              </w:rPr>
            </w:pPr>
            <w:r w:rsidRPr="00B60854">
              <w:rPr>
                <w:iCs/>
                <w:lang w:eastAsia="en-US"/>
              </w:rPr>
              <w:lastRenderedPageBreak/>
              <w:t>k) ukladať opatrenia podľa písmen d) až h) priamo pri výkone kontroly,</w:t>
            </w:r>
          </w:p>
          <w:p w14:paraId="24AFAB7B" w14:textId="77777777"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0252449C" w14:textId="77777777"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p w14:paraId="291ECD9E" w14:textId="77777777" w:rsidR="0072379D" w:rsidRPr="00B60854" w:rsidRDefault="0072379D" w:rsidP="0072379D">
            <w:pPr>
              <w:spacing w:after="0"/>
              <w:jc w:val="both"/>
              <w:rPr>
                <w:iCs/>
                <w:lang w:eastAsia="en-US"/>
              </w:rPr>
            </w:pPr>
          </w:p>
          <w:p w14:paraId="1DC3020A" w14:textId="77777777" w:rsidR="0072379D" w:rsidRPr="00B60854" w:rsidRDefault="0072379D" w:rsidP="0072379D">
            <w:pPr>
              <w:spacing w:after="0"/>
              <w:jc w:val="both"/>
              <w:rPr>
                <w:iCs/>
                <w:lang w:eastAsia="en-US"/>
              </w:rPr>
            </w:pPr>
            <w:r w:rsidRPr="00B60854">
              <w:rPr>
                <w:iCs/>
                <w:lang w:eastAsia="en-US"/>
              </w:rPr>
              <w:t>(2) Orgán dohľadu nad určenými výrobkami je pri výkone dohľadu povinný vykonávať činnosti podľa osobitného predpisu.</w:t>
            </w:r>
          </w:p>
          <w:p w14:paraId="5D3209BB" w14:textId="77777777" w:rsidR="0072379D" w:rsidRPr="00B60854" w:rsidRDefault="0072379D" w:rsidP="0072379D">
            <w:pPr>
              <w:spacing w:after="0"/>
              <w:jc w:val="both"/>
              <w:rPr>
                <w:iCs/>
                <w:lang w:eastAsia="en-US"/>
              </w:rPr>
            </w:pPr>
          </w:p>
          <w:p w14:paraId="63AC2B70" w14:textId="77777777" w:rsidR="0072379D" w:rsidRPr="00B60854" w:rsidRDefault="0072379D" w:rsidP="0072379D">
            <w:pPr>
              <w:spacing w:after="0"/>
              <w:jc w:val="both"/>
              <w:rPr>
                <w:iCs/>
                <w:lang w:eastAsia="en-US"/>
              </w:rPr>
            </w:pPr>
            <w:r w:rsidRPr="00B60854">
              <w:rPr>
                <w:iCs/>
                <w:lang w:eastAsia="en-US"/>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5F0B6617" w14:textId="77777777" w:rsidR="0072379D" w:rsidRPr="00B60854" w:rsidRDefault="0072379D" w:rsidP="0072379D">
            <w:pPr>
              <w:spacing w:after="0"/>
              <w:jc w:val="both"/>
              <w:rPr>
                <w:iCs/>
                <w:lang w:eastAsia="en-US"/>
              </w:rPr>
            </w:pPr>
          </w:p>
          <w:p w14:paraId="53586A9A" w14:textId="77777777" w:rsidR="0072379D" w:rsidRPr="00B60854" w:rsidRDefault="0072379D" w:rsidP="0072379D">
            <w:pPr>
              <w:spacing w:after="0"/>
              <w:jc w:val="both"/>
              <w:rPr>
                <w:iCs/>
                <w:lang w:eastAsia="en-US"/>
              </w:rPr>
            </w:pPr>
            <w:r w:rsidRPr="00B60854">
              <w:rPr>
                <w:iCs/>
                <w:lang w:eastAsia="en-US"/>
              </w:rPr>
              <w:t>(4) Hospodársky subjekt je povinný</w:t>
            </w:r>
          </w:p>
          <w:p w14:paraId="01FE8585" w14:textId="77777777" w:rsidR="0072379D" w:rsidRPr="00B60854" w:rsidRDefault="0072379D" w:rsidP="0072379D">
            <w:pPr>
              <w:spacing w:after="0"/>
              <w:jc w:val="both"/>
              <w:rPr>
                <w:iCs/>
                <w:lang w:eastAsia="en-US"/>
              </w:rPr>
            </w:pPr>
            <w:r w:rsidRPr="00B60854">
              <w:rPr>
                <w:iCs/>
                <w:lang w:eastAsia="en-US"/>
              </w:rPr>
              <w:t>a) umožniť výkon činnosti orgánu dohľadu nad určenými výrobkami na čas nevyhnutný na vykonanie dohľadu,</w:t>
            </w:r>
          </w:p>
          <w:p w14:paraId="1C54DE30" w14:textId="77777777" w:rsidR="0072379D" w:rsidRPr="00B60854" w:rsidRDefault="0072379D" w:rsidP="0072379D">
            <w:pPr>
              <w:spacing w:after="0"/>
              <w:jc w:val="both"/>
              <w:rPr>
                <w:iCs/>
                <w:lang w:eastAsia="en-US"/>
              </w:rPr>
            </w:pPr>
            <w:r w:rsidRPr="00B60854">
              <w:rPr>
                <w:iCs/>
                <w:lang w:eastAsia="en-US"/>
              </w:rPr>
              <w:t>b) poskytnúť orgánu dohľadu nad určenými výrobkami súčinnosť pri výkone dohľadu,</w:t>
            </w:r>
          </w:p>
          <w:p w14:paraId="7EDCAAFB" w14:textId="77777777" w:rsidR="0072379D" w:rsidRPr="00B60854" w:rsidRDefault="0072379D" w:rsidP="0072379D">
            <w:pPr>
              <w:spacing w:after="0"/>
              <w:jc w:val="both"/>
              <w:rPr>
                <w:iCs/>
                <w:lang w:eastAsia="en-US"/>
              </w:rPr>
            </w:pPr>
            <w:r w:rsidRPr="00B60854">
              <w:rPr>
                <w:iCs/>
                <w:lang w:eastAsia="en-US"/>
              </w:rPr>
              <w:t>c) umožniť orgánu dohľadu nad určenými výrobkami prístup k</w:t>
            </w:r>
          </w:p>
          <w:p w14:paraId="72986454" w14:textId="77777777" w:rsidR="0072379D" w:rsidRPr="00B60854" w:rsidRDefault="0072379D" w:rsidP="0072379D">
            <w:pPr>
              <w:spacing w:after="0"/>
              <w:jc w:val="both"/>
              <w:rPr>
                <w:iCs/>
                <w:lang w:eastAsia="en-US"/>
              </w:rPr>
            </w:pPr>
            <w:r w:rsidRPr="00B60854">
              <w:rPr>
                <w:iCs/>
                <w:lang w:eastAsia="en-US"/>
              </w:rPr>
              <w:t>1. určeným výrobkom,</w:t>
            </w:r>
          </w:p>
          <w:p w14:paraId="5B4DE22D" w14:textId="77777777" w:rsidR="0072379D" w:rsidRPr="00B60854" w:rsidRDefault="0072379D" w:rsidP="0072379D">
            <w:pPr>
              <w:spacing w:after="0"/>
              <w:jc w:val="both"/>
              <w:rPr>
                <w:iCs/>
                <w:lang w:eastAsia="en-US"/>
              </w:rPr>
            </w:pPr>
            <w:r w:rsidRPr="00B60854">
              <w:rPr>
                <w:iCs/>
                <w:lang w:eastAsia="en-US"/>
              </w:rPr>
              <w:t>2. sprievodnej dokumentácii určeného výrobku,</w:t>
            </w:r>
          </w:p>
          <w:p w14:paraId="55EAB555" w14:textId="77777777" w:rsidR="0072379D" w:rsidRPr="00B60854" w:rsidRDefault="0072379D" w:rsidP="0072379D">
            <w:pPr>
              <w:spacing w:after="0"/>
              <w:jc w:val="both"/>
              <w:rPr>
                <w:iCs/>
                <w:lang w:eastAsia="en-US"/>
              </w:rPr>
            </w:pPr>
            <w:r w:rsidRPr="00B60854">
              <w:rPr>
                <w:iCs/>
                <w:lang w:eastAsia="en-US"/>
              </w:rPr>
              <w:t>3. technickej dokumentácii a</w:t>
            </w:r>
          </w:p>
          <w:p w14:paraId="283B67AE" w14:textId="77777777" w:rsidR="0072379D" w:rsidRPr="00B60854" w:rsidRDefault="0072379D" w:rsidP="0072379D">
            <w:pPr>
              <w:spacing w:after="0"/>
              <w:jc w:val="both"/>
              <w:rPr>
                <w:iCs/>
                <w:lang w:eastAsia="en-US"/>
              </w:rPr>
            </w:pPr>
            <w:r w:rsidRPr="00B60854">
              <w:rPr>
                <w:iCs/>
                <w:lang w:eastAsia="en-US"/>
              </w:rPr>
              <w:t>4. iným dokumentom potrebným na výkon dohľadu,</w:t>
            </w:r>
          </w:p>
          <w:p w14:paraId="0A0543F9" w14:textId="77777777" w:rsidR="0072379D" w:rsidRPr="00B60854" w:rsidRDefault="0072379D" w:rsidP="0072379D">
            <w:pPr>
              <w:spacing w:after="0"/>
              <w:jc w:val="both"/>
              <w:rPr>
                <w:iCs/>
                <w:lang w:eastAsia="en-US"/>
              </w:rPr>
            </w:pPr>
            <w:r w:rsidRPr="00B60854">
              <w:rPr>
                <w:iCs/>
                <w:lang w:eastAsia="en-US"/>
              </w:rPr>
              <w:t>d) poskytnúť na základe žiadosti orgánu dohľadu nad určenými výrobkami kópie dokumentov, ktoré sa týkajú určených výrobkov, v listinnej podobe alebo v elektronickej podobe,</w:t>
            </w:r>
          </w:p>
          <w:p w14:paraId="070D5F0F" w14:textId="77777777" w:rsidR="0072379D" w:rsidRPr="00B60854" w:rsidRDefault="0072379D" w:rsidP="0072379D">
            <w:pPr>
              <w:spacing w:after="0"/>
              <w:jc w:val="both"/>
              <w:rPr>
                <w:iCs/>
                <w:lang w:eastAsia="en-US"/>
              </w:rPr>
            </w:pPr>
            <w:r w:rsidRPr="00B60854">
              <w:rPr>
                <w:iCs/>
                <w:lang w:eastAsia="en-US"/>
              </w:rPr>
              <w:t>e) poskytnúť orgánu dohľadu nad určenými výrobkami informácie, ktoré sa týkajú pôvodu určených výrobkov, ktoré sprístupnil na trhu,</w:t>
            </w:r>
          </w:p>
          <w:p w14:paraId="27046D63" w14:textId="77777777" w:rsidR="0072379D" w:rsidRPr="00B60854" w:rsidRDefault="0072379D" w:rsidP="0072379D">
            <w:pPr>
              <w:spacing w:after="0"/>
              <w:jc w:val="both"/>
              <w:rPr>
                <w:iCs/>
                <w:lang w:eastAsia="en-US"/>
              </w:rPr>
            </w:pPr>
            <w:r w:rsidRPr="00B60854">
              <w:rPr>
                <w:iCs/>
                <w:lang w:eastAsia="en-US"/>
              </w:rPr>
              <w:t>f) prijať nápravné opatrenia vo vzťahu k určeným výrobkom, ktoré sprístupnil na trhu, na základe opatrení uložených orgánom dohľadu nad určenými výrobkami,</w:t>
            </w:r>
          </w:p>
          <w:p w14:paraId="6FE52583" w14:textId="77777777" w:rsidR="0072379D" w:rsidRPr="00B60854" w:rsidRDefault="0072379D" w:rsidP="0072379D">
            <w:pPr>
              <w:spacing w:after="0"/>
              <w:jc w:val="both"/>
              <w:rPr>
                <w:iCs/>
                <w:lang w:eastAsia="en-US"/>
              </w:rPr>
            </w:pPr>
            <w:r w:rsidRPr="00B60854">
              <w:rPr>
                <w:iCs/>
                <w:lang w:eastAsia="en-US"/>
              </w:rPr>
              <w:t>g) uhradiť náklady na činnosti podľa odseku 1 písm. c) na overenie zhody určeného výrobku, náklady na prijatie opatrení podľa osobitného predpisu, náklady na činnosti vo vzťahu k určenému výrobku, pri ktorom sa zistí nesúlad a na ktorý sa pred prepustením do voľného obehu alebo pred uvedením na trh vzťahuje nápravné opatrenie, a ďalšie náklady, ktoré vzniknú orgánu dohľadu nad určenými výrobkami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44DCF56C" w14:textId="77777777" w:rsidR="0072379D" w:rsidRPr="00B60854" w:rsidRDefault="0072379D" w:rsidP="0072379D">
            <w:pPr>
              <w:spacing w:after="0"/>
              <w:jc w:val="both"/>
              <w:rPr>
                <w:iCs/>
                <w:lang w:eastAsia="en-US"/>
              </w:rPr>
            </w:pPr>
            <w:r w:rsidRPr="00B60854">
              <w:rPr>
                <w:iCs/>
                <w:lang w:eastAsia="en-US"/>
              </w:rPr>
              <w:t>(5) Týmto zákonom nie sú dotknuté práva a povinnosti orgánu dohľadu nad určenými výrobkami, ktoré mu vyplývajú z osobitných predpisov.</w:t>
            </w:r>
          </w:p>
          <w:p w14:paraId="6BBFFA30" w14:textId="77777777" w:rsidR="0072379D" w:rsidRPr="00B60854" w:rsidRDefault="0072379D" w:rsidP="0072379D">
            <w:pPr>
              <w:spacing w:after="0"/>
              <w:jc w:val="both"/>
              <w:rPr>
                <w:iCs/>
                <w:lang w:eastAsia="en-US"/>
              </w:rPr>
            </w:pPr>
            <w:r w:rsidRPr="00B60854">
              <w:rPr>
                <w:iCs/>
                <w:lang w:eastAsia="en-US"/>
              </w:rPr>
              <w:t>(6) Orgány dohľadu nad určenými výrobkami sú pri výkone dohľadu povinné si navzájom poskytovať súčinnosť.</w:t>
            </w:r>
          </w:p>
          <w:p w14:paraId="3EEDE7FE" w14:textId="77777777" w:rsidR="0072379D" w:rsidRPr="00B60854" w:rsidRDefault="0072379D" w:rsidP="0072379D">
            <w:pPr>
              <w:spacing w:after="0"/>
              <w:jc w:val="both"/>
              <w:rPr>
                <w:iCs/>
                <w:lang w:eastAsia="en-US"/>
              </w:rPr>
            </w:pPr>
            <w:r w:rsidRPr="00B60854">
              <w:rPr>
                <w:iCs/>
                <w:lang w:eastAsia="en-US"/>
              </w:rPr>
              <w:t>(7) Ak technický predpis z oblasti posudzovania zhody ustanovuje iný postup výkonu dohľadu a iné alebo ďalšie postupy, orgán dohľadu nad určenými výrobkami postupuje podľa osobitných predpisov.</w:t>
            </w:r>
          </w:p>
          <w:p w14:paraId="692E197B" w14:textId="47E9CC1F" w:rsidR="0072379D" w:rsidRPr="00B60854" w:rsidRDefault="0072379D" w:rsidP="0072379D">
            <w:pPr>
              <w:spacing w:after="0"/>
              <w:jc w:val="both"/>
              <w:rPr>
                <w:iCs/>
                <w:lang w:eastAsia="en-US"/>
              </w:rPr>
            </w:pPr>
            <w:r w:rsidRPr="00B60854">
              <w:rPr>
                <w:iCs/>
                <w:lang w:eastAsia="en-US"/>
              </w:rPr>
              <w:t xml:space="preserve">(8) Pri výkone dohľadu pred prepustením dovážaného určeného výrobku do </w:t>
            </w:r>
            <w:r w:rsidRPr="00B60854">
              <w:rPr>
                <w:iCs/>
                <w:lang w:eastAsia="en-US"/>
              </w:rPr>
              <w:lastRenderedPageBreak/>
              <w:t>navrhovaného colného režimu orgán dohľadu nad určenými výrobkami spolupracuje s colným orgánom.</w:t>
            </w:r>
          </w:p>
        </w:tc>
        <w:tc>
          <w:tcPr>
            <w:tcW w:w="709" w:type="dxa"/>
          </w:tcPr>
          <w:p w14:paraId="28947AD2" w14:textId="4D2E6AF3"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63389CC9" w14:textId="77777777" w:rsidR="0072379D" w:rsidRPr="00B60854" w:rsidRDefault="0072379D" w:rsidP="0072379D">
            <w:pPr>
              <w:spacing w:after="0"/>
              <w:rPr>
                <w:i/>
                <w:lang w:eastAsia="en-US"/>
              </w:rPr>
            </w:pPr>
          </w:p>
        </w:tc>
      </w:tr>
      <w:tr w:rsidR="0072379D" w:rsidRPr="00B60854" w14:paraId="51C35D14" w14:textId="77777777" w:rsidTr="00F7032A">
        <w:tc>
          <w:tcPr>
            <w:tcW w:w="709" w:type="dxa"/>
            <w:vMerge/>
          </w:tcPr>
          <w:p w14:paraId="71243E7F" w14:textId="77777777" w:rsidR="0072379D" w:rsidRPr="00B60854" w:rsidRDefault="0072379D" w:rsidP="0072379D">
            <w:pPr>
              <w:spacing w:after="0"/>
              <w:rPr>
                <w:lang w:eastAsia="en-US"/>
              </w:rPr>
            </w:pPr>
          </w:p>
        </w:tc>
        <w:tc>
          <w:tcPr>
            <w:tcW w:w="4451" w:type="dxa"/>
          </w:tcPr>
          <w:p w14:paraId="167E8460" w14:textId="77777777" w:rsidR="0072379D" w:rsidRPr="00B60854" w:rsidRDefault="0072379D" w:rsidP="0072379D">
            <w:pPr>
              <w:spacing w:after="0"/>
              <w:ind w:right="58"/>
              <w:jc w:val="both"/>
              <w:rPr>
                <w:i/>
                <w:iCs/>
                <w:lang w:eastAsia="en-US"/>
              </w:rPr>
            </w:pPr>
            <w:r w:rsidRPr="00B60854">
              <w:rPr>
                <w:i/>
                <w:iCs/>
                <w:lang w:eastAsia="en-US"/>
              </w:rPr>
              <w:t>c) skontrolujú súlad s uplatniteľnými požiadavkami na prístupnosť</w:t>
            </w:r>
          </w:p>
        </w:tc>
        <w:tc>
          <w:tcPr>
            <w:tcW w:w="722" w:type="dxa"/>
          </w:tcPr>
          <w:p w14:paraId="0EA922A1" w14:textId="77777777" w:rsidR="0072379D" w:rsidRPr="00B60854" w:rsidRDefault="0072379D" w:rsidP="0072379D">
            <w:pPr>
              <w:spacing w:after="0"/>
              <w:jc w:val="center"/>
              <w:rPr>
                <w:lang w:eastAsia="en-US"/>
              </w:rPr>
            </w:pPr>
          </w:p>
        </w:tc>
        <w:tc>
          <w:tcPr>
            <w:tcW w:w="1348" w:type="dxa"/>
          </w:tcPr>
          <w:p w14:paraId="09A24678"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3176241D" w14:textId="5BC364DA" w:rsidR="0072379D" w:rsidRPr="00B60854" w:rsidRDefault="0072379D" w:rsidP="0072379D">
            <w:pPr>
              <w:spacing w:after="0"/>
              <w:rPr>
                <w:lang w:eastAsia="en-US"/>
              </w:rPr>
            </w:pPr>
            <w:r w:rsidRPr="00B60854">
              <w:rPr>
                <w:lang w:eastAsia="en-US"/>
              </w:rPr>
              <w:t>§ 27</w:t>
            </w:r>
          </w:p>
        </w:tc>
        <w:tc>
          <w:tcPr>
            <w:tcW w:w="3826" w:type="dxa"/>
          </w:tcPr>
          <w:p w14:paraId="40542841" w14:textId="77777777" w:rsidR="0072379D" w:rsidRPr="00B60854" w:rsidRDefault="0072379D" w:rsidP="0072379D">
            <w:pPr>
              <w:spacing w:after="0"/>
              <w:jc w:val="both"/>
              <w:rPr>
                <w:iCs/>
                <w:lang w:eastAsia="en-US"/>
              </w:rPr>
            </w:pPr>
            <w:r w:rsidRPr="00B60854">
              <w:rPr>
                <w:iCs/>
                <w:lang w:eastAsia="en-US"/>
              </w:rPr>
              <w:t>Výkon dohľadu</w:t>
            </w:r>
          </w:p>
          <w:p w14:paraId="77992C30" w14:textId="77777777" w:rsidR="0072379D" w:rsidRPr="00B60854" w:rsidRDefault="0072379D" w:rsidP="0072379D">
            <w:pPr>
              <w:spacing w:after="0"/>
              <w:jc w:val="both"/>
              <w:rPr>
                <w:iCs/>
                <w:lang w:eastAsia="en-US"/>
              </w:rPr>
            </w:pPr>
            <w:r w:rsidRPr="00B60854">
              <w:rPr>
                <w:iCs/>
                <w:lang w:eastAsia="en-US"/>
              </w:rPr>
              <w:t>(1) Orgán dohľadu nad určenými výrobkami je pri výkone dohľadu oprávnený</w:t>
            </w:r>
          </w:p>
          <w:p w14:paraId="4A4120D4" w14:textId="77777777" w:rsidR="0072379D" w:rsidRPr="00B60854" w:rsidRDefault="0072379D" w:rsidP="0072379D">
            <w:pPr>
              <w:spacing w:after="0"/>
              <w:jc w:val="both"/>
              <w:rPr>
                <w:iCs/>
                <w:lang w:eastAsia="en-US"/>
              </w:rPr>
            </w:pPr>
            <w:r w:rsidRPr="00B60854">
              <w:rPr>
                <w:iCs/>
                <w:lang w:eastAsia="en-US"/>
              </w:rPr>
              <w:t>a) vykonávať činnosti podľa osobitného predpisu,</w:t>
            </w:r>
          </w:p>
          <w:p w14:paraId="3F95345D" w14:textId="77777777" w:rsidR="0072379D" w:rsidRPr="00B60854" w:rsidRDefault="0072379D" w:rsidP="0072379D">
            <w:pPr>
              <w:spacing w:after="0"/>
              <w:jc w:val="both"/>
              <w:rPr>
                <w:iCs/>
                <w:lang w:eastAsia="en-US"/>
              </w:rPr>
            </w:pPr>
            <w:r w:rsidRPr="00B60854">
              <w:rPr>
                <w:iCs/>
                <w:lang w:eastAsia="en-US"/>
              </w:rPr>
              <w:t>b) 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5A06BB56" w14:textId="77777777" w:rsidR="0072379D" w:rsidRPr="00B60854" w:rsidRDefault="0072379D" w:rsidP="0072379D">
            <w:pPr>
              <w:spacing w:after="0"/>
              <w:jc w:val="both"/>
              <w:rPr>
                <w:iCs/>
                <w:lang w:eastAsia="en-US"/>
              </w:rPr>
            </w:pPr>
            <w:r w:rsidRPr="00B60854">
              <w:rPr>
                <w:iCs/>
                <w:lang w:eastAsia="en-US"/>
              </w:rPr>
              <w:t>c) odoberať vzorky určených výrobkov na posúdenie ich kvality, bezpečnosti a zhody s predpísanými technickými požiadavkami,</w:t>
            </w:r>
          </w:p>
          <w:p w14:paraId="4F4DAD21" w14:textId="77777777"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71F7B17D" w14:textId="77777777" w:rsidR="0072379D" w:rsidRPr="00B60854" w:rsidRDefault="0072379D" w:rsidP="0072379D">
            <w:pPr>
              <w:spacing w:after="0"/>
              <w:jc w:val="both"/>
              <w:rPr>
                <w:iCs/>
                <w:lang w:eastAsia="en-US"/>
              </w:rPr>
            </w:pPr>
            <w:r w:rsidRPr="00B60854">
              <w:rPr>
                <w:iCs/>
                <w:lang w:eastAsia="en-US"/>
              </w:rPr>
              <w:t>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predpisu66) musia byť v štátnom jazyku,</w:t>
            </w:r>
          </w:p>
          <w:p w14:paraId="4660F4D5" w14:textId="77777777" w:rsidR="0072379D" w:rsidRPr="00B60854" w:rsidRDefault="0072379D" w:rsidP="0072379D">
            <w:pPr>
              <w:spacing w:after="0"/>
              <w:jc w:val="both"/>
              <w:rPr>
                <w:iCs/>
                <w:lang w:eastAsia="en-US"/>
              </w:rPr>
            </w:pPr>
            <w:r w:rsidRPr="00B60854">
              <w:rPr>
                <w:iCs/>
                <w:lang w:eastAsia="en-US"/>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109D62ED" w14:textId="77777777" w:rsidR="0072379D" w:rsidRPr="00B60854" w:rsidRDefault="0072379D" w:rsidP="0072379D">
            <w:pPr>
              <w:spacing w:after="0"/>
              <w:jc w:val="both"/>
              <w:rPr>
                <w:iCs/>
                <w:lang w:eastAsia="en-US"/>
              </w:rPr>
            </w:pPr>
            <w:r w:rsidRPr="00B60854">
              <w:rPr>
                <w:iCs/>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požiadavku ustanovenú týmto zákonom alebo technickým predpisom z oblasti posudzovania zhody,</w:t>
            </w:r>
          </w:p>
          <w:p w14:paraId="00E8E5E2" w14:textId="77777777" w:rsidR="0072379D" w:rsidRPr="00B60854" w:rsidRDefault="0072379D" w:rsidP="0072379D">
            <w:pPr>
              <w:spacing w:after="0"/>
              <w:jc w:val="both"/>
              <w:rPr>
                <w:iCs/>
                <w:lang w:eastAsia="en-US"/>
              </w:rPr>
            </w:pPr>
            <w:r w:rsidRPr="00B60854">
              <w:rPr>
                <w:iCs/>
                <w:lang w:eastAsia="en-US"/>
              </w:rPr>
              <w:t xml:space="preserve">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w:t>
            </w:r>
            <w:r w:rsidRPr="00B60854">
              <w:rPr>
                <w:iCs/>
                <w:lang w:eastAsia="en-US"/>
              </w:rPr>
              <w:lastRenderedPageBreak/>
              <w:t>splnenie a podanie správy o jeho splnení, ak</w:t>
            </w:r>
          </w:p>
          <w:p w14:paraId="01C7C308"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6791B8A9"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5C661DEB"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5496AEE4"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33C03799"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021A918"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5660E69E"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5E7C20A0"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5AFC832C" w14:textId="77777777"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4412227" w14:textId="77777777" w:rsidR="0072379D" w:rsidRPr="00B60854" w:rsidRDefault="0072379D" w:rsidP="0072379D">
            <w:pPr>
              <w:spacing w:after="0"/>
              <w:jc w:val="both"/>
              <w:rPr>
                <w:iCs/>
                <w:lang w:eastAsia="en-US"/>
              </w:rPr>
            </w:pPr>
            <w:r w:rsidRPr="00B60854">
              <w:rPr>
                <w:iCs/>
                <w:lang w:eastAsia="en-US"/>
              </w:rPr>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71C7EC9C" w14:textId="77777777" w:rsidR="0072379D" w:rsidRPr="00B60854" w:rsidRDefault="0072379D" w:rsidP="0072379D">
            <w:pPr>
              <w:spacing w:after="0"/>
              <w:jc w:val="both"/>
              <w:rPr>
                <w:iCs/>
                <w:lang w:eastAsia="en-US"/>
              </w:rPr>
            </w:pPr>
            <w:r w:rsidRPr="00B60854">
              <w:rPr>
                <w:iCs/>
                <w:lang w:eastAsia="en-US"/>
              </w:rPr>
              <w:t>k) ukladať opatrenia podľa písmen d) až h) priamo pri výkone kontroly,</w:t>
            </w:r>
          </w:p>
          <w:p w14:paraId="1DCD1097" w14:textId="77777777"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5F022454" w14:textId="77777777"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p w14:paraId="7038A28C" w14:textId="77777777" w:rsidR="0072379D" w:rsidRPr="00B60854" w:rsidRDefault="0072379D" w:rsidP="0072379D">
            <w:pPr>
              <w:spacing w:after="0"/>
              <w:jc w:val="both"/>
              <w:rPr>
                <w:iCs/>
                <w:lang w:eastAsia="en-US"/>
              </w:rPr>
            </w:pPr>
          </w:p>
          <w:p w14:paraId="47C0D49D" w14:textId="77777777" w:rsidR="0072379D" w:rsidRPr="00B60854" w:rsidRDefault="0072379D" w:rsidP="0072379D">
            <w:pPr>
              <w:spacing w:after="0"/>
              <w:jc w:val="both"/>
              <w:rPr>
                <w:iCs/>
                <w:lang w:eastAsia="en-US"/>
              </w:rPr>
            </w:pPr>
            <w:r w:rsidRPr="00B60854">
              <w:rPr>
                <w:iCs/>
                <w:lang w:eastAsia="en-US"/>
              </w:rPr>
              <w:t>(2) Orgán dohľadu nad určenými výrobkami je pri výkone dohľadu povinný vykonávať činnosti podľa osobitného predpisu.</w:t>
            </w:r>
          </w:p>
          <w:p w14:paraId="4BA95956" w14:textId="77777777" w:rsidR="0072379D" w:rsidRPr="00B60854" w:rsidRDefault="0072379D" w:rsidP="0072379D">
            <w:pPr>
              <w:spacing w:after="0"/>
              <w:jc w:val="both"/>
              <w:rPr>
                <w:iCs/>
                <w:lang w:eastAsia="en-US"/>
              </w:rPr>
            </w:pPr>
          </w:p>
          <w:p w14:paraId="3AD50AF7" w14:textId="77777777" w:rsidR="0072379D" w:rsidRPr="00B60854" w:rsidRDefault="0072379D" w:rsidP="0072379D">
            <w:pPr>
              <w:spacing w:after="0"/>
              <w:jc w:val="both"/>
              <w:rPr>
                <w:iCs/>
                <w:lang w:eastAsia="en-US"/>
              </w:rPr>
            </w:pPr>
            <w:r w:rsidRPr="00B60854">
              <w:rPr>
                <w:iCs/>
                <w:lang w:eastAsia="en-US"/>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1A126D97" w14:textId="77777777" w:rsidR="0072379D" w:rsidRPr="00B60854" w:rsidRDefault="0072379D" w:rsidP="0072379D">
            <w:pPr>
              <w:spacing w:after="0"/>
              <w:jc w:val="both"/>
              <w:rPr>
                <w:iCs/>
                <w:lang w:eastAsia="en-US"/>
              </w:rPr>
            </w:pPr>
          </w:p>
          <w:p w14:paraId="5002F4C0" w14:textId="77777777" w:rsidR="0072379D" w:rsidRPr="00B60854" w:rsidRDefault="0072379D" w:rsidP="0072379D">
            <w:pPr>
              <w:spacing w:after="0"/>
              <w:jc w:val="both"/>
              <w:rPr>
                <w:iCs/>
                <w:lang w:eastAsia="en-US"/>
              </w:rPr>
            </w:pPr>
            <w:r w:rsidRPr="00B60854">
              <w:rPr>
                <w:iCs/>
                <w:lang w:eastAsia="en-US"/>
              </w:rPr>
              <w:t>(4) Hospodársky subjekt je povinný</w:t>
            </w:r>
          </w:p>
          <w:p w14:paraId="1C743AC0" w14:textId="77777777" w:rsidR="0072379D" w:rsidRPr="00B60854" w:rsidRDefault="0072379D" w:rsidP="0072379D">
            <w:pPr>
              <w:spacing w:after="0"/>
              <w:jc w:val="both"/>
              <w:rPr>
                <w:iCs/>
                <w:lang w:eastAsia="en-US"/>
              </w:rPr>
            </w:pPr>
            <w:r w:rsidRPr="00B60854">
              <w:rPr>
                <w:iCs/>
                <w:lang w:eastAsia="en-US"/>
              </w:rPr>
              <w:t>a) umožniť výkon činnosti orgánu dohľadu nad určenými výrobkami na čas nevyhnutný na vykonanie dohľadu,</w:t>
            </w:r>
          </w:p>
          <w:p w14:paraId="31FE98CA" w14:textId="77777777" w:rsidR="0072379D" w:rsidRPr="00B60854" w:rsidRDefault="0072379D" w:rsidP="0072379D">
            <w:pPr>
              <w:spacing w:after="0"/>
              <w:jc w:val="both"/>
              <w:rPr>
                <w:iCs/>
                <w:lang w:eastAsia="en-US"/>
              </w:rPr>
            </w:pPr>
            <w:r w:rsidRPr="00B60854">
              <w:rPr>
                <w:iCs/>
                <w:lang w:eastAsia="en-US"/>
              </w:rPr>
              <w:t>b) poskytnúť orgánu dohľadu nad určenými výrobkami súčinnosť pri výkone dohľadu,</w:t>
            </w:r>
          </w:p>
          <w:p w14:paraId="0F384A56" w14:textId="77777777" w:rsidR="0072379D" w:rsidRPr="00B60854" w:rsidRDefault="0072379D" w:rsidP="0072379D">
            <w:pPr>
              <w:spacing w:after="0"/>
              <w:jc w:val="both"/>
              <w:rPr>
                <w:iCs/>
                <w:lang w:eastAsia="en-US"/>
              </w:rPr>
            </w:pPr>
            <w:r w:rsidRPr="00B60854">
              <w:rPr>
                <w:iCs/>
                <w:lang w:eastAsia="en-US"/>
              </w:rPr>
              <w:t>c) umožniť orgánu dohľadu nad určenými výrobkami prístup k</w:t>
            </w:r>
          </w:p>
          <w:p w14:paraId="7D888D9F" w14:textId="77777777" w:rsidR="0072379D" w:rsidRPr="00B60854" w:rsidRDefault="0072379D" w:rsidP="0072379D">
            <w:pPr>
              <w:spacing w:after="0"/>
              <w:jc w:val="both"/>
              <w:rPr>
                <w:iCs/>
                <w:lang w:eastAsia="en-US"/>
              </w:rPr>
            </w:pPr>
            <w:r w:rsidRPr="00B60854">
              <w:rPr>
                <w:iCs/>
                <w:lang w:eastAsia="en-US"/>
              </w:rPr>
              <w:t>1. určeným výrobkom,</w:t>
            </w:r>
          </w:p>
          <w:p w14:paraId="7AADF86E" w14:textId="77777777" w:rsidR="0072379D" w:rsidRPr="00B60854" w:rsidRDefault="0072379D" w:rsidP="0072379D">
            <w:pPr>
              <w:spacing w:after="0"/>
              <w:jc w:val="both"/>
              <w:rPr>
                <w:iCs/>
                <w:lang w:eastAsia="en-US"/>
              </w:rPr>
            </w:pPr>
            <w:r w:rsidRPr="00B60854">
              <w:rPr>
                <w:iCs/>
                <w:lang w:eastAsia="en-US"/>
              </w:rPr>
              <w:t>2. sprievodnej dokumentácii určeného výrobku,</w:t>
            </w:r>
          </w:p>
          <w:p w14:paraId="7F2094E9" w14:textId="77777777" w:rsidR="0072379D" w:rsidRPr="00B60854" w:rsidRDefault="0072379D" w:rsidP="0072379D">
            <w:pPr>
              <w:spacing w:after="0"/>
              <w:jc w:val="both"/>
              <w:rPr>
                <w:iCs/>
                <w:lang w:eastAsia="en-US"/>
              </w:rPr>
            </w:pPr>
            <w:r w:rsidRPr="00B60854">
              <w:rPr>
                <w:iCs/>
                <w:lang w:eastAsia="en-US"/>
              </w:rPr>
              <w:t>3. technickej dokumentácii a</w:t>
            </w:r>
          </w:p>
          <w:p w14:paraId="1FFD9FB7" w14:textId="77777777" w:rsidR="0072379D" w:rsidRPr="00B60854" w:rsidRDefault="0072379D" w:rsidP="0072379D">
            <w:pPr>
              <w:spacing w:after="0"/>
              <w:jc w:val="both"/>
              <w:rPr>
                <w:iCs/>
                <w:lang w:eastAsia="en-US"/>
              </w:rPr>
            </w:pPr>
            <w:r w:rsidRPr="00B60854">
              <w:rPr>
                <w:iCs/>
                <w:lang w:eastAsia="en-US"/>
              </w:rPr>
              <w:lastRenderedPageBreak/>
              <w:t>4. iným dokumentom potrebným na výkon dohľadu,</w:t>
            </w:r>
          </w:p>
          <w:p w14:paraId="5FE4E6B3" w14:textId="77777777" w:rsidR="0072379D" w:rsidRPr="00B60854" w:rsidRDefault="0072379D" w:rsidP="0072379D">
            <w:pPr>
              <w:spacing w:after="0"/>
              <w:jc w:val="both"/>
              <w:rPr>
                <w:iCs/>
                <w:lang w:eastAsia="en-US"/>
              </w:rPr>
            </w:pPr>
            <w:r w:rsidRPr="00B60854">
              <w:rPr>
                <w:iCs/>
                <w:lang w:eastAsia="en-US"/>
              </w:rPr>
              <w:t>d) poskytnúť na základe žiadosti orgánu dohľadu nad určenými výrobkami kópie dokumentov, ktoré sa týkajú určených výrobkov, v listinnej podobe alebo v elektronickej podobe,</w:t>
            </w:r>
          </w:p>
          <w:p w14:paraId="6B735C35" w14:textId="77777777" w:rsidR="0072379D" w:rsidRPr="00B60854" w:rsidRDefault="0072379D" w:rsidP="0072379D">
            <w:pPr>
              <w:spacing w:after="0"/>
              <w:jc w:val="both"/>
              <w:rPr>
                <w:iCs/>
                <w:lang w:eastAsia="en-US"/>
              </w:rPr>
            </w:pPr>
            <w:r w:rsidRPr="00B60854">
              <w:rPr>
                <w:iCs/>
                <w:lang w:eastAsia="en-US"/>
              </w:rPr>
              <w:t>e) poskytnúť orgánu dohľadu nad určenými výrobkami informácie, ktoré sa týkajú pôvodu určených výrobkov, ktoré sprístupnil na trhu,</w:t>
            </w:r>
          </w:p>
          <w:p w14:paraId="43A54EC5" w14:textId="77777777" w:rsidR="0072379D" w:rsidRPr="00B60854" w:rsidRDefault="0072379D" w:rsidP="0072379D">
            <w:pPr>
              <w:spacing w:after="0"/>
              <w:jc w:val="both"/>
              <w:rPr>
                <w:iCs/>
                <w:lang w:eastAsia="en-US"/>
              </w:rPr>
            </w:pPr>
            <w:r w:rsidRPr="00B60854">
              <w:rPr>
                <w:iCs/>
                <w:lang w:eastAsia="en-US"/>
              </w:rPr>
              <w:t>f) prijať nápravné opatrenia vo vzťahu k určeným výrobkom, ktoré sprístupnil na trhu, na základe opatrení uložených orgánom dohľadu nad určenými výrobkami,</w:t>
            </w:r>
          </w:p>
          <w:p w14:paraId="37CBBC99" w14:textId="77777777" w:rsidR="0072379D" w:rsidRPr="00B60854" w:rsidRDefault="0072379D" w:rsidP="0072379D">
            <w:pPr>
              <w:spacing w:after="0"/>
              <w:jc w:val="both"/>
              <w:rPr>
                <w:iCs/>
                <w:lang w:eastAsia="en-US"/>
              </w:rPr>
            </w:pPr>
            <w:r w:rsidRPr="00B60854">
              <w:rPr>
                <w:iCs/>
                <w:lang w:eastAsia="en-US"/>
              </w:rPr>
              <w:t>g) uhradiť náklady na činnosti podľa odseku 1 písm. c) na overenie zhody určeného výrobku, náklady na prijatie opatrení podľa osobitného predpisu, náklady na činnosti vo vzťahu k určenému výrobku, pri ktorom sa zistí nesúlad a na ktorý sa pred prepustením do voľného obehu alebo pred uvedením na trh vzťahuje nápravné opatrenie, a ďalšie náklady, ktoré vzniknú orgánu dohľadu nad určenými výrobkami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1E0F1C0A" w14:textId="77777777" w:rsidR="0072379D" w:rsidRPr="00B60854" w:rsidRDefault="0072379D" w:rsidP="0072379D">
            <w:pPr>
              <w:spacing w:after="0"/>
              <w:jc w:val="both"/>
              <w:rPr>
                <w:iCs/>
                <w:lang w:eastAsia="en-US"/>
              </w:rPr>
            </w:pPr>
            <w:r w:rsidRPr="00B60854">
              <w:rPr>
                <w:iCs/>
                <w:lang w:eastAsia="en-US"/>
              </w:rPr>
              <w:t>(5) Týmto zákonom nie sú dotknuté práva a povinnosti orgánu dohľadu nad určenými výrobkami, ktoré mu vyplývajú z osobitných predpisov.</w:t>
            </w:r>
          </w:p>
          <w:p w14:paraId="44B37909" w14:textId="77777777" w:rsidR="0072379D" w:rsidRPr="00B60854" w:rsidRDefault="0072379D" w:rsidP="0072379D">
            <w:pPr>
              <w:spacing w:after="0"/>
              <w:jc w:val="both"/>
              <w:rPr>
                <w:iCs/>
                <w:lang w:eastAsia="en-US"/>
              </w:rPr>
            </w:pPr>
            <w:r w:rsidRPr="00B60854">
              <w:rPr>
                <w:iCs/>
                <w:lang w:eastAsia="en-US"/>
              </w:rPr>
              <w:t>(6) Orgány dohľadu nad určenými výrobkami sú pri výkone dohľadu povinné si navzájom poskytovať súčinnosť.</w:t>
            </w:r>
          </w:p>
          <w:p w14:paraId="34371A19" w14:textId="77777777" w:rsidR="0072379D" w:rsidRPr="00B60854" w:rsidRDefault="0072379D" w:rsidP="0072379D">
            <w:pPr>
              <w:spacing w:after="0"/>
              <w:jc w:val="both"/>
              <w:rPr>
                <w:iCs/>
                <w:lang w:eastAsia="en-US"/>
              </w:rPr>
            </w:pPr>
            <w:r w:rsidRPr="00B60854">
              <w:rPr>
                <w:iCs/>
                <w:lang w:eastAsia="en-US"/>
              </w:rPr>
              <w:t>(7) Ak technický predpis z oblasti posudzovania zhody ustanovuje iný postup výkonu dohľadu a iné alebo ďalšie postupy, orgán dohľadu nad určenými výrobkami postupuje podľa osobitných predpisov.</w:t>
            </w:r>
          </w:p>
          <w:p w14:paraId="1C54410F" w14:textId="40F10407" w:rsidR="0072379D" w:rsidRPr="00B60854" w:rsidRDefault="0072379D" w:rsidP="0072379D">
            <w:pPr>
              <w:spacing w:after="0"/>
              <w:jc w:val="both"/>
              <w:rPr>
                <w:iCs/>
                <w:lang w:eastAsia="en-US"/>
              </w:rPr>
            </w:pPr>
            <w:r w:rsidRPr="00B60854">
              <w:rPr>
                <w:iCs/>
                <w:lang w:eastAsia="en-US"/>
              </w:rPr>
              <w:t>(8) Pri výkone dohľadu pred prepustením dovážaného určeného výrobku do navrhovaného colného režimu orgán dohľadu nad určenými výrobkami spolupracuje s colným orgánom.</w:t>
            </w:r>
          </w:p>
        </w:tc>
        <w:tc>
          <w:tcPr>
            <w:tcW w:w="709" w:type="dxa"/>
          </w:tcPr>
          <w:p w14:paraId="67508BBA" w14:textId="79442C98"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180D5004" w14:textId="77777777" w:rsidR="0072379D" w:rsidRPr="00B60854" w:rsidRDefault="0072379D" w:rsidP="0072379D">
            <w:pPr>
              <w:spacing w:after="0"/>
              <w:rPr>
                <w:i/>
                <w:lang w:eastAsia="en-US"/>
              </w:rPr>
            </w:pPr>
          </w:p>
        </w:tc>
      </w:tr>
      <w:tr w:rsidR="0072379D" w:rsidRPr="00B60854" w14:paraId="10219DD7" w14:textId="77777777" w:rsidTr="00F7032A">
        <w:tc>
          <w:tcPr>
            <w:tcW w:w="709" w:type="dxa"/>
            <w:vMerge/>
          </w:tcPr>
          <w:p w14:paraId="4ED6A7E0" w14:textId="77777777" w:rsidR="0072379D" w:rsidRPr="00B60854" w:rsidRDefault="0072379D" w:rsidP="0072379D">
            <w:pPr>
              <w:spacing w:after="0"/>
              <w:rPr>
                <w:lang w:eastAsia="en-US"/>
              </w:rPr>
            </w:pPr>
          </w:p>
        </w:tc>
        <w:tc>
          <w:tcPr>
            <w:tcW w:w="4451" w:type="dxa"/>
          </w:tcPr>
          <w:p w14:paraId="1BF30D86" w14:textId="51297DD5" w:rsidR="0072379D" w:rsidRPr="00B60854" w:rsidRDefault="0072379D" w:rsidP="0072379D">
            <w:pPr>
              <w:spacing w:after="0"/>
              <w:ind w:right="58"/>
              <w:jc w:val="both"/>
              <w:rPr>
                <w:lang w:eastAsia="en-US"/>
              </w:rPr>
            </w:pPr>
            <w:r w:rsidRPr="00B60854">
              <w:rPr>
                <w:lang w:eastAsia="en-US"/>
              </w:rPr>
              <w:t>3. Členské štáty zabezpečia, aby sa informácie, ktoré majú k dispozícii orgány dohľadu nad trhom a ktoré sa týkajú súladu s uplatniteľnými požiadavkami na prístupnosť stanovenými v tejto smernici zo strany hospodárskych subjektov</w:t>
            </w:r>
            <w:r>
              <w:rPr>
                <w:lang w:eastAsia="en-US"/>
              </w:rPr>
              <w:t xml:space="preserve"> </w:t>
            </w:r>
            <w:r w:rsidRPr="00B60854">
              <w:rPr>
                <w:lang w:eastAsia="en-US"/>
              </w:rPr>
              <w:t>a posúdenia stanoveného v článku 14 boli na vyžiadanie sprístupnené v prístupnom formáte spotrebiteľom okrem prípadov, keď tieto informácie nie je možné poskytnúť z dôvodov dôvernosti, ako sa stanovuje v článku 19 ods. 5 nariadenia (ES) č. 765/2008.</w:t>
            </w:r>
          </w:p>
        </w:tc>
        <w:tc>
          <w:tcPr>
            <w:tcW w:w="722" w:type="dxa"/>
          </w:tcPr>
          <w:p w14:paraId="565A9CA7" w14:textId="664CCBC1" w:rsidR="0072379D" w:rsidRPr="00B60854" w:rsidRDefault="0072379D" w:rsidP="0072379D">
            <w:pPr>
              <w:spacing w:after="0"/>
              <w:jc w:val="center"/>
              <w:rPr>
                <w:lang w:eastAsia="en-US"/>
              </w:rPr>
            </w:pPr>
            <w:r>
              <w:rPr>
                <w:lang w:eastAsia="en-US"/>
              </w:rPr>
              <w:t>N</w:t>
            </w:r>
          </w:p>
        </w:tc>
        <w:tc>
          <w:tcPr>
            <w:tcW w:w="1348" w:type="dxa"/>
          </w:tcPr>
          <w:p w14:paraId="6D389DBD"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30084B28" w14:textId="28BEDB81" w:rsidR="0072379D" w:rsidRPr="00B60854" w:rsidRDefault="0072379D" w:rsidP="0072379D">
            <w:pPr>
              <w:spacing w:after="0"/>
              <w:rPr>
                <w:lang w:eastAsia="en-US"/>
              </w:rPr>
            </w:pPr>
            <w:r w:rsidRPr="00B60854">
              <w:rPr>
                <w:lang w:eastAsia="en-US"/>
              </w:rPr>
              <w:t>§ 27</w:t>
            </w:r>
          </w:p>
        </w:tc>
        <w:tc>
          <w:tcPr>
            <w:tcW w:w="3826" w:type="dxa"/>
          </w:tcPr>
          <w:p w14:paraId="47353699" w14:textId="77777777" w:rsidR="0072379D" w:rsidRPr="00B60854" w:rsidRDefault="0072379D" w:rsidP="0072379D">
            <w:pPr>
              <w:spacing w:after="0"/>
              <w:jc w:val="both"/>
              <w:rPr>
                <w:iCs/>
                <w:lang w:eastAsia="en-US"/>
              </w:rPr>
            </w:pPr>
            <w:r w:rsidRPr="00B60854">
              <w:rPr>
                <w:iCs/>
                <w:lang w:eastAsia="en-US"/>
              </w:rPr>
              <w:t>Výkon dohľadu</w:t>
            </w:r>
          </w:p>
          <w:p w14:paraId="5F7C58E8" w14:textId="77777777" w:rsidR="0072379D" w:rsidRPr="00B60854" w:rsidRDefault="0072379D" w:rsidP="0072379D">
            <w:pPr>
              <w:spacing w:after="0"/>
              <w:jc w:val="both"/>
              <w:rPr>
                <w:iCs/>
                <w:lang w:eastAsia="en-US"/>
              </w:rPr>
            </w:pPr>
            <w:r w:rsidRPr="00B60854">
              <w:rPr>
                <w:iCs/>
                <w:lang w:eastAsia="en-US"/>
              </w:rPr>
              <w:t>(1) Orgán dohľadu nad určenými výrobkami je pri výkone dohľadu oprávnený</w:t>
            </w:r>
          </w:p>
          <w:p w14:paraId="406BA781" w14:textId="77777777" w:rsidR="0072379D" w:rsidRPr="00B60854" w:rsidRDefault="0072379D" w:rsidP="0072379D">
            <w:pPr>
              <w:spacing w:after="0"/>
              <w:jc w:val="both"/>
              <w:rPr>
                <w:iCs/>
                <w:lang w:eastAsia="en-US"/>
              </w:rPr>
            </w:pPr>
            <w:r w:rsidRPr="00B60854">
              <w:rPr>
                <w:iCs/>
                <w:lang w:eastAsia="en-US"/>
              </w:rPr>
              <w:t>a) vykonávať činnosti podľa osobitného predpisu,</w:t>
            </w:r>
          </w:p>
          <w:p w14:paraId="7D05D6ED" w14:textId="77777777" w:rsidR="0072379D" w:rsidRPr="00B60854" w:rsidRDefault="0072379D" w:rsidP="0072379D">
            <w:pPr>
              <w:spacing w:after="0"/>
              <w:jc w:val="both"/>
              <w:rPr>
                <w:iCs/>
                <w:lang w:eastAsia="en-US"/>
              </w:rPr>
            </w:pPr>
            <w:r w:rsidRPr="00B60854">
              <w:rPr>
                <w:iCs/>
                <w:lang w:eastAsia="en-US"/>
              </w:rPr>
              <w:t>b) 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641344D8" w14:textId="77777777" w:rsidR="0072379D" w:rsidRPr="00B60854" w:rsidRDefault="0072379D" w:rsidP="0072379D">
            <w:pPr>
              <w:spacing w:after="0"/>
              <w:jc w:val="both"/>
              <w:rPr>
                <w:iCs/>
                <w:lang w:eastAsia="en-US"/>
              </w:rPr>
            </w:pPr>
            <w:r w:rsidRPr="00B60854">
              <w:rPr>
                <w:iCs/>
                <w:lang w:eastAsia="en-US"/>
              </w:rPr>
              <w:t>c) odoberať vzorky určených výrobkov na posúdenie ich kvality, bezpečnosti a zhody s predpísanými technickými požiadavkami,</w:t>
            </w:r>
          </w:p>
          <w:p w14:paraId="52451152" w14:textId="77777777"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3EB6647C" w14:textId="77777777" w:rsidR="0072379D" w:rsidRPr="00B60854" w:rsidRDefault="0072379D" w:rsidP="0072379D">
            <w:pPr>
              <w:spacing w:after="0"/>
              <w:jc w:val="both"/>
              <w:rPr>
                <w:iCs/>
                <w:lang w:eastAsia="en-US"/>
              </w:rPr>
            </w:pPr>
            <w:r w:rsidRPr="00B60854">
              <w:rPr>
                <w:iCs/>
                <w:lang w:eastAsia="en-US"/>
              </w:rPr>
              <w:t xml:space="preserve">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w:t>
            </w:r>
            <w:r w:rsidRPr="00B60854">
              <w:rPr>
                <w:iCs/>
                <w:lang w:eastAsia="en-US"/>
              </w:rPr>
              <w:lastRenderedPageBreak/>
              <w:t>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predpisu66) musia byť v štátnom jazyku,</w:t>
            </w:r>
          </w:p>
          <w:p w14:paraId="7639BFE3" w14:textId="77777777" w:rsidR="0072379D" w:rsidRPr="00B60854" w:rsidRDefault="0072379D" w:rsidP="0072379D">
            <w:pPr>
              <w:spacing w:after="0"/>
              <w:jc w:val="both"/>
              <w:rPr>
                <w:iCs/>
                <w:lang w:eastAsia="en-US"/>
              </w:rPr>
            </w:pPr>
            <w:r w:rsidRPr="00B60854">
              <w:rPr>
                <w:iCs/>
                <w:lang w:eastAsia="en-US"/>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20835550" w14:textId="77777777" w:rsidR="0072379D" w:rsidRPr="00B60854" w:rsidRDefault="0072379D" w:rsidP="0072379D">
            <w:pPr>
              <w:spacing w:after="0"/>
              <w:jc w:val="both"/>
              <w:rPr>
                <w:iCs/>
                <w:lang w:eastAsia="en-US"/>
              </w:rPr>
            </w:pPr>
            <w:r w:rsidRPr="00B60854">
              <w:rPr>
                <w:iCs/>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požiadavku ustanovenú týmto zákonom alebo technickým predpisom z oblasti posudzovania zhody,</w:t>
            </w:r>
          </w:p>
          <w:p w14:paraId="696C9CA0"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6C199AB"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4C30EC0B"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0BDC414F"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1BC228FA"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02AAB7EB"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A5E7594"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44D1AC59"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3ACDAD4C"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7F7E03B6" w14:textId="77777777"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0616BC8" w14:textId="77777777" w:rsidR="0072379D" w:rsidRPr="00B60854" w:rsidRDefault="0072379D" w:rsidP="0072379D">
            <w:pPr>
              <w:spacing w:after="0"/>
              <w:jc w:val="both"/>
              <w:rPr>
                <w:iCs/>
                <w:lang w:eastAsia="en-US"/>
              </w:rPr>
            </w:pPr>
            <w:r w:rsidRPr="00B60854">
              <w:rPr>
                <w:iCs/>
                <w:lang w:eastAsia="en-US"/>
              </w:rPr>
              <w:lastRenderedPageBreak/>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5470AB80" w14:textId="77777777" w:rsidR="0072379D" w:rsidRPr="00B60854" w:rsidRDefault="0072379D" w:rsidP="0072379D">
            <w:pPr>
              <w:spacing w:after="0"/>
              <w:jc w:val="both"/>
              <w:rPr>
                <w:iCs/>
                <w:lang w:eastAsia="en-US"/>
              </w:rPr>
            </w:pPr>
            <w:r w:rsidRPr="00B60854">
              <w:rPr>
                <w:iCs/>
                <w:lang w:eastAsia="en-US"/>
              </w:rPr>
              <w:t>k) ukladať opatrenia podľa písmen d) až h) priamo pri výkone kontroly,</w:t>
            </w:r>
          </w:p>
          <w:p w14:paraId="01703129" w14:textId="77777777"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481A9556" w14:textId="77777777"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p w14:paraId="3EDFDADC" w14:textId="77777777" w:rsidR="0072379D" w:rsidRPr="00B60854" w:rsidRDefault="0072379D" w:rsidP="0072379D">
            <w:pPr>
              <w:spacing w:after="0"/>
              <w:jc w:val="both"/>
              <w:rPr>
                <w:iCs/>
                <w:lang w:eastAsia="en-US"/>
              </w:rPr>
            </w:pPr>
          </w:p>
          <w:p w14:paraId="2CDC0E54" w14:textId="77777777" w:rsidR="0072379D" w:rsidRPr="00B60854" w:rsidRDefault="0072379D" w:rsidP="0072379D">
            <w:pPr>
              <w:spacing w:after="0"/>
              <w:jc w:val="both"/>
              <w:rPr>
                <w:iCs/>
                <w:lang w:eastAsia="en-US"/>
              </w:rPr>
            </w:pPr>
            <w:r w:rsidRPr="00B60854">
              <w:rPr>
                <w:iCs/>
                <w:lang w:eastAsia="en-US"/>
              </w:rPr>
              <w:t>(2) Orgán dohľadu nad určenými výrobkami je pri výkone dohľadu povinný vykonávať činnosti podľa osobitného predpisu.</w:t>
            </w:r>
          </w:p>
          <w:p w14:paraId="111E6F48" w14:textId="77777777" w:rsidR="0072379D" w:rsidRPr="00B60854" w:rsidRDefault="0072379D" w:rsidP="0072379D">
            <w:pPr>
              <w:spacing w:after="0"/>
              <w:jc w:val="both"/>
              <w:rPr>
                <w:iCs/>
                <w:lang w:eastAsia="en-US"/>
              </w:rPr>
            </w:pPr>
          </w:p>
          <w:p w14:paraId="579FCA90" w14:textId="77777777" w:rsidR="0072379D" w:rsidRPr="00B60854" w:rsidRDefault="0072379D" w:rsidP="0072379D">
            <w:pPr>
              <w:spacing w:after="0"/>
              <w:jc w:val="both"/>
              <w:rPr>
                <w:iCs/>
                <w:lang w:eastAsia="en-US"/>
              </w:rPr>
            </w:pPr>
            <w:r w:rsidRPr="00B60854">
              <w:rPr>
                <w:iCs/>
                <w:lang w:eastAsia="en-US"/>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282AD300" w14:textId="77777777" w:rsidR="0072379D" w:rsidRPr="00B60854" w:rsidRDefault="0072379D" w:rsidP="0072379D">
            <w:pPr>
              <w:spacing w:after="0"/>
              <w:jc w:val="both"/>
              <w:rPr>
                <w:iCs/>
                <w:lang w:eastAsia="en-US"/>
              </w:rPr>
            </w:pPr>
          </w:p>
          <w:p w14:paraId="0DED74EE" w14:textId="77777777" w:rsidR="0072379D" w:rsidRPr="00B60854" w:rsidRDefault="0072379D" w:rsidP="0072379D">
            <w:pPr>
              <w:spacing w:after="0"/>
              <w:jc w:val="both"/>
              <w:rPr>
                <w:iCs/>
                <w:lang w:eastAsia="en-US"/>
              </w:rPr>
            </w:pPr>
            <w:r w:rsidRPr="00B60854">
              <w:rPr>
                <w:iCs/>
                <w:lang w:eastAsia="en-US"/>
              </w:rPr>
              <w:t>(4) Hospodársky subjekt je povinný</w:t>
            </w:r>
          </w:p>
          <w:p w14:paraId="69AB7E57" w14:textId="77777777" w:rsidR="0072379D" w:rsidRPr="00B60854" w:rsidRDefault="0072379D" w:rsidP="0072379D">
            <w:pPr>
              <w:spacing w:after="0"/>
              <w:jc w:val="both"/>
              <w:rPr>
                <w:iCs/>
                <w:lang w:eastAsia="en-US"/>
              </w:rPr>
            </w:pPr>
            <w:r w:rsidRPr="00B60854">
              <w:rPr>
                <w:iCs/>
                <w:lang w:eastAsia="en-US"/>
              </w:rPr>
              <w:t>a) umožniť výkon činnosti orgánu dohľadu nad určenými výrobkami na čas nevyhnutný na vykonanie dohľadu,</w:t>
            </w:r>
          </w:p>
          <w:p w14:paraId="731AAC10" w14:textId="77777777" w:rsidR="0072379D" w:rsidRPr="00B60854" w:rsidRDefault="0072379D" w:rsidP="0072379D">
            <w:pPr>
              <w:spacing w:after="0"/>
              <w:jc w:val="both"/>
              <w:rPr>
                <w:iCs/>
                <w:lang w:eastAsia="en-US"/>
              </w:rPr>
            </w:pPr>
            <w:r w:rsidRPr="00B60854">
              <w:rPr>
                <w:iCs/>
                <w:lang w:eastAsia="en-US"/>
              </w:rPr>
              <w:t>b) poskytnúť orgánu dohľadu nad určenými výrobkami súčinnosť pri výkone dohľadu,</w:t>
            </w:r>
          </w:p>
          <w:p w14:paraId="6147E78F" w14:textId="77777777" w:rsidR="0072379D" w:rsidRPr="00B60854" w:rsidRDefault="0072379D" w:rsidP="0072379D">
            <w:pPr>
              <w:spacing w:after="0"/>
              <w:jc w:val="both"/>
              <w:rPr>
                <w:iCs/>
                <w:lang w:eastAsia="en-US"/>
              </w:rPr>
            </w:pPr>
            <w:r w:rsidRPr="00B60854">
              <w:rPr>
                <w:iCs/>
                <w:lang w:eastAsia="en-US"/>
              </w:rPr>
              <w:t>c) umožniť orgánu dohľadu nad určenými výrobkami prístup k</w:t>
            </w:r>
          </w:p>
          <w:p w14:paraId="1E8B3BA2" w14:textId="77777777" w:rsidR="0072379D" w:rsidRPr="00B60854" w:rsidRDefault="0072379D" w:rsidP="0072379D">
            <w:pPr>
              <w:spacing w:after="0"/>
              <w:jc w:val="both"/>
              <w:rPr>
                <w:iCs/>
                <w:lang w:eastAsia="en-US"/>
              </w:rPr>
            </w:pPr>
            <w:r w:rsidRPr="00B60854">
              <w:rPr>
                <w:iCs/>
                <w:lang w:eastAsia="en-US"/>
              </w:rPr>
              <w:t>1. určeným výrobkom,</w:t>
            </w:r>
          </w:p>
          <w:p w14:paraId="5E7B71CB" w14:textId="77777777" w:rsidR="0072379D" w:rsidRPr="00B60854" w:rsidRDefault="0072379D" w:rsidP="0072379D">
            <w:pPr>
              <w:spacing w:after="0"/>
              <w:jc w:val="both"/>
              <w:rPr>
                <w:iCs/>
                <w:lang w:eastAsia="en-US"/>
              </w:rPr>
            </w:pPr>
            <w:r w:rsidRPr="00B60854">
              <w:rPr>
                <w:iCs/>
                <w:lang w:eastAsia="en-US"/>
              </w:rPr>
              <w:t>2. sprievodnej dokumentácii určeného výrobku,</w:t>
            </w:r>
          </w:p>
          <w:p w14:paraId="40C95E93" w14:textId="77777777" w:rsidR="0072379D" w:rsidRPr="00B60854" w:rsidRDefault="0072379D" w:rsidP="0072379D">
            <w:pPr>
              <w:spacing w:after="0"/>
              <w:jc w:val="both"/>
              <w:rPr>
                <w:iCs/>
                <w:lang w:eastAsia="en-US"/>
              </w:rPr>
            </w:pPr>
            <w:r w:rsidRPr="00B60854">
              <w:rPr>
                <w:iCs/>
                <w:lang w:eastAsia="en-US"/>
              </w:rPr>
              <w:t>3. technickej dokumentácii a</w:t>
            </w:r>
          </w:p>
          <w:p w14:paraId="083E017A" w14:textId="77777777" w:rsidR="0072379D" w:rsidRPr="00B60854" w:rsidRDefault="0072379D" w:rsidP="0072379D">
            <w:pPr>
              <w:spacing w:after="0"/>
              <w:jc w:val="both"/>
              <w:rPr>
                <w:iCs/>
                <w:lang w:eastAsia="en-US"/>
              </w:rPr>
            </w:pPr>
            <w:r w:rsidRPr="00B60854">
              <w:rPr>
                <w:iCs/>
                <w:lang w:eastAsia="en-US"/>
              </w:rPr>
              <w:t>4. iným dokumentom potrebným na výkon dohľadu,</w:t>
            </w:r>
          </w:p>
          <w:p w14:paraId="4DCB5127" w14:textId="77777777" w:rsidR="0072379D" w:rsidRPr="00B60854" w:rsidRDefault="0072379D" w:rsidP="0072379D">
            <w:pPr>
              <w:spacing w:after="0"/>
              <w:jc w:val="both"/>
              <w:rPr>
                <w:iCs/>
                <w:lang w:eastAsia="en-US"/>
              </w:rPr>
            </w:pPr>
            <w:r w:rsidRPr="00B60854">
              <w:rPr>
                <w:iCs/>
                <w:lang w:eastAsia="en-US"/>
              </w:rPr>
              <w:t>d) poskytnúť na základe žiadosti orgánu dohľadu nad určenými výrobkami kópie dokumentov, ktoré sa týkajú určených výrobkov, v listinnej podobe alebo v elektronickej podobe,</w:t>
            </w:r>
          </w:p>
          <w:p w14:paraId="0BF528FA" w14:textId="77777777" w:rsidR="0072379D" w:rsidRPr="00B60854" w:rsidRDefault="0072379D" w:rsidP="0072379D">
            <w:pPr>
              <w:spacing w:after="0"/>
              <w:jc w:val="both"/>
              <w:rPr>
                <w:iCs/>
                <w:lang w:eastAsia="en-US"/>
              </w:rPr>
            </w:pPr>
            <w:r w:rsidRPr="00B60854">
              <w:rPr>
                <w:iCs/>
                <w:lang w:eastAsia="en-US"/>
              </w:rPr>
              <w:t>e) poskytnúť orgánu dohľadu nad určenými výrobkami informácie, ktoré sa týkajú pôvodu určených výrobkov, ktoré sprístupnil na trhu,</w:t>
            </w:r>
          </w:p>
          <w:p w14:paraId="5731B032" w14:textId="77777777" w:rsidR="0072379D" w:rsidRPr="00B60854" w:rsidRDefault="0072379D" w:rsidP="0072379D">
            <w:pPr>
              <w:spacing w:after="0"/>
              <w:jc w:val="both"/>
              <w:rPr>
                <w:iCs/>
                <w:lang w:eastAsia="en-US"/>
              </w:rPr>
            </w:pPr>
            <w:r w:rsidRPr="00B60854">
              <w:rPr>
                <w:iCs/>
                <w:lang w:eastAsia="en-US"/>
              </w:rPr>
              <w:t>f) prijať nápravné opatrenia vo vzťahu k určeným výrobkom, ktoré sprístupnil na trhu, na základe opatrení uložených orgánom dohľadu nad určenými výrobkami,</w:t>
            </w:r>
          </w:p>
          <w:p w14:paraId="284162E7" w14:textId="1E43EB9B" w:rsidR="0072379D" w:rsidRPr="00B60854" w:rsidRDefault="0072379D" w:rsidP="0072379D">
            <w:pPr>
              <w:spacing w:after="0"/>
              <w:jc w:val="both"/>
              <w:rPr>
                <w:iCs/>
                <w:lang w:eastAsia="en-US"/>
              </w:rPr>
            </w:pPr>
            <w:r w:rsidRPr="00B60854">
              <w:rPr>
                <w:iCs/>
                <w:lang w:eastAsia="en-US"/>
              </w:rPr>
              <w:t>g) uhradiť náklady na činnosti podľa odseku 1 písm. c) na overenie zhody určeného výrobku, náklady na prijatie opatrení podľa osobitného predpisu, náklady na činnosti vo vzťahu k určenému výrobku, pri ktorom sa zistí nesúlad a na ktorý sa pred prepustením do voľného obehu alebo pred uvedením na trh vzťahuje nápravné opatrenie, a ďalšie náklady, ktoré vzniknú orgánu dohľadu nad určenými výrobkami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2EB249EE" w14:textId="77777777" w:rsidR="0072379D" w:rsidRPr="00B60854" w:rsidRDefault="0072379D" w:rsidP="0072379D">
            <w:pPr>
              <w:spacing w:after="0"/>
              <w:jc w:val="both"/>
              <w:rPr>
                <w:iCs/>
                <w:lang w:eastAsia="en-US"/>
              </w:rPr>
            </w:pPr>
          </w:p>
          <w:p w14:paraId="6F7C119B" w14:textId="7B2C1585" w:rsidR="0072379D" w:rsidRPr="00B60854" w:rsidRDefault="0072379D" w:rsidP="0072379D">
            <w:pPr>
              <w:spacing w:after="0"/>
              <w:jc w:val="both"/>
              <w:rPr>
                <w:iCs/>
                <w:lang w:eastAsia="en-US"/>
              </w:rPr>
            </w:pPr>
            <w:r w:rsidRPr="00B60854">
              <w:rPr>
                <w:iCs/>
                <w:lang w:eastAsia="en-US"/>
              </w:rPr>
              <w:t>(5) Týmto zákonom nie sú dotknuté práva a povinnosti orgánu dohľadu nad určenými výrobkami, ktoré mu vyplývajú z osobitných predpisov.</w:t>
            </w:r>
          </w:p>
          <w:p w14:paraId="65428913" w14:textId="77777777" w:rsidR="0072379D" w:rsidRPr="00B60854" w:rsidRDefault="0072379D" w:rsidP="0072379D">
            <w:pPr>
              <w:spacing w:after="0"/>
              <w:jc w:val="both"/>
              <w:rPr>
                <w:iCs/>
                <w:lang w:eastAsia="en-US"/>
              </w:rPr>
            </w:pPr>
          </w:p>
          <w:p w14:paraId="05BC5169" w14:textId="2866597A" w:rsidR="0072379D" w:rsidRPr="00B60854" w:rsidRDefault="0072379D" w:rsidP="0072379D">
            <w:pPr>
              <w:spacing w:after="0"/>
              <w:jc w:val="both"/>
              <w:rPr>
                <w:iCs/>
                <w:lang w:eastAsia="en-US"/>
              </w:rPr>
            </w:pPr>
            <w:r w:rsidRPr="00B60854">
              <w:rPr>
                <w:iCs/>
                <w:lang w:eastAsia="en-US"/>
              </w:rPr>
              <w:lastRenderedPageBreak/>
              <w:t>(6) Orgány dohľadu nad určenými výrobkami sú pri výkone dohľadu povinné si navzájom poskytovať súčinnosť.</w:t>
            </w:r>
          </w:p>
          <w:p w14:paraId="79835510" w14:textId="77777777" w:rsidR="0072379D" w:rsidRPr="00B60854" w:rsidRDefault="0072379D" w:rsidP="0072379D">
            <w:pPr>
              <w:spacing w:after="0"/>
              <w:jc w:val="both"/>
              <w:rPr>
                <w:iCs/>
                <w:lang w:eastAsia="en-US"/>
              </w:rPr>
            </w:pPr>
          </w:p>
          <w:p w14:paraId="248BE46A" w14:textId="6FEA9647" w:rsidR="0072379D" w:rsidRPr="00B60854" w:rsidRDefault="0072379D" w:rsidP="0072379D">
            <w:pPr>
              <w:spacing w:after="0"/>
              <w:jc w:val="both"/>
              <w:rPr>
                <w:iCs/>
                <w:lang w:eastAsia="en-US"/>
              </w:rPr>
            </w:pPr>
            <w:r w:rsidRPr="00B60854">
              <w:rPr>
                <w:iCs/>
                <w:lang w:eastAsia="en-US"/>
              </w:rPr>
              <w:t>(7) Ak technický predpis z oblasti posudzovania zhody ustanovuje iný postup výkonu dohľadu a iné alebo ďalšie postupy, orgán dohľadu nad určenými výrobkami postupuje podľa osobitných predpisov.</w:t>
            </w:r>
          </w:p>
          <w:p w14:paraId="1594188F" w14:textId="77777777" w:rsidR="0072379D" w:rsidRPr="00B60854" w:rsidRDefault="0072379D" w:rsidP="0072379D">
            <w:pPr>
              <w:spacing w:after="0"/>
              <w:jc w:val="both"/>
              <w:rPr>
                <w:iCs/>
                <w:lang w:eastAsia="en-US"/>
              </w:rPr>
            </w:pPr>
          </w:p>
          <w:p w14:paraId="4937FBCC" w14:textId="25C683FC" w:rsidR="0072379D" w:rsidRPr="00B60854" w:rsidRDefault="0072379D" w:rsidP="0072379D">
            <w:pPr>
              <w:spacing w:after="0"/>
              <w:jc w:val="both"/>
              <w:rPr>
                <w:iCs/>
                <w:lang w:eastAsia="en-US"/>
              </w:rPr>
            </w:pPr>
            <w:r w:rsidRPr="00B60854">
              <w:rPr>
                <w:iCs/>
                <w:lang w:eastAsia="en-US"/>
              </w:rPr>
              <w:t>(8) Pri výkone dohľadu pred prepustením dovážaného určeného výrobku do navrhovaného colného režimu orgán dohľadu nad určenými výrobkami spolupracuje s colným orgánom.</w:t>
            </w:r>
          </w:p>
        </w:tc>
        <w:tc>
          <w:tcPr>
            <w:tcW w:w="709" w:type="dxa"/>
          </w:tcPr>
          <w:p w14:paraId="03C398C8" w14:textId="3017A600"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01C8D1B4" w14:textId="77777777" w:rsidR="0072379D" w:rsidRPr="00B60854" w:rsidRDefault="0072379D" w:rsidP="0072379D">
            <w:pPr>
              <w:spacing w:after="0"/>
              <w:rPr>
                <w:i/>
                <w:lang w:eastAsia="en-US"/>
              </w:rPr>
            </w:pPr>
          </w:p>
        </w:tc>
      </w:tr>
      <w:tr w:rsidR="0072379D" w:rsidRPr="00B60854" w14:paraId="07BF6F45" w14:textId="77777777" w:rsidTr="00F7032A">
        <w:tc>
          <w:tcPr>
            <w:tcW w:w="709" w:type="dxa"/>
            <w:vMerge w:val="restart"/>
          </w:tcPr>
          <w:p w14:paraId="74B10477" w14:textId="77777777" w:rsidR="0072379D" w:rsidRPr="00B60854" w:rsidRDefault="0072379D" w:rsidP="0072379D">
            <w:pPr>
              <w:spacing w:after="0"/>
              <w:rPr>
                <w:lang w:eastAsia="en-US"/>
              </w:rPr>
            </w:pPr>
            <w:r w:rsidRPr="00B60854">
              <w:rPr>
                <w:lang w:eastAsia="en-US"/>
              </w:rPr>
              <w:lastRenderedPageBreak/>
              <w:t>Č: 20</w:t>
            </w:r>
          </w:p>
        </w:tc>
        <w:tc>
          <w:tcPr>
            <w:tcW w:w="4451" w:type="dxa"/>
          </w:tcPr>
          <w:p w14:paraId="46054563" w14:textId="77777777" w:rsidR="0072379D" w:rsidRPr="00B60854" w:rsidRDefault="0072379D" w:rsidP="0072379D">
            <w:pPr>
              <w:spacing w:after="0"/>
              <w:ind w:right="58"/>
              <w:jc w:val="both"/>
              <w:rPr>
                <w:lang w:eastAsia="en-US"/>
              </w:rPr>
            </w:pPr>
            <w:r w:rsidRPr="00B60854">
              <w:rPr>
                <w:lang w:eastAsia="en-US"/>
              </w:rPr>
              <w:t>1. Ak orgány dohľadu nad trhom jedného členského štátu majú dostatočný dôvod domnievať sa, že výrobok, na ktorý sa vzťahuje táto smernica, nie je v súlade s uplatniteľnými požiadavkami na prístupnosť, vykonajú hodnotenie predmetného výrobku, v ktorom posúdia všetky požiadavky stanovené v tejto smernici. Príslušné hospodárske subjekty na tento účel v plnej miere spolupracujú s orgánmi dohľadu nad trhom.</w:t>
            </w:r>
          </w:p>
          <w:p w14:paraId="5343C00E" w14:textId="77777777" w:rsidR="0072379D" w:rsidRPr="00B60854" w:rsidRDefault="0072379D" w:rsidP="0072379D">
            <w:pPr>
              <w:spacing w:after="0"/>
              <w:ind w:right="58"/>
              <w:jc w:val="both"/>
              <w:rPr>
                <w:lang w:eastAsia="en-US"/>
              </w:rPr>
            </w:pPr>
            <w:r w:rsidRPr="00B60854">
              <w:rPr>
                <w:lang w:eastAsia="en-US"/>
              </w:rPr>
              <w:t>Ak v priebehu hodnotenia uvedeného v prvom pododseku orgány dohľadu nad trhom zistia, že výrobok nespĺňa požiadavky stanovené v tejto smernici, bezodkladne požiadajú príslušný hospodársky subjekt, aby prijal všetky primerané nápravné opatrenia na uvedenie tohto výrobku do súladu s týmito požiadavkami v primeranej lehote, ktorá zodpovedá povahe nesúladu a ktorú môžu konkrétne stanoviť.</w:t>
            </w:r>
          </w:p>
          <w:p w14:paraId="692BB1CD" w14:textId="77777777" w:rsidR="0072379D" w:rsidRPr="00B60854" w:rsidRDefault="0072379D" w:rsidP="0072379D">
            <w:pPr>
              <w:spacing w:after="0"/>
              <w:ind w:right="58"/>
              <w:jc w:val="both"/>
              <w:rPr>
                <w:lang w:eastAsia="en-US"/>
              </w:rPr>
            </w:pPr>
            <w:r w:rsidRPr="00B60854">
              <w:rPr>
                <w:lang w:eastAsia="en-US"/>
              </w:rPr>
              <w:t>Orgány dohľadu nad trhom požiadajú príslušný hospodársky subjekt, aby v dodatočnej primeranej lehote výrobok stiahol z trhu len v prípade, ak príslušný hospodársky subjekt neprijal primerané nápravné opatrenia počas lehoty uvedenej v druhom pododseku.</w:t>
            </w:r>
          </w:p>
          <w:p w14:paraId="4C50E1B5" w14:textId="77777777" w:rsidR="0072379D" w:rsidRPr="00B60854" w:rsidRDefault="0072379D" w:rsidP="0072379D">
            <w:pPr>
              <w:spacing w:after="0"/>
              <w:ind w:right="58"/>
              <w:jc w:val="both"/>
              <w:rPr>
                <w:lang w:eastAsia="en-US"/>
              </w:rPr>
            </w:pPr>
            <w:r w:rsidRPr="00B60854">
              <w:rPr>
                <w:lang w:eastAsia="en-US"/>
              </w:rPr>
              <w:t>Článok 21 nariadenia (ES) č. 765/2008 sa uplatňuje na opatrenia uvedené v druhom a treťom pododseku tohto odseku.</w:t>
            </w:r>
          </w:p>
        </w:tc>
        <w:tc>
          <w:tcPr>
            <w:tcW w:w="722" w:type="dxa"/>
          </w:tcPr>
          <w:p w14:paraId="55EFCD98" w14:textId="77777777" w:rsidR="0072379D" w:rsidRPr="00B60854" w:rsidRDefault="0072379D" w:rsidP="0072379D">
            <w:pPr>
              <w:spacing w:after="0"/>
              <w:jc w:val="center"/>
              <w:rPr>
                <w:lang w:eastAsia="en-US"/>
              </w:rPr>
            </w:pPr>
            <w:r w:rsidRPr="00B60854">
              <w:rPr>
                <w:lang w:eastAsia="en-US"/>
              </w:rPr>
              <w:t>N</w:t>
            </w:r>
          </w:p>
        </w:tc>
        <w:tc>
          <w:tcPr>
            <w:tcW w:w="1348" w:type="dxa"/>
          </w:tcPr>
          <w:p w14:paraId="44CD5F77" w14:textId="119D08CD" w:rsidR="0072379D"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3BD156AB" w14:textId="77777777" w:rsidR="00E87782" w:rsidRDefault="00E87782" w:rsidP="0072379D">
            <w:pPr>
              <w:spacing w:after="0"/>
              <w:rPr>
                <w:lang w:eastAsia="en-US"/>
              </w:rPr>
            </w:pPr>
          </w:p>
          <w:p w14:paraId="131598A9" w14:textId="77777777" w:rsidR="00E87782" w:rsidRDefault="00E87782" w:rsidP="0072379D">
            <w:pPr>
              <w:spacing w:after="0"/>
            </w:pPr>
          </w:p>
          <w:p w14:paraId="04C6AC46" w14:textId="77777777" w:rsidR="00E87782" w:rsidRDefault="00E87782" w:rsidP="0072379D">
            <w:pPr>
              <w:spacing w:after="0"/>
            </w:pPr>
          </w:p>
          <w:p w14:paraId="6D3111EB" w14:textId="77777777" w:rsidR="00E87782" w:rsidRDefault="00E87782" w:rsidP="0072379D">
            <w:pPr>
              <w:spacing w:after="0"/>
            </w:pPr>
          </w:p>
          <w:p w14:paraId="514F0E2E" w14:textId="77777777" w:rsidR="00E87782" w:rsidRDefault="00E87782" w:rsidP="0072379D">
            <w:pPr>
              <w:spacing w:after="0"/>
            </w:pPr>
          </w:p>
          <w:p w14:paraId="3AB21EA7" w14:textId="5AE9AAEC" w:rsidR="00E87782" w:rsidRPr="00B60854" w:rsidRDefault="00E87782" w:rsidP="0072379D">
            <w:pPr>
              <w:spacing w:after="0"/>
              <w:rPr>
                <w:lang w:eastAsia="en-US"/>
              </w:rPr>
            </w:pPr>
            <w:r w:rsidRPr="00FF34D4">
              <w:t>Zákon č. 56/2018 Z. z. o posudzovaní zhody výrobku, sprístupňovaní určeného výrobku na trhu a o zmene a</w:t>
            </w:r>
            <w:r>
              <w:t> </w:t>
            </w:r>
            <w:r w:rsidRPr="00FF34D4">
              <w:t>doplnení niektorých zákonov v znení zákona č. 259/2021 Z. z.</w:t>
            </w:r>
          </w:p>
        </w:tc>
        <w:tc>
          <w:tcPr>
            <w:tcW w:w="851" w:type="dxa"/>
          </w:tcPr>
          <w:p w14:paraId="1C55E4E4" w14:textId="77777777" w:rsidR="0072379D" w:rsidRDefault="0072379D" w:rsidP="0072379D">
            <w:pPr>
              <w:spacing w:after="0"/>
              <w:rPr>
                <w:lang w:eastAsia="en-US"/>
              </w:rPr>
            </w:pPr>
            <w:r>
              <w:rPr>
                <w:lang w:eastAsia="en-US"/>
              </w:rPr>
              <w:t>§ 9</w:t>
            </w:r>
          </w:p>
          <w:p w14:paraId="23E5A923" w14:textId="77777777" w:rsidR="00E22581" w:rsidRDefault="00E22581" w:rsidP="0072379D">
            <w:pPr>
              <w:spacing w:after="0"/>
              <w:rPr>
                <w:lang w:eastAsia="en-US"/>
              </w:rPr>
            </w:pPr>
          </w:p>
          <w:p w14:paraId="4E7FCA66" w14:textId="77777777" w:rsidR="00E22581" w:rsidRDefault="00E22581" w:rsidP="0072379D">
            <w:pPr>
              <w:spacing w:after="0"/>
              <w:rPr>
                <w:lang w:eastAsia="en-US"/>
              </w:rPr>
            </w:pPr>
          </w:p>
          <w:p w14:paraId="3A30D477" w14:textId="77777777" w:rsidR="00E22581" w:rsidRDefault="00E22581" w:rsidP="0072379D">
            <w:pPr>
              <w:spacing w:after="0"/>
              <w:rPr>
                <w:lang w:eastAsia="en-US"/>
              </w:rPr>
            </w:pPr>
          </w:p>
          <w:p w14:paraId="30CB3AA8" w14:textId="77777777" w:rsidR="00E22581" w:rsidRDefault="00E22581" w:rsidP="0072379D">
            <w:pPr>
              <w:spacing w:after="0"/>
              <w:rPr>
                <w:lang w:eastAsia="en-US"/>
              </w:rPr>
            </w:pPr>
          </w:p>
          <w:p w14:paraId="6D624D00" w14:textId="77777777" w:rsidR="00E22581" w:rsidRDefault="00E22581" w:rsidP="0072379D">
            <w:pPr>
              <w:spacing w:after="0"/>
              <w:rPr>
                <w:lang w:eastAsia="en-US"/>
              </w:rPr>
            </w:pPr>
          </w:p>
          <w:p w14:paraId="23ACF6BC" w14:textId="77777777" w:rsidR="00E22581" w:rsidRDefault="00E22581" w:rsidP="0072379D">
            <w:pPr>
              <w:spacing w:after="0"/>
              <w:rPr>
                <w:lang w:eastAsia="en-US"/>
              </w:rPr>
            </w:pPr>
          </w:p>
          <w:p w14:paraId="45D2D204" w14:textId="77777777" w:rsidR="00E22581" w:rsidRDefault="00E22581" w:rsidP="0072379D">
            <w:pPr>
              <w:spacing w:after="0"/>
              <w:rPr>
                <w:lang w:eastAsia="en-US"/>
              </w:rPr>
            </w:pPr>
          </w:p>
          <w:p w14:paraId="78198858" w14:textId="77777777" w:rsidR="00E22581" w:rsidRDefault="00E22581" w:rsidP="0072379D">
            <w:pPr>
              <w:spacing w:after="0"/>
              <w:rPr>
                <w:lang w:eastAsia="en-US"/>
              </w:rPr>
            </w:pPr>
          </w:p>
          <w:p w14:paraId="4B740638" w14:textId="77777777" w:rsidR="00E22581" w:rsidRDefault="00E22581" w:rsidP="0072379D">
            <w:pPr>
              <w:spacing w:after="0"/>
              <w:rPr>
                <w:lang w:eastAsia="en-US"/>
              </w:rPr>
            </w:pPr>
          </w:p>
          <w:p w14:paraId="150EE96F" w14:textId="77777777" w:rsidR="00E22581" w:rsidRDefault="00E22581" w:rsidP="0072379D">
            <w:pPr>
              <w:spacing w:after="0"/>
              <w:rPr>
                <w:lang w:eastAsia="en-US"/>
              </w:rPr>
            </w:pPr>
          </w:p>
          <w:p w14:paraId="52D3FE91" w14:textId="77777777" w:rsidR="00E22581" w:rsidRDefault="00E22581" w:rsidP="0072379D">
            <w:pPr>
              <w:spacing w:after="0"/>
              <w:rPr>
                <w:lang w:eastAsia="en-US"/>
              </w:rPr>
            </w:pPr>
          </w:p>
          <w:p w14:paraId="46766FB2" w14:textId="77777777" w:rsidR="00E22581" w:rsidRDefault="00E22581" w:rsidP="0072379D">
            <w:pPr>
              <w:spacing w:after="0"/>
              <w:rPr>
                <w:lang w:eastAsia="en-US"/>
              </w:rPr>
            </w:pPr>
          </w:p>
          <w:p w14:paraId="646C0833" w14:textId="77777777" w:rsidR="00E22581" w:rsidRDefault="00E22581" w:rsidP="0072379D">
            <w:pPr>
              <w:spacing w:after="0"/>
              <w:rPr>
                <w:lang w:eastAsia="en-US"/>
              </w:rPr>
            </w:pPr>
          </w:p>
          <w:p w14:paraId="7D0717EA" w14:textId="77777777" w:rsidR="00E22581" w:rsidRDefault="00E22581" w:rsidP="0072379D">
            <w:pPr>
              <w:spacing w:after="0"/>
              <w:rPr>
                <w:lang w:eastAsia="en-US"/>
              </w:rPr>
            </w:pPr>
          </w:p>
          <w:p w14:paraId="231BEF87" w14:textId="77777777" w:rsidR="00E22581" w:rsidRDefault="00E22581" w:rsidP="0072379D">
            <w:pPr>
              <w:spacing w:after="0"/>
              <w:rPr>
                <w:lang w:eastAsia="en-US"/>
              </w:rPr>
            </w:pPr>
          </w:p>
          <w:p w14:paraId="0E65B2F2" w14:textId="77777777" w:rsidR="00E22581" w:rsidRDefault="00E22581" w:rsidP="0072379D">
            <w:pPr>
              <w:spacing w:after="0"/>
              <w:rPr>
                <w:lang w:eastAsia="en-US"/>
              </w:rPr>
            </w:pPr>
          </w:p>
          <w:p w14:paraId="5311941A" w14:textId="77777777" w:rsidR="00E22581" w:rsidRDefault="00E22581" w:rsidP="0072379D">
            <w:pPr>
              <w:spacing w:after="0"/>
              <w:rPr>
                <w:lang w:eastAsia="en-US"/>
              </w:rPr>
            </w:pPr>
            <w:r>
              <w:rPr>
                <w:lang w:eastAsia="en-US"/>
              </w:rPr>
              <w:t xml:space="preserve">§ </w:t>
            </w:r>
            <w:r w:rsidR="00E87782">
              <w:rPr>
                <w:lang w:eastAsia="en-US"/>
              </w:rPr>
              <w:t>27 O 1 P e)</w:t>
            </w:r>
          </w:p>
          <w:p w14:paraId="69181350" w14:textId="77777777" w:rsidR="00E87782" w:rsidRDefault="00E87782" w:rsidP="0072379D">
            <w:pPr>
              <w:spacing w:after="0"/>
              <w:rPr>
                <w:lang w:eastAsia="en-US"/>
              </w:rPr>
            </w:pPr>
          </w:p>
          <w:p w14:paraId="67212F33" w14:textId="77777777" w:rsidR="00E87782" w:rsidRDefault="00E87782" w:rsidP="0072379D">
            <w:pPr>
              <w:spacing w:after="0"/>
              <w:rPr>
                <w:lang w:eastAsia="en-US"/>
              </w:rPr>
            </w:pPr>
          </w:p>
          <w:p w14:paraId="729DE2F8" w14:textId="77777777" w:rsidR="00E87782" w:rsidRDefault="00E87782" w:rsidP="0072379D">
            <w:pPr>
              <w:spacing w:after="0"/>
              <w:rPr>
                <w:lang w:eastAsia="en-US"/>
              </w:rPr>
            </w:pPr>
          </w:p>
          <w:p w14:paraId="1F280435" w14:textId="77777777" w:rsidR="00E87782" w:rsidRDefault="00E87782" w:rsidP="0072379D">
            <w:pPr>
              <w:spacing w:after="0"/>
              <w:rPr>
                <w:lang w:eastAsia="en-US"/>
              </w:rPr>
            </w:pPr>
          </w:p>
          <w:p w14:paraId="02C281A6" w14:textId="77777777" w:rsidR="00E87782" w:rsidRDefault="00E87782" w:rsidP="0072379D">
            <w:pPr>
              <w:spacing w:after="0"/>
              <w:rPr>
                <w:lang w:eastAsia="en-US"/>
              </w:rPr>
            </w:pPr>
          </w:p>
          <w:p w14:paraId="675E60C0" w14:textId="77777777" w:rsidR="00E87782" w:rsidRDefault="00E87782" w:rsidP="0072379D">
            <w:pPr>
              <w:spacing w:after="0"/>
              <w:rPr>
                <w:lang w:eastAsia="en-US"/>
              </w:rPr>
            </w:pPr>
          </w:p>
          <w:p w14:paraId="3AA3786B" w14:textId="77777777" w:rsidR="00E87782" w:rsidRDefault="00E87782" w:rsidP="0072379D">
            <w:pPr>
              <w:spacing w:after="0"/>
              <w:rPr>
                <w:lang w:eastAsia="en-US"/>
              </w:rPr>
            </w:pPr>
          </w:p>
          <w:p w14:paraId="20394447" w14:textId="77777777" w:rsidR="00E87782" w:rsidRDefault="00E87782" w:rsidP="0072379D">
            <w:pPr>
              <w:spacing w:after="0"/>
              <w:rPr>
                <w:lang w:eastAsia="en-US"/>
              </w:rPr>
            </w:pPr>
          </w:p>
          <w:p w14:paraId="750E81E2" w14:textId="77777777" w:rsidR="00E87782" w:rsidRDefault="00E87782" w:rsidP="0072379D">
            <w:pPr>
              <w:spacing w:after="0"/>
              <w:rPr>
                <w:lang w:eastAsia="en-US"/>
              </w:rPr>
            </w:pPr>
          </w:p>
          <w:p w14:paraId="2E2D18D4" w14:textId="77777777" w:rsidR="00E87782" w:rsidRDefault="00E87782" w:rsidP="0072379D">
            <w:pPr>
              <w:spacing w:after="0"/>
              <w:rPr>
                <w:lang w:eastAsia="en-US"/>
              </w:rPr>
            </w:pPr>
          </w:p>
          <w:p w14:paraId="1BC32432" w14:textId="77777777" w:rsidR="00E87782" w:rsidRDefault="00E87782" w:rsidP="0072379D">
            <w:pPr>
              <w:spacing w:after="0"/>
              <w:rPr>
                <w:lang w:eastAsia="en-US"/>
              </w:rPr>
            </w:pPr>
          </w:p>
          <w:p w14:paraId="4242CD9D" w14:textId="77777777" w:rsidR="00E87782" w:rsidRDefault="00E87782" w:rsidP="0072379D">
            <w:pPr>
              <w:spacing w:after="0"/>
              <w:rPr>
                <w:lang w:eastAsia="en-US"/>
              </w:rPr>
            </w:pPr>
          </w:p>
          <w:p w14:paraId="64CB10CC" w14:textId="77777777" w:rsidR="00E87782" w:rsidRDefault="00E87782" w:rsidP="0072379D">
            <w:pPr>
              <w:spacing w:after="0"/>
              <w:rPr>
                <w:lang w:eastAsia="en-US"/>
              </w:rPr>
            </w:pPr>
          </w:p>
          <w:p w14:paraId="206E2BED" w14:textId="77777777" w:rsidR="00E87782" w:rsidRDefault="00E87782" w:rsidP="0072379D">
            <w:pPr>
              <w:spacing w:after="0"/>
              <w:rPr>
                <w:lang w:eastAsia="en-US"/>
              </w:rPr>
            </w:pPr>
          </w:p>
          <w:p w14:paraId="4155180C" w14:textId="77777777" w:rsidR="00E87782" w:rsidRDefault="00E87782" w:rsidP="0072379D">
            <w:pPr>
              <w:spacing w:after="0"/>
              <w:rPr>
                <w:lang w:eastAsia="en-US"/>
              </w:rPr>
            </w:pPr>
          </w:p>
          <w:p w14:paraId="12B5556B" w14:textId="77777777" w:rsidR="00E87782" w:rsidRDefault="00E87782" w:rsidP="0072379D">
            <w:pPr>
              <w:spacing w:after="0"/>
              <w:rPr>
                <w:lang w:eastAsia="en-US"/>
              </w:rPr>
            </w:pPr>
          </w:p>
          <w:p w14:paraId="28099418" w14:textId="77777777" w:rsidR="00E87782" w:rsidRDefault="00E87782" w:rsidP="0072379D">
            <w:pPr>
              <w:spacing w:after="0"/>
              <w:rPr>
                <w:lang w:eastAsia="en-US"/>
              </w:rPr>
            </w:pPr>
          </w:p>
          <w:p w14:paraId="5944B0C4" w14:textId="77777777" w:rsidR="00E87782" w:rsidRDefault="00E87782" w:rsidP="0072379D">
            <w:pPr>
              <w:spacing w:after="0"/>
              <w:rPr>
                <w:lang w:eastAsia="en-US"/>
              </w:rPr>
            </w:pPr>
          </w:p>
          <w:p w14:paraId="254D117F" w14:textId="77777777" w:rsidR="00E87782" w:rsidRDefault="00E87782" w:rsidP="0072379D">
            <w:pPr>
              <w:spacing w:after="0"/>
              <w:rPr>
                <w:lang w:eastAsia="en-US"/>
              </w:rPr>
            </w:pPr>
          </w:p>
          <w:p w14:paraId="226CA70C" w14:textId="77777777" w:rsidR="00E87782" w:rsidRDefault="00E87782" w:rsidP="0072379D">
            <w:pPr>
              <w:spacing w:after="0"/>
              <w:rPr>
                <w:lang w:eastAsia="en-US"/>
              </w:rPr>
            </w:pPr>
          </w:p>
          <w:p w14:paraId="0C7945D9" w14:textId="77777777" w:rsidR="00E87782" w:rsidRDefault="00E87782" w:rsidP="0072379D">
            <w:pPr>
              <w:spacing w:after="0"/>
              <w:rPr>
                <w:lang w:eastAsia="en-US"/>
              </w:rPr>
            </w:pPr>
          </w:p>
          <w:p w14:paraId="6E4502BA" w14:textId="77777777" w:rsidR="00E87782" w:rsidRDefault="00E87782" w:rsidP="0072379D">
            <w:pPr>
              <w:spacing w:after="0"/>
              <w:rPr>
                <w:lang w:eastAsia="en-US"/>
              </w:rPr>
            </w:pPr>
          </w:p>
          <w:p w14:paraId="7502D7D1" w14:textId="77777777" w:rsidR="00E87782" w:rsidRDefault="00E87782" w:rsidP="0072379D">
            <w:pPr>
              <w:spacing w:after="0"/>
              <w:rPr>
                <w:lang w:eastAsia="en-US"/>
              </w:rPr>
            </w:pPr>
          </w:p>
          <w:p w14:paraId="5E4EBAD1" w14:textId="2FBCB1EF" w:rsidR="00E87782" w:rsidRPr="00B60854" w:rsidRDefault="00E87782" w:rsidP="0072379D">
            <w:pPr>
              <w:spacing w:after="0"/>
              <w:rPr>
                <w:lang w:eastAsia="en-US"/>
              </w:rPr>
            </w:pPr>
            <w:r>
              <w:rPr>
                <w:lang w:eastAsia="en-US"/>
              </w:rPr>
              <w:t>§ 27 O 1 P f)</w:t>
            </w:r>
          </w:p>
        </w:tc>
        <w:tc>
          <w:tcPr>
            <w:tcW w:w="3826" w:type="dxa"/>
          </w:tcPr>
          <w:p w14:paraId="536D8DF8" w14:textId="77777777" w:rsidR="0072379D" w:rsidRDefault="0072379D" w:rsidP="00E22581">
            <w:pPr>
              <w:spacing w:after="0"/>
              <w:jc w:val="both"/>
            </w:pPr>
            <w:r>
              <w:t>D</w:t>
            </w:r>
            <w:r w:rsidRPr="003448DB">
              <w:t>ohľad</w:t>
            </w:r>
            <w:r>
              <w:t xml:space="preserve"> nad sprístupňovaním určených výrobkov na trh, ak ide o určené výrobky podľa </w:t>
            </w:r>
            <w:r w:rsidRPr="00342537">
              <w:t>technick</w:t>
            </w:r>
            <w:r>
              <w:t>ého</w:t>
            </w:r>
            <w:r w:rsidRPr="00342537">
              <w:t xml:space="preserve"> predpis</w:t>
            </w:r>
            <w:r>
              <w:t xml:space="preserve">u </w:t>
            </w:r>
            <w:r w:rsidRPr="00342537">
              <w:t>z oblasti posudzovania zhody</w:t>
            </w:r>
            <w:r>
              <w:t xml:space="preserve">, ktorý ustanovuje </w:t>
            </w:r>
            <w:r w:rsidRPr="003448DB">
              <w:t>požiadav</w:t>
            </w:r>
            <w:r>
              <w:t>ky</w:t>
            </w:r>
            <w:r w:rsidRPr="003448DB">
              <w:t xml:space="preserve"> na prístupnosť </w:t>
            </w:r>
            <w:r>
              <w:t>výrobkov</w:t>
            </w:r>
            <w:r w:rsidRPr="003448DB">
              <w:t xml:space="preserve"> pre osoby so zdravotným postihnutím</w:t>
            </w:r>
            <w:r>
              <w:t>, vykonáva Slovenská obchodná inšpekcia podľa osobitného predpisu.</w:t>
            </w:r>
            <w:r w:rsidR="00E22581" w:rsidRPr="00E22581">
              <w:rPr>
                <w:rStyle w:val="Odkaznapoznmkupodiarou"/>
                <w:rFonts w:eastAsiaTheme="majorEastAsia"/>
              </w:rPr>
              <w:t>2</w:t>
            </w:r>
            <w:r w:rsidR="00E22581" w:rsidRPr="00E22581">
              <w:rPr>
                <w:rFonts w:eastAsiaTheme="majorEastAsia"/>
                <w:vertAlign w:val="superscript"/>
              </w:rPr>
              <w:t>3</w:t>
            </w:r>
            <w:r>
              <w:t>)</w:t>
            </w:r>
          </w:p>
          <w:p w14:paraId="10A1715B" w14:textId="77777777" w:rsidR="00E22581" w:rsidRDefault="00E22581" w:rsidP="00E22581">
            <w:pPr>
              <w:spacing w:after="0"/>
              <w:jc w:val="both"/>
            </w:pPr>
          </w:p>
          <w:p w14:paraId="5104BF43" w14:textId="77777777" w:rsidR="00E22581" w:rsidRDefault="00E22581" w:rsidP="00E22581">
            <w:pPr>
              <w:spacing w:after="0"/>
              <w:jc w:val="both"/>
            </w:pPr>
            <w:r>
              <w:rPr>
                <w:vertAlign w:val="superscript"/>
              </w:rPr>
              <w:t>23</w:t>
            </w:r>
            <w:r w:rsidRPr="00FF34D4">
              <w:t>) Zákon č. 56/2018 Z. z. o posudzovaní zhody výrobku, sprístupňovaní určeného výrobku na trhu a o zmene a</w:t>
            </w:r>
            <w:r>
              <w:t> </w:t>
            </w:r>
            <w:r w:rsidRPr="00FF34D4">
              <w:t>doplnení niektorých zákonov v znení zákona č. 259/2021 Z. z.</w:t>
            </w:r>
          </w:p>
          <w:p w14:paraId="1619FE60" w14:textId="77777777" w:rsidR="00E87782" w:rsidRDefault="00E87782" w:rsidP="00E22581">
            <w:pPr>
              <w:spacing w:after="0"/>
              <w:jc w:val="both"/>
            </w:pPr>
          </w:p>
          <w:p w14:paraId="17955741" w14:textId="77777777" w:rsidR="00E87782" w:rsidRDefault="00E87782" w:rsidP="00E22581">
            <w:pPr>
              <w:spacing w:after="0"/>
              <w:jc w:val="both"/>
            </w:pPr>
          </w:p>
          <w:p w14:paraId="3865E7B2" w14:textId="77777777" w:rsidR="00E87782" w:rsidRDefault="00E87782" w:rsidP="00E22581">
            <w:pPr>
              <w:spacing w:after="0"/>
              <w:jc w:val="both"/>
            </w:pPr>
          </w:p>
          <w:p w14:paraId="2126A1AA" w14:textId="77777777" w:rsidR="00E87782" w:rsidRPr="00E87782" w:rsidRDefault="00E87782" w:rsidP="00E87782">
            <w:pPr>
              <w:spacing w:after="0"/>
            </w:pPr>
            <w:r w:rsidRPr="00E87782">
              <w:t>Výkon dohľadu</w:t>
            </w:r>
          </w:p>
          <w:p w14:paraId="6214B4CC" w14:textId="77777777" w:rsidR="00E87782" w:rsidRPr="00E87782" w:rsidRDefault="00E87782" w:rsidP="00E87782">
            <w:pPr>
              <w:spacing w:after="0"/>
            </w:pPr>
            <w:r w:rsidRPr="00E87782">
              <w:t>(1)</w:t>
            </w:r>
          </w:p>
          <w:p w14:paraId="4F68DF3C" w14:textId="77777777" w:rsidR="00E87782" w:rsidRPr="00E87782" w:rsidRDefault="00E87782" w:rsidP="00E87782">
            <w:pPr>
              <w:spacing w:after="0"/>
            </w:pPr>
            <w:r w:rsidRPr="00E87782">
              <w:t>Orgán dohľadu nad určenými výrobkami je pri výkone dohľadu oprávnený</w:t>
            </w:r>
          </w:p>
          <w:p w14:paraId="41CB6655" w14:textId="77777777" w:rsidR="00E87782" w:rsidRDefault="00E87782" w:rsidP="00E22581">
            <w:pPr>
              <w:spacing w:after="0"/>
              <w:jc w:val="both"/>
            </w:pPr>
            <w:r>
              <w:t>e)uložiť opatrenie hospodárskemu subjektu prijať nápravné opatrenie podľa osobitného predpisu,</w:t>
            </w:r>
            <w:hyperlink r:id="rId10" w:anchor="poznamky.poznamka-65" w:tooltip="Odkaz na predpis alebo ustanovenie" w:history="1">
              <w:r>
                <w:rPr>
                  <w:rStyle w:val="Hypertextovprepojenie"/>
                  <w:rFonts w:eastAsiaTheme="majorEastAsia"/>
                  <w:vertAlign w:val="superscript"/>
                </w:rPr>
                <w:t>65</w:t>
              </w:r>
              <w:r>
                <w:rPr>
                  <w:rStyle w:val="Hypertextovprepojenie"/>
                  <w:rFonts w:eastAsiaTheme="majorEastAsia"/>
                </w:rPr>
                <w:t>)</w:t>
              </w:r>
            </w:hyperlink>
            <w:r>
              <w:t xml:space="preserve">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w:t>
            </w:r>
            <w:hyperlink r:id="rId11" w:anchor="poznamky.poznamka-66" w:tooltip="Odkaz na predpis alebo ustanovenie" w:history="1">
              <w:r>
                <w:rPr>
                  <w:rStyle w:val="Hypertextovprepojenie"/>
                  <w:rFonts w:eastAsiaTheme="majorEastAsia"/>
                  <w:vertAlign w:val="superscript"/>
                </w:rPr>
                <w:t>66</w:t>
              </w:r>
              <w:r>
                <w:rPr>
                  <w:rStyle w:val="Hypertextovprepojenie"/>
                  <w:rFonts w:eastAsiaTheme="majorEastAsia"/>
                </w:rPr>
                <w:t>)</w:t>
              </w:r>
            </w:hyperlink>
            <w:r>
              <w:t xml:space="preserve"> musia byť v štátnom jazyku</w:t>
            </w:r>
          </w:p>
          <w:p w14:paraId="727612B9" w14:textId="77777777" w:rsidR="00E87782" w:rsidRDefault="00E87782" w:rsidP="00E22581">
            <w:pPr>
              <w:spacing w:after="0"/>
              <w:jc w:val="both"/>
            </w:pPr>
          </w:p>
          <w:p w14:paraId="5BB2E840" w14:textId="77777777" w:rsidR="00E87782" w:rsidRDefault="00E87782" w:rsidP="00E22581">
            <w:pPr>
              <w:spacing w:after="0"/>
              <w:jc w:val="both"/>
            </w:pPr>
            <w:r>
              <w:t>f)</w:t>
            </w:r>
          </w:p>
          <w:p w14:paraId="0D61CF14" w14:textId="1C4F0CEA" w:rsidR="00E87782" w:rsidRPr="00B60854" w:rsidRDefault="00E87782" w:rsidP="00E22581">
            <w:pPr>
              <w:spacing w:after="0"/>
              <w:jc w:val="both"/>
              <w:rPr>
                <w:iCs/>
                <w:lang w:eastAsia="en-US"/>
              </w:rPr>
            </w:pPr>
            <w: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tc>
        <w:tc>
          <w:tcPr>
            <w:tcW w:w="709" w:type="dxa"/>
          </w:tcPr>
          <w:p w14:paraId="7C51DBFF" w14:textId="4DADFF19" w:rsidR="0072379D" w:rsidRPr="00B60854" w:rsidRDefault="0072379D" w:rsidP="0072379D">
            <w:pPr>
              <w:spacing w:after="0"/>
              <w:jc w:val="center"/>
              <w:rPr>
                <w:lang w:eastAsia="en-US"/>
              </w:rPr>
            </w:pPr>
            <w:r w:rsidRPr="00B60854">
              <w:rPr>
                <w:lang w:eastAsia="en-US"/>
              </w:rPr>
              <w:t>Ú</w:t>
            </w:r>
          </w:p>
        </w:tc>
        <w:tc>
          <w:tcPr>
            <w:tcW w:w="2269" w:type="dxa"/>
          </w:tcPr>
          <w:p w14:paraId="6B71CC81" w14:textId="77777777" w:rsidR="0072379D" w:rsidRPr="00B60854" w:rsidRDefault="0072379D" w:rsidP="0072379D">
            <w:pPr>
              <w:spacing w:after="0"/>
              <w:rPr>
                <w:i/>
                <w:lang w:eastAsia="en-US"/>
              </w:rPr>
            </w:pPr>
          </w:p>
        </w:tc>
      </w:tr>
      <w:tr w:rsidR="0072379D" w:rsidRPr="00B60854" w14:paraId="5B203CEF" w14:textId="77777777" w:rsidTr="00F7032A">
        <w:tc>
          <w:tcPr>
            <w:tcW w:w="709" w:type="dxa"/>
            <w:vMerge/>
          </w:tcPr>
          <w:p w14:paraId="561C6E06" w14:textId="77777777" w:rsidR="0072379D" w:rsidRPr="00B60854" w:rsidRDefault="0072379D" w:rsidP="0072379D">
            <w:pPr>
              <w:spacing w:after="0"/>
              <w:rPr>
                <w:lang w:eastAsia="en-US"/>
              </w:rPr>
            </w:pPr>
          </w:p>
        </w:tc>
        <w:tc>
          <w:tcPr>
            <w:tcW w:w="4451" w:type="dxa"/>
          </w:tcPr>
          <w:p w14:paraId="1BB5D2B8" w14:textId="77777777" w:rsidR="0072379D" w:rsidRPr="00B60854" w:rsidRDefault="0072379D" w:rsidP="0072379D">
            <w:pPr>
              <w:spacing w:after="0"/>
              <w:ind w:right="58"/>
              <w:jc w:val="both"/>
              <w:rPr>
                <w:lang w:eastAsia="en-US"/>
              </w:rPr>
            </w:pPr>
            <w:r w:rsidRPr="00B60854">
              <w:rPr>
                <w:lang w:eastAsia="en-US"/>
              </w:rPr>
              <w:t>2. Ak sa orgány dohľadu nad trhom domnievajú, že sa nesúlad s požiadavkami netýka len ich územia, informujú Komisiu a ostatné členské štáty o výsledkoch hodnotenia a opatreniach, ktorých prijatie od hospodárskeho subjektu požadujú.</w:t>
            </w:r>
          </w:p>
        </w:tc>
        <w:tc>
          <w:tcPr>
            <w:tcW w:w="722" w:type="dxa"/>
          </w:tcPr>
          <w:p w14:paraId="29619DF5" w14:textId="31C096E4" w:rsidR="0072379D" w:rsidRPr="00B60854" w:rsidRDefault="0072379D" w:rsidP="0072379D">
            <w:pPr>
              <w:spacing w:after="0"/>
              <w:jc w:val="center"/>
              <w:rPr>
                <w:lang w:eastAsia="en-US"/>
              </w:rPr>
            </w:pPr>
            <w:r>
              <w:rPr>
                <w:lang w:eastAsia="en-US"/>
              </w:rPr>
              <w:t>N</w:t>
            </w:r>
          </w:p>
        </w:tc>
        <w:tc>
          <w:tcPr>
            <w:tcW w:w="1348" w:type="dxa"/>
          </w:tcPr>
          <w:p w14:paraId="33FA99A5" w14:textId="77777777"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p w14:paraId="0838AF5C" w14:textId="77777777" w:rsidR="0072379D" w:rsidRPr="00B60854" w:rsidRDefault="0072379D" w:rsidP="0072379D">
            <w:pPr>
              <w:spacing w:after="0"/>
              <w:rPr>
                <w:lang w:eastAsia="en-US"/>
              </w:rPr>
            </w:pPr>
          </w:p>
        </w:tc>
        <w:tc>
          <w:tcPr>
            <w:tcW w:w="851" w:type="dxa"/>
          </w:tcPr>
          <w:p w14:paraId="63D221AC" w14:textId="1426AC06" w:rsidR="0072379D" w:rsidRPr="00B60854" w:rsidRDefault="0072379D" w:rsidP="0072379D">
            <w:pPr>
              <w:spacing w:after="0"/>
              <w:rPr>
                <w:lang w:eastAsia="en-US"/>
              </w:rPr>
            </w:pPr>
            <w:r w:rsidRPr="00B60854">
              <w:rPr>
                <w:lang w:eastAsia="en-US"/>
              </w:rPr>
              <w:t xml:space="preserve">§ 29 </w:t>
            </w:r>
          </w:p>
          <w:p w14:paraId="2AA227A4" w14:textId="2094BDC2" w:rsidR="0072379D" w:rsidRPr="00B60854" w:rsidRDefault="0072379D" w:rsidP="0072379D">
            <w:pPr>
              <w:spacing w:after="0"/>
              <w:rPr>
                <w:lang w:eastAsia="en-US"/>
              </w:rPr>
            </w:pPr>
            <w:r w:rsidRPr="00B60854">
              <w:rPr>
                <w:lang w:eastAsia="en-US"/>
              </w:rPr>
              <w:t>O: 1</w:t>
            </w:r>
          </w:p>
          <w:p w14:paraId="05409146" w14:textId="154C487E" w:rsidR="0072379D" w:rsidRPr="00B60854" w:rsidRDefault="0072379D" w:rsidP="0072379D">
            <w:pPr>
              <w:spacing w:after="0"/>
              <w:rPr>
                <w:lang w:eastAsia="en-US"/>
              </w:rPr>
            </w:pPr>
            <w:r w:rsidRPr="00B60854">
              <w:rPr>
                <w:lang w:eastAsia="en-US"/>
              </w:rPr>
              <w:t>P: d)</w:t>
            </w:r>
          </w:p>
          <w:p w14:paraId="01AC221C" w14:textId="02558281" w:rsidR="0072379D" w:rsidRPr="00B60854" w:rsidRDefault="0072379D" w:rsidP="0072379D">
            <w:pPr>
              <w:spacing w:after="0"/>
              <w:rPr>
                <w:lang w:eastAsia="en-US"/>
              </w:rPr>
            </w:pPr>
          </w:p>
        </w:tc>
        <w:tc>
          <w:tcPr>
            <w:tcW w:w="3826" w:type="dxa"/>
          </w:tcPr>
          <w:p w14:paraId="7D7F57A0" w14:textId="3C5B5581" w:rsidR="0072379D" w:rsidRPr="00B60854" w:rsidRDefault="0072379D" w:rsidP="0072379D">
            <w:pPr>
              <w:spacing w:after="0"/>
              <w:jc w:val="both"/>
              <w:rPr>
                <w:iCs/>
                <w:lang w:eastAsia="en-US"/>
              </w:rPr>
            </w:pPr>
            <w:r w:rsidRPr="00B60854">
              <w:rPr>
                <w:iCs/>
                <w:lang w:eastAsia="en-US"/>
              </w:rPr>
              <w:t>doručí Komisii informácie o činnosti v oblasti dohľadu nad trhom každoročne pri určenom výrobku podľa osobitného predpisu a každé dva roky pri určenom výrobku podľa osobitného predpisu.</w:t>
            </w:r>
          </w:p>
          <w:p w14:paraId="618DD7DF" w14:textId="77777777" w:rsidR="0072379D" w:rsidRPr="00B60854" w:rsidRDefault="0072379D" w:rsidP="0072379D">
            <w:pPr>
              <w:spacing w:after="0"/>
              <w:jc w:val="both"/>
              <w:rPr>
                <w:iCs/>
                <w:lang w:eastAsia="en-US"/>
              </w:rPr>
            </w:pPr>
          </w:p>
          <w:p w14:paraId="7C74112A" w14:textId="08B23960" w:rsidR="0072379D" w:rsidRPr="00B60854" w:rsidRDefault="0072379D" w:rsidP="0072379D">
            <w:pPr>
              <w:spacing w:after="0"/>
              <w:jc w:val="both"/>
              <w:rPr>
                <w:iCs/>
                <w:lang w:eastAsia="en-US"/>
              </w:rPr>
            </w:pPr>
          </w:p>
        </w:tc>
        <w:tc>
          <w:tcPr>
            <w:tcW w:w="709" w:type="dxa"/>
          </w:tcPr>
          <w:p w14:paraId="0BC378B0" w14:textId="77777777" w:rsidR="0072379D" w:rsidRPr="00B60854" w:rsidRDefault="0072379D" w:rsidP="0072379D">
            <w:pPr>
              <w:spacing w:after="0"/>
              <w:jc w:val="center"/>
              <w:rPr>
                <w:lang w:eastAsia="en-US"/>
              </w:rPr>
            </w:pPr>
            <w:r w:rsidRPr="00B60854">
              <w:rPr>
                <w:lang w:eastAsia="en-US"/>
              </w:rPr>
              <w:t>Ú</w:t>
            </w:r>
          </w:p>
        </w:tc>
        <w:tc>
          <w:tcPr>
            <w:tcW w:w="2269" w:type="dxa"/>
          </w:tcPr>
          <w:p w14:paraId="64F9B84D" w14:textId="77777777" w:rsidR="0072379D" w:rsidRPr="00B60854" w:rsidRDefault="0072379D" w:rsidP="0072379D">
            <w:pPr>
              <w:spacing w:after="0"/>
              <w:rPr>
                <w:i/>
                <w:lang w:eastAsia="en-US"/>
              </w:rPr>
            </w:pPr>
          </w:p>
        </w:tc>
      </w:tr>
      <w:tr w:rsidR="0072379D" w:rsidRPr="00B60854" w14:paraId="2830045F" w14:textId="77777777" w:rsidTr="00F7032A">
        <w:tc>
          <w:tcPr>
            <w:tcW w:w="709" w:type="dxa"/>
            <w:vMerge/>
          </w:tcPr>
          <w:p w14:paraId="7ECE8A4A" w14:textId="77777777" w:rsidR="0072379D" w:rsidRPr="00B60854" w:rsidRDefault="0072379D" w:rsidP="0072379D">
            <w:pPr>
              <w:spacing w:after="0"/>
              <w:rPr>
                <w:lang w:eastAsia="en-US"/>
              </w:rPr>
            </w:pPr>
          </w:p>
        </w:tc>
        <w:tc>
          <w:tcPr>
            <w:tcW w:w="4451" w:type="dxa"/>
          </w:tcPr>
          <w:p w14:paraId="549C478C" w14:textId="77777777" w:rsidR="0072379D" w:rsidRPr="00B60854" w:rsidRDefault="0072379D" w:rsidP="0072379D">
            <w:pPr>
              <w:spacing w:after="0"/>
              <w:ind w:right="58"/>
              <w:jc w:val="both"/>
              <w:rPr>
                <w:lang w:eastAsia="en-US"/>
              </w:rPr>
            </w:pPr>
            <w:r w:rsidRPr="00B60854">
              <w:rPr>
                <w:lang w:eastAsia="en-US"/>
              </w:rPr>
              <w:t xml:space="preserve">3. Hospodársky subjekt zabezpečí prijatie všetkých primeraných nápravných opatrení v </w:t>
            </w:r>
            <w:r w:rsidRPr="00B60854">
              <w:rPr>
                <w:lang w:eastAsia="en-US"/>
              </w:rPr>
              <w:lastRenderedPageBreak/>
              <w:t>súvislosti so všetkými dotknutými výrobkami, ktoré sprístupnil na trhu v celej Únii.</w:t>
            </w:r>
          </w:p>
        </w:tc>
        <w:tc>
          <w:tcPr>
            <w:tcW w:w="722" w:type="dxa"/>
          </w:tcPr>
          <w:p w14:paraId="0A7199B5" w14:textId="4CE49D9C" w:rsidR="0072379D" w:rsidRPr="00B60854" w:rsidRDefault="0072379D" w:rsidP="0072379D">
            <w:pPr>
              <w:spacing w:after="0"/>
              <w:jc w:val="center"/>
              <w:rPr>
                <w:lang w:eastAsia="en-US"/>
              </w:rPr>
            </w:pPr>
            <w:r>
              <w:rPr>
                <w:lang w:eastAsia="en-US"/>
              </w:rPr>
              <w:lastRenderedPageBreak/>
              <w:t>N</w:t>
            </w:r>
          </w:p>
        </w:tc>
        <w:tc>
          <w:tcPr>
            <w:tcW w:w="1348" w:type="dxa"/>
          </w:tcPr>
          <w:p w14:paraId="60FB98A2" w14:textId="77777777" w:rsidR="0072379D" w:rsidRPr="00B60854" w:rsidRDefault="0072379D" w:rsidP="0072379D">
            <w:pPr>
              <w:spacing w:after="0"/>
              <w:rPr>
                <w:lang w:eastAsia="en-US"/>
              </w:rPr>
            </w:pPr>
            <w:r w:rsidRPr="00B60854">
              <w:rPr>
                <w:lang w:eastAsia="en-US"/>
              </w:rPr>
              <w:t xml:space="preserve">Zákon č. 56/2018 Z. z. o posudzovaní </w:t>
            </w:r>
            <w:r w:rsidRPr="00B60854">
              <w:rPr>
                <w:lang w:eastAsia="en-US"/>
              </w:rPr>
              <w:lastRenderedPageBreak/>
              <w:t>zhody výrobku, sprístupňovaní určeného výrobku na trhu a o zmene a doplnení niektorých zákonov v znení zákona č. 259/2021 Z .z.</w:t>
            </w:r>
          </w:p>
          <w:p w14:paraId="6F09E18F" w14:textId="24E324AD" w:rsidR="0072379D" w:rsidRPr="00B60854" w:rsidRDefault="0072379D" w:rsidP="0072379D">
            <w:pPr>
              <w:spacing w:after="0"/>
              <w:rPr>
                <w:lang w:eastAsia="en-US"/>
              </w:rPr>
            </w:pPr>
          </w:p>
          <w:p w14:paraId="4322720C" w14:textId="1962E85B" w:rsidR="0072379D" w:rsidRPr="00B60854" w:rsidRDefault="0072379D" w:rsidP="0072379D">
            <w:pPr>
              <w:spacing w:after="0"/>
              <w:rPr>
                <w:lang w:eastAsia="en-US"/>
              </w:rPr>
            </w:pPr>
          </w:p>
        </w:tc>
        <w:tc>
          <w:tcPr>
            <w:tcW w:w="851" w:type="dxa"/>
          </w:tcPr>
          <w:p w14:paraId="505E7C76" w14:textId="60DC12A7" w:rsidR="0072379D" w:rsidRPr="00B60854" w:rsidRDefault="0072379D" w:rsidP="0072379D">
            <w:pPr>
              <w:spacing w:after="0"/>
              <w:rPr>
                <w:lang w:eastAsia="en-US"/>
              </w:rPr>
            </w:pPr>
            <w:r w:rsidRPr="00B60854">
              <w:rPr>
                <w:lang w:eastAsia="en-US"/>
              </w:rPr>
              <w:lastRenderedPageBreak/>
              <w:t xml:space="preserve">§ 27 </w:t>
            </w:r>
          </w:p>
          <w:p w14:paraId="4730FDB6" w14:textId="4AD9442B" w:rsidR="0072379D" w:rsidRPr="00B60854" w:rsidRDefault="0072379D" w:rsidP="0072379D">
            <w:pPr>
              <w:spacing w:after="0"/>
              <w:rPr>
                <w:lang w:eastAsia="en-US"/>
              </w:rPr>
            </w:pPr>
            <w:r w:rsidRPr="00B60854">
              <w:rPr>
                <w:lang w:eastAsia="en-US"/>
              </w:rPr>
              <w:t>O: 4</w:t>
            </w:r>
          </w:p>
          <w:p w14:paraId="1B7E002B" w14:textId="77528470" w:rsidR="0072379D" w:rsidRPr="00B60854" w:rsidRDefault="0072379D" w:rsidP="0072379D">
            <w:pPr>
              <w:spacing w:after="0"/>
              <w:rPr>
                <w:lang w:eastAsia="en-US"/>
              </w:rPr>
            </w:pPr>
            <w:r w:rsidRPr="00B60854">
              <w:rPr>
                <w:lang w:eastAsia="en-US"/>
              </w:rPr>
              <w:t>P: f)</w:t>
            </w:r>
          </w:p>
        </w:tc>
        <w:tc>
          <w:tcPr>
            <w:tcW w:w="3826" w:type="dxa"/>
          </w:tcPr>
          <w:p w14:paraId="4BD921E0" w14:textId="452C6E1B" w:rsidR="0072379D" w:rsidRPr="00B60854" w:rsidRDefault="0072379D" w:rsidP="0072379D">
            <w:pPr>
              <w:spacing w:after="0"/>
              <w:jc w:val="both"/>
              <w:rPr>
                <w:iCs/>
                <w:lang w:eastAsia="en-US"/>
              </w:rPr>
            </w:pPr>
            <w:r w:rsidRPr="00B60854">
              <w:rPr>
                <w:iCs/>
                <w:lang w:eastAsia="en-US"/>
              </w:rPr>
              <w:t xml:space="preserve">prijať nápravné opatrenia vo vzťahu k určeným výrobkom, ktoré sprístupnil na trhu, na základe opatrení uložených </w:t>
            </w:r>
            <w:r w:rsidRPr="00B60854">
              <w:rPr>
                <w:iCs/>
                <w:lang w:eastAsia="en-US"/>
              </w:rPr>
              <w:lastRenderedPageBreak/>
              <w:t>orgánom dohľadu nad určenými výrobkami,</w:t>
            </w:r>
          </w:p>
        </w:tc>
        <w:tc>
          <w:tcPr>
            <w:tcW w:w="709" w:type="dxa"/>
          </w:tcPr>
          <w:p w14:paraId="63F56750" w14:textId="6C38C34D"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8895934" w14:textId="77777777" w:rsidR="0072379D" w:rsidRPr="00B60854" w:rsidRDefault="0072379D" w:rsidP="0072379D">
            <w:pPr>
              <w:spacing w:after="0"/>
              <w:rPr>
                <w:i/>
                <w:lang w:eastAsia="en-US"/>
              </w:rPr>
            </w:pPr>
          </w:p>
        </w:tc>
      </w:tr>
      <w:tr w:rsidR="0072379D" w:rsidRPr="00B60854" w14:paraId="0BA97B2C" w14:textId="77777777" w:rsidTr="00F7032A">
        <w:tc>
          <w:tcPr>
            <w:tcW w:w="709" w:type="dxa"/>
            <w:vMerge/>
          </w:tcPr>
          <w:p w14:paraId="55247A3D" w14:textId="77777777" w:rsidR="0072379D" w:rsidRPr="00B60854" w:rsidRDefault="0072379D" w:rsidP="0072379D">
            <w:pPr>
              <w:spacing w:after="0"/>
              <w:rPr>
                <w:lang w:eastAsia="en-US"/>
              </w:rPr>
            </w:pPr>
          </w:p>
        </w:tc>
        <w:tc>
          <w:tcPr>
            <w:tcW w:w="4451" w:type="dxa"/>
          </w:tcPr>
          <w:p w14:paraId="73726C2B" w14:textId="77777777" w:rsidR="0072379D" w:rsidRPr="00B60854" w:rsidRDefault="0072379D" w:rsidP="0072379D">
            <w:pPr>
              <w:spacing w:after="0"/>
              <w:ind w:right="58"/>
              <w:jc w:val="both"/>
              <w:rPr>
                <w:lang w:eastAsia="en-US"/>
              </w:rPr>
            </w:pPr>
            <w:r w:rsidRPr="00B60854">
              <w:rPr>
                <w:lang w:eastAsia="en-US"/>
              </w:rPr>
              <w:t xml:space="preserve">4. Ak príslušný hospodársky subjekt v rámci lehoty uvedenej v treťom pododseku odseku 1 neprijme primerané nápravné opatrenia, orgány dohľadu nad trhom prijmú všetky primerané predbežné opatrenia s cieľom zakázať alebo </w:t>
            </w:r>
          </w:p>
          <w:p w14:paraId="07ACB10D" w14:textId="77777777" w:rsidR="0072379D" w:rsidRPr="00B60854" w:rsidRDefault="0072379D" w:rsidP="0072379D">
            <w:pPr>
              <w:spacing w:after="0"/>
              <w:ind w:right="58"/>
              <w:jc w:val="both"/>
              <w:rPr>
                <w:lang w:eastAsia="en-US"/>
              </w:rPr>
            </w:pPr>
            <w:r w:rsidRPr="00B60854">
              <w:rPr>
                <w:lang w:eastAsia="en-US"/>
              </w:rPr>
              <w:t>obmedziť sprístupňovanie výrobkov na svojich vnútroštátnych trhoch alebo stiahnuť výrobok zo svojich trhov.</w:t>
            </w:r>
          </w:p>
          <w:p w14:paraId="0710E3EB" w14:textId="77777777" w:rsidR="0072379D" w:rsidRPr="00B60854" w:rsidRDefault="0072379D" w:rsidP="0072379D">
            <w:pPr>
              <w:spacing w:after="0"/>
              <w:ind w:right="58"/>
              <w:jc w:val="both"/>
              <w:rPr>
                <w:lang w:eastAsia="en-US"/>
              </w:rPr>
            </w:pPr>
            <w:r w:rsidRPr="00B60854">
              <w:rPr>
                <w:lang w:eastAsia="en-US"/>
              </w:rPr>
              <w:t>Orgány dohľadu nad trhom o týchto opatreniach bezodkladne informujú Komisiu a ostatné členské štáty.</w:t>
            </w:r>
          </w:p>
        </w:tc>
        <w:tc>
          <w:tcPr>
            <w:tcW w:w="722" w:type="dxa"/>
          </w:tcPr>
          <w:p w14:paraId="2E045795" w14:textId="2517D0AF" w:rsidR="0072379D" w:rsidRPr="00B60854" w:rsidRDefault="0072379D" w:rsidP="0072379D">
            <w:pPr>
              <w:spacing w:after="0"/>
              <w:jc w:val="center"/>
              <w:rPr>
                <w:lang w:eastAsia="en-US"/>
              </w:rPr>
            </w:pPr>
            <w:r>
              <w:rPr>
                <w:lang w:eastAsia="en-US"/>
              </w:rPr>
              <w:t>N</w:t>
            </w:r>
          </w:p>
        </w:tc>
        <w:tc>
          <w:tcPr>
            <w:tcW w:w="1348" w:type="dxa"/>
          </w:tcPr>
          <w:p w14:paraId="3E89312C" w14:textId="77777777" w:rsidR="0072379D" w:rsidRPr="00B60854" w:rsidRDefault="0072379D" w:rsidP="0072379D">
            <w:pPr>
              <w:rPr>
                <w:lang w:eastAsia="en-US"/>
              </w:rPr>
            </w:pPr>
            <w:r w:rsidRPr="00B60854">
              <w:rPr>
                <w:lang w:eastAsia="en-US"/>
              </w:rPr>
              <w:t>Zákon č. 56/2018 Z. z. o posudzovaní zhody výrobku, sprístupňovaní určeného výrobku na trhu a o zmene a doplnení niektorých zákonov v znení zákona č. 259/2021 Z .z.</w:t>
            </w:r>
          </w:p>
          <w:p w14:paraId="77A0C538" w14:textId="36C7BFD8" w:rsidR="0072379D" w:rsidRPr="00B60854" w:rsidRDefault="0072379D" w:rsidP="0072379D">
            <w:pPr>
              <w:spacing w:after="0"/>
              <w:rPr>
                <w:lang w:eastAsia="en-US"/>
              </w:rPr>
            </w:pPr>
          </w:p>
        </w:tc>
        <w:tc>
          <w:tcPr>
            <w:tcW w:w="851" w:type="dxa"/>
          </w:tcPr>
          <w:p w14:paraId="548BFA06" w14:textId="06D79EDE" w:rsidR="0072379D" w:rsidRPr="00B60854" w:rsidRDefault="0072379D" w:rsidP="0072379D">
            <w:pPr>
              <w:spacing w:after="0"/>
              <w:rPr>
                <w:lang w:eastAsia="en-US"/>
              </w:rPr>
            </w:pPr>
            <w:r w:rsidRPr="00B60854">
              <w:rPr>
                <w:lang w:eastAsia="en-US"/>
              </w:rPr>
              <w:t xml:space="preserve">§ 28 </w:t>
            </w:r>
          </w:p>
          <w:p w14:paraId="6DBAEA3B" w14:textId="4CD389C5" w:rsidR="0072379D" w:rsidRPr="00B60854" w:rsidRDefault="0072379D" w:rsidP="0072379D">
            <w:pPr>
              <w:spacing w:after="0"/>
              <w:rPr>
                <w:lang w:eastAsia="en-US"/>
              </w:rPr>
            </w:pPr>
            <w:r w:rsidRPr="00B60854">
              <w:rPr>
                <w:lang w:eastAsia="en-US"/>
              </w:rPr>
              <w:t>O: 1 - 11</w:t>
            </w:r>
          </w:p>
        </w:tc>
        <w:tc>
          <w:tcPr>
            <w:tcW w:w="3826" w:type="dxa"/>
          </w:tcPr>
          <w:p w14:paraId="49148C26" w14:textId="0E2FF0CC" w:rsidR="0072379D" w:rsidRPr="00B60854" w:rsidRDefault="0072379D" w:rsidP="0072379D">
            <w:pPr>
              <w:spacing w:after="0"/>
              <w:jc w:val="both"/>
              <w:rPr>
                <w:iCs/>
                <w:lang w:eastAsia="en-US"/>
              </w:rPr>
            </w:pPr>
            <w:r w:rsidRPr="00B60854">
              <w:rPr>
                <w:iCs/>
                <w:lang w:eastAsia="en-US"/>
              </w:rPr>
              <w:t>Sankcie</w:t>
            </w:r>
          </w:p>
          <w:p w14:paraId="33A2C3DD" w14:textId="2F1930B7" w:rsidR="0072379D" w:rsidRPr="00B60854" w:rsidRDefault="0072379D" w:rsidP="0072379D">
            <w:pPr>
              <w:spacing w:after="0"/>
              <w:jc w:val="both"/>
              <w:rPr>
                <w:iCs/>
                <w:lang w:eastAsia="en-US"/>
              </w:rPr>
            </w:pPr>
            <w:r w:rsidRPr="00B60854">
              <w:rPr>
                <w:iCs/>
                <w:lang w:eastAsia="en-US"/>
              </w:rPr>
              <w:t>(1) Úrad uloží pokutu od 350 eur do 35 000 eur tomu, kto</w:t>
            </w:r>
          </w:p>
          <w:p w14:paraId="7BF59738" w14:textId="12C118F3" w:rsidR="0072379D" w:rsidRPr="00B60854" w:rsidRDefault="0072379D" w:rsidP="0072379D">
            <w:pPr>
              <w:spacing w:after="0"/>
              <w:jc w:val="both"/>
              <w:rPr>
                <w:iCs/>
                <w:lang w:eastAsia="en-US"/>
              </w:rPr>
            </w:pPr>
            <w:r w:rsidRPr="00B60854">
              <w:rPr>
                <w:iCs/>
                <w:lang w:eastAsia="en-US"/>
              </w:rPr>
              <w:t>a) neoprávnene vydá, pozmení alebo sfalšuje výstupný dokument posudzovania zhody,</w:t>
            </w:r>
          </w:p>
          <w:p w14:paraId="6DE7FA31" w14:textId="754D5FB5" w:rsidR="0072379D" w:rsidRPr="00B60854" w:rsidRDefault="0072379D" w:rsidP="0072379D">
            <w:pPr>
              <w:spacing w:after="0"/>
              <w:jc w:val="both"/>
              <w:rPr>
                <w:iCs/>
                <w:lang w:eastAsia="en-US"/>
              </w:rPr>
            </w:pPr>
            <w:r w:rsidRPr="00B60854">
              <w:rPr>
                <w:iCs/>
                <w:lang w:eastAsia="en-US"/>
              </w:rPr>
              <w:t>b) neoprávnene vystupuje ako autorizovaná osoba alebo notifikovaná osoba,</w:t>
            </w:r>
          </w:p>
          <w:p w14:paraId="06FA8AF2" w14:textId="3F63C15D" w:rsidR="0072379D" w:rsidRPr="00B60854" w:rsidRDefault="0072379D" w:rsidP="0072379D">
            <w:pPr>
              <w:spacing w:after="0"/>
              <w:jc w:val="both"/>
              <w:rPr>
                <w:iCs/>
                <w:lang w:eastAsia="en-US"/>
              </w:rPr>
            </w:pPr>
            <w:r w:rsidRPr="00B60854">
              <w:rPr>
                <w:iCs/>
                <w:lang w:eastAsia="en-US"/>
              </w:rPr>
              <w:t>c) poruší povinnosť podľa § 21 ods. 2 písm. b).</w:t>
            </w:r>
          </w:p>
          <w:p w14:paraId="0FFB900D" w14:textId="77777777" w:rsidR="0072379D" w:rsidRPr="00B60854" w:rsidRDefault="0072379D" w:rsidP="0072379D">
            <w:pPr>
              <w:spacing w:after="0"/>
              <w:jc w:val="both"/>
              <w:rPr>
                <w:iCs/>
                <w:lang w:eastAsia="en-US"/>
              </w:rPr>
            </w:pPr>
          </w:p>
          <w:p w14:paraId="284D6CD5" w14:textId="5BABE127" w:rsidR="0072379D" w:rsidRPr="00B60854" w:rsidRDefault="0072379D" w:rsidP="0072379D">
            <w:pPr>
              <w:spacing w:after="0"/>
              <w:jc w:val="both"/>
              <w:rPr>
                <w:iCs/>
                <w:lang w:eastAsia="en-US"/>
              </w:rPr>
            </w:pPr>
            <w:r w:rsidRPr="00B60854">
              <w:rPr>
                <w:iCs/>
                <w:lang w:eastAsia="en-US"/>
              </w:rPr>
              <w:t>(2) Orgán dohľadu nad určenými výrobkami uloží pokutu od 200 eur do 200 000 eur tomu, kto poruší ustanovenia tohto zákona alebo ustanovenia technického predpisu z oblasti posudzovania zhody tým, že</w:t>
            </w:r>
          </w:p>
          <w:p w14:paraId="7C3D0B24" w14:textId="7C041171" w:rsidR="0072379D" w:rsidRPr="00B60854" w:rsidRDefault="0072379D" w:rsidP="0072379D">
            <w:pPr>
              <w:spacing w:after="0"/>
              <w:jc w:val="both"/>
              <w:rPr>
                <w:iCs/>
                <w:lang w:eastAsia="en-US"/>
              </w:rPr>
            </w:pPr>
            <w:r w:rsidRPr="00B60854">
              <w:rPr>
                <w:iCs/>
                <w:lang w:eastAsia="en-US"/>
              </w:rPr>
              <w:t>a) umiestni značku na určený výrobok, ktorá môže viesť k zámene so značkou alebo k uvedeniu do omylu,</w:t>
            </w:r>
          </w:p>
          <w:p w14:paraId="7B9209C4" w14:textId="54182444" w:rsidR="0072379D" w:rsidRPr="00B60854" w:rsidRDefault="0072379D" w:rsidP="0072379D">
            <w:pPr>
              <w:spacing w:after="0"/>
              <w:jc w:val="both"/>
              <w:rPr>
                <w:iCs/>
                <w:lang w:eastAsia="en-US"/>
              </w:rPr>
            </w:pPr>
            <w:r w:rsidRPr="00B60854">
              <w:rPr>
                <w:iCs/>
                <w:lang w:eastAsia="en-US"/>
              </w:rPr>
              <w:t>b) výrobok, ktorý nie je určeným výrobkom podľa § 4 ods. 1, označí značkou podľa § 24 alebo označenie CE umiestni v rozpore s § 25 ods. 6,</w:t>
            </w:r>
          </w:p>
          <w:p w14:paraId="4EEC327E" w14:textId="36CE96D1" w:rsidR="0072379D" w:rsidRPr="00B60854" w:rsidRDefault="0072379D" w:rsidP="0072379D">
            <w:pPr>
              <w:spacing w:after="0"/>
              <w:jc w:val="both"/>
              <w:rPr>
                <w:iCs/>
                <w:lang w:eastAsia="en-US"/>
              </w:rPr>
            </w:pPr>
            <w:r w:rsidRPr="00B60854">
              <w:rPr>
                <w:iCs/>
                <w:lang w:eastAsia="en-US"/>
              </w:rPr>
              <w:t>c) nevydá alebo neoprávnene vydá vyhlásenie o zhode,</w:t>
            </w:r>
          </w:p>
          <w:p w14:paraId="53E41186" w14:textId="4E0041DD" w:rsidR="0072379D" w:rsidRPr="00B60854" w:rsidRDefault="0072379D" w:rsidP="0072379D">
            <w:pPr>
              <w:spacing w:after="0"/>
              <w:jc w:val="both"/>
              <w:rPr>
                <w:iCs/>
                <w:lang w:eastAsia="en-US"/>
              </w:rPr>
            </w:pPr>
            <w:r w:rsidRPr="00B60854">
              <w:rPr>
                <w:iCs/>
                <w:lang w:eastAsia="en-US"/>
              </w:rPr>
              <w:t>d) sprístupní na trhu určený výrobok bez posudzovania zhody určeného výrobku,</w:t>
            </w:r>
          </w:p>
          <w:p w14:paraId="4676F595" w14:textId="36FD3102" w:rsidR="0072379D" w:rsidRPr="00B60854" w:rsidRDefault="0072379D" w:rsidP="0072379D">
            <w:pPr>
              <w:spacing w:after="0"/>
              <w:jc w:val="both"/>
              <w:rPr>
                <w:iCs/>
                <w:lang w:eastAsia="en-US"/>
              </w:rPr>
            </w:pPr>
            <w:r w:rsidRPr="00B60854">
              <w:rPr>
                <w:iCs/>
                <w:lang w:eastAsia="en-US"/>
              </w:rPr>
              <w:t>e) sprístupní na trhu určený výrobok, pri ktorom nevie preukázať posudzovanie zhody určeného výrobku,</w:t>
            </w:r>
          </w:p>
          <w:p w14:paraId="23A092BB" w14:textId="376338B0" w:rsidR="0072379D" w:rsidRPr="00B60854" w:rsidRDefault="0072379D" w:rsidP="0072379D">
            <w:pPr>
              <w:spacing w:after="0"/>
              <w:jc w:val="both"/>
              <w:rPr>
                <w:iCs/>
                <w:lang w:eastAsia="en-US"/>
              </w:rPr>
            </w:pPr>
            <w:r w:rsidRPr="00B60854">
              <w:rPr>
                <w:iCs/>
                <w:lang w:eastAsia="en-US"/>
              </w:rPr>
              <w:t>f) sprístupní na trhu určený výrobok s posudzovaním zhody určeného výrobku, ktorý nespĺňa základné požiadavky,</w:t>
            </w:r>
          </w:p>
          <w:p w14:paraId="786B171B" w14:textId="230649EF" w:rsidR="0072379D" w:rsidRPr="00B60854" w:rsidRDefault="0072379D" w:rsidP="0072379D">
            <w:pPr>
              <w:spacing w:after="0"/>
              <w:jc w:val="both"/>
              <w:rPr>
                <w:iCs/>
                <w:lang w:eastAsia="en-US"/>
              </w:rPr>
            </w:pPr>
            <w:r w:rsidRPr="00B60854">
              <w:rPr>
                <w:iCs/>
                <w:lang w:eastAsia="en-US"/>
              </w:rPr>
              <w:t>g) nesplní niektoré opatrenie uložené orgánom dohľadu nad určenými výrobkami podľa § 27 ods. 1 písm. d) až j),</w:t>
            </w:r>
          </w:p>
          <w:p w14:paraId="61042F0A" w14:textId="77777777" w:rsidR="0072379D" w:rsidRPr="00B60854" w:rsidRDefault="0072379D" w:rsidP="0072379D">
            <w:pPr>
              <w:spacing w:after="0"/>
              <w:jc w:val="both"/>
              <w:rPr>
                <w:iCs/>
                <w:lang w:eastAsia="en-US"/>
              </w:rPr>
            </w:pPr>
          </w:p>
          <w:p w14:paraId="3ACC4A38" w14:textId="29B006DE" w:rsidR="0072379D" w:rsidRPr="00B60854" w:rsidRDefault="0072379D" w:rsidP="0072379D">
            <w:pPr>
              <w:spacing w:after="0"/>
              <w:jc w:val="both"/>
              <w:rPr>
                <w:iCs/>
                <w:lang w:eastAsia="en-US"/>
              </w:rPr>
            </w:pPr>
            <w:r w:rsidRPr="00B60854">
              <w:rPr>
                <w:iCs/>
                <w:lang w:eastAsia="en-US"/>
              </w:rPr>
              <w:t>(3) Orgán dohľadu nad určenými výrobkami uloží pokutu od 100 eur do 10 000 eur tomu, kto poruší inú povinnosť hospodárskeho subjektu ako povinnosť podľa odsekov 1 a 2.</w:t>
            </w:r>
          </w:p>
          <w:p w14:paraId="30A02869" w14:textId="77777777" w:rsidR="0072379D" w:rsidRPr="00B60854" w:rsidRDefault="0072379D" w:rsidP="0072379D">
            <w:pPr>
              <w:spacing w:after="0"/>
              <w:jc w:val="both"/>
              <w:rPr>
                <w:iCs/>
                <w:lang w:eastAsia="en-US"/>
              </w:rPr>
            </w:pPr>
          </w:p>
          <w:p w14:paraId="4C83172F" w14:textId="72E8B8AB" w:rsidR="0072379D" w:rsidRPr="00B60854" w:rsidRDefault="0072379D" w:rsidP="0072379D">
            <w:pPr>
              <w:spacing w:after="0"/>
              <w:jc w:val="both"/>
              <w:rPr>
                <w:iCs/>
                <w:lang w:eastAsia="en-US"/>
              </w:rPr>
            </w:pPr>
            <w:r w:rsidRPr="00B60854">
              <w:rPr>
                <w:iCs/>
                <w:lang w:eastAsia="en-US"/>
              </w:rPr>
              <w:t>(4) Orgán dohľadu nad určenými výrobkami uloží pokutu od 100 eur do 10 000 eur hospodárskemu subjektu podľa osobitného predpisu,23) ktorý poruší povinnosti podľa § 9a.</w:t>
            </w:r>
          </w:p>
          <w:p w14:paraId="65017420" w14:textId="77777777" w:rsidR="0072379D" w:rsidRPr="00B60854" w:rsidRDefault="0072379D" w:rsidP="0072379D">
            <w:pPr>
              <w:spacing w:after="0"/>
              <w:jc w:val="both"/>
              <w:rPr>
                <w:iCs/>
                <w:lang w:eastAsia="en-US"/>
              </w:rPr>
            </w:pPr>
          </w:p>
          <w:p w14:paraId="6B490D3C" w14:textId="6D27D5F2" w:rsidR="0072379D" w:rsidRPr="00B60854" w:rsidRDefault="0072379D" w:rsidP="0072379D">
            <w:pPr>
              <w:spacing w:after="0"/>
              <w:jc w:val="both"/>
              <w:rPr>
                <w:iCs/>
                <w:lang w:eastAsia="en-US"/>
              </w:rPr>
            </w:pPr>
            <w:r w:rsidRPr="00B60854">
              <w:rPr>
                <w:iCs/>
                <w:lang w:eastAsia="en-US"/>
              </w:rPr>
              <w:t>(5) Úrad uloží pokutu od 100 eur do 1 000 eur autorizovanej osobe, ktorá opakovane poruší povinnosť podľa § 21 ods. 12 alebo ods. 13.</w:t>
            </w:r>
          </w:p>
          <w:p w14:paraId="2C47A352" w14:textId="77777777" w:rsidR="0072379D" w:rsidRPr="00B60854" w:rsidRDefault="0072379D" w:rsidP="0072379D">
            <w:pPr>
              <w:spacing w:after="0"/>
              <w:jc w:val="both"/>
              <w:rPr>
                <w:iCs/>
                <w:lang w:eastAsia="en-US"/>
              </w:rPr>
            </w:pPr>
          </w:p>
          <w:p w14:paraId="11E381A5" w14:textId="2A8EC42C" w:rsidR="0072379D" w:rsidRPr="00B60854" w:rsidRDefault="0072379D" w:rsidP="0072379D">
            <w:pPr>
              <w:spacing w:after="0"/>
              <w:jc w:val="both"/>
              <w:rPr>
                <w:iCs/>
                <w:lang w:eastAsia="en-US"/>
              </w:rPr>
            </w:pPr>
            <w:r w:rsidRPr="00B60854">
              <w:rPr>
                <w:iCs/>
                <w:lang w:eastAsia="en-US"/>
              </w:rPr>
              <w:t>(6) Úrad alebo orgán dohľadu nad určenými výrobkami uloží tomu, kto marí, ruší alebo inak sťažuje výkon kontroly alebo výkon dohľadu, pokutu od 100 eur do 1 500 eur, a to aj opakovane.</w:t>
            </w:r>
          </w:p>
          <w:p w14:paraId="42089544" w14:textId="77777777" w:rsidR="0072379D" w:rsidRPr="00B60854" w:rsidRDefault="0072379D" w:rsidP="0072379D">
            <w:pPr>
              <w:spacing w:after="0"/>
              <w:jc w:val="both"/>
              <w:rPr>
                <w:iCs/>
                <w:lang w:eastAsia="en-US"/>
              </w:rPr>
            </w:pPr>
          </w:p>
          <w:p w14:paraId="4A7B119B" w14:textId="318387B2" w:rsidR="0072379D" w:rsidRPr="00B60854" w:rsidRDefault="0072379D" w:rsidP="0072379D">
            <w:pPr>
              <w:spacing w:after="0"/>
              <w:jc w:val="both"/>
              <w:rPr>
                <w:iCs/>
                <w:lang w:eastAsia="en-US"/>
              </w:rPr>
            </w:pPr>
            <w:r w:rsidRPr="00B60854">
              <w:rPr>
                <w:iCs/>
                <w:lang w:eastAsia="en-US"/>
              </w:rPr>
              <w:t>(7) Pokutu možno uložiť do troch rokov odo dňa, keď k porušeniu povinnosti podľa odsekov 1, 2, 3, 4, 5 alebo odseku 6 došlo.</w:t>
            </w:r>
          </w:p>
          <w:p w14:paraId="1DF98238" w14:textId="77777777" w:rsidR="0072379D" w:rsidRPr="00B60854" w:rsidRDefault="0072379D" w:rsidP="0072379D">
            <w:pPr>
              <w:spacing w:after="0"/>
              <w:jc w:val="both"/>
              <w:rPr>
                <w:iCs/>
                <w:lang w:eastAsia="en-US"/>
              </w:rPr>
            </w:pPr>
          </w:p>
          <w:p w14:paraId="59304B02" w14:textId="007BF796" w:rsidR="0072379D" w:rsidRPr="00B60854" w:rsidRDefault="0072379D" w:rsidP="0072379D">
            <w:pPr>
              <w:spacing w:after="0"/>
              <w:jc w:val="both"/>
              <w:rPr>
                <w:iCs/>
                <w:lang w:eastAsia="en-US"/>
              </w:rPr>
            </w:pPr>
            <w:r w:rsidRPr="00B60854">
              <w:rPr>
                <w:iCs/>
                <w:lang w:eastAsia="en-US"/>
              </w:rPr>
              <w:t>(8) Pri určení výšky pokuty sa prihliadne na závažnosť, spôsob, čas trvania a následky protiprávneho konania.</w:t>
            </w:r>
          </w:p>
          <w:p w14:paraId="2ED5E419" w14:textId="77777777" w:rsidR="0072379D" w:rsidRPr="00B60854" w:rsidRDefault="0072379D" w:rsidP="0072379D">
            <w:pPr>
              <w:spacing w:after="0"/>
              <w:jc w:val="both"/>
              <w:rPr>
                <w:iCs/>
                <w:lang w:eastAsia="en-US"/>
              </w:rPr>
            </w:pPr>
          </w:p>
          <w:p w14:paraId="06BD3301" w14:textId="2872C336" w:rsidR="0072379D" w:rsidRPr="00B60854" w:rsidRDefault="0072379D" w:rsidP="0072379D">
            <w:pPr>
              <w:spacing w:after="0"/>
              <w:jc w:val="both"/>
              <w:rPr>
                <w:iCs/>
                <w:lang w:eastAsia="en-US"/>
              </w:rPr>
            </w:pPr>
            <w:r w:rsidRPr="00B60854">
              <w:rPr>
                <w:iCs/>
                <w:lang w:eastAsia="en-US"/>
              </w:rPr>
              <w:t>(9) Pokuty sú príjmom štátneho rozpočtu.</w:t>
            </w:r>
          </w:p>
          <w:p w14:paraId="55B7B0DA" w14:textId="77777777" w:rsidR="0072379D" w:rsidRPr="00B60854" w:rsidRDefault="0072379D" w:rsidP="0072379D">
            <w:pPr>
              <w:spacing w:after="0"/>
              <w:jc w:val="both"/>
              <w:rPr>
                <w:iCs/>
                <w:lang w:eastAsia="en-US"/>
              </w:rPr>
            </w:pPr>
          </w:p>
          <w:p w14:paraId="5F868FA7" w14:textId="500C977E" w:rsidR="0072379D" w:rsidRPr="00B60854" w:rsidRDefault="0072379D" w:rsidP="0072379D">
            <w:pPr>
              <w:spacing w:after="0"/>
              <w:jc w:val="both"/>
              <w:rPr>
                <w:iCs/>
                <w:lang w:eastAsia="en-US"/>
              </w:rPr>
            </w:pPr>
            <w:r w:rsidRPr="00B60854">
              <w:rPr>
                <w:iCs/>
                <w:lang w:eastAsia="en-US"/>
              </w:rPr>
              <w:t xml:space="preserve">(10) Ak do jedného roka od právoplatnosti rozhodnutia o uložení pokuty dôjde k opakovanému porušeniu povinnosti podľa tohto zákona alebo technického predpisu z oblasti posudzovania zhody, úrad alebo orgán </w:t>
            </w:r>
            <w:r w:rsidRPr="00B60854">
              <w:rPr>
                <w:iCs/>
                <w:lang w:eastAsia="en-US"/>
              </w:rPr>
              <w:lastRenderedPageBreak/>
              <w:t>dohľadu nad určenými výrobkami uloží pokutu do výšky dvojnásobku sumy ustanovenej v odsekoch 1 až 6.</w:t>
            </w:r>
          </w:p>
          <w:p w14:paraId="0E1CA920" w14:textId="77777777" w:rsidR="0072379D" w:rsidRPr="00B60854" w:rsidRDefault="0072379D" w:rsidP="0072379D">
            <w:pPr>
              <w:spacing w:after="0"/>
              <w:jc w:val="both"/>
              <w:rPr>
                <w:iCs/>
                <w:lang w:eastAsia="en-US"/>
              </w:rPr>
            </w:pPr>
          </w:p>
          <w:p w14:paraId="36B8C10F" w14:textId="614BE2B1" w:rsidR="0072379D" w:rsidRPr="00B60854" w:rsidRDefault="0072379D" w:rsidP="0072379D">
            <w:pPr>
              <w:spacing w:after="0"/>
              <w:jc w:val="both"/>
              <w:rPr>
                <w:iCs/>
                <w:lang w:eastAsia="en-US"/>
              </w:rPr>
            </w:pPr>
            <w:r w:rsidRPr="00B60854">
              <w:rPr>
                <w:iCs/>
                <w:lang w:eastAsia="en-US"/>
              </w:rPr>
              <w:t>(11) Pokutu nie je možné uložiť tomu, komu bola za konanie uvedené v odsekoch 1 až 4 uložená pokuta podľa osobitných predpisov.</w:t>
            </w:r>
          </w:p>
        </w:tc>
        <w:tc>
          <w:tcPr>
            <w:tcW w:w="709" w:type="dxa"/>
          </w:tcPr>
          <w:p w14:paraId="68D33E61" w14:textId="097AAF0E"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0B0CF897" w14:textId="77777777" w:rsidR="0072379D" w:rsidRPr="00B60854" w:rsidRDefault="0072379D" w:rsidP="0072379D">
            <w:pPr>
              <w:spacing w:after="0"/>
              <w:rPr>
                <w:i/>
                <w:lang w:eastAsia="en-US"/>
              </w:rPr>
            </w:pPr>
          </w:p>
        </w:tc>
      </w:tr>
      <w:tr w:rsidR="0072379D" w:rsidRPr="00B60854" w14:paraId="2939AC95" w14:textId="77777777" w:rsidTr="00F7032A">
        <w:tc>
          <w:tcPr>
            <w:tcW w:w="709" w:type="dxa"/>
            <w:vMerge/>
          </w:tcPr>
          <w:p w14:paraId="7FE6F0F1" w14:textId="77777777" w:rsidR="0072379D" w:rsidRPr="00B60854" w:rsidRDefault="0072379D" w:rsidP="0072379D">
            <w:pPr>
              <w:spacing w:after="0"/>
              <w:rPr>
                <w:lang w:eastAsia="en-US"/>
              </w:rPr>
            </w:pPr>
          </w:p>
        </w:tc>
        <w:tc>
          <w:tcPr>
            <w:tcW w:w="4451" w:type="dxa"/>
          </w:tcPr>
          <w:p w14:paraId="4033C97C" w14:textId="384FC55B" w:rsidR="0072379D" w:rsidRPr="00B60854" w:rsidRDefault="0072379D" w:rsidP="0072379D">
            <w:pPr>
              <w:spacing w:after="0"/>
              <w:ind w:right="58"/>
              <w:jc w:val="both"/>
              <w:rPr>
                <w:lang w:eastAsia="en-US"/>
              </w:rPr>
            </w:pPr>
            <w:r w:rsidRPr="00B60854">
              <w:rPr>
                <w:lang w:eastAsia="en-US"/>
              </w:rPr>
              <w:t>5. Informácie uvedené v odseku 4 druhom pododseku zahŕňajú všetky dostupné podrobnosti, najmä údaje potrebné na identifikáciu výrobku, ktorý nie je v súlade s požiadavkami, údaje o pôvode výrobku, charaktere údajného nesúladu a požiadavky na prístupnosť, ktoré výrobok nespĺňa, údaje o charaktere a trvaní prijatých vnútroštátnych opatrení a zdôvodnení, ktoré predložil príslušný hospodársky subjekt. Orgány dohľadu nad trhom predovšetkým uvedú, či je nesúlad spôsobený tým, že:</w:t>
            </w:r>
          </w:p>
        </w:tc>
        <w:tc>
          <w:tcPr>
            <w:tcW w:w="722" w:type="dxa"/>
          </w:tcPr>
          <w:p w14:paraId="1DC56607" w14:textId="2AD5D048" w:rsidR="0072379D" w:rsidRPr="00B60854" w:rsidRDefault="0072379D" w:rsidP="0072379D">
            <w:pPr>
              <w:spacing w:after="0"/>
              <w:jc w:val="center"/>
              <w:rPr>
                <w:lang w:eastAsia="en-US"/>
              </w:rPr>
            </w:pPr>
            <w:r>
              <w:rPr>
                <w:lang w:eastAsia="en-US"/>
              </w:rPr>
              <w:t>N</w:t>
            </w:r>
          </w:p>
        </w:tc>
        <w:tc>
          <w:tcPr>
            <w:tcW w:w="1348" w:type="dxa"/>
          </w:tcPr>
          <w:p w14:paraId="38E7D510" w14:textId="04757AE1"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459C534C" w14:textId="77777777" w:rsidR="0072379D" w:rsidRPr="00B60854" w:rsidRDefault="0072379D" w:rsidP="0072379D">
            <w:pPr>
              <w:spacing w:after="0"/>
              <w:rPr>
                <w:lang w:eastAsia="en-US"/>
              </w:rPr>
            </w:pPr>
            <w:r w:rsidRPr="00B60854">
              <w:rPr>
                <w:lang w:eastAsia="en-US"/>
              </w:rPr>
              <w:t>§ 27</w:t>
            </w:r>
          </w:p>
          <w:p w14:paraId="5C49C951" w14:textId="77777777" w:rsidR="0072379D" w:rsidRPr="00B60854" w:rsidRDefault="0072379D" w:rsidP="0072379D">
            <w:pPr>
              <w:spacing w:after="0"/>
              <w:rPr>
                <w:lang w:eastAsia="en-US"/>
              </w:rPr>
            </w:pPr>
            <w:r w:rsidRPr="00B60854">
              <w:rPr>
                <w:lang w:eastAsia="en-US"/>
              </w:rPr>
              <w:t>O: 1</w:t>
            </w:r>
          </w:p>
          <w:p w14:paraId="30E59B55" w14:textId="051A78B2" w:rsidR="0072379D" w:rsidRPr="00B60854" w:rsidRDefault="0072379D" w:rsidP="0072379D">
            <w:pPr>
              <w:spacing w:after="0"/>
              <w:rPr>
                <w:lang w:eastAsia="en-US"/>
              </w:rPr>
            </w:pPr>
            <w:r w:rsidRPr="00B60854">
              <w:rPr>
                <w:lang w:eastAsia="en-US"/>
              </w:rPr>
              <w:t>P: b)</w:t>
            </w:r>
          </w:p>
        </w:tc>
        <w:tc>
          <w:tcPr>
            <w:tcW w:w="3826" w:type="dxa"/>
          </w:tcPr>
          <w:p w14:paraId="1707BCC0" w14:textId="77777777" w:rsidR="0072379D" w:rsidRPr="00B60854" w:rsidRDefault="0072379D" w:rsidP="0072379D">
            <w:pPr>
              <w:spacing w:after="0"/>
              <w:jc w:val="both"/>
              <w:rPr>
                <w:iCs/>
                <w:lang w:eastAsia="en-US"/>
              </w:rPr>
            </w:pPr>
            <w:r w:rsidRPr="00B60854">
              <w:rPr>
                <w:iCs/>
                <w:lang w:eastAsia="en-US"/>
              </w:rPr>
              <w:t>Výkon dohľadu</w:t>
            </w:r>
          </w:p>
          <w:p w14:paraId="7384E185" w14:textId="5A35B919" w:rsidR="0072379D" w:rsidRPr="00B60854" w:rsidRDefault="0072379D" w:rsidP="0072379D">
            <w:pPr>
              <w:spacing w:after="0"/>
              <w:jc w:val="both"/>
              <w:rPr>
                <w:iCs/>
                <w:lang w:eastAsia="en-US"/>
              </w:rPr>
            </w:pPr>
            <w:r w:rsidRPr="00B60854">
              <w:rPr>
                <w:iCs/>
                <w:lang w:eastAsia="en-US"/>
              </w:rPr>
              <w:t>b) 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tc>
        <w:tc>
          <w:tcPr>
            <w:tcW w:w="709" w:type="dxa"/>
          </w:tcPr>
          <w:p w14:paraId="4BCC9CC2" w14:textId="4C371851" w:rsidR="0072379D" w:rsidRPr="00B60854" w:rsidRDefault="0072379D" w:rsidP="0072379D">
            <w:pPr>
              <w:spacing w:after="0"/>
              <w:jc w:val="center"/>
              <w:rPr>
                <w:lang w:eastAsia="en-US"/>
              </w:rPr>
            </w:pPr>
            <w:r w:rsidRPr="00B60854">
              <w:rPr>
                <w:lang w:eastAsia="en-US"/>
              </w:rPr>
              <w:t>Ú</w:t>
            </w:r>
          </w:p>
        </w:tc>
        <w:tc>
          <w:tcPr>
            <w:tcW w:w="2269" w:type="dxa"/>
          </w:tcPr>
          <w:p w14:paraId="03A6989F" w14:textId="77777777" w:rsidR="0072379D" w:rsidRPr="00B60854" w:rsidRDefault="0072379D" w:rsidP="0072379D">
            <w:pPr>
              <w:spacing w:after="0"/>
              <w:rPr>
                <w:i/>
                <w:lang w:eastAsia="en-US"/>
              </w:rPr>
            </w:pPr>
          </w:p>
        </w:tc>
      </w:tr>
      <w:tr w:rsidR="0072379D" w:rsidRPr="00B60854" w14:paraId="291EB7E2" w14:textId="77777777" w:rsidTr="00F7032A">
        <w:tc>
          <w:tcPr>
            <w:tcW w:w="709" w:type="dxa"/>
            <w:vMerge/>
          </w:tcPr>
          <w:p w14:paraId="249E9909" w14:textId="77777777" w:rsidR="0072379D" w:rsidRPr="00B60854" w:rsidRDefault="0072379D" w:rsidP="0072379D">
            <w:pPr>
              <w:spacing w:after="0"/>
              <w:rPr>
                <w:lang w:eastAsia="en-US"/>
              </w:rPr>
            </w:pPr>
          </w:p>
        </w:tc>
        <w:tc>
          <w:tcPr>
            <w:tcW w:w="4451" w:type="dxa"/>
          </w:tcPr>
          <w:p w14:paraId="7361BDFE" w14:textId="77777777" w:rsidR="0072379D" w:rsidRPr="00B60854" w:rsidRDefault="0072379D" w:rsidP="0072379D">
            <w:pPr>
              <w:spacing w:after="0"/>
              <w:ind w:right="58"/>
              <w:jc w:val="both"/>
              <w:rPr>
                <w:i/>
                <w:iCs/>
                <w:lang w:eastAsia="en-US"/>
              </w:rPr>
            </w:pPr>
            <w:r w:rsidRPr="00B60854">
              <w:rPr>
                <w:i/>
                <w:iCs/>
                <w:lang w:eastAsia="en-US"/>
              </w:rPr>
              <w:t>a) výrobok nespĺňa uplatniteľné požiadavky na prístupnosť, alebo</w:t>
            </w:r>
          </w:p>
        </w:tc>
        <w:tc>
          <w:tcPr>
            <w:tcW w:w="722" w:type="dxa"/>
          </w:tcPr>
          <w:p w14:paraId="07C29D4E" w14:textId="6CFB4604" w:rsidR="0072379D" w:rsidRPr="00B60854" w:rsidRDefault="0072379D" w:rsidP="0072379D">
            <w:pPr>
              <w:spacing w:after="0"/>
              <w:jc w:val="center"/>
              <w:rPr>
                <w:lang w:eastAsia="en-US"/>
              </w:rPr>
            </w:pPr>
            <w:r>
              <w:rPr>
                <w:lang w:eastAsia="en-US"/>
              </w:rPr>
              <w:t>N</w:t>
            </w:r>
          </w:p>
        </w:tc>
        <w:tc>
          <w:tcPr>
            <w:tcW w:w="1348" w:type="dxa"/>
          </w:tcPr>
          <w:p w14:paraId="50197FB1" w14:textId="460F6213"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24C8CFB5" w14:textId="77777777" w:rsidR="0072379D" w:rsidRPr="00B60854" w:rsidRDefault="0072379D" w:rsidP="0072379D">
            <w:pPr>
              <w:spacing w:after="0"/>
              <w:rPr>
                <w:lang w:eastAsia="en-US"/>
              </w:rPr>
            </w:pPr>
            <w:r w:rsidRPr="00B60854">
              <w:rPr>
                <w:lang w:eastAsia="en-US"/>
              </w:rPr>
              <w:t>§ 27</w:t>
            </w:r>
          </w:p>
          <w:p w14:paraId="76ABF357" w14:textId="77777777" w:rsidR="0072379D" w:rsidRPr="00B60854" w:rsidRDefault="0072379D" w:rsidP="0072379D">
            <w:pPr>
              <w:spacing w:after="0"/>
              <w:rPr>
                <w:lang w:eastAsia="en-US"/>
              </w:rPr>
            </w:pPr>
            <w:r w:rsidRPr="00B60854">
              <w:rPr>
                <w:lang w:eastAsia="en-US"/>
              </w:rPr>
              <w:t>O: 1</w:t>
            </w:r>
          </w:p>
          <w:p w14:paraId="7D4498A4" w14:textId="462D3C5F" w:rsidR="0072379D" w:rsidRPr="00B60854" w:rsidRDefault="0072379D" w:rsidP="0072379D">
            <w:pPr>
              <w:spacing w:after="0"/>
              <w:rPr>
                <w:lang w:eastAsia="en-US"/>
              </w:rPr>
            </w:pPr>
            <w:r w:rsidRPr="00B60854">
              <w:rPr>
                <w:lang w:eastAsia="en-US"/>
              </w:rPr>
              <w:t>P: h)</w:t>
            </w:r>
          </w:p>
        </w:tc>
        <w:tc>
          <w:tcPr>
            <w:tcW w:w="3826" w:type="dxa"/>
          </w:tcPr>
          <w:p w14:paraId="2FDAAF46" w14:textId="77777777" w:rsidR="0072379D" w:rsidRPr="00B60854" w:rsidRDefault="0072379D" w:rsidP="0072379D">
            <w:pPr>
              <w:spacing w:after="0"/>
              <w:jc w:val="both"/>
              <w:rPr>
                <w:iCs/>
                <w:lang w:eastAsia="en-US"/>
              </w:rPr>
            </w:pPr>
            <w:r w:rsidRPr="00B60854">
              <w:rPr>
                <w:iCs/>
                <w:lang w:eastAsia="en-US"/>
              </w:rPr>
              <w:t>Výkon dohľadu</w:t>
            </w:r>
          </w:p>
          <w:p w14:paraId="68BE60BC"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A91F81E"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7CE87F58"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7E6A5B1C"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51364306"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29B60EC7"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861BAB7"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6844D0D3"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330C2065"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22AA261F" w14:textId="77777777" w:rsidR="0072379D" w:rsidRPr="00B60854" w:rsidRDefault="0072379D" w:rsidP="0072379D">
            <w:pPr>
              <w:spacing w:after="0"/>
              <w:jc w:val="both"/>
              <w:rPr>
                <w:iCs/>
                <w:lang w:eastAsia="en-US"/>
              </w:rPr>
            </w:pPr>
          </w:p>
          <w:p w14:paraId="35DDD34B" w14:textId="77777777" w:rsidR="0072379D" w:rsidRPr="00B60854" w:rsidRDefault="0072379D" w:rsidP="0072379D">
            <w:pPr>
              <w:spacing w:after="0"/>
              <w:jc w:val="both"/>
              <w:rPr>
                <w:iCs/>
                <w:lang w:eastAsia="en-US"/>
              </w:rPr>
            </w:pPr>
          </w:p>
          <w:p w14:paraId="4BA0C8A2" w14:textId="1BB45A41" w:rsidR="0072379D" w:rsidRPr="00B60854" w:rsidRDefault="0072379D" w:rsidP="0072379D">
            <w:pPr>
              <w:spacing w:after="0"/>
              <w:jc w:val="both"/>
              <w:rPr>
                <w:iCs/>
                <w:lang w:eastAsia="en-US"/>
              </w:rPr>
            </w:pPr>
          </w:p>
        </w:tc>
        <w:tc>
          <w:tcPr>
            <w:tcW w:w="709" w:type="dxa"/>
          </w:tcPr>
          <w:p w14:paraId="723DCED5" w14:textId="2414E1BA" w:rsidR="0072379D" w:rsidRPr="00B60854" w:rsidRDefault="0072379D" w:rsidP="0072379D">
            <w:pPr>
              <w:spacing w:after="0"/>
              <w:jc w:val="center"/>
              <w:rPr>
                <w:lang w:eastAsia="en-US"/>
              </w:rPr>
            </w:pPr>
            <w:r w:rsidRPr="00B60854">
              <w:rPr>
                <w:lang w:eastAsia="en-US"/>
              </w:rPr>
              <w:t>Ú</w:t>
            </w:r>
          </w:p>
        </w:tc>
        <w:tc>
          <w:tcPr>
            <w:tcW w:w="2269" w:type="dxa"/>
          </w:tcPr>
          <w:p w14:paraId="4834B55E" w14:textId="77777777" w:rsidR="0072379D" w:rsidRPr="00B60854" w:rsidRDefault="0072379D" w:rsidP="0072379D">
            <w:pPr>
              <w:spacing w:after="0"/>
              <w:rPr>
                <w:i/>
                <w:lang w:eastAsia="en-US"/>
              </w:rPr>
            </w:pPr>
          </w:p>
        </w:tc>
      </w:tr>
      <w:tr w:rsidR="0072379D" w:rsidRPr="00B60854" w14:paraId="0BCD73F4" w14:textId="77777777" w:rsidTr="00F7032A">
        <w:tc>
          <w:tcPr>
            <w:tcW w:w="709" w:type="dxa"/>
            <w:vMerge/>
          </w:tcPr>
          <w:p w14:paraId="1A811FB0" w14:textId="77777777" w:rsidR="0072379D" w:rsidRPr="00B60854" w:rsidRDefault="0072379D" w:rsidP="0072379D">
            <w:pPr>
              <w:spacing w:after="0"/>
              <w:rPr>
                <w:lang w:eastAsia="en-US"/>
              </w:rPr>
            </w:pPr>
          </w:p>
        </w:tc>
        <w:tc>
          <w:tcPr>
            <w:tcW w:w="4451" w:type="dxa"/>
          </w:tcPr>
          <w:p w14:paraId="66A95A75" w14:textId="77777777" w:rsidR="0072379D" w:rsidRPr="00B60854" w:rsidRDefault="0072379D" w:rsidP="0072379D">
            <w:pPr>
              <w:spacing w:after="0"/>
              <w:ind w:right="58"/>
              <w:jc w:val="both"/>
              <w:rPr>
                <w:i/>
                <w:iCs/>
                <w:lang w:eastAsia="en-US"/>
              </w:rPr>
            </w:pPr>
            <w:r w:rsidRPr="00B60854">
              <w:rPr>
                <w:i/>
                <w:iCs/>
                <w:lang w:eastAsia="en-US"/>
              </w:rPr>
              <w:t>b) existujú nedostatky v harmonizovaných normách alebo v technických špecifikáciách uvedených v článku 15, na základe ktorých platí predpoklad zhody.</w:t>
            </w:r>
          </w:p>
        </w:tc>
        <w:tc>
          <w:tcPr>
            <w:tcW w:w="722" w:type="dxa"/>
          </w:tcPr>
          <w:p w14:paraId="0A002B33" w14:textId="72E87170" w:rsidR="0072379D" w:rsidRPr="00B60854" w:rsidRDefault="0072379D" w:rsidP="0072379D">
            <w:pPr>
              <w:spacing w:after="0"/>
              <w:jc w:val="center"/>
              <w:rPr>
                <w:lang w:eastAsia="en-US"/>
              </w:rPr>
            </w:pPr>
            <w:r>
              <w:rPr>
                <w:lang w:eastAsia="en-US"/>
              </w:rPr>
              <w:t>N</w:t>
            </w:r>
          </w:p>
        </w:tc>
        <w:tc>
          <w:tcPr>
            <w:tcW w:w="1348" w:type="dxa"/>
          </w:tcPr>
          <w:p w14:paraId="4385FE32" w14:textId="70A273D5"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2D49C8EE" w14:textId="77777777" w:rsidR="0072379D" w:rsidRPr="00B60854" w:rsidRDefault="0072379D" w:rsidP="0072379D">
            <w:pPr>
              <w:spacing w:after="0"/>
              <w:rPr>
                <w:lang w:eastAsia="en-US"/>
              </w:rPr>
            </w:pPr>
            <w:r w:rsidRPr="00B60854">
              <w:rPr>
                <w:lang w:eastAsia="en-US"/>
              </w:rPr>
              <w:t>§ 27</w:t>
            </w:r>
          </w:p>
          <w:p w14:paraId="6AC55775" w14:textId="77777777" w:rsidR="0072379D" w:rsidRPr="00B60854" w:rsidRDefault="0072379D" w:rsidP="0072379D">
            <w:pPr>
              <w:spacing w:after="0"/>
              <w:rPr>
                <w:lang w:eastAsia="en-US"/>
              </w:rPr>
            </w:pPr>
            <w:r w:rsidRPr="00B60854">
              <w:rPr>
                <w:lang w:eastAsia="en-US"/>
              </w:rPr>
              <w:t>O: 1</w:t>
            </w:r>
          </w:p>
          <w:p w14:paraId="0675A6A0" w14:textId="6F6BA154" w:rsidR="0072379D" w:rsidRPr="00B60854" w:rsidRDefault="0072379D" w:rsidP="0072379D">
            <w:pPr>
              <w:spacing w:after="0"/>
              <w:rPr>
                <w:lang w:eastAsia="en-US"/>
              </w:rPr>
            </w:pPr>
            <w:r w:rsidRPr="00B60854">
              <w:rPr>
                <w:lang w:eastAsia="en-US"/>
              </w:rPr>
              <w:t xml:space="preserve">P: </w:t>
            </w:r>
          </w:p>
        </w:tc>
        <w:tc>
          <w:tcPr>
            <w:tcW w:w="3826" w:type="dxa"/>
          </w:tcPr>
          <w:p w14:paraId="054E6505" w14:textId="77777777" w:rsidR="0072379D" w:rsidRPr="00B60854" w:rsidRDefault="0072379D" w:rsidP="0072379D">
            <w:pPr>
              <w:spacing w:after="0"/>
              <w:jc w:val="both"/>
              <w:rPr>
                <w:iCs/>
                <w:lang w:eastAsia="en-US"/>
              </w:rPr>
            </w:pPr>
            <w:r w:rsidRPr="00B60854">
              <w:rPr>
                <w:iCs/>
                <w:lang w:eastAsia="en-US"/>
              </w:rPr>
              <w:t>Výkon dohľadu</w:t>
            </w:r>
          </w:p>
          <w:p w14:paraId="567F68AD" w14:textId="77777777" w:rsidR="0072379D" w:rsidRPr="00B60854" w:rsidRDefault="0072379D" w:rsidP="0072379D">
            <w:pPr>
              <w:spacing w:after="0"/>
              <w:jc w:val="both"/>
              <w:rPr>
                <w:iCs/>
                <w:lang w:eastAsia="en-US"/>
              </w:rPr>
            </w:pPr>
            <w:r w:rsidRPr="00B60854">
              <w:rPr>
                <w:iCs/>
                <w:lang w:eastAsia="en-US"/>
              </w:rPr>
              <w:t>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predpisu66) musia byť v štátnom jazyku,</w:t>
            </w:r>
          </w:p>
          <w:p w14:paraId="6A85EF29" w14:textId="68AB2701" w:rsidR="0072379D" w:rsidRPr="00B60854" w:rsidRDefault="0072379D" w:rsidP="0072379D">
            <w:pPr>
              <w:spacing w:after="0"/>
              <w:jc w:val="both"/>
              <w:rPr>
                <w:iCs/>
                <w:lang w:eastAsia="en-US"/>
              </w:rPr>
            </w:pPr>
          </w:p>
        </w:tc>
        <w:tc>
          <w:tcPr>
            <w:tcW w:w="709" w:type="dxa"/>
          </w:tcPr>
          <w:p w14:paraId="2F34EA16" w14:textId="4BA922DB" w:rsidR="0072379D" w:rsidRPr="00B60854" w:rsidRDefault="0072379D" w:rsidP="0072379D">
            <w:pPr>
              <w:spacing w:after="0"/>
              <w:jc w:val="center"/>
              <w:rPr>
                <w:lang w:eastAsia="en-US"/>
              </w:rPr>
            </w:pPr>
            <w:r w:rsidRPr="00B60854">
              <w:rPr>
                <w:lang w:eastAsia="en-US"/>
              </w:rPr>
              <w:t>Ú</w:t>
            </w:r>
          </w:p>
        </w:tc>
        <w:tc>
          <w:tcPr>
            <w:tcW w:w="2269" w:type="dxa"/>
          </w:tcPr>
          <w:p w14:paraId="1C0520F1" w14:textId="77777777" w:rsidR="0072379D" w:rsidRPr="00B60854" w:rsidRDefault="0072379D" w:rsidP="0072379D">
            <w:pPr>
              <w:spacing w:after="0"/>
              <w:rPr>
                <w:i/>
                <w:lang w:eastAsia="en-US"/>
              </w:rPr>
            </w:pPr>
          </w:p>
        </w:tc>
      </w:tr>
      <w:tr w:rsidR="0072379D" w:rsidRPr="00B60854" w14:paraId="1293D3A3" w14:textId="77777777" w:rsidTr="00F7032A">
        <w:tc>
          <w:tcPr>
            <w:tcW w:w="709" w:type="dxa"/>
            <w:vMerge/>
          </w:tcPr>
          <w:p w14:paraId="63E6062B" w14:textId="77777777" w:rsidR="0072379D" w:rsidRPr="00B60854" w:rsidRDefault="0072379D" w:rsidP="0072379D">
            <w:pPr>
              <w:spacing w:after="0"/>
              <w:rPr>
                <w:lang w:eastAsia="en-US"/>
              </w:rPr>
            </w:pPr>
          </w:p>
        </w:tc>
        <w:tc>
          <w:tcPr>
            <w:tcW w:w="4451" w:type="dxa"/>
          </w:tcPr>
          <w:p w14:paraId="0A87981C" w14:textId="77777777" w:rsidR="0072379D" w:rsidRPr="00B60854" w:rsidRDefault="0072379D" w:rsidP="0072379D">
            <w:pPr>
              <w:spacing w:after="0"/>
              <w:ind w:right="58"/>
              <w:jc w:val="both"/>
              <w:rPr>
                <w:lang w:eastAsia="en-US"/>
              </w:rPr>
            </w:pPr>
            <w:r w:rsidRPr="00B60854">
              <w:rPr>
                <w:lang w:eastAsia="en-US"/>
              </w:rPr>
              <w:t xml:space="preserve">6. Iné členské štáty ako členský štát, ktorý začal postup podľa tohto článku, bezodkladne informujú Komisiu a ostatné členské štáty o všetkých prijatých opatreniach a o akýchkoľvek dodatočných informáciách týkajúcich sa </w:t>
            </w:r>
            <w:r w:rsidRPr="00B60854">
              <w:rPr>
                <w:lang w:eastAsia="en-US"/>
              </w:rPr>
              <w:lastRenderedPageBreak/>
              <w:t>nesúladu príslušného výrobku, ktoré majú k dispozícii, a o ich námietkach v prípade nesúhlasu s oznámeným vnútroštátnym opatrením.</w:t>
            </w:r>
          </w:p>
        </w:tc>
        <w:tc>
          <w:tcPr>
            <w:tcW w:w="722" w:type="dxa"/>
          </w:tcPr>
          <w:p w14:paraId="0EE320A6" w14:textId="147DFF0A" w:rsidR="0072379D" w:rsidRPr="00B60854" w:rsidRDefault="0072379D" w:rsidP="0072379D">
            <w:pPr>
              <w:spacing w:after="0"/>
              <w:jc w:val="center"/>
              <w:rPr>
                <w:lang w:eastAsia="en-US"/>
              </w:rPr>
            </w:pPr>
            <w:r>
              <w:rPr>
                <w:lang w:eastAsia="en-US"/>
              </w:rPr>
              <w:lastRenderedPageBreak/>
              <w:t>N</w:t>
            </w:r>
          </w:p>
        </w:tc>
        <w:tc>
          <w:tcPr>
            <w:tcW w:w="1348" w:type="dxa"/>
          </w:tcPr>
          <w:p w14:paraId="3A6835CE" w14:textId="5247EE08" w:rsidR="0072379D" w:rsidRPr="00B60854" w:rsidRDefault="0072379D" w:rsidP="0072379D">
            <w:pPr>
              <w:spacing w:after="0"/>
              <w:rPr>
                <w:lang w:eastAsia="en-US"/>
              </w:rPr>
            </w:pPr>
            <w:r w:rsidRPr="00B60854">
              <w:rPr>
                <w:lang w:eastAsia="en-US"/>
              </w:rPr>
              <w:t xml:space="preserve">Zákon č. 56/2018 Z. z. o posudzovaní zhody výrobku, sprístupňovaní </w:t>
            </w:r>
            <w:r w:rsidRPr="00B60854">
              <w:rPr>
                <w:lang w:eastAsia="en-US"/>
              </w:rPr>
              <w:lastRenderedPageBreak/>
              <w:t>určeného výrobku na trhu a o zmene a doplnení niektorých zákonov v znení zákona č. 259/2021 Z .z.</w:t>
            </w:r>
          </w:p>
        </w:tc>
        <w:tc>
          <w:tcPr>
            <w:tcW w:w="851" w:type="dxa"/>
          </w:tcPr>
          <w:p w14:paraId="2A616A1A" w14:textId="77777777" w:rsidR="0072379D" w:rsidRPr="00B60854" w:rsidRDefault="0072379D" w:rsidP="0072379D">
            <w:pPr>
              <w:spacing w:after="0"/>
              <w:rPr>
                <w:lang w:eastAsia="en-US"/>
              </w:rPr>
            </w:pPr>
            <w:r w:rsidRPr="00B60854">
              <w:rPr>
                <w:lang w:eastAsia="en-US"/>
              </w:rPr>
              <w:lastRenderedPageBreak/>
              <w:t>§ 29</w:t>
            </w:r>
          </w:p>
          <w:p w14:paraId="4AE4EDD6" w14:textId="6ACECEAE" w:rsidR="0072379D" w:rsidRPr="00B60854" w:rsidRDefault="0072379D" w:rsidP="0072379D">
            <w:pPr>
              <w:spacing w:after="0"/>
              <w:rPr>
                <w:lang w:eastAsia="en-US"/>
              </w:rPr>
            </w:pPr>
            <w:r w:rsidRPr="00B60854">
              <w:rPr>
                <w:lang w:eastAsia="en-US"/>
              </w:rPr>
              <w:t>O: 2</w:t>
            </w:r>
          </w:p>
        </w:tc>
        <w:tc>
          <w:tcPr>
            <w:tcW w:w="3826" w:type="dxa"/>
          </w:tcPr>
          <w:p w14:paraId="4B8507F4" w14:textId="51417AE9" w:rsidR="0072379D" w:rsidRPr="00B60854" w:rsidRDefault="0072379D" w:rsidP="0072379D">
            <w:pPr>
              <w:spacing w:after="0"/>
              <w:jc w:val="both"/>
              <w:rPr>
                <w:iCs/>
                <w:lang w:eastAsia="en-US"/>
              </w:rPr>
            </w:pPr>
            <w:r w:rsidRPr="00B60854">
              <w:rPr>
                <w:iCs/>
                <w:lang w:eastAsia="en-US"/>
              </w:rPr>
              <w:t xml:space="preserve">Ministerstvo hospodárstva Slovenskej republiky (ďalej len „ministerstvo hospodárstva“) môže podať Komisii na základe podnetu orgánu dohľadu nad určenými výrobkami námietku proti </w:t>
            </w:r>
            <w:r w:rsidRPr="00B60854">
              <w:rPr>
                <w:iCs/>
                <w:lang w:eastAsia="en-US"/>
              </w:rPr>
              <w:lastRenderedPageBreak/>
              <w:t>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 ak členský štát alebo Komisia do troch mesiacov alebo štyroch mesiacov pri určených výrobkoch podľa osobitného predpisu odo dňa zverejnenia hlásenia nevznesie námietku proti opatreniu prijatému členským štátom, uvedené opatrenie sa pokladá za opodstatnené.</w:t>
            </w:r>
          </w:p>
        </w:tc>
        <w:tc>
          <w:tcPr>
            <w:tcW w:w="709" w:type="dxa"/>
          </w:tcPr>
          <w:p w14:paraId="498EF3FB" w14:textId="191547FA"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0C32C3F2" w14:textId="77777777" w:rsidR="0072379D" w:rsidRPr="00B60854" w:rsidRDefault="0072379D" w:rsidP="0072379D">
            <w:pPr>
              <w:spacing w:after="0"/>
              <w:rPr>
                <w:i/>
                <w:lang w:eastAsia="en-US"/>
              </w:rPr>
            </w:pPr>
          </w:p>
        </w:tc>
      </w:tr>
      <w:tr w:rsidR="0072379D" w:rsidRPr="00B60854" w14:paraId="3E3B64C8" w14:textId="77777777" w:rsidTr="00F7032A">
        <w:tc>
          <w:tcPr>
            <w:tcW w:w="709" w:type="dxa"/>
            <w:vMerge/>
          </w:tcPr>
          <w:p w14:paraId="4C2ADAF2" w14:textId="77777777" w:rsidR="0072379D" w:rsidRPr="00B60854" w:rsidRDefault="0072379D" w:rsidP="0072379D">
            <w:pPr>
              <w:spacing w:after="0"/>
              <w:rPr>
                <w:lang w:eastAsia="en-US"/>
              </w:rPr>
            </w:pPr>
          </w:p>
        </w:tc>
        <w:tc>
          <w:tcPr>
            <w:tcW w:w="4451" w:type="dxa"/>
          </w:tcPr>
          <w:p w14:paraId="231E61BD" w14:textId="77777777" w:rsidR="0072379D" w:rsidRPr="00B60854" w:rsidRDefault="0072379D" w:rsidP="0072379D">
            <w:pPr>
              <w:spacing w:after="0"/>
              <w:ind w:right="58"/>
              <w:jc w:val="both"/>
              <w:rPr>
                <w:lang w:eastAsia="en-US"/>
              </w:rPr>
            </w:pPr>
            <w:r w:rsidRPr="00B60854">
              <w:rPr>
                <w:lang w:eastAsia="en-US"/>
              </w:rPr>
              <w:t>7. Ak členské štáty alebo Komisia počas troch mesiacov od prijatia informácií uvedených v odseku 4 druhom pododseku nevznesú námietku proti predbežnému opatreniu prijatému členským štátom, opatrenie sa považuje za opodstatnené.</w:t>
            </w:r>
          </w:p>
        </w:tc>
        <w:tc>
          <w:tcPr>
            <w:tcW w:w="722" w:type="dxa"/>
          </w:tcPr>
          <w:p w14:paraId="5F9851BF" w14:textId="57C23B1F" w:rsidR="0072379D" w:rsidRPr="00B60854" w:rsidRDefault="0072379D" w:rsidP="0072379D">
            <w:pPr>
              <w:spacing w:after="0"/>
              <w:jc w:val="center"/>
              <w:rPr>
                <w:lang w:eastAsia="en-US"/>
              </w:rPr>
            </w:pPr>
            <w:r w:rsidRPr="00B60854">
              <w:rPr>
                <w:lang w:eastAsia="en-US"/>
              </w:rPr>
              <w:t>n.a.</w:t>
            </w:r>
          </w:p>
        </w:tc>
        <w:tc>
          <w:tcPr>
            <w:tcW w:w="1348" w:type="dxa"/>
          </w:tcPr>
          <w:p w14:paraId="7184EE2A" w14:textId="2A133784" w:rsidR="0072379D" w:rsidRPr="00B60854" w:rsidRDefault="0072379D" w:rsidP="0072379D">
            <w:pPr>
              <w:spacing w:after="0"/>
              <w:rPr>
                <w:lang w:eastAsia="en-US"/>
              </w:rPr>
            </w:pPr>
          </w:p>
        </w:tc>
        <w:tc>
          <w:tcPr>
            <w:tcW w:w="851" w:type="dxa"/>
          </w:tcPr>
          <w:p w14:paraId="13B1C309" w14:textId="65B48D2F" w:rsidR="0072379D" w:rsidRPr="00B60854" w:rsidRDefault="0072379D" w:rsidP="0072379D">
            <w:pPr>
              <w:spacing w:after="0"/>
              <w:rPr>
                <w:lang w:eastAsia="en-US"/>
              </w:rPr>
            </w:pPr>
          </w:p>
        </w:tc>
        <w:tc>
          <w:tcPr>
            <w:tcW w:w="3826" w:type="dxa"/>
          </w:tcPr>
          <w:p w14:paraId="2593FAD3" w14:textId="222CB48C" w:rsidR="0072379D" w:rsidRPr="00B60854" w:rsidRDefault="0072379D" w:rsidP="0072379D">
            <w:pPr>
              <w:spacing w:after="0"/>
              <w:jc w:val="both"/>
              <w:rPr>
                <w:iCs/>
                <w:lang w:eastAsia="en-US"/>
              </w:rPr>
            </w:pPr>
            <w:r w:rsidRPr="00B60854">
              <w:rPr>
                <w:iCs/>
                <w:lang w:eastAsia="en-US"/>
              </w:rPr>
              <w:t xml:space="preserve"> </w:t>
            </w:r>
          </w:p>
        </w:tc>
        <w:tc>
          <w:tcPr>
            <w:tcW w:w="709" w:type="dxa"/>
          </w:tcPr>
          <w:p w14:paraId="390A403A" w14:textId="21852447" w:rsidR="0072379D" w:rsidRPr="00B60854" w:rsidRDefault="0072379D" w:rsidP="0072379D">
            <w:pPr>
              <w:spacing w:after="0"/>
              <w:rPr>
                <w:lang w:eastAsia="en-US"/>
              </w:rPr>
            </w:pPr>
          </w:p>
        </w:tc>
        <w:tc>
          <w:tcPr>
            <w:tcW w:w="2269" w:type="dxa"/>
          </w:tcPr>
          <w:p w14:paraId="594EC729" w14:textId="77777777" w:rsidR="0072379D" w:rsidRPr="00B60854" w:rsidRDefault="0072379D" w:rsidP="0072379D">
            <w:pPr>
              <w:spacing w:after="0"/>
              <w:rPr>
                <w:i/>
                <w:lang w:eastAsia="en-US"/>
              </w:rPr>
            </w:pPr>
          </w:p>
        </w:tc>
      </w:tr>
      <w:tr w:rsidR="0072379D" w:rsidRPr="00B60854" w14:paraId="066D20E2" w14:textId="77777777" w:rsidTr="00F7032A">
        <w:tc>
          <w:tcPr>
            <w:tcW w:w="709" w:type="dxa"/>
            <w:vMerge/>
          </w:tcPr>
          <w:p w14:paraId="07963449" w14:textId="77777777" w:rsidR="0072379D" w:rsidRPr="00B60854" w:rsidRDefault="0072379D" w:rsidP="0072379D">
            <w:pPr>
              <w:spacing w:after="0"/>
              <w:rPr>
                <w:lang w:eastAsia="en-US"/>
              </w:rPr>
            </w:pPr>
          </w:p>
        </w:tc>
        <w:tc>
          <w:tcPr>
            <w:tcW w:w="4451" w:type="dxa"/>
          </w:tcPr>
          <w:p w14:paraId="28609004" w14:textId="77777777" w:rsidR="0072379D" w:rsidRPr="00B60854" w:rsidRDefault="0072379D" w:rsidP="0072379D">
            <w:pPr>
              <w:spacing w:after="0"/>
              <w:ind w:right="58"/>
              <w:jc w:val="both"/>
              <w:rPr>
                <w:lang w:eastAsia="en-US"/>
              </w:rPr>
            </w:pPr>
            <w:r w:rsidRPr="00B60854">
              <w:rPr>
                <w:lang w:eastAsia="en-US"/>
              </w:rPr>
              <w:t>8. Členské štáty zabezpečia bezodkladné prijatie vhodných reštriktívnych opatrení vo vzťahu k dotknutému výrobku, napríklad stiahnutie tohto výrobku z ich trhu.</w:t>
            </w:r>
          </w:p>
        </w:tc>
        <w:tc>
          <w:tcPr>
            <w:tcW w:w="722" w:type="dxa"/>
          </w:tcPr>
          <w:p w14:paraId="1B81A579" w14:textId="0FBDF5DA" w:rsidR="0072379D" w:rsidRPr="00B60854" w:rsidRDefault="0072379D" w:rsidP="0072379D">
            <w:pPr>
              <w:spacing w:after="0"/>
              <w:jc w:val="center"/>
              <w:rPr>
                <w:lang w:eastAsia="en-US"/>
              </w:rPr>
            </w:pPr>
            <w:r>
              <w:rPr>
                <w:lang w:eastAsia="en-US"/>
              </w:rPr>
              <w:t>N</w:t>
            </w:r>
          </w:p>
        </w:tc>
        <w:tc>
          <w:tcPr>
            <w:tcW w:w="1348" w:type="dxa"/>
          </w:tcPr>
          <w:p w14:paraId="57B5D963" w14:textId="4DF3884C"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788855AE" w14:textId="77777777" w:rsidR="0072379D" w:rsidRPr="00B60854" w:rsidRDefault="0072379D" w:rsidP="0072379D">
            <w:pPr>
              <w:spacing w:after="0"/>
              <w:rPr>
                <w:lang w:eastAsia="en-US"/>
              </w:rPr>
            </w:pPr>
            <w:r w:rsidRPr="00B60854">
              <w:rPr>
                <w:lang w:eastAsia="en-US"/>
              </w:rPr>
              <w:t>§ 27</w:t>
            </w:r>
          </w:p>
          <w:p w14:paraId="14263BE6" w14:textId="77777777" w:rsidR="0072379D" w:rsidRPr="00B60854" w:rsidRDefault="0072379D" w:rsidP="0072379D">
            <w:pPr>
              <w:spacing w:after="0"/>
              <w:rPr>
                <w:lang w:eastAsia="en-US"/>
              </w:rPr>
            </w:pPr>
            <w:r w:rsidRPr="00B60854">
              <w:rPr>
                <w:lang w:eastAsia="en-US"/>
              </w:rPr>
              <w:t>O: 1</w:t>
            </w:r>
          </w:p>
          <w:p w14:paraId="7661A146" w14:textId="19D4B36F" w:rsidR="0072379D" w:rsidRPr="00B60854" w:rsidRDefault="0072379D" w:rsidP="0072379D">
            <w:pPr>
              <w:spacing w:after="0"/>
              <w:rPr>
                <w:lang w:eastAsia="en-US"/>
              </w:rPr>
            </w:pPr>
            <w:r w:rsidRPr="00B60854">
              <w:rPr>
                <w:lang w:eastAsia="en-US"/>
              </w:rPr>
              <w:t>P: d) – l)</w:t>
            </w:r>
          </w:p>
        </w:tc>
        <w:tc>
          <w:tcPr>
            <w:tcW w:w="3826" w:type="dxa"/>
          </w:tcPr>
          <w:p w14:paraId="04F147C6" w14:textId="77777777" w:rsidR="0072379D" w:rsidRPr="00B60854" w:rsidRDefault="0072379D" w:rsidP="0072379D">
            <w:pPr>
              <w:spacing w:after="0"/>
              <w:jc w:val="both"/>
              <w:rPr>
                <w:iCs/>
                <w:lang w:eastAsia="en-US"/>
              </w:rPr>
            </w:pPr>
            <w:r w:rsidRPr="00B60854">
              <w:rPr>
                <w:iCs/>
                <w:lang w:eastAsia="en-US"/>
              </w:rPr>
              <w:t>Výkon dohľadu</w:t>
            </w:r>
          </w:p>
          <w:p w14:paraId="79F88888" w14:textId="77777777"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4E9AC018" w14:textId="60F996FB" w:rsidR="0072379D" w:rsidRPr="00B60854" w:rsidRDefault="0072379D" w:rsidP="0072379D">
            <w:pPr>
              <w:spacing w:after="0"/>
              <w:jc w:val="both"/>
              <w:rPr>
                <w:iCs/>
                <w:lang w:eastAsia="en-US"/>
              </w:rPr>
            </w:pPr>
            <w:r w:rsidRPr="00B60854">
              <w:rPr>
                <w:iCs/>
                <w:lang w:eastAsia="en-US"/>
              </w:rPr>
              <w:t>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 musia byť v štátnom jazyku,</w:t>
            </w:r>
          </w:p>
          <w:p w14:paraId="21C827C5" w14:textId="77777777" w:rsidR="0072379D" w:rsidRPr="00B60854" w:rsidRDefault="0072379D" w:rsidP="0072379D">
            <w:pPr>
              <w:spacing w:after="0"/>
              <w:jc w:val="both"/>
              <w:rPr>
                <w:iCs/>
                <w:lang w:eastAsia="en-US"/>
              </w:rPr>
            </w:pPr>
            <w:r w:rsidRPr="00B60854">
              <w:rPr>
                <w:iCs/>
                <w:lang w:eastAsia="en-US"/>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16AA7C3F" w14:textId="77777777" w:rsidR="0072379D" w:rsidRPr="00B60854" w:rsidRDefault="0072379D" w:rsidP="0072379D">
            <w:pPr>
              <w:spacing w:after="0"/>
              <w:jc w:val="both"/>
              <w:rPr>
                <w:iCs/>
                <w:lang w:eastAsia="en-US"/>
              </w:rPr>
            </w:pPr>
            <w:r w:rsidRPr="00B60854">
              <w:rPr>
                <w:iCs/>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požiadavku ustanovenú týmto zákonom alebo technickým predpisom z oblasti posudzovania zhody,</w:t>
            </w:r>
          </w:p>
          <w:p w14:paraId="256D41E6"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B85D331" w14:textId="77777777" w:rsidR="0072379D" w:rsidRPr="00B60854" w:rsidRDefault="0072379D" w:rsidP="0072379D">
            <w:pPr>
              <w:spacing w:after="0"/>
              <w:jc w:val="both"/>
              <w:rPr>
                <w:iCs/>
                <w:lang w:eastAsia="en-US"/>
              </w:rPr>
            </w:pPr>
            <w:r w:rsidRPr="00B60854">
              <w:rPr>
                <w:iCs/>
                <w:lang w:eastAsia="en-US"/>
              </w:rPr>
              <w:lastRenderedPageBreak/>
              <w:t>1. značka je umiestnená na určenom výrobku v rozpore s § 24 alebo s osobitným predpisom,</w:t>
            </w:r>
          </w:p>
          <w:p w14:paraId="0803F950"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1B8024F1"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1E15F1D7"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4AEB991A"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B5D45AC"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5446BF69"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3929F683"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19E2D17D" w14:textId="77777777"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D8B7058" w14:textId="77777777" w:rsidR="0072379D" w:rsidRPr="00B60854" w:rsidRDefault="0072379D" w:rsidP="0072379D">
            <w:pPr>
              <w:spacing w:after="0"/>
              <w:jc w:val="both"/>
              <w:rPr>
                <w:iCs/>
                <w:lang w:eastAsia="en-US"/>
              </w:rPr>
            </w:pPr>
            <w:r w:rsidRPr="00B60854">
              <w:rPr>
                <w:iCs/>
                <w:lang w:eastAsia="en-US"/>
              </w:rPr>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5961A1D4" w14:textId="77777777" w:rsidR="0072379D" w:rsidRPr="00B60854" w:rsidRDefault="0072379D" w:rsidP="0072379D">
            <w:pPr>
              <w:spacing w:after="0"/>
              <w:jc w:val="both"/>
              <w:rPr>
                <w:iCs/>
                <w:lang w:eastAsia="en-US"/>
              </w:rPr>
            </w:pPr>
            <w:r w:rsidRPr="00B60854">
              <w:rPr>
                <w:iCs/>
                <w:lang w:eastAsia="en-US"/>
              </w:rPr>
              <w:t>k) ukladať opatrenia podľa písmen d) až h) priamo pri výkone kontroly,</w:t>
            </w:r>
          </w:p>
          <w:p w14:paraId="118A3542" w14:textId="77777777"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7E29E663" w14:textId="77777777"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p w14:paraId="1A74F35E" w14:textId="2D93B506" w:rsidR="0072379D" w:rsidRPr="00B60854" w:rsidRDefault="0072379D" w:rsidP="0072379D">
            <w:pPr>
              <w:spacing w:after="0"/>
              <w:jc w:val="both"/>
              <w:rPr>
                <w:iCs/>
                <w:lang w:eastAsia="en-US"/>
              </w:rPr>
            </w:pPr>
          </w:p>
        </w:tc>
        <w:tc>
          <w:tcPr>
            <w:tcW w:w="709" w:type="dxa"/>
          </w:tcPr>
          <w:p w14:paraId="13A91739" w14:textId="3777DB3F"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8EC906A" w14:textId="77777777" w:rsidR="0072379D" w:rsidRPr="00B60854" w:rsidRDefault="0072379D" w:rsidP="0072379D">
            <w:pPr>
              <w:spacing w:after="0"/>
              <w:rPr>
                <w:i/>
                <w:lang w:eastAsia="en-US"/>
              </w:rPr>
            </w:pPr>
          </w:p>
        </w:tc>
      </w:tr>
      <w:tr w:rsidR="0072379D" w:rsidRPr="00B60854" w14:paraId="476FEDCE" w14:textId="77777777" w:rsidTr="00F7032A">
        <w:tc>
          <w:tcPr>
            <w:tcW w:w="709" w:type="dxa"/>
            <w:vMerge w:val="restart"/>
          </w:tcPr>
          <w:p w14:paraId="23932092" w14:textId="77777777" w:rsidR="0072379D" w:rsidRPr="00B60854" w:rsidRDefault="0072379D" w:rsidP="0072379D">
            <w:pPr>
              <w:spacing w:after="0"/>
              <w:rPr>
                <w:lang w:eastAsia="en-US"/>
              </w:rPr>
            </w:pPr>
            <w:r w:rsidRPr="00B60854">
              <w:rPr>
                <w:lang w:eastAsia="en-US"/>
              </w:rPr>
              <w:t>Č: 21</w:t>
            </w:r>
          </w:p>
        </w:tc>
        <w:tc>
          <w:tcPr>
            <w:tcW w:w="4451" w:type="dxa"/>
          </w:tcPr>
          <w:p w14:paraId="5E5549CB" w14:textId="77777777" w:rsidR="0072379D" w:rsidRPr="00B60854" w:rsidRDefault="0072379D" w:rsidP="0072379D">
            <w:pPr>
              <w:spacing w:after="0"/>
              <w:ind w:right="58"/>
              <w:jc w:val="both"/>
              <w:rPr>
                <w:lang w:eastAsia="en-US"/>
              </w:rPr>
            </w:pPr>
            <w:r w:rsidRPr="00B60854">
              <w:rPr>
                <w:lang w:eastAsia="en-US"/>
              </w:rPr>
              <w:t>1. Ak sú po ukončení postupu stanoveného v článku 20 ods. 3 a 4 vznesené námietky voči opatreniu prijatému členským štátom alebo ak má Komisia primeraný dôvod domnievať sa, že vnútroštátne opatrenie je v rozpore s právom Únie, Komisia začne bezodkladne konzultácie s členskými štátmi a príslušným hospodárskym subjektom či subjektmi a zhodnotí toto vnútroštátne opatrenie. Na základe výsledkov tohto hodnotenia Komisia rozhodne, či vnútroštátne opatrenie je alebo nie je opodstatnené.</w:t>
            </w:r>
          </w:p>
          <w:p w14:paraId="08FCD8E6" w14:textId="77777777" w:rsidR="0072379D" w:rsidRPr="00B60854" w:rsidRDefault="0072379D" w:rsidP="0072379D">
            <w:pPr>
              <w:spacing w:after="0"/>
              <w:ind w:right="58"/>
              <w:jc w:val="both"/>
              <w:rPr>
                <w:lang w:eastAsia="en-US"/>
              </w:rPr>
            </w:pPr>
            <w:r w:rsidRPr="00B60854">
              <w:rPr>
                <w:lang w:eastAsia="en-US"/>
              </w:rPr>
              <w:t>Rozhodnutie Komisie je určené všetkým členským štátom a Komisia im ho okamžite oznámi, ako aj príslušnému hospodárskemu subjektu či subjektom.</w:t>
            </w:r>
          </w:p>
        </w:tc>
        <w:tc>
          <w:tcPr>
            <w:tcW w:w="722" w:type="dxa"/>
          </w:tcPr>
          <w:p w14:paraId="6719B576" w14:textId="0F5FA38E" w:rsidR="0072379D" w:rsidRPr="00B60854" w:rsidRDefault="0072379D" w:rsidP="0072379D">
            <w:pPr>
              <w:spacing w:after="0"/>
              <w:jc w:val="center"/>
              <w:rPr>
                <w:lang w:eastAsia="en-US"/>
              </w:rPr>
            </w:pPr>
            <w:r w:rsidRPr="00B60854">
              <w:rPr>
                <w:lang w:eastAsia="en-US"/>
              </w:rPr>
              <w:t>n.a.</w:t>
            </w:r>
          </w:p>
        </w:tc>
        <w:tc>
          <w:tcPr>
            <w:tcW w:w="1348" w:type="dxa"/>
          </w:tcPr>
          <w:p w14:paraId="60535BC3" w14:textId="29CD7471" w:rsidR="0072379D" w:rsidRPr="00B60854" w:rsidRDefault="0072379D" w:rsidP="0072379D">
            <w:pPr>
              <w:spacing w:after="0"/>
              <w:rPr>
                <w:lang w:eastAsia="en-US"/>
              </w:rPr>
            </w:pPr>
          </w:p>
        </w:tc>
        <w:tc>
          <w:tcPr>
            <w:tcW w:w="851" w:type="dxa"/>
          </w:tcPr>
          <w:p w14:paraId="78F43741" w14:textId="77777777" w:rsidR="0072379D" w:rsidRPr="00B60854" w:rsidRDefault="0072379D" w:rsidP="0072379D">
            <w:pPr>
              <w:spacing w:after="0"/>
              <w:rPr>
                <w:lang w:eastAsia="en-US"/>
              </w:rPr>
            </w:pPr>
          </w:p>
        </w:tc>
        <w:tc>
          <w:tcPr>
            <w:tcW w:w="3826" w:type="dxa"/>
          </w:tcPr>
          <w:p w14:paraId="4BF8BCA3" w14:textId="77777777" w:rsidR="0072379D" w:rsidRPr="00B60854" w:rsidRDefault="0072379D" w:rsidP="0072379D">
            <w:pPr>
              <w:spacing w:after="0"/>
              <w:jc w:val="both"/>
              <w:rPr>
                <w:iCs/>
                <w:lang w:eastAsia="en-US"/>
              </w:rPr>
            </w:pPr>
          </w:p>
        </w:tc>
        <w:tc>
          <w:tcPr>
            <w:tcW w:w="709" w:type="dxa"/>
          </w:tcPr>
          <w:p w14:paraId="20699527" w14:textId="77777777" w:rsidR="0072379D" w:rsidRPr="00B60854" w:rsidRDefault="0072379D" w:rsidP="0072379D">
            <w:pPr>
              <w:spacing w:after="0"/>
              <w:jc w:val="center"/>
              <w:rPr>
                <w:lang w:eastAsia="en-US"/>
              </w:rPr>
            </w:pPr>
          </w:p>
        </w:tc>
        <w:tc>
          <w:tcPr>
            <w:tcW w:w="2269" w:type="dxa"/>
          </w:tcPr>
          <w:p w14:paraId="0D8BCE24" w14:textId="77777777" w:rsidR="0072379D" w:rsidRPr="00B60854" w:rsidRDefault="0072379D" w:rsidP="0072379D">
            <w:pPr>
              <w:spacing w:after="0"/>
              <w:rPr>
                <w:i/>
                <w:lang w:eastAsia="en-US"/>
              </w:rPr>
            </w:pPr>
          </w:p>
        </w:tc>
      </w:tr>
      <w:tr w:rsidR="0072379D" w:rsidRPr="00B60854" w14:paraId="5A50698A" w14:textId="77777777" w:rsidTr="00F7032A">
        <w:tc>
          <w:tcPr>
            <w:tcW w:w="709" w:type="dxa"/>
            <w:vMerge/>
          </w:tcPr>
          <w:p w14:paraId="2C02D08D" w14:textId="77777777" w:rsidR="0072379D" w:rsidRPr="00B60854" w:rsidRDefault="0072379D" w:rsidP="0072379D">
            <w:pPr>
              <w:spacing w:after="0"/>
              <w:rPr>
                <w:lang w:eastAsia="en-US"/>
              </w:rPr>
            </w:pPr>
          </w:p>
        </w:tc>
        <w:tc>
          <w:tcPr>
            <w:tcW w:w="4451" w:type="dxa"/>
          </w:tcPr>
          <w:p w14:paraId="03078D77" w14:textId="77777777" w:rsidR="0072379D" w:rsidRPr="00B60854" w:rsidRDefault="0072379D" w:rsidP="0072379D">
            <w:pPr>
              <w:spacing w:after="0"/>
              <w:ind w:right="58"/>
              <w:jc w:val="both"/>
              <w:rPr>
                <w:lang w:eastAsia="en-US"/>
              </w:rPr>
            </w:pPr>
            <w:r w:rsidRPr="00B60854">
              <w:rPr>
                <w:lang w:eastAsia="en-US"/>
              </w:rPr>
              <w:t>2. Ak sa vnútroštátne opatrenie uvedené v odseku 1 považuje za opodstatnené, všetky členské štáty prijmú potrebné opatrenia na zabezpečenie stiahnutia výrobku, ktorý nie je v súlade, zo svojich trhov a informujú o tom Komisiu. Ak sa vnútroštátne opatrenie považuje za neopodstatnené, dotknutý členský štát toto opatrenie stiahne.</w:t>
            </w:r>
          </w:p>
        </w:tc>
        <w:tc>
          <w:tcPr>
            <w:tcW w:w="722" w:type="dxa"/>
          </w:tcPr>
          <w:p w14:paraId="53CAB258" w14:textId="5CBA16AC" w:rsidR="0072379D" w:rsidRPr="00B60854" w:rsidRDefault="0072379D" w:rsidP="0072379D">
            <w:pPr>
              <w:spacing w:after="0"/>
              <w:jc w:val="center"/>
              <w:rPr>
                <w:lang w:eastAsia="en-US"/>
              </w:rPr>
            </w:pPr>
            <w:r>
              <w:rPr>
                <w:lang w:eastAsia="en-US"/>
              </w:rPr>
              <w:t>N</w:t>
            </w:r>
          </w:p>
        </w:tc>
        <w:tc>
          <w:tcPr>
            <w:tcW w:w="1348" w:type="dxa"/>
          </w:tcPr>
          <w:p w14:paraId="2228C8F1" w14:textId="27EEF3EF"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497160A8" w14:textId="77777777" w:rsidR="0072379D" w:rsidRPr="00B60854" w:rsidRDefault="0072379D" w:rsidP="0072379D">
            <w:pPr>
              <w:spacing w:after="0"/>
              <w:rPr>
                <w:lang w:eastAsia="en-US"/>
              </w:rPr>
            </w:pPr>
            <w:r w:rsidRPr="00B60854">
              <w:rPr>
                <w:lang w:eastAsia="en-US"/>
              </w:rPr>
              <w:t>§ 27</w:t>
            </w:r>
          </w:p>
          <w:p w14:paraId="304E90FD" w14:textId="77777777" w:rsidR="0072379D" w:rsidRPr="00B60854" w:rsidRDefault="0072379D" w:rsidP="0072379D">
            <w:pPr>
              <w:spacing w:after="0"/>
              <w:rPr>
                <w:lang w:eastAsia="en-US"/>
              </w:rPr>
            </w:pPr>
            <w:r w:rsidRPr="00B60854">
              <w:rPr>
                <w:lang w:eastAsia="en-US"/>
              </w:rPr>
              <w:t>O: 1</w:t>
            </w:r>
          </w:p>
          <w:p w14:paraId="11B19068" w14:textId="394DFB0E" w:rsidR="0072379D" w:rsidRPr="00B60854" w:rsidRDefault="0072379D" w:rsidP="0072379D">
            <w:pPr>
              <w:spacing w:after="0"/>
              <w:rPr>
                <w:lang w:eastAsia="en-US"/>
              </w:rPr>
            </w:pPr>
            <w:r w:rsidRPr="00B60854">
              <w:rPr>
                <w:lang w:eastAsia="en-US"/>
              </w:rPr>
              <w:t>P: d) – l)</w:t>
            </w:r>
          </w:p>
        </w:tc>
        <w:tc>
          <w:tcPr>
            <w:tcW w:w="3826" w:type="dxa"/>
          </w:tcPr>
          <w:p w14:paraId="3E90032B" w14:textId="77777777" w:rsidR="0072379D" w:rsidRPr="00B60854" w:rsidRDefault="0072379D" w:rsidP="0072379D">
            <w:pPr>
              <w:spacing w:after="0"/>
              <w:jc w:val="both"/>
              <w:rPr>
                <w:iCs/>
                <w:lang w:eastAsia="en-US"/>
              </w:rPr>
            </w:pPr>
            <w:r w:rsidRPr="00B60854">
              <w:rPr>
                <w:iCs/>
                <w:lang w:eastAsia="en-US"/>
              </w:rPr>
              <w:t>Výkon dohľadu</w:t>
            </w:r>
          </w:p>
          <w:p w14:paraId="35D65FEA" w14:textId="77777777"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7C2A5EEF" w14:textId="77777777" w:rsidR="0072379D" w:rsidRPr="00B60854" w:rsidRDefault="0072379D" w:rsidP="0072379D">
            <w:pPr>
              <w:spacing w:after="0"/>
              <w:jc w:val="both"/>
              <w:rPr>
                <w:iCs/>
                <w:lang w:eastAsia="en-US"/>
              </w:rPr>
            </w:pPr>
            <w:r w:rsidRPr="00B60854">
              <w:rPr>
                <w:iCs/>
                <w:lang w:eastAsia="en-US"/>
              </w:rPr>
              <w:t xml:space="preserve">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w:t>
            </w:r>
            <w:r w:rsidRPr="00B60854">
              <w:rPr>
                <w:iCs/>
                <w:lang w:eastAsia="en-US"/>
              </w:rPr>
              <w:lastRenderedPageBreak/>
              <w:t>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 musia byť v štátnom jazyku,</w:t>
            </w:r>
          </w:p>
          <w:p w14:paraId="0088E93E" w14:textId="77777777" w:rsidR="0072379D" w:rsidRPr="00B60854" w:rsidRDefault="0072379D" w:rsidP="0072379D">
            <w:pPr>
              <w:spacing w:after="0"/>
              <w:jc w:val="both"/>
              <w:rPr>
                <w:iCs/>
                <w:lang w:eastAsia="en-US"/>
              </w:rPr>
            </w:pPr>
            <w:r w:rsidRPr="00B60854">
              <w:rPr>
                <w:iCs/>
                <w:lang w:eastAsia="en-US"/>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1F68B117" w14:textId="77777777" w:rsidR="0072379D" w:rsidRPr="00B60854" w:rsidRDefault="0072379D" w:rsidP="0072379D">
            <w:pPr>
              <w:spacing w:after="0"/>
              <w:jc w:val="both"/>
              <w:rPr>
                <w:iCs/>
                <w:lang w:eastAsia="en-US"/>
              </w:rPr>
            </w:pPr>
            <w:r w:rsidRPr="00B60854">
              <w:rPr>
                <w:iCs/>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požiadavku ustanovenú týmto zákonom alebo technickým predpisom z oblasti posudzovania zhody,</w:t>
            </w:r>
          </w:p>
          <w:p w14:paraId="0E5E705D"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80956D2"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79548CDE"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3BAD0940"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7848A59A"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1605FE7B"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F008022"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5140952E"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35A7F73A"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07C44D08" w14:textId="77777777"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0CBE109" w14:textId="77777777" w:rsidR="0072379D" w:rsidRPr="00B60854" w:rsidRDefault="0072379D" w:rsidP="0072379D">
            <w:pPr>
              <w:spacing w:after="0"/>
              <w:jc w:val="both"/>
              <w:rPr>
                <w:iCs/>
                <w:lang w:eastAsia="en-US"/>
              </w:rPr>
            </w:pPr>
            <w:r w:rsidRPr="00B60854">
              <w:rPr>
                <w:iCs/>
                <w:lang w:eastAsia="en-US"/>
              </w:rPr>
              <w:lastRenderedPageBreak/>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7884C16D" w14:textId="77777777" w:rsidR="0072379D" w:rsidRPr="00B60854" w:rsidRDefault="0072379D" w:rsidP="0072379D">
            <w:pPr>
              <w:spacing w:after="0"/>
              <w:jc w:val="both"/>
              <w:rPr>
                <w:iCs/>
                <w:lang w:eastAsia="en-US"/>
              </w:rPr>
            </w:pPr>
            <w:r w:rsidRPr="00B60854">
              <w:rPr>
                <w:iCs/>
                <w:lang w:eastAsia="en-US"/>
              </w:rPr>
              <w:t>k) ukladať opatrenia podľa písmen d) až h) priamo pri výkone kontroly,</w:t>
            </w:r>
          </w:p>
          <w:p w14:paraId="17FD646B" w14:textId="77777777"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63FDAADD" w14:textId="6F020D0C"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tc>
        <w:tc>
          <w:tcPr>
            <w:tcW w:w="709" w:type="dxa"/>
          </w:tcPr>
          <w:p w14:paraId="1590CC42" w14:textId="06800365"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6EF8CFFF" w14:textId="77777777" w:rsidR="0072379D" w:rsidRPr="00B60854" w:rsidRDefault="0072379D" w:rsidP="0072379D">
            <w:pPr>
              <w:spacing w:after="0"/>
              <w:rPr>
                <w:i/>
                <w:lang w:eastAsia="en-US"/>
              </w:rPr>
            </w:pPr>
          </w:p>
        </w:tc>
      </w:tr>
      <w:tr w:rsidR="0072379D" w:rsidRPr="00B60854" w14:paraId="4D37241C" w14:textId="77777777" w:rsidTr="00F7032A">
        <w:tc>
          <w:tcPr>
            <w:tcW w:w="709" w:type="dxa"/>
            <w:vMerge/>
          </w:tcPr>
          <w:p w14:paraId="59EDAF5E" w14:textId="77777777" w:rsidR="0072379D" w:rsidRPr="00B60854" w:rsidRDefault="0072379D" w:rsidP="0072379D">
            <w:pPr>
              <w:spacing w:after="0"/>
              <w:rPr>
                <w:lang w:eastAsia="en-US"/>
              </w:rPr>
            </w:pPr>
          </w:p>
        </w:tc>
        <w:tc>
          <w:tcPr>
            <w:tcW w:w="4451" w:type="dxa"/>
          </w:tcPr>
          <w:p w14:paraId="0E6D99FE" w14:textId="77777777" w:rsidR="0072379D" w:rsidRPr="00B60854" w:rsidRDefault="0072379D" w:rsidP="0072379D">
            <w:pPr>
              <w:spacing w:after="0"/>
              <w:ind w:right="58"/>
              <w:jc w:val="both"/>
              <w:rPr>
                <w:lang w:eastAsia="en-US"/>
              </w:rPr>
            </w:pPr>
            <w:r w:rsidRPr="00B60854">
              <w:rPr>
                <w:lang w:eastAsia="en-US"/>
              </w:rPr>
              <w:t>3. Ak sa vnútroštátne opatrenie uvedené v odseku 1 tohto článku považuje za opodstatnené a nesúlad výrobku sa pripisuje nedostatkom v harmonizovaných normách uvedených v článku 20 ods. 5 písm. b), Komisia uplatní postup stanovený v článku 11 nariadenia (EÚ) č. 1025/2012.</w:t>
            </w:r>
          </w:p>
        </w:tc>
        <w:tc>
          <w:tcPr>
            <w:tcW w:w="722" w:type="dxa"/>
          </w:tcPr>
          <w:p w14:paraId="1DB96DE2" w14:textId="5FF5E771" w:rsidR="0072379D" w:rsidRPr="00B60854" w:rsidRDefault="0072379D" w:rsidP="0072379D">
            <w:pPr>
              <w:spacing w:after="0"/>
              <w:jc w:val="center"/>
              <w:rPr>
                <w:lang w:eastAsia="en-US"/>
              </w:rPr>
            </w:pPr>
            <w:r w:rsidRPr="00B60854">
              <w:rPr>
                <w:lang w:eastAsia="en-US"/>
              </w:rPr>
              <w:t>n.a.</w:t>
            </w:r>
          </w:p>
        </w:tc>
        <w:tc>
          <w:tcPr>
            <w:tcW w:w="1348" w:type="dxa"/>
          </w:tcPr>
          <w:p w14:paraId="6DB92AF3" w14:textId="77777777" w:rsidR="0072379D" w:rsidRPr="00B60854" w:rsidRDefault="0072379D" w:rsidP="0072379D">
            <w:pPr>
              <w:spacing w:after="0"/>
              <w:rPr>
                <w:lang w:eastAsia="en-US"/>
              </w:rPr>
            </w:pPr>
          </w:p>
        </w:tc>
        <w:tc>
          <w:tcPr>
            <w:tcW w:w="851" w:type="dxa"/>
          </w:tcPr>
          <w:p w14:paraId="73B1A0CA" w14:textId="77777777" w:rsidR="0072379D" w:rsidRPr="00B60854" w:rsidRDefault="0072379D" w:rsidP="0072379D">
            <w:pPr>
              <w:spacing w:after="0"/>
              <w:rPr>
                <w:lang w:eastAsia="en-US"/>
              </w:rPr>
            </w:pPr>
          </w:p>
        </w:tc>
        <w:tc>
          <w:tcPr>
            <w:tcW w:w="3826" w:type="dxa"/>
          </w:tcPr>
          <w:p w14:paraId="0072509C" w14:textId="77777777" w:rsidR="0072379D" w:rsidRPr="00B60854" w:rsidRDefault="0072379D" w:rsidP="0072379D">
            <w:pPr>
              <w:spacing w:after="0"/>
              <w:jc w:val="both"/>
              <w:rPr>
                <w:iCs/>
                <w:lang w:eastAsia="en-US"/>
              </w:rPr>
            </w:pPr>
          </w:p>
        </w:tc>
        <w:tc>
          <w:tcPr>
            <w:tcW w:w="709" w:type="dxa"/>
          </w:tcPr>
          <w:p w14:paraId="3C8B2173" w14:textId="77777777" w:rsidR="0072379D" w:rsidRPr="00B60854" w:rsidRDefault="0072379D" w:rsidP="0072379D">
            <w:pPr>
              <w:spacing w:after="0"/>
              <w:jc w:val="center"/>
              <w:rPr>
                <w:lang w:eastAsia="en-US"/>
              </w:rPr>
            </w:pPr>
          </w:p>
        </w:tc>
        <w:tc>
          <w:tcPr>
            <w:tcW w:w="2269" w:type="dxa"/>
          </w:tcPr>
          <w:p w14:paraId="408F1C22" w14:textId="77777777" w:rsidR="0072379D" w:rsidRPr="00B60854" w:rsidRDefault="0072379D" w:rsidP="0072379D">
            <w:pPr>
              <w:spacing w:after="0"/>
              <w:rPr>
                <w:i/>
                <w:lang w:eastAsia="en-US"/>
              </w:rPr>
            </w:pPr>
          </w:p>
        </w:tc>
      </w:tr>
      <w:tr w:rsidR="0072379D" w:rsidRPr="00B60854" w14:paraId="06A4442A" w14:textId="77777777" w:rsidTr="00F7032A">
        <w:tc>
          <w:tcPr>
            <w:tcW w:w="709" w:type="dxa"/>
            <w:vMerge/>
          </w:tcPr>
          <w:p w14:paraId="57712541" w14:textId="77777777" w:rsidR="0072379D" w:rsidRPr="00B60854" w:rsidRDefault="0072379D" w:rsidP="0072379D">
            <w:pPr>
              <w:spacing w:after="0"/>
              <w:rPr>
                <w:lang w:eastAsia="en-US"/>
              </w:rPr>
            </w:pPr>
          </w:p>
        </w:tc>
        <w:tc>
          <w:tcPr>
            <w:tcW w:w="4451" w:type="dxa"/>
          </w:tcPr>
          <w:p w14:paraId="2AAF1BB6" w14:textId="77777777" w:rsidR="0072379D" w:rsidRPr="00B60854" w:rsidRDefault="0072379D" w:rsidP="0072379D">
            <w:pPr>
              <w:spacing w:after="0"/>
              <w:ind w:right="58"/>
              <w:jc w:val="both"/>
              <w:rPr>
                <w:lang w:eastAsia="en-US"/>
              </w:rPr>
            </w:pPr>
            <w:r w:rsidRPr="00B60854">
              <w:rPr>
                <w:lang w:eastAsia="en-US"/>
              </w:rPr>
              <w:t>4. Ak sa vnútroštátne opatrenie uvedené v odseku 1 tohto článku považuje za opodstatnené a nesúlad výrobku sa pripisuje nedostatkom v technických špecifikáciách uvedených v článku 20 ods. 5 písm. b), Komisia bezodkladne prijme vykonávacie akty, ktorými zmení alebo zruší dotknutú technickú špecifikáciu. Uvedené vykonávacie akty sa prijmú v súlade s postupom preskúmania uvedeným v článku 27 ods. 2.</w:t>
            </w:r>
          </w:p>
        </w:tc>
        <w:tc>
          <w:tcPr>
            <w:tcW w:w="722" w:type="dxa"/>
          </w:tcPr>
          <w:p w14:paraId="1AC6DA94" w14:textId="5384CAD4" w:rsidR="0072379D" w:rsidRPr="00B60854" w:rsidRDefault="0072379D" w:rsidP="0072379D">
            <w:pPr>
              <w:spacing w:after="0"/>
              <w:jc w:val="center"/>
              <w:rPr>
                <w:lang w:eastAsia="en-US"/>
              </w:rPr>
            </w:pPr>
            <w:r w:rsidRPr="00B60854">
              <w:rPr>
                <w:lang w:eastAsia="en-US"/>
              </w:rPr>
              <w:t>n.a.</w:t>
            </w:r>
          </w:p>
        </w:tc>
        <w:tc>
          <w:tcPr>
            <w:tcW w:w="1348" w:type="dxa"/>
          </w:tcPr>
          <w:p w14:paraId="59BC21DA" w14:textId="77777777" w:rsidR="0072379D" w:rsidRPr="00B60854" w:rsidRDefault="0072379D" w:rsidP="0072379D">
            <w:pPr>
              <w:spacing w:after="0"/>
              <w:rPr>
                <w:lang w:eastAsia="en-US"/>
              </w:rPr>
            </w:pPr>
          </w:p>
        </w:tc>
        <w:tc>
          <w:tcPr>
            <w:tcW w:w="851" w:type="dxa"/>
          </w:tcPr>
          <w:p w14:paraId="216B89FB" w14:textId="77777777" w:rsidR="0072379D" w:rsidRPr="00B60854" w:rsidRDefault="0072379D" w:rsidP="0072379D">
            <w:pPr>
              <w:spacing w:after="0"/>
              <w:rPr>
                <w:lang w:eastAsia="en-US"/>
              </w:rPr>
            </w:pPr>
          </w:p>
        </w:tc>
        <w:tc>
          <w:tcPr>
            <w:tcW w:w="3826" w:type="dxa"/>
          </w:tcPr>
          <w:p w14:paraId="3599173C" w14:textId="77777777" w:rsidR="0072379D" w:rsidRPr="00B60854" w:rsidRDefault="0072379D" w:rsidP="0072379D">
            <w:pPr>
              <w:spacing w:after="0"/>
              <w:jc w:val="both"/>
              <w:rPr>
                <w:iCs/>
                <w:lang w:eastAsia="en-US"/>
              </w:rPr>
            </w:pPr>
          </w:p>
        </w:tc>
        <w:tc>
          <w:tcPr>
            <w:tcW w:w="709" w:type="dxa"/>
          </w:tcPr>
          <w:p w14:paraId="4D1D235A" w14:textId="77777777" w:rsidR="0072379D" w:rsidRPr="00B60854" w:rsidRDefault="0072379D" w:rsidP="0072379D">
            <w:pPr>
              <w:spacing w:after="0"/>
              <w:jc w:val="center"/>
              <w:rPr>
                <w:lang w:eastAsia="en-US"/>
              </w:rPr>
            </w:pPr>
          </w:p>
        </w:tc>
        <w:tc>
          <w:tcPr>
            <w:tcW w:w="2269" w:type="dxa"/>
          </w:tcPr>
          <w:p w14:paraId="71E20344" w14:textId="77777777" w:rsidR="0072379D" w:rsidRPr="00B60854" w:rsidRDefault="0072379D" w:rsidP="0072379D">
            <w:pPr>
              <w:spacing w:after="0"/>
              <w:rPr>
                <w:i/>
                <w:lang w:eastAsia="en-US"/>
              </w:rPr>
            </w:pPr>
          </w:p>
        </w:tc>
      </w:tr>
      <w:tr w:rsidR="0072379D" w:rsidRPr="00B60854" w14:paraId="03D469E5" w14:textId="77777777" w:rsidTr="00F7032A">
        <w:tc>
          <w:tcPr>
            <w:tcW w:w="709" w:type="dxa"/>
            <w:vMerge w:val="restart"/>
          </w:tcPr>
          <w:p w14:paraId="66D7A77E" w14:textId="77777777" w:rsidR="0072379D" w:rsidRPr="00B60854" w:rsidRDefault="0072379D" w:rsidP="0072379D">
            <w:pPr>
              <w:spacing w:after="0"/>
              <w:rPr>
                <w:lang w:eastAsia="en-US"/>
              </w:rPr>
            </w:pPr>
            <w:r w:rsidRPr="00B60854">
              <w:rPr>
                <w:lang w:eastAsia="en-US"/>
              </w:rPr>
              <w:t>Č: 22</w:t>
            </w:r>
          </w:p>
        </w:tc>
        <w:tc>
          <w:tcPr>
            <w:tcW w:w="4451" w:type="dxa"/>
          </w:tcPr>
          <w:p w14:paraId="7A417B5D" w14:textId="77777777" w:rsidR="0072379D" w:rsidRPr="00B60854" w:rsidRDefault="0072379D" w:rsidP="0072379D">
            <w:pPr>
              <w:spacing w:after="0"/>
              <w:ind w:right="58"/>
              <w:jc w:val="both"/>
              <w:rPr>
                <w:lang w:eastAsia="en-US"/>
              </w:rPr>
            </w:pPr>
            <w:r w:rsidRPr="00B60854">
              <w:rPr>
                <w:lang w:eastAsia="en-US"/>
              </w:rPr>
              <w:t>1. Bez toho, aby bol dotknutý článok 20, ak členský štát dospeje k jednému z týchto zistení, požiada príslušný hospodársky subjekt, aby daný nesúlad odstránil:</w:t>
            </w:r>
          </w:p>
        </w:tc>
        <w:tc>
          <w:tcPr>
            <w:tcW w:w="722" w:type="dxa"/>
          </w:tcPr>
          <w:p w14:paraId="3D26A2E2" w14:textId="262D9F0B" w:rsidR="0072379D" w:rsidRPr="00B60854" w:rsidRDefault="0072379D" w:rsidP="0072379D">
            <w:pPr>
              <w:spacing w:after="0"/>
              <w:jc w:val="center"/>
              <w:rPr>
                <w:lang w:eastAsia="en-US"/>
              </w:rPr>
            </w:pPr>
            <w:r>
              <w:rPr>
                <w:lang w:eastAsia="en-US"/>
              </w:rPr>
              <w:t>N</w:t>
            </w:r>
          </w:p>
        </w:tc>
        <w:tc>
          <w:tcPr>
            <w:tcW w:w="1348" w:type="dxa"/>
          </w:tcPr>
          <w:p w14:paraId="0E439AEF" w14:textId="2771ABFA"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628B5DFB" w14:textId="77777777" w:rsidR="0072379D" w:rsidRPr="00B60854" w:rsidRDefault="0072379D" w:rsidP="0072379D">
            <w:pPr>
              <w:spacing w:after="0"/>
              <w:rPr>
                <w:lang w:eastAsia="en-US"/>
              </w:rPr>
            </w:pPr>
            <w:r w:rsidRPr="00B60854">
              <w:rPr>
                <w:lang w:eastAsia="en-US"/>
              </w:rPr>
              <w:t>§ 27</w:t>
            </w:r>
          </w:p>
          <w:p w14:paraId="74CCE73F" w14:textId="4FE340FD" w:rsidR="0072379D" w:rsidRPr="00B60854" w:rsidRDefault="0072379D" w:rsidP="0072379D">
            <w:pPr>
              <w:spacing w:after="0"/>
              <w:rPr>
                <w:lang w:eastAsia="en-US"/>
              </w:rPr>
            </w:pPr>
          </w:p>
          <w:p w14:paraId="41E09C08" w14:textId="77777777" w:rsidR="0072379D" w:rsidRPr="00B60854" w:rsidRDefault="0072379D" w:rsidP="0072379D">
            <w:pPr>
              <w:spacing w:after="0"/>
              <w:rPr>
                <w:lang w:eastAsia="en-US"/>
              </w:rPr>
            </w:pPr>
            <w:r w:rsidRPr="00B60854">
              <w:rPr>
                <w:lang w:eastAsia="en-US"/>
              </w:rPr>
              <w:t>O: 1</w:t>
            </w:r>
          </w:p>
          <w:p w14:paraId="70D73383" w14:textId="60CEC1E3" w:rsidR="0072379D" w:rsidRPr="00B60854" w:rsidRDefault="0072379D" w:rsidP="0072379D">
            <w:pPr>
              <w:spacing w:after="0"/>
              <w:rPr>
                <w:lang w:eastAsia="en-US"/>
              </w:rPr>
            </w:pPr>
            <w:r w:rsidRPr="00B60854">
              <w:rPr>
                <w:lang w:eastAsia="en-US"/>
              </w:rPr>
              <w:t>P: d) – l)</w:t>
            </w:r>
          </w:p>
          <w:p w14:paraId="529B8CB4" w14:textId="35A903F4" w:rsidR="0072379D" w:rsidRPr="00B60854" w:rsidRDefault="0072379D" w:rsidP="0072379D">
            <w:pPr>
              <w:spacing w:after="0"/>
              <w:rPr>
                <w:lang w:eastAsia="en-US"/>
              </w:rPr>
            </w:pPr>
          </w:p>
        </w:tc>
        <w:tc>
          <w:tcPr>
            <w:tcW w:w="3826" w:type="dxa"/>
          </w:tcPr>
          <w:p w14:paraId="2879500A" w14:textId="77777777" w:rsidR="0072379D" w:rsidRPr="00B60854" w:rsidRDefault="0072379D" w:rsidP="0072379D">
            <w:pPr>
              <w:spacing w:after="0"/>
              <w:jc w:val="both"/>
              <w:rPr>
                <w:iCs/>
                <w:lang w:eastAsia="en-US"/>
              </w:rPr>
            </w:pPr>
            <w:r w:rsidRPr="00B60854">
              <w:rPr>
                <w:iCs/>
                <w:lang w:eastAsia="en-US"/>
              </w:rPr>
              <w:t>Výkon dohľadu</w:t>
            </w:r>
          </w:p>
          <w:p w14:paraId="51005936" w14:textId="77777777" w:rsidR="0072379D" w:rsidRPr="00B60854" w:rsidRDefault="0072379D" w:rsidP="0072379D">
            <w:pPr>
              <w:spacing w:after="0"/>
              <w:jc w:val="both"/>
              <w:rPr>
                <w:iCs/>
                <w:lang w:eastAsia="en-US"/>
              </w:rPr>
            </w:pPr>
            <w:r w:rsidRPr="00B60854">
              <w:rPr>
                <w:iCs/>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156B54B2" w14:textId="77777777" w:rsidR="0072379D" w:rsidRPr="00B60854" w:rsidRDefault="0072379D" w:rsidP="0072379D">
            <w:pPr>
              <w:spacing w:after="0"/>
              <w:jc w:val="both"/>
              <w:rPr>
                <w:iCs/>
                <w:lang w:eastAsia="en-US"/>
              </w:rPr>
            </w:pPr>
            <w:r w:rsidRPr="00B60854">
              <w:rPr>
                <w:iCs/>
                <w:lang w:eastAsia="en-US"/>
              </w:rPr>
              <w:t>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 musia byť v štátnom jazyku,</w:t>
            </w:r>
          </w:p>
          <w:p w14:paraId="519CEF9A" w14:textId="77777777" w:rsidR="0072379D" w:rsidRPr="00B60854" w:rsidRDefault="0072379D" w:rsidP="0072379D">
            <w:pPr>
              <w:spacing w:after="0"/>
              <w:jc w:val="both"/>
              <w:rPr>
                <w:iCs/>
                <w:lang w:eastAsia="en-US"/>
              </w:rPr>
            </w:pPr>
            <w:r w:rsidRPr="00B60854">
              <w:rPr>
                <w:iCs/>
                <w:lang w:eastAsia="en-US"/>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písmen d) a e),</w:t>
            </w:r>
          </w:p>
          <w:p w14:paraId="0CA0D6F7" w14:textId="77777777" w:rsidR="0072379D" w:rsidRPr="00B60854" w:rsidRDefault="0072379D" w:rsidP="0072379D">
            <w:pPr>
              <w:spacing w:after="0"/>
              <w:jc w:val="both"/>
              <w:rPr>
                <w:iCs/>
                <w:lang w:eastAsia="en-US"/>
              </w:rPr>
            </w:pPr>
            <w:r w:rsidRPr="00B60854">
              <w:rPr>
                <w:iCs/>
                <w:lang w:eastAsia="en-US"/>
              </w:rPr>
              <w:t xml:space="preserve">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alebo </w:t>
            </w:r>
            <w:r w:rsidRPr="00B60854">
              <w:rPr>
                <w:iCs/>
                <w:lang w:eastAsia="en-US"/>
              </w:rPr>
              <w:lastRenderedPageBreak/>
              <w:t>požiadavku ustanovenú týmto zákonom alebo technickým predpisom z oblasti posudzovania zhody,</w:t>
            </w:r>
          </w:p>
          <w:p w14:paraId="11638A6A"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2C1BF54"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4DD5C38B"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1CBB9705"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639D6764"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28945998"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E3DF622"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0A184EFF"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619B3B8A" w14:textId="7777777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p w14:paraId="1B481219" w14:textId="77777777" w:rsidR="0072379D" w:rsidRPr="00B60854" w:rsidRDefault="0072379D" w:rsidP="0072379D">
            <w:pPr>
              <w:spacing w:after="0"/>
              <w:jc w:val="both"/>
              <w:rPr>
                <w:iCs/>
                <w:lang w:eastAsia="en-US"/>
              </w:rPr>
            </w:pPr>
            <w:r w:rsidRPr="00B60854">
              <w:rPr>
                <w:iCs/>
                <w:lang w:eastAsia="en-US"/>
              </w:rPr>
              <w:t>i) 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6EB1150" w14:textId="77777777" w:rsidR="0072379D" w:rsidRPr="00B60854" w:rsidRDefault="0072379D" w:rsidP="0072379D">
            <w:pPr>
              <w:spacing w:after="0"/>
              <w:jc w:val="both"/>
              <w:rPr>
                <w:iCs/>
                <w:lang w:eastAsia="en-US"/>
              </w:rPr>
            </w:pPr>
            <w:r w:rsidRPr="00B60854">
              <w:rPr>
                <w:iCs/>
                <w:lang w:eastAsia="en-US"/>
              </w:rPr>
              <w:t>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w:t>
            </w:r>
          </w:p>
          <w:p w14:paraId="730407CC" w14:textId="77777777" w:rsidR="0072379D" w:rsidRPr="00B60854" w:rsidRDefault="0072379D" w:rsidP="0072379D">
            <w:pPr>
              <w:spacing w:after="0"/>
              <w:jc w:val="both"/>
              <w:rPr>
                <w:iCs/>
                <w:lang w:eastAsia="en-US"/>
              </w:rPr>
            </w:pPr>
            <w:r w:rsidRPr="00B60854">
              <w:rPr>
                <w:iCs/>
                <w:lang w:eastAsia="en-US"/>
              </w:rPr>
              <w:t>k) ukladať opatrenia podľa písmen d) až h) priamo pri výkone kontroly,</w:t>
            </w:r>
          </w:p>
          <w:p w14:paraId="7CABFFDD" w14:textId="77777777" w:rsidR="0072379D" w:rsidRPr="00B60854" w:rsidRDefault="0072379D" w:rsidP="0072379D">
            <w:pPr>
              <w:spacing w:after="0"/>
              <w:jc w:val="both"/>
              <w:rPr>
                <w:iCs/>
                <w:lang w:eastAsia="en-US"/>
              </w:rPr>
            </w:pPr>
            <w:r w:rsidRPr="00B60854">
              <w:rPr>
                <w:iCs/>
                <w:lang w:eastAsia="en-US"/>
              </w:rPr>
              <w:t>l) kontrolovať plnenie nápravných opatrení a opatrení uložených podľa písmen d) až j),</w:t>
            </w:r>
          </w:p>
          <w:p w14:paraId="3471B2FA" w14:textId="6D83AAB5" w:rsidR="0072379D" w:rsidRPr="00B60854" w:rsidRDefault="0072379D" w:rsidP="0072379D">
            <w:pPr>
              <w:spacing w:after="0"/>
              <w:jc w:val="both"/>
              <w:rPr>
                <w:iCs/>
                <w:lang w:eastAsia="en-US"/>
              </w:rPr>
            </w:pPr>
            <w:r w:rsidRPr="00B60854">
              <w:rPr>
                <w:iCs/>
                <w:lang w:eastAsia="en-US"/>
              </w:rPr>
              <w:t>m) uložiť pokutu podľa § 28 tomu, kto poruší povinnosť podľa § 5 až 9a alebo povinnosť hospodárskeho subjektu uvedenú v technickom predpise z oblasti posudzovania zhody, a to aj popri opatreniach podľa písmen d) až j).</w:t>
            </w:r>
          </w:p>
        </w:tc>
        <w:tc>
          <w:tcPr>
            <w:tcW w:w="709" w:type="dxa"/>
          </w:tcPr>
          <w:p w14:paraId="08EBF5A5" w14:textId="18622993"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F3B5FBB" w14:textId="77777777" w:rsidR="0072379D" w:rsidRPr="00B60854" w:rsidRDefault="0072379D" w:rsidP="0072379D">
            <w:pPr>
              <w:spacing w:after="0"/>
              <w:rPr>
                <w:i/>
                <w:lang w:eastAsia="en-US"/>
              </w:rPr>
            </w:pPr>
          </w:p>
        </w:tc>
      </w:tr>
      <w:tr w:rsidR="0072379D" w:rsidRPr="00B60854" w14:paraId="625750B8" w14:textId="77777777" w:rsidTr="00F7032A">
        <w:tc>
          <w:tcPr>
            <w:tcW w:w="709" w:type="dxa"/>
            <w:vMerge/>
          </w:tcPr>
          <w:p w14:paraId="06EF2B52" w14:textId="77777777" w:rsidR="0072379D" w:rsidRPr="00B60854" w:rsidRDefault="0072379D" w:rsidP="0072379D">
            <w:pPr>
              <w:spacing w:after="0"/>
              <w:rPr>
                <w:lang w:eastAsia="en-US"/>
              </w:rPr>
            </w:pPr>
          </w:p>
        </w:tc>
        <w:tc>
          <w:tcPr>
            <w:tcW w:w="4451" w:type="dxa"/>
          </w:tcPr>
          <w:p w14:paraId="205D93F3" w14:textId="77777777" w:rsidR="0072379D" w:rsidRPr="00B60854" w:rsidRDefault="0072379D" w:rsidP="0072379D">
            <w:pPr>
              <w:spacing w:after="0"/>
              <w:ind w:right="58"/>
              <w:jc w:val="both"/>
              <w:rPr>
                <w:i/>
                <w:iCs/>
                <w:lang w:eastAsia="en-US"/>
              </w:rPr>
            </w:pPr>
            <w:r w:rsidRPr="00B60854">
              <w:rPr>
                <w:i/>
                <w:iCs/>
                <w:lang w:eastAsia="en-US"/>
              </w:rPr>
              <w:t>a) označenie CE bolo umiestnené v rozpore s článkom 30 nariadenia (ES) č. 765/2008 alebo článkom 18 tejto smernice;</w:t>
            </w:r>
          </w:p>
        </w:tc>
        <w:tc>
          <w:tcPr>
            <w:tcW w:w="722" w:type="dxa"/>
          </w:tcPr>
          <w:p w14:paraId="41019CBB" w14:textId="76D5A52F" w:rsidR="0072379D" w:rsidRPr="00B60854" w:rsidRDefault="0072379D" w:rsidP="0072379D">
            <w:pPr>
              <w:spacing w:after="0"/>
              <w:jc w:val="center"/>
              <w:rPr>
                <w:lang w:eastAsia="en-US"/>
              </w:rPr>
            </w:pPr>
            <w:r>
              <w:rPr>
                <w:lang w:eastAsia="en-US"/>
              </w:rPr>
              <w:t>N</w:t>
            </w:r>
          </w:p>
        </w:tc>
        <w:tc>
          <w:tcPr>
            <w:tcW w:w="1348" w:type="dxa"/>
          </w:tcPr>
          <w:p w14:paraId="75E68866" w14:textId="51A119B9"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21A98B49" w14:textId="77777777" w:rsidR="0072379D" w:rsidRPr="00B60854" w:rsidRDefault="0072379D" w:rsidP="0072379D">
            <w:pPr>
              <w:spacing w:after="0"/>
              <w:rPr>
                <w:lang w:eastAsia="en-US"/>
              </w:rPr>
            </w:pPr>
            <w:r w:rsidRPr="00B60854">
              <w:rPr>
                <w:lang w:eastAsia="en-US"/>
              </w:rPr>
              <w:t xml:space="preserve">§ 27 </w:t>
            </w:r>
          </w:p>
          <w:p w14:paraId="1F45AF63" w14:textId="2D547D70" w:rsidR="0072379D" w:rsidRPr="00B60854" w:rsidRDefault="0072379D" w:rsidP="0072379D">
            <w:pPr>
              <w:spacing w:after="0"/>
              <w:rPr>
                <w:lang w:eastAsia="en-US"/>
              </w:rPr>
            </w:pPr>
            <w:r w:rsidRPr="00B60854">
              <w:rPr>
                <w:lang w:eastAsia="en-US"/>
              </w:rPr>
              <w:t xml:space="preserve">O: 1 </w:t>
            </w:r>
          </w:p>
          <w:p w14:paraId="280BA26C" w14:textId="51922CA7" w:rsidR="0072379D" w:rsidRPr="00B60854" w:rsidRDefault="0072379D" w:rsidP="0072379D">
            <w:pPr>
              <w:spacing w:after="0"/>
              <w:rPr>
                <w:lang w:eastAsia="en-US"/>
              </w:rPr>
            </w:pPr>
            <w:r w:rsidRPr="00B60854">
              <w:rPr>
                <w:lang w:eastAsia="en-US"/>
              </w:rPr>
              <w:t>P: h)</w:t>
            </w:r>
          </w:p>
        </w:tc>
        <w:tc>
          <w:tcPr>
            <w:tcW w:w="3826" w:type="dxa"/>
          </w:tcPr>
          <w:p w14:paraId="1DC7BC5F"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2924C1A"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117E2EC8"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30D55E03"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04846B24" w14:textId="77777777" w:rsidR="0072379D" w:rsidRPr="00B60854" w:rsidRDefault="0072379D" w:rsidP="0072379D">
            <w:pPr>
              <w:spacing w:after="0"/>
              <w:jc w:val="both"/>
              <w:rPr>
                <w:iCs/>
                <w:lang w:eastAsia="en-US"/>
              </w:rPr>
            </w:pPr>
            <w:r w:rsidRPr="00B60854">
              <w:rPr>
                <w:iCs/>
                <w:lang w:eastAsia="en-US"/>
              </w:rPr>
              <w:lastRenderedPageBreak/>
              <w:t>4. identifikačné číslo notifikovanej osoby, ktorá je zapojená do fázy posudzovania výroby, je umiestnené v rozpore s § 25 alebo nie je umiestnené,</w:t>
            </w:r>
          </w:p>
          <w:p w14:paraId="670EF395"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3A37B1D"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71B6D528"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6162DC54" w14:textId="0E1C66A1"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tc>
        <w:tc>
          <w:tcPr>
            <w:tcW w:w="709" w:type="dxa"/>
          </w:tcPr>
          <w:p w14:paraId="28AB6D37" w14:textId="4B3788B4"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389A3A2" w14:textId="77777777" w:rsidR="0072379D" w:rsidRPr="00B60854" w:rsidRDefault="0072379D" w:rsidP="0072379D">
            <w:pPr>
              <w:spacing w:after="0"/>
              <w:rPr>
                <w:i/>
                <w:lang w:eastAsia="en-US"/>
              </w:rPr>
            </w:pPr>
          </w:p>
        </w:tc>
      </w:tr>
      <w:tr w:rsidR="0072379D" w:rsidRPr="00B60854" w14:paraId="7A56F5E3" w14:textId="77777777" w:rsidTr="00F7032A">
        <w:tc>
          <w:tcPr>
            <w:tcW w:w="709" w:type="dxa"/>
            <w:vMerge/>
          </w:tcPr>
          <w:p w14:paraId="4AC09F00" w14:textId="77777777" w:rsidR="0072379D" w:rsidRPr="00B60854" w:rsidRDefault="0072379D" w:rsidP="0072379D">
            <w:pPr>
              <w:spacing w:after="0"/>
              <w:rPr>
                <w:lang w:eastAsia="en-US"/>
              </w:rPr>
            </w:pPr>
          </w:p>
        </w:tc>
        <w:tc>
          <w:tcPr>
            <w:tcW w:w="4451" w:type="dxa"/>
          </w:tcPr>
          <w:p w14:paraId="5AA09C03" w14:textId="77777777" w:rsidR="0072379D" w:rsidRPr="00B60854" w:rsidRDefault="0072379D" w:rsidP="0072379D">
            <w:pPr>
              <w:spacing w:after="0"/>
              <w:ind w:right="58"/>
              <w:jc w:val="both"/>
              <w:rPr>
                <w:i/>
                <w:iCs/>
                <w:lang w:eastAsia="en-US"/>
              </w:rPr>
            </w:pPr>
            <w:r w:rsidRPr="00B60854">
              <w:rPr>
                <w:i/>
                <w:iCs/>
                <w:lang w:eastAsia="en-US"/>
              </w:rPr>
              <w:t>b) označenie CE nebolo umiestnené;</w:t>
            </w:r>
          </w:p>
        </w:tc>
        <w:tc>
          <w:tcPr>
            <w:tcW w:w="722" w:type="dxa"/>
          </w:tcPr>
          <w:p w14:paraId="5E8E1733" w14:textId="157825DC" w:rsidR="0072379D" w:rsidRPr="00B60854" w:rsidRDefault="0072379D" w:rsidP="0072379D">
            <w:pPr>
              <w:spacing w:after="0"/>
              <w:jc w:val="center"/>
              <w:rPr>
                <w:lang w:eastAsia="en-US"/>
              </w:rPr>
            </w:pPr>
            <w:r>
              <w:rPr>
                <w:lang w:eastAsia="en-US"/>
              </w:rPr>
              <w:t>N</w:t>
            </w:r>
          </w:p>
        </w:tc>
        <w:tc>
          <w:tcPr>
            <w:tcW w:w="1348" w:type="dxa"/>
          </w:tcPr>
          <w:p w14:paraId="0C1CDFE3" w14:textId="26F869FA"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492A66EE" w14:textId="77777777" w:rsidR="0072379D" w:rsidRPr="00B60854" w:rsidRDefault="0072379D" w:rsidP="0072379D">
            <w:pPr>
              <w:spacing w:after="0"/>
              <w:rPr>
                <w:lang w:eastAsia="en-US"/>
              </w:rPr>
            </w:pPr>
            <w:r w:rsidRPr="00B60854">
              <w:rPr>
                <w:lang w:eastAsia="en-US"/>
              </w:rPr>
              <w:t xml:space="preserve">§ 27 </w:t>
            </w:r>
          </w:p>
          <w:p w14:paraId="7ABB8316" w14:textId="77777777" w:rsidR="0072379D" w:rsidRPr="00B60854" w:rsidRDefault="0072379D" w:rsidP="0072379D">
            <w:pPr>
              <w:spacing w:after="0"/>
              <w:rPr>
                <w:lang w:eastAsia="en-US"/>
              </w:rPr>
            </w:pPr>
            <w:r w:rsidRPr="00B60854">
              <w:rPr>
                <w:lang w:eastAsia="en-US"/>
              </w:rPr>
              <w:t xml:space="preserve">O: 1 </w:t>
            </w:r>
          </w:p>
          <w:p w14:paraId="4AC5D192" w14:textId="06A0DFE7" w:rsidR="0072379D" w:rsidRPr="00B60854" w:rsidRDefault="0072379D" w:rsidP="0072379D">
            <w:pPr>
              <w:spacing w:after="0"/>
              <w:rPr>
                <w:lang w:eastAsia="en-US"/>
              </w:rPr>
            </w:pPr>
            <w:r w:rsidRPr="00B60854">
              <w:rPr>
                <w:lang w:eastAsia="en-US"/>
              </w:rPr>
              <w:t>P: h</w:t>
            </w:r>
          </w:p>
        </w:tc>
        <w:tc>
          <w:tcPr>
            <w:tcW w:w="3826" w:type="dxa"/>
          </w:tcPr>
          <w:p w14:paraId="0A1F6B1B"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25C9E95"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663CA7AC"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3FF960E7"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5D075B94"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7E51188D"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827C69F"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78FB7CBA"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22059A2B" w14:textId="62ECE9E6"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tc>
        <w:tc>
          <w:tcPr>
            <w:tcW w:w="709" w:type="dxa"/>
          </w:tcPr>
          <w:p w14:paraId="4BF82C14" w14:textId="22E2BB1B" w:rsidR="0072379D" w:rsidRPr="00B60854" w:rsidRDefault="0072379D" w:rsidP="0072379D">
            <w:pPr>
              <w:spacing w:after="0"/>
              <w:jc w:val="center"/>
              <w:rPr>
                <w:lang w:eastAsia="en-US"/>
              </w:rPr>
            </w:pPr>
            <w:r w:rsidRPr="00B60854">
              <w:rPr>
                <w:lang w:eastAsia="en-US"/>
              </w:rPr>
              <w:t>Ú</w:t>
            </w:r>
          </w:p>
        </w:tc>
        <w:tc>
          <w:tcPr>
            <w:tcW w:w="2269" w:type="dxa"/>
          </w:tcPr>
          <w:p w14:paraId="0ABFC78C" w14:textId="77777777" w:rsidR="0072379D" w:rsidRPr="00B60854" w:rsidRDefault="0072379D" w:rsidP="0072379D">
            <w:pPr>
              <w:spacing w:after="0"/>
              <w:rPr>
                <w:i/>
                <w:lang w:eastAsia="en-US"/>
              </w:rPr>
            </w:pPr>
          </w:p>
        </w:tc>
      </w:tr>
      <w:tr w:rsidR="0072379D" w:rsidRPr="00B60854" w14:paraId="3DCF68DC" w14:textId="77777777" w:rsidTr="00F7032A">
        <w:tc>
          <w:tcPr>
            <w:tcW w:w="709" w:type="dxa"/>
            <w:vMerge/>
          </w:tcPr>
          <w:p w14:paraId="7523EFDC" w14:textId="77777777" w:rsidR="0072379D" w:rsidRPr="00B60854" w:rsidRDefault="0072379D" w:rsidP="0072379D">
            <w:pPr>
              <w:spacing w:after="0"/>
              <w:rPr>
                <w:lang w:eastAsia="en-US"/>
              </w:rPr>
            </w:pPr>
          </w:p>
        </w:tc>
        <w:tc>
          <w:tcPr>
            <w:tcW w:w="4451" w:type="dxa"/>
          </w:tcPr>
          <w:p w14:paraId="7EB5C86C" w14:textId="77777777" w:rsidR="0072379D" w:rsidRPr="00B60854" w:rsidRDefault="0072379D" w:rsidP="0072379D">
            <w:pPr>
              <w:spacing w:after="0"/>
              <w:ind w:right="58"/>
              <w:jc w:val="both"/>
              <w:rPr>
                <w:i/>
                <w:iCs/>
                <w:lang w:eastAsia="en-US"/>
              </w:rPr>
            </w:pPr>
            <w:r w:rsidRPr="00B60854">
              <w:rPr>
                <w:i/>
                <w:iCs/>
                <w:lang w:eastAsia="en-US"/>
              </w:rPr>
              <w:t>c) EÚ vyhlásenie o zhode nebolo vypracované;</w:t>
            </w:r>
          </w:p>
        </w:tc>
        <w:tc>
          <w:tcPr>
            <w:tcW w:w="722" w:type="dxa"/>
          </w:tcPr>
          <w:p w14:paraId="1ED6E108" w14:textId="7432DCC5" w:rsidR="0072379D" w:rsidRPr="00B60854" w:rsidRDefault="0072379D" w:rsidP="0072379D">
            <w:pPr>
              <w:spacing w:after="0"/>
              <w:jc w:val="center"/>
              <w:rPr>
                <w:lang w:eastAsia="en-US"/>
              </w:rPr>
            </w:pPr>
            <w:r>
              <w:rPr>
                <w:lang w:eastAsia="en-US"/>
              </w:rPr>
              <w:t>N</w:t>
            </w:r>
          </w:p>
        </w:tc>
        <w:tc>
          <w:tcPr>
            <w:tcW w:w="1348" w:type="dxa"/>
          </w:tcPr>
          <w:p w14:paraId="3483A4E2" w14:textId="6A51BC4A"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6275FC20" w14:textId="77777777" w:rsidR="0072379D" w:rsidRPr="00B60854" w:rsidRDefault="0072379D" w:rsidP="0072379D">
            <w:pPr>
              <w:spacing w:after="0"/>
              <w:rPr>
                <w:lang w:eastAsia="en-US"/>
              </w:rPr>
            </w:pPr>
            <w:r w:rsidRPr="00B60854">
              <w:rPr>
                <w:lang w:eastAsia="en-US"/>
              </w:rPr>
              <w:t xml:space="preserve">§ 27 </w:t>
            </w:r>
          </w:p>
          <w:p w14:paraId="63563E0D" w14:textId="77777777" w:rsidR="0072379D" w:rsidRPr="00B60854" w:rsidRDefault="0072379D" w:rsidP="0072379D">
            <w:pPr>
              <w:spacing w:after="0"/>
              <w:rPr>
                <w:lang w:eastAsia="en-US"/>
              </w:rPr>
            </w:pPr>
            <w:r w:rsidRPr="00B60854">
              <w:rPr>
                <w:lang w:eastAsia="en-US"/>
              </w:rPr>
              <w:t xml:space="preserve">O: 1 </w:t>
            </w:r>
          </w:p>
          <w:p w14:paraId="395935B0" w14:textId="7E975E2C" w:rsidR="0072379D" w:rsidRPr="00B60854" w:rsidRDefault="0072379D" w:rsidP="0072379D">
            <w:pPr>
              <w:spacing w:after="0"/>
              <w:rPr>
                <w:lang w:eastAsia="en-US"/>
              </w:rPr>
            </w:pPr>
            <w:r w:rsidRPr="00B60854">
              <w:rPr>
                <w:lang w:eastAsia="en-US"/>
              </w:rPr>
              <w:t>P: h</w:t>
            </w:r>
          </w:p>
        </w:tc>
        <w:tc>
          <w:tcPr>
            <w:tcW w:w="3826" w:type="dxa"/>
          </w:tcPr>
          <w:p w14:paraId="455E8081"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574A602"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77119010"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77D0A0E2"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19B8EDAC"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6682A4CB" w14:textId="77777777" w:rsidR="0072379D" w:rsidRPr="00B60854" w:rsidRDefault="0072379D" w:rsidP="0072379D">
            <w:pPr>
              <w:spacing w:after="0"/>
              <w:jc w:val="both"/>
              <w:rPr>
                <w:iCs/>
                <w:lang w:eastAsia="en-US"/>
              </w:rPr>
            </w:pPr>
            <w:r w:rsidRPr="00B60854">
              <w:rPr>
                <w:iCs/>
                <w:lang w:eastAsia="en-US"/>
              </w:rPr>
              <w:t xml:space="preserve">5. vyhlásenie o zhode alebo iné vyhlásenie ustanovené podľa technického predpisu z oblasti posudzovania zhody je nesprávne alebo neúplné alebo nie je vydané alebo nesprevádza určený výrobok, ak to </w:t>
            </w:r>
            <w:r w:rsidRPr="00B60854">
              <w:rPr>
                <w:iCs/>
                <w:lang w:eastAsia="en-US"/>
              </w:rPr>
              <w:lastRenderedPageBreak/>
              <w:t>vyžaduje technický predpis z oblasti posudzovania zhody,</w:t>
            </w:r>
          </w:p>
          <w:p w14:paraId="3CF8DA43"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31DA0000"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2E6D74A2" w14:textId="133EDAAB"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tc>
        <w:tc>
          <w:tcPr>
            <w:tcW w:w="709" w:type="dxa"/>
          </w:tcPr>
          <w:p w14:paraId="38204092" w14:textId="6CB6C494"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4859F316" w14:textId="77777777" w:rsidR="0072379D" w:rsidRPr="00B60854" w:rsidRDefault="0072379D" w:rsidP="0072379D">
            <w:pPr>
              <w:spacing w:after="0"/>
              <w:rPr>
                <w:i/>
                <w:lang w:eastAsia="en-US"/>
              </w:rPr>
            </w:pPr>
          </w:p>
        </w:tc>
      </w:tr>
      <w:tr w:rsidR="0072379D" w:rsidRPr="00B60854" w14:paraId="526A9BA2" w14:textId="77777777" w:rsidTr="00F7032A">
        <w:tc>
          <w:tcPr>
            <w:tcW w:w="709" w:type="dxa"/>
            <w:vMerge/>
          </w:tcPr>
          <w:p w14:paraId="58F69FE7" w14:textId="77777777" w:rsidR="0072379D" w:rsidRPr="00B60854" w:rsidRDefault="0072379D" w:rsidP="0072379D">
            <w:pPr>
              <w:spacing w:after="0"/>
              <w:rPr>
                <w:lang w:eastAsia="en-US"/>
              </w:rPr>
            </w:pPr>
          </w:p>
        </w:tc>
        <w:tc>
          <w:tcPr>
            <w:tcW w:w="4451" w:type="dxa"/>
          </w:tcPr>
          <w:p w14:paraId="086154E9" w14:textId="77777777" w:rsidR="0072379D" w:rsidRPr="00B60854" w:rsidRDefault="0072379D" w:rsidP="0072379D">
            <w:pPr>
              <w:spacing w:after="0"/>
              <w:ind w:right="58"/>
              <w:jc w:val="both"/>
              <w:rPr>
                <w:i/>
                <w:iCs/>
                <w:lang w:eastAsia="en-US"/>
              </w:rPr>
            </w:pPr>
            <w:r w:rsidRPr="00B60854">
              <w:rPr>
                <w:i/>
                <w:iCs/>
                <w:lang w:eastAsia="en-US"/>
              </w:rPr>
              <w:t>d) EÚ vyhlásenie o zhode nebolo vypracované správne;</w:t>
            </w:r>
          </w:p>
        </w:tc>
        <w:tc>
          <w:tcPr>
            <w:tcW w:w="722" w:type="dxa"/>
          </w:tcPr>
          <w:p w14:paraId="19032904" w14:textId="66A75D07" w:rsidR="0072379D" w:rsidRPr="00B60854" w:rsidRDefault="0072379D" w:rsidP="0072379D">
            <w:pPr>
              <w:spacing w:after="0"/>
              <w:jc w:val="center"/>
              <w:rPr>
                <w:lang w:eastAsia="en-US"/>
              </w:rPr>
            </w:pPr>
            <w:r>
              <w:rPr>
                <w:lang w:eastAsia="en-US"/>
              </w:rPr>
              <w:t>N</w:t>
            </w:r>
          </w:p>
        </w:tc>
        <w:tc>
          <w:tcPr>
            <w:tcW w:w="1348" w:type="dxa"/>
          </w:tcPr>
          <w:p w14:paraId="2949450A" w14:textId="1C5F1A7A"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23C18030" w14:textId="77777777" w:rsidR="0072379D" w:rsidRPr="00B60854" w:rsidRDefault="0072379D" w:rsidP="0072379D">
            <w:pPr>
              <w:spacing w:after="0"/>
              <w:rPr>
                <w:lang w:eastAsia="en-US"/>
              </w:rPr>
            </w:pPr>
            <w:r w:rsidRPr="00B60854">
              <w:rPr>
                <w:lang w:eastAsia="en-US"/>
              </w:rPr>
              <w:t xml:space="preserve">§ 27 </w:t>
            </w:r>
          </w:p>
          <w:p w14:paraId="515F82F5" w14:textId="77777777" w:rsidR="0072379D" w:rsidRPr="00B60854" w:rsidRDefault="0072379D" w:rsidP="0072379D">
            <w:pPr>
              <w:spacing w:after="0"/>
              <w:rPr>
                <w:lang w:eastAsia="en-US"/>
              </w:rPr>
            </w:pPr>
            <w:r w:rsidRPr="00B60854">
              <w:rPr>
                <w:lang w:eastAsia="en-US"/>
              </w:rPr>
              <w:t xml:space="preserve">O: 1 </w:t>
            </w:r>
          </w:p>
          <w:p w14:paraId="7AEA4827" w14:textId="582FE2D2" w:rsidR="0072379D" w:rsidRPr="00B60854" w:rsidRDefault="0072379D" w:rsidP="0072379D">
            <w:pPr>
              <w:spacing w:after="0"/>
              <w:rPr>
                <w:lang w:eastAsia="en-US"/>
              </w:rPr>
            </w:pPr>
            <w:r w:rsidRPr="00B60854">
              <w:rPr>
                <w:lang w:eastAsia="en-US"/>
              </w:rPr>
              <w:t>P: h</w:t>
            </w:r>
          </w:p>
        </w:tc>
        <w:tc>
          <w:tcPr>
            <w:tcW w:w="3826" w:type="dxa"/>
          </w:tcPr>
          <w:p w14:paraId="25BD9C89"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62B00A5"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6AC4A1B7"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147CD95A"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14AB0C84"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010BEDFD"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1B5A1B5"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70096954"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08DEF0DD" w14:textId="341AB93F"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tc>
        <w:tc>
          <w:tcPr>
            <w:tcW w:w="709" w:type="dxa"/>
          </w:tcPr>
          <w:p w14:paraId="6BCB08F4" w14:textId="643D9229" w:rsidR="0072379D" w:rsidRPr="00B60854" w:rsidRDefault="0072379D" w:rsidP="0072379D">
            <w:pPr>
              <w:spacing w:after="0"/>
              <w:jc w:val="center"/>
              <w:rPr>
                <w:lang w:eastAsia="en-US"/>
              </w:rPr>
            </w:pPr>
            <w:r w:rsidRPr="00B60854">
              <w:rPr>
                <w:lang w:eastAsia="en-US"/>
              </w:rPr>
              <w:t>Ú</w:t>
            </w:r>
          </w:p>
        </w:tc>
        <w:tc>
          <w:tcPr>
            <w:tcW w:w="2269" w:type="dxa"/>
          </w:tcPr>
          <w:p w14:paraId="67235B18" w14:textId="77777777" w:rsidR="0072379D" w:rsidRPr="00B60854" w:rsidRDefault="0072379D" w:rsidP="0072379D">
            <w:pPr>
              <w:spacing w:after="0"/>
              <w:rPr>
                <w:i/>
                <w:lang w:eastAsia="en-US"/>
              </w:rPr>
            </w:pPr>
          </w:p>
        </w:tc>
      </w:tr>
      <w:tr w:rsidR="0072379D" w:rsidRPr="00B60854" w14:paraId="7B3B74F1" w14:textId="77777777" w:rsidTr="00F7032A">
        <w:tc>
          <w:tcPr>
            <w:tcW w:w="709" w:type="dxa"/>
            <w:vMerge/>
          </w:tcPr>
          <w:p w14:paraId="5EE16F9D" w14:textId="77777777" w:rsidR="0072379D" w:rsidRPr="00B60854" w:rsidRDefault="0072379D" w:rsidP="0072379D">
            <w:pPr>
              <w:spacing w:after="0"/>
              <w:rPr>
                <w:lang w:eastAsia="en-US"/>
              </w:rPr>
            </w:pPr>
          </w:p>
        </w:tc>
        <w:tc>
          <w:tcPr>
            <w:tcW w:w="4451" w:type="dxa"/>
          </w:tcPr>
          <w:p w14:paraId="0983CB1B" w14:textId="77777777" w:rsidR="0072379D" w:rsidRPr="00B60854" w:rsidRDefault="0072379D" w:rsidP="0072379D">
            <w:pPr>
              <w:spacing w:after="0"/>
              <w:ind w:right="58"/>
              <w:jc w:val="both"/>
              <w:rPr>
                <w:i/>
                <w:iCs/>
                <w:lang w:eastAsia="en-US"/>
              </w:rPr>
            </w:pPr>
            <w:r w:rsidRPr="00B60854">
              <w:rPr>
                <w:i/>
                <w:iCs/>
                <w:lang w:eastAsia="en-US"/>
              </w:rPr>
              <w:t>e) technická dokumentácia buď nie je k dispozícii, alebo nie je úplná;</w:t>
            </w:r>
          </w:p>
        </w:tc>
        <w:tc>
          <w:tcPr>
            <w:tcW w:w="722" w:type="dxa"/>
          </w:tcPr>
          <w:p w14:paraId="201381F5" w14:textId="6354F2F6" w:rsidR="0072379D" w:rsidRPr="00B60854" w:rsidRDefault="0072379D" w:rsidP="0072379D">
            <w:pPr>
              <w:spacing w:after="0"/>
              <w:jc w:val="center"/>
              <w:rPr>
                <w:lang w:eastAsia="en-US"/>
              </w:rPr>
            </w:pPr>
            <w:r>
              <w:rPr>
                <w:lang w:eastAsia="en-US"/>
              </w:rPr>
              <w:t>N</w:t>
            </w:r>
          </w:p>
        </w:tc>
        <w:tc>
          <w:tcPr>
            <w:tcW w:w="1348" w:type="dxa"/>
          </w:tcPr>
          <w:p w14:paraId="276D61DB" w14:textId="040D9D89"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074CFEB5" w14:textId="77777777" w:rsidR="0072379D" w:rsidRPr="00B60854" w:rsidRDefault="0072379D" w:rsidP="0072379D">
            <w:pPr>
              <w:spacing w:after="0"/>
              <w:rPr>
                <w:lang w:eastAsia="en-US"/>
              </w:rPr>
            </w:pPr>
            <w:r w:rsidRPr="00B60854">
              <w:rPr>
                <w:lang w:eastAsia="en-US"/>
              </w:rPr>
              <w:t xml:space="preserve">§ 27 </w:t>
            </w:r>
          </w:p>
          <w:p w14:paraId="2FD421C6" w14:textId="77777777" w:rsidR="0072379D" w:rsidRPr="00B60854" w:rsidRDefault="0072379D" w:rsidP="0072379D">
            <w:pPr>
              <w:spacing w:after="0"/>
              <w:rPr>
                <w:lang w:eastAsia="en-US"/>
              </w:rPr>
            </w:pPr>
            <w:r w:rsidRPr="00B60854">
              <w:rPr>
                <w:lang w:eastAsia="en-US"/>
              </w:rPr>
              <w:t xml:space="preserve">O: 1 </w:t>
            </w:r>
          </w:p>
          <w:p w14:paraId="2A4FDDD6" w14:textId="78206F5C" w:rsidR="0072379D" w:rsidRPr="00B60854" w:rsidRDefault="0072379D" w:rsidP="0072379D">
            <w:pPr>
              <w:spacing w:after="0"/>
              <w:rPr>
                <w:lang w:eastAsia="en-US"/>
              </w:rPr>
            </w:pPr>
            <w:r w:rsidRPr="00B60854">
              <w:rPr>
                <w:lang w:eastAsia="en-US"/>
              </w:rPr>
              <w:t>P: h</w:t>
            </w:r>
          </w:p>
        </w:tc>
        <w:tc>
          <w:tcPr>
            <w:tcW w:w="3826" w:type="dxa"/>
          </w:tcPr>
          <w:p w14:paraId="0DA9BDA6"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3DD31B1"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17C82979"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74EBB616"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11B54D80"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736AE35D"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6A16C01"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59B96111"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54FE14F6" w14:textId="37CDA8EF" w:rsidR="0072379D" w:rsidRPr="00B60854" w:rsidRDefault="0072379D" w:rsidP="0072379D">
            <w:pPr>
              <w:spacing w:after="0"/>
              <w:jc w:val="both"/>
              <w:rPr>
                <w:iCs/>
                <w:lang w:eastAsia="en-US"/>
              </w:rPr>
            </w:pPr>
            <w:r w:rsidRPr="00B60854">
              <w:rPr>
                <w:iCs/>
                <w:lang w:eastAsia="en-US"/>
              </w:rPr>
              <w:lastRenderedPageBreak/>
              <w:t>8. iná administratívna požiadavka podľa § 5 alebo § 7 nie je splnená,</w:t>
            </w:r>
          </w:p>
        </w:tc>
        <w:tc>
          <w:tcPr>
            <w:tcW w:w="709" w:type="dxa"/>
          </w:tcPr>
          <w:p w14:paraId="32770061" w14:textId="3F6EFE14"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1A564901" w14:textId="77777777" w:rsidR="0072379D" w:rsidRPr="00B60854" w:rsidRDefault="0072379D" w:rsidP="0072379D">
            <w:pPr>
              <w:spacing w:after="0"/>
              <w:rPr>
                <w:i/>
                <w:lang w:eastAsia="en-US"/>
              </w:rPr>
            </w:pPr>
          </w:p>
        </w:tc>
      </w:tr>
      <w:tr w:rsidR="0072379D" w:rsidRPr="00B60854" w14:paraId="4B4098D3" w14:textId="77777777" w:rsidTr="00F7032A">
        <w:tc>
          <w:tcPr>
            <w:tcW w:w="709" w:type="dxa"/>
            <w:vMerge/>
          </w:tcPr>
          <w:p w14:paraId="330229A1" w14:textId="77777777" w:rsidR="0072379D" w:rsidRPr="00B60854" w:rsidRDefault="0072379D" w:rsidP="0072379D">
            <w:pPr>
              <w:spacing w:after="0"/>
              <w:rPr>
                <w:lang w:eastAsia="en-US"/>
              </w:rPr>
            </w:pPr>
          </w:p>
        </w:tc>
        <w:tc>
          <w:tcPr>
            <w:tcW w:w="4451" w:type="dxa"/>
          </w:tcPr>
          <w:p w14:paraId="7503C480" w14:textId="77777777" w:rsidR="0072379D" w:rsidRPr="00B60854" w:rsidRDefault="0072379D" w:rsidP="0072379D">
            <w:pPr>
              <w:spacing w:after="0"/>
              <w:ind w:right="58"/>
              <w:jc w:val="both"/>
              <w:rPr>
                <w:i/>
                <w:iCs/>
                <w:lang w:eastAsia="en-US"/>
              </w:rPr>
            </w:pPr>
            <w:r w:rsidRPr="00B60854">
              <w:rPr>
                <w:i/>
                <w:iCs/>
                <w:lang w:eastAsia="en-US"/>
              </w:rPr>
              <w:t>f) informácie uvedené v článku 7 ods. 6 alebo v článku 9 ods. 4 chýbajú, sú nesprávne alebo neúplné;</w:t>
            </w:r>
          </w:p>
        </w:tc>
        <w:tc>
          <w:tcPr>
            <w:tcW w:w="722" w:type="dxa"/>
          </w:tcPr>
          <w:p w14:paraId="2C96597D" w14:textId="1E75C711" w:rsidR="0072379D" w:rsidRPr="00B60854" w:rsidRDefault="0072379D" w:rsidP="0072379D">
            <w:pPr>
              <w:spacing w:after="0"/>
              <w:jc w:val="center"/>
              <w:rPr>
                <w:lang w:eastAsia="en-US"/>
              </w:rPr>
            </w:pPr>
            <w:r>
              <w:rPr>
                <w:lang w:eastAsia="en-US"/>
              </w:rPr>
              <w:t>N</w:t>
            </w:r>
          </w:p>
        </w:tc>
        <w:tc>
          <w:tcPr>
            <w:tcW w:w="1348" w:type="dxa"/>
          </w:tcPr>
          <w:p w14:paraId="1EF3D4F9" w14:textId="751D63EF"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2924D556" w14:textId="77777777" w:rsidR="0072379D" w:rsidRPr="00B60854" w:rsidRDefault="0072379D" w:rsidP="0072379D">
            <w:pPr>
              <w:spacing w:after="0"/>
              <w:rPr>
                <w:lang w:eastAsia="en-US"/>
              </w:rPr>
            </w:pPr>
            <w:r w:rsidRPr="00B60854">
              <w:rPr>
                <w:lang w:eastAsia="en-US"/>
              </w:rPr>
              <w:t xml:space="preserve">§ 27 </w:t>
            </w:r>
          </w:p>
          <w:p w14:paraId="05190BA7" w14:textId="77777777" w:rsidR="0072379D" w:rsidRPr="00B60854" w:rsidRDefault="0072379D" w:rsidP="0072379D">
            <w:pPr>
              <w:spacing w:after="0"/>
              <w:rPr>
                <w:lang w:eastAsia="en-US"/>
              </w:rPr>
            </w:pPr>
            <w:r w:rsidRPr="00B60854">
              <w:rPr>
                <w:lang w:eastAsia="en-US"/>
              </w:rPr>
              <w:t xml:space="preserve">O: 1 </w:t>
            </w:r>
          </w:p>
          <w:p w14:paraId="0B3E0FA7" w14:textId="2CE0BD1E" w:rsidR="0072379D" w:rsidRPr="00B60854" w:rsidRDefault="0072379D" w:rsidP="0072379D">
            <w:pPr>
              <w:spacing w:after="0"/>
              <w:rPr>
                <w:lang w:eastAsia="en-US"/>
              </w:rPr>
            </w:pPr>
            <w:r w:rsidRPr="00B60854">
              <w:rPr>
                <w:lang w:eastAsia="en-US"/>
              </w:rPr>
              <w:t>P: h</w:t>
            </w:r>
          </w:p>
        </w:tc>
        <w:tc>
          <w:tcPr>
            <w:tcW w:w="3826" w:type="dxa"/>
          </w:tcPr>
          <w:p w14:paraId="1282CB26"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EB8190B"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37A5833A"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63A825CE"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44BF3297"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7604B420"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D7F37B2"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04887C1D"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66EB402C" w14:textId="030E0CDA"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tc>
        <w:tc>
          <w:tcPr>
            <w:tcW w:w="709" w:type="dxa"/>
          </w:tcPr>
          <w:p w14:paraId="6A09D543" w14:textId="66CDDEE8" w:rsidR="0072379D" w:rsidRPr="00B60854" w:rsidRDefault="0072379D" w:rsidP="0072379D">
            <w:pPr>
              <w:spacing w:after="0"/>
              <w:jc w:val="center"/>
              <w:rPr>
                <w:lang w:eastAsia="en-US"/>
              </w:rPr>
            </w:pPr>
            <w:r w:rsidRPr="00B60854">
              <w:rPr>
                <w:lang w:eastAsia="en-US"/>
              </w:rPr>
              <w:t>Ú</w:t>
            </w:r>
          </w:p>
        </w:tc>
        <w:tc>
          <w:tcPr>
            <w:tcW w:w="2269" w:type="dxa"/>
          </w:tcPr>
          <w:p w14:paraId="16476028" w14:textId="77777777" w:rsidR="0072379D" w:rsidRPr="00B60854" w:rsidRDefault="0072379D" w:rsidP="0072379D">
            <w:pPr>
              <w:spacing w:after="0"/>
              <w:rPr>
                <w:i/>
                <w:lang w:eastAsia="en-US"/>
              </w:rPr>
            </w:pPr>
          </w:p>
        </w:tc>
      </w:tr>
      <w:tr w:rsidR="0072379D" w:rsidRPr="00B60854" w14:paraId="3C0E7F11" w14:textId="77777777" w:rsidTr="00F7032A">
        <w:tc>
          <w:tcPr>
            <w:tcW w:w="709" w:type="dxa"/>
            <w:vMerge/>
          </w:tcPr>
          <w:p w14:paraId="0833BCA2" w14:textId="77777777" w:rsidR="0072379D" w:rsidRPr="00B60854" w:rsidRDefault="0072379D" w:rsidP="0072379D">
            <w:pPr>
              <w:spacing w:after="0"/>
              <w:rPr>
                <w:lang w:eastAsia="en-US"/>
              </w:rPr>
            </w:pPr>
          </w:p>
        </w:tc>
        <w:tc>
          <w:tcPr>
            <w:tcW w:w="4451" w:type="dxa"/>
          </w:tcPr>
          <w:p w14:paraId="43D84E7F" w14:textId="77777777" w:rsidR="0072379D" w:rsidRPr="00B60854" w:rsidRDefault="0072379D" w:rsidP="0072379D">
            <w:pPr>
              <w:spacing w:after="0"/>
              <w:ind w:right="58"/>
              <w:jc w:val="both"/>
              <w:rPr>
                <w:i/>
                <w:iCs/>
                <w:lang w:eastAsia="en-US"/>
              </w:rPr>
            </w:pPr>
            <w:r w:rsidRPr="00B60854">
              <w:rPr>
                <w:i/>
                <w:iCs/>
                <w:lang w:eastAsia="en-US"/>
              </w:rPr>
              <w:t>g) nie je splnená ktorákoľvek iná administratívna požiadavka uvedená v článku 7 alebo 9.</w:t>
            </w:r>
          </w:p>
        </w:tc>
        <w:tc>
          <w:tcPr>
            <w:tcW w:w="722" w:type="dxa"/>
          </w:tcPr>
          <w:p w14:paraId="5C482817" w14:textId="3EE51DB6" w:rsidR="0072379D" w:rsidRPr="00B60854" w:rsidRDefault="0072379D" w:rsidP="0072379D">
            <w:pPr>
              <w:spacing w:after="0"/>
              <w:jc w:val="center"/>
              <w:rPr>
                <w:lang w:eastAsia="en-US"/>
              </w:rPr>
            </w:pPr>
            <w:r>
              <w:rPr>
                <w:lang w:eastAsia="en-US"/>
              </w:rPr>
              <w:t>N</w:t>
            </w:r>
          </w:p>
        </w:tc>
        <w:tc>
          <w:tcPr>
            <w:tcW w:w="1348" w:type="dxa"/>
          </w:tcPr>
          <w:p w14:paraId="5736DEE8" w14:textId="1823B041" w:rsidR="0072379D" w:rsidRPr="00B60854" w:rsidRDefault="0072379D" w:rsidP="0072379D">
            <w:pPr>
              <w:spacing w:after="0"/>
              <w:rPr>
                <w:lang w:eastAsia="en-US"/>
              </w:rPr>
            </w:pPr>
            <w:r w:rsidRPr="00B60854">
              <w:rPr>
                <w:lang w:eastAsia="en-US"/>
              </w:rPr>
              <w:t>Zákon č. 56/2018 Z. z. o posudzovaní zhody výrobku, sprístupňovaní určeného výrobku na trhu a o zmene a doplnení niektorých zákonov v znení zákona č. 259/2021 Z .z.</w:t>
            </w:r>
          </w:p>
        </w:tc>
        <w:tc>
          <w:tcPr>
            <w:tcW w:w="851" w:type="dxa"/>
          </w:tcPr>
          <w:p w14:paraId="7185D9C8" w14:textId="77777777" w:rsidR="0072379D" w:rsidRPr="00B60854" w:rsidRDefault="0072379D" w:rsidP="0072379D">
            <w:pPr>
              <w:spacing w:after="0"/>
              <w:rPr>
                <w:lang w:eastAsia="en-US"/>
              </w:rPr>
            </w:pPr>
            <w:r w:rsidRPr="00B60854">
              <w:rPr>
                <w:lang w:eastAsia="en-US"/>
              </w:rPr>
              <w:t xml:space="preserve">§ 27 </w:t>
            </w:r>
          </w:p>
          <w:p w14:paraId="3700BB6D" w14:textId="77777777" w:rsidR="0072379D" w:rsidRPr="00B60854" w:rsidRDefault="0072379D" w:rsidP="0072379D">
            <w:pPr>
              <w:spacing w:after="0"/>
              <w:rPr>
                <w:lang w:eastAsia="en-US"/>
              </w:rPr>
            </w:pPr>
            <w:r w:rsidRPr="00B60854">
              <w:rPr>
                <w:lang w:eastAsia="en-US"/>
              </w:rPr>
              <w:t xml:space="preserve">O: 1 </w:t>
            </w:r>
          </w:p>
          <w:p w14:paraId="6F126157" w14:textId="3223227C" w:rsidR="0072379D" w:rsidRPr="00B60854" w:rsidRDefault="0072379D" w:rsidP="0072379D">
            <w:pPr>
              <w:spacing w:after="0"/>
              <w:rPr>
                <w:lang w:eastAsia="en-US"/>
              </w:rPr>
            </w:pPr>
            <w:r w:rsidRPr="00B60854">
              <w:rPr>
                <w:lang w:eastAsia="en-US"/>
              </w:rPr>
              <w:t>P: h</w:t>
            </w:r>
          </w:p>
        </w:tc>
        <w:tc>
          <w:tcPr>
            <w:tcW w:w="3826" w:type="dxa"/>
          </w:tcPr>
          <w:p w14:paraId="26F3C3D8" w14:textId="77777777" w:rsidR="0072379D" w:rsidRPr="00B60854" w:rsidRDefault="0072379D" w:rsidP="0072379D">
            <w:pPr>
              <w:spacing w:after="0"/>
              <w:jc w:val="both"/>
              <w:rPr>
                <w:iCs/>
                <w:lang w:eastAsia="en-US"/>
              </w:rPr>
            </w:pPr>
            <w:r w:rsidRPr="00B60854">
              <w:rPr>
                <w:iCs/>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0ACFAC6" w14:textId="77777777" w:rsidR="0072379D" w:rsidRPr="00B60854" w:rsidRDefault="0072379D" w:rsidP="0072379D">
            <w:pPr>
              <w:spacing w:after="0"/>
              <w:jc w:val="both"/>
              <w:rPr>
                <w:iCs/>
                <w:lang w:eastAsia="en-US"/>
              </w:rPr>
            </w:pPr>
            <w:r w:rsidRPr="00B60854">
              <w:rPr>
                <w:iCs/>
                <w:lang w:eastAsia="en-US"/>
              </w:rPr>
              <w:t>1. značka je umiestnená na určenom výrobku v rozpore s § 24 alebo s osobitným predpisom,</w:t>
            </w:r>
          </w:p>
          <w:p w14:paraId="371D7ECF" w14:textId="77777777" w:rsidR="0072379D" w:rsidRPr="00B60854" w:rsidRDefault="0072379D" w:rsidP="0072379D">
            <w:pPr>
              <w:spacing w:after="0"/>
              <w:jc w:val="both"/>
              <w:rPr>
                <w:iCs/>
                <w:lang w:eastAsia="en-US"/>
              </w:rPr>
            </w:pPr>
            <w:r w:rsidRPr="00B60854">
              <w:rPr>
                <w:iCs/>
                <w:lang w:eastAsia="en-US"/>
              </w:rPr>
              <w:t>2. značka podľa § 24 nie je umiestnená na určenom výrobku,</w:t>
            </w:r>
          </w:p>
          <w:p w14:paraId="01968EDD" w14:textId="77777777" w:rsidR="0072379D" w:rsidRPr="00B60854" w:rsidRDefault="0072379D" w:rsidP="0072379D">
            <w:pPr>
              <w:spacing w:after="0"/>
              <w:jc w:val="both"/>
              <w:rPr>
                <w:iCs/>
                <w:lang w:eastAsia="en-US"/>
              </w:rPr>
            </w:pPr>
            <w:r w:rsidRPr="00B60854">
              <w:rPr>
                <w:iCs/>
                <w:lang w:eastAsia="en-US"/>
              </w:rPr>
              <w:t>3. výrobok, ktorý nie je určeným výrobkom podľa § 4 ods. 1, je označený značkou podľa § 24 alebo označenie CE je umiestnené v rozpore s § 25 ods. 6,</w:t>
            </w:r>
          </w:p>
          <w:p w14:paraId="07F36897" w14:textId="77777777" w:rsidR="0072379D" w:rsidRPr="00B60854" w:rsidRDefault="0072379D" w:rsidP="0072379D">
            <w:pPr>
              <w:spacing w:after="0"/>
              <w:jc w:val="both"/>
              <w:rPr>
                <w:iCs/>
                <w:lang w:eastAsia="en-US"/>
              </w:rPr>
            </w:pPr>
            <w:r w:rsidRPr="00B60854">
              <w:rPr>
                <w:iCs/>
                <w:lang w:eastAsia="en-US"/>
              </w:rPr>
              <w:t>4. identifikačné číslo notifikovanej osoby, ktorá je zapojená do fázy posudzovania výroby, je umiestnené v rozpore s § 25 alebo nie je umiestnené,</w:t>
            </w:r>
          </w:p>
          <w:p w14:paraId="20001418" w14:textId="77777777" w:rsidR="0072379D" w:rsidRPr="00B60854" w:rsidRDefault="0072379D" w:rsidP="0072379D">
            <w:pPr>
              <w:spacing w:after="0"/>
              <w:jc w:val="both"/>
              <w:rPr>
                <w:iCs/>
                <w:lang w:eastAsia="en-US"/>
              </w:rPr>
            </w:pPr>
            <w:r w:rsidRPr="00B60854">
              <w:rPr>
                <w:iCs/>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3E0F9447" w14:textId="77777777" w:rsidR="0072379D" w:rsidRPr="00B60854" w:rsidRDefault="0072379D" w:rsidP="0072379D">
            <w:pPr>
              <w:spacing w:after="0"/>
              <w:jc w:val="both"/>
              <w:rPr>
                <w:iCs/>
                <w:lang w:eastAsia="en-US"/>
              </w:rPr>
            </w:pPr>
            <w:r w:rsidRPr="00B60854">
              <w:rPr>
                <w:iCs/>
                <w:lang w:eastAsia="en-US"/>
              </w:rPr>
              <w:t>6. dokumentácia podľa písmena b) nie je orgánu dohľadu nad určenými výrobkami predložená alebo je neúplná alebo nie je v súlade s technickým predpisom z oblasti posudzovania zhody,</w:t>
            </w:r>
          </w:p>
          <w:p w14:paraId="76B848C9" w14:textId="77777777" w:rsidR="0072379D" w:rsidRPr="00B60854" w:rsidRDefault="0072379D" w:rsidP="0072379D">
            <w:pPr>
              <w:spacing w:after="0"/>
              <w:jc w:val="both"/>
              <w:rPr>
                <w:iCs/>
                <w:lang w:eastAsia="en-US"/>
              </w:rPr>
            </w:pPr>
            <w:r w:rsidRPr="00B60854">
              <w:rPr>
                <w:iCs/>
                <w:lang w:eastAsia="en-US"/>
              </w:rPr>
              <w:t>7. informácie podľa § 5 ods. 1 písm. k) alebo § 7 ods. 2 písm. a) chýbajú, sú nesprávne alebo neúplné, alebo</w:t>
            </w:r>
          </w:p>
          <w:p w14:paraId="2F2D387F" w14:textId="16CD3937" w:rsidR="0072379D" w:rsidRPr="00B60854" w:rsidRDefault="0072379D" w:rsidP="0072379D">
            <w:pPr>
              <w:spacing w:after="0"/>
              <w:jc w:val="both"/>
              <w:rPr>
                <w:iCs/>
                <w:lang w:eastAsia="en-US"/>
              </w:rPr>
            </w:pPr>
            <w:r w:rsidRPr="00B60854">
              <w:rPr>
                <w:iCs/>
                <w:lang w:eastAsia="en-US"/>
              </w:rPr>
              <w:t>8. iná administratívna požiadavka podľa § 5 alebo § 7 nie je splnená,</w:t>
            </w:r>
          </w:p>
        </w:tc>
        <w:tc>
          <w:tcPr>
            <w:tcW w:w="709" w:type="dxa"/>
          </w:tcPr>
          <w:p w14:paraId="74DD3D92" w14:textId="1631CCCC" w:rsidR="0072379D" w:rsidRPr="00B60854" w:rsidRDefault="0072379D" w:rsidP="0072379D">
            <w:pPr>
              <w:spacing w:after="0"/>
              <w:jc w:val="center"/>
              <w:rPr>
                <w:u w:val="single"/>
                <w:lang w:eastAsia="en-US"/>
              </w:rPr>
            </w:pPr>
            <w:r w:rsidRPr="00B60854">
              <w:rPr>
                <w:u w:val="single"/>
                <w:lang w:eastAsia="en-US"/>
              </w:rPr>
              <w:t>Ú</w:t>
            </w:r>
          </w:p>
        </w:tc>
        <w:tc>
          <w:tcPr>
            <w:tcW w:w="2269" w:type="dxa"/>
          </w:tcPr>
          <w:p w14:paraId="668FF748" w14:textId="77777777" w:rsidR="0072379D" w:rsidRPr="00B60854" w:rsidRDefault="0072379D" w:rsidP="0072379D">
            <w:pPr>
              <w:spacing w:after="0"/>
              <w:rPr>
                <w:i/>
                <w:lang w:eastAsia="en-US"/>
              </w:rPr>
            </w:pPr>
          </w:p>
        </w:tc>
      </w:tr>
      <w:tr w:rsidR="0072379D" w:rsidRPr="00B60854" w14:paraId="10D4E9B1" w14:textId="77777777" w:rsidTr="00F7032A">
        <w:tc>
          <w:tcPr>
            <w:tcW w:w="709" w:type="dxa"/>
            <w:vMerge/>
          </w:tcPr>
          <w:p w14:paraId="132D76F6" w14:textId="77777777" w:rsidR="0072379D" w:rsidRPr="00B60854" w:rsidRDefault="0072379D" w:rsidP="0072379D">
            <w:pPr>
              <w:spacing w:after="0"/>
              <w:rPr>
                <w:lang w:eastAsia="en-US"/>
              </w:rPr>
            </w:pPr>
          </w:p>
        </w:tc>
        <w:tc>
          <w:tcPr>
            <w:tcW w:w="4451" w:type="dxa"/>
          </w:tcPr>
          <w:p w14:paraId="52396F4B" w14:textId="77777777" w:rsidR="0072379D" w:rsidRPr="00B60854" w:rsidRDefault="0072379D" w:rsidP="0072379D">
            <w:pPr>
              <w:spacing w:after="0"/>
              <w:ind w:right="58"/>
              <w:jc w:val="both"/>
              <w:rPr>
                <w:lang w:eastAsia="en-US"/>
              </w:rPr>
            </w:pPr>
            <w:r w:rsidRPr="00B60854">
              <w:rPr>
                <w:lang w:eastAsia="en-US"/>
              </w:rPr>
              <w:t>2. Ak nesúlad uvedený v odseku 1 pretrváva, dotknutý členský štát prijme všetky primerané opatrenia na obmedzenie alebo zákaz sprístupnenia výrobku na trhu alebo zabezpečí jeho stiahnutie z trhu.</w:t>
            </w:r>
          </w:p>
        </w:tc>
        <w:tc>
          <w:tcPr>
            <w:tcW w:w="722" w:type="dxa"/>
          </w:tcPr>
          <w:p w14:paraId="006F655E" w14:textId="205CB5AD" w:rsidR="0072379D" w:rsidRPr="00B60854" w:rsidRDefault="0072379D" w:rsidP="0072379D">
            <w:pPr>
              <w:spacing w:after="0"/>
              <w:jc w:val="center"/>
              <w:rPr>
                <w:lang w:eastAsia="en-US"/>
              </w:rPr>
            </w:pPr>
            <w:r>
              <w:rPr>
                <w:lang w:eastAsia="en-US"/>
              </w:rPr>
              <w:t>N</w:t>
            </w:r>
          </w:p>
        </w:tc>
        <w:tc>
          <w:tcPr>
            <w:tcW w:w="1348" w:type="dxa"/>
          </w:tcPr>
          <w:p w14:paraId="4C9087D0" w14:textId="2BA608F8" w:rsidR="0072379D" w:rsidRPr="00B60854" w:rsidRDefault="0072379D" w:rsidP="0072379D">
            <w:pPr>
              <w:spacing w:after="0"/>
              <w:rPr>
                <w:lang w:eastAsia="en-US"/>
              </w:rPr>
            </w:pPr>
            <w:r w:rsidRPr="00B60854">
              <w:rPr>
                <w:lang w:eastAsia="en-US"/>
              </w:rPr>
              <w:t xml:space="preserve">Zákon č. 56/2018 Z. z. o posudzovaní zhody výrobku, sprístupňovaní určeného výrobku na trhu a o zmene a </w:t>
            </w:r>
            <w:r w:rsidRPr="00B60854">
              <w:rPr>
                <w:lang w:eastAsia="en-US"/>
              </w:rPr>
              <w:lastRenderedPageBreak/>
              <w:t>doplnení niektorých zákonov v znení zákona č. 259/2021 Z .z.</w:t>
            </w:r>
          </w:p>
        </w:tc>
        <w:tc>
          <w:tcPr>
            <w:tcW w:w="851" w:type="dxa"/>
          </w:tcPr>
          <w:p w14:paraId="2D35AD3B" w14:textId="77777777" w:rsidR="0072379D" w:rsidRPr="00B60854" w:rsidRDefault="0072379D" w:rsidP="0072379D">
            <w:pPr>
              <w:spacing w:after="0"/>
              <w:rPr>
                <w:lang w:eastAsia="en-US"/>
              </w:rPr>
            </w:pPr>
            <w:r w:rsidRPr="00B60854">
              <w:rPr>
                <w:lang w:eastAsia="en-US"/>
              </w:rPr>
              <w:lastRenderedPageBreak/>
              <w:t xml:space="preserve">§ 27 </w:t>
            </w:r>
          </w:p>
          <w:p w14:paraId="7F437E35" w14:textId="58A6EBCA" w:rsidR="0072379D" w:rsidRPr="00B60854" w:rsidRDefault="0072379D" w:rsidP="0072379D">
            <w:pPr>
              <w:spacing w:after="0"/>
              <w:rPr>
                <w:lang w:eastAsia="en-US"/>
              </w:rPr>
            </w:pPr>
            <w:r w:rsidRPr="00B60854">
              <w:rPr>
                <w:lang w:eastAsia="en-US"/>
              </w:rPr>
              <w:t xml:space="preserve">O: 1 </w:t>
            </w:r>
          </w:p>
          <w:p w14:paraId="16B08771" w14:textId="085AAFB4" w:rsidR="0072379D" w:rsidRPr="00B60854" w:rsidRDefault="0072379D" w:rsidP="0072379D">
            <w:pPr>
              <w:spacing w:after="0"/>
              <w:rPr>
                <w:lang w:eastAsia="en-US"/>
              </w:rPr>
            </w:pPr>
            <w:r w:rsidRPr="00B60854">
              <w:rPr>
                <w:lang w:eastAsia="en-US"/>
              </w:rPr>
              <w:t>P: e)</w:t>
            </w:r>
          </w:p>
          <w:p w14:paraId="5FB70709" w14:textId="476DABC8" w:rsidR="0072379D" w:rsidRPr="00B60854" w:rsidRDefault="0072379D" w:rsidP="0072379D">
            <w:pPr>
              <w:spacing w:after="0"/>
              <w:rPr>
                <w:lang w:eastAsia="en-US"/>
              </w:rPr>
            </w:pPr>
          </w:p>
        </w:tc>
        <w:tc>
          <w:tcPr>
            <w:tcW w:w="3826" w:type="dxa"/>
          </w:tcPr>
          <w:p w14:paraId="0B95CCB9" w14:textId="3F1ABC16" w:rsidR="0072379D" w:rsidRPr="00B60854" w:rsidRDefault="0072379D" w:rsidP="0072379D">
            <w:pPr>
              <w:spacing w:after="0"/>
              <w:jc w:val="both"/>
              <w:rPr>
                <w:iCs/>
                <w:lang w:eastAsia="en-US"/>
              </w:rPr>
            </w:pPr>
            <w:r w:rsidRPr="00B60854">
              <w:rPr>
                <w:iCs/>
                <w:lang w:eastAsia="en-US"/>
              </w:rPr>
              <w:t xml:space="preserve">e) uložiť opatrenie hospodárskemu subjektu prijať nápravné opatrenie podľa osobitného predpisu, ak orgán dohľadu nad určenými výrobkami zistí na základe hodnotenia vlastností určeného výrobku podľa písmen a) až c) nesúlad určeného výrobku so základnou požiadavkou alebo s požiadavkou ustanovenou týmto </w:t>
            </w:r>
            <w:r w:rsidRPr="00B60854">
              <w:rPr>
                <w:iCs/>
                <w:lang w:eastAsia="en-US"/>
              </w:rPr>
              <w:lastRenderedPageBreak/>
              <w:t>zákonom alebo technickým predpisom z oblasti posudzovania zhody, na odstránenie rizika, ktoré nesúlad určeného výrobku predstavuje, v lehote, ktorú orgán dohľadu nad určenými výrobkami určí; orgán dohľadu je oprávnený určiť, že upozornenia a označenia určeného výrobku podľa osobitného predpisu musia byť v štátnom jazyku,</w:t>
            </w:r>
          </w:p>
        </w:tc>
        <w:tc>
          <w:tcPr>
            <w:tcW w:w="709" w:type="dxa"/>
          </w:tcPr>
          <w:p w14:paraId="0CDB90A1" w14:textId="3AC1DC99"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5E482589" w14:textId="77777777" w:rsidR="0072379D" w:rsidRPr="00B60854" w:rsidRDefault="0072379D" w:rsidP="0072379D">
            <w:pPr>
              <w:spacing w:after="0"/>
              <w:rPr>
                <w:i/>
                <w:lang w:eastAsia="en-US"/>
              </w:rPr>
            </w:pPr>
          </w:p>
        </w:tc>
      </w:tr>
      <w:tr w:rsidR="0072379D" w:rsidRPr="00B60854" w14:paraId="253BCD47" w14:textId="77777777" w:rsidTr="00F7032A">
        <w:tc>
          <w:tcPr>
            <w:tcW w:w="709" w:type="dxa"/>
            <w:vMerge w:val="restart"/>
          </w:tcPr>
          <w:p w14:paraId="5315D483" w14:textId="77777777" w:rsidR="0072379D" w:rsidRPr="00B60854" w:rsidRDefault="0072379D" w:rsidP="0072379D">
            <w:pPr>
              <w:spacing w:after="0"/>
              <w:rPr>
                <w:lang w:eastAsia="en-US"/>
              </w:rPr>
            </w:pPr>
            <w:r w:rsidRPr="00B60854">
              <w:rPr>
                <w:lang w:eastAsia="en-US"/>
              </w:rPr>
              <w:t>Č: 23</w:t>
            </w:r>
          </w:p>
        </w:tc>
        <w:tc>
          <w:tcPr>
            <w:tcW w:w="4451" w:type="dxa"/>
          </w:tcPr>
          <w:p w14:paraId="07867BB0" w14:textId="77777777" w:rsidR="0072379D" w:rsidRPr="00B60854" w:rsidRDefault="0072379D" w:rsidP="0072379D">
            <w:pPr>
              <w:spacing w:after="0"/>
              <w:ind w:right="58"/>
              <w:jc w:val="both"/>
              <w:rPr>
                <w:lang w:eastAsia="en-US"/>
              </w:rPr>
            </w:pPr>
            <w:r w:rsidRPr="00B60854">
              <w:rPr>
                <w:lang w:eastAsia="en-US"/>
              </w:rPr>
              <w:t>1. Členské štáty stanovia, implementujú a pravidelne aktualizujú primerané postupy s cieľom:</w:t>
            </w:r>
          </w:p>
        </w:tc>
        <w:tc>
          <w:tcPr>
            <w:tcW w:w="722" w:type="dxa"/>
          </w:tcPr>
          <w:p w14:paraId="4D43B719" w14:textId="014E5120" w:rsidR="0072379D" w:rsidRPr="00B60854" w:rsidRDefault="0072379D" w:rsidP="0072379D">
            <w:pPr>
              <w:spacing w:after="0"/>
              <w:jc w:val="center"/>
              <w:rPr>
                <w:lang w:eastAsia="en-US"/>
              </w:rPr>
            </w:pPr>
            <w:r w:rsidRPr="00B60854">
              <w:rPr>
                <w:lang w:eastAsia="en-US"/>
              </w:rPr>
              <w:t>N</w:t>
            </w:r>
          </w:p>
        </w:tc>
        <w:tc>
          <w:tcPr>
            <w:tcW w:w="1348" w:type="dxa"/>
          </w:tcPr>
          <w:p w14:paraId="39D421B5" w14:textId="2C8B8ED5" w:rsidR="0072379D" w:rsidRPr="00B60854" w:rsidRDefault="0072379D">
            <w:pPr>
              <w:spacing w:after="0"/>
              <w:rPr>
                <w:lang w:eastAsia="en-US"/>
              </w:rPr>
            </w:pPr>
            <w:r w:rsidRPr="00B60854">
              <w:rPr>
                <w:lang w:eastAsia="en-US"/>
              </w:rPr>
              <w:t xml:space="preserve">Návrh zákona o </w:t>
            </w:r>
            <w:r>
              <w:rPr>
                <w:lang w:eastAsia="en-US"/>
              </w:rPr>
              <w:t>prístupnos</w:t>
            </w:r>
            <w:r w:rsidR="00A851D6">
              <w:rPr>
                <w:lang w:eastAsia="en-US"/>
              </w:rPr>
              <w:t>ti</w:t>
            </w:r>
            <w:r>
              <w:rPr>
                <w:lang w:eastAsia="en-US"/>
              </w:rPr>
              <w:t xml:space="preserve"> výrobkov a služieb pre</w:t>
            </w:r>
            <w:r w:rsidRPr="00B60854">
              <w:rPr>
                <w:lang w:eastAsia="en-US"/>
              </w:rPr>
              <w:t xml:space="preserve"> osoby so zdravotným postihnutím a</w:t>
            </w:r>
            <w:r w:rsidR="00A851D6">
              <w:rPr>
                <w:lang w:eastAsia="en-US"/>
              </w:rPr>
              <w:t> </w:t>
            </w:r>
            <w:r w:rsidRPr="00B60854">
              <w:rPr>
                <w:lang w:eastAsia="en-US"/>
              </w:rPr>
              <w:t>o</w:t>
            </w:r>
            <w:r w:rsidR="00A851D6">
              <w:rPr>
                <w:lang w:eastAsia="en-US"/>
              </w:rPr>
              <w:t> zmene a</w:t>
            </w:r>
            <w:r w:rsidRPr="00B60854">
              <w:rPr>
                <w:lang w:eastAsia="en-US"/>
              </w:rPr>
              <w:t xml:space="preserve"> doplnení niektorých zákonov</w:t>
            </w:r>
          </w:p>
        </w:tc>
        <w:tc>
          <w:tcPr>
            <w:tcW w:w="851" w:type="dxa"/>
          </w:tcPr>
          <w:p w14:paraId="3DB39A98" w14:textId="77777777" w:rsidR="0072379D" w:rsidRPr="00B60854" w:rsidRDefault="0072379D" w:rsidP="0072379D">
            <w:pPr>
              <w:spacing w:after="0"/>
              <w:rPr>
                <w:lang w:eastAsia="en-US"/>
              </w:rPr>
            </w:pPr>
            <w:r w:rsidRPr="00B60854">
              <w:rPr>
                <w:lang w:eastAsia="en-US"/>
              </w:rPr>
              <w:t>§ 8</w:t>
            </w:r>
          </w:p>
          <w:p w14:paraId="1A1DFE9D" w14:textId="77B07C3A" w:rsidR="0072379D" w:rsidRPr="00B60854" w:rsidRDefault="0072379D" w:rsidP="0072379D">
            <w:pPr>
              <w:spacing w:after="0"/>
              <w:rPr>
                <w:lang w:eastAsia="en-US"/>
              </w:rPr>
            </w:pPr>
            <w:r w:rsidRPr="00B60854">
              <w:rPr>
                <w:lang w:eastAsia="en-US"/>
              </w:rPr>
              <w:t>O: 1-3</w:t>
            </w:r>
          </w:p>
        </w:tc>
        <w:tc>
          <w:tcPr>
            <w:tcW w:w="3826" w:type="dxa"/>
          </w:tcPr>
          <w:p w14:paraId="47DCDBE1" w14:textId="183CCF4A" w:rsidR="0072379D" w:rsidRPr="00B60854" w:rsidRDefault="0072379D" w:rsidP="0072379D">
            <w:pPr>
              <w:spacing w:after="0"/>
              <w:jc w:val="both"/>
              <w:rPr>
                <w:iCs/>
                <w:lang w:eastAsia="en-US"/>
              </w:rPr>
            </w:pPr>
            <w:r w:rsidRPr="00B60854">
              <w:rPr>
                <w:iCs/>
                <w:lang w:eastAsia="en-US"/>
              </w:rPr>
              <w:t>Dohľad</w:t>
            </w:r>
          </w:p>
          <w:p w14:paraId="7EEC1D5A" w14:textId="77777777" w:rsidR="0072379D" w:rsidRPr="00B60854" w:rsidRDefault="0072379D" w:rsidP="0072379D">
            <w:pPr>
              <w:spacing w:after="0"/>
              <w:jc w:val="both"/>
              <w:rPr>
                <w:iCs/>
                <w:lang w:eastAsia="en-US"/>
              </w:rPr>
            </w:pPr>
          </w:p>
          <w:p w14:paraId="432F0500" w14:textId="630C68ED"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Orgánom dohľadu nad plnením požiadaviek </w:t>
            </w:r>
            <w:r>
              <w:rPr>
                <w:iCs/>
                <w:lang w:eastAsia="en-US"/>
              </w:rPr>
              <w:t>na prístupnosť výrobkov a služieb pre</w:t>
            </w:r>
            <w:r w:rsidRPr="00B60854">
              <w:rPr>
                <w:iCs/>
                <w:lang w:eastAsia="en-US"/>
              </w:rPr>
              <w:t xml:space="preserve"> osoby so zdravotným postihnutím podľa tohto zákona a plnením povinností poskytovateľa týchto služieb je Slovenská obchodná inšpekcia. </w:t>
            </w:r>
          </w:p>
          <w:p w14:paraId="7DDF9BDA" w14:textId="77777777" w:rsidR="0072379D" w:rsidRPr="00B60854" w:rsidRDefault="0072379D" w:rsidP="0072379D">
            <w:pPr>
              <w:spacing w:after="0"/>
              <w:jc w:val="both"/>
              <w:rPr>
                <w:iCs/>
                <w:lang w:eastAsia="en-US"/>
              </w:rPr>
            </w:pPr>
          </w:p>
          <w:p w14:paraId="066AE5A5"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Slovenská obchodná inšpekcia v rámci dohľadu podľa odseku 1</w:t>
            </w:r>
          </w:p>
          <w:p w14:paraId="4DF8B0B3"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 xml:space="preserve">kontroluje </w:t>
            </w:r>
          </w:p>
          <w:p w14:paraId="589FA0FC" w14:textId="2EDF9C51"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plnenie požiadaviek </w:t>
            </w:r>
            <w:r>
              <w:rPr>
                <w:iCs/>
                <w:lang w:eastAsia="en-US"/>
              </w:rPr>
              <w:t>na prístupnosť výrobkov a služieb pre</w:t>
            </w:r>
            <w:r w:rsidRPr="00B60854">
              <w:rPr>
                <w:iCs/>
                <w:lang w:eastAsia="en-US"/>
              </w:rPr>
              <w:t xml:space="preserve"> osoby so zdravotným postihnutím podľa tohto zákona,</w:t>
            </w:r>
          </w:p>
          <w:p w14:paraId="7EEFDB34"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plnenie povinností poskytovateľa služby podľa tohto zákona,</w:t>
            </w:r>
          </w:p>
          <w:p w14:paraId="52B95D2A"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prešetruje podnety týkajúce sa nesúladu služby s požiadavkami na prístupnosť služby pre osoby so zdravotným postihnutím podľa tohto zákona,</w:t>
            </w:r>
          </w:p>
          <w:p w14:paraId="2C37F717" w14:textId="77777777" w:rsidR="0072379D" w:rsidRPr="00B60854" w:rsidRDefault="0072379D" w:rsidP="0072379D">
            <w:pPr>
              <w:spacing w:after="0"/>
              <w:jc w:val="both"/>
              <w:rPr>
                <w:iCs/>
                <w:lang w:eastAsia="en-US"/>
              </w:rPr>
            </w:pPr>
          </w:p>
          <w:p w14:paraId="7A0EF73B"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zverejňuje správu o svojej činnosti podľa písmen a) a b),</w:t>
            </w:r>
          </w:p>
          <w:p w14:paraId="2B2F9662"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koná vo veci správnych deliktov podľa § 9.</w:t>
            </w:r>
          </w:p>
          <w:p w14:paraId="5BA9027E" w14:textId="77777777" w:rsidR="0072379D" w:rsidRPr="00B60854" w:rsidRDefault="0072379D" w:rsidP="0072379D">
            <w:pPr>
              <w:spacing w:after="0"/>
              <w:jc w:val="both"/>
              <w:rPr>
                <w:iCs/>
                <w:lang w:eastAsia="en-US"/>
              </w:rPr>
            </w:pPr>
          </w:p>
          <w:p w14:paraId="0BBD890E" w14:textId="100E26E7" w:rsidR="0072379D" w:rsidRPr="00B60854" w:rsidRDefault="0072379D" w:rsidP="0072379D">
            <w:pPr>
              <w:spacing w:after="0"/>
              <w:jc w:val="both"/>
              <w:rPr>
                <w:iCs/>
                <w:lang w:eastAsia="en-US"/>
              </w:rPr>
            </w:pPr>
            <w:r w:rsidRPr="00B60854">
              <w:rPr>
                <w:iCs/>
                <w:lang w:eastAsia="en-US"/>
              </w:rPr>
              <w:t>(3)</w:t>
            </w:r>
            <w:r w:rsidRPr="00B60854">
              <w:rPr>
                <w:iCs/>
                <w:lang w:eastAsia="en-US"/>
              </w:rPr>
              <w:tab/>
            </w:r>
            <w:r w:rsidR="004F2407">
              <w:t>Na</w:t>
            </w:r>
            <w:r w:rsidR="004F2407" w:rsidRPr="007B2754">
              <w:t xml:space="preserve"> výkon dohľadu podľa tohto zákona </w:t>
            </w:r>
            <w:r w:rsidR="004F2407">
              <w:t xml:space="preserve">sa vzťahuje </w:t>
            </w:r>
            <w:r w:rsidR="004F2407" w:rsidRPr="007B2754">
              <w:t>osobitn</w:t>
            </w:r>
            <w:r w:rsidR="004F2407">
              <w:t>ý</w:t>
            </w:r>
            <w:r w:rsidR="004F2407" w:rsidRPr="007B2754">
              <w:t xml:space="preserve"> predpis,</w:t>
            </w:r>
            <w:r w:rsidR="004F2407" w:rsidRPr="007B2754">
              <w:rPr>
                <w:rStyle w:val="Odkaznapoznmkupodiarou"/>
                <w:rFonts w:eastAsiaTheme="majorEastAsia"/>
              </w:rPr>
              <w:footnoteReference w:id="19"/>
            </w:r>
            <w:r w:rsidR="004F2407" w:rsidRPr="007B2754">
              <w:t>) ak odsek 2 alebo §</w:t>
            </w:r>
            <w:r w:rsidR="004F2407">
              <w:t> </w:t>
            </w:r>
            <w:r w:rsidR="004F2407" w:rsidRPr="007B2754">
              <w:t>10 neustanovujú inak.</w:t>
            </w:r>
          </w:p>
        </w:tc>
        <w:tc>
          <w:tcPr>
            <w:tcW w:w="709" w:type="dxa"/>
          </w:tcPr>
          <w:p w14:paraId="013FA486" w14:textId="72EF06D0" w:rsidR="0072379D" w:rsidRPr="00B60854" w:rsidRDefault="0072379D" w:rsidP="0072379D">
            <w:pPr>
              <w:spacing w:after="0"/>
              <w:jc w:val="center"/>
              <w:rPr>
                <w:lang w:eastAsia="en-US"/>
              </w:rPr>
            </w:pPr>
            <w:r w:rsidRPr="00B60854">
              <w:rPr>
                <w:lang w:eastAsia="en-US"/>
              </w:rPr>
              <w:t>Ú</w:t>
            </w:r>
          </w:p>
        </w:tc>
        <w:tc>
          <w:tcPr>
            <w:tcW w:w="2269" w:type="dxa"/>
          </w:tcPr>
          <w:p w14:paraId="01975245" w14:textId="77777777" w:rsidR="0072379D" w:rsidRPr="00B60854" w:rsidRDefault="0072379D" w:rsidP="0072379D">
            <w:pPr>
              <w:spacing w:after="0"/>
              <w:rPr>
                <w:i/>
                <w:lang w:eastAsia="en-US"/>
              </w:rPr>
            </w:pPr>
          </w:p>
        </w:tc>
      </w:tr>
      <w:tr w:rsidR="0072379D" w:rsidRPr="00B60854" w14:paraId="0FD46F93" w14:textId="77777777" w:rsidTr="00F7032A">
        <w:tc>
          <w:tcPr>
            <w:tcW w:w="709" w:type="dxa"/>
            <w:vMerge/>
          </w:tcPr>
          <w:p w14:paraId="023EE237" w14:textId="77777777" w:rsidR="0072379D" w:rsidRPr="00B60854" w:rsidRDefault="0072379D" w:rsidP="0072379D">
            <w:pPr>
              <w:spacing w:after="0"/>
              <w:rPr>
                <w:lang w:eastAsia="en-US"/>
              </w:rPr>
            </w:pPr>
          </w:p>
        </w:tc>
        <w:tc>
          <w:tcPr>
            <w:tcW w:w="4451" w:type="dxa"/>
          </w:tcPr>
          <w:p w14:paraId="417912C3" w14:textId="77777777" w:rsidR="0072379D" w:rsidRPr="00B60854" w:rsidRDefault="0072379D" w:rsidP="0072379D">
            <w:pPr>
              <w:spacing w:after="0"/>
              <w:ind w:right="58"/>
              <w:jc w:val="both"/>
              <w:rPr>
                <w:i/>
                <w:iCs/>
                <w:lang w:eastAsia="en-US"/>
              </w:rPr>
            </w:pPr>
            <w:r w:rsidRPr="00B60854">
              <w:rPr>
                <w:i/>
                <w:iCs/>
                <w:lang w:eastAsia="en-US"/>
              </w:rPr>
              <w:t>a) kontrolovať súlad služieb s požiadavkami stanovenými v tejto smernici vrátane posúdenia uvedeného v článku 14, na ktoré sa primerane uplatňuje článok 19 ods. 2;</w:t>
            </w:r>
          </w:p>
        </w:tc>
        <w:tc>
          <w:tcPr>
            <w:tcW w:w="722" w:type="dxa"/>
          </w:tcPr>
          <w:p w14:paraId="5CD19C91" w14:textId="71249106" w:rsidR="0072379D" w:rsidRPr="00B60854" w:rsidRDefault="0072379D" w:rsidP="0072379D">
            <w:pPr>
              <w:spacing w:after="0"/>
              <w:jc w:val="center"/>
              <w:rPr>
                <w:lang w:eastAsia="en-US"/>
              </w:rPr>
            </w:pPr>
            <w:r w:rsidRPr="00B60854">
              <w:rPr>
                <w:lang w:eastAsia="en-US"/>
              </w:rPr>
              <w:t>N</w:t>
            </w:r>
          </w:p>
        </w:tc>
        <w:tc>
          <w:tcPr>
            <w:tcW w:w="1348" w:type="dxa"/>
          </w:tcPr>
          <w:p w14:paraId="7070580A" w14:textId="4CD220E3"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200E5AFC" w14:textId="77777777" w:rsidR="0072379D" w:rsidRPr="00B60854" w:rsidRDefault="0072379D" w:rsidP="0072379D">
            <w:pPr>
              <w:spacing w:after="0"/>
              <w:rPr>
                <w:lang w:eastAsia="en-US"/>
              </w:rPr>
            </w:pPr>
            <w:r w:rsidRPr="00B60854">
              <w:rPr>
                <w:lang w:eastAsia="en-US"/>
              </w:rPr>
              <w:t>§ 8</w:t>
            </w:r>
          </w:p>
          <w:p w14:paraId="20EE7105" w14:textId="61C53C6D" w:rsidR="0072379D" w:rsidRPr="00B60854" w:rsidRDefault="0072379D" w:rsidP="0072379D">
            <w:pPr>
              <w:spacing w:after="0"/>
              <w:rPr>
                <w:lang w:eastAsia="en-US"/>
              </w:rPr>
            </w:pPr>
            <w:r w:rsidRPr="00B60854">
              <w:rPr>
                <w:lang w:eastAsia="en-US"/>
              </w:rPr>
              <w:t>O: 1-3</w:t>
            </w:r>
          </w:p>
        </w:tc>
        <w:tc>
          <w:tcPr>
            <w:tcW w:w="3826" w:type="dxa"/>
          </w:tcPr>
          <w:p w14:paraId="7B3F3758" w14:textId="6FC0D85B" w:rsidR="0072379D" w:rsidRPr="00B60854" w:rsidRDefault="0072379D" w:rsidP="0072379D">
            <w:pPr>
              <w:spacing w:after="0"/>
              <w:jc w:val="both"/>
              <w:rPr>
                <w:iCs/>
                <w:lang w:eastAsia="en-US"/>
              </w:rPr>
            </w:pPr>
            <w:r w:rsidRPr="00B60854">
              <w:rPr>
                <w:iCs/>
                <w:lang w:eastAsia="en-US"/>
              </w:rPr>
              <w:t>Dohľad</w:t>
            </w:r>
          </w:p>
          <w:p w14:paraId="433B2A7F" w14:textId="77777777" w:rsidR="0072379D" w:rsidRPr="00B60854" w:rsidRDefault="0072379D" w:rsidP="0072379D">
            <w:pPr>
              <w:spacing w:after="0"/>
              <w:jc w:val="both"/>
              <w:rPr>
                <w:iCs/>
                <w:lang w:eastAsia="en-US"/>
              </w:rPr>
            </w:pPr>
          </w:p>
          <w:p w14:paraId="4FDA29F8" w14:textId="70A4654E"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Orgánom dohľadu nad plnením požiadaviek </w:t>
            </w:r>
            <w:r>
              <w:rPr>
                <w:iCs/>
                <w:lang w:eastAsia="en-US"/>
              </w:rPr>
              <w:t>na prístupnosť výrobkov a služieb pre</w:t>
            </w:r>
            <w:r w:rsidRPr="00B60854">
              <w:rPr>
                <w:iCs/>
                <w:lang w:eastAsia="en-US"/>
              </w:rPr>
              <w:t xml:space="preserve"> osoby so zdravotným postihnutím podľa tohto zákona a plnením povinností poskytovateľa týchto služieb je Slovenská obchodná inšpekcia. </w:t>
            </w:r>
          </w:p>
          <w:p w14:paraId="7F88F524" w14:textId="77777777" w:rsidR="0072379D" w:rsidRPr="00B60854" w:rsidRDefault="0072379D" w:rsidP="0072379D">
            <w:pPr>
              <w:spacing w:after="0"/>
              <w:jc w:val="both"/>
              <w:rPr>
                <w:iCs/>
                <w:lang w:eastAsia="en-US"/>
              </w:rPr>
            </w:pPr>
          </w:p>
          <w:p w14:paraId="4431756B"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Slovenská obchodná inšpekcia v rámci dohľadu podľa odseku 1</w:t>
            </w:r>
          </w:p>
          <w:p w14:paraId="38724FC8"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 xml:space="preserve">kontroluje </w:t>
            </w:r>
          </w:p>
          <w:p w14:paraId="146B7131" w14:textId="43AAAD3F"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plnenie požiadaviek </w:t>
            </w:r>
            <w:r>
              <w:rPr>
                <w:iCs/>
                <w:lang w:eastAsia="en-US"/>
              </w:rPr>
              <w:t>na prístupnosť výrobkov a služieb pre</w:t>
            </w:r>
            <w:r w:rsidRPr="00B60854">
              <w:rPr>
                <w:iCs/>
                <w:lang w:eastAsia="en-US"/>
              </w:rPr>
              <w:t xml:space="preserve"> osoby so zdravotným postihnutím podľa tohto zákona,</w:t>
            </w:r>
          </w:p>
          <w:p w14:paraId="78E22DDA"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plnenie povinností poskytovateľa služby podľa tohto zákona,</w:t>
            </w:r>
          </w:p>
          <w:p w14:paraId="18060839"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prešetruje podnety týkajúce sa nesúladu služby s požiadavkami na prístupnosť služby pre osoby so zdravotným postihnutím podľa tohto zákona,</w:t>
            </w:r>
          </w:p>
          <w:p w14:paraId="3A762848" w14:textId="77777777" w:rsidR="0072379D" w:rsidRPr="00B60854" w:rsidRDefault="0072379D" w:rsidP="0072379D">
            <w:pPr>
              <w:spacing w:after="0"/>
              <w:jc w:val="both"/>
              <w:rPr>
                <w:iCs/>
                <w:lang w:eastAsia="en-US"/>
              </w:rPr>
            </w:pPr>
          </w:p>
          <w:p w14:paraId="61F42720"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zverejňuje správu o svojej činnosti podľa písmen a) a b),</w:t>
            </w:r>
          </w:p>
          <w:p w14:paraId="6E8DCFB6"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koná vo veci správnych deliktov podľa § 9.</w:t>
            </w:r>
          </w:p>
          <w:p w14:paraId="51667832" w14:textId="77777777" w:rsidR="0072379D" w:rsidRPr="00B60854" w:rsidRDefault="0072379D" w:rsidP="0072379D">
            <w:pPr>
              <w:spacing w:after="0"/>
              <w:jc w:val="both"/>
              <w:rPr>
                <w:iCs/>
                <w:lang w:eastAsia="en-US"/>
              </w:rPr>
            </w:pPr>
          </w:p>
          <w:p w14:paraId="76728A2E" w14:textId="34448C9E" w:rsidR="0072379D" w:rsidRPr="00B60854" w:rsidRDefault="0072379D" w:rsidP="0072379D">
            <w:pPr>
              <w:spacing w:after="0"/>
              <w:jc w:val="both"/>
              <w:rPr>
                <w:iCs/>
                <w:lang w:eastAsia="en-US"/>
              </w:rPr>
            </w:pPr>
            <w:r w:rsidRPr="00B60854">
              <w:rPr>
                <w:iCs/>
                <w:lang w:eastAsia="en-US"/>
              </w:rPr>
              <w:t>(3)</w:t>
            </w:r>
            <w:r w:rsidRPr="00B60854">
              <w:rPr>
                <w:iCs/>
                <w:lang w:eastAsia="en-US"/>
              </w:rPr>
              <w:tab/>
            </w:r>
            <w:r w:rsidR="004F2407">
              <w:t>Na</w:t>
            </w:r>
            <w:r w:rsidR="004F2407" w:rsidRPr="007B2754">
              <w:t xml:space="preserve"> výkon dohľadu podľa tohto zákona </w:t>
            </w:r>
            <w:r w:rsidR="004F2407">
              <w:t xml:space="preserve">sa vzťahuje </w:t>
            </w:r>
            <w:r w:rsidR="004F2407" w:rsidRPr="007B2754">
              <w:t>osobitn</w:t>
            </w:r>
            <w:r w:rsidR="004F2407">
              <w:t>ý</w:t>
            </w:r>
            <w:r w:rsidR="004F2407" w:rsidRPr="007B2754">
              <w:t xml:space="preserve"> predpis,</w:t>
            </w:r>
            <w:r w:rsidR="004F2407" w:rsidRPr="007B2754">
              <w:rPr>
                <w:rStyle w:val="Odkaznapoznmkupodiarou"/>
                <w:rFonts w:eastAsiaTheme="majorEastAsia"/>
              </w:rPr>
              <w:footnoteReference w:id="20"/>
            </w:r>
            <w:r w:rsidR="004F2407" w:rsidRPr="007B2754">
              <w:t>) ak odsek 2 alebo §</w:t>
            </w:r>
            <w:r w:rsidR="004F2407">
              <w:t> </w:t>
            </w:r>
            <w:r w:rsidR="004F2407" w:rsidRPr="007B2754">
              <w:t>10 neustanovujú inak.</w:t>
            </w:r>
          </w:p>
        </w:tc>
        <w:tc>
          <w:tcPr>
            <w:tcW w:w="709" w:type="dxa"/>
          </w:tcPr>
          <w:p w14:paraId="232BFDD9" w14:textId="514F34AD" w:rsidR="0072379D" w:rsidRPr="00B60854" w:rsidRDefault="0072379D" w:rsidP="0072379D">
            <w:pPr>
              <w:spacing w:after="0"/>
              <w:jc w:val="center"/>
              <w:rPr>
                <w:lang w:eastAsia="en-US"/>
              </w:rPr>
            </w:pPr>
            <w:r w:rsidRPr="00B60854">
              <w:rPr>
                <w:lang w:eastAsia="en-US"/>
              </w:rPr>
              <w:t>Ú</w:t>
            </w:r>
          </w:p>
        </w:tc>
        <w:tc>
          <w:tcPr>
            <w:tcW w:w="2269" w:type="dxa"/>
          </w:tcPr>
          <w:p w14:paraId="69B6407A" w14:textId="77777777" w:rsidR="0072379D" w:rsidRPr="00B60854" w:rsidRDefault="0072379D" w:rsidP="0072379D">
            <w:pPr>
              <w:spacing w:after="0"/>
              <w:rPr>
                <w:i/>
                <w:lang w:eastAsia="en-US"/>
              </w:rPr>
            </w:pPr>
          </w:p>
        </w:tc>
      </w:tr>
      <w:tr w:rsidR="0072379D" w:rsidRPr="00B60854" w14:paraId="0D4DAACD" w14:textId="77777777" w:rsidTr="00F7032A">
        <w:tc>
          <w:tcPr>
            <w:tcW w:w="709" w:type="dxa"/>
            <w:vMerge/>
          </w:tcPr>
          <w:p w14:paraId="63C9196A" w14:textId="77777777" w:rsidR="0072379D" w:rsidRPr="00B60854" w:rsidRDefault="0072379D" w:rsidP="0072379D">
            <w:pPr>
              <w:spacing w:after="0"/>
              <w:rPr>
                <w:lang w:eastAsia="en-US"/>
              </w:rPr>
            </w:pPr>
          </w:p>
        </w:tc>
        <w:tc>
          <w:tcPr>
            <w:tcW w:w="4451" w:type="dxa"/>
          </w:tcPr>
          <w:p w14:paraId="34E0EE7F" w14:textId="77777777" w:rsidR="0072379D" w:rsidRPr="00B60854" w:rsidRDefault="0072379D" w:rsidP="0072379D">
            <w:pPr>
              <w:spacing w:after="0"/>
              <w:ind w:right="58"/>
              <w:jc w:val="both"/>
              <w:rPr>
                <w:i/>
                <w:iCs/>
                <w:lang w:eastAsia="en-US"/>
              </w:rPr>
            </w:pPr>
            <w:r w:rsidRPr="00B60854">
              <w:rPr>
                <w:i/>
                <w:iCs/>
                <w:lang w:eastAsia="en-US"/>
              </w:rPr>
              <w:t>b) nadväzovať na sťažnosti alebo správy o otázkach týkajúcich sa nesúladu služieb s požiadavkami na prístupnosť stanovenými v tejto smernici;</w:t>
            </w:r>
          </w:p>
        </w:tc>
        <w:tc>
          <w:tcPr>
            <w:tcW w:w="722" w:type="dxa"/>
          </w:tcPr>
          <w:p w14:paraId="342A42B2" w14:textId="37131EEB" w:rsidR="0072379D" w:rsidRPr="00B60854" w:rsidRDefault="0072379D" w:rsidP="0072379D">
            <w:pPr>
              <w:spacing w:after="0"/>
              <w:jc w:val="center"/>
              <w:rPr>
                <w:lang w:eastAsia="en-US"/>
              </w:rPr>
            </w:pPr>
            <w:r w:rsidRPr="00B60854">
              <w:rPr>
                <w:lang w:eastAsia="en-US"/>
              </w:rPr>
              <w:t>N</w:t>
            </w:r>
          </w:p>
        </w:tc>
        <w:tc>
          <w:tcPr>
            <w:tcW w:w="1348" w:type="dxa"/>
          </w:tcPr>
          <w:p w14:paraId="544D8838" w14:textId="0DD17DEF"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w:t>
            </w:r>
            <w:r w:rsidRPr="00B60854">
              <w:rPr>
                <w:lang w:eastAsia="en-US"/>
              </w:rPr>
              <w:lastRenderedPageBreak/>
              <w:t>niektorých zákonov</w:t>
            </w:r>
          </w:p>
        </w:tc>
        <w:tc>
          <w:tcPr>
            <w:tcW w:w="851" w:type="dxa"/>
          </w:tcPr>
          <w:p w14:paraId="76747537" w14:textId="77777777" w:rsidR="0072379D" w:rsidRPr="00B60854" w:rsidRDefault="0072379D" w:rsidP="0072379D">
            <w:pPr>
              <w:spacing w:after="0"/>
              <w:rPr>
                <w:lang w:eastAsia="en-US"/>
              </w:rPr>
            </w:pPr>
            <w:r w:rsidRPr="00B60854">
              <w:rPr>
                <w:lang w:eastAsia="en-US"/>
              </w:rPr>
              <w:lastRenderedPageBreak/>
              <w:t>§ 8</w:t>
            </w:r>
          </w:p>
          <w:p w14:paraId="3D6FB937" w14:textId="6CC1B2BE" w:rsidR="0072379D" w:rsidRPr="00B60854" w:rsidRDefault="0072379D" w:rsidP="0072379D">
            <w:pPr>
              <w:spacing w:after="0"/>
              <w:rPr>
                <w:lang w:eastAsia="en-US"/>
              </w:rPr>
            </w:pPr>
            <w:r w:rsidRPr="00B60854">
              <w:rPr>
                <w:lang w:eastAsia="en-US"/>
              </w:rPr>
              <w:t>O: 1-3</w:t>
            </w:r>
          </w:p>
        </w:tc>
        <w:tc>
          <w:tcPr>
            <w:tcW w:w="3826" w:type="dxa"/>
          </w:tcPr>
          <w:p w14:paraId="18E76C67" w14:textId="5B15FBF1" w:rsidR="0072379D" w:rsidRPr="00B60854" w:rsidRDefault="0072379D" w:rsidP="0072379D">
            <w:pPr>
              <w:spacing w:after="0"/>
              <w:jc w:val="both"/>
              <w:rPr>
                <w:iCs/>
                <w:lang w:eastAsia="en-US"/>
              </w:rPr>
            </w:pPr>
            <w:r w:rsidRPr="00B60854">
              <w:rPr>
                <w:iCs/>
                <w:lang w:eastAsia="en-US"/>
              </w:rPr>
              <w:t>Dohľad</w:t>
            </w:r>
          </w:p>
          <w:p w14:paraId="01367C6B" w14:textId="77777777" w:rsidR="0072379D" w:rsidRPr="00B60854" w:rsidRDefault="0072379D" w:rsidP="0072379D">
            <w:pPr>
              <w:spacing w:after="0"/>
              <w:jc w:val="both"/>
              <w:rPr>
                <w:iCs/>
                <w:lang w:eastAsia="en-US"/>
              </w:rPr>
            </w:pPr>
          </w:p>
          <w:p w14:paraId="224FD5E9" w14:textId="78F81138"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Orgánom dohľadu nad plnením požiadaviek </w:t>
            </w:r>
            <w:r>
              <w:rPr>
                <w:iCs/>
                <w:lang w:eastAsia="en-US"/>
              </w:rPr>
              <w:t>na prístupnosť výrobkov a služieb pre</w:t>
            </w:r>
            <w:r w:rsidRPr="00B60854">
              <w:rPr>
                <w:iCs/>
                <w:lang w:eastAsia="en-US"/>
              </w:rPr>
              <w:t xml:space="preserve"> osoby so zdravotným postihnutím podľa tohto zákona a plnením povinností poskytovateľa týchto služieb je Slovenská obchodná inšpekcia. </w:t>
            </w:r>
          </w:p>
          <w:p w14:paraId="6BCE1898" w14:textId="77777777" w:rsidR="0072379D" w:rsidRPr="00B60854" w:rsidRDefault="0072379D" w:rsidP="0072379D">
            <w:pPr>
              <w:spacing w:after="0"/>
              <w:jc w:val="both"/>
              <w:rPr>
                <w:iCs/>
                <w:lang w:eastAsia="en-US"/>
              </w:rPr>
            </w:pPr>
          </w:p>
          <w:p w14:paraId="5C927976" w14:textId="77777777" w:rsidR="0072379D" w:rsidRPr="00B60854" w:rsidRDefault="0072379D" w:rsidP="0072379D">
            <w:pPr>
              <w:spacing w:after="0"/>
              <w:jc w:val="both"/>
              <w:rPr>
                <w:iCs/>
                <w:lang w:eastAsia="en-US"/>
              </w:rPr>
            </w:pPr>
            <w:r w:rsidRPr="00B60854">
              <w:rPr>
                <w:iCs/>
                <w:lang w:eastAsia="en-US"/>
              </w:rPr>
              <w:lastRenderedPageBreak/>
              <w:t>(2)</w:t>
            </w:r>
            <w:r w:rsidRPr="00B60854">
              <w:rPr>
                <w:iCs/>
                <w:lang w:eastAsia="en-US"/>
              </w:rPr>
              <w:tab/>
              <w:t>Slovenská obchodná inšpekcia v rámci dohľadu podľa odseku 1</w:t>
            </w:r>
          </w:p>
          <w:p w14:paraId="7A4A9E39"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 xml:space="preserve">kontroluje </w:t>
            </w:r>
          </w:p>
          <w:p w14:paraId="1BA4E24D" w14:textId="6C4E0266"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plnenie požiadaviek </w:t>
            </w:r>
            <w:r>
              <w:rPr>
                <w:iCs/>
                <w:lang w:eastAsia="en-US"/>
              </w:rPr>
              <w:t>na prístupnosť výrobkov a služieb pre</w:t>
            </w:r>
            <w:r w:rsidRPr="00B60854">
              <w:rPr>
                <w:iCs/>
                <w:lang w:eastAsia="en-US"/>
              </w:rPr>
              <w:t xml:space="preserve"> osoby so zdravotným postihnutím podľa tohto zákona,</w:t>
            </w:r>
          </w:p>
          <w:p w14:paraId="1F8A658A"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plnenie povinností poskytovateľa služby podľa tohto zákona,</w:t>
            </w:r>
          </w:p>
          <w:p w14:paraId="1B661023"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prešetruje podnety týkajúce sa nesúladu služby s požiadavkami na prístupnosť služby pre osoby so zdravotným postihnutím podľa tohto zákona,</w:t>
            </w:r>
          </w:p>
          <w:p w14:paraId="3585E09D" w14:textId="77777777" w:rsidR="0072379D" w:rsidRPr="00B60854" w:rsidRDefault="0072379D" w:rsidP="0072379D">
            <w:pPr>
              <w:spacing w:after="0"/>
              <w:jc w:val="both"/>
              <w:rPr>
                <w:iCs/>
                <w:lang w:eastAsia="en-US"/>
              </w:rPr>
            </w:pPr>
          </w:p>
          <w:p w14:paraId="6C06AEF7"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zverejňuje správu o svojej činnosti podľa písmen a) a b),</w:t>
            </w:r>
          </w:p>
          <w:p w14:paraId="577321F4"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koná vo veci správnych deliktov podľa § 9.</w:t>
            </w:r>
          </w:p>
          <w:p w14:paraId="76EA80F4" w14:textId="77777777" w:rsidR="0072379D" w:rsidRPr="00B60854" w:rsidRDefault="0072379D" w:rsidP="0072379D">
            <w:pPr>
              <w:spacing w:after="0"/>
              <w:jc w:val="both"/>
              <w:rPr>
                <w:iCs/>
                <w:lang w:eastAsia="en-US"/>
              </w:rPr>
            </w:pPr>
          </w:p>
          <w:p w14:paraId="022149E7" w14:textId="766A8540" w:rsidR="0072379D" w:rsidRPr="00B60854" w:rsidRDefault="0072379D" w:rsidP="0072379D">
            <w:pPr>
              <w:spacing w:after="0"/>
              <w:jc w:val="both"/>
              <w:rPr>
                <w:iCs/>
                <w:lang w:eastAsia="en-US"/>
              </w:rPr>
            </w:pPr>
            <w:r w:rsidRPr="00B60854">
              <w:rPr>
                <w:iCs/>
                <w:lang w:eastAsia="en-US"/>
              </w:rPr>
              <w:t>(3)</w:t>
            </w:r>
            <w:r w:rsidRPr="00B60854">
              <w:rPr>
                <w:iCs/>
                <w:lang w:eastAsia="en-US"/>
              </w:rPr>
              <w:tab/>
            </w:r>
            <w:r w:rsidR="004F2407">
              <w:t>Na</w:t>
            </w:r>
            <w:r w:rsidR="004F2407" w:rsidRPr="007B2754">
              <w:t xml:space="preserve"> výkon dohľadu podľa tohto zákona </w:t>
            </w:r>
            <w:r w:rsidR="004F2407">
              <w:t xml:space="preserve">sa vzťahuje </w:t>
            </w:r>
            <w:r w:rsidR="004F2407" w:rsidRPr="007B2754">
              <w:t>osobitn</w:t>
            </w:r>
            <w:r w:rsidR="004F2407">
              <w:t>ý</w:t>
            </w:r>
            <w:r w:rsidR="004F2407" w:rsidRPr="007B2754">
              <w:t xml:space="preserve"> predpis,</w:t>
            </w:r>
            <w:r w:rsidR="004F2407" w:rsidRPr="007B2754">
              <w:rPr>
                <w:rStyle w:val="Odkaznapoznmkupodiarou"/>
                <w:rFonts w:eastAsiaTheme="majorEastAsia"/>
              </w:rPr>
              <w:footnoteReference w:id="21"/>
            </w:r>
            <w:r w:rsidR="004F2407" w:rsidRPr="007B2754">
              <w:t>) ak odsek 2 alebo §</w:t>
            </w:r>
            <w:r w:rsidR="004F2407">
              <w:t> </w:t>
            </w:r>
            <w:r w:rsidR="004F2407" w:rsidRPr="007B2754">
              <w:t>10 neustanovujú inak.</w:t>
            </w:r>
          </w:p>
        </w:tc>
        <w:tc>
          <w:tcPr>
            <w:tcW w:w="709" w:type="dxa"/>
          </w:tcPr>
          <w:p w14:paraId="521CCB01" w14:textId="1D03A513"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35A4C606" w14:textId="77777777" w:rsidR="0072379D" w:rsidRPr="00B60854" w:rsidRDefault="0072379D" w:rsidP="0072379D">
            <w:pPr>
              <w:spacing w:after="0"/>
              <w:rPr>
                <w:i/>
                <w:lang w:eastAsia="en-US"/>
              </w:rPr>
            </w:pPr>
          </w:p>
        </w:tc>
      </w:tr>
      <w:tr w:rsidR="0072379D" w:rsidRPr="00B60854" w14:paraId="57946CFB" w14:textId="77777777" w:rsidTr="00F7032A">
        <w:tc>
          <w:tcPr>
            <w:tcW w:w="709" w:type="dxa"/>
            <w:vMerge/>
          </w:tcPr>
          <w:p w14:paraId="779E2D0C" w14:textId="77777777" w:rsidR="0072379D" w:rsidRPr="00B60854" w:rsidRDefault="0072379D" w:rsidP="0072379D">
            <w:pPr>
              <w:spacing w:after="0"/>
              <w:rPr>
                <w:lang w:eastAsia="en-US"/>
              </w:rPr>
            </w:pPr>
          </w:p>
        </w:tc>
        <w:tc>
          <w:tcPr>
            <w:tcW w:w="4451" w:type="dxa"/>
          </w:tcPr>
          <w:p w14:paraId="0A331681" w14:textId="77777777" w:rsidR="0072379D" w:rsidRPr="00B60854" w:rsidRDefault="0072379D" w:rsidP="0072379D">
            <w:pPr>
              <w:spacing w:after="0"/>
              <w:ind w:right="58"/>
              <w:jc w:val="both"/>
              <w:rPr>
                <w:i/>
                <w:iCs/>
                <w:lang w:eastAsia="en-US"/>
              </w:rPr>
            </w:pPr>
            <w:r w:rsidRPr="00B60854">
              <w:rPr>
                <w:i/>
                <w:iCs/>
                <w:lang w:eastAsia="en-US"/>
              </w:rPr>
              <w:t>c) overiť, či hospodársky subjekt prijal potrebné nápravné opatrenia.</w:t>
            </w:r>
          </w:p>
        </w:tc>
        <w:tc>
          <w:tcPr>
            <w:tcW w:w="722" w:type="dxa"/>
          </w:tcPr>
          <w:p w14:paraId="64F31120" w14:textId="0FA7C4F5" w:rsidR="0072379D" w:rsidRPr="00B60854" w:rsidRDefault="0072379D" w:rsidP="0072379D">
            <w:pPr>
              <w:spacing w:after="0"/>
              <w:jc w:val="center"/>
              <w:rPr>
                <w:lang w:eastAsia="en-US"/>
              </w:rPr>
            </w:pPr>
            <w:r w:rsidRPr="00B60854">
              <w:rPr>
                <w:lang w:eastAsia="en-US"/>
              </w:rPr>
              <w:t>N</w:t>
            </w:r>
          </w:p>
        </w:tc>
        <w:tc>
          <w:tcPr>
            <w:tcW w:w="1348" w:type="dxa"/>
          </w:tcPr>
          <w:p w14:paraId="5BE4F6A7" w14:textId="6DCC228B"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771BF790" w14:textId="77777777" w:rsidR="0072379D" w:rsidRPr="00B60854" w:rsidRDefault="0072379D" w:rsidP="0072379D">
            <w:pPr>
              <w:spacing w:after="0"/>
              <w:rPr>
                <w:lang w:eastAsia="en-US"/>
              </w:rPr>
            </w:pPr>
            <w:r w:rsidRPr="00B60854">
              <w:rPr>
                <w:lang w:eastAsia="en-US"/>
              </w:rPr>
              <w:t>§ 8</w:t>
            </w:r>
          </w:p>
          <w:p w14:paraId="79D7526F" w14:textId="06F550F1" w:rsidR="0072379D" w:rsidRPr="00B60854" w:rsidRDefault="0072379D" w:rsidP="0072379D">
            <w:pPr>
              <w:spacing w:after="0"/>
              <w:rPr>
                <w:lang w:eastAsia="en-US"/>
              </w:rPr>
            </w:pPr>
            <w:r w:rsidRPr="00B60854">
              <w:rPr>
                <w:lang w:eastAsia="en-US"/>
              </w:rPr>
              <w:t>O: 1-3</w:t>
            </w:r>
          </w:p>
        </w:tc>
        <w:tc>
          <w:tcPr>
            <w:tcW w:w="3826" w:type="dxa"/>
          </w:tcPr>
          <w:p w14:paraId="117896B2" w14:textId="3CB1111E" w:rsidR="0072379D" w:rsidRPr="00B60854" w:rsidRDefault="0072379D" w:rsidP="0072379D">
            <w:pPr>
              <w:spacing w:after="0"/>
              <w:jc w:val="both"/>
              <w:rPr>
                <w:iCs/>
                <w:lang w:eastAsia="en-US"/>
              </w:rPr>
            </w:pPr>
            <w:r w:rsidRPr="00B60854">
              <w:rPr>
                <w:iCs/>
                <w:lang w:eastAsia="en-US"/>
              </w:rPr>
              <w:t>Dohľad</w:t>
            </w:r>
          </w:p>
          <w:p w14:paraId="5A39F059" w14:textId="77777777" w:rsidR="0072379D" w:rsidRPr="00B60854" w:rsidRDefault="0072379D" w:rsidP="0072379D">
            <w:pPr>
              <w:spacing w:after="0"/>
              <w:jc w:val="both"/>
              <w:rPr>
                <w:iCs/>
                <w:lang w:eastAsia="en-US"/>
              </w:rPr>
            </w:pPr>
          </w:p>
          <w:p w14:paraId="7BC65D52" w14:textId="64366920"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Orgánom dohľadu nad plnením požiadaviek </w:t>
            </w:r>
            <w:r>
              <w:rPr>
                <w:iCs/>
                <w:lang w:eastAsia="en-US"/>
              </w:rPr>
              <w:t>na prístupnosť výrobkov a služieb pre</w:t>
            </w:r>
            <w:r w:rsidRPr="00B60854">
              <w:rPr>
                <w:iCs/>
                <w:lang w:eastAsia="en-US"/>
              </w:rPr>
              <w:t xml:space="preserve"> osoby so zdravotným postihnutím podľa tohto zákona a plnením povinností poskytovateľa týchto služieb je Slovenská obchodná inšpekcia. </w:t>
            </w:r>
          </w:p>
          <w:p w14:paraId="03F70E93" w14:textId="77777777" w:rsidR="0072379D" w:rsidRPr="00B60854" w:rsidRDefault="0072379D" w:rsidP="0072379D">
            <w:pPr>
              <w:spacing w:after="0"/>
              <w:jc w:val="both"/>
              <w:rPr>
                <w:iCs/>
                <w:lang w:eastAsia="en-US"/>
              </w:rPr>
            </w:pPr>
          </w:p>
          <w:p w14:paraId="37F6D394"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Slovenská obchodná inšpekcia v rámci dohľadu podľa odseku 1</w:t>
            </w:r>
          </w:p>
          <w:p w14:paraId="131F94C2"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 xml:space="preserve">kontroluje </w:t>
            </w:r>
          </w:p>
          <w:p w14:paraId="3D9A8E99" w14:textId="423FD203"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plnenie požiadaviek </w:t>
            </w:r>
            <w:r>
              <w:rPr>
                <w:iCs/>
                <w:lang w:eastAsia="en-US"/>
              </w:rPr>
              <w:t>na prístupnosť výrobkov a služieb pre</w:t>
            </w:r>
            <w:r w:rsidRPr="00B60854">
              <w:rPr>
                <w:iCs/>
                <w:lang w:eastAsia="en-US"/>
              </w:rPr>
              <w:t xml:space="preserve"> osoby so zdravotným postihnutím podľa tohto zákona,</w:t>
            </w:r>
          </w:p>
          <w:p w14:paraId="6D5D5F4B"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plnenie povinností poskytovateľa služby podľa tohto zákona,</w:t>
            </w:r>
          </w:p>
          <w:p w14:paraId="321DA6AD"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prešetruje podnety týkajúce sa nesúladu služby s požiadavkami na prístupnosť služby pre osoby so zdravotným postihnutím podľa tohto zákona,</w:t>
            </w:r>
          </w:p>
          <w:p w14:paraId="368FFA03" w14:textId="77777777" w:rsidR="0072379D" w:rsidRPr="00B60854" w:rsidRDefault="0072379D" w:rsidP="0072379D">
            <w:pPr>
              <w:spacing w:after="0"/>
              <w:jc w:val="both"/>
              <w:rPr>
                <w:iCs/>
                <w:lang w:eastAsia="en-US"/>
              </w:rPr>
            </w:pPr>
          </w:p>
          <w:p w14:paraId="4C7723A6"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zverejňuje správu o svojej činnosti podľa písmen a) a b),</w:t>
            </w:r>
          </w:p>
          <w:p w14:paraId="119F79FD"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koná vo veci správnych deliktov podľa § 9.</w:t>
            </w:r>
          </w:p>
          <w:p w14:paraId="2E179ADB" w14:textId="77777777" w:rsidR="0072379D" w:rsidRPr="00B60854" w:rsidRDefault="0072379D" w:rsidP="0072379D">
            <w:pPr>
              <w:spacing w:after="0"/>
              <w:jc w:val="both"/>
              <w:rPr>
                <w:iCs/>
                <w:lang w:eastAsia="en-US"/>
              </w:rPr>
            </w:pPr>
          </w:p>
          <w:p w14:paraId="5482707F" w14:textId="4B562B07" w:rsidR="0072379D" w:rsidRPr="00B60854" w:rsidRDefault="0072379D" w:rsidP="0072379D">
            <w:pPr>
              <w:spacing w:after="0"/>
              <w:jc w:val="both"/>
              <w:rPr>
                <w:iCs/>
                <w:lang w:eastAsia="en-US"/>
              </w:rPr>
            </w:pPr>
            <w:r w:rsidRPr="00B60854">
              <w:rPr>
                <w:iCs/>
                <w:lang w:eastAsia="en-US"/>
              </w:rPr>
              <w:t>(3)</w:t>
            </w:r>
            <w:r w:rsidRPr="00B60854">
              <w:rPr>
                <w:iCs/>
                <w:lang w:eastAsia="en-US"/>
              </w:rPr>
              <w:tab/>
            </w:r>
            <w:r w:rsidR="004F2407">
              <w:t>Na</w:t>
            </w:r>
            <w:r w:rsidR="004F2407" w:rsidRPr="007B2754">
              <w:t xml:space="preserve"> výkon dohľadu podľa tohto zákona </w:t>
            </w:r>
            <w:r w:rsidR="004F2407">
              <w:t xml:space="preserve">sa vzťahuje </w:t>
            </w:r>
            <w:r w:rsidR="004F2407" w:rsidRPr="007B2754">
              <w:t>osobitn</w:t>
            </w:r>
            <w:r w:rsidR="004F2407">
              <w:t>ý</w:t>
            </w:r>
            <w:r w:rsidR="004F2407" w:rsidRPr="007B2754">
              <w:t xml:space="preserve"> predpis,</w:t>
            </w:r>
            <w:r w:rsidR="004F2407" w:rsidRPr="007B2754">
              <w:rPr>
                <w:rStyle w:val="Odkaznapoznmkupodiarou"/>
                <w:rFonts w:eastAsiaTheme="majorEastAsia"/>
              </w:rPr>
              <w:footnoteReference w:id="22"/>
            </w:r>
            <w:r w:rsidR="004F2407" w:rsidRPr="007B2754">
              <w:t>) ak odsek 2 alebo §</w:t>
            </w:r>
            <w:r w:rsidR="004F2407">
              <w:t> </w:t>
            </w:r>
            <w:r w:rsidR="004F2407" w:rsidRPr="007B2754">
              <w:t>10 neustanovujú inak.</w:t>
            </w:r>
          </w:p>
        </w:tc>
        <w:tc>
          <w:tcPr>
            <w:tcW w:w="709" w:type="dxa"/>
          </w:tcPr>
          <w:p w14:paraId="2B22A1DD" w14:textId="42773DC6" w:rsidR="0072379D" w:rsidRPr="00B60854" w:rsidRDefault="0072379D" w:rsidP="0072379D">
            <w:pPr>
              <w:spacing w:after="0"/>
              <w:jc w:val="center"/>
              <w:rPr>
                <w:lang w:eastAsia="en-US"/>
              </w:rPr>
            </w:pPr>
            <w:r w:rsidRPr="00B60854">
              <w:rPr>
                <w:lang w:eastAsia="en-US"/>
              </w:rPr>
              <w:t>Ú</w:t>
            </w:r>
          </w:p>
        </w:tc>
        <w:tc>
          <w:tcPr>
            <w:tcW w:w="2269" w:type="dxa"/>
          </w:tcPr>
          <w:p w14:paraId="6AA85A13" w14:textId="77777777" w:rsidR="0072379D" w:rsidRPr="00B60854" w:rsidRDefault="0072379D" w:rsidP="0072379D">
            <w:pPr>
              <w:spacing w:after="0"/>
              <w:rPr>
                <w:i/>
                <w:lang w:eastAsia="en-US"/>
              </w:rPr>
            </w:pPr>
          </w:p>
        </w:tc>
      </w:tr>
      <w:tr w:rsidR="0072379D" w:rsidRPr="00B60854" w14:paraId="6D34F628" w14:textId="77777777" w:rsidTr="00F7032A">
        <w:tc>
          <w:tcPr>
            <w:tcW w:w="709" w:type="dxa"/>
            <w:vMerge/>
          </w:tcPr>
          <w:p w14:paraId="7425D077" w14:textId="77777777" w:rsidR="0072379D" w:rsidRPr="00B60854" w:rsidRDefault="0072379D" w:rsidP="0072379D">
            <w:pPr>
              <w:spacing w:after="0"/>
              <w:rPr>
                <w:lang w:eastAsia="en-US"/>
              </w:rPr>
            </w:pPr>
          </w:p>
        </w:tc>
        <w:tc>
          <w:tcPr>
            <w:tcW w:w="4451" w:type="dxa"/>
          </w:tcPr>
          <w:p w14:paraId="69BB6C06" w14:textId="77777777" w:rsidR="0072379D" w:rsidRPr="00B60854" w:rsidRDefault="0072379D" w:rsidP="0072379D">
            <w:pPr>
              <w:spacing w:after="0"/>
              <w:ind w:right="58"/>
              <w:jc w:val="both"/>
              <w:rPr>
                <w:lang w:eastAsia="en-US"/>
              </w:rPr>
            </w:pPr>
            <w:r w:rsidRPr="00B60854">
              <w:rPr>
                <w:lang w:eastAsia="en-US"/>
              </w:rPr>
              <w:t>2. Členské štáty určia v súvislosti so súladom služieb orgány zodpovedné za vykonávanie postupov uvedených v odseku 1.</w:t>
            </w:r>
          </w:p>
          <w:p w14:paraId="562C19B0" w14:textId="77777777" w:rsidR="0072379D" w:rsidRPr="00B60854" w:rsidRDefault="0072379D" w:rsidP="0072379D">
            <w:pPr>
              <w:spacing w:after="0"/>
              <w:ind w:right="58"/>
              <w:jc w:val="both"/>
              <w:rPr>
                <w:lang w:eastAsia="en-US"/>
              </w:rPr>
            </w:pPr>
            <w:r w:rsidRPr="00B60854">
              <w:rPr>
                <w:lang w:eastAsia="en-US"/>
              </w:rPr>
              <w:t xml:space="preserve">Členské štáty zabezpečia, aby verejnosť bola informovaná o existencii, povinnostiach, identite, činnosti a rozhodnutiach orgánov uvedených v prvom pododseku. Uvedené orgány sprístupnia tieto informácie na vyžiadanie v prístupných </w:t>
            </w:r>
          </w:p>
          <w:p w14:paraId="74E26A46" w14:textId="77777777" w:rsidR="0072379D" w:rsidRPr="00B60854" w:rsidRDefault="0072379D" w:rsidP="0072379D">
            <w:pPr>
              <w:spacing w:after="0"/>
              <w:ind w:right="58"/>
              <w:jc w:val="both"/>
              <w:rPr>
                <w:lang w:eastAsia="en-US"/>
              </w:rPr>
            </w:pPr>
            <w:r w:rsidRPr="00B60854">
              <w:rPr>
                <w:lang w:eastAsia="en-US"/>
              </w:rPr>
              <w:t>formátoch.</w:t>
            </w:r>
          </w:p>
        </w:tc>
        <w:tc>
          <w:tcPr>
            <w:tcW w:w="722" w:type="dxa"/>
          </w:tcPr>
          <w:p w14:paraId="2D13EA81" w14:textId="5CD0FD71" w:rsidR="0072379D" w:rsidRPr="00B60854" w:rsidRDefault="0072379D" w:rsidP="0072379D">
            <w:pPr>
              <w:spacing w:after="0"/>
              <w:jc w:val="center"/>
              <w:rPr>
                <w:lang w:eastAsia="en-US"/>
              </w:rPr>
            </w:pPr>
            <w:r w:rsidRPr="00B60854">
              <w:rPr>
                <w:lang w:eastAsia="en-US"/>
              </w:rPr>
              <w:t>N</w:t>
            </w:r>
          </w:p>
        </w:tc>
        <w:tc>
          <w:tcPr>
            <w:tcW w:w="1348" w:type="dxa"/>
          </w:tcPr>
          <w:p w14:paraId="70182011" w14:textId="0829DB2A"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tc>
        <w:tc>
          <w:tcPr>
            <w:tcW w:w="851" w:type="dxa"/>
          </w:tcPr>
          <w:p w14:paraId="16C63ACF" w14:textId="77777777" w:rsidR="0072379D" w:rsidRPr="00B60854" w:rsidRDefault="0072379D" w:rsidP="0072379D">
            <w:pPr>
              <w:spacing w:after="0"/>
              <w:rPr>
                <w:lang w:eastAsia="en-US"/>
              </w:rPr>
            </w:pPr>
            <w:r w:rsidRPr="00B60854">
              <w:rPr>
                <w:lang w:eastAsia="en-US"/>
              </w:rPr>
              <w:t>§ 8</w:t>
            </w:r>
          </w:p>
          <w:p w14:paraId="689317C5" w14:textId="4DCADFF4" w:rsidR="0072379D" w:rsidRPr="00B60854" w:rsidRDefault="0072379D" w:rsidP="0072379D">
            <w:pPr>
              <w:spacing w:after="0"/>
              <w:rPr>
                <w:lang w:eastAsia="en-US"/>
              </w:rPr>
            </w:pPr>
            <w:r w:rsidRPr="00B60854">
              <w:rPr>
                <w:lang w:eastAsia="en-US"/>
              </w:rPr>
              <w:t>O: 1-3</w:t>
            </w:r>
          </w:p>
        </w:tc>
        <w:tc>
          <w:tcPr>
            <w:tcW w:w="3826" w:type="dxa"/>
          </w:tcPr>
          <w:p w14:paraId="4852FF26" w14:textId="77777777" w:rsidR="0072379D" w:rsidRPr="00B60854" w:rsidRDefault="0072379D" w:rsidP="0072379D">
            <w:pPr>
              <w:spacing w:after="0"/>
              <w:jc w:val="both"/>
              <w:rPr>
                <w:iCs/>
                <w:lang w:eastAsia="en-US"/>
              </w:rPr>
            </w:pPr>
            <w:r w:rsidRPr="00B60854">
              <w:rPr>
                <w:iCs/>
                <w:lang w:eastAsia="en-US"/>
              </w:rPr>
              <w:t>Dohľad</w:t>
            </w:r>
          </w:p>
          <w:p w14:paraId="3313371D" w14:textId="77777777" w:rsidR="0072379D" w:rsidRPr="00B60854" w:rsidRDefault="0072379D" w:rsidP="0072379D">
            <w:pPr>
              <w:spacing w:after="0"/>
              <w:jc w:val="both"/>
              <w:rPr>
                <w:iCs/>
                <w:lang w:eastAsia="en-US"/>
              </w:rPr>
            </w:pPr>
          </w:p>
          <w:p w14:paraId="03361301" w14:textId="2A6C0B9D"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Orgánom dohľadu nad plnením požiadaviek </w:t>
            </w:r>
            <w:r>
              <w:rPr>
                <w:iCs/>
                <w:lang w:eastAsia="en-US"/>
              </w:rPr>
              <w:t>na prístupnosť výrobkov a služieb pre</w:t>
            </w:r>
            <w:r w:rsidRPr="00B60854">
              <w:rPr>
                <w:iCs/>
                <w:lang w:eastAsia="en-US"/>
              </w:rPr>
              <w:t xml:space="preserve"> osoby so zdravotným postihnutím podľa tohto zákona a plnením povinností poskytovateľa týchto služieb je Slovenská obchodná inšpekcia. </w:t>
            </w:r>
          </w:p>
          <w:p w14:paraId="4C83BB12" w14:textId="77777777" w:rsidR="0072379D" w:rsidRPr="00B60854" w:rsidRDefault="0072379D" w:rsidP="0072379D">
            <w:pPr>
              <w:spacing w:after="0"/>
              <w:jc w:val="both"/>
              <w:rPr>
                <w:iCs/>
                <w:lang w:eastAsia="en-US"/>
              </w:rPr>
            </w:pPr>
          </w:p>
          <w:p w14:paraId="74AC73BC"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Slovenská obchodná inšpekcia v rámci dohľadu podľa odseku 1</w:t>
            </w:r>
          </w:p>
          <w:p w14:paraId="16E0EE1B"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 xml:space="preserve">kontroluje </w:t>
            </w:r>
          </w:p>
          <w:p w14:paraId="4E1B508F" w14:textId="2499118F"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plnenie požiadaviek </w:t>
            </w:r>
            <w:r>
              <w:rPr>
                <w:iCs/>
                <w:lang w:eastAsia="en-US"/>
              </w:rPr>
              <w:t>na prístupnosť výrobkov a služieb pre</w:t>
            </w:r>
            <w:r w:rsidRPr="00B60854">
              <w:rPr>
                <w:iCs/>
                <w:lang w:eastAsia="en-US"/>
              </w:rPr>
              <w:t xml:space="preserve"> osoby so zdravotným postihnutím podľa tohto zákona,</w:t>
            </w:r>
          </w:p>
          <w:p w14:paraId="08EE541F"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plnenie povinností poskytovateľa služby podľa tohto zákona,</w:t>
            </w:r>
          </w:p>
          <w:p w14:paraId="3A1DD864"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prešetruje podnety týkajúce sa nesúladu služby s požiadavkami na prístupnosť služby pre osoby so zdravotným postihnutím podľa tohto zákona,</w:t>
            </w:r>
          </w:p>
          <w:p w14:paraId="260357D6" w14:textId="77777777" w:rsidR="0072379D" w:rsidRPr="00B60854" w:rsidRDefault="0072379D" w:rsidP="0072379D">
            <w:pPr>
              <w:spacing w:after="0"/>
              <w:jc w:val="both"/>
              <w:rPr>
                <w:iCs/>
                <w:lang w:eastAsia="en-US"/>
              </w:rPr>
            </w:pPr>
          </w:p>
          <w:p w14:paraId="694D689C"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zverejňuje správu o svojej činnosti podľa písmen a) a b),</w:t>
            </w:r>
          </w:p>
          <w:p w14:paraId="59B30788"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koná vo veci správnych deliktov podľa § 9.</w:t>
            </w:r>
          </w:p>
          <w:p w14:paraId="4434C499" w14:textId="77777777" w:rsidR="0072379D" w:rsidRPr="00B60854" w:rsidRDefault="0072379D" w:rsidP="0072379D">
            <w:pPr>
              <w:spacing w:after="0"/>
              <w:jc w:val="both"/>
              <w:rPr>
                <w:iCs/>
                <w:lang w:eastAsia="en-US"/>
              </w:rPr>
            </w:pPr>
          </w:p>
          <w:p w14:paraId="6E03DA79" w14:textId="7601C5F8" w:rsidR="0072379D" w:rsidRPr="00B60854" w:rsidRDefault="0072379D" w:rsidP="0072379D">
            <w:pPr>
              <w:spacing w:after="0"/>
              <w:jc w:val="both"/>
              <w:rPr>
                <w:iCs/>
                <w:lang w:eastAsia="en-US"/>
              </w:rPr>
            </w:pPr>
            <w:r w:rsidRPr="00B60854">
              <w:rPr>
                <w:iCs/>
                <w:lang w:eastAsia="en-US"/>
              </w:rPr>
              <w:lastRenderedPageBreak/>
              <w:t>(3)</w:t>
            </w:r>
            <w:r w:rsidRPr="00B60854">
              <w:rPr>
                <w:iCs/>
                <w:lang w:eastAsia="en-US"/>
              </w:rPr>
              <w:tab/>
            </w:r>
            <w:r w:rsidR="004F2407">
              <w:t>Na</w:t>
            </w:r>
            <w:r w:rsidR="004F2407" w:rsidRPr="007B2754">
              <w:t xml:space="preserve"> výkon dohľadu podľa tohto zákona </w:t>
            </w:r>
            <w:r w:rsidR="004F2407">
              <w:t xml:space="preserve">sa vzťahuje </w:t>
            </w:r>
            <w:r w:rsidR="004F2407" w:rsidRPr="007B2754">
              <w:t>osobitn</w:t>
            </w:r>
            <w:r w:rsidR="004F2407">
              <w:t>ý</w:t>
            </w:r>
            <w:r w:rsidR="004F2407" w:rsidRPr="007B2754">
              <w:t xml:space="preserve"> predpis,</w:t>
            </w:r>
            <w:r w:rsidR="004F2407" w:rsidRPr="007B2754">
              <w:rPr>
                <w:rStyle w:val="Odkaznapoznmkupodiarou"/>
                <w:rFonts w:eastAsiaTheme="majorEastAsia"/>
              </w:rPr>
              <w:footnoteReference w:id="23"/>
            </w:r>
            <w:r w:rsidR="004F2407" w:rsidRPr="007B2754">
              <w:t>) ak odsek 2 alebo §</w:t>
            </w:r>
            <w:r w:rsidR="004F2407">
              <w:t> </w:t>
            </w:r>
            <w:r w:rsidR="004F2407" w:rsidRPr="007B2754">
              <w:t>10 neustanovujú inak.</w:t>
            </w:r>
          </w:p>
        </w:tc>
        <w:tc>
          <w:tcPr>
            <w:tcW w:w="709" w:type="dxa"/>
          </w:tcPr>
          <w:p w14:paraId="24E1421B" w14:textId="5C33628F" w:rsidR="0072379D" w:rsidRPr="00B60854" w:rsidRDefault="0072379D" w:rsidP="0072379D">
            <w:pPr>
              <w:spacing w:after="0"/>
              <w:jc w:val="center"/>
              <w:rPr>
                <w:u w:val="single"/>
                <w:lang w:eastAsia="en-US"/>
              </w:rPr>
            </w:pPr>
            <w:r w:rsidRPr="00B60854">
              <w:rPr>
                <w:u w:val="single"/>
                <w:lang w:eastAsia="en-US"/>
              </w:rPr>
              <w:lastRenderedPageBreak/>
              <w:t>Ú</w:t>
            </w:r>
          </w:p>
        </w:tc>
        <w:tc>
          <w:tcPr>
            <w:tcW w:w="2269" w:type="dxa"/>
          </w:tcPr>
          <w:p w14:paraId="70B1B9E2" w14:textId="77777777" w:rsidR="0072379D" w:rsidRPr="00B60854" w:rsidRDefault="0072379D" w:rsidP="0072379D">
            <w:pPr>
              <w:spacing w:after="0"/>
              <w:rPr>
                <w:i/>
                <w:lang w:eastAsia="en-US"/>
              </w:rPr>
            </w:pPr>
          </w:p>
        </w:tc>
      </w:tr>
      <w:tr w:rsidR="0072379D" w:rsidRPr="00B60854" w14:paraId="1E6B3F3D" w14:textId="77777777" w:rsidTr="00F7032A">
        <w:tc>
          <w:tcPr>
            <w:tcW w:w="709" w:type="dxa"/>
            <w:vMerge w:val="restart"/>
          </w:tcPr>
          <w:p w14:paraId="23D43B78" w14:textId="77777777" w:rsidR="0072379D" w:rsidRPr="00B60854" w:rsidRDefault="0072379D" w:rsidP="0072379D">
            <w:pPr>
              <w:spacing w:after="0"/>
              <w:rPr>
                <w:lang w:eastAsia="en-US"/>
              </w:rPr>
            </w:pPr>
            <w:r w:rsidRPr="00B60854">
              <w:rPr>
                <w:lang w:eastAsia="en-US"/>
              </w:rPr>
              <w:t>Č: 24</w:t>
            </w:r>
          </w:p>
        </w:tc>
        <w:tc>
          <w:tcPr>
            <w:tcW w:w="4451" w:type="dxa"/>
          </w:tcPr>
          <w:p w14:paraId="1FFA2377" w14:textId="77777777" w:rsidR="0072379D" w:rsidRPr="00B60854" w:rsidRDefault="0072379D" w:rsidP="0072379D">
            <w:pPr>
              <w:spacing w:after="0"/>
              <w:ind w:right="58"/>
              <w:jc w:val="both"/>
              <w:rPr>
                <w:lang w:eastAsia="en-US"/>
              </w:rPr>
            </w:pPr>
            <w:r w:rsidRPr="00B60854">
              <w:rPr>
                <w:lang w:eastAsia="en-US"/>
              </w:rPr>
              <w:t>1. Pokiaľ ide o výrobky a služby uvedené v článku 2 tejto smernice, požiadavky na prístupnosť stanovené v prílohe I tejto smernice predstavujú záväzné požiadavky na prístupnosť v zmysle článku 42 ods. 1 smernice 2014/24/EÚ a článku 60 ods. 1 smernice 2014/25/EÚ.</w:t>
            </w:r>
          </w:p>
        </w:tc>
        <w:tc>
          <w:tcPr>
            <w:tcW w:w="722" w:type="dxa"/>
          </w:tcPr>
          <w:p w14:paraId="5A2F60E6" w14:textId="1543A913" w:rsidR="0072379D" w:rsidRPr="00B60854" w:rsidRDefault="0072379D" w:rsidP="0072379D">
            <w:pPr>
              <w:spacing w:after="0"/>
              <w:jc w:val="center"/>
              <w:rPr>
                <w:lang w:eastAsia="en-US"/>
              </w:rPr>
            </w:pPr>
            <w:r w:rsidRPr="00B60854">
              <w:rPr>
                <w:lang w:eastAsia="en-US"/>
              </w:rPr>
              <w:t>N</w:t>
            </w:r>
          </w:p>
        </w:tc>
        <w:tc>
          <w:tcPr>
            <w:tcW w:w="1348" w:type="dxa"/>
          </w:tcPr>
          <w:p w14:paraId="66A53B22" w14:textId="75C1BF9A"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tc>
        <w:tc>
          <w:tcPr>
            <w:tcW w:w="851" w:type="dxa"/>
          </w:tcPr>
          <w:p w14:paraId="6BDA708C" w14:textId="2B93CBAF" w:rsidR="0072379D" w:rsidRPr="00B60854" w:rsidRDefault="0072379D" w:rsidP="0072379D">
            <w:pPr>
              <w:spacing w:after="0"/>
              <w:rPr>
                <w:lang w:eastAsia="en-US"/>
              </w:rPr>
            </w:pPr>
            <w:r w:rsidRPr="00B60854">
              <w:rPr>
                <w:lang w:eastAsia="en-US"/>
              </w:rPr>
              <w:t>Príloha č. 1</w:t>
            </w:r>
          </w:p>
        </w:tc>
        <w:tc>
          <w:tcPr>
            <w:tcW w:w="3826" w:type="dxa"/>
          </w:tcPr>
          <w:p w14:paraId="0EBB7C4C" w14:textId="77777777" w:rsidR="0072379D" w:rsidRPr="00B60854" w:rsidRDefault="0072379D" w:rsidP="0072379D">
            <w:pPr>
              <w:spacing w:after="0"/>
              <w:jc w:val="both"/>
              <w:rPr>
                <w:iCs/>
                <w:lang w:eastAsia="en-US"/>
              </w:rPr>
            </w:pPr>
            <w:r w:rsidRPr="00B60854">
              <w:rPr>
                <w:iCs/>
                <w:lang w:eastAsia="en-US"/>
              </w:rPr>
              <w:t xml:space="preserve">Všeobecné požiadavky na prístupnosť </w:t>
            </w:r>
          </w:p>
          <w:p w14:paraId="499C196B" w14:textId="77777777" w:rsidR="0072379D" w:rsidRPr="00B60854" w:rsidRDefault="0072379D" w:rsidP="0072379D">
            <w:pPr>
              <w:spacing w:after="0"/>
              <w:jc w:val="both"/>
              <w:rPr>
                <w:iCs/>
                <w:lang w:eastAsia="en-US"/>
              </w:rPr>
            </w:pPr>
          </w:p>
          <w:p w14:paraId="0488055A" w14:textId="77777777" w:rsidR="0072379D" w:rsidRPr="00B60854" w:rsidRDefault="0072379D" w:rsidP="0072379D">
            <w:pPr>
              <w:spacing w:after="0"/>
              <w:jc w:val="both"/>
              <w:rPr>
                <w:iCs/>
                <w:lang w:eastAsia="en-US"/>
              </w:rPr>
            </w:pPr>
            <w:r w:rsidRPr="00B60854">
              <w:rPr>
                <w:iCs/>
                <w:lang w:eastAsia="en-US"/>
              </w:rPr>
              <w:t>Výrobky musia byť navrhnuté a vyrobené tak, aby sa maximalizovalo ich predpokladané používanie osobami so zdravotným postihnutím, a sú sprevádzané podľa možnosti vo výrobku alebo na ňom prístupnými informáciami o ich fungovaní a o ich prvkoch prístupnosti.</w:t>
            </w:r>
          </w:p>
          <w:p w14:paraId="7141FB40"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Požiadavky na poskytovanie informácií:</w:t>
            </w:r>
          </w:p>
          <w:p w14:paraId="0B50B0E0"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informácie o používaní výrobku uvedené na samotnom výrobku (označenie, pokyny a upozornenie) musia byť:</w:t>
            </w:r>
          </w:p>
          <w:p w14:paraId="319E4722"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sprístupnené prostredníctvom viac než jedného zmyslového kanála,</w:t>
            </w:r>
          </w:p>
          <w:p w14:paraId="201BC150"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prezentované zrozumiteľným spôsobom,</w:t>
            </w:r>
          </w:p>
          <w:p w14:paraId="63D3EB5C"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prezentované spôsobmi, ktoré používatelia dokážu vnímať,</w:t>
            </w:r>
          </w:p>
          <w:p w14:paraId="53F90555"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prezentované písmom primeranej veľkosti a vhodného typu s prihliadnutím na predvídateľné podmienky použitia a s použitím dostatočného kontrastu, ako aj nastaviteľných medzier medzi písmenami, riadkami a odsekmi,</w:t>
            </w:r>
          </w:p>
          <w:p w14:paraId="134E70B6"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návod na použitie výrobku, ktorý sa neuvádza na samotnom výrobku, ale je sprístupnený jeho používaním alebo inými spôsobmi, napríklad na webovom sídle, vrátane funkcií prístupnosti výrobku, ako ich aktivovať a ich interoperability s asistenčnými riešeniami, musí byť verejne prístupný pri uvedení výrobku na trh, pričom musí:</w:t>
            </w:r>
          </w:p>
          <w:p w14:paraId="4346BFFF" w14:textId="77777777" w:rsidR="0072379D" w:rsidRPr="00B60854" w:rsidRDefault="0072379D" w:rsidP="0072379D">
            <w:pPr>
              <w:spacing w:after="0"/>
              <w:jc w:val="both"/>
              <w:rPr>
                <w:iCs/>
                <w:lang w:eastAsia="en-US"/>
              </w:rPr>
            </w:pPr>
            <w:r w:rsidRPr="00B60854">
              <w:rPr>
                <w:iCs/>
                <w:lang w:eastAsia="en-US"/>
              </w:rPr>
              <w:t>5.</w:t>
            </w:r>
            <w:r w:rsidRPr="00B60854">
              <w:rPr>
                <w:iCs/>
                <w:lang w:eastAsia="en-US"/>
              </w:rPr>
              <w:tab/>
              <w:t>byť sprístupnený prostredníctvom viac než jedného zmyslového kanála,</w:t>
            </w:r>
          </w:p>
          <w:p w14:paraId="0C40773A" w14:textId="77777777" w:rsidR="0072379D" w:rsidRPr="00B60854" w:rsidRDefault="0072379D" w:rsidP="0072379D">
            <w:pPr>
              <w:spacing w:after="0"/>
              <w:jc w:val="both"/>
              <w:rPr>
                <w:iCs/>
                <w:lang w:eastAsia="en-US"/>
              </w:rPr>
            </w:pPr>
            <w:r w:rsidRPr="00B60854">
              <w:rPr>
                <w:iCs/>
                <w:lang w:eastAsia="en-US"/>
              </w:rPr>
              <w:t>6.</w:t>
            </w:r>
            <w:r w:rsidRPr="00B60854">
              <w:rPr>
                <w:iCs/>
                <w:lang w:eastAsia="en-US"/>
              </w:rPr>
              <w:tab/>
              <w:t>byť prezentovaný zrozumiteľným spôsobom,</w:t>
            </w:r>
          </w:p>
          <w:p w14:paraId="202A9A87" w14:textId="77777777" w:rsidR="0072379D" w:rsidRPr="00B60854" w:rsidRDefault="0072379D" w:rsidP="0072379D">
            <w:pPr>
              <w:spacing w:after="0"/>
              <w:jc w:val="both"/>
              <w:rPr>
                <w:iCs/>
                <w:lang w:eastAsia="en-US"/>
              </w:rPr>
            </w:pPr>
            <w:r w:rsidRPr="00B60854">
              <w:rPr>
                <w:iCs/>
                <w:lang w:eastAsia="en-US"/>
              </w:rPr>
              <w:t>7.</w:t>
            </w:r>
            <w:r w:rsidRPr="00B60854">
              <w:rPr>
                <w:iCs/>
                <w:lang w:eastAsia="en-US"/>
              </w:rPr>
              <w:tab/>
              <w:t>byť prezentovaný používateľovi spôsobmi, ktoré dokáže vnímať,</w:t>
            </w:r>
          </w:p>
          <w:p w14:paraId="1D76F833" w14:textId="77777777" w:rsidR="0072379D" w:rsidRPr="00B60854" w:rsidRDefault="0072379D" w:rsidP="0072379D">
            <w:pPr>
              <w:spacing w:after="0"/>
              <w:jc w:val="both"/>
              <w:rPr>
                <w:iCs/>
                <w:lang w:eastAsia="en-US"/>
              </w:rPr>
            </w:pPr>
            <w:r w:rsidRPr="00B60854">
              <w:rPr>
                <w:iCs/>
                <w:lang w:eastAsia="en-US"/>
              </w:rPr>
              <w:t>8.</w:t>
            </w:r>
            <w:r w:rsidRPr="00B60854">
              <w:rPr>
                <w:iCs/>
                <w:lang w:eastAsia="en-US"/>
              </w:rPr>
              <w:tab/>
              <w:t>byť prezentovaný písmom primeranej veľkosti a vhodného typu s prihliadnutím na predvídateľné podmienky použitia a s použitím dostatočného kontrastu, ako aj nastaviteľných medzier medzi písmenami, riadkami a odsekmi,</w:t>
            </w:r>
          </w:p>
          <w:p w14:paraId="781C771E" w14:textId="77777777" w:rsidR="0072379D" w:rsidRPr="00B60854" w:rsidRDefault="0072379D" w:rsidP="0072379D">
            <w:pPr>
              <w:spacing w:after="0"/>
              <w:jc w:val="both"/>
              <w:rPr>
                <w:iCs/>
                <w:lang w:eastAsia="en-US"/>
              </w:rPr>
            </w:pPr>
            <w:r w:rsidRPr="00B60854">
              <w:rPr>
                <w:iCs/>
                <w:lang w:eastAsia="en-US"/>
              </w:rPr>
              <w:t>9.</w:t>
            </w:r>
            <w:r w:rsidRPr="00B60854">
              <w:rPr>
                <w:iCs/>
                <w:lang w:eastAsia="en-US"/>
              </w:rPr>
              <w:tab/>
              <w:t>pokiaľ ide o obsah, byť sprístupnený v textových formátoch, ktoré možno použiť na vytvorenie alternatívnych asistenčných formátov prezentovateľných rôznymi spôsobmi a prostredníctvom viac než jedného zmyslového kanála,</w:t>
            </w:r>
          </w:p>
          <w:p w14:paraId="7712BBBF" w14:textId="77777777" w:rsidR="0072379D" w:rsidRPr="00B60854" w:rsidRDefault="0072379D" w:rsidP="0072379D">
            <w:pPr>
              <w:spacing w:after="0"/>
              <w:jc w:val="both"/>
              <w:rPr>
                <w:iCs/>
                <w:lang w:eastAsia="en-US"/>
              </w:rPr>
            </w:pPr>
            <w:r w:rsidRPr="00B60854">
              <w:rPr>
                <w:iCs/>
                <w:lang w:eastAsia="en-US"/>
              </w:rPr>
              <w:t>10.</w:t>
            </w:r>
            <w:r w:rsidRPr="00B60854">
              <w:rPr>
                <w:iCs/>
                <w:lang w:eastAsia="en-US"/>
              </w:rPr>
              <w:tab/>
              <w:t>byť sprevádzaný alternatívnou prezentáciou akéhokoľvek netextového obsahu,</w:t>
            </w:r>
          </w:p>
          <w:p w14:paraId="24B98659" w14:textId="77777777" w:rsidR="0072379D" w:rsidRPr="00B60854" w:rsidRDefault="0072379D" w:rsidP="0072379D">
            <w:pPr>
              <w:spacing w:after="0"/>
              <w:jc w:val="both"/>
              <w:rPr>
                <w:iCs/>
                <w:lang w:eastAsia="en-US"/>
              </w:rPr>
            </w:pPr>
            <w:r w:rsidRPr="00B60854">
              <w:rPr>
                <w:iCs/>
                <w:lang w:eastAsia="en-US"/>
              </w:rPr>
              <w:t>11.</w:t>
            </w:r>
            <w:r w:rsidRPr="00B60854">
              <w:rPr>
                <w:iCs/>
                <w:lang w:eastAsia="en-US"/>
              </w:rPr>
              <w:tab/>
              <w:t>obsahovať opis používateľského rozhrania výrobku (manipulácia, kontrola a spätná väzba, vstupy a výstupy), ktoré sa poskytuje v súlade s bodom 2; v opise sa pri každom bode bodu 2 uvedie, či výrobok poskytuje uvedené prvky,</w:t>
            </w:r>
          </w:p>
          <w:p w14:paraId="7C63D6D3" w14:textId="77777777" w:rsidR="0072379D" w:rsidRPr="00B60854" w:rsidRDefault="0072379D" w:rsidP="0072379D">
            <w:pPr>
              <w:spacing w:after="0"/>
              <w:jc w:val="both"/>
              <w:rPr>
                <w:iCs/>
                <w:lang w:eastAsia="en-US"/>
              </w:rPr>
            </w:pPr>
            <w:r w:rsidRPr="00B60854">
              <w:rPr>
                <w:iCs/>
                <w:lang w:eastAsia="en-US"/>
              </w:rPr>
              <w:t>12.</w:t>
            </w:r>
            <w:r w:rsidRPr="00B60854">
              <w:rPr>
                <w:iCs/>
                <w:lang w:eastAsia="en-US"/>
              </w:rPr>
              <w:tab/>
              <w:t>obsahovať opis funkčnosti výrobku, ktorá sa zabezpečuje pomocou funkcií zameraných na riešenie potrieb osôb so zdravotným postihnutím v súlade s bodom 2; v opise sa pri každom bode bodu 2 uvedie, či výrobok poskytuje uvedené prvky,</w:t>
            </w:r>
          </w:p>
          <w:p w14:paraId="1D355C55" w14:textId="77777777" w:rsidR="0072379D" w:rsidRPr="00B60854" w:rsidRDefault="0072379D" w:rsidP="0072379D">
            <w:pPr>
              <w:spacing w:after="0"/>
              <w:jc w:val="both"/>
              <w:rPr>
                <w:iCs/>
                <w:lang w:eastAsia="en-US"/>
              </w:rPr>
            </w:pPr>
            <w:r w:rsidRPr="00B60854">
              <w:rPr>
                <w:iCs/>
                <w:lang w:eastAsia="en-US"/>
              </w:rPr>
              <w:t>13.</w:t>
            </w:r>
            <w:r w:rsidRPr="00B60854">
              <w:rPr>
                <w:iCs/>
                <w:lang w:eastAsia="en-US"/>
              </w:rPr>
              <w:tab/>
              <w:t>obsahovať opis softvérového a hardvérového prepojenia výrobku s asistenčnými zariadeniami; opis obsahuje zoznam tých asistenčných zariadení, ktoré boli testované spolu s výrobkom.</w:t>
            </w:r>
          </w:p>
          <w:p w14:paraId="2323F023"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Dizajn používateľského rozhrania a funkčnosti:</w:t>
            </w:r>
          </w:p>
          <w:p w14:paraId="34C03E97" w14:textId="77777777" w:rsidR="0072379D" w:rsidRPr="00B60854" w:rsidRDefault="0072379D" w:rsidP="0072379D">
            <w:pPr>
              <w:spacing w:after="0"/>
              <w:jc w:val="both"/>
              <w:rPr>
                <w:iCs/>
                <w:lang w:eastAsia="en-US"/>
              </w:rPr>
            </w:pPr>
            <w:r w:rsidRPr="00B60854">
              <w:rPr>
                <w:iCs/>
                <w:lang w:eastAsia="en-US"/>
              </w:rPr>
              <w:t xml:space="preserve">Výrobok vrátane jeho používateľského rozhrania musí mať vlastnosti, prvky a funkcie, ktoré osobám so zdravotným </w:t>
            </w:r>
            <w:r w:rsidRPr="00B60854">
              <w:rPr>
                <w:iCs/>
                <w:lang w:eastAsia="en-US"/>
              </w:rPr>
              <w:lastRenderedPageBreak/>
              <w:t>postihnutím umožňujú prístup k výrobku, jeho vnímanie, používanie, pochopenie a ovládanie tým, že sa zabezpečí, aby:</w:t>
            </w:r>
          </w:p>
          <w:p w14:paraId="4E2DF275"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ak výrobok umožňuje komunikáciu, vrátane komunikácie medzi osobami, používanie, informovanie, ovládanie a orientáciu, tieto činnosti vykonával prostredníctvom viac než jedného zmyslového kanála; zároveň sa poskytnú alternatívy pre zrakové, sluchové, rečové a hmatové prvky;</w:t>
            </w:r>
          </w:p>
          <w:p w14:paraId="53BB56E8"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ak výrobok používa rečový prejav, poskytoval alternatívy k reči a hlasovému vstupu na účely komunikácie, používania, ovládania a orientácie;</w:t>
            </w:r>
          </w:p>
          <w:p w14:paraId="5501EB68"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ak výrobok používa vizuálne prvky, poskytoval variabilné nastavenie veľkosti, jasu a kontrastu pre komunikáciu, informovanie a používanie, ako aj poskytoval interoperabilitu s programami a asistenčnými zariadeniami na navigáciu v rozhraní;</w:t>
            </w:r>
          </w:p>
          <w:p w14:paraId="45B0C88D"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ak výrobok na informovanie, označenie činnosti, žiadosť o reakciu alebo určenie prvkov používa farbu, poskytoval alternatívu k farbe;</w:t>
            </w:r>
          </w:p>
          <w:p w14:paraId="2A0AA5E9"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ak výrobok na informovanie, označenie činnosti, žiadosť o reakciu alebo určenie prvkov používa počuteľné signály, poskytoval alternatívu k počuteľným signálom;</w:t>
            </w:r>
          </w:p>
          <w:p w14:paraId="758BA991" w14:textId="77777777" w:rsidR="0072379D" w:rsidRPr="00B60854" w:rsidRDefault="0072379D" w:rsidP="0072379D">
            <w:pPr>
              <w:spacing w:after="0"/>
              <w:jc w:val="both"/>
              <w:rPr>
                <w:iCs/>
                <w:lang w:eastAsia="en-US"/>
              </w:rPr>
            </w:pPr>
            <w:r w:rsidRPr="00B60854">
              <w:rPr>
                <w:iCs/>
                <w:lang w:eastAsia="en-US"/>
              </w:rPr>
              <w:t>f)</w:t>
            </w:r>
            <w:r w:rsidRPr="00B60854">
              <w:rPr>
                <w:iCs/>
                <w:lang w:eastAsia="en-US"/>
              </w:rPr>
              <w:tab/>
              <w:t>ak výrobok používa vizuálne prvky, poskytoval flexibilné spôsoby zlepšenia ich jasnosti;</w:t>
            </w:r>
          </w:p>
          <w:p w14:paraId="09F51C49" w14:textId="77777777" w:rsidR="0072379D" w:rsidRPr="00B60854" w:rsidRDefault="0072379D" w:rsidP="0072379D">
            <w:pPr>
              <w:spacing w:after="0"/>
              <w:jc w:val="both"/>
              <w:rPr>
                <w:iCs/>
                <w:lang w:eastAsia="en-US"/>
              </w:rPr>
            </w:pPr>
            <w:r w:rsidRPr="00B60854">
              <w:rPr>
                <w:iCs/>
                <w:lang w:eastAsia="en-US"/>
              </w:rPr>
              <w:t>g)</w:t>
            </w:r>
            <w:r w:rsidRPr="00B60854">
              <w:rPr>
                <w:iCs/>
                <w:lang w:eastAsia="en-US"/>
              </w:rPr>
              <w:tab/>
              <w:t>ak výrobok používa zvuk, poskytoval používateľovi možnosť ovládať hlasitosť a rýchlosť a poskytoval zlepšené zvukové funkcie vrátane zníženia rušivých zvukových signálov z okolitých výrobkov a jasnosti zvuku;</w:t>
            </w:r>
          </w:p>
          <w:p w14:paraId="1B4AD2B2" w14:textId="77777777" w:rsidR="0072379D" w:rsidRPr="00B60854" w:rsidRDefault="0072379D" w:rsidP="0072379D">
            <w:pPr>
              <w:spacing w:after="0"/>
              <w:jc w:val="both"/>
              <w:rPr>
                <w:iCs/>
                <w:lang w:eastAsia="en-US"/>
              </w:rPr>
            </w:pPr>
            <w:r w:rsidRPr="00B60854">
              <w:rPr>
                <w:iCs/>
                <w:lang w:eastAsia="en-US"/>
              </w:rPr>
              <w:t>h)</w:t>
            </w:r>
            <w:r w:rsidRPr="00B60854">
              <w:rPr>
                <w:iCs/>
                <w:lang w:eastAsia="en-US"/>
              </w:rPr>
              <w:tab/>
              <w:t>ak si výrobok vyžaduje ručné používanie a ovládanie, umožňoval sekvenčné ovládanie a alternatívy k ovládaniu jemnou motorikou, vďaka čomu nevznikne potreba simultánneho ovládania pri manipulácii, a obsahoval dotykom rozpoznateľné časti;</w:t>
            </w:r>
          </w:p>
          <w:p w14:paraId="2081B6A8" w14:textId="77777777" w:rsidR="0072379D" w:rsidRPr="00B60854" w:rsidRDefault="0072379D" w:rsidP="0072379D">
            <w:pPr>
              <w:spacing w:after="0"/>
              <w:jc w:val="both"/>
              <w:rPr>
                <w:iCs/>
                <w:lang w:eastAsia="en-US"/>
              </w:rPr>
            </w:pPr>
            <w:r w:rsidRPr="00B60854">
              <w:rPr>
                <w:iCs/>
                <w:lang w:eastAsia="en-US"/>
              </w:rPr>
              <w:t>i)</w:t>
            </w:r>
            <w:r w:rsidRPr="00B60854">
              <w:rPr>
                <w:iCs/>
                <w:lang w:eastAsia="en-US"/>
              </w:rPr>
              <w:tab/>
              <w:t>sa výrobok vyhol prevádzkovým režimom, ktoré si vyžadujú veľký dosah a veľkú silu;</w:t>
            </w:r>
          </w:p>
          <w:p w14:paraId="2B490327" w14:textId="77777777" w:rsidR="0072379D" w:rsidRPr="00B60854" w:rsidRDefault="0072379D" w:rsidP="0072379D">
            <w:pPr>
              <w:spacing w:after="0"/>
              <w:jc w:val="both"/>
              <w:rPr>
                <w:iCs/>
                <w:lang w:eastAsia="en-US"/>
              </w:rPr>
            </w:pPr>
            <w:r w:rsidRPr="00B60854">
              <w:rPr>
                <w:iCs/>
                <w:lang w:eastAsia="en-US"/>
              </w:rPr>
              <w:t>j)</w:t>
            </w:r>
            <w:r w:rsidRPr="00B60854">
              <w:rPr>
                <w:iCs/>
                <w:lang w:eastAsia="en-US"/>
              </w:rPr>
              <w:tab/>
              <w:t>výrobok nespúšťal fotosenzitívne záchvaty;</w:t>
            </w:r>
          </w:p>
          <w:p w14:paraId="2B0ACAE2" w14:textId="77777777" w:rsidR="0072379D" w:rsidRPr="00B60854" w:rsidRDefault="0072379D" w:rsidP="0072379D">
            <w:pPr>
              <w:spacing w:after="0"/>
              <w:jc w:val="both"/>
              <w:rPr>
                <w:iCs/>
                <w:lang w:eastAsia="en-US"/>
              </w:rPr>
            </w:pPr>
            <w:r w:rsidRPr="00B60854">
              <w:rPr>
                <w:iCs/>
                <w:lang w:eastAsia="en-US"/>
              </w:rPr>
              <w:t>k)</w:t>
            </w:r>
            <w:r w:rsidRPr="00B60854">
              <w:rPr>
                <w:iCs/>
                <w:lang w:eastAsia="en-US"/>
              </w:rPr>
              <w:tab/>
              <w:t>výrobok chránil súkromie používateľa, keď používa prvky prístupnosti;</w:t>
            </w:r>
          </w:p>
          <w:p w14:paraId="5816002A" w14:textId="77777777" w:rsidR="0072379D" w:rsidRPr="00B60854" w:rsidRDefault="0072379D" w:rsidP="0072379D">
            <w:pPr>
              <w:spacing w:after="0"/>
              <w:jc w:val="both"/>
              <w:rPr>
                <w:iCs/>
                <w:lang w:eastAsia="en-US"/>
              </w:rPr>
            </w:pPr>
            <w:r w:rsidRPr="00B60854">
              <w:rPr>
                <w:iCs/>
                <w:lang w:eastAsia="en-US"/>
              </w:rPr>
              <w:t>l)</w:t>
            </w:r>
            <w:r w:rsidRPr="00B60854">
              <w:rPr>
                <w:iCs/>
                <w:lang w:eastAsia="en-US"/>
              </w:rPr>
              <w:tab/>
              <w:t>výrobok poskytoval alternatívu k biometrickej identifikácii a biometrickému ovládaniu;</w:t>
            </w:r>
          </w:p>
          <w:p w14:paraId="5F1130B6" w14:textId="77777777" w:rsidR="0072379D" w:rsidRPr="00B60854" w:rsidRDefault="0072379D" w:rsidP="0072379D">
            <w:pPr>
              <w:spacing w:after="0"/>
              <w:jc w:val="both"/>
              <w:rPr>
                <w:iCs/>
                <w:lang w:eastAsia="en-US"/>
              </w:rPr>
            </w:pPr>
            <w:r w:rsidRPr="00B60854">
              <w:rPr>
                <w:iCs/>
                <w:lang w:eastAsia="en-US"/>
              </w:rPr>
              <w:t>m)</w:t>
            </w:r>
            <w:r w:rsidRPr="00B60854">
              <w:rPr>
                <w:iCs/>
                <w:lang w:eastAsia="en-US"/>
              </w:rPr>
              <w:tab/>
              <w:t>výrobok zabezpečoval konzistentnosť funkčnosti a poskytoval dostatočný a flexibilný čas na interakciu;</w:t>
            </w:r>
          </w:p>
          <w:p w14:paraId="31868DB6" w14:textId="77777777" w:rsidR="0072379D" w:rsidRPr="00B60854" w:rsidRDefault="0072379D" w:rsidP="0072379D">
            <w:pPr>
              <w:spacing w:after="0"/>
              <w:jc w:val="both"/>
              <w:rPr>
                <w:iCs/>
                <w:lang w:eastAsia="en-US"/>
              </w:rPr>
            </w:pPr>
            <w:r w:rsidRPr="00B60854">
              <w:rPr>
                <w:iCs/>
                <w:lang w:eastAsia="en-US"/>
              </w:rPr>
              <w:t>n)</w:t>
            </w:r>
            <w:r w:rsidRPr="00B60854">
              <w:rPr>
                <w:iCs/>
                <w:lang w:eastAsia="en-US"/>
              </w:rPr>
              <w:tab/>
              <w:t>výrobok poskytoval softvér a hardvér pre interakciu s asistenčnými technológiami;</w:t>
            </w:r>
          </w:p>
          <w:p w14:paraId="11F73F8F" w14:textId="77777777" w:rsidR="0072379D" w:rsidRPr="00B60854" w:rsidRDefault="0072379D" w:rsidP="0072379D">
            <w:pPr>
              <w:spacing w:after="0"/>
              <w:jc w:val="both"/>
              <w:rPr>
                <w:iCs/>
                <w:lang w:eastAsia="en-US"/>
              </w:rPr>
            </w:pPr>
            <w:r w:rsidRPr="00B60854">
              <w:rPr>
                <w:iCs/>
                <w:lang w:eastAsia="en-US"/>
              </w:rPr>
              <w:t>o)</w:t>
            </w:r>
            <w:r w:rsidRPr="00B60854">
              <w:rPr>
                <w:iCs/>
                <w:lang w:eastAsia="en-US"/>
              </w:rPr>
              <w:tab/>
              <w:t>výrobok spĺňal tieto sektorovo špecifické požiadavky:</w:t>
            </w:r>
          </w:p>
          <w:p w14:paraId="554E0C84"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samoobslužné terminály:</w:t>
            </w:r>
          </w:p>
          <w:p w14:paraId="2E430D4E" w14:textId="77777777" w:rsidR="0072379D" w:rsidRPr="00B60854" w:rsidRDefault="0072379D" w:rsidP="0072379D">
            <w:pPr>
              <w:spacing w:after="0"/>
              <w:jc w:val="both"/>
              <w:rPr>
                <w:iCs/>
                <w:lang w:eastAsia="en-US"/>
              </w:rPr>
            </w:pPr>
            <w:r w:rsidRPr="00B60854">
              <w:rPr>
                <w:iCs/>
                <w:lang w:eastAsia="en-US"/>
              </w:rPr>
              <w:t>1a.</w:t>
            </w:r>
            <w:r w:rsidRPr="00B60854">
              <w:rPr>
                <w:iCs/>
                <w:lang w:eastAsia="en-US"/>
              </w:rPr>
              <w:tab/>
              <w:t>sú vybavené technológiou konverzie textu na reč,</w:t>
            </w:r>
          </w:p>
          <w:p w14:paraId="5D622BA5" w14:textId="77777777" w:rsidR="0072379D" w:rsidRPr="00B60854" w:rsidRDefault="0072379D" w:rsidP="0072379D">
            <w:pPr>
              <w:spacing w:after="0"/>
              <w:jc w:val="both"/>
              <w:rPr>
                <w:iCs/>
                <w:lang w:eastAsia="en-US"/>
              </w:rPr>
            </w:pPr>
            <w:r w:rsidRPr="00B60854">
              <w:rPr>
                <w:iCs/>
                <w:lang w:eastAsia="en-US"/>
              </w:rPr>
              <w:t>1b.</w:t>
            </w:r>
            <w:r w:rsidRPr="00B60854">
              <w:rPr>
                <w:iCs/>
                <w:lang w:eastAsia="en-US"/>
              </w:rPr>
              <w:tab/>
              <w:t>umožňujú používanie osobných slúchadiel s mikrofónom,</w:t>
            </w:r>
          </w:p>
          <w:p w14:paraId="1A314FA1" w14:textId="77777777" w:rsidR="0072379D" w:rsidRPr="00B60854" w:rsidRDefault="0072379D" w:rsidP="0072379D">
            <w:pPr>
              <w:spacing w:after="0"/>
              <w:jc w:val="both"/>
              <w:rPr>
                <w:iCs/>
                <w:lang w:eastAsia="en-US"/>
              </w:rPr>
            </w:pPr>
            <w:r w:rsidRPr="00B60854">
              <w:rPr>
                <w:iCs/>
                <w:lang w:eastAsia="en-US"/>
              </w:rPr>
              <w:t>1c.</w:t>
            </w:r>
            <w:r w:rsidRPr="00B60854">
              <w:rPr>
                <w:iCs/>
                <w:lang w:eastAsia="en-US"/>
              </w:rPr>
              <w:tab/>
              <w:t>ak sa vyžaduje reakcia v časovom limite, upozornia používateľa prostredníctvom viac než jedného zmyslového kanála,</w:t>
            </w:r>
          </w:p>
          <w:p w14:paraId="70C8A289" w14:textId="77777777" w:rsidR="0072379D" w:rsidRPr="00B60854" w:rsidRDefault="0072379D" w:rsidP="0072379D">
            <w:pPr>
              <w:spacing w:after="0"/>
              <w:jc w:val="both"/>
              <w:rPr>
                <w:iCs/>
                <w:lang w:eastAsia="en-US"/>
              </w:rPr>
            </w:pPr>
            <w:r w:rsidRPr="00B60854">
              <w:rPr>
                <w:iCs/>
                <w:lang w:eastAsia="en-US"/>
              </w:rPr>
              <w:t>1d.</w:t>
            </w:r>
            <w:r w:rsidRPr="00B60854">
              <w:rPr>
                <w:iCs/>
                <w:lang w:eastAsia="en-US"/>
              </w:rPr>
              <w:tab/>
              <w:t>poskytujú možnosť predĺžiť daný časový limit,</w:t>
            </w:r>
          </w:p>
          <w:p w14:paraId="5C1053CF" w14:textId="77777777" w:rsidR="0072379D" w:rsidRPr="00B60854" w:rsidRDefault="0072379D" w:rsidP="0072379D">
            <w:pPr>
              <w:spacing w:after="0"/>
              <w:jc w:val="both"/>
              <w:rPr>
                <w:iCs/>
                <w:lang w:eastAsia="en-US"/>
              </w:rPr>
            </w:pPr>
            <w:r w:rsidRPr="00B60854">
              <w:rPr>
                <w:iCs/>
                <w:lang w:eastAsia="en-US"/>
              </w:rPr>
              <w:t>1e.</w:t>
            </w:r>
            <w:r w:rsidRPr="00B60854">
              <w:rPr>
                <w:iCs/>
                <w:lang w:eastAsia="en-US"/>
              </w:rPr>
              <w:tab/>
              <w:t>ak majú k dispozícii klávesy a ovládače, musia byť rozpoznateľné na základe primeraného kontrastu a dotykom,</w:t>
            </w:r>
          </w:p>
          <w:p w14:paraId="796C17B8" w14:textId="77777777" w:rsidR="0072379D" w:rsidRPr="00B60854" w:rsidRDefault="0072379D" w:rsidP="0072379D">
            <w:pPr>
              <w:spacing w:after="0"/>
              <w:jc w:val="both"/>
              <w:rPr>
                <w:iCs/>
                <w:lang w:eastAsia="en-US"/>
              </w:rPr>
            </w:pPr>
            <w:r w:rsidRPr="00B60854">
              <w:rPr>
                <w:iCs/>
                <w:lang w:eastAsia="en-US"/>
              </w:rPr>
              <w:t>1f.</w:t>
            </w:r>
            <w:r w:rsidRPr="00B60854">
              <w:rPr>
                <w:iCs/>
                <w:lang w:eastAsia="en-US"/>
              </w:rPr>
              <w:tab/>
              <w:t>na to, aby používateľ mohol zapnúť prvok prístupnosti, nebude treba tento prvok najprv aktivovať,</w:t>
            </w:r>
          </w:p>
          <w:p w14:paraId="42D6E0C9" w14:textId="77777777" w:rsidR="0072379D" w:rsidRPr="00B60854" w:rsidRDefault="0072379D" w:rsidP="0072379D">
            <w:pPr>
              <w:spacing w:after="0"/>
              <w:jc w:val="both"/>
              <w:rPr>
                <w:iCs/>
                <w:lang w:eastAsia="en-US"/>
              </w:rPr>
            </w:pPr>
            <w:r w:rsidRPr="00B60854">
              <w:rPr>
                <w:iCs/>
                <w:lang w:eastAsia="en-US"/>
              </w:rPr>
              <w:t>1g.</w:t>
            </w:r>
            <w:r w:rsidRPr="00B60854">
              <w:rPr>
                <w:iCs/>
                <w:lang w:eastAsia="en-US"/>
              </w:rPr>
              <w:tab/>
              <w:t xml:space="preserve">ak výrobok využíva zvukové alebo počuteľné signály, musí byť kompatibilný s asistenčnými zariadeniami a technológiami, ktoré sú dostupné na úrovni Európskej Únie, vrátane načúvacích technológií, ako sú </w:t>
            </w:r>
            <w:r w:rsidRPr="00B60854">
              <w:rPr>
                <w:iCs/>
                <w:lang w:eastAsia="en-US"/>
              </w:rPr>
              <w:lastRenderedPageBreak/>
              <w:t>načúvacie prístroje, telecievky, kochleárne implantáty a asistenčné načúvacie zariadenia;</w:t>
            </w:r>
          </w:p>
          <w:p w14:paraId="487A4B12"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elektronické čítačky boli vybavené technológiou konverzie textu na reč,</w:t>
            </w:r>
          </w:p>
          <w:p w14:paraId="169ED964"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koncové zariadenia s interaktívnou výpočtovou schopnosťou určené pre spotrebiteľov používané na poskytovanie elektronických komunikačných služieb:</w:t>
            </w:r>
          </w:p>
          <w:p w14:paraId="6706A1B9" w14:textId="77777777" w:rsidR="0072379D" w:rsidRPr="00B60854" w:rsidRDefault="0072379D" w:rsidP="0072379D">
            <w:pPr>
              <w:spacing w:after="0"/>
              <w:jc w:val="both"/>
              <w:rPr>
                <w:iCs/>
                <w:lang w:eastAsia="en-US"/>
              </w:rPr>
            </w:pPr>
            <w:r w:rsidRPr="00B60854">
              <w:rPr>
                <w:iCs/>
                <w:lang w:eastAsia="en-US"/>
              </w:rPr>
              <w:t>3a.</w:t>
            </w:r>
            <w:r w:rsidRPr="00B60854">
              <w:rPr>
                <w:iCs/>
                <w:lang w:eastAsia="en-US"/>
              </w:rPr>
              <w:tab/>
              <w:t>ak majú okrem hlasovej aj textovú spôsobilosť, dokážu spracovať text v reálnom čase a podporujú vysoké rozlíšenie zvuku,</w:t>
            </w:r>
          </w:p>
          <w:p w14:paraId="04773298" w14:textId="77777777" w:rsidR="0072379D" w:rsidRPr="00B60854" w:rsidRDefault="0072379D" w:rsidP="0072379D">
            <w:pPr>
              <w:spacing w:after="0"/>
              <w:jc w:val="both"/>
              <w:rPr>
                <w:iCs/>
                <w:lang w:eastAsia="en-US"/>
              </w:rPr>
            </w:pPr>
            <w:r w:rsidRPr="00B60854">
              <w:rPr>
                <w:iCs/>
                <w:lang w:eastAsia="en-US"/>
              </w:rPr>
              <w:t>3b.</w:t>
            </w:r>
            <w:r w:rsidRPr="00B60854">
              <w:rPr>
                <w:iCs/>
                <w:lang w:eastAsia="en-US"/>
              </w:rPr>
              <w:tab/>
              <w:t>ak majú okrem textovej a hlasovej spôsobilosti aj video spôsobilosť alebo kombináciu týchto spôsobilostí, dokážu spracovať úplnú konverzačnú službu vrátane synchronizovaného hlasu, textu v reálnom čase a videa s rozlíšením umožňujúcim komunikáciu v posunkovej reči,</w:t>
            </w:r>
          </w:p>
          <w:p w14:paraId="6BDC9269" w14:textId="77777777" w:rsidR="0072379D" w:rsidRPr="00B60854" w:rsidRDefault="0072379D" w:rsidP="0072379D">
            <w:pPr>
              <w:spacing w:after="0"/>
              <w:jc w:val="both"/>
              <w:rPr>
                <w:iCs/>
                <w:lang w:eastAsia="en-US"/>
              </w:rPr>
            </w:pPr>
            <w:r w:rsidRPr="00B60854">
              <w:rPr>
                <w:iCs/>
                <w:lang w:eastAsia="en-US"/>
              </w:rPr>
              <w:t>3c.</w:t>
            </w:r>
            <w:r w:rsidRPr="00B60854">
              <w:rPr>
                <w:iCs/>
                <w:lang w:eastAsia="en-US"/>
              </w:rPr>
              <w:tab/>
              <w:t>zabezpečujú účinné bezdrôtové prepojenie s načúvacími technológiami,</w:t>
            </w:r>
          </w:p>
          <w:p w14:paraId="07E9B1E5" w14:textId="77777777" w:rsidR="0072379D" w:rsidRPr="00B60854" w:rsidRDefault="0072379D" w:rsidP="0072379D">
            <w:pPr>
              <w:spacing w:after="0"/>
              <w:jc w:val="both"/>
              <w:rPr>
                <w:iCs/>
                <w:lang w:eastAsia="en-US"/>
              </w:rPr>
            </w:pPr>
            <w:r w:rsidRPr="00B60854">
              <w:rPr>
                <w:iCs/>
                <w:lang w:eastAsia="en-US"/>
              </w:rPr>
              <w:t>3d.</w:t>
            </w:r>
            <w:r w:rsidRPr="00B60854">
              <w:rPr>
                <w:iCs/>
                <w:lang w:eastAsia="en-US"/>
              </w:rPr>
              <w:tab/>
              <w:t>zabraňujú interferencii s asistenčnými zariadeniami;</w:t>
            </w:r>
          </w:p>
          <w:p w14:paraId="2B5A5976"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koncové zariadenia s interaktívnou výpočtovou schopnosťou určené pre spotrebiteľov používané na prístup k audiovizuálnym mediálnym službám zabezpečia pre osoby so zdravotným postihnutím prvky prístupnosti, ktoré poskytuje poskytovateľ audiovizuálnych mediálnych služieb, na účely prístupu používateľov, výberu, ovládania, personalizácie a prenosu do asistenčných zariadení.</w:t>
            </w:r>
          </w:p>
          <w:p w14:paraId="4426D158" w14:textId="77777777" w:rsidR="0072379D" w:rsidRPr="00B60854" w:rsidRDefault="0072379D" w:rsidP="0072379D">
            <w:pPr>
              <w:spacing w:after="0"/>
              <w:jc w:val="both"/>
              <w:rPr>
                <w:iCs/>
                <w:lang w:eastAsia="en-US"/>
              </w:rPr>
            </w:pPr>
          </w:p>
          <w:p w14:paraId="2039EFC4"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Podporné služby:</w:t>
            </w:r>
          </w:p>
          <w:p w14:paraId="69B00107" w14:textId="77777777" w:rsidR="0072379D" w:rsidRPr="00B60854" w:rsidRDefault="0072379D" w:rsidP="0072379D">
            <w:pPr>
              <w:spacing w:after="0"/>
              <w:jc w:val="both"/>
              <w:rPr>
                <w:iCs/>
                <w:lang w:eastAsia="en-US"/>
              </w:rPr>
            </w:pPr>
            <w:r w:rsidRPr="00B60854">
              <w:rPr>
                <w:iCs/>
                <w:lang w:eastAsia="en-US"/>
              </w:rPr>
              <w:t>Ak sú dostupné podporné služby (helpdesk, telefonické informačné strediská, technická podpora, konverzné služby a služby odbornej prípravy), poskytujú informácie o prístupnosti výrobku a jeho kompatibilite s asistenčnými technológiami, a to prístupnými spôsobmi komunikácie.</w:t>
            </w:r>
          </w:p>
          <w:p w14:paraId="202446AE" w14:textId="77777777" w:rsidR="0072379D" w:rsidRPr="00B60854" w:rsidRDefault="0072379D" w:rsidP="0072379D">
            <w:pPr>
              <w:spacing w:after="0"/>
              <w:jc w:val="both"/>
              <w:rPr>
                <w:iCs/>
                <w:lang w:eastAsia="en-US"/>
              </w:rPr>
            </w:pPr>
          </w:p>
          <w:p w14:paraId="2AB85296"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 xml:space="preserve">Požiadavky na prístupnosť pre vlastnosti, prvky alebo funkcie výrobkov a služieb </w:t>
            </w:r>
          </w:p>
          <w:p w14:paraId="7C450201" w14:textId="77777777" w:rsidR="0072379D" w:rsidRPr="00B60854" w:rsidRDefault="0072379D" w:rsidP="0072379D">
            <w:pPr>
              <w:spacing w:after="0"/>
              <w:jc w:val="both"/>
              <w:rPr>
                <w:iCs/>
                <w:lang w:eastAsia="en-US"/>
              </w:rPr>
            </w:pPr>
            <w:r w:rsidRPr="00B60854">
              <w:rPr>
                <w:iCs/>
                <w:lang w:eastAsia="en-US"/>
              </w:rPr>
              <w:t>Predpoklad splnenia náležitých povinností ustanovených v iných aktoch Európskej Únie týkajúcich sa vlastností, prvkov alebo funkcií výrobkov a služieb si vyžaduje nasledovné:</w:t>
            </w:r>
          </w:p>
          <w:p w14:paraId="7E6AE56F"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prístupnosť informácií o funkčných a prístupových vlastnostiach súvisiacich s výrobkami je v súlade s príslušnými prvkami ustanovenými v časti A tejto prílohy, konkrétne informácií o používaní výrobku, ktoré sa uvádzajú na samotnom výrobku, a návodu na použitie výrobku, ktoré sa neuvádzajú na samotnom výrobku, ale sú sprístupnené jeho používaním alebo inými spôsobmi, napríklad na webovom sídle;</w:t>
            </w:r>
          </w:p>
          <w:p w14:paraId="65F0C3F1"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prístupnosť vlastností, prvkov a funkcií používateľského rozhrania a funkčného dizajnu výrobkov je v súlade s príslušnými požiadavkami na prístupnosť pre takéto používateľské rozhranie alebo funkčný dizajn ustanovené v časti B tejto prílohy;</w:t>
            </w:r>
          </w:p>
          <w:p w14:paraId="6099CEB0"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prístupnosť obalu vrátane informácií, ktoré sa na ňom uvádzajú a návod na inštaláciu a údržbu, skladovanie a likvidáciu výrobku, ktorý nie je uvedený na samotnom výrobku, ale je sprístupnený iným spôsobom, napríklad na webovom sídle, s výnimkou samoobslužných terminálov, je v súlade s osobitnými požiadavkami na prístupnosť ustanovenými prílohe č. 2.</w:t>
            </w:r>
          </w:p>
          <w:p w14:paraId="079B237D" w14:textId="77777777" w:rsidR="0072379D" w:rsidRPr="00B60854" w:rsidRDefault="0072379D" w:rsidP="0072379D">
            <w:pPr>
              <w:spacing w:after="0"/>
              <w:jc w:val="both"/>
              <w:rPr>
                <w:iCs/>
                <w:lang w:eastAsia="en-US"/>
              </w:rPr>
            </w:pPr>
          </w:p>
          <w:p w14:paraId="65AD14F3"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Kritériá funkčnej výkonnosti</w:t>
            </w:r>
          </w:p>
          <w:p w14:paraId="3C09A45D" w14:textId="77777777" w:rsidR="0072379D" w:rsidRPr="00B60854" w:rsidRDefault="0072379D" w:rsidP="0072379D">
            <w:pPr>
              <w:spacing w:after="0"/>
              <w:jc w:val="both"/>
              <w:rPr>
                <w:iCs/>
                <w:lang w:eastAsia="en-US"/>
              </w:rPr>
            </w:pPr>
            <w:r w:rsidRPr="00B60854">
              <w:rPr>
                <w:iCs/>
                <w:lang w:eastAsia="en-US"/>
              </w:rPr>
              <w:t xml:space="preserve">Ak požiadavky na prístupnosť ustanovené v častiach A až D tejto prílohy a v prílohe č. 2 nezahŕňajú jednu </w:t>
            </w:r>
            <w:r w:rsidRPr="00B60854">
              <w:rPr>
                <w:iCs/>
                <w:lang w:eastAsia="en-US"/>
              </w:rPr>
              <w:lastRenderedPageBreak/>
              <w:t>alebo viaceré funkcie vyplývajúce z dizajnu a výroby výrobkov alebo z poskytovania služieb, tieto funkcie alebo prostriedky musia byť so zámerom v čo najväčšej miere umožniť ich predpokladané využívanie osobami so zdravotným postihnutím prístupné na základe dodržiavania príslušných kritérií funkčnej výkonnosti.</w:t>
            </w:r>
          </w:p>
          <w:p w14:paraId="58F367D0" w14:textId="77777777" w:rsidR="0072379D" w:rsidRPr="00B60854" w:rsidRDefault="0072379D" w:rsidP="0072379D">
            <w:pPr>
              <w:spacing w:after="0"/>
              <w:jc w:val="both"/>
              <w:rPr>
                <w:iCs/>
                <w:lang w:eastAsia="en-US"/>
              </w:rPr>
            </w:pPr>
            <w:r w:rsidRPr="00B60854">
              <w:rPr>
                <w:iCs/>
                <w:lang w:eastAsia="en-US"/>
              </w:rPr>
              <w:t>Uvedené kritériá funkčnej výkonnosti možno použiť ako alternatívu iba jednej alebo viacerých konkrétnych technických požiadaviek, ak sa na ne 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p w14:paraId="0CE28336"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Používanie bez zraku</w:t>
            </w:r>
          </w:p>
          <w:p w14:paraId="68D070A0" w14:textId="77777777" w:rsidR="0072379D" w:rsidRPr="00B60854" w:rsidRDefault="0072379D" w:rsidP="0072379D">
            <w:pPr>
              <w:spacing w:after="0"/>
              <w:jc w:val="both"/>
              <w:rPr>
                <w:iCs/>
                <w:lang w:eastAsia="en-US"/>
              </w:rPr>
            </w:pPr>
            <w:r w:rsidRPr="00B60854">
              <w:rPr>
                <w:iCs/>
                <w:lang w:eastAsia="en-US"/>
              </w:rPr>
              <w:t>Ak výrobok alebo služba poskytujú zrakové spôsoby používania, musí umožňovať aspoň jeden spôsob používania, ktorý si nevyžaduje zrak.</w:t>
            </w:r>
          </w:p>
          <w:p w14:paraId="1F7DAB4E"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Používanie v prípade obmedzeného zraku</w:t>
            </w:r>
          </w:p>
          <w:p w14:paraId="33218882" w14:textId="77777777" w:rsidR="0072379D" w:rsidRPr="00B60854" w:rsidRDefault="0072379D" w:rsidP="0072379D">
            <w:pPr>
              <w:spacing w:after="0"/>
              <w:jc w:val="both"/>
              <w:rPr>
                <w:iCs/>
                <w:lang w:eastAsia="en-US"/>
              </w:rPr>
            </w:pPr>
            <w:r w:rsidRPr="00B60854">
              <w:rPr>
                <w:iCs/>
                <w:lang w:eastAsia="en-US"/>
              </w:rPr>
              <w:t>Ak výrobok alebo služba poskytujú zrakové spôsoby používania, musí poskytovať aspoň jeden spôsob používania, ktorý umožňuje používateľom s obmedzeným zrakom používať výrobok.</w:t>
            </w:r>
          </w:p>
          <w:p w14:paraId="287EAD68"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Používanie bez vnímania farieb</w:t>
            </w:r>
          </w:p>
          <w:p w14:paraId="1ECF41E1" w14:textId="77777777" w:rsidR="0072379D" w:rsidRPr="00B60854" w:rsidRDefault="0072379D" w:rsidP="0072379D">
            <w:pPr>
              <w:spacing w:after="0"/>
              <w:jc w:val="both"/>
              <w:rPr>
                <w:iCs/>
                <w:lang w:eastAsia="en-US"/>
              </w:rPr>
            </w:pPr>
            <w:r w:rsidRPr="00B60854">
              <w:rPr>
                <w:iCs/>
                <w:lang w:eastAsia="en-US"/>
              </w:rPr>
              <w:t>Ak výrobok alebo služba poskytuje zrakové spôsoby používania, musí umožňovať aspoň jeden spôsob používania, pri ktorom sa od používateľa nevyžaduje vnímanie farieb.</w:t>
            </w:r>
          </w:p>
          <w:p w14:paraId="101F1913"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Používanie bez sluchu</w:t>
            </w:r>
          </w:p>
          <w:p w14:paraId="1411BA8F" w14:textId="77777777" w:rsidR="0072379D" w:rsidRPr="00B60854" w:rsidRDefault="0072379D" w:rsidP="0072379D">
            <w:pPr>
              <w:spacing w:after="0"/>
              <w:jc w:val="both"/>
              <w:rPr>
                <w:iCs/>
                <w:lang w:eastAsia="en-US"/>
              </w:rPr>
            </w:pPr>
            <w:r w:rsidRPr="00B60854">
              <w:rPr>
                <w:iCs/>
                <w:lang w:eastAsia="en-US"/>
              </w:rPr>
              <w:t>Ak výrobok alebo služba poskytuje zvukové spôsoby používania, musí umožňovať aspoň jeden spôsob používania, ktorý si nevyžaduje sluch.</w:t>
            </w:r>
          </w:p>
          <w:p w14:paraId="072EAC76" w14:textId="77777777" w:rsidR="0072379D" w:rsidRPr="00B60854" w:rsidRDefault="0072379D" w:rsidP="0072379D">
            <w:pPr>
              <w:spacing w:after="0"/>
              <w:jc w:val="both"/>
              <w:rPr>
                <w:iCs/>
                <w:lang w:eastAsia="en-US"/>
              </w:rPr>
            </w:pPr>
            <w:r w:rsidRPr="00B60854">
              <w:rPr>
                <w:iCs/>
                <w:lang w:eastAsia="en-US"/>
              </w:rPr>
              <w:t>5.</w:t>
            </w:r>
            <w:r w:rsidRPr="00B60854">
              <w:rPr>
                <w:iCs/>
                <w:lang w:eastAsia="en-US"/>
              </w:rPr>
              <w:tab/>
              <w:t>Používanie v prípade obmedzeného sluchu</w:t>
            </w:r>
          </w:p>
          <w:p w14:paraId="249ADA4C" w14:textId="77777777" w:rsidR="0072379D" w:rsidRPr="00B60854" w:rsidRDefault="0072379D" w:rsidP="0072379D">
            <w:pPr>
              <w:spacing w:after="0"/>
              <w:jc w:val="both"/>
              <w:rPr>
                <w:iCs/>
                <w:lang w:eastAsia="en-US"/>
              </w:rPr>
            </w:pPr>
            <w:r w:rsidRPr="00B60854">
              <w:rPr>
                <w:iCs/>
                <w:lang w:eastAsia="en-US"/>
              </w:rPr>
              <w:t>Ak výrobok alebo služba poskytuje zvukové spôsoby používania, musí umožňovať aspoň jeden spôsob používania s rozšírenými zvukovými funkciami, ktoré umožňujú používateľom s obmedzeným sluchom používať výrobok.</w:t>
            </w:r>
          </w:p>
          <w:p w14:paraId="63B56E9F" w14:textId="77777777" w:rsidR="0072379D" w:rsidRPr="00B60854" w:rsidRDefault="0072379D" w:rsidP="0072379D">
            <w:pPr>
              <w:spacing w:after="0"/>
              <w:jc w:val="both"/>
              <w:rPr>
                <w:iCs/>
                <w:lang w:eastAsia="en-US"/>
              </w:rPr>
            </w:pPr>
            <w:r w:rsidRPr="00B60854">
              <w:rPr>
                <w:iCs/>
                <w:lang w:eastAsia="en-US"/>
              </w:rPr>
              <w:t>6.</w:t>
            </w:r>
            <w:r w:rsidRPr="00B60854">
              <w:rPr>
                <w:iCs/>
                <w:lang w:eastAsia="en-US"/>
              </w:rPr>
              <w:tab/>
              <w:t>Používanie bez hlasových schopností</w:t>
            </w:r>
          </w:p>
          <w:p w14:paraId="4261C1DF" w14:textId="77777777" w:rsidR="0072379D" w:rsidRPr="00B60854" w:rsidRDefault="0072379D" w:rsidP="0072379D">
            <w:pPr>
              <w:spacing w:after="0"/>
              <w:jc w:val="both"/>
              <w:rPr>
                <w:iCs/>
                <w:lang w:eastAsia="en-US"/>
              </w:rPr>
            </w:pPr>
            <w:r w:rsidRPr="00B60854">
              <w:rPr>
                <w:iCs/>
                <w:lang w:eastAsia="en-US"/>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p w14:paraId="3B57685F" w14:textId="77777777" w:rsidR="0072379D" w:rsidRPr="00B60854" w:rsidRDefault="0072379D" w:rsidP="0072379D">
            <w:pPr>
              <w:spacing w:after="0"/>
              <w:jc w:val="both"/>
              <w:rPr>
                <w:iCs/>
                <w:lang w:eastAsia="en-US"/>
              </w:rPr>
            </w:pPr>
            <w:r w:rsidRPr="00B60854">
              <w:rPr>
                <w:iCs/>
                <w:lang w:eastAsia="en-US"/>
              </w:rPr>
              <w:t>7.</w:t>
            </w:r>
            <w:r w:rsidRPr="00B60854">
              <w:rPr>
                <w:iCs/>
                <w:lang w:eastAsia="en-US"/>
              </w:rPr>
              <w:tab/>
              <w:t>Používanie v prípade obmedzenej motoriky alebo sily</w:t>
            </w:r>
          </w:p>
          <w:p w14:paraId="234BCE9E" w14:textId="77777777" w:rsidR="0072379D" w:rsidRPr="00B60854" w:rsidRDefault="0072379D" w:rsidP="0072379D">
            <w:pPr>
              <w:spacing w:after="0"/>
              <w:jc w:val="both"/>
              <w:rPr>
                <w:iCs/>
                <w:lang w:eastAsia="en-US"/>
              </w:rPr>
            </w:pPr>
            <w:r w:rsidRPr="00B60854">
              <w:rPr>
                <w:iCs/>
                <w:lang w:eastAsia="en-US"/>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p w14:paraId="2E424F87" w14:textId="77777777" w:rsidR="0072379D" w:rsidRPr="00B60854" w:rsidRDefault="0072379D" w:rsidP="0072379D">
            <w:pPr>
              <w:spacing w:after="0"/>
              <w:jc w:val="both"/>
              <w:rPr>
                <w:iCs/>
                <w:lang w:eastAsia="en-US"/>
              </w:rPr>
            </w:pPr>
            <w:r w:rsidRPr="00B60854">
              <w:rPr>
                <w:iCs/>
                <w:lang w:eastAsia="en-US"/>
              </w:rPr>
              <w:t>8.</w:t>
            </w:r>
            <w:r w:rsidRPr="00B60854">
              <w:rPr>
                <w:iCs/>
                <w:lang w:eastAsia="en-US"/>
              </w:rPr>
              <w:tab/>
              <w:t>Používanie s obmedzeným dosahom</w:t>
            </w:r>
          </w:p>
          <w:p w14:paraId="40F1B680" w14:textId="77777777" w:rsidR="0072379D" w:rsidRPr="00B60854" w:rsidRDefault="0072379D" w:rsidP="0072379D">
            <w:pPr>
              <w:spacing w:after="0"/>
              <w:jc w:val="both"/>
              <w:rPr>
                <w:iCs/>
                <w:lang w:eastAsia="en-US"/>
              </w:rPr>
            </w:pPr>
            <w:r w:rsidRPr="00B60854">
              <w:rPr>
                <w:iCs/>
                <w:lang w:eastAsia="en-US"/>
              </w:rPr>
              <w:t>Ovládacie prvky výrobkov musia byť v dosahu všetkých používateľov. Ak výrobok alebo služba poskytuje manuálny spôsob používania, musí poskytovať aspoň jeden spôsob používania, ktorý funguje aj v prípade obmedzeného dosahu a obmedzenej sily.</w:t>
            </w:r>
          </w:p>
          <w:p w14:paraId="13F318C8" w14:textId="77777777" w:rsidR="0072379D" w:rsidRPr="00B60854" w:rsidRDefault="0072379D" w:rsidP="0072379D">
            <w:pPr>
              <w:spacing w:after="0"/>
              <w:jc w:val="both"/>
              <w:rPr>
                <w:iCs/>
                <w:lang w:eastAsia="en-US"/>
              </w:rPr>
            </w:pPr>
            <w:r w:rsidRPr="00B60854">
              <w:rPr>
                <w:iCs/>
                <w:lang w:eastAsia="en-US"/>
              </w:rPr>
              <w:t>9.</w:t>
            </w:r>
            <w:r w:rsidRPr="00B60854">
              <w:rPr>
                <w:iCs/>
                <w:lang w:eastAsia="en-US"/>
              </w:rPr>
              <w:tab/>
              <w:t>Minimalizovanie rizika vyvolania fotosenzitívnych záchvatov</w:t>
            </w:r>
          </w:p>
          <w:p w14:paraId="700A60AF" w14:textId="77777777" w:rsidR="0072379D" w:rsidRPr="00B60854" w:rsidRDefault="0072379D" w:rsidP="0072379D">
            <w:pPr>
              <w:spacing w:after="0"/>
              <w:jc w:val="both"/>
              <w:rPr>
                <w:iCs/>
                <w:lang w:eastAsia="en-US"/>
              </w:rPr>
            </w:pPr>
            <w:r w:rsidRPr="00B60854">
              <w:rPr>
                <w:iCs/>
                <w:lang w:eastAsia="en-US"/>
              </w:rPr>
              <w:t>Ak výrobok poskytuje zrakové spôsoby používania, musí sa vyhýbať spôsobom používania, ktoré spúšťajú fotosenzitívne záchvaty.</w:t>
            </w:r>
          </w:p>
          <w:p w14:paraId="592C03F9" w14:textId="77777777" w:rsidR="0072379D" w:rsidRPr="00B60854" w:rsidRDefault="0072379D" w:rsidP="0072379D">
            <w:pPr>
              <w:spacing w:after="0"/>
              <w:jc w:val="both"/>
              <w:rPr>
                <w:iCs/>
                <w:lang w:eastAsia="en-US"/>
              </w:rPr>
            </w:pPr>
            <w:r w:rsidRPr="00B60854">
              <w:rPr>
                <w:iCs/>
                <w:lang w:eastAsia="en-US"/>
              </w:rPr>
              <w:t>10.</w:t>
            </w:r>
            <w:r w:rsidRPr="00B60854">
              <w:rPr>
                <w:iCs/>
                <w:lang w:eastAsia="en-US"/>
              </w:rPr>
              <w:tab/>
              <w:t>Používanie v prípade obmedzených kognitívnych schopností</w:t>
            </w:r>
          </w:p>
          <w:p w14:paraId="08A13E9A" w14:textId="77777777" w:rsidR="0072379D" w:rsidRPr="00B60854" w:rsidRDefault="0072379D" w:rsidP="0072379D">
            <w:pPr>
              <w:spacing w:after="0"/>
              <w:jc w:val="both"/>
              <w:rPr>
                <w:iCs/>
                <w:lang w:eastAsia="en-US"/>
              </w:rPr>
            </w:pPr>
            <w:r w:rsidRPr="00B60854">
              <w:rPr>
                <w:iCs/>
                <w:lang w:eastAsia="en-US"/>
              </w:rPr>
              <w:lastRenderedPageBreak/>
              <w:t>Výrobok alebo služba musia poskytovať aspoň jeden spôsob používania s prvkami, ktoré obsahujú vlastnosti zjednodušujúce a uľahčujúce jeho používanie.</w:t>
            </w:r>
          </w:p>
          <w:p w14:paraId="2CEB56F0" w14:textId="77777777" w:rsidR="0072379D" w:rsidRPr="00B60854" w:rsidRDefault="0072379D" w:rsidP="0072379D">
            <w:pPr>
              <w:spacing w:after="0"/>
              <w:jc w:val="both"/>
              <w:rPr>
                <w:iCs/>
                <w:lang w:eastAsia="en-US"/>
              </w:rPr>
            </w:pPr>
            <w:r w:rsidRPr="00B60854">
              <w:rPr>
                <w:iCs/>
                <w:lang w:eastAsia="en-US"/>
              </w:rPr>
              <w:t>11.</w:t>
            </w:r>
            <w:r w:rsidRPr="00B60854">
              <w:rPr>
                <w:iCs/>
                <w:lang w:eastAsia="en-US"/>
              </w:rPr>
              <w:tab/>
              <w:t>Súkromie</w:t>
            </w:r>
          </w:p>
          <w:p w14:paraId="361CABF6" w14:textId="5B73097B" w:rsidR="0072379D" w:rsidRPr="00B60854" w:rsidRDefault="0072379D" w:rsidP="0072379D">
            <w:pPr>
              <w:spacing w:after="0"/>
              <w:jc w:val="both"/>
              <w:rPr>
                <w:iCs/>
                <w:lang w:eastAsia="en-US"/>
              </w:rPr>
            </w:pPr>
            <w:r w:rsidRPr="00B60854">
              <w:rPr>
                <w:iCs/>
                <w:lang w:eastAsia="en-US"/>
              </w:rPr>
              <w:t>Ak výrobok alebo služba zahŕňa prvky, ktoré sa poskytujú v záujme prístupnosti, musí poskytovať aspoň jeden spôsob používania, pri ktorom sa zachová súkromie v prípade používania tých prvkov, ktoré sa poskytujú v záujme prístupnosti.</w:t>
            </w:r>
          </w:p>
        </w:tc>
        <w:tc>
          <w:tcPr>
            <w:tcW w:w="709" w:type="dxa"/>
          </w:tcPr>
          <w:p w14:paraId="04FDD503" w14:textId="12EA23B3"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18E182FF" w14:textId="77777777" w:rsidR="0072379D" w:rsidRPr="00B60854" w:rsidRDefault="0072379D" w:rsidP="0072379D">
            <w:pPr>
              <w:spacing w:after="0"/>
              <w:rPr>
                <w:i/>
                <w:lang w:eastAsia="en-US"/>
              </w:rPr>
            </w:pPr>
          </w:p>
        </w:tc>
      </w:tr>
      <w:tr w:rsidR="0072379D" w:rsidRPr="00B60854" w14:paraId="794F2A4D" w14:textId="77777777" w:rsidTr="00F7032A">
        <w:tc>
          <w:tcPr>
            <w:tcW w:w="709" w:type="dxa"/>
            <w:vMerge/>
          </w:tcPr>
          <w:p w14:paraId="1365CF65" w14:textId="77777777" w:rsidR="0072379D" w:rsidRPr="00B60854" w:rsidRDefault="0072379D" w:rsidP="0072379D">
            <w:pPr>
              <w:spacing w:after="0"/>
              <w:rPr>
                <w:lang w:eastAsia="en-US"/>
              </w:rPr>
            </w:pPr>
          </w:p>
        </w:tc>
        <w:tc>
          <w:tcPr>
            <w:tcW w:w="4451" w:type="dxa"/>
          </w:tcPr>
          <w:p w14:paraId="43D20D10" w14:textId="77777777" w:rsidR="0072379D" w:rsidRPr="00B60854" w:rsidRDefault="0072379D" w:rsidP="0072379D">
            <w:pPr>
              <w:spacing w:after="0"/>
              <w:ind w:right="58"/>
              <w:jc w:val="both"/>
              <w:rPr>
                <w:lang w:eastAsia="en-US"/>
              </w:rPr>
            </w:pPr>
            <w:r w:rsidRPr="00B60854">
              <w:rPr>
                <w:lang w:eastAsia="en-US"/>
              </w:rPr>
              <w:t>2. Všetky výrobky alebo služby, ktorých vlastnosti, prvky alebo funkcie spĺňajú požiadavky na prístupnosť stanovené v prílohe I tejto smernice v súlade s oddielom VI jej prílohy I, sa, pokiaľ ide o prístupnosť, považujú pre tieto vlastnosti, prvky alebo funkcie za spĺňajúce príslušné povinnosti stanovené v iných aktoch Únie než je táto smernica, pokiaľ sa v týchto iných aktoch nestanovuje inak.</w:t>
            </w:r>
          </w:p>
        </w:tc>
        <w:tc>
          <w:tcPr>
            <w:tcW w:w="722" w:type="dxa"/>
          </w:tcPr>
          <w:p w14:paraId="6C4C0191" w14:textId="66A1E2B6" w:rsidR="0072379D" w:rsidRPr="00B60854" w:rsidRDefault="0072379D" w:rsidP="0072379D">
            <w:pPr>
              <w:spacing w:after="0"/>
              <w:jc w:val="center"/>
              <w:rPr>
                <w:lang w:eastAsia="en-US"/>
              </w:rPr>
            </w:pPr>
            <w:r w:rsidRPr="00B60854">
              <w:rPr>
                <w:lang w:eastAsia="en-US"/>
              </w:rPr>
              <w:t>N</w:t>
            </w:r>
          </w:p>
        </w:tc>
        <w:tc>
          <w:tcPr>
            <w:tcW w:w="1348" w:type="dxa"/>
          </w:tcPr>
          <w:p w14:paraId="3AE500F3" w14:textId="2C4C484C"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tc>
        <w:tc>
          <w:tcPr>
            <w:tcW w:w="851" w:type="dxa"/>
          </w:tcPr>
          <w:p w14:paraId="7E624C0E" w14:textId="3FC14CE4" w:rsidR="0072379D" w:rsidRPr="00B60854" w:rsidRDefault="0072379D" w:rsidP="0072379D">
            <w:pPr>
              <w:spacing w:after="0"/>
              <w:rPr>
                <w:lang w:eastAsia="en-US"/>
              </w:rPr>
            </w:pPr>
            <w:r w:rsidRPr="00B60854">
              <w:rPr>
                <w:lang w:eastAsia="en-US"/>
              </w:rPr>
              <w:t>Prílohač. 1</w:t>
            </w:r>
          </w:p>
        </w:tc>
        <w:tc>
          <w:tcPr>
            <w:tcW w:w="3826" w:type="dxa"/>
          </w:tcPr>
          <w:p w14:paraId="2C541055" w14:textId="77777777" w:rsidR="0072379D" w:rsidRPr="00B60854" w:rsidRDefault="0072379D" w:rsidP="0072379D">
            <w:pPr>
              <w:spacing w:after="0"/>
              <w:jc w:val="both"/>
              <w:rPr>
                <w:iCs/>
                <w:lang w:eastAsia="en-US"/>
              </w:rPr>
            </w:pPr>
            <w:r w:rsidRPr="00B60854">
              <w:rPr>
                <w:iCs/>
                <w:lang w:eastAsia="en-US"/>
              </w:rPr>
              <w:t xml:space="preserve">Všeobecné požiadavky na prístupnosť </w:t>
            </w:r>
          </w:p>
          <w:p w14:paraId="30034C32" w14:textId="77777777" w:rsidR="0072379D" w:rsidRPr="00B60854" w:rsidRDefault="0072379D" w:rsidP="0072379D">
            <w:pPr>
              <w:spacing w:after="0"/>
              <w:jc w:val="both"/>
              <w:rPr>
                <w:iCs/>
                <w:lang w:eastAsia="en-US"/>
              </w:rPr>
            </w:pPr>
          </w:p>
          <w:p w14:paraId="098EE04D" w14:textId="77777777" w:rsidR="0072379D" w:rsidRPr="00B60854" w:rsidRDefault="0072379D" w:rsidP="0072379D">
            <w:pPr>
              <w:spacing w:after="0"/>
              <w:jc w:val="both"/>
              <w:rPr>
                <w:iCs/>
                <w:lang w:eastAsia="en-US"/>
              </w:rPr>
            </w:pPr>
            <w:r w:rsidRPr="00B60854">
              <w:rPr>
                <w:iCs/>
                <w:lang w:eastAsia="en-US"/>
              </w:rPr>
              <w:t>Výrobky musia byť navrhnuté a vyrobené tak, aby sa maximalizovalo ich predpokladané používanie osobami so zdravotným postihnutím, a sú sprevádzané podľa možnosti vo výrobku alebo na ňom prístupnými informáciami o ich fungovaní a o ich prvkoch prístupnosti.</w:t>
            </w:r>
          </w:p>
          <w:p w14:paraId="493F9E0C"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Požiadavky na poskytovanie informácií:</w:t>
            </w:r>
          </w:p>
          <w:p w14:paraId="289F156B"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informácie o používaní výrobku uvedené na samotnom výrobku (označenie, pokyny a upozornenie) musia byť:</w:t>
            </w:r>
          </w:p>
          <w:p w14:paraId="7A05624A"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sprístupnené prostredníctvom viac než jedného zmyslového kanála,</w:t>
            </w:r>
          </w:p>
          <w:p w14:paraId="3B98A878"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prezentované zrozumiteľným spôsobom,</w:t>
            </w:r>
          </w:p>
          <w:p w14:paraId="6A83D989"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prezentované spôsobmi, ktoré používatelia dokážu vnímať,</w:t>
            </w:r>
          </w:p>
          <w:p w14:paraId="5F3D43B8"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prezentované písmom primeranej veľkosti a vhodného typu s prihliadnutím na predvídateľné podmienky použitia a s použitím dostatočného kontrastu, ako aj nastaviteľných medzier medzi písmenami, riadkami a odsekmi,</w:t>
            </w:r>
          </w:p>
          <w:p w14:paraId="4C5BD9B6"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návod na použitie výrobku, ktorý sa neuvádza na samotnom výrobku, ale je sprístupnený jeho používaním alebo inými spôsobmi, napríklad na webovom sídle, vrátane funkcií prístupnosti výrobku, ako ich aktivovať a ich interoperability s asistenčnými riešeniami, musí byť verejne prístupný pri uvedení výrobku na trh, pričom musí:</w:t>
            </w:r>
          </w:p>
          <w:p w14:paraId="7ABBFC39" w14:textId="77777777" w:rsidR="0072379D" w:rsidRPr="00B60854" w:rsidRDefault="0072379D" w:rsidP="0072379D">
            <w:pPr>
              <w:spacing w:after="0"/>
              <w:jc w:val="both"/>
              <w:rPr>
                <w:iCs/>
                <w:lang w:eastAsia="en-US"/>
              </w:rPr>
            </w:pPr>
            <w:r w:rsidRPr="00B60854">
              <w:rPr>
                <w:iCs/>
                <w:lang w:eastAsia="en-US"/>
              </w:rPr>
              <w:t>5.</w:t>
            </w:r>
            <w:r w:rsidRPr="00B60854">
              <w:rPr>
                <w:iCs/>
                <w:lang w:eastAsia="en-US"/>
              </w:rPr>
              <w:tab/>
              <w:t>byť sprístupnený prostredníctvom viac než jedného zmyslového kanála,</w:t>
            </w:r>
          </w:p>
          <w:p w14:paraId="18C80022" w14:textId="77777777" w:rsidR="0072379D" w:rsidRPr="00B60854" w:rsidRDefault="0072379D" w:rsidP="0072379D">
            <w:pPr>
              <w:spacing w:after="0"/>
              <w:jc w:val="both"/>
              <w:rPr>
                <w:iCs/>
                <w:lang w:eastAsia="en-US"/>
              </w:rPr>
            </w:pPr>
            <w:r w:rsidRPr="00B60854">
              <w:rPr>
                <w:iCs/>
                <w:lang w:eastAsia="en-US"/>
              </w:rPr>
              <w:t>6.</w:t>
            </w:r>
            <w:r w:rsidRPr="00B60854">
              <w:rPr>
                <w:iCs/>
                <w:lang w:eastAsia="en-US"/>
              </w:rPr>
              <w:tab/>
              <w:t>byť prezentovaný zrozumiteľným spôsobom,</w:t>
            </w:r>
          </w:p>
          <w:p w14:paraId="4BB9E1B5" w14:textId="77777777" w:rsidR="0072379D" w:rsidRPr="00B60854" w:rsidRDefault="0072379D" w:rsidP="0072379D">
            <w:pPr>
              <w:spacing w:after="0"/>
              <w:jc w:val="both"/>
              <w:rPr>
                <w:iCs/>
                <w:lang w:eastAsia="en-US"/>
              </w:rPr>
            </w:pPr>
            <w:r w:rsidRPr="00B60854">
              <w:rPr>
                <w:iCs/>
                <w:lang w:eastAsia="en-US"/>
              </w:rPr>
              <w:t>7.</w:t>
            </w:r>
            <w:r w:rsidRPr="00B60854">
              <w:rPr>
                <w:iCs/>
                <w:lang w:eastAsia="en-US"/>
              </w:rPr>
              <w:tab/>
              <w:t>byť prezentovaný používateľovi spôsobmi, ktoré dokáže vnímať,</w:t>
            </w:r>
          </w:p>
          <w:p w14:paraId="3514AFED" w14:textId="77777777" w:rsidR="0072379D" w:rsidRPr="00B60854" w:rsidRDefault="0072379D" w:rsidP="0072379D">
            <w:pPr>
              <w:spacing w:after="0"/>
              <w:jc w:val="both"/>
              <w:rPr>
                <w:iCs/>
                <w:lang w:eastAsia="en-US"/>
              </w:rPr>
            </w:pPr>
            <w:r w:rsidRPr="00B60854">
              <w:rPr>
                <w:iCs/>
                <w:lang w:eastAsia="en-US"/>
              </w:rPr>
              <w:t>8.</w:t>
            </w:r>
            <w:r w:rsidRPr="00B60854">
              <w:rPr>
                <w:iCs/>
                <w:lang w:eastAsia="en-US"/>
              </w:rPr>
              <w:tab/>
              <w:t>byť prezentovaný písmom primeranej veľkosti a vhodného typu s prihliadnutím na predvídateľné podmienky použitia a s použitím dostatočného kontrastu, ako aj nastaviteľných medzier medzi písmenami, riadkami a odsekmi,</w:t>
            </w:r>
          </w:p>
          <w:p w14:paraId="75ADE266" w14:textId="77777777" w:rsidR="0072379D" w:rsidRPr="00B60854" w:rsidRDefault="0072379D" w:rsidP="0072379D">
            <w:pPr>
              <w:spacing w:after="0"/>
              <w:jc w:val="both"/>
              <w:rPr>
                <w:iCs/>
                <w:lang w:eastAsia="en-US"/>
              </w:rPr>
            </w:pPr>
            <w:r w:rsidRPr="00B60854">
              <w:rPr>
                <w:iCs/>
                <w:lang w:eastAsia="en-US"/>
              </w:rPr>
              <w:t>9.</w:t>
            </w:r>
            <w:r w:rsidRPr="00B60854">
              <w:rPr>
                <w:iCs/>
                <w:lang w:eastAsia="en-US"/>
              </w:rPr>
              <w:tab/>
              <w:t>pokiaľ ide o obsah, byť sprístupnený v textových formátoch, ktoré možno použiť na vytvorenie alternatívnych asistenčných formátov prezentovateľných rôznymi spôsobmi a prostredníctvom viac než jedného zmyslového kanála,</w:t>
            </w:r>
          </w:p>
          <w:p w14:paraId="2AD351F3" w14:textId="77777777" w:rsidR="0072379D" w:rsidRPr="00B60854" w:rsidRDefault="0072379D" w:rsidP="0072379D">
            <w:pPr>
              <w:spacing w:after="0"/>
              <w:jc w:val="both"/>
              <w:rPr>
                <w:iCs/>
                <w:lang w:eastAsia="en-US"/>
              </w:rPr>
            </w:pPr>
            <w:r w:rsidRPr="00B60854">
              <w:rPr>
                <w:iCs/>
                <w:lang w:eastAsia="en-US"/>
              </w:rPr>
              <w:t>10.</w:t>
            </w:r>
            <w:r w:rsidRPr="00B60854">
              <w:rPr>
                <w:iCs/>
                <w:lang w:eastAsia="en-US"/>
              </w:rPr>
              <w:tab/>
              <w:t>byť sprevádzaný alternatívnou prezentáciou akéhokoľvek netextového obsahu,</w:t>
            </w:r>
          </w:p>
          <w:p w14:paraId="07FBAA87" w14:textId="77777777" w:rsidR="0072379D" w:rsidRPr="00B60854" w:rsidRDefault="0072379D" w:rsidP="0072379D">
            <w:pPr>
              <w:spacing w:after="0"/>
              <w:jc w:val="both"/>
              <w:rPr>
                <w:iCs/>
                <w:lang w:eastAsia="en-US"/>
              </w:rPr>
            </w:pPr>
            <w:r w:rsidRPr="00B60854">
              <w:rPr>
                <w:iCs/>
                <w:lang w:eastAsia="en-US"/>
              </w:rPr>
              <w:t>11.</w:t>
            </w:r>
            <w:r w:rsidRPr="00B60854">
              <w:rPr>
                <w:iCs/>
                <w:lang w:eastAsia="en-US"/>
              </w:rPr>
              <w:tab/>
              <w:t>obsahovať opis používateľského rozhrania výrobku (manipulácia, kontrola a spätná väzba, vstupy a výstupy), ktoré sa poskytuje v súlade s bodom 2; v opise sa pri každom bode bodu 2 uvedie, či výrobok poskytuje uvedené prvky,</w:t>
            </w:r>
          </w:p>
          <w:p w14:paraId="5CC9A8F3" w14:textId="77777777" w:rsidR="0072379D" w:rsidRPr="00B60854" w:rsidRDefault="0072379D" w:rsidP="0072379D">
            <w:pPr>
              <w:spacing w:after="0"/>
              <w:jc w:val="both"/>
              <w:rPr>
                <w:iCs/>
                <w:lang w:eastAsia="en-US"/>
              </w:rPr>
            </w:pPr>
            <w:r w:rsidRPr="00B60854">
              <w:rPr>
                <w:iCs/>
                <w:lang w:eastAsia="en-US"/>
              </w:rPr>
              <w:t>12.</w:t>
            </w:r>
            <w:r w:rsidRPr="00B60854">
              <w:rPr>
                <w:iCs/>
                <w:lang w:eastAsia="en-US"/>
              </w:rPr>
              <w:tab/>
              <w:t>obsahovať opis funkčnosti výrobku, ktorá sa zabezpečuje pomocou funkcií zameraných na riešenie potrieb osôb so zdravotným postihnutím v súlade s bodom 2; v opise sa pri každom bode bodu 2 uvedie, či výrobok poskytuje uvedené prvky,</w:t>
            </w:r>
          </w:p>
          <w:p w14:paraId="3F635D0D" w14:textId="77777777" w:rsidR="0072379D" w:rsidRPr="00B60854" w:rsidRDefault="0072379D" w:rsidP="0072379D">
            <w:pPr>
              <w:spacing w:after="0"/>
              <w:jc w:val="both"/>
              <w:rPr>
                <w:iCs/>
                <w:lang w:eastAsia="en-US"/>
              </w:rPr>
            </w:pPr>
            <w:r w:rsidRPr="00B60854">
              <w:rPr>
                <w:iCs/>
                <w:lang w:eastAsia="en-US"/>
              </w:rPr>
              <w:t>13.</w:t>
            </w:r>
            <w:r w:rsidRPr="00B60854">
              <w:rPr>
                <w:iCs/>
                <w:lang w:eastAsia="en-US"/>
              </w:rPr>
              <w:tab/>
              <w:t>obsahovať opis softvérového a hardvérového prepojenia výrobku s asistenčnými zariadeniami; opis obsahuje zoznam tých asistenčných zariadení, ktoré boli testované spolu s výrobkom.</w:t>
            </w:r>
          </w:p>
          <w:p w14:paraId="61F58F57" w14:textId="77777777" w:rsidR="0072379D" w:rsidRPr="00B60854" w:rsidRDefault="0072379D" w:rsidP="0072379D">
            <w:pPr>
              <w:spacing w:after="0"/>
              <w:jc w:val="both"/>
              <w:rPr>
                <w:iCs/>
                <w:lang w:eastAsia="en-US"/>
              </w:rPr>
            </w:pPr>
            <w:r w:rsidRPr="00B60854">
              <w:rPr>
                <w:iCs/>
                <w:lang w:eastAsia="en-US"/>
              </w:rPr>
              <w:lastRenderedPageBreak/>
              <w:t>B.</w:t>
            </w:r>
            <w:r w:rsidRPr="00B60854">
              <w:rPr>
                <w:iCs/>
                <w:lang w:eastAsia="en-US"/>
              </w:rPr>
              <w:tab/>
              <w:t>Dizajn používateľského rozhrania a funkčnosti:</w:t>
            </w:r>
          </w:p>
          <w:p w14:paraId="2488F1B8" w14:textId="77777777" w:rsidR="0072379D" w:rsidRPr="00B60854" w:rsidRDefault="0072379D" w:rsidP="0072379D">
            <w:pPr>
              <w:spacing w:after="0"/>
              <w:jc w:val="both"/>
              <w:rPr>
                <w:iCs/>
                <w:lang w:eastAsia="en-US"/>
              </w:rPr>
            </w:pPr>
            <w:r w:rsidRPr="00B60854">
              <w:rPr>
                <w:iCs/>
                <w:lang w:eastAsia="en-US"/>
              </w:rPr>
              <w:t>Výrobok vrátane jeho používateľského rozhrania musí mať vlastnosti, prvky a funkcie, ktoré osobám so zdravotným postihnutím umožňujú prístup k výrobku, jeho vnímanie, používanie, pochopenie a ovládanie tým, že sa zabezpečí, aby:</w:t>
            </w:r>
          </w:p>
          <w:p w14:paraId="34ADF603"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ak výrobok umožňuje komunikáciu, vrátane komunikácie medzi osobami, používanie, informovanie, ovládanie a orientáciu, tieto činnosti vykonával prostredníctvom viac než jedného zmyslového kanála; zároveň sa poskytnú alternatívy pre zrakové, sluchové, rečové a hmatové prvky;</w:t>
            </w:r>
          </w:p>
          <w:p w14:paraId="10C3A696"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ak výrobok používa rečový prejav, poskytoval alternatívy k reči a hlasovému vstupu na účely komunikácie, používania, ovládania a orientácie;</w:t>
            </w:r>
          </w:p>
          <w:p w14:paraId="3CDA85A2"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ak výrobok používa vizuálne prvky, poskytoval variabilné nastavenie veľkosti, jasu a kontrastu pre komunikáciu, informovanie a používanie, ako aj poskytoval interoperabilitu s programami a asistenčnými zariadeniami na navigáciu v rozhraní;</w:t>
            </w:r>
          </w:p>
          <w:p w14:paraId="26457A16"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ak výrobok na informovanie, označenie činnosti, žiadosť o reakciu alebo určenie prvkov používa farbu, poskytoval alternatívu k farbe;</w:t>
            </w:r>
          </w:p>
          <w:p w14:paraId="5269567D"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ak výrobok na informovanie, označenie činnosti, žiadosť o reakciu alebo určenie prvkov používa počuteľné signály, poskytoval alternatívu k počuteľným signálom;</w:t>
            </w:r>
          </w:p>
          <w:p w14:paraId="2E27D19A" w14:textId="77777777" w:rsidR="0072379D" w:rsidRPr="00B60854" w:rsidRDefault="0072379D" w:rsidP="0072379D">
            <w:pPr>
              <w:spacing w:after="0"/>
              <w:jc w:val="both"/>
              <w:rPr>
                <w:iCs/>
                <w:lang w:eastAsia="en-US"/>
              </w:rPr>
            </w:pPr>
            <w:r w:rsidRPr="00B60854">
              <w:rPr>
                <w:iCs/>
                <w:lang w:eastAsia="en-US"/>
              </w:rPr>
              <w:t>f)</w:t>
            </w:r>
            <w:r w:rsidRPr="00B60854">
              <w:rPr>
                <w:iCs/>
                <w:lang w:eastAsia="en-US"/>
              </w:rPr>
              <w:tab/>
              <w:t>ak výrobok používa vizuálne prvky, poskytoval flexibilné spôsoby zlepšenia ich jasnosti;</w:t>
            </w:r>
          </w:p>
          <w:p w14:paraId="48A0D2C4" w14:textId="77777777" w:rsidR="0072379D" w:rsidRPr="00B60854" w:rsidRDefault="0072379D" w:rsidP="0072379D">
            <w:pPr>
              <w:spacing w:after="0"/>
              <w:jc w:val="both"/>
              <w:rPr>
                <w:iCs/>
                <w:lang w:eastAsia="en-US"/>
              </w:rPr>
            </w:pPr>
            <w:r w:rsidRPr="00B60854">
              <w:rPr>
                <w:iCs/>
                <w:lang w:eastAsia="en-US"/>
              </w:rPr>
              <w:t>g)</w:t>
            </w:r>
            <w:r w:rsidRPr="00B60854">
              <w:rPr>
                <w:iCs/>
                <w:lang w:eastAsia="en-US"/>
              </w:rPr>
              <w:tab/>
              <w:t>ak výrobok používa zvuk, poskytoval používateľovi možnosť ovládať hlasitosť a rýchlosť a poskytoval zlepšené zvukové funkcie vrátane zníženia rušivých zvukových signálov z okolitých výrobkov a jasnosti zvuku;</w:t>
            </w:r>
          </w:p>
          <w:p w14:paraId="5CC29087" w14:textId="77777777" w:rsidR="0072379D" w:rsidRPr="00B60854" w:rsidRDefault="0072379D" w:rsidP="0072379D">
            <w:pPr>
              <w:spacing w:after="0"/>
              <w:jc w:val="both"/>
              <w:rPr>
                <w:iCs/>
                <w:lang w:eastAsia="en-US"/>
              </w:rPr>
            </w:pPr>
            <w:r w:rsidRPr="00B60854">
              <w:rPr>
                <w:iCs/>
                <w:lang w:eastAsia="en-US"/>
              </w:rPr>
              <w:t>h)</w:t>
            </w:r>
            <w:r w:rsidRPr="00B60854">
              <w:rPr>
                <w:iCs/>
                <w:lang w:eastAsia="en-US"/>
              </w:rPr>
              <w:tab/>
              <w:t>ak si výrobok vyžaduje ručné používanie a ovládanie, umožňoval sekvenčné ovládanie a alternatívy k ovládaniu jemnou motorikou, vďaka čomu nevznikne potreba simultánneho ovládania pri manipulácii, a obsahoval dotykom rozpoznateľné časti;</w:t>
            </w:r>
          </w:p>
          <w:p w14:paraId="2F2F7764" w14:textId="77777777" w:rsidR="0072379D" w:rsidRPr="00B60854" w:rsidRDefault="0072379D" w:rsidP="0072379D">
            <w:pPr>
              <w:spacing w:after="0"/>
              <w:jc w:val="both"/>
              <w:rPr>
                <w:iCs/>
                <w:lang w:eastAsia="en-US"/>
              </w:rPr>
            </w:pPr>
            <w:r w:rsidRPr="00B60854">
              <w:rPr>
                <w:iCs/>
                <w:lang w:eastAsia="en-US"/>
              </w:rPr>
              <w:t>i)</w:t>
            </w:r>
            <w:r w:rsidRPr="00B60854">
              <w:rPr>
                <w:iCs/>
                <w:lang w:eastAsia="en-US"/>
              </w:rPr>
              <w:tab/>
              <w:t>sa výrobok vyhol prevádzkovým režimom, ktoré si vyžadujú veľký dosah a veľkú silu;</w:t>
            </w:r>
          </w:p>
          <w:p w14:paraId="4B0403D4" w14:textId="77777777" w:rsidR="0072379D" w:rsidRPr="00B60854" w:rsidRDefault="0072379D" w:rsidP="0072379D">
            <w:pPr>
              <w:spacing w:after="0"/>
              <w:jc w:val="both"/>
              <w:rPr>
                <w:iCs/>
                <w:lang w:eastAsia="en-US"/>
              </w:rPr>
            </w:pPr>
            <w:r w:rsidRPr="00B60854">
              <w:rPr>
                <w:iCs/>
                <w:lang w:eastAsia="en-US"/>
              </w:rPr>
              <w:t>j)</w:t>
            </w:r>
            <w:r w:rsidRPr="00B60854">
              <w:rPr>
                <w:iCs/>
                <w:lang w:eastAsia="en-US"/>
              </w:rPr>
              <w:tab/>
              <w:t>výrobok nespúšťal fotosenzitívne záchvaty;</w:t>
            </w:r>
          </w:p>
          <w:p w14:paraId="7413C74F" w14:textId="77777777" w:rsidR="0072379D" w:rsidRPr="00B60854" w:rsidRDefault="0072379D" w:rsidP="0072379D">
            <w:pPr>
              <w:spacing w:after="0"/>
              <w:jc w:val="both"/>
              <w:rPr>
                <w:iCs/>
                <w:lang w:eastAsia="en-US"/>
              </w:rPr>
            </w:pPr>
            <w:r w:rsidRPr="00B60854">
              <w:rPr>
                <w:iCs/>
                <w:lang w:eastAsia="en-US"/>
              </w:rPr>
              <w:t>k)</w:t>
            </w:r>
            <w:r w:rsidRPr="00B60854">
              <w:rPr>
                <w:iCs/>
                <w:lang w:eastAsia="en-US"/>
              </w:rPr>
              <w:tab/>
              <w:t>výrobok chránil súkromie používateľa, keď používa prvky prístupnosti;</w:t>
            </w:r>
          </w:p>
          <w:p w14:paraId="35D22619" w14:textId="77777777" w:rsidR="0072379D" w:rsidRPr="00B60854" w:rsidRDefault="0072379D" w:rsidP="0072379D">
            <w:pPr>
              <w:spacing w:after="0"/>
              <w:jc w:val="both"/>
              <w:rPr>
                <w:iCs/>
                <w:lang w:eastAsia="en-US"/>
              </w:rPr>
            </w:pPr>
            <w:r w:rsidRPr="00B60854">
              <w:rPr>
                <w:iCs/>
                <w:lang w:eastAsia="en-US"/>
              </w:rPr>
              <w:t>l)</w:t>
            </w:r>
            <w:r w:rsidRPr="00B60854">
              <w:rPr>
                <w:iCs/>
                <w:lang w:eastAsia="en-US"/>
              </w:rPr>
              <w:tab/>
              <w:t>výrobok poskytoval alternatívu k biometrickej identifikácii a biometrickému ovládaniu;</w:t>
            </w:r>
          </w:p>
          <w:p w14:paraId="5A0C656C" w14:textId="77777777" w:rsidR="0072379D" w:rsidRPr="00B60854" w:rsidRDefault="0072379D" w:rsidP="0072379D">
            <w:pPr>
              <w:spacing w:after="0"/>
              <w:jc w:val="both"/>
              <w:rPr>
                <w:iCs/>
                <w:lang w:eastAsia="en-US"/>
              </w:rPr>
            </w:pPr>
            <w:r w:rsidRPr="00B60854">
              <w:rPr>
                <w:iCs/>
                <w:lang w:eastAsia="en-US"/>
              </w:rPr>
              <w:t>m)</w:t>
            </w:r>
            <w:r w:rsidRPr="00B60854">
              <w:rPr>
                <w:iCs/>
                <w:lang w:eastAsia="en-US"/>
              </w:rPr>
              <w:tab/>
              <w:t>výrobok zabezpečoval konzistentnosť funkčnosti a poskytoval dostatočný a flexibilný čas na interakciu;</w:t>
            </w:r>
          </w:p>
          <w:p w14:paraId="289BBFFF" w14:textId="77777777" w:rsidR="0072379D" w:rsidRPr="00B60854" w:rsidRDefault="0072379D" w:rsidP="0072379D">
            <w:pPr>
              <w:spacing w:after="0"/>
              <w:jc w:val="both"/>
              <w:rPr>
                <w:iCs/>
                <w:lang w:eastAsia="en-US"/>
              </w:rPr>
            </w:pPr>
            <w:r w:rsidRPr="00B60854">
              <w:rPr>
                <w:iCs/>
                <w:lang w:eastAsia="en-US"/>
              </w:rPr>
              <w:t>n)</w:t>
            </w:r>
            <w:r w:rsidRPr="00B60854">
              <w:rPr>
                <w:iCs/>
                <w:lang w:eastAsia="en-US"/>
              </w:rPr>
              <w:tab/>
              <w:t>výrobok poskytoval softvér a hardvér pre interakciu s asistenčnými technológiami;</w:t>
            </w:r>
          </w:p>
          <w:p w14:paraId="7A21525B" w14:textId="77777777" w:rsidR="0072379D" w:rsidRPr="00B60854" w:rsidRDefault="0072379D" w:rsidP="0072379D">
            <w:pPr>
              <w:spacing w:after="0"/>
              <w:jc w:val="both"/>
              <w:rPr>
                <w:iCs/>
                <w:lang w:eastAsia="en-US"/>
              </w:rPr>
            </w:pPr>
            <w:r w:rsidRPr="00B60854">
              <w:rPr>
                <w:iCs/>
                <w:lang w:eastAsia="en-US"/>
              </w:rPr>
              <w:t>o)</w:t>
            </w:r>
            <w:r w:rsidRPr="00B60854">
              <w:rPr>
                <w:iCs/>
                <w:lang w:eastAsia="en-US"/>
              </w:rPr>
              <w:tab/>
              <w:t>výrobok spĺňal tieto sektorovo špecifické požiadavky:</w:t>
            </w:r>
          </w:p>
          <w:p w14:paraId="6B615A27"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samoobslužné terminály:</w:t>
            </w:r>
          </w:p>
          <w:p w14:paraId="10CC75FE" w14:textId="77777777" w:rsidR="0072379D" w:rsidRPr="00B60854" w:rsidRDefault="0072379D" w:rsidP="0072379D">
            <w:pPr>
              <w:spacing w:after="0"/>
              <w:jc w:val="both"/>
              <w:rPr>
                <w:iCs/>
                <w:lang w:eastAsia="en-US"/>
              </w:rPr>
            </w:pPr>
            <w:r w:rsidRPr="00B60854">
              <w:rPr>
                <w:iCs/>
                <w:lang w:eastAsia="en-US"/>
              </w:rPr>
              <w:t>1a.</w:t>
            </w:r>
            <w:r w:rsidRPr="00B60854">
              <w:rPr>
                <w:iCs/>
                <w:lang w:eastAsia="en-US"/>
              </w:rPr>
              <w:tab/>
              <w:t>sú vybavené technológiou konverzie textu na reč,</w:t>
            </w:r>
          </w:p>
          <w:p w14:paraId="0ED75370" w14:textId="77777777" w:rsidR="0072379D" w:rsidRPr="00B60854" w:rsidRDefault="0072379D" w:rsidP="0072379D">
            <w:pPr>
              <w:spacing w:after="0"/>
              <w:jc w:val="both"/>
              <w:rPr>
                <w:iCs/>
                <w:lang w:eastAsia="en-US"/>
              </w:rPr>
            </w:pPr>
            <w:r w:rsidRPr="00B60854">
              <w:rPr>
                <w:iCs/>
                <w:lang w:eastAsia="en-US"/>
              </w:rPr>
              <w:t>1b.</w:t>
            </w:r>
            <w:r w:rsidRPr="00B60854">
              <w:rPr>
                <w:iCs/>
                <w:lang w:eastAsia="en-US"/>
              </w:rPr>
              <w:tab/>
              <w:t>umožňujú používanie osobných slúchadiel s mikrofónom,</w:t>
            </w:r>
          </w:p>
          <w:p w14:paraId="75A8B212" w14:textId="77777777" w:rsidR="0072379D" w:rsidRPr="00B60854" w:rsidRDefault="0072379D" w:rsidP="0072379D">
            <w:pPr>
              <w:spacing w:after="0"/>
              <w:jc w:val="both"/>
              <w:rPr>
                <w:iCs/>
                <w:lang w:eastAsia="en-US"/>
              </w:rPr>
            </w:pPr>
            <w:r w:rsidRPr="00B60854">
              <w:rPr>
                <w:iCs/>
                <w:lang w:eastAsia="en-US"/>
              </w:rPr>
              <w:t>1c.</w:t>
            </w:r>
            <w:r w:rsidRPr="00B60854">
              <w:rPr>
                <w:iCs/>
                <w:lang w:eastAsia="en-US"/>
              </w:rPr>
              <w:tab/>
              <w:t>ak sa vyžaduje reakcia v časovom limite, upozornia používateľa prostredníctvom viac než jedného zmyslového kanála,</w:t>
            </w:r>
          </w:p>
          <w:p w14:paraId="63C45A31" w14:textId="77777777" w:rsidR="0072379D" w:rsidRPr="00B60854" w:rsidRDefault="0072379D" w:rsidP="0072379D">
            <w:pPr>
              <w:spacing w:after="0"/>
              <w:jc w:val="both"/>
              <w:rPr>
                <w:iCs/>
                <w:lang w:eastAsia="en-US"/>
              </w:rPr>
            </w:pPr>
            <w:r w:rsidRPr="00B60854">
              <w:rPr>
                <w:iCs/>
                <w:lang w:eastAsia="en-US"/>
              </w:rPr>
              <w:t>1d.</w:t>
            </w:r>
            <w:r w:rsidRPr="00B60854">
              <w:rPr>
                <w:iCs/>
                <w:lang w:eastAsia="en-US"/>
              </w:rPr>
              <w:tab/>
              <w:t>poskytujú možnosť predĺžiť daný časový limit,</w:t>
            </w:r>
          </w:p>
          <w:p w14:paraId="7EC4FB2A" w14:textId="77777777" w:rsidR="0072379D" w:rsidRPr="00B60854" w:rsidRDefault="0072379D" w:rsidP="0072379D">
            <w:pPr>
              <w:spacing w:after="0"/>
              <w:jc w:val="both"/>
              <w:rPr>
                <w:iCs/>
                <w:lang w:eastAsia="en-US"/>
              </w:rPr>
            </w:pPr>
            <w:r w:rsidRPr="00B60854">
              <w:rPr>
                <w:iCs/>
                <w:lang w:eastAsia="en-US"/>
              </w:rPr>
              <w:t>1e.</w:t>
            </w:r>
            <w:r w:rsidRPr="00B60854">
              <w:rPr>
                <w:iCs/>
                <w:lang w:eastAsia="en-US"/>
              </w:rPr>
              <w:tab/>
              <w:t>ak majú k dispozícii klávesy a ovládače, musia byť rozpoznateľné na základe primeraného kontrastu a dotykom,</w:t>
            </w:r>
          </w:p>
          <w:p w14:paraId="65E473A4" w14:textId="77777777" w:rsidR="0072379D" w:rsidRPr="00B60854" w:rsidRDefault="0072379D" w:rsidP="0072379D">
            <w:pPr>
              <w:spacing w:after="0"/>
              <w:jc w:val="both"/>
              <w:rPr>
                <w:iCs/>
                <w:lang w:eastAsia="en-US"/>
              </w:rPr>
            </w:pPr>
            <w:r w:rsidRPr="00B60854">
              <w:rPr>
                <w:iCs/>
                <w:lang w:eastAsia="en-US"/>
              </w:rPr>
              <w:t>1f.</w:t>
            </w:r>
            <w:r w:rsidRPr="00B60854">
              <w:rPr>
                <w:iCs/>
                <w:lang w:eastAsia="en-US"/>
              </w:rPr>
              <w:tab/>
              <w:t>na to, aby používateľ mohol zapnúť prvok prístupnosti, nebude treba tento prvok najprv aktivovať,</w:t>
            </w:r>
          </w:p>
          <w:p w14:paraId="08353E50" w14:textId="77777777" w:rsidR="0072379D" w:rsidRPr="00B60854" w:rsidRDefault="0072379D" w:rsidP="0072379D">
            <w:pPr>
              <w:spacing w:after="0"/>
              <w:jc w:val="both"/>
              <w:rPr>
                <w:iCs/>
                <w:lang w:eastAsia="en-US"/>
              </w:rPr>
            </w:pPr>
            <w:r w:rsidRPr="00B60854">
              <w:rPr>
                <w:iCs/>
                <w:lang w:eastAsia="en-US"/>
              </w:rPr>
              <w:lastRenderedPageBreak/>
              <w:t>1g.</w:t>
            </w:r>
            <w:r w:rsidRPr="00B60854">
              <w:rPr>
                <w:iCs/>
                <w:lang w:eastAsia="en-US"/>
              </w:rPr>
              <w:tab/>
              <w:t>ak výrobok využíva zvukové alebo počuteľné signály, musí byť kompatibilný s asistenčnými zariadeniami a technológiami, ktoré sú dostupné na úrovni Európskej Únie, vrátane načúvacích technológií, ako sú načúvacie prístroje, telecievky, kochleárne implantáty a asistenčné načúvacie zariadenia;</w:t>
            </w:r>
          </w:p>
          <w:p w14:paraId="7DA42D78"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elektronické čítačky boli vybavené technológiou konverzie textu na reč,</w:t>
            </w:r>
          </w:p>
          <w:p w14:paraId="1E714D75"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koncové zariadenia s interaktívnou výpočtovou schopnosťou určené pre spotrebiteľov používané na poskytovanie elektronických komunikačných služieb:</w:t>
            </w:r>
          </w:p>
          <w:p w14:paraId="7BB53487" w14:textId="77777777" w:rsidR="0072379D" w:rsidRPr="00B60854" w:rsidRDefault="0072379D" w:rsidP="0072379D">
            <w:pPr>
              <w:spacing w:after="0"/>
              <w:jc w:val="both"/>
              <w:rPr>
                <w:iCs/>
                <w:lang w:eastAsia="en-US"/>
              </w:rPr>
            </w:pPr>
            <w:r w:rsidRPr="00B60854">
              <w:rPr>
                <w:iCs/>
                <w:lang w:eastAsia="en-US"/>
              </w:rPr>
              <w:t>3a.</w:t>
            </w:r>
            <w:r w:rsidRPr="00B60854">
              <w:rPr>
                <w:iCs/>
                <w:lang w:eastAsia="en-US"/>
              </w:rPr>
              <w:tab/>
              <w:t>ak majú okrem hlasovej aj textovú spôsobilosť, dokážu spracovať text v reálnom čase a podporujú vysoké rozlíšenie zvuku,</w:t>
            </w:r>
          </w:p>
          <w:p w14:paraId="71AD13A1" w14:textId="77777777" w:rsidR="0072379D" w:rsidRPr="00B60854" w:rsidRDefault="0072379D" w:rsidP="0072379D">
            <w:pPr>
              <w:spacing w:after="0"/>
              <w:jc w:val="both"/>
              <w:rPr>
                <w:iCs/>
                <w:lang w:eastAsia="en-US"/>
              </w:rPr>
            </w:pPr>
            <w:r w:rsidRPr="00B60854">
              <w:rPr>
                <w:iCs/>
                <w:lang w:eastAsia="en-US"/>
              </w:rPr>
              <w:t>3b.</w:t>
            </w:r>
            <w:r w:rsidRPr="00B60854">
              <w:rPr>
                <w:iCs/>
                <w:lang w:eastAsia="en-US"/>
              </w:rPr>
              <w:tab/>
              <w:t>ak majú okrem textovej a hlasovej spôsobilosti aj video spôsobilosť alebo kombináciu týchto spôsobilostí, dokážu spracovať úplnú konverzačnú službu vrátane synchronizovaného hlasu, textu v reálnom čase a videa s rozlíšením umožňujúcim komunikáciu v posunkovej reči,</w:t>
            </w:r>
          </w:p>
          <w:p w14:paraId="17D6F99B" w14:textId="77777777" w:rsidR="0072379D" w:rsidRPr="00B60854" w:rsidRDefault="0072379D" w:rsidP="0072379D">
            <w:pPr>
              <w:spacing w:after="0"/>
              <w:jc w:val="both"/>
              <w:rPr>
                <w:iCs/>
                <w:lang w:eastAsia="en-US"/>
              </w:rPr>
            </w:pPr>
            <w:r w:rsidRPr="00B60854">
              <w:rPr>
                <w:iCs/>
                <w:lang w:eastAsia="en-US"/>
              </w:rPr>
              <w:t>3c.</w:t>
            </w:r>
            <w:r w:rsidRPr="00B60854">
              <w:rPr>
                <w:iCs/>
                <w:lang w:eastAsia="en-US"/>
              </w:rPr>
              <w:tab/>
              <w:t>zabezpečujú účinné bezdrôtové prepojenie s načúvacími technológiami,</w:t>
            </w:r>
          </w:p>
          <w:p w14:paraId="2D327B5D" w14:textId="77777777" w:rsidR="0072379D" w:rsidRPr="00B60854" w:rsidRDefault="0072379D" w:rsidP="0072379D">
            <w:pPr>
              <w:spacing w:after="0"/>
              <w:jc w:val="both"/>
              <w:rPr>
                <w:iCs/>
                <w:lang w:eastAsia="en-US"/>
              </w:rPr>
            </w:pPr>
            <w:r w:rsidRPr="00B60854">
              <w:rPr>
                <w:iCs/>
                <w:lang w:eastAsia="en-US"/>
              </w:rPr>
              <w:t>3d.</w:t>
            </w:r>
            <w:r w:rsidRPr="00B60854">
              <w:rPr>
                <w:iCs/>
                <w:lang w:eastAsia="en-US"/>
              </w:rPr>
              <w:tab/>
              <w:t>zabraňujú interferencii s asistenčnými zariadeniami;</w:t>
            </w:r>
          </w:p>
          <w:p w14:paraId="04B36047"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koncové zariadenia s interaktívnou výpočtovou schopnosťou určené pre spotrebiteľov používané na prístup k audiovizuálnym mediálnym službám zabezpečia pre osoby so zdravotným postihnutím prvky prístupnosti, ktoré poskytuje poskytovateľ audiovizuálnych mediálnych služieb, na účely prístupu používateľov, výberu, ovládania, personalizácie a prenosu do asistenčných zariadení.</w:t>
            </w:r>
          </w:p>
          <w:p w14:paraId="70812DD3" w14:textId="77777777" w:rsidR="0072379D" w:rsidRPr="00B60854" w:rsidRDefault="0072379D" w:rsidP="0072379D">
            <w:pPr>
              <w:spacing w:after="0"/>
              <w:jc w:val="both"/>
              <w:rPr>
                <w:iCs/>
                <w:lang w:eastAsia="en-US"/>
              </w:rPr>
            </w:pPr>
          </w:p>
          <w:p w14:paraId="26C7F409" w14:textId="77777777" w:rsidR="0072379D" w:rsidRPr="00B60854" w:rsidRDefault="0072379D" w:rsidP="0072379D">
            <w:pPr>
              <w:spacing w:after="0"/>
              <w:jc w:val="both"/>
              <w:rPr>
                <w:iCs/>
                <w:lang w:eastAsia="en-US"/>
              </w:rPr>
            </w:pPr>
            <w:r w:rsidRPr="00B60854">
              <w:rPr>
                <w:iCs/>
                <w:lang w:eastAsia="en-US"/>
              </w:rPr>
              <w:t>C.</w:t>
            </w:r>
            <w:r w:rsidRPr="00B60854">
              <w:rPr>
                <w:iCs/>
                <w:lang w:eastAsia="en-US"/>
              </w:rPr>
              <w:tab/>
              <w:t>Podporné služby:</w:t>
            </w:r>
          </w:p>
          <w:p w14:paraId="5FE9C4D3" w14:textId="77777777" w:rsidR="0072379D" w:rsidRPr="00B60854" w:rsidRDefault="0072379D" w:rsidP="0072379D">
            <w:pPr>
              <w:spacing w:after="0"/>
              <w:jc w:val="both"/>
              <w:rPr>
                <w:iCs/>
                <w:lang w:eastAsia="en-US"/>
              </w:rPr>
            </w:pPr>
            <w:r w:rsidRPr="00B60854">
              <w:rPr>
                <w:iCs/>
                <w:lang w:eastAsia="en-US"/>
              </w:rPr>
              <w:t>Ak sú dostupné podporné služby (helpdesk, telefonické informačné strediská, technická podpora, konverzné služby a služby odbornej prípravy), poskytujú informácie o prístupnosti výrobku a jeho kompatibilite s asistenčnými technológiami, a to prístupnými spôsobmi komunikácie.</w:t>
            </w:r>
          </w:p>
          <w:p w14:paraId="2630BE67" w14:textId="77777777" w:rsidR="0072379D" w:rsidRPr="00B60854" w:rsidRDefault="0072379D" w:rsidP="0072379D">
            <w:pPr>
              <w:spacing w:after="0"/>
              <w:jc w:val="both"/>
              <w:rPr>
                <w:iCs/>
                <w:lang w:eastAsia="en-US"/>
              </w:rPr>
            </w:pPr>
          </w:p>
          <w:p w14:paraId="3705308A" w14:textId="77777777" w:rsidR="0072379D" w:rsidRPr="00B60854" w:rsidRDefault="0072379D" w:rsidP="0072379D">
            <w:pPr>
              <w:spacing w:after="0"/>
              <w:jc w:val="both"/>
              <w:rPr>
                <w:iCs/>
                <w:lang w:eastAsia="en-US"/>
              </w:rPr>
            </w:pPr>
            <w:r w:rsidRPr="00B60854">
              <w:rPr>
                <w:iCs/>
                <w:lang w:eastAsia="en-US"/>
              </w:rPr>
              <w:t>D.</w:t>
            </w:r>
            <w:r w:rsidRPr="00B60854">
              <w:rPr>
                <w:iCs/>
                <w:lang w:eastAsia="en-US"/>
              </w:rPr>
              <w:tab/>
              <w:t xml:space="preserve">Požiadavky na prístupnosť pre vlastnosti, prvky alebo funkcie výrobkov a služieb </w:t>
            </w:r>
          </w:p>
          <w:p w14:paraId="5D23DDAC" w14:textId="77777777" w:rsidR="0072379D" w:rsidRPr="00B60854" w:rsidRDefault="0072379D" w:rsidP="0072379D">
            <w:pPr>
              <w:spacing w:after="0"/>
              <w:jc w:val="both"/>
              <w:rPr>
                <w:iCs/>
                <w:lang w:eastAsia="en-US"/>
              </w:rPr>
            </w:pPr>
            <w:r w:rsidRPr="00B60854">
              <w:rPr>
                <w:iCs/>
                <w:lang w:eastAsia="en-US"/>
              </w:rPr>
              <w:t>Predpoklad splnenia náležitých povinností ustanovených v iných aktoch Európskej Únie týkajúcich sa vlastností, prvkov alebo funkcií výrobkov a služieb si vyžaduje nasledovné:</w:t>
            </w:r>
          </w:p>
          <w:p w14:paraId="43FBEA86"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prístupnosť informácií o funkčných a prístupových vlastnostiach súvisiacich s výrobkami je v súlade s príslušnými prvkami ustanovenými v časti A tejto prílohy, konkrétne informácií o používaní výrobku, ktoré sa uvádzajú na samotnom výrobku, a návodu na použitie výrobku, ktoré sa neuvádzajú na samotnom výrobku, ale sú sprístupnené jeho používaním alebo inými spôsobmi, napríklad na webovom sídle;</w:t>
            </w:r>
          </w:p>
          <w:p w14:paraId="3260E4C2"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prístupnosť vlastností, prvkov a funkcií používateľského rozhrania a funkčného dizajnu výrobkov je v súlade s príslušnými požiadavkami na prístupnosť pre takéto používateľské rozhranie alebo funkčný dizajn ustanovené v časti B tejto prílohy;</w:t>
            </w:r>
          </w:p>
          <w:p w14:paraId="4A34A44B"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 xml:space="preserve">prístupnosť obalu vrátane informácií, ktoré sa na ňom uvádzajú a návod na inštaláciu a údržbu, skladovanie a likvidáciu výrobku, ktorý nie je uvedený na samotnom výrobku, ale je sprístupnený iným spôsobom, napríklad na webovom sídle, s výnimkou samoobslužných terminálov, je v súlade s </w:t>
            </w:r>
            <w:r w:rsidRPr="00B60854">
              <w:rPr>
                <w:iCs/>
                <w:lang w:eastAsia="en-US"/>
              </w:rPr>
              <w:lastRenderedPageBreak/>
              <w:t>osobitnými požiadavkami na prístupnosť ustanovenými prílohe č. 2.</w:t>
            </w:r>
          </w:p>
          <w:p w14:paraId="608FA577" w14:textId="77777777" w:rsidR="0072379D" w:rsidRPr="00B60854" w:rsidRDefault="0072379D" w:rsidP="0072379D">
            <w:pPr>
              <w:spacing w:after="0"/>
              <w:jc w:val="both"/>
              <w:rPr>
                <w:iCs/>
                <w:lang w:eastAsia="en-US"/>
              </w:rPr>
            </w:pPr>
          </w:p>
          <w:p w14:paraId="01CBA65E" w14:textId="77777777" w:rsidR="0072379D" w:rsidRPr="00B60854" w:rsidRDefault="0072379D" w:rsidP="0072379D">
            <w:pPr>
              <w:spacing w:after="0"/>
              <w:jc w:val="both"/>
              <w:rPr>
                <w:iCs/>
                <w:lang w:eastAsia="en-US"/>
              </w:rPr>
            </w:pPr>
            <w:r w:rsidRPr="00B60854">
              <w:rPr>
                <w:iCs/>
                <w:lang w:eastAsia="en-US"/>
              </w:rPr>
              <w:t>E.</w:t>
            </w:r>
            <w:r w:rsidRPr="00B60854">
              <w:rPr>
                <w:iCs/>
                <w:lang w:eastAsia="en-US"/>
              </w:rPr>
              <w:tab/>
              <w:t>Kritériá funkčnej výkonnosti</w:t>
            </w:r>
          </w:p>
          <w:p w14:paraId="7CBA1958" w14:textId="77777777" w:rsidR="0072379D" w:rsidRPr="00B60854" w:rsidRDefault="0072379D" w:rsidP="0072379D">
            <w:pPr>
              <w:spacing w:after="0"/>
              <w:jc w:val="both"/>
              <w:rPr>
                <w:iCs/>
                <w:lang w:eastAsia="en-US"/>
              </w:rPr>
            </w:pPr>
            <w:r w:rsidRPr="00B60854">
              <w:rPr>
                <w:iCs/>
                <w:lang w:eastAsia="en-US"/>
              </w:rPr>
              <w:t>Ak požiadavky na prístupnosť ustanovené v častiach A až D tejto prílohy a v prílohe č. 2 nezahŕňajú jednu alebo viaceré funkcie vyplývajúce z dizajnu a výroby výrobkov alebo z poskytovania služieb, tieto funkcie alebo prostriedky musia byť so zámerom v čo najväčšej miere umožniť ich predpokladané využívanie osobami so zdravotným postihnutím prístupné na základe dodržiavania príslušných kritérií funkčnej výkonnosti.</w:t>
            </w:r>
          </w:p>
          <w:p w14:paraId="0A6B43D4" w14:textId="77777777" w:rsidR="0072379D" w:rsidRPr="00B60854" w:rsidRDefault="0072379D" w:rsidP="0072379D">
            <w:pPr>
              <w:spacing w:after="0"/>
              <w:jc w:val="both"/>
              <w:rPr>
                <w:iCs/>
                <w:lang w:eastAsia="en-US"/>
              </w:rPr>
            </w:pPr>
            <w:r w:rsidRPr="00B60854">
              <w:rPr>
                <w:iCs/>
                <w:lang w:eastAsia="en-US"/>
              </w:rPr>
              <w:t>Uvedené kritériá funkčnej výkonnosti možno použiť ako alternatívu iba jednej alebo viacerých konkrétnych technických požiadaviek, ak sa na ne 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p w14:paraId="5015D3FD"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Používanie bez zraku</w:t>
            </w:r>
          </w:p>
          <w:p w14:paraId="70725EAF" w14:textId="77777777" w:rsidR="0072379D" w:rsidRPr="00B60854" w:rsidRDefault="0072379D" w:rsidP="0072379D">
            <w:pPr>
              <w:spacing w:after="0"/>
              <w:jc w:val="both"/>
              <w:rPr>
                <w:iCs/>
                <w:lang w:eastAsia="en-US"/>
              </w:rPr>
            </w:pPr>
            <w:r w:rsidRPr="00B60854">
              <w:rPr>
                <w:iCs/>
                <w:lang w:eastAsia="en-US"/>
              </w:rPr>
              <w:t>Ak výrobok alebo služba poskytujú zrakové spôsoby používania, musí umožňovať aspoň jeden spôsob používania, ktorý si nevyžaduje zrak.</w:t>
            </w:r>
          </w:p>
          <w:p w14:paraId="6EA74E3E"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Používanie v prípade obmedzeného zraku</w:t>
            </w:r>
          </w:p>
          <w:p w14:paraId="2371854E" w14:textId="77777777" w:rsidR="0072379D" w:rsidRPr="00B60854" w:rsidRDefault="0072379D" w:rsidP="0072379D">
            <w:pPr>
              <w:spacing w:after="0"/>
              <w:jc w:val="both"/>
              <w:rPr>
                <w:iCs/>
                <w:lang w:eastAsia="en-US"/>
              </w:rPr>
            </w:pPr>
            <w:r w:rsidRPr="00B60854">
              <w:rPr>
                <w:iCs/>
                <w:lang w:eastAsia="en-US"/>
              </w:rPr>
              <w:t>Ak výrobok alebo služba poskytujú zrakové spôsoby používania, musí poskytovať aspoň jeden spôsob používania, ktorý umožňuje používateľom s obmedzeným zrakom používať výrobok.</w:t>
            </w:r>
          </w:p>
          <w:p w14:paraId="5513C0A6" w14:textId="77777777" w:rsidR="0072379D" w:rsidRPr="00B60854" w:rsidRDefault="0072379D" w:rsidP="0072379D">
            <w:pPr>
              <w:spacing w:after="0"/>
              <w:jc w:val="both"/>
              <w:rPr>
                <w:iCs/>
                <w:lang w:eastAsia="en-US"/>
              </w:rPr>
            </w:pPr>
            <w:r w:rsidRPr="00B60854">
              <w:rPr>
                <w:iCs/>
                <w:lang w:eastAsia="en-US"/>
              </w:rPr>
              <w:t>3.</w:t>
            </w:r>
            <w:r w:rsidRPr="00B60854">
              <w:rPr>
                <w:iCs/>
                <w:lang w:eastAsia="en-US"/>
              </w:rPr>
              <w:tab/>
              <w:t>Používanie bez vnímania farieb</w:t>
            </w:r>
          </w:p>
          <w:p w14:paraId="71D28CCC" w14:textId="77777777" w:rsidR="0072379D" w:rsidRPr="00B60854" w:rsidRDefault="0072379D" w:rsidP="0072379D">
            <w:pPr>
              <w:spacing w:after="0"/>
              <w:jc w:val="both"/>
              <w:rPr>
                <w:iCs/>
                <w:lang w:eastAsia="en-US"/>
              </w:rPr>
            </w:pPr>
            <w:r w:rsidRPr="00B60854">
              <w:rPr>
                <w:iCs/>
                <w:lang w:eastAsia="en-US"/>
              </w:rPr>
              <w:t>Ak výrobok alebo služba poskytuje zrakové spôsoby používania, musí umožňovať aspoň jeden spôsob používania, pri ktorom sa od používateľa nevyžaduje vnímanie farieb.</w:t>
            </w:r>
          </w:p>
          <w:p w14:paraId="35706EE9" w14:textId="77777777" w:rsidR="0072379D" w:rsidRPr="00B60854" w:rsidRDefault="0072379D" w:rsidP="0072379D">
            <w:pPr>
              <w:spacing w:after="0"/>
              <w:jc w:val="both"/>
              <w:rPr>
                <w:iCs/>
                <w:lang w:eastAsia="en-US"/>
              </w:rPr>
            </w:pPr>
            <w:r w:rsidRPr="00B60854">
              <w:rPr>
                <w:iCs/>
                <w:lang w:eastAsia="en-US"/>
              </w:rPr>
              <w:t>4.</w:t>
            </w:r>
            <w:r w:rsidRPr="00B60854">
              <w:rPr>
                <w:iCs/>
                <w:lang w:eastAsia="en-US"/>
              </w:rPr>
              <w:tab/>
              <w:t>Používanie bez sluchu</w:t>
            </w:r>
          </w:p>
          <w:p w14:paraId="355BC3C7" w14:textId="77777777" w:rsidR="0072379D" w:rsidRPr="00B60854" w:rsidRDefault="0072379D" w:rsidP="0072379D">
            <w:pPr>
              <w:spacing w:after="0"/>
              <w:jc w:val="both"/>
              <w:rPr>
                <w:iCs/>
                <w:lang w:eastAsia="en-US"/>
              </w:rPr>
            </w:pPr>
            <w:r w:rsidRPr="00B60854">
              <w:rPr>
                <w:iCs/>
                <w:lang w:eastAsia="en-US"/>
              </w:rPr>
              <w:t>Ak výrobok alebo služba poskytuje zvukové spôsoby používania, musí umožňovať aspoň jeden spôsob používania, ktorý si nevyžaduje sluch.</w:t>
            </w:r>
          </w:p>
          <w:p w14:paraId="1C7268AF" w14:textId="77777777" w:rsidR="0072379D" w:rsidRPr="00B60854" w:rsidRDefault="0072379D" w:rsidP="0072379D">
            <w:pPr>
              <w:spacing w:after="0"/>
              <w:jc w:val="both"/>
              <w:rPr>
                <w:iCs/>
                <w:lang w:eastAsia="en-US"/>
              </w:rPr>
            </w:pPr>
            <w:r w:rsidRPr="00B60854">
              <w:rPr>
                <w:iCs/>
                <w:lang w:eastAsia="en-US"/>
              </w:rPr>
              <w:t>5.</w:t>
            </w:r>
            <w:r w:rsidRPr="00B60854">
              <w:rPr>
                <w:iCs/>
                <w:lang w:eastAsia="en-US"/>
              </w:rPr>
              <w:tab/>
              <w:t>Používanie v prípade obmedzeného sluchu</w:t>
            </w:r>
          </w:p>
          <w:p w14:paraId="6C26CEAC" w14:textId="77777777" w:rsidR="0072379D" w:rsidRPr="00B60854" w:rsidRDefault="0072379D" w:rsidP="0072379D">
            <w:pPr>
              <w:spacing w:after="0"/>
              <w:jc w:val="both"/>
              <w:rPr>
                <w:iCs/>
                <w:lang w:eastAsia="en-US"/>
              </w:rPr>
            </w:pPr>
            <w:r w:rsidRPr="00B60854">
              <w:rPr>
                <w:iCs/>
                <w:lang w:eastAsia="en-US"/>
              </w:rPr>
              <w:t>Ak výrobok alebo služba poskytuje zvukové spôsoby používania, musí umožňovať aspoň jeden spôsob používania s rozšírenými zvukovými funkciami, ktoré umožňujú používateľom s obmedzeným sluchom používať výrobok.</w:t>
            </w:r>
          </w:p>
          <w:p w14:paraId="27D3992B" w14:textId="77777777" w:rsidR="0072379D" w:rsidRPr="00B60854" w:rsidRDefault="0072379D" w:rsidP="0072379D">
            <w:pPr>
              <w:spacing w:after="0"/>
              <w:jc w:val="both"/>
              <w:rPr>
                <w:iCs/>
                <w:lang w:eastAsia="en-US"/>
              </w:rPr>
            </w:pPr>
            <w:r w:rsidRPr="00B60854">
              <w:rPr>
                <w:iCs/>
                <w:lang w:eastAsia="en-US"/>
              </w:rPr>
              <w:t>6.</w:t>
            </w:r>
            <w:r w:rsidRPr="00B60854">
              <w:rPr>
                <w:iCs/>
                <w:lang w:eastAsia="en-US"/>
              </w:rPr>
              <w:tab/>
              <w:t>Používanie bez hlasových schopností</w:t>
            </w:r>
          </w:p>
          <w:p w14:paraId="7BA7C3AF" w14:textId="77777777" w:rsidR="0072379D" w:rsidRPr="00B60854" w:rsidRDefault="0072379D" w:rsidP="0072379D">
            <w:pPr>
              <w:spacing w:after="0"/>
              <w:jc w:val="both"/>
              <w:rPr>
                <w:iCs/>
                <w:lang w:eastAsia="en-US"/>
              </w:rPr>
            </w:pPr>
            <w:r w:rsidRPr="00B60854">
              <w:rPr>
                <w:iCs/>
                <w:lang w:eastAsia="en-US"/>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p w14:paraId="6E0B1233" w14:textId="77777777" w:rsidR="0072379D" w:rsidRPr="00B60854" w:rsidRDefault="0072379D" w:rsidP="0072379D">
            <w:pPr>
              <w:spacing w:after="0"/>
              <w:jc w:val="both"/>
              <w:rPr>
                <w:iCs/>
                <w:lang w:eastAsia="en-US"/>
              </w:rPr>
            </w:pPr>
            <w:r w:rsidRPr="00B60854">
              <w:rPr>
                <w:iCs/>
                <w:lang w:eastAsia="en-US"/>
              </w:rPr>
              <w:t>7.</w:t>
            </w:r>
            <w:r w:rsidRPr="00B60854">
              <w:rPr>
                <w:iCs/>
                <w:lang w:eastAsia="en-US"/>
              </w:rPr>
              <w:tab/>
              <w:t>Používanie v prípade obmedzenej motoriky alebo sily</w:t>
            </w:r>
          </w:p>
          <w:p w14:paraId="39C611A8" w14:textId="77777777" w:rsidR="0072379D" w:rsidRPr="00B60854" w:rsidRDefault="0072379D" w:rsidP="0072379D">
            <w:pPr>
              <w:spacing w:after="0"/>
              <w:jc w:val="both"/>
              <w:rPr>
                <w:iCs/>
                <w:lang w:eastAsia="en-US"/>
              </w:rPr>
            </w:pPr>
            <w:r w:rsidRPr="00B60854">
              <w:rPr>
                <w:iCs/>
                <w:lang w:eastAsia="en-US"/>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p w14:paraId="7EA03FDB" w14:textId="77777777" w:rsidR="0072379D" w:rsidRPr="00B60854" w:rsidRDefault="0072379D" w:rsidP="0072379D">
            <w:pPr>
              <w:spacing w:after="0"/>
              <w:jc w:val="both"/>
              <w:rPr>
                <w:iCs/>
                <w:lang w:eastAsia="en-US"/>
              </w:rPr>
            </w:pPr>
            <w:r w:rsidRPr="00B60854">
              <w:rPr>
                <w:iCs/>
                <w:lang w:eastAsia="en-US"/>
              </w:rPr>
              <w:t>8.</w:t>
            </w:r>
            <w:r w:rsidRPr="00B60854">
              <w:rPr>
                <w:iCs/>
                <w:lang w:eastAsia="en-US"/>
              </w:rPr>
              <w:tab/>
              <w:t>Používanie s obmedzeným dosahom</w:t>
            </w:r>
          </w:p>
          <w:p w14:paraId="64BEAEFD" w14:textId="77777777" w:rsidR="0072379D" w:rsidRPr="00B60854" w:rsidRDefault="0072379D" w:rsidP="0072379D">
            <w:pPr>
              <w:spacing w:after="0"/>
              <w:jc w:val="both"/>
              <w:rPr>
                <w:iCs/>
                <w:lang w:eastAsia="en-US"/>
              </w:rPr>
            </w:pPr>
            <w:r w:rsidRPr="00B60854">
              <w:rPr>
                <w:iCs/>
                <w:lang w:eastAsia="en-US"/>
              </w:rPr>
              <w:t>Ovládacie prvky výrobkov musia byť v dosahu všetkých používateľov. Ak výrobok alebo služba poskytuje manuálny spôsob používania, musí poskytovať aspoň jeden spôsob používania, ktorý funguje aj v prípade obmedzeného dosahu a obmedzenej sily.</w:t>
            </w:r>
          </w:p>
          <w:p w14:paraId="024C18A0" w14:textId="77777777" w:rsidR="0072379D" w:rsidRPr="00B60854" w:rsidRDefault="0072379D" w:rsidP="0072379D">
            <w:pPr>
              <w:spacing w:after="0"/>
              <w:jc w:val="both"/>
              <w:rPr>
                <w:iCs/>
                <w:lang w:eastAsia="en-US"/>
              </w:rPr>
            </w:pPr>
            <w:r w:rsidRPr="00B60854">
              <w:rPr>
                <w:iCs/>
                <w:lang w:eastAsia="en-US"/>
              </w:rPr>
              <w:lastRenderedPageBreak/>
              <w:t>9.</w:t>
            </w:r>
            <w:r w:rsidRPr="00B60854">
              <w:rPr>
                <w:iCs/>
                <w:lang w:eastAsia="en-US"/>
              </w:rPr>
              <w:tab/>
              <w:t>Minimalizovanie rizika vyvolania fotosenzitívnych záchvatov</w:t>
            </w:r>
          </w:p>
          <w:p w14:paraId="3C595724" w14:textId="77777777" w:rsidR="0072379D" w:rsidRPr="00B60854" w:rsidRDefault="0072379D" w:rsidP="0072379D">
            <w:pPr>
              <w:spacing w:after="0"/>
              <w:jc w:val="both"/>
              <w:rPr>
                <w:iCs/>
                <w:lang w:eastAsia="en-US"/>
              </w:rPr>
            </w:pPr>
            <w:r w:rsidRPr="00B60854">
              <w:rPr>
                <w:iCs/>
                <w:lang w:eastAsia="en-US"/>
              </w:rPr>
              <w:t>Ak výrobok poskytuje zrakové spôsoby používania, musí sa vyhýbať spôsobom používania, ktoré spúšťajú fotosenzitívne záchvaty.</w:t>
            </w:r>
          </w:p>
          <w:p w14:paraId="4A70CF94" w14:textId="77777777" w:rsidR="0072379D" w:rsidRPr="00B60854" w:rsidRDefault="0072379D" w:rsidP="0072379D">
            <w:pPr>
              <w:spacing w:after="0"/>
              <w:jc w:val="both"/>
              <w:rPr>
                <w:iCs/>
                <w:lang w:eastAsia="en-US"/>
              </w:rPr>
            </w:pPr>
            <w:r w:rsidRPr="00B60854">
              <w:rPr>
                <w:iCs/>
                <w:lang w:eastAsia="en-US"/>
              </w:rPr>
              <w:t>10.</w:t>
            </w:r>
            <w:r w:rsidRPr="00B60854">
              <w:rPr>
                <w:iCs/>
                <w:lang w:eastAsia="en-US"/>
              </w:rPr>
              <w:tab/>
              <w:t>Používanie v prípade obmedzených kognitívnych schopností</w:t>
            </w:r>
          </w:p>
          <w:p w14:paraId="64D846E4" w14:textId="77777777" w:rsidR="0072379D" w:rsidRPr="00B60854" w:rsidRDefault="0072379D" w:rsidP="0072379D">
            <w:pPr>
              <w:spacing w:after="0"/>
              <w:jc w:val="both"/>
              <w:rPr>
                <w:iCs/>
                <w:lang w:eastAsia="en-US"/>
              </w:rPr>
            </w:pPr>
            <w:r w:rsidRPr="00B60854">
              <w:rPr>
                <w:iCs/>
                <w:lang w:eastAsia="en-US"/>
              </w:rPr>
              <w:t>Výrobok alebo služba musia poskytovať aspoň jeden spôsob používania s prvkami, ktoré obsahujú vlastnosti zjednodušujúce a uľahčujúce jeho používanie.</w:t>
            </w:r>
          </w:p>
          <w:p w14:paraId="582488C5" w14:textId="77777777" w:rsidR="0072379D" w:rsidRPr="00B60854" w:rsidRDefault="0072379D" w:rsidP="0072379D">
            <w:pPr>
              <w:spacing w:after="0"/>
              <w:jc w:val="both"/>
              <w:rPr>
                <w:iCs/>
                <w:lang w:eastAsia="en-US"/>
              </w:rPr>
            </w:pPr>
            <w:r w:rsidRPr="00B60854">
              <w:rPr>
                <w:iCs/>
                <w:lang w:eastAsia="en-US"/>
              </w:rPr>
              <w:t>11.</w:t>
            </w:r>
            <w:r w:rsidRPr="00B60854">
              <w:rPr>
                <w:iCs/>
                <w:lang w:eastAsia="en-US"/>
              </w:rPr>
              <w:tab/>
              <w:t>Súkromie</w:t>
            </w:r>
          </w:p>
          <w:p w14:paraId="1C0CB6DD" w14:textId="0C9FD5A5" w:rsidR="0072379D" w:rsidRPr="00B60854" w:rsidRDefault="0072379D" w:rsidP="0072379D">
            <w:pPr>
              <w:spacing w:after="0"/>
              <w:jc w:val="both"/>
              <w:rPr>
                <w:iCs/>
                <w:lang w:eastAsia="en-US"/>
              </w:rPr>
            </w:pPr>
            <w:r w:rsidRPr="00B60854">
              <w:rPr>
                <w:iCs/>
                <w:lang w:eastAsia="en-US"/>
              </w:rPr>
              <w:t>Ak výrobok alebo služba zahŕňa prvky, ktoré sa poskytujú v záujme prístupnosti, musí poskytovať aspoň jeden spôsob používania, pri ktorom sa zachová súkromie v prípade používania tých prvkov, ktoré sa poskytujú v záujme prístupnosti.</w:t>
            </w:r>
          </w:p>
        </w:tc>
        <w:tc>
          <w:tcPr>
            <w:tcW w:w="709" w:type="dxa"/>
          </w:tcPr>
          <w:p w14:paraId="2ED006D7" w14:textId="7151BB65"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7DA335AD" w14:textId="77777777" w:rsidR="0072379D" w:rsidRPr="00B60854" w:rsidRDefault="0072379D" w:rsidP="0072379D">
            <w:pPr>
              <w:spacing w:after="0"/>
              <w:rPr>
                <w:i/>
                <w:lang w:eastAsia="en-US"/>
              </w:rPr>
            </w:pPr>
          </w:p>
        </w:tc>
      </w:tr>
      <w:tr w:rsidR="0072379D" w:rsidRPr="00B60854" w14:paraId="3404CC13" w14:textId="77777777" w:rsidTr="00F7032A">
        <w:tc>
          <w:tcPr>
            <w:tcW w:w="709" w:type="dxa"/>
          </w:tcPr>
          <w:p w14:paraId="6D16C0EF" w14:textId="77777777" w:rsidR="0072379D" w:rsidRPr="00B60854" w:rsidRDefault="0072379D" w:rsidP="0072379D">
            <w:pPr>
              <w:spacing w:after="0"/>
              <w:rPr>
                <w:lang w:eastAsia="en-US"/>
              </w:rPr>
            </w:pPr>
            <w:r w:rsidRPr="00B60854">
              <w:rPr>
                <w:lang w:eastAsia="en-US"/>
              </w:rPr>
              <w:lastRenderedPageBreak/>
              <w:t>Č: 25</w:t>
            </w:r>
          </w:p>
        </w:tc>
        <w:tc>
          <w:tcPr>
            <w:tcW w:w="4451" w:type="dxa"/>
          </w:tcPr>
          <w:p w14:paraId="1CF47F7F" w14:textId="77777777" w:rsidR="0072379D" w:rsidRPr="00B60854" w:rsidRDefault="0072379D" w:rsidP="0072379D">
            <w:pPr>
              <w:spacing w:after="0"/>
              <w:ind w:right="58"/>
              <w:jc w:val="both"/>
              <w:rPr>
                <w:lang w:eastAsia="en-US"/>
              </w:rPr>
            </w:pPr>
            <w:r w:rsidRPr="00B60854">
              <w:rPr>
                <w:lang w:eastAsia="en-US"/>
              </w:rPr>
              <w:t>Zhoda s harmonizovanými normami a technickými špecifikáciami alebo ich časťami, ktoré sú prijaté v súlade s článkom 15, predstavuje predpoklad súladu s článkom 24, pokiaľ tieto normy a technické špecifikácie alebo ich časti spĺňajú požiadavky na prístupnosť stanovené v tejto smernici.</w:t>
            </w:r>
          </w:p>
        </w:tc>
        <w:tc>
          <w:tcPr>
            <w:tcW w:w="722" w:type="dxa"/>
          </w:tcPr>
          <w:p w14:paraId="6ACBE98D" w14:textId="35CD9678" w:rsidR="0072379D" w:rsidRPr="00B60854" w:rsidRDefault="0072379D" w:rsidP="0072379D">
            <w:pPr>
              <w:spacing w:after="0"/>
              <w:jc w:val="center"/>
              <w:rPr>
                <w:lang w:eastAsia="en-US"/>
              </w:rPr>
            </w:pPr>
            <w:r w:rsidRPr="00B60854">
              <w:rPr>
                <w:lang w:eastAsia="en-US"/>
              </w:rPr>
              <w:t>N</w:t>
            </w:r>
          </w:p>
        </w:tc>
        <w:tc>
          <w:tcPr>
            <w:tcW w:w="1348" w:type="dxa"/>
          </w:tcPr>
          <w:p w14:paraId="2BCBABD4" w14:textId="340B7B29" w:rsidR="0072379D" w:rsidRPr="00B60854" w:rsidRDefault="0072379D" w:rsidP="0072379D">
            <w:pPr>
              <w:spacing w:after="0"/>
              <w:rPr>
                <w:lang w:eastAsia="en-US"/>
              </w:rPr>
            </w:pPr>
            <w:r w:rsidRPr="00B60854">
              <w:rPr>
                <w:lang w:eastAsia="en-US"/>
              </w:rPr>
              <w:t>Nariadenie vlády Slovenskej republiky z ... 2022, ktorým sa ustanovujú technické požiadavky na prístupnosť výrobkov pre osoby so zdravotným postihnutím</w:t>
            </w:r>
          </w:p>
        </w:tc>
        <w:tc>
          <w:tcPr>
            <w:tcW w:w="851" w:type="dxa"/>
          </w:tcPr>
          <w:p w14:paraId="3F8BA32E" w14:textId="50B6DDB9" w:rsidR="0072379D" w:rsidRPr="00B60854" w:rsidRDefault="0072379D" w:rsidP="0072379D">
            <w:pPr>
              <w:spacing w:after="0"/>
              <w:rPr>
                <w:lang w:eastAsia="en-US"/>
              </w:rPr>
            </w:pPr>
            <w:r w:rsidRPr="00B60854">
              <w:rPr>
                <w:lang w:eastAsia="en-US"/>
              </w:rPr>
              <w:t>Príloha č. 3</w:t>
            </w:r>
          </w:p>
        </w:tc>
        <w:tc>
          <w:tcPr>
            <w:tcW w:w="3826" w:type="dxa"/>
          </w:tcPr>
          <w:p w14:paraId="0227ACB5" w14:textId="77777777" w:rsidR="0072379D" w:rsidRPr="00B60854" w:rsidRDefault="0072379D" w:rsidP="0072379D">
            <w:pPr>
              <w:spacing w:after="0"/>
              <w:jc w:val="both"/>
              <w:rPr>
                <w:iCs/>
                <w:lang w:eastAsia="en-US"/>
              </w:rPr>
            </w:pPr>
            <w:r w:rsidRPr="00B60854">
              <w:rPr>
                <w:iCs/>
                <w:lang w:eastAsia="en-US"/>
              </w:rPr>
              <w:t xml:space="preserve">POSTUP POSUDZOVANIA ZHODY </w:t>
            </w:r>
          </w:p>
          <w:p w14:paraId="4719403E" w14:textId="77777777" w:rsidR="0072379D" w:rsidRPr="00B60854" w:rsidRDefault="0072379D" w:rsidP="0072379D">
            <w:pPr>
              <w:spacing w:after="0"/>
              <w:jc w:val="both"/>
              <w:rPr>
                <w:iCs/>
                <w:lang w:eastAsia="en-US"/>
              </w:rPr>
            </w:pPr>
            <w:r w:rsidRPr="00B60854">
              <w:rPr>
                <w:iCs/>
                <w:lang w:eastAsia="en-US"/>
              </w:rPr>
              <w:t>1. Vnútorná kontrola výroby</w:t>
            </w:r>
          </w:p>
          <w:p w14:paraId="2EC275F9" w14:textId="77777777" w:rsidR="0072379D" w:rsidRPr="00B60854" w:rsidRDefault="0072379D" w:rsidP="0072379D">
            <w:pPr>
              <w:spacing w:after="0"/>
              <w:jc w:val="both"/>
              <w:rPr>
                <w:iCs/>
                <w:lang w:eastAsia="en-US"/>
              </w:rPr>
            </w:pPr>
            <w:r w:rsidRPr="00B60854">
              <w:rPr>
                <w:iCs/>
                <w:lang w:eastAsia="en-US"/>
              </w:rPr>
              <w:t>Vnútorná kontrola výroby je postupom posudzovania zhody, ktorým si výrobca plní povinnosti ustanovené v bodoch 2, 3 a 4 tejto prílohy a zaručuje a na svoju výlučnú zodpovednosť vyhlasuje, že príslušný výrobok spĺňa príslušné požiadavky ustanovené v tejto smernici.</w:t>
            </w:r>
          </w:p>
          <w:p w14:paraId="7534AE11" w14:textId="77777777" w:rsidR="0072379D" w:rsidRPr="00B60854" w:rsidRDefault="0072379D" w:rsidP="0072379D">
            <w:pPr>
              <w:spacing w:after="0"/>
              <w:jc w:val="both"/>
              <w:rPr>
                <w:iCs/>
                <w:lang w:eastAsia="en-US"/>
              </w:rPr>
            </w:pPr>
            <w:r w:rsidRPr="00B60854">
              <w:rPr>
                <w:iCs/>
                <w:lang w:eastAsia="en-US"/>
              </w:rPr>
              <w:t>2. Technická dokumentácia</w:t>
            </w:r>
          </w:p>
          <w:p w14:paraId="0106AF80" w14:textId="77777777" w:rsidR="0072379D" w:rsidRPr="00B60854" w:rsidRDefault="0072379D" w:rsidP="0072379D">
            <w:pPr>
              <w:spacing w:after="0"/>
              <w:jc w:val="both"/>
              <w:rPr>
                <w:iCs/>
                <w:lang w:eastAsia="en-US"/>
              </w:rPr>
            </w:pPr>
            <w:r w:rsidRPr="00B60854">
              <w:rPr>
                <w:iCs/>
                <w:lang w:eastAsia="en-US"/>
              </w:rPr>
              <w:t>Výrobca vypracuje technickú dokumentáciu. Technická dokumentácia umožňuje posúdiť zhodu výrobku s príslušnými požiadavkami na prístupnosť uvedenými v článku 4, a v prípade, že sa výrobca odvolal na článok 14, umožňuje preukázať, že príslušné požiadavky na prístupnosť by priniesli zásadnú zmenu alebo by predstavovali neprimeranú záťaž. V technickej dokumentácii sa špecifikujú len uplatniteľné požiadavky a táto dokumentácia sa vzťahuje na dizajn, výrobu a používanie výrobku v takej miere, v akej je to relevantné na účely posúdenia.</w:t>
            </w:r>
          </w:p>
          <w:p w14:paraId="78877592" w14:textId="77777777" w:rsidR="0072379D" w:rsidRPr="00B60854" w:rsidRDefault="0072379D" w:rsidP="0072379D">
            <w:pPr>
              <w:spacing w:after="0"/>
              <w:jc w:val="both"/>
              <w:rPr>
                <w:iCs/>
                <w:lang w:eastAsia="en-US"/>
              </w:rPr>
            </w:pPr>
            <w:r w:rsidRPr="00B60854">
              <w:rPr>
                <w:iCs/>
                <w:lang w:eastAsia="en-US"/>
              </w:rPr>
              <w:t>Technická dokumentácia obsahuje vždy, ak je to uplatniteľné, minimálne tieto prvky:</w:t>
            </w:r>
          </w:p>
          <w:p w14:paraId="7FB66B75" w14:textId="77777777" w:rsidR="0072379D" w:rsidRPr="00B60854" w:rsidRDefault="0072379D" w:rsidP="0072379D">
            <w:pPr>
              <w:spacing w:after="0"/>
              <w:jc w:val="both"/>
              <w:rPr>
                <w:iCs/>
                <w:lang w:eastAsia="en-US"/>
              </w:rPr>
            </w:pPr>
            <w:r w:rsidRPr="00B60854">
              <w:rPr>
                <w:iCs/>
                <w:lang w:eastAsia="en-US"/>
              </w:rPr>
              <w:t>a) všeobecný opis výrobku;</w:t>
            </w:r>
          </w:p>
          <w:p w14:paraId="144551D5" w14:textId="77777777" w:rsidR="0072379D" w:rsidRPr="00B60854" w:rsidRDefault="0072379D" w:rsidP="0072379D">
            <w:pPr>
              <w:spacing w:after="0"/>
              <w:jc w:val="both"/>
              <w:rPr>
                <w:iCs/>
                <w:lang w:eastAsia="en-US"/>
              </w:rPr>
            </w:pPr>
            <w:r w:rsidRPr="00B60854">
              <w:rPr>
                <w:iCs/>
                <w:lang w:eastAsia="en-US"/>
              </w:rPr>
              <w:t>b) zoznam harmonizovaných noriem a technických špecifikácií, na ktoré boli uverejnené odkazy v Úradnom vestníku Európskej Únie a ktoré sa uplatňujú v plnom rozsahu alebo čiastočne, a opisy riešení prijatých na splnenie základných požiadaviek na prístupnosť uvedených v článku 4, v prípade, že sa tieto harmonizované normy alebo technické špecifikácie neuplatnili; v prípade, že sa harmonizované normy alebo technické špecifikácie uplatnili čiastočne, v technickej dokumentácii sa uvedú tie časti, ktoré boli uplatnené.</w:t>
            </w:r>
          </w:p>
          <w:p w14:paraId="42610244" w14:textId="77777777" w:rsidR="0072379D" w:rsidRPr="00B60854" w:rsidRDefault="0072379D" w:rsidP="0072379D">
            <w:pPr>
              <w:spacing w:after="0"/>
              <w:jc w:val="both"/>
              <w:rPr>
                <w:iCs/>
                <w:lang w:eastAsia="en-US"/>
              </w:rPr>
            </w:pPr>
            <w:r w:rsidRPr="00B60854">
              <w:rPr>
                <w:iCs/>
                <w:lang w:eastAsia="en-US"/>
              </w:rPr>
              <w:t>3. Výroba</w:t>
            </w:r>
          </w:p>
          <w:p w14:paraId="1EA0B2C9" w14:textId="77777777" w:rsidR="0072379D" w:rsidRPr="00B60854" w:rsidRDefault="0072379D" w:rsidP="0072379D">
            <w:pPr>
              <w:spacing w:after="0"/>
              <w:jc w:val="both"/>
              <w:rPr>
                <w:iCs/>
                <w:lang w:eastAsia="en-US"/>
              </w:rPr>
            </w:pPr>
            <w:r w:rsidRPr="00B60854">
              <w:rPr>
                <w:iCs/>
                <w:lang w:eastAsia="en-US"/>
              </w:rPr>
              <w:t>Výrobca prijme všetky opatrenia nevyhnutné na to, aby výrobný proces a jeho monitorovanie zaručovali súlad výrobkov s technickou dokumentáciou uvedenou v bode 2 tejto prílohy a s požiadavkami na prístupnosť ustanovenými v tejto smernici.</w:t>
            </w:r>
          </w:p>
          <w:p w14:paraId="15F798D2" w14:textId="77777777" w:rsidR="0072379D" w:rsidRPr="00B60854" w:rsidRDefault="0072379D" w:rsidP="0072379D">
            <w:pPr>
              <w:spacing w:after="0"/>
              <w:jc w:val="both"/>
              <w:rPr>
                <w:iCs/>
                <w:lang w:eastAsia="en-US"/>
              </w:rPr>
            </w:pPr>
            <w:r w:rsidRPr="00B60854">
              <w:rPr>
                <w:iCs/>
                <w:lang w:eastAsia="en-US"/>
              </w:rPr>
              <w:t>4. Označenie CE a EÚ vyhlásenie o zhode</w:t>
            </w:r>
          </w:p>
          <w:p w14:paraId="56AE74EC" w14:textId="77777777" w:rsidR="0072379D" w:rsidRPr="00B60854" w:rsidRDefault="0072379D" w:rsidP="0072379D">
            <w:pPr>
              <w:spacing w:after="0"/>
              <w:jc w:val="both"/>
              <w:rPr>
                <w:iCs/>
                <w:lang w:eastAsia="en-US"/>
              </w:rPr>
            </w:pPr>
            <w:r w:rsidRPr="00B60854">
              <w:rPr>
                <w:iCs/>
                <w:lang w:eastAsia="en-US"/>
              </w:rPr>
              <w:t>4.1. Výrobca umiestňuje označenie CE uvedené v tejto smernici na každý jednotlivý výrobok, ktorý spĺňa uplatniteľné požiadavky ustanovené v tejto smernici.</w:t>
            </w:r>
          </w:p>
          <w:p w14:paraId="7DC86A42" w14:textId="77777777" w:rsidR="0072379D" w:rsidRPr="00B60854" w:rsidRDefault="0072379D" w:rsidP="0072379D">
            <w:pPr>
              <w:spacing w:after="0"/>
              <w:jc w:val="both"/>
              <w:rPr>
                <w:iCs/>
                <w:lang w:eastAsia="en-US"/>
              </w:rPr>
            </w:pPr>
            <w:r w:rsidRPr="00B60854">
              <w:rPr>
                <w:iCs/>
                <w:lang w:eastAsia="en-US"/>
              </w:rPr>
              <w:t>4.2. Výrobca vystaví pre daný model výrobku písomné EÚ vyhlásenie o zhode. V EÚ vyhlásení o zhode sa uvádza výrobok, pre ktorý bolo vydané.</w:t>
            </w:r>
          </w:p>
          <w:p w14:paraId="0CA14EBB" w14:textId="77777777" w:rsidR="0072379D" w:rsidRPr="00B60854" w:rsidRDefault="0072379D" w:rsidP="0072379D">
            <w:pPr>
              <w:spacing w:after="0"/>
              <w:jc w:val="both"/>
              <w:rPr>
                <w:iCs/>
                <w:lang w:eastAsia="en-US"/>
              </w:rPr>
            </w:pPr>
            <w:r w:rsidRPr="00B60854">
              <w:rPr>
                <w:iCs/>
                <w:lang w:eastAsia="en-US"/>
              </w:rPr>
              <w:t>Kópia EÚ vyhlásenia o zhode sa na požiadanie sprístupní príslušným orgánom.</w:t>
            </w:r>
          </w:p>
          <w:p w14:paraId="23560D04" w14:textId="77777777" w:rsidR="0072379D" w:rsidRPr="00B60854" w:rsidRDefault="0072379D" w:rsidP="0072379D">
            <w:pPr>
              <w:spacing w:after="0"/>
              <w:jc w:val="both"/>
              <w:rPr>
                <w:iCs/>
                <w:lang w:eastAsia="en-US"/>
              </w:rPr>
            </w:pPr>
            <w:r w:rsidRPr="00B60854">
              <w:rPr>
                <w:iCs/>
                <w:lang w:eastAsia="en-US"/>
              </w:rPr>
              <w:t>5. Splnomocnený zástupca</w:t>
            </w:r>
          </w:p>
          <w:p w14:paraId="6AFFFA45" w14:textId="373E04F5" w:rsidR="0072379D" w:rsidRPr="00B60854" w:rsidRDefault="0072379D" w:rsidP="0072379D">
            <w:pPr>
              <w:spacing w:after="0"/>
              <w:jc w:val="both"/>
              <w:rPr>
                <w:iCs/>
                <w:lang w:eastAsia="en-US"/>
              </w:rPr>
            </w:pPr>
            <w:r w:rsidRPr="00B60854">
              <w:rPr>
                <w:iCs/>
                <w:lang w:eastAsia="en-US"/>
              </w:rPr>
              <w:t>Povinnosti výrobcu ustanovené v bode 4 môžu byť v jeho mene a na jeho zodpovednosť splnené jeho splnomocneným zástupcom, pokiaľ sa to uvádza v splnomocnení.</w:t>
            </w:r>
          </w:p>
        </w:tc>
        <w:tc>
          <w:tcPr>
            <w:tcW w:w="709" w:type="dxa"/>
          </w:tcPr>
          <w:p w14:paraId="79310BBE" w14:textId="5B97917B" w:rsidR="0072379D" w:rsidRPr="00B60854" w:rsidRDefault="0072379D" w:rsidP="0072379D">
            <w:pPr>
              <w:spacing w:after="0"/>
              <w:jc w:val="center"/>
              <w:rPr>
                <w:lang w:eastAsia="en-US"/>
              </w:rPr>
            </w:pPr>
            <w:r w:rsidRPr="00B60854">
              <w:rPr>
                <w:lang w:eastAsia="en-US"/>
              </w:rPr>
              <w:t>Ú</w:t>
            </w:r>
          </w:p>
        </w:tc>
        <w:tc>
          <w:tcPr>
            <w:tcW w:w="2269" w:type="dxa"/>
          </w:tcPr>
          <w:p w14:paraId="699C80C4" w14:textId="77777777" w:rsidR="0072379D" w:rsidRPr="00B60854" w:rsidRDefault="0072379D" w:rsidP="0072379D">
            <w:pPr>
              <w:spacing w:after="0"/>
              <w:rPr>
                <w:i/>
                <w:lang w:eastAsia="en-US"/>
              </w:rPr>
            </w:pPr>
          </w:p>
        </w:tc>
      </w:tr>
      <w:tr w:rsidR="0072379D" w:rsidRPr="00B60854" w14:paraId="251917CE" w14:textId="77777777" w:rsidTr="00F7032A">
        <w:tc>
          <w:tcPr>
            <w:tcW w:w="709" w:type="dxa"/>
            <w:vMerge w:val="restart"/>
          </w:tcPr>
          <w:p w14:paraId="3715CBD2" w14:textId="77777777" w:rsidR="0072379D" w:rsidRPr="00B60854" w:rsidRDefault="0072379D" w:rsidP="0072379D">
            <w:pPr>
              <w:spacing w:after="0"/>
              <w:rPr>
                <w:lang w:eastAsia="en-US"/>
              </w:rPr>
            </w:pPr>
            <w:r w:rsidRPr="00B60854">
              <w:rPr>
                <w:lang w:eastAsia="en-US"/>
              </w:rPr>
              <w:lastRenderedPageBreak/>
              <w:t>Č: 26</w:t>
            </w:r>
          </w:p>
        </w:tc>
        <w:tc>
          <w:tcPr>
            <w:tcW w:w="4451" w:type="dxa"/>
          </w:tcPr>
          <w:p w14:paraId="5A3905BD" w14:textId="77777777" w:rsidR="0072379D" w:rsidRPr="00B60854" w:rsidRDefault="0072379D" w:rsidP="0072379D">
            <w:pPr>
              <w:spacing w:after="0"/>
              <w:ind w:right="58"/>
              <w:jc w:val="both"/>
              <w:rPr>
                <w:lang w:eastAsia="en-US"/>
              </w:rPr>
            </w:pPr>
            <w:r w:rsidRPr="00B60854">
              <w:rPr>
                <w:lang w:eastAsia="en-US"/>
              </w:rPr>
              <w:t>1. Komisii sa udeľuje právomoc prijímať delegované akty za podmienok stanovených v tomto článku.</w:t>
            </w:r>
          </w:p>
        </w:tc>
        <w:tc>
          <w:tcPr>
            <w:tcW w:w="722" w:type="dxa"/>
          </w:tcPr>
          <w:p w14:paraId="589E0451" w14:textId="77777777" w:rsidR="0072379D" w:rsidRPr="00B60854" w:rsidRDefault="0072379D" w:rsidP="0072379D">
            <w:pPr>
              <w:spacing w:after="0"/>
              <w:jc w:val="center"/>
              <w:rPr>
                <w:lang w:eastAsia="en-US"/>
              </w:rPr>
            </w:pPr>
            <w:r w:rsidRPr="00B60854">
              <w:rPr>
                <w:lang w:eastAsia="en-US"/>
              </w:rPr>
              <w:t>n.a.</w:t>
            </w:r>
          </w:p>
        </w:tc>
        <w:tc>
          <w:tcPr>
            <w:tcW w:w="1348" w:type="dxa"/>
          </w:tcPr>
          <w:p w14:paraId="41187D67" w14:textId="77777777" w:rsidR="0072379D" w:rsidRPr="00B60854" w:rsidRDefault="0072379D" w:rsidP="0072379D">
            <w:pPr>
              <w:spacing w:after="0"/>
              <w:rPr>
                <w:lang w:eastAsia="en-US"/>
              </w:rPr>
            </w:pPr>
          </w:p>
        </w:tc>
        <w:tc>
          <w:tcPr>
            <w:tcW w:w="851" w:type="dxa"/>
          </w:tcPr>
          <w:p w14:paraId="638FBA6C" w14:textId="77777777" w:rsidR="0072379D" w:rsidRPr="00B60854" w:rsidRDefault="0072379D" w:rsidP="0072379D">
            <w:pPr>
              <w:spacing w:after="0"/>
              <w:rPr>
                <w:lang w:eastAsia="en-US"/>
              </w:rPr>
            </w:pPr>
          </w:p>
        </w:tc>
        <w:tc>
          <w:tcPr>
            <w:tcW w:w="3826" w:type="dxa"/>
          </w:tcPr>
          <w:p w14:paraId="1BEFB18E" w14:textId="77777777" w:rsidR="0072379D" w:rsidRPr="00B60854" w:rsidRDefault="0072379D" w:rsidP="0072379D">
            <w:pPr>
              <w:spacing w:after="0"/>
              <w:jc w:val="both"/>
              <w:rPr>
                <w:iCs/>
                <w:lang w:eastAsia="en-US"/>
              </w:rPr>
            </w:pPr>
          </w:p>
        </w:tc>
        <w:tc>
          <w:tcPr>
            <w:tcW w:w="709" w:type="dxa"/>
          </w:tcPr>
          <w:p w14:paraId="557B52C7" w14:textId="77777777" w:rsidR="0072379D" w:rsidRPr="00B60854" w:rsidRDefault="0072379D" w:rsidP="0072379D">
            <w:pPr>
              <w:spacing w:after="0"/>
              <w:jc w:val="center"/>
              <w:rPr>
                <w:lang w:eastAsia="en-US"/>
              </w:rPr>
            </w:pPr>
          </w:p>
        </w:tc>
        <w:tc>
          <w:tcPr>
            <w:tcW w:w="2269" w:type="dxa"/>
          </w:tcPr>
          <w:p w14:paraId="77236CFD" w14:textId="77777777" w:rsidR="0072379D" w:rsidRPr="00B60854" w:rsidRDefault="0072379D" w:rsidP="0072379D">
            <w:pPr>
              <w:spacing w:after="0"/>
              <w:rPr>
                <w:i/>
                <w:lang w:eastAsia="en-US"/>
              </w:rPr>
            </w:pPr>
          </w:p>
        </w:tc>
      </w:tr>
      <w:tr w:rsidR="0072379D" w:rsidRPr="00B60854" w14:paraId="16A2ABF7" w14:textId="77777777" w:rsidTr="00F7032A">
        <w:tc>
          <w:tcPr>
            <w:tcW w:w="709" w:type="dxa"/>
            <w:vMerge/>
          </w:tcPr>
          <w:p w14:paraId="4EB2F0E8" w14:textId="77777777" w:rsidR="0072379D" w:rsidRPr="00B60854" w:rsidRDefault="0072379D" w:rsidP="0072379D">
            <w:pPr>
              <w:spacing w:after="0"/>
              <w:rPr>
                <w:lang w:eastAsia="en-US"/>
              </w:rPr>
            </w:pPr>
          </w:p>
        </w:tc>
        <w:tc>
          <w:tcPr>
            <w:tcW w:w="4451" w:type="dxa"/>
          </w:tcPr>
          <w:p w14:paraId="41D0E187" w14:textId="77777777" w:rsidR="0072379D" w:rsidRPr="00B60854" w:rsidRDefault="0072379D" w:rsidP="0072379D">
            <w:pPr>
              <w:spacing w:after="0"/>
              <w:ind w:right="58"/>
              <w:jc w:val="both"/>
              <w:rPr>
                <w:lang w:eastAsia="en-US"/>
              </w:rPr>
            </w:pPr>
            <w:r w:rsidRPr="00B60854">
              <w:rPr>
                <w:lang w:eastAsia="en-US"/>
              </w:rPr>
              <w:t>2. Právomoc prijímať delegované akty uvedené v článku 4 ods. 9 sa Komisii udeľuje na dobu neurčitú od 27. júna 2019.</w:t>
            </w:r>
          </w:p>
          <w:p w14:paraId="0568CB71" w14:textId="77777777" w:rsidR="0072379D" w:rsidRPr="00B60854" w:rsidRDefault="0072379D" w:rsidP="0072379D">
            <w:pPr>
              <w:spacing w:after="0"/>
              <w:ind w:right="58"/>
              <w:jc w:val="both"/>
              <w:rPr>
                <w:lang w:eastAsia="en-US"/>
              </w:rPr>
            </w:pPr>
            <w:r w:rsidRPr="00B60854">
              <w:rPr>
                <w:lang w:eastAsia="en-US"/>
              </w:rPr>
              <w:t>Právomoc prijímať delegované akty uvedené v článku 12 ods. 3 a článku 14 ods. 7 sa Komisii udeľuje na obdobie piatich rokov od 27. júna 2019. Komisia vypracuje správu týkajúcu sa delegovania právomoci najneskôr deväť mesiacov pred uplynutím tohto päťročného obdobia. Delegovanie právomoci sa automaticky predlžuje o rovnako dlhé obdobia, pokiaľEurópsky parlament alebo Rada nevznesú voči takémuto predĺženiu námietku najneskôr tri mesiace pred koncom každého obdobia.</w:t>
            </w:r>
          </w:p>
        </w:tc>
        <w:tc>
          <w:tcPr>
            <w:tcW w:w="722" w:type="dxa"/>
          </w:tcPr>
          <w:p w14:paraId="205167E6" w14:textId="77777777" w:rsidR="0072379D" w:rsidRPr="00B60854" w:rsidRDefault="0072379D" w:rsidP="0072379D">
            <w:pPr>
              <w:spacing w:after="0"/>
              <w:jc w:val="center"/>
              <w:rPr>
                <w:lang w:eastAsia="en-US"/>
              </w:rPr>
            </w:pPr>
            <w:r w:rsidRPr="00B60854">
              <w:rPr>
                <w:lang w:eastAsia="en-US"/>
              </w:rPr>
              <w:t>n.a.</w:t>
            </w:r>
          </w:p>
        </w:tc>
        <w:tc>
          <w:tcPr>
            <w:tcW w:w="1348" w:type="dxa"/>
          </w:tcPr>
          <w:p w14:paraId="6E0B9EB8" w14:textId="77777777" w:rsidR="0072379D" w:rsidRPr="00B60854" w:rsidRDefault="0072379D" w:rsidP="0072379D">
            <w:pPr>
              <w:spacing w:after="0"/>
              <w:rPr>
                <w:lang w:eastAsia="en-US"/>
              </w:rPr>
            </w:pPr>
          </w:p>
        </w:tc>
        <w:tc>
          <w:tcPr>
            <w:tcW w:w="851" w:type="dxa"/>
          </w:tcPr>
          <w:p w14:paraId="4ED4F393" w14:textId="77777777" w:rsidR="0072379D" w:rsidRPr="00B60854" w:rsidRDefault="0072379D" w:rsidP="0072379D">
            <w:pPr>
              <w:spacing w:after="0"/>
              <w:rPr>
                <w:lang w:eastAsia="en-US"/>
              </w:rPr>
            </w:pPr>
          </w:p>
        </w:tc>
        <w:tc>
          <w:tcPr>
            <w:tcW w:w="3826" w:type="dxa"/>
          </w:tcPr>
          <w:p w14:paraId="5A913C9F" w14:textId="77777777" w:rsidR="0072379D" w:rsidRPr="00B60854" w:rsidRDefault="0072379D" w:rsidP="0072379D">
            <w:pPr>
              <w:spacing w:after="0"/>
              <w:jc w:val="both"/>
              <w:rPr>
                <w:iCs/>
                <w:lang w:eastAsia="en-US"/>
              </w:rPr>
            </w:pPr>
          </w:p>
        </w:tc>
        <w:tc>
          <w:tcPr>
            <w:tcW w:w="709" w:type="dxa"/>
          </w:tcPr>
          <w:p w14:paraId="10CF8106" w14:textId="77777777" w:rsidR="0072379D" w:rsidRPr="00B60854" w:rsidRDefault="0072379D" w:rsidP="0072379D">
            <w:pPr>
              <w:spacing w:after="0"/>
              <w:jc w:val="center"/>
              <w:rPr>
                <w:lang w:eastAsia="en-US"/>
              </w:rPr>
            </w:pPr>
          </w:p>
        </w:tc>
        <w:tc>
          <w:tcPr>
            <w:tcW w:w="2269" w:type="dxa"/>
          </w:tcPr>
          <w:p w14:paraId="03956DD1" w14:textId="77777777" w:rsidR="0072379D" w:rsidRPr="00B60854" w:rsidRDefault="0072379D" w:rsidP="0072379D">
            <w:pPr>
              <w:spacing w:after="0"/>
              <w:rPr>
                <w:i/>
                <w:lang w:eastAsia="en-US"/>
              </w:rPr>
            </w:pPr>
          </w:p>
        </w:tc>
      </w:tr>
      <w:tr w:rsidR="0072379D" w:rsidRPr="00B60854" w14:paraId="6B8DB9EE" w14:textId="77777777" w:rsidTr="00F7032A">
        <w:tc>
          <w:tcPr>
            <w:tcW w:w="709" w:type="dxa"/>
            <w:vMerge/>
          </w:tcPr>
          <w:p w14:paraId="79ABEFAE" w14:textId="77777777" w:rsidR="0072379D" w:rsidRPr="00B60854" w:rsidRDefault="0072379D" w:rsidP="0072379D">
            <w:pPr>
              <w:spacing w:after="0"/>
              <w:rPr>
                <w:lang w:eastAsia="en-US"/>
              </w:rPr>
            </w:pPr>
          </w:p>
        </w:tc>
        <w:tc>
          <w:tcPr>
            <w:tcW w:w="4451" w:type="dxa"/>
          </w:tcPr>
          <w:p w14:paraId="5416D4F4" w14:textId="77777777" w:rsidR="0072379D" w:rsidRPr="00B60854" w:rsidRDefault="0072379D" w:rsidP="0072379D">
            <w:pPr>
              <w:spacing w:after="0"/>
              <w:ind w:right="58"/>
              <w:jc w:val="both"/>
              <w:rPr>
                <w:lang w:eastAsia="en-US"/>
              </w:rPr>
            </w:pPr>
            <w:r w:rsidRPr="00B60854">
              <w:rPr>
                <w:lang w:eastAsia="en-US"/>
              </w:rPr>
              <w:t xml:space="preserve">3. Delegovanie právomoci uvedené v článku 4 ods. 9, článku 12 ods. 3 a článku 14 ods. 7 môže Európsky parlament alebo Rada kedykoľvek odvolať. Rozhodnutím o odvolaní sa ukončuje delegovanie právomoci, ktoré sa v ňom uvádza. </w:t>
            </w:r>
          </w:p>
          <w:p w14:paraId="0AF48077" w14:textId="77777777" w:rsidR="0072379D" w:rsidRPr="00B60854" w:rsidRDefault="0072379D" w:rsidP="0072379D">
            <w:pPr>
              <w:spacing w:after="0"/>
              <w:ind w:right="58"/>
              <w:jc w:val="both"/>
              <w:rPr>
                <w:lang w:eastAsia="en-US"/>
              </w:rPr>
            </w:pPr>
            <w:r w:rsidRPr="00B60854">
              <w:rPr>
                <w:lang w:eastAsia="en-US"/>
              </w:rPr>
              <w:t>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722" w:type="dxa"/>
          </w:tcPr>
          <w:p w14:paraId="60F11751" w14:textId="77777777" w:rsidR="0072379D" w:rsidRPr="00B60854" w:rsidRDefault="0072379D" w:rsidP="0072379D">
            <w:pPr>
              <w:spacing w:after="0"/>
              <w:jc w:val="center"/>
              <w:rPr>
                <w:lang w:eastAsia="en-US"/>
              </w:rPr>
            </w:pPr>
            <w:r w:rsidRPr="00B60854">
              <w:rPr>
                <w:lang w:eastAsia="en-US"/>
              </w:rPr>
              <w:t>n.a.</w:t>
            </w:r>
          </w:p>
        </w:tc>
        <w:tc>
          <w:tcPr>
            <w:tcW w:w="1348" w:type="dxa"/>
          </w:tcPr>
          <w:p w14:paraId="1C186036" w14:textId="77777777" w:rsidR="0072379D" w:rsidRPr="00B60854" w:rsidRDefault="0072379D" w:rsidP="0072379D">
            <w:pPr>
              <w:spacing w:after="0"/>
              <w:rPr>
                <w:lang w:eastAsia="en-US"/>
              </w:rPr>
            </w:pPr>
          </w:p>
        </w:tc>
        <w:tc>
          <w:tcPr>
            <w:tcW w:w="851" w:type="dxa"/>
          </w:tcPr>
          <w:p w14:paraId="6E2FACAA" w14:textId="77777777" w:rsidR="0072379D" w:rsidRPr="00B60854" w:rsidRDefault="0072379D" w:rsidP="0072379D">
            <w:pPr>
              <w:spacing w:after="0"/>
              <w:rPr>
                <w:lang w:eastAsia="en-US"/>
              </w:rPr>
            </w:pPr>
          </w:p>
        </w:tc>
        <w:tc>
          <w:tcPr>
            <w:tcW w:w="3826" w:type="dxa"/>
          </w:tcPr>
          <w:p w14:paraId="35FFE6AD" w14:textId="77777777" w:rsidR="0072379D" w:rsidRPr="00B60854" w:rsidRDefault="0072379D" w:rsidP="0072379D">
            <w:pPr>
              <w:spacing w:after="0"/>
              <w:jc w:val="both"/>
              <w:rPr>
                <w:iCs/>
                <w:lang w:eastAsia="en-US"/>
              </w:rPr>
            </w:pPr>
          </w:p>
        </w:tc>
        <w:tc>
          <w:tcPr>
            <w:tcW w:w="709" w:type="dxa"/>
          </w:tcPr>
          <w:p w14:paraId="35414A7F" w14:textId="77777777" w:rsidR="0072379D" w:rsidRPr="00B60854" w:rsidRDefault="0072379D" w:rsidP="0072379D">
            <w:pPr>
              <w:spacing w:after="0"/>
              <w:jc w:val="center"/>
              <w:rPr>
                <w:lang w:eastAsia="en-US"/>
              </w:rPr>
            </w:pPr>
          </w:p>
        </w:tc>
        <w:tc>
          <w:tcPr>
            <w:tcW w:w="2269" w:type="dxa"/>
          </w:tcPr>
          <w:p w14:paraId="24D3C733" w14:textId="77777777" w:rsidR="0072379D" w:rsidRPr="00B60854" w:rsidRDefault="0072379D" w:rsidP="0072379D">
            <w:pPr>
              <w:spacing w:after="0"/>
              <w:rPr>
                <w:i/>
                <w:lang w:eastAsia="en-US"/>
              </w:rPr>
            </w:pPr>
          </w:p>
        </w:tc>
      </w:tr>
      <w:tr w:rsidR="0072379D" w:rsidRPr="00B60854" w14:paraId="2935C503" w14:textId="77777777" w:rsidTr="00F7032A">
        <w:tc>
          <w:tcPr>
            <w:tcW w:w="709" w:type="dxa"/>
            <w:vMerge/>
          </w:tcPr>
          <w:p w14:paraId="3722C776" w14:textId="77777777" w:rsidR="0072379D" w:rsidRPr="00B60854" w:rsidRDefault="0072379D" w:rsidP="0072379D">
            <w:pPr>
              <w:spacing w:after="0"/>
              <w:rPr>
                <w:lang w:eastAsia="en-US"/>
              </w:rPr>
            </w:pPr>
          </w:p>
        </w:tc>
        <w:tc>
          <w:tcPr>
            <w:tcW w:w="4451" w:type="dxa"/>
          </w:tcPr>
          <w:p w14:paraId="4C4AD834" w14:textId="77777777" w:rsidR="0072379D" w:rsidRPr="00B60854" w:rsidRDefault="0072379D" w:rsidP="0072379D">
            <w:pPr>
              <w:spacing w:after="0"/>
              <w:ind w:right="58"/>
              <w:jc w:val="both"/>
              <w:rPr>
                <w:lang w:eastAsia="en-US"/>
              </w:rPr>
            </w:pPr>
            <w:r w:rsidRPr="00B60854">
              <w:rPr>
                <w:lang w:eastAsia="en-US"/>
              </w:rPr>
              <w:t>4. Komisia pred prijatím delegovaného aktu konzultuje s odborníkmi, ktorých určia jednotlivé členské štáty v súlade so zásadami stanovenými v Medziinštitucionálnej dohode z 13. apríla 2016 o lepšej tvorbe práva.</w:t>
            </w:r>
          </w:p>
        </w:tc>
        <w:tc>
          <w:tcPr>
            <w:tcW w:w="722" w:type="dxa"/>
          </w:tcPr>
          <w:p w14:paraId="6E5510AA" w14:textId="77777777" w:rsidR="0072379D" w:rsidRPr="00B60854" w:rsidRDefault="0072379D" w:rsidP="0072379D">
            <w:pPr>
              <w:spacing w:after="0"/>
              <w:jc w:val="center"/>
              <w:rPr>
                <w:lang w:eastAsia="en-US"/>
              </w:rPr>
            </w:pPr>
            <w:r w:rsidRPr="00B60854">
              <w:rPr>
                <w:lang w:eastAsia="en-US"/>
              </w:rPr>
              <w:t>n.a.</w:t>
            </w:r>
          </w:p>
        </w:tc>
        <w:tc>
          <w:tcPr>
            <w:tcW w:w="1348" w:type="dxa"/>
          </w:tcPr>
          <w:p w14:paraId="506D386D" w14:textId="77777777" w:rsidR="0072379D" w:rsidRPr="00B60854" w:rsidRDefault="0072379D" w:rsidP="0072379D">
            <w:pPr>
              <w:spacing w:after="0"/>
              <w:rPr>
                <w:lang w:eastAsia="en-US"/>
              </w:rPr>
            </w:pPr>
          </w:p>
        </w:tc>
        <w:tc>
          <w:tcPr>
            <w:tcW w:w="851" w:type="dxa"/>
          </w:tcPr>
          <w:p w14:paraId="091A9261" w14:textId="77777777" w:rsidR="0072379D" w:rsidRPr="00B60854" w:rsidRDefault="0072379D" w:rsidP="0072379D">
            <w:pPr>
              <w:spacing w:after="0"/>
              <w:rPr>
                <w:lang w:eastAsia="en-US"/>
              </w:rPr>
            </w:pPr>
          </w:p>
        </w:tc>
        <w:tc>
          <w:tcPr>
            <w:tcW w:w="3826" w:type="dxa"/>
          </w:tcPr>
          <w:p w14:paraId="5B6E527A" w14:textId="77777777" w:rsidR="0072379D" w:rsidRPr="00B60854" w:rsidRDefault="0072379D" w:rsidP="0072379D">
            <w:pPr>
              <w:spacing w:after="0"/>
              <w:jc w:val="both"/>
              <w:rPr>
                <w:iCs/>
                <w:lang w:eastAsia="en-US"/>
              </w:rPr>
            </w:pPr>
          </w:p>
        </w:tc>
        <w:tc>
          <w:tcPr>
            <w:tcW w:w="709" w:type="dxa"/>
          </w:tcPr>
          <w:p w14:paraId="325EF7D9" w14:textId="77777777" w:rsidR="0072379D" w:rsidRPr="00B60854" w:rsidRDefault="0072379D" w:rsidP="0072379D">
            <w:pPr>
              <w:spacing w:after="0"/>
              <w:jc w:val="center"/>
              <w:rPr>
                <w:lang w:eastAsia="en-US"/>
              </w:rPr>
            </w:pPr>
          </w:p>
        </w:tc>
        <w:tc>
          <w:tcPr>
            <w:tcW w:w="2269" w:type="dxa"/>
          </w:tcPr>
          <w:p w14:paraId="00571E65" w14:textId="77777777" w:rsidR="0072379D" w:rsidRPr="00B60854" w:rsidRDefault="0072379D" w:rsidP="0072379D">
            <w:pPr>
              <w:spacing w:after="0"/>
              <w:rPr>
                <w:i/>
                <w:lang w:eastAsia="en-US"/>
              </w:rPr>
            </w:pPr>
          </w:p>
        </w:tc>
      </w:tr>
      <w:tr w:rsidR="0072379D" w:rsidRPr="00B60854" w14:paraId="620C34D1" w14:textId="77777777" w:rsidTr="00F7032A">
        <w:tc>
          <w:tcPr>
            <w:tcW w:w="709" w:type="dxa"/>
            <w:vMerge/>
          </w:tcPr>
          <w:p w14:paraId="0ED3C00A" w14:textId="77777777" w:rsidR="0072379D" w:rsidRPr="00B60854" w:rsidRDefault="0072379D" w:rsidP="0072379D">
            <w:pPr>
              <w:spacing w:after="0"/>
              <w:rPr>
                <w:lang w:eastAsia="en-US"/>
              </w:rPr>
            </w:pPr>
          </w:p>
        </w:tc>
        <w:tc>
          <w:tcPr>
            <w:tcW w:w="4451" w:type="dxa"/>
          </w:tcPr>
          <w:p w14:paraId="6C7AE71E" w14:textId="77777777" w:rsidR="0072379D" w:rsidRPr="00B60854" w:rsidRDefault="0072379D" w:rsidP="0072379D">
            <w:pPr>
              <w:spacing w:after="0"/>
              <w:ind w:right="58"/>
              <w:jc w:val="both"/>
              <w:rPr>
                <w:lang w:eastAsia="en-US"/>
              </w:rPr>
            </w:pPr>
            <w:r w:rsidRPr="00B60854">
              <w:rPr>
                <w:lang w:eastAsia="en-US"/>
              </w:rPr>
              <w:t>5. Komisia oznamuje delegovaný akt hneď po jeho prijatí súčasne Európskemu parlamentu a Rade.</w:t>
            </w:r>
          </w:p>
        </w:tc>
        <w:tc>
          <w:tcPr>
            <w:tcW w:w="722" w:type="dxa"/>
          </w:tcPr>
          <w:p w14:paraId="42015F89" w14:textId="77777777" w:rsidR="0072379D" w:rsidRPr="00B60854" w:rsidRDefault="0072379D" w:rsidP="0072379D">
            <w:pPr>
              <w:spacing w:after="0"/>
              <w:jc w:val="center"/>
              <w:rPr>
                <w:lang w:eastAsia="en-US"/>
              </w:rPr>
            </w:pPr>
            <w:r w:rsidRPr="00B60854">
              <w:rPr>
                <w:lang w:eastAsia="en-US"/>
              </w:rPr>
              <w:t>n.a.</w:t>
            </w:r>
          </w:p>
        </w:tc>
        <w:tc>
          <w:tcPr>
            <w:tcW w:w="1348" w:type="dxa"/>
          </w:tcPr>
          <w:p w14:paraId="49BAEB80" w14:textId="77777777" w:rsidR="0072379D" w:rsidRPr="00B60854" w:rsidRDefault="0072379D" w:rsidP="0072379D">
            <w:pPr>
              <w:spacing w:after="0"/>
              <w:rPr>
                <w:lang w:eastAsia="en-US"/>
              </w:rPr>
            </w:pPr>
          </w:p>
        </w:tc>
        <w:tc>
          <w:tcPr>
            <w:tcW w:w="851" w:type="dxa"/>
          </w:tcPr>
          <w:p w14:paraId="22E97A73" w14:textId="77777777" w:rsidR="0072379D" w:rsidRPr="00B60854" w:rsidRDefault="0072379D" w:rsidP="0072379D">
            <w:pPr>
              <w:spacing w:after="0"/>
              <w:rPr>
                <w:lang w:eastAsia="en-US"/>
              </w:rPr>
            </w:pPr>
          </w:p>
        </w:tc>
        <w:tc>
          <w:tcPr>
            <w:tcW w:w="3826" w:type="dxa"/>
          </w:tcPr>
          <w:p w14:paraId="720B454C" w14:textId="77777777" w:rsidR="0072379D" w:rsidRPr="00B60854" w:rsidRDefault="0072379D" w:rsidP="0072379D">
            <w:pPr>
              <w:spacing w:after="0"/>
              <w:jc w:val="both"/>
              <w:rPr>
                <w:iCs/>
                <w:lang w:eastAsia="en-US"/>
              </w:rPr>
            </w:pPr>
          </w:p>
        </w:tc>
        <w:tc>
          <w:tcPr>
            <w:tcW w:w="709" w:type="dxa"/>
          </w:tcPr>
          <w:p w14:paraId="356E654D" w14:textId="77777777" w:rsidR="0072379D" w:rsidRPr="00B60854" w:rsidRDefault="0072379D" w:rsidP="0072379D">
            <w:pPr>
              <w:spacing w:after="0"/>
              <w:jc w:val="center"/>
              <w:rPr>
                <w:lang w:eastAsia="en-US"/>
              </w:rPr>
            </w:pPr>
          </w:p>
        </w:tc>
        <w:tc>
          <w:tcPr>
            <w:tcW w:w="2269" w:type="dxa"/>
          </w:tcPr>
          <w:p w14:paraId="67311C01" w14:textId="77777777" w:rsidR="0072379D" w:rsidRPr="00B60854" w:rsidRDefault="0072379D" w:rsidP="0072379D">
            <w:pPr>
              <w:spacing w:after="0"/>
              <w:rPr>
                <w:i/>
                <w:lang w:eastAsia="en-US"/>
              </w:rPr>
            </w:pPr>
          </w:p>
        </w:tc>
      </w:tr>
      <w:tr w:rsidR="0072379D" w:rsidRPr="00B60854" w14:paraId="0547A4BE" w14:textId="77777777" w:rsidTr="00F7032A">
        <w:tc>
          <w:tcPr>
            <w:tcW w:w="709" w:type="dxa"/>
            <w:vMerge/>
          </w:tcPr>
          <w:p w14:paraId="095329B2" w14:textId="77777777" w:rsidR="0072379D" w:rsidRPr="00B60854" w:rsidRDefault="0072379D" w:rsidP="0072379D">
            <w:pPr>
              <w:spacing w:after="0"/>
              <w:rPr>
                <w:lang w:eastAsia="en-US"/>
              </w:rPr>
            </w:pPr>
          </w:p>
        </w:tc>
        <w:tc>
          <w:tcPr>
            <w:tcW w:w="4451" w:type="dxa"/>
          </w:tcPr>
          <w:p w14:paraId="56733721" w14:textId="77777777" w:rsidR="0072379D" w:rsidRPr="00B60854" w:rsidRDefault="0072379D" w:rsidP="0072379D">
            <w:pPr>
              <w:spacing w:after="0"/>
              <w:ind w:right="58"/>
              <w:jc w:val="both"/>
              <w:rPr>
                <w:lang w:eastAsia="en-US"/>
              </w:rPr>
            </w:pPr>
            <w:r w:rsidRPr="00B60854">
              <w:rPr>
                <w:lang w:eastAsia="en-US"/>
              </w:rPr>
              <w:t>6. Delegovaný akt prijatý podľa článku 4 ods. 9, článku 12 ods. 3 a článku 14 ods. 7 nadobudne účinnosť, len ak Európsky parlament alebo Rada voči nemu nevznesú námietku v lehote dvoch mesiacov odo dňa oznámenia uvedeného aktu Európskemu parlamentu a Rade alebo ak pred uplynutím uvedenej lehoty Európsky parlament a Rada informujú Komisiu o svojom rozhodnutí nevzniesť námietku. Na podnet Európskeho parlamentu alebo Rady sa táto lehota predĺži o dva mesiace.</w:t>
            </w:r>
          </w:p>
        </w:tc>
        <w:tc>
          <w:tcPr>
            <w:tcW w:w="722" w:type="dxa"/>
          </w:tcPr>
          <w:p w14:paraId="1D16BFF0" w14:textId="77777777" w:rsidR="0072379D" w:rsidRPr="00B60854" w:rsidRDefault="0072379D" w:rsidP="0072379D">
            <w:pPr>
              <w:spacing w:after="0"/>
              <w:jc w:val="center"/>
              <w:rPr>
                <w:lang w:eastAsia="en-US"/>
              </w:rPr>
            </w:pPr>
            <w:r w:rsidRPr="00B60854">
              <w:rPr>
                <w:lang w:eastAsia="en-US"/>
              </w:rPr>
              <w:t>n.a.</w:t>
            </w:r>
          </w:p>
        </w:tc>
        <w:tc>
          <w:tcPr>
            <w:tcW w:w="1348" w:type="dxa"/>
          </w:tcPr>
          <w:p w14:paraId="0CCE1097" w14:textId="77777777" w:rsidR="0072379D" w:rsidRPr="00B60854" w:rsidRDefault="0072379D" w:rsidP="0072379D">
            <w:pPr>
              <w:spacing w:after="0"/>
              <w:rPr>
                <w:lang w:eastAsia="en-US"/>
              </w:rPr>
            </w:pPr>
          </w:p>
        </w:tc>
        <w:tc>
          <w:tcPr>
            <w:tcW w:w="851" w:type="dxa"/>
          </w:tcPr>
          <w:p w14:paraId="585F1F63" w14:textId="77777777" w:rsidR="0072379D" w:rsidRPr="00B60854" w:rsidRDefault="0072379D" w:rsidP="0072379D">
            <w:pPr>
              <w:spacing w:after="0"/>
              <w:rPr>
                <w:lang w:eastAsia="en-US"/>
              </w:rPr>
            </w:pPr>
          </w:p>
        </w:tc>
        <w:tc>
          <w:tcPr>
            <w:tcW w:w="3826" w:type="dxa"/>
          </w:tcPr>
          <w:p w14:paraId="5443EB16" w14:textId="77777777" w:rsidR="0072379D" w:rsidRPr="00B60854" w:rsidRDefault="0072379D" w:rsidP="0072379D">
            <w:pPr>
              <w:spacing w:after="0"/>
              <w:jc w:val="both"/>
              <w:rPr>
                <w:iCs/>
                <w:lang w:eastAsia="en-US"/>
              </w:rPr>
            </w:pPr>
          </w:p>
        </w:tc>
        <w:tc>
          <w:tcPr>
            <w:tcW w:w="709" w:type="dxa"/>
          </w:tcPr>
          <w:p w14:paraId="4C9E87D4" w14:textId="77777777" w:rsidR="0072379D" w:rsidRPr="00B60854" w:rsidRDefault="0072379D" w:rsidP="0072379D">
            <w:pPr>
              <w:spacing w:after="0"/>
              <w:jc w:val="center"/>
              <w:rPr>
                <w:lang w:eastAsia="en-US"/>
              </w:rPr>
            </w:pPr>
          </w:p>
        </w:tc>
        <w:tc>
          <w:tcPr>
            <w:tcW w:w="2269" w:type="dxa"/>
          </w:tcPr>
          <w:p w14:paraId="78CDABE0" w14:textId="77777777" w:rsidR="0072379D" w:rsidRPr="00B60854" w:rsidRDefault="0072379D" w:rsidP="0072379D">
            <w:pPr>
              <w:spacing w:after="0"/>
              <w:rPr>
                <w:i/>
                <w:lang w:eastAsia="en-US"/>
              </w:rPr>
            </w:pPr>
          </w:p>
        </w:tc>
      </w:tr>
      <w:tr w:rsidR="0072379D" w:rsidRPr="00B60854" w14:paraId="120702F1" w14:textId="77777777" w:rsidTr="00F7032A">
        <w:tc>
          <w:tcPr>
            <w:tcW w:w="709" w:type="dxa"/>
            <w:vMerge w:val="restart"/>
          </w:tcPr>
          <w:p w14:paraId="2887C3F3" w14:textId="77777777" w:rsidR="0072379D" w:rsidRPr="00B60854" w:rsidRDefault="0072379D" w:rsidP="0072379D">
            <w:pPr>
              <w:spacing w:after="0"/>
              <w:rPr>
                <w:lang w:eastAsia="en-US"/>
              </w:rPr>
            </w:pPr>
            <w:r w:rsidRPr="00B60854">
              <w:rPr>
                <w:lang w:eastAsia="en-US"/>
              </w:rPr>
              <w:t>Č: 27</w:t>
            </w:r>
          </w:p>
        </w:tc>
        <w:tc>
          <w:tcPr>
            <w:tcW w:w="4451" w:type="dxa"/>
          </w:tcPr>
          <w:p w14:paraId="7B74FA38" w14:textId="77777777" w:rsidR="0072379D" w:rsidRPr="00B60854" w:rsidRDefault="0072379D" w:rsidP="0072379D">
            <w:pPr>
              <w:spacing w:after="0"/>
              <w:ind w:right="58"/>
              <w:jc w:val="both"/>
              <w:rPr>
                <w:lang w:eastAsia="en-US"/>
              </w:rPr>
            </w:pPr>
            <w:r w:rsidRPr="00B60854">
              <w:rPr>
                <w:lang w:eastAsia="en-US"/>
              </w:rPr>
              <w:t>1. Komisii pomáha výbor. Uvedený výbor je výborom v zmysle nariadenia (EÚ) č. 182/2011.</w:t>
            </w:r>
          </w:p>
        </w:tc>
        <w:tc>
          <w:tcPr>
            <w:tcW w:w="722" w:type="dxa"/>
          </w:tcPr>
          <w:p w14:paraId="51B03858" w14:textId="77777777" w:rsidR="0072379D" w:rsidRPr="00B60854" w:rsidRDefault="0072379D" w:rsidP="0072379D">
            <w:pPr>
              <w:spacing w:after="0"/>
              <w:jc w:val="center"/>
              <w:rPr>
                <w:lang w:eastAsia="en-US"/>
              </w:rPr>
            </w:pPr>
            <w:r w:rsidRPr="00B60854">
              <w:rPr>
                <w:lang w:eastAsia="en-US"/>
              </w:rPr>
              <w:t>n.a.</w:t>
            </w:r>
          </w:p>
        </w:tc>
        <w:tc>
          <w:tcPr>
            <w:tcW w:w="1348" w:type="dxa"/>
          </w:tcPr>
          <w:p w14:paraId="706E6780" w14:textId="77777777" w:rsidR="0072379D" w:rsidRPr="00B60854" w:rsidRDefault="0072379D" w:rsidP="0072379D">
            <w:pPr>
              <w:spacing w:after="0"/>
              <w:rPr>
                <w:lang w:eastAsia="en-US"/>
              </w:rPr>
            </w:pPr>
          </w:p>
        </w:tc>
        <w:tc>
          <w:tcPr>
            <w:tcW w:w="851" w:type="dxa"/>
          </w:tcPr>
          <w:p w14:paraId="56858A0B" w14:textId="77777777" w:rsidR="0072379D" w:rsidRPr="00B60854" w:rsidRDefault="0072379D" w:rsidP="0072379D">
            <w:pPr>
              <w:spacing w:after="0"/>
              <w:rPr>
                <w:lang w:eastAsia="en-US"/>
              </w:rPr>
            </w:pPr>
          </w:p>
        </w:tc>
        <w:tc>
          <w:tcPr>
            <w:tcW w:w="3826" w:type="dxa"/>
          </w:tcPr>
          <w:p w14:paraId="5C0D9B3D" w14:textId="77777777" w:rsidR="0072379D" w:rsidRPr="00B60854" w:rsidRDefault="0072379D" w:rsidP="0072379D">
            <w:pPr>
              <w:spacing w:after="0"/>
              <w:jc w:val="both"/>
              <w:rPr>
                <w:iCs/>
                <w:lang w:eastAsia="en-US"/>
              </w:rPr>
            </w:pPr>
          </w:p>
        </w:tc>
        <w:tc>
          <w:tcPr>
            <w:tcW w:w="709" w:type="dxa"/>
          </w:tcPr>
          <w:p w14:paraId="11096BCC" w14:textId="77777777" w:rsidR="0072379D" w:rsidRPr="00B60854" w:rsidRDefault="0072379D" w:rsidP="0072379D">
            <w:pPr>
              <w:spacing w:after="0"/>
              <w:jc w:val="center"/>
              <w:rPr>
                <w:lang w:eastAsia="en-US"/>
              </w:rPr>
            </w:pPr>
          </w:p>
        </w:tc>
        <w:tc>
          <w:tcPr>
            <w:tcW w:w="2269" w:type="dxa"/>
          </w:tcPr>
          <w:p w14:paraId="31793585" w14:textId="77777777" w:rsidR="0072379D" w:rsidRPr="00B60854" w:rsidRDefault="0072379D" w:rsidP="0072379D">
            <w:pPr>
              <w:spacing w:after="0"/>
              <w:rPr>
                <w:i/>
                <w:lang w:eastAsia="en-US"/>
              </w:rPr>
            </w:pPr>
          </w:p>
        </w:tc>
      </w:tr>
      <w:tr w:rsidR="0072379D" w:rsidRPr="00B60854" w14:paraId="36BE91F4" w14:textId="77777777" w:rsidTr="00F7032A">
        <w:tc>
          <w:tcPr>
            <w:tcW w:w="709" w:type="dxa"/>
            <w:vMerge/>
          </w:tcPr>
          <w:p w14:paraId="32087FF0" w14:textId="77777777" w:rsidR="0072379D" w:rsidRPr="00B60854" w:rsidRDefault="0072379D" w:rsidP="0072379D">
            <w:pPr>
              <w:spacing w:after="0"/>
              <w:rPr>
                <w:lang w:eastAsia="en-US"/>
              </w:rPr>
            </w:pPr>
          </w:p>
        </w:tc>
        <w:tc>
          <w:tcPr>
            <w:tcW w:w="4451" w:type="dxa"/>
          </w:tcPr>
          <w:p w14:paraId="0B20F05C" w14:textId="77777777" w:rsidR="0072379D" w:rsidRPr="00B60854" w:rsidRDefault="0072379D" w:rsidP="0072379D">
            <w:pPr>
              <w:spacing w:after="0"/>
              <w:ind w:right="58"/>
              <w:jc w:val="both"/>
              <w:rPr>
                <w:lang w:eastAsia="en-US"/>
              </w:rPr>
            </w:pPr>
            <w:r w:rsidRPr="00B60854">
              <w:rPr>
                <w:lang w:eastAsia="en-US"/>
              </w:rPr>
              <w:t>2. Ak sa odkazuje na tento odsek, uplatňuje sa článok 5 nariadenia (EÚ) č. 182/2011.</w:t>
            </w:r>
          </w:p>
        </w:tc>
        <w:tc>
          <w:tcPr>
            <w:tcW w:w="722" w:type="dxa"/>
          </w:tcPr>
          <w:p w14:paraId="09B1A88E" w14:textId="77777777" w:rsidR="0072379D" w:rsidRPr="00B60854" w:rsidRDefault="0072379D" w:rsidP="0072379D">
            <w:pPr>
              <w:spacing w:after="0"/>
              <w:jc w:val="center"/>
              <w:rPr>
                <w:lang w:eastAsia="en-US"/>
              </w:rPr>
            </w:pPr>
            <w:r w:rsidRPr="00B60854">
              <w:rPr>
                <w:lang w:eastAsia="en-US"/>
              </w:rPr>
              <w:t>n.a.</w:t>
            </w:r>
          </w:p>
        </w:tc>
        <w:tc>
          <w:tcPr>
            <w:tcW w:w="1348" w:type="dxa"/>
          </w:tcPr>
          <w:p w14:paraId="7F9C0CB9" w14:textId="77777777" w:rsidR="0072379D" w:rsidRPr="00B60854" w:rsidRDefault="0072379D" w:rsidP="0072379D">
            <w:pPr>
              <w:spacing w:after="0"/>
              <w:rPr>
                <w:lang w:eastAsia="en-US"/>
              </w:rPr>
            </w:pPr>
          </w:p>
        </w:tc>
        <w:tc>
          <w:tcPr>
            <w:tcW w:w="851" w:type="dxa"/>
          </w:tcPr>
          <w:p w14:paraId="20A11DCE" w14:textId="77777777" w:rsidR="0072379D" w:rsidRPr="00B60854" w:rsidRDefault="0072379D" w:rsidP="0072379D">
            <w:pPr>
              <w:spacing w:after="0"/>
              <w:rPr>
                <w:lang w:eastAsia="en-US"/>
              </w:rPr>
            </w:pPr>
          </w:p>
        </w:tc>
        <w:tc>
          <w:tcPr>
            <w:tcW w:w="3826" w:type="dxa"/>
          </w:tcPr>
          <w:p w14:paraId="60012068" w14:textId="77777777" w:rsidR="0072379D" w:rsidRPr="00B60854" w:rsidRDefault="0072379D" w:rsidP="0072379D">
            <w:pPr>
              <w:spacing w:after="0"/>
              <w:jc w:val="both"/>
              <w:rPr>
                <w:iCs/>
                <w:lang w:eastAsia="en-US"/>
              </w:rPr>
            </w:pPr>
          </w:p>
        </w:tc>
        <w:tc>
          <w:tcPr>
            <w:tcW w:w="709" w:type="dxa"/>
          </w:tcPr>
          <w:p w14:paraId="264514F1" w14:textId="77777777" w:rsidR="0072379D" w:rsidRPr="00B60854" w:rsidRDefault="0072379D" w:rsidP="0072379D">
            <w:pPr>
              <w:spacing w:after="0"/>
              <w:jc w:val="center"/>
              <w:rPr>
                <w:lang w:eastAsia="en-US"/>
              </w:rPr>
            </w:pPr>
          </w:p>
        </w:tc>
        <w:tc>
          <w:tcPr>
            <w:tcW w:w="2269" w:type="dxa"/>
          </w:tcPr>
          <w:p w14:paraId="43412F40" w14:textId="77777777" w:rsidR="0072379D" w:rsidRPr="00B60854" w:rsidRDefault="0072379D" w:rsidP="0072379D">
            <w:pPr>
              <w:spacing w:after="0"/>
              <w:rPr>
                <w:i/>
                <w:lang w:eastAsia="en-US"/>
              </w:rPr>
            </w:pPr>
          </w:p>
        </w:tc>
      </w:tr>
      <w:tr w:rsidR="0072379D" w:rsidRPr="00B60854" w14:paraId="618D76C6" w14:textId="77777777" w:rsidTr="00F7032A">
        <w:tc>
          <w:tcPr>
            <w:tcW w:w="709" w:type="dxa"/>
            <w:vMerge w:val="restart"/>
          </w:tcPr>
          <w:p w14:paraId="47F2001A" w14:textId="77777777" w:rsidR="0072379D" w:rsidRPr="00B60854" w:rsidRDefault="0072379D" w:rsidP="0072379D">
            <w:pPr>
              <w:spacing w:after="0"/>
              <w:rPr>
                <w:lang w:eastAsia="en-US"/>
              </w:rPr>
            </w:pPr>
            <w:r w:rsidRPr="00B60854">
              <w:rPr>
                <w:lang w:eastAsia="en-US"/>
              </w:rPr>
              <w:t>Č: 28</w:t>
            </w:r>
          </w:p>
        </w:tc>
        <w:tc>
          <w:tcPr>
            <w:tcW w:w="4451" w:type="dxa"/>
          </w:tcPr>
          <w:p w14:paraId="29FAC3B5" w14:textId="77777777" w:rsidR="0072379D" w:rsidRPr="00B60854" w:rsidRDefault="0072379D" w:rsidP="0072379D">
            <w:pPr>
              <w:spacing w:after="0"/>
              <w:ind w:right="58"/>
              <w:jc w:val="both"/>
              <w:rPr>
                <w:lang w:eastAsia="en-US"/>
              </w:rPr>
            </w:pPr>
            <w:r w:rsidRPr="00B60854">
              <w:rPr>
                <w:lang w:eastAsia="en-US"/>
              </w:rPr>
              <w:t>Komisia zriadi pracovnú skupinu pozostávajúcu zo zástupcov orgánov dohľadu nad trhom, orgánov zodpovedných za kontrolu súladu služieb a relevantných zainteresovaných strán vrátane zástupcov organizácií osôb so zdravotným postihnutím.</w:t>
            </w:r>
          </w:p>
          <w:p w14:paraId="1432BD90" w14:textId="77777777" w:rsidR="0072379D" w:rsidRPr="00B60854" w:rsidRDefault="0072379D" w:rsidP="0072379D">
            <w:pPr>
              <w:spacing w:after="0"/>
              <w:ind w:right="58"/>
              <w:jc w:val="both"/>
              <w:rPr>
                <w:lang w:eastAsia="en-US"/>
              </w:rPr>
            </w:pPr>
            <w:r w:rsidRPr="00B60854">
              <w:rPr>
                <w:lang w:eastAsia="en-US"/>
              </w:rPr>
              <w:t>Pracovná skupina:</w:t>
            </w:r>
          </w:p>
        </w:tc>
        <w:tc>
          <w:tcPr>
            <w:tcW w:w="722" w:type="dxa"/>
          </w:tcPr>
          <w:p w14:paraId="799F09BC" w14:textId="77777777" w:rsidR="0072379D" w:rsidRPr="00B60854" w:rsidRDefault="0072379D" w:rsidP="0072379D">
            <w:pPr>
              <w:spacing w:after="0"/>
              <w:jc w:val="center"/>
              <w:rPr>
                <w:lang w:eastAsia="en-US"/>
              </w:rPr>
            </w:pPr>
            <w:r w:rsidRPr="00B60854">
              <w:rPr>
                <w:lang w:eastAsia="en-US"/>
              </w:rPr>
              <w:t>n.a.</w:t>
            </w:r>
          </w:p>
        </w:tc>
        <w:tc>
          <w:tcPr>
            <w:tcW w:w="1348" w:type="dxa"/>
          </w:tcPr>
          <w:p w14:paraId="65457BFD" w14:textId="77777777" w:rsidR="0072379D" w:rsidRPr="00B60854" w:rsidRDefault="0072379D" w:rsidP="0072379D">
            <w:pPr>
              <w:spacing w:after="0"/>
              <w:rPr>
                <w:lang w:eastAsia="en-US"/>
              </w:rPr>
            </w:pPr>
          </w:p>
        </w:tc>
        <w:tc>
          <w:tcPr>
            <w:tcW w:w="851" w:type="dxa"/>
          </w:tcPr>
          <w:p w14:paraId="35B27B24" w14:textId="77777777" w:rsidR="0072379D" w:rsidRPr="00B60854" w:rsidRDefault="0072379D" w:rsidP="0072379D">
            <w:pPr>
              <w:spacing w:after="0"/>
              <w:rPr>
                <w:lang w:eastAsia="en-US"/>
              </w:rPr>
            </w:pPr>
          </w:p>
        </w:tc>
        <w:tc>
          <w:tcPr>
            <w:tcW w:w="3826" w:type="dxa"/>
          </w:tcPr>
          <w:p w14:paraId="1B2AF2F1" w14:textId="77777777" w:rsidR="0072379D" w:rsidRPr="00B60854" w:rsidRDefault="0072379D" w:rsidP="0072379D">
            <w:pPr>
              <w:spacing w:after="0"/>
              <w:jc w:val="both"/>
              <w:rPr>
                <w:iCs/>
                <w:lang w:eastAsia="en-US"/>
              </w:rPr>
            </w:pPr>
          </w:p>
        </w:tc>
        <w:tc>
          <w:tcPr>
            <w:tcW w:w="709" w:type="dxa"/>
          </w:tcPr>
          <w:p w14:paraId="59B6B960" w14:textId="77777777" w:rsidR="0072379D" w:rsidRPr="00B60854" w:rsidRDefault="0072379D" w:rsidP="0072379D">
            <w:pPr>
              <w:spacing w:after="0"/>
              <w:jc w:val="center"/>
              <w:rPr>
                <w:lang w:eastAsia="en-US"/>
              </w:rPr>
            </w:pPr>
          </w:p>
        </w:tc>
        <w:tc>
          <w:tcPr>
            <w:tcW w:w="2269" w:type="dxa"/>
          </w:tcPr>
          <w:p w14:paraId="51F2900F" w14:textId="77777777" w:rsidR="0072379D" w:rsidRPr="00B60854" w:rsidRDefault="0072379D" w:rsidP="0072379D">
            <w:pPr>
              <w:spacing w:after="0"/>
              <w:rPr>
                <w:i/>
                <w:lang w:eastAsia="en-US"/>
              </w:rPr>
            </w:pPr>
          </w:p>
        </w:tc>
      </w:tr>
      <w:tr w:rsidR="0072379D" w:rsidRPr="00B60854" w14:paraId="74E87361" w14:textId="77777777" w:rsidTr="00F7032A">
        <w:tc>
          <w:tcPr>
            <w:tcW w:w="709" w:type="dxa"/>
            <w:vMerge/>
          </w:tcPr>
          <w:p w14:paraId="0B127648" w14:textId="77777777" w:rsidR="0072379D" w:rsidRPr="00B60854" w:rsidRDefault="0072379D" w:rsidP="0072379D">
            <w:pPr>
              <w:spacing w:after="0"/>
              <w:rPr>
                <w:lang w:eastAsia="en-US"/>
              </w:rPr>
            </w:pPr>
          </w:p>
        </w:tc>
        <w:tc>
          <w:tcPr>
            <w:tcW w:w="4451" w:type="dxa"/>
          </w:tcPr>
          <w:p w14:paraId="5E504E4B" w14:textId="77777777" w:rsidR="0072379D" w:rsidRPr="00B60854" w:rsidRDefault="0072379D" w:rsidP="0072379D">
            <w:pPr>
              <w:spacing w:after="0"/>
              <w:ind w:right="58"/>
              <w:jc w:val="both"/>
              <w:rPr>
                <w:i/>
                <w:iCs/>
                <w:lang w:eastAsia="en-US"/>
              </w:rPr>
            </w:pPr>
            <w:r w:rsidRPr="00B60854">
              <w:rPr>
                <w:i/>
                <w:iCs/>
                <w:lang w:eastAsia="en-US"/>
              </w:rPr>
              <w:t>a) uľahčuje výmenu informácií a najlepších postupov medzi orgánmi a relevantnými zainteresovanými stranami;</w:t>
            </w:r>
          </w:p>
        </w:tc>
        <w:tc>
          <w:tcPr>
            <w:tcW w:w="722" w:type="dxa"/>
          </w:tcPr>
          <w:p w14:paraId="49D87E8B" w14:textId="77777777" w:rsidR="0072379D" w:rsidRPr="00B60854" w:rsidRDefault="0072379D" w:rsidP="0072379D">
            <w:pPr>
              <w:spacing w:after="0"/>
              <w:jc w:val="center"/>
              <w:rPr>
                <w:lang w:eastAsia="en-US"/>
              </w:rPr>
            </w:pPr>
            <w:r w:rsidRPr="00B60854">
              <w:rPr>
                <w:lang w:eastAsia="en-US"/>
              </w:rPr>
              <w:t>n.a.</w:t>
            </w:r>
          </w:p>
        </w:tc>
        <w:tc>
          <w:tcPr>
            <w:tcW w:w="1348" w:type="dxa"/>
          </w:tcPr>
          <w:p w14:paraId="117B7889" w14:textId="77777777" w:rsidR="0072379D" w:rsidRPr="00B60854" w:rsidRDefault="0072379D" w:rsidP="0072379D">
            <w:pPr>
              <w:spacing w:after="0"/>
              <w:rPr>
                <w:lang w:eastAsia="en-US"/>
              </w:rPr>
            </w:pPr>
          </w:p>
        </w:tc>
        <w:tc>
          <w:tcPr>
            <w:tcW w:w="851" w:type="dxa"/>
          </w:tcPr>
          <w:p w14:paraId="48CBD1AC" w14:textId="77777777" w:rsidR="0072379D" w:rsidRPr="00B60854" w:rsidRDefault="0072379D" w:rsidP="0072379D">
            <w:pPr>
              <w:spacing w:after="0"/>
              <w:rPr>
                <w:lang w:eastAsia="en-US"/>
              </w:rPr>
            </w:pPr>
          </w:p>
        </w:tc>
        <w:tc>
          <w:tcPr>
            <w:tcW w:w="3826" w:type="dxa"/>
          </w:tcPr>
          <w:p w14:paraId="4E378C46" w14:textId="77777777" w:rsidR="0072379D" w:rsidRPr="00B60854" w:rsidRDefault="0072379D" w:rsidP="0072379D">
            <w:pPr>
              <w:spacing w:after="0"/>
              <w:jc w:val="both"/>
              <w:rPr>
                <w:iCs/>
                <w:lang w:eastAsia="en-US"/>
              </w:rPr>
            </w:pPr>
          </w:p>
        </w:tc>
        <w:tc>
          <w:tcPr>
            <w:tcW w:w="709" w:type="dxa"/>
          </w:tcPr>
          <w:p w14:paraId="440D3CA3" w14:textId="77777777" w:rsidR="0072379D" w:rsidRPr="00B60854" w:rsidRDefault="0072379D" w:rsidP="0072379D">
            <w:pPr>
              <w:spacing w:after="0"/>
              <w:jc w:val="center"/>
              <w:rPr>
                <w:lang w:eastAsia="en-US"/>
              </w:rPr>
            </w:pPr>
          </w:p>
        </w:tc>
        <w:tc>
          <w:tcPr>
            <w:tcW w:w="2269" w:type="dxa"/>
          </w:tcPr>
          <w:p w14:paraId="4ADBFF92" w14:textId="77777777" w:rsidR="0072379D" w:rsidRPr="00B60854" w:rsidRDefault="0072379D" w:rsidP="0072379D">
            <w:pPr>
              <w:spacing w:after="0"/>
              <w:rPr>
                <w:i/>
                <w:lang w:eastAsia="en-US"/>
              </w:rPr>
            </w:pPr>
          </w:p>
        </w:tc>
      </w:tr>
      <w:tr w:rsidR="0072379D" w:rsidRPr="00B60854" w14:paraId="4436ACE8" w14:textId="77777777" w:rsidTr="00F7032A">
        <w:tc>
          <w:tcPr>
            <w:tcW w:w="709" w:type="dxa"/>
            <w:vMerge/>
          </w:tcPr>
          <w:p w14:paraId="149F4D4C" w14:textId="77777777" w:rsidR="0072379D" w:rsidRPr="00B60854" w:rsidRDefault="0072379D" w:rsidP="0072379D">
            <w:pPr>
              <w:spacing w:after="0"/>
              <w:rPr>
                <w:lang w:eastAsia="en-US"/>
              </w:rPr>
            </w:pPr>
          </w:p>
        </w:tc>
        <w:tc>
          <w:tcPr>
            <w:tcW w:w="4451" w:type="dxa"/>
          </w:tcPr>
          <w:p w14:paraId="3E65163B" w14:textId="77777777" w:rsidR="0072379D" w:rsidRPr="00B60854" w:rsidRDefault="0072379D" w:rsidP="0072379D">
            <w:pPr>
              <w:spacing w:after="0"/>
              <w:ind w:right="58"/>
              <w:jc w:val="both"/>
              <w:rPr>
                <w:i/>
                <w:iCs/>
                <w:lang w:eastAsia="en-US"/>
              </w:rPr>
            </w:pPr>
            <w:r w:rsidRPr="00B60854">
              <w:rPr>
                <w:i/>
                <w:iCs/>
                <w:lang w:eastAsia="en-US"/>
              </w:rPr>
              <w:t>b) uľahčuje spoluprácu medzi orgánmi a relevantnými zainteresovanými stranami v záležitostiach súvisiacich s vykonávaním tejto smernice s cieľom zlepšiť súdržnosť uplatňovania požiadaviek na prístupnosť stanovených v tejto smernici a podrobne monitorovať vykonávanie článku 14 a</w:t>
            </w:r>
          </w:p>
        </w:tc>
        <w:tc>
          <w:tcPr>
            <w:tcW w:w="722" w:type="dxa"/>
          </w:tcPr>
          <w:p w14:paraId="4712A30F" w14:textId="77777777" w:rsidR="0072379D" w:rsidRPr="00B60854" w:rsidRDefault="0072379D" w:rsidP="0072379D">
            <w:pPr>
              <w:spacing w:after="0"/>
              <w:jc w:val="center"/>
              <w:rPr>
                <w:lang w:eastAsia="en-US"/>
              </w:rPr>
            </w:pPr>
            <w:r w:rsidRPr="00B60854">
              <w:rPr>
                <w:lang w:eastAsia="en-US"/>
              </w:rPr>
              <w:t>n.a.</w:t>
            </w:r>
          </w:p>
        </w:tc>
        <w:tc>
          <w:tcPr>
            <w:tcW w:w="1348" w:type="dxa"/>
          </w:tcPr>
          <w:p w14:paraId="3106572F" w14:textId="77777777" w:rsidR="0072379D" w:rsidRPr="00B60854" w:rsidRDefault="0072379D" w:rsidP="0072379D">
            <w:pPr>
              <w:spacing w:after="0"/>
              <w:rPr>
                <w:lang w:eastAsia="en-US"/>
              </w:rPr>
            </w:pPr>
          </w:p>
        </w:tc>
        <w:tc>
          <w:tcPr>
            <w:tcW w:w="851" w:type="dxa"/>
          </w:tcPr>
          <w:p w14:paraId="5B4B6CA8" w14:textId="77777777" w:rsidR="0072379D" w:rsidRPr="00B60854" w:rsidRDefault="0072379D" w:rsidP="0072379D">
            <w:pPr>
              <w:spacing w:after="0"/>
              <w:rPr>
                <w:lang w:eastAsia="en-US"/>
              </w:rPr>
            </w:pPr>
          </w:p>
        </w:tc>
        <w:tc>
          <w:tcPr>
            <w:tcW w:w="3826" w:type="dxa"/>
          </w:tcPr>
          <w:p w14:paraId="779446EA" w14:textId="77777777" w:rsidR="0072379D" w:rsidRPr="00B60854" w:rsidRDefault="0072379D" w:rsidP="0072379D">
            <w:pPr>
              <w:spacing w:after="0"/>
              <w:jc w:val="both"/>
              <w:rPr>
                <w:iCs/>
                <w:lang w:eastAsia="en-US"/>
              </w:rPr>
            </w:pPr>
          </w:p>
        </w:tc>
        <w:tc>
          <w:tcPr>
            <w:tcW w:w="709" w:type="dxa"/>
          </w:tcPr>
          <w:p w14:paraId="0E716FB4" w14:textId="77777777" w:rsidR="0072379D" w:rsidRPr="00B60854" w:rsidRDefault="0072379D" w:rsidP="0072379D">
            <w:pPr>
              <w:spacing w:after="0"/>
              <w:jc w:val="center"/>
              <w:rPr>
                <w:lang w:eastAsia="en-US"/>
              </w:rPr>
            </w:pPr>
          </w:p>
        </w:tc>
        <w:tc>
          <w:tcPr>
            <w:tcW w:w="2269" w:type="dxa"/>
          </w:tcPr>
          <w:p w14:paraId="30D70710" w14:textId="77777777" w:rsidR="0072379D" w:rsidRPr="00B60854" w:rsidRDefault="0072379D" w:rsidP="0072379D">
            <w:pPr>
              <w:spacing w:after="0"/>
              <w:rPr>
                <w:i/>
                <w:lang w:eastAsia="en-US"/>
              </w:rPr>
            </w:pPr>
          </w:p>
        </w:tc>
      </w:tr>
      <w:tr w:rsidR="0072379D" w:rsidRPr="00B60854" w14:paraId="0FE1543F" w14:textId="77777777" w:rsidTr="00F7032A">
        <w:tc>
          <w:tcPr>
            <w:tcW w:w="709" w:type="dxa"/>
            <w:vMerge/>
          </w:tcPr>
          <w:p w14:paraId="00940DB0" w14:textId="77777777" w:rsidR="0072379D" w:rsidRPr="00B60854" w:rsidRDefault="0072379D" w:rsidP="0072379D">
            <w:pPr>
              <w:spacing w:after="0"/>
              <w:rPr>
                <w:lang w:eastAsia="en-US"/>
              </w:rPr>
            </w:pPr>
          </w:p>
        </w:tc>
        <w:tc>
          <w:tcPr>
            <w:tcW w:w="4451" w:type="dxa"/>
          </w:tcPr>
          <w:p w14:paraId="4ADDBE67" w14:textId="77777777" w:rsidR="0072379D" w:rsidRPr="00B60854" w:rsidRDefault="0072379D" w:rsidP="0072379D">
            <w:pPr>
              <w:spacing w:after="0"/>
              <w:ind w:right="58"/>
              <w:jc w:val="both"/>
              <w:rPr>
                <w:i/>
                <w:iCs/>
                <w:lang w:eastAsia="en-US"/>
              </w:rPr>
            </w:pPr>
            <w:r w:rsidRPr="00B60854">
              <w:rPr>
                <w:i/>
                <w:iCs/>
                <w:lang w:eastAsia="en-US"/>
              </w:rPr>
              <w:t>c) poskytuje poradenstvo najmä Komisii, predovšetkým pokiaľ ide o vykonávanie článku 4 a článku 14.</w:t>
            </w:r>
          </w:p>
        </w:tc>
        <w:tc>
          <w:tcPr>
            <w:tcW w:w="722" w:type="dxa"/>
          </w:tcPr>
          <w:p w14:paraId="37DE485E" w14:textId="77777777" w:rsidR="0072379D" w:rsidRPr="00B60854" w:rsidRDefault="0072379D" w:rsidP="0072379D">
            <w:pPr>
              <w:spacing w:after="0"/>
              <w:jc w:val="center"/>
              <w:rPr>
                <w:lang w:eastAsia="en-US"/>
              </w:rPr>
            </w:pPr>
            <w:r w:rsidRPr="00B60854">
              <w:rPr>
                <w:lang w:eastAsia="en-US"/>
              </w:rPr>
              <w:t>n.a.</w:t>
            </w:r>
          </w:p>
        </w:tc>
        <w:tc>
          <w:tcPr>
            <w:tcW w:w="1348" w:type="dxa"/>
          </w:tcPr>
          <w:p w14:paraId="658B0002" w14:textId="77777777" w:rsidR="0072379D" w:rsidRPr="00B60854" w:rsidRDefault="0072379D" w:rsidP="0072379D">
            <w:pPr>
              <w:spacing w:after="0"/>
              <w:rPr>
                <w:lang w:eastAsia="en-US"/>
              </w:rPr>
            </w:pPr>
          </w:p>
        </w:tc>
        <w:tc>
          <w:tcPr>
            <w:tcW w:w="851" w:type="dxa"/>
          </w:tcPr>
          <w:p w14:paraId="208C3FF8" w14:textId="77777777" w:rsidR="0072379D" w:rsidRPr="00B60854" w:rsidRDefault="0072379D" w:rsidP="0072379D">
            <w:pPr>
              <w:spacing w:after="0"/>
              <w:rPr>
                <w:lang w:eastAsia="en-US"/>
              </w:rPr>
            </w:pPr>
          </w:p>
        </w:tc>
        <w:tc>
          <w:tcPr>
            <w:tcW w:w="3826" w:type="dxa"/>
          </w:tcPr>
          <w:p w14:paraId="3F7ECE82" w14:textId="77777777" w:rsidR="0072379D" w:rsidRPr="00B60854" w:rsidRDefault="0072379D" w:rsidP="0072379D">
            <w:pPr>
              <w:spacing w:after="0"/>
              <w:jc w:val="both"/>
              <w:rPr>
                <w:iCs/>
                <w:lang w:eastAsia="en-US"/>
              </w:rPr>
            </w:pPr>
          </w:p>
        </w:tc>
        <w:tc>
          <w:tcPr>
            <w:tcW w:w="709" w:type="dxa"/>
          </w:tcPr>
          <w:p w14:paraId="7EC51AA7" w14:textId="77777777" w:rsidR="0072379D" w:rsidRPr="00B60854" w:rsidRDefault="0072379D" w:rsidP="0072379D">
            <w:pPr>
              <w:spacing w:after="0"/>
              <w:jc w:val="center"/>
              <w:rPr>
                <w:lang w:eastAsia="en-US"/>
              </w:rPr>
            </w:pPr>
          </w:p>
        </w:tc>
        <w:tc>
          <w:tcPr>
            <w:tcW w:w="2269" w:type="dxa"/>
          </w:tcPr>
          <w:p w14:paraId="6A9C792B" w14:textId="77777777" w:rsidR="0072379D" w:rsidRPr="00B60854" w:rsidRDefault="0072379D" w:rsidP="0072379D">
            <w:pPr>
              <w:spacing w:after="0"/>
              <w:rPr>
                <w:i/>
                <w:lang w:eastAsia="en-US"/>
              </w:rPr>
            </w:pPr>
          </w:p>
        </w:tc>
      </w:tr>
      <w:tr w:rsidR="0072379D" w:rsidRPr="00B60854" w14:paraId="4086D70F" w14:textId="77777777" w:rsidTr="00F7032A">
        <w:tc>
          <w:tcPr>
            <w:tcW w:w="709" w:type="dxa"/>
            <w:vMerge w:val="restart"/>
          </w:tcPr>
          <w:p w14:paraId="52699E65" w14:textId="77777777" w:rsidR="0072379D" w:rsidRPr="00B60854" w:rsidRDefault="0072379D" w:rsidP="0072379D">
            <w:pPr>
              <w:spacing w:after="0"/>
              <w:rPr>
                <w:lang w:eastAsia="en-US"/>
              </w:rPr>
            </w:pPr>
            <w:r w:rsidRPr="00B60854">
              <w:rPr>
                <w:lang w:eastAsia="en-US"/>
              </w:rPr>
              <w:t>Č: 29</w:t>
            </w:r>
          </w:p>
        </w:tc>
        <w:tc>
          <w:tcPr>
            <w:tcW w:w="4451" w:type="dxa"/>
          </w:tcPr>
          <w:p w14:paraId="38EE7AA8" w14:textId="77777777" w:rsidR="0072379D" w:rsidRPr="00B60854" w:rsidRDefault="0072379D" w:rsidP="0072379D">
            <w:pPr>
              <w:spacing w:after="0"/>
              <w:ind w:right="58"/>
              <w:jc w:val="both"/>
              <w:rPr>
                <w:lang w:eastAsia="en-US"/>
              </w:rPr>
            </w:pPr>
            <w:r w:rsidRPr="00B60854">
              <w:rPr>
                <w:lang w:eastAsia="en-US"/>
              </w:rPr>
              <w:t>1. Členské štáty zabezpečia, aby existovali primerané a účinné prostriedky na zabezpečenie súladu s touto smernicou.</w:t>
            </w:r>
          </w:p>
        </w:tc>
        <w:tc>
          <w:tcPr>
            <w:tcW w:w="722" w:type="dxa"/>
          </w:tcPr>
          <w:p w14:paraId="2FE46370" w14:textId="77777777" w:rsidR="0072379D" w:rsidRPr="00B60854" w:rsidRDefault="0072379D" w:rsidP="0072379D">
            <w:pPr>
              <w:spacing w:after="0"/>
              <w:jc w:val="center"/>
              <w:rPr>
                <w:lang w:eastAsia="en-US"/>
              </w:rPr>
            </w:pPr>
            <w:r w:rsidRPr="00B60854">
              <w:rPr>
                <w:lang w:eastAsia="en-US"/>
              </w:rPr>
              <w:t>N</w:t>
            </w:r>
          </w:p>
        </w:tc>
        <w:tc>
          <w:tcPr>
            <w:tcW w:w="1348" w:type="dxa"/>
          </w:tcPr>
          <w:p w14:paraId="67C78272" w14:textId="75C254CB"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6BE4498B" w14:textId="77777777" w:rsidR="0072379D" w:rsidRPr="00B60854" w:rsidRDefault="0072379D" w:rsidP="0072379D">
            <w:pPr>
              <w:spacing w:after="0"/>
              <w:rPr>
                <w:lang w:eastAsia="en-US"/>
              </w:rPr>
            </w:pPr>
          </w:p>
        </w:tc>
        <w:tc>
          <w:tcPr>
            <w:tcW w:w="851" w:type="dxa"/>
          </w:tcPr>
          <w:p w14:paraId="2BC83F93" w14:textId="77777777" w:rsidR="0072379D" w:rsidRPr="00B60854" w:rsidRDefault="0072379D" w:rsidP="0072379D">
            <w:pPr>
              <w:spacing w:after="0"/>
              <w:rPr>
                <w:lang w:eastAsia="en-US"/>
              </w:rPr>
            </w:pPr>
            <w:r w:rsidRPr="00B60854">
              <w:rPr>
                <w:lang w:eastAsia="en-US"/>
              </w:rPr>
              <w:t>§ 12</w:t>
            </w:r>
          </w:p>
          <w:p w14:paraId="695A0F5F" w14:textId="77777777" w:rsidR="0072379D" w:rsidRPr="00B60854" w:rsidRDefault="0072379D" w:rsidP="0072379D">
            <w:pPr>
              <w:spacing w:after="0"/>
              <w:rPr>
                <w:lang w:eastAsia="en-US"/>
              </w:rPr>
            </w:pPr>
            <w:r w:rsidRPr="00B60854">
              <w:rPr>
                <w:lang w:eastAsia="en-US"/>
              </w:rPr>
              <w:t>O: 1</w:t>
            </w:r>
          </w:p>
          <w:p w14:paraId="7907E77B" w14:textId="77777777" w:rsidR="0072379D" w:rsidRPr="00B60854" w:rsidRDefault="0072379D" w:rsidP="0072379D">
            <w:pPr>
              <w:spacing w:after="0"/>
              <w:rPr>
                <w:lang w:eastAsia="en-US"/>
              </w:rPr>
            </w:pPr>
          </w:p>
          <w:p w14:paraId="58D0C115" w14:textId="77777777" w:rsidR="0072379D" w:rsidRPr="00B60854" w:rsidRDefault="0072379D" w:rsidP="0072379D">
            <w:pPr>
              <w:spacing w:after="0"/>
              <w:rPr>
                <w:lang w:eastAsia="en-US"/>
              </w:rPr>
            </w:pPr>
          </w:p>
          <w:p w14:paraId="08C7B759" w14:textId="77777777" w:rsidR="0072379D" w:rsidRPr="00B60854" w:rsidRDefault="0072379D" w:rsidP="0072379D">
            <w:pPr>
              <w:spacing w:after="0"/>
              <w:rPr>
                <w:lang w:eastAsia="en-US"/>
              </w:rPr>
            </w:pPr>
          </w:p>
          <w:p w14:paraId="48A5E989" w14:textId="77777777" w:rsidR="0072379D" w:rsidRPr="00B60854" w:rsidRDefault="0072379D" w:rsidP="0072379D">
            <w:pPr>
              <w:spacing w:after="0"/>
              <w:rPr>
                <w:lang w:eastAsia="en-US"/>
              </w:rPr>
            </w:pPr>
          </w:p>
          <w:p w14:paraId="1F900A69" w14:textId="77777777" w:rsidR="0072379D" w:rsidRPr="00B60854" w:rsidRDefault="0072379D" w:rsidP="0072379D">
            <w:pPr>
              <w:spacing w:after="0"/>
              <w:rPr>
                <w:lang w:eastAsia="en-US"/>
              </w:rPr>
            </w:pPr>
          </w:p>
          <w:p w14:paraId="37AC737A" w14:textId="77777777" w:rsidR="0072379D" w:rsidRPr="00B60854" w:rsidRDefault="0072379D" w:rsidP="0072379D">
            <w:pPr>
              <w:spacing w:after="0"/>
              <w:rPr>
                <w:lang w:eastAsia="en-US"/>
              </w:rPr>
            </w:pPr>
          </w:p>
          <w:p w14:paraId="2FE65C8C" w14:textId="675317B6" w:rsidR="0072379D" w:rsidRPr="00B60854" w:rsidRDefault="0072379D" w:rsidP="0072379D">
            <w:pPr>
              <w:spacing w:after="0"/>
              <w:rPr>
                <w:lang w:eastAsia="en-US"/>
              </w:rPr>
            </w:pPr>
            <w:r w:rsidRPr="00B60854">
              <w:rPr>
                <w:lang w:eastAsia="en-US"/>
              </w:rPr>
              <w:t>O: 2</w:t>
            </w:r>
          </w:p>
        </w:tc>
        <w:tc>
          <w:tcPr>
            <w:tcW w:w="3826" w:type="dxa"/>
          </w:tcPr>
          <w:p w14:paraId="6CFA2352" w14:textId="77777777" w:rsidR="0072379D" w:rsidRPr="00B60854" w:rsidRDefault="0072379D" w:rsidP="0072379D">
            <w:pPr>
              <w:spacing w:after="0"/>
              <w:jc w:val="both"/>
              <w:rPr>
                <w:iCs/>
                <w:lang w:eastAsia="en-US"/>
              </w:rPr>
            </w:pPr>
            <w:r w:rsidRPr="00B60854">
              <w:rPr>
                <w:iCs/>
                <w:lang w:eastAsia="en-US"/>
              </w:rPr>
              <w:t>(1)</w:t>
            </w:r>
            <w:r w:rsidRPr="00B60854">
              <w:rPr>
                <w:iCs/>
                <w:lang w:eastAsia="en-US"/>
              </w:rPr>
              <w:tab/>
              <w:t xml:space="preserve">Na službu poskytovanú na základe zmluvy uzatvorenej do 28. júna 2025, sa do skončenia doby platnosti tejto zmluvy, najdlhšie však do 28. júna 2030, nevzťahujú požiadavky na prístupnosť služby pre osoby so zdravotným postihnutím podľa tohto zákona. </w:t>
            </w:r>
          </w:p>
          <w:p w14:paraId="5329ED5C" w14:textId="77777777" w:rsidR="0072379D" w:rsidRPr="00B60854" w:rsidRDefault="0072379D" w:rsidP="0072379D">
            <w:pPr>
              <w:spacing w:after="0"/>
              <w:jc w:val="both"/>
              <w:rPr>
                <w:iCs/>
                <w:lang w:eastAsia="en-US"/>
              </w:rPr>
            </w:pPr>
          </w:p>
          <w:p w14:paraId="0A83C3E8" w14:textId="77777777" w:rsidR="0072379D" w:rsidRPr="00B60854" w:rsidRDefault="0072379D" w:rsidP="0072379D">
            <w:pPr>
              <w:spacing w:after="0"/>
              <w:jc w:val="both"/>
              <w:rPr>
                <w:iCs/>
                <w:lang w:eastAsia="en-US"/>
              </w:rPr>
            </w:pPr>
            <w:r w:rsidRPr="00B60854">
              <w:rPr>
                <w:iCs/>
                <w:lang w:eastAsia="en-US"/>
              </w:rPr>
              <w:t>(2)</w:t>
            </w:r>
            <w:r w:rsidRPr="00B60854">
              <w:rPr>
                <w:iCs/>
                <w:lang w:eastAsia="en-US"/>
              </w:rPr>
              <w:tab/>
              <w:t>Požiadavky na prístupnosť služby pre osoby so zdravotným postihnutím podľa tohto zákona sa nevzťahujú na obsah webových sídiel a mobilných aplikácií, ak ide o</w:t>
            </w:r>
          </w:p>
          <w:p w14:paraId="7BFF5AD1" w14:textId="77777777" w:rsidR="0072379D" w:rsidRPr="00B60854" w:rsidRDefault="0072379D" w:rsidP="0072379D">
            <w:pPr>
              <w:spacing w:after="0"/>
              <w:jc w:val="both"/>
              <w:rPr>
                <w:iCs/>
                <w:lang w:eastAsia="en-US"/>
              </w:rPr>
            </w:pPr>
            <w:r w:rsidRPr="00B60854">
              <w:rPr>
                <w:iCs/>
                <w:lang w:eastAsia="en-US"/>
              </w:rPr>
              <w:t>a)</w:t>
            </w:r>
            <w:r w:rsidRPr="00B60854">
              <w:rPr>
                <w:iCs/>
                <w:lang w:eastAsia="en-US"/>
              </w:rPr>
              <w:tab/>
              <w:t>vopred zaznamenané médiá založené na čase uverejnené pred 28. júnom 2025,</w:t>
            </w:r>
          </w:p>
          <w:p w14:paraId="0E4C0555" w14:textId="77777777" w:rsidR="0072379D" w:rsidRPr="00B60854" w:rsidRDefault="0072379D" w:rsidP="0072379D">
            <w:pPr>
              <w:spacing w:after="0"/>
              <w:jc w:val="both"/>
              <w:rPr>
                <w:iCs/>
                <w:lang w:eastAsia="en-US"/>
              </w:rPr>
            </w:pPr>
            <w:r w:rsidRPr="00B60854">
              <w:rPr>
                <w:iCs/>
                <w:lang w:eastAsia="en-US"/>
              </w:rPr>
              <w:t>b)</w:t>
            </w:r>
            <w:r w:rsidRPr="00B60854">
              <w:rPr>
                <w:iCs/>
                <w:lang w:eastAsia="en-US"/>
              </w:rPr>
              <w:tab/>
              <w:t>formáty kancelárskych súborov uverejnené pred 28. júnom 2025,</w:t>
            </w:r>
          </w:p>
          <w:p w14:paraId="0F3E4912" w14:textId="157535AB" w:rsidR="0072379D" w:rsidRPr="00B60854" w:rsidRDefault="0072379D" w:rsidP="0072379D">
            <w:pPr>
              <w:spacing w:after="0"/>
              <w:jc w:val="both"/>
              <w:rPr>
                <w:iCs/>
                <w:lang w:eastAsia="en-US"/>
              </w:rPr>
            </w:pPr>
            <w:r w:rsidRPr="00B60854">
              <w:rPr>
                <w:iCs/>
                <w:lang w:eastAsia="en-US"/>
              </w:rPr>
              <w:lastRenderedPageBreak/>
              <w:t>c)</w:t>
            </w:r>
            <w:r w:rsidRPr="00B60854">
              <w:rPr>
                <w:iCs/>
                <w:lang w:eastAsia="en-US"/>
              </w:rPr>
              <w:tab/>
              <w:t>webové sídla a mobilné aplikácie, ktoré sa považujú za archívy, ak obsahujú len obsah, ktorý nie je aktualizovaný alebo editovaný po 28. júni 2025.</w:t>
            </w:r>
          </w:p>
          <w:p w14:paraId="337934DC" w14:textId="11EF7424" w:rsidR="0072379D" w:rsidRPr="00B60854" w:rsidRDefault="0072379D" w:rsidP="0072379D">
            <w:pPr>
              <w:spacing w:after="0"/>
              <w:jc w:val="both"/>
              <w:rPr>
                <w:iCs/>
                <w:lang w:eastAsia="en-US"/>
              </w:rPr>
            </w:pPr>
          </w:p>
        </w:tc>
        <w:tc>
          <w:tcPr>
            <w:tcW w:w="709" w:type="dxa"/>
          </w:tcPr>
          <w:p w14:paraId="4BEDB922"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79E425B0" w14:textId="77777777" w:rsidR="0072379D" w:rsidRPr="00B60854" w:rsidRDefault="0072379D" w:rsidP="0072379D">
            <w:pPr>
              <w:spacing w:after="0"/>
              <w:rPr>
                <w:i/>
                <w:lang w:eastAsia="en-US"/>
              </w:rPr>
            </w:pPr>
          </w:p>
        </w:tc>
      </w:tr>
      <w:tr w:rsidR="0072379D" w:rsidRPr="00B60854" w14:paraId="5939B868" w14:textId="77777777" w:rsidTr="00F7032A">
        <w:tc>
          <w:tcPr>
            <w:tcW w:w="709" w:type="dxa"/>
            <w:vMerge/>
          </w:tcPr>
          <w:p w14:paraId="0FF539B0" w14:textId="77777777" w:rsidR="0072379D" w:rsidRPr="00B60854" w:rsidRDefault="0072379D" w:rsidP="0072379D">
            <w:pPr>
              <w:spacing w:after="0"/>
              <w:rPr>
                <w:lang w:eastAsia="en-US"/>
              </w:rPr>
            </w:pPr>
          </w:p>
        </w:tc>
        <w:tc>
          <w:tcPr>
            <w:tcW w:w="4451" w:type="dxa"/>
          </w:tcPr>
          <w:p w14:paraId="4DB2C33E" w14:textId="77777777" w:rsidR="0072379D" w:rsidRPr="00B60854" w:rsidRDefault="0072379D" w:rsidP="0072379D">
            <w:pPr>
              <w:spacing w:after="0"/>
              <w:ind w:right="58"/>
              <w:jc w:val="both"/>
              <w:rPr>
                <w:lang w:eastAsia="en-US"/>
              </w:rPr>
            </w:pPr>
            <w:r w:rsidRPr="00B60854">
              <w:rPr>
                <w:lang w:eastAsia="en-US"/>
              </w:rPr>
              <w:t>2. Prostriedky uvedené v odseku 1 zahŕňajú:</w:t>
            </w:r>
          </w:p>
        </w:tc>
        <w:tc>
          <w:tcPr>
            <w:tcW w:w="722" w:type="dxa"/>
          </w:tcPr>
          <w:p w14:paraId="5DF9051A" w14:textId="77777777" w:rsidR="0072379D" w:rsidRPr="00B60854" w:rsidRDefault="0072379D" w:rsidP="0072379D">
            <w:pPr>
              <w:spacing w:after="0"/>
              <w:jc w:val="center"/>
              <w:rPr>
                <w:lang w:eastAsia="en-US"/>
              </w:rPr>
            </w:pPr>
          </w:p>
        </w:tc>
        <w:tc>
          <w:tcPr>
            <w:tcW w:w="1348" w:type="dxa"/>
          </w:tcPr>
          <w:p w14:paraId="35459FA5" w14:textId="77777777" w:rsidR="0072379D" w:rsidRPr="00B60854" w:rsidRDefault="0072379D" w:rsidP="0072379D">
            <w:pPr>
              <w:spacing w:after="0"/>
              <w:rPr>
                <w:lang w:eastAsia="en-US"/>
              </w:rPr>
            </w:pPr>
          </w:p>
        </w:tc>
        <w:tc>
          <w:tcPr>
            <w:tcW w:w="851" w:type="dxa"/>
          </w:tcPr>
          <w:p w14:paraId="4B0A57AE" w14:textId="77777777" w:rsidR="0072379D" w:rsidRPr="00B60854" w:rsidRDefault="0072379D" w:rsidP="0072379D">
            <w:pPr>
              <w:spacing w:after="0"/>
              <w:rPr>
                <w:lang w:eastAsia="en-US"/>
              </w:rPr>
            </w:pPr>
          </w:p>
        </w:tc>
        <w:tc>
          <w:tcPr>
            <w:tcW w:w="3826" w:type="dxa"/>
          </w:tcPr>
          <w:p w14:paraId="66D286C6" w14:textId="77777777" w:rsidR="0072379D" w:rsidRPr="00B60854" w:rsidRDefault="0072379D" w:rsidP="0072379D">
            <w:pPr>
              <w:spacing w:after="0"/>
              <w:jc w:val="both"/>
              <w:rPr>
                <w:iCs/>
                <w:lang w:eastAsia="en-US"/>
              </w:rPr>
            </w:pPr>
          </w:p>
        </w:tc>
        <w:tc>
          <w:tcPr>
            <w:tcW w:w="709" w:type="dxa"/>
          </w:tcPr>
          <w:p w14:paraId="35894E98" w14:textId="77777777" w:rsidR="0072379D" w:rsidRPr="00B60854" w:rsidRDefault="0072379D" w:rsidP="0072379D">
            <w:pPr>
              <w:spacing w:after="0"/>
              <w:jc w:val="center"/>
              <w:rPr>
                <w:lang w:eastAsia="en-US"/>
              </w:rPr>
            </w:pPr>
          </w:p>
        </w:tc>
        <w:tc>
          <w:tcPr>
            <w:tcW w:w="2269" w:type="dxa"/>
          </w:tcPr>
          <w:p w14:paraId="6F98EFF0" w14:textId="77777777" w:rsidR="0072379D" w:rsidRPr="00B60854" w:rsidRDefault="0072379D" w:rsidP="0072379D">
            <w:pPr>
              <w:spacing w:after="0"/>
              <w:rPr>
                <w:i/>
                <w:lang w:eastAsia="en-US"/>
              </w:rPr>
            </w:pPr>
          </w:p>
        </w:tc>
      </w:tr>
      <w:tr w:rsidR="0072379D" w:rsidRPr="00B60854" w14:paraId="4E8D3380" w14:textId="77777777" w:rsidTr="00F7032A">
        <w:tc>
          <w:tcPr>
            <w:tcW w:w="709" w:type="dxa"/>
            <w:vMerge/>
          </w:tcPr>
          <w:p w14:paraId="16644F1E" w14:textId="77777777" w:rsidR="0072379D" w:rsidRPr="00B60854" w:rsidRDefault="0072379D" w:rsidP="0072379D">
            <w:pPr>
              <w:spacing w:after="0"/>
              <w:rPr>
                <w:lang w:eastAsia="en-US"/>
              </w:rPr>
            </w:pPr>
          </w:p>
        </w:tc>
        <w:tc>
          <w:tcPr>
            <w:tcW w:w="4451" w:type="dxa"/>
          </w:tcPr>
          <w:p w14:paraId="213BE381" w14:textId="77777777" w:rsidR="0072379D" w:rsidRPr="00B60854" w:rsidRDefault="0072379D" w:rsidP="0072379D">
            <w:pPr>
              <w:spacing w:after="0"/>
              <w:ind w:right="58"/>
              <w:jc w:val="both"/>
              <w:rPr>
                <w:i/>
                <w:iCs/>
                <w:lang w:eastAsia="en-US"/>
              </w:rPr>
            </w:pPr>
            <w:r w:rsidRPr="00B60854">
              <w:rPr>
                <w:i/>
                <w:iCs/>
                <w:lang w:eastAsia="en-US"/>
              </w:rPr>
              <w:t>a) ustanovenia, na základe ktorých môže spotrebiteľ v súlade s vnútroštátnym právom začať konanie na súdoch alebo príslušných správnych orgánoch s cieľom zabezpečiť súlad s vnútroštátnymi ustanoveniami prijatými na účely transpozície tejto smernice;</w:t>
            </w:r>
          </w:p>
        </w:tc>
        <w:tc>
          <w:tcPr>
            <w:tcW w:w="722" w:type="dxa"/>
          </w:tcPr>
          <w:p w14:paraId="119388C8" w14:textId="1F5902FA" w:rsidR="0072379D" w:rsidRPr="00B60854" w:rsidRDefault="0072379D" w:rsidP="0072379D">
            <w:pPr>
              <w:spacing w:after="0"/>
              <w:jc w:val="center"/>
              <w:rPr>
                <w:lang w:eastAsia="en-US"/>
              </w:rPr>
            </w:pPr>
            <w:r>
              <w:rPr>
                <w:lang w:eastAsia="en-US"/>
              </w:rPr>
              <w:t>N</w:t>
            </w:r>
          </w:p>
        </w:tc>
        <w:tc>
          <w:tcPr>
            <w:tcW w:w="1348" w:type="dxa"/>
          </w:tcPr>
          <w:p w14:paraId="63F32DFB" w14:textId="7C63A176" w:rsidR="0072379D" w:rsidRPr="00B60854" w:rsidRDefault="0072379D" w:rsidP="0072379D">
            <w:pPr>
              <w:spacing w:after="0"/>
              <w:rPr>
                <w:lang w:eastAsia="en-US"/>
              </w:rPr>
            </w:pPr>
            <w:r w:rsidRPr="000562A7">
              <w:rPr>
                <w:lang w:eastAsia="en-US"/>
              </w:rPr>
              <w:t xml:space="preserve">Zákon č. </w:t>
            </w:r>
            <w:r>
              <w:rPr>
                <w:lang w:eastAsia="en-US"/>
              </w:rPr>
              <w:t xml:space="preserve">250/2007 Z. z. </w:t>
            </w:r>
            <w:r w:rsidRPr="000562A7">
              <w:rPr>
                <w:lang w:eastAsia="en-US"/>
              </w:rPr>
              <w:t>o ochrane spotrebiteľa a o zmene zákona Slovenskej národnej rady č. 372/1990 Zb. o priestupkoch v znení neskorších predpisov</w:t>
            </w:r>
          </w:p>
        </w:tc>
        <w:tc>
          <w:tcPr>
            <w:tcW w:w="851" w:type="dxa"/>
          </w:tcPr>
          <w:p w14:paraId="0337E169" w14:textId="04462F44" w:rsidR="0072379D" w:rsidRPr="00B60854" w:rsidRDefault="0072379D" w:rsidP="0072379D">
            <w:pPr>
              <w:spacing w:after="0"/>
              <w:rPr>
                <w:lang w:eastAsia="en-US"/>
              </w:rPr>
            </w:pPr>
            <w:r>
              <w:rPr>
                <w:lang w:eastAsia="en-US"/>
              </w:rPr>
              <w:t>§ 3 O 1</w:t>
            </w:r>
          </w:p>
        </w:tc>
        <w:tc>
          <w:tcPr>
            <w:tcW w:w="3826" w:type="dxa"/>
          </w:tcPr>
          <w:p w14:paraId="11CF29DA" w14:textId="4B0D74C1" w:rsidR="0072379D" w:rsidRPr="00B60854" w:rsidRDefault="0072379D" w:rsidP="0072379D">
            <w:pPr>
              <w:spacing w:after="0"/>
              <w:jc w:val="both"/>
              <w:rPr>
                <w:iCs/>
                <w:lang w:eastAsia="en-US"/>
              </w:rPr>
            </w:pPr>
            <w:r>
              <w:t>Každý spotrebiteľ má právo na výrobky a služby v bežnej kvalite, uplatnenie reklamácie, náhradu škody, vzdelávanie, informácie, ochranu svojho zdravia, bezpečnosti a ekonomických záujmov a na podávanie podnetov a sťažností orgánom dozoru, dohľadu a kontroly</w:t>
            </w:r>
            <w:hyperlink r:id="rId12" w:anchor="f3418719" w:history="1">
              <w:r>
                <w:rPr>
                  <w:rStyle w:val="Hypertextovprepojenie"/>
                  <w:rFonts w:eastAsiaTheme="majorEastAsia"/>
                  <w:vertAlign w:val="superscript"/>
                </w:rPr>
                <w:t>8</w:t>
              </w:r>
              <w:r>
                <w:rPr>
                  <w:rStyle w:val="Hypertextovprepojenie"/>
                  <w:rFonts w:eastAsiaTheme="majorEastAsia"/>
                </w:rPr>
                <w:t>)</w:t>
              </w:r>
            </w:hyperlink>
            <w:r>
              <w:t xml:space="preserve"> (ďalej len „orgán dozoru“) a obci pri porušení zákonom priznaných práv spotrebiteľa.</w:t>
            </w:r>
          </w:p>
        </w:tc>
        <w:tc>
          <w:tcPr>
            <w:tcW w:w="709" w:type="dxa"/>
          </w:tcPr>
          <w:p w14:paraId="53854638" w14:textId="1C98AFBC" w:rsidR="0072379D" w:rsidRPr="00B60854" w:rsidRDefault="0092097A" w:rsidP="0072379D">
            <w:pPr>
              <w:spacing w:after="0"/>
              <w:jc w:val="center"/>
              <w:rPr>
                <w:lang w:eastAsia="en-US"/>
              </w:rPr>
            </w:pPr>
            <w:r>
              <w:rPr>
                <w:lang w:eastAsia="en-US"/>
              </w:rPr>
              <w:t>Ú</w:t>
            </w:r>
          </w:p>
        </w:tc>
        <w:tc>
          <w:tcPr>
            <w:tcW w:w="2269" w:type="dxa"/>
          </w:tcPr>
          <w:p w14:paraId="3AE3C1C3" w14:textId="77777777" w:rsidR="0072379D" w:rsidRPr="00B60854" w:rsidRDefault="0072379D" w:rsidP="0072379D">
            <w:pPr>
              <w:spacing w:after="0"/>
              <w:rPr>
                <w:i/>
                <w:lang w:eastAsia="en-US"/>
              </w:rPr>
            </w:pPr>
          </w:p>
        </w:tc>
      </w:tr>
      <w:tr w:rsidR="0072379D" w:rsidRPr="00B60854" w14:paraId="126E0496" w14:textId="77777777" w:rsidTr="00F7032A">
        <w:tc>
          <w:tcPr>
            <w:tcW w:w="709" w:type="dxa"/>
            <w:vMerge/>
          </w:tcPr>
          <w:p w14:paraId="19FD914A" w14:textId="77777777" w:rsidR="0072379D" w:rsidRPr="00B60854" w:rsidRDefault="0072379D" w:rsidP="0072379D">
            <w:pPr>
              <w:spacing w:after="0"/>
              <w:rPr>
                <w:lang w:eastAsia="en-US"/>
              </w:rPr>
            </w:pPr>
          </w:p>
        </w:tc>
        <w:tc>
          <w:tcPr>
            <w:tcW w:w="4451" w:type="dxa"/>
          </w:tcPr>
          <w:p w14:paraId="2FBB8AEB" w14:textId="77777777" w:rsidR="0072379D" w:rsidRPr="00B60854" w:rsidRDefault="0072379D" w:rsidP="0072379D">
            <w:pPr>
              <w:spacing w:after="0"/>
              <w:ind w:right="58"/>
              <w:jc w:val="both"/>
              <w:rPr>
                <w:i/>
                <w:iCs/>
                <w:lang w:eastAsia="en-US"/>
              </w:rPr>
            </w:pPr>
            <w:r w:rsidRPr="00B60854">
              <w:rPr>
                <w:i/>
                <w:iCs/>
                <w:lang w:eastAsia="en-US"/>
              </w:rPr>
              <w:t>b) ustanovenia, podľa ktorých verejné orgány alebo súkromné združenia, organizácie alebo iné právne subjekty, ktoré majú legitímny záujem na zabezpečení súladu s touto smernicou, môžu buď v mene navrhovateľa, alebo na jeho podporu a s jeho súhlasom v súlade s vnútroštátnym právom na súdoch alebo príslušných správnych orgánoch začať akékoľvek súdne alebo správne konanie stanovené na účely presadzovania plnenia povinností podľa tejto smernice.</w:t>
            </w:r>
          </w:p>
        </w:tc>
        <w:tc>
          <w:tcPr>
            <w:tcW w:w="722" w:type="dxa"/>
          </w:tcPr>
          <w:p w14:paraId="48CD1457" w14:textId="0BB692B9" w:rsidR="0072379D" w:rsidRPr="00B60854" w:rsidRDefault="0072379D" w:rsidP="0072379D">
            <w:pPr>
              <w:spacing w:after="0"/>
              <w:jc w:val="center"/>
              <w:rPr>
                <w:lang w:eastAsia="en-US"/>
              </w:rPr>
            </w:pPr>
            <w:r>
              <w:rPr>
                <w:lang w:eastAsia="en-US"/>
              </w:rPr>
              <w:t>N</w:t>
            </w:r>
          </w:p>
        </w:tc>
        <w:tc>
          <w:tcPr>
            <w:tcW w:w="1348" w:type="dxa"/>
          </w:tcPr>
          <w:p w14:paraId="7E922591" w14:textId="3A1DCEE0" w:rsidR="0072379D" w:rsidRPr="00B60854" w:rsidRDefault="0072379D" w:rsidP="0072379D">
            <w:pPr>
              <w:spacing w:after="0"/>
              <w:rPr>
                <w:lang w:eastAsia="en-US"/>
              </w:rPr>
            </w:pPr>
            <w:r>
              <w:rPr>
                <w:lang w:eastAsia="en-US"/>
              </w:rPr>
              <w:t xml:space="preserve">Zákon č. 128/2002 Z. z. o </w:t>
            </w:r>
            <w:r w:rsidRPr="000562A7">
              <w:rPr>
                <w:lang w:eastAsia="en-US"/>
              </w:rPr>
              <w:t xml:space="preserve"> štátnej kontrole vnútorného trhu vo veciach ochrany spotrebiteľa a o zmene a doplnení niektorých zákonov</w:t>
            </w:r>
          </w:p>
        </w:tc>
        <w:tc>
          <w:tcPr>
            <w:tcW w:w="851" w:type="dxa"/>
          </w:tcPr>
          <w:p w14:paraId="47B83552" w14:textId="633A28C4" w:rsidR="0072379D" w:rsidRPr="00B60854" w:rsidRDefault="0072379D" w:rsidP="0072379D">
            <w:pPr>
              <w:spacing w:after="0"/>
              <w:rPr>
                <w:lang w:eastAsia="en-US"/>
              </w:rPr>
            </w:pPr>
            <w:r>
              <w:rPr>
                <w:lang w:eastAsia="en-US"/>
              </w:rPr>
              <w:t>§ 10 O 4</w:t>
            </w:r>
          </w:p>
        </w:tc>
        <w:tc>
          <w:tcPr>
            <w:tcW w:w="3826" w:type="dxa"/>
          </w:tcPr>
          <w:p w14:paraId="00E25832" w14:textId="198BC55A" w:rsidR="0072379D" w:rsidRPr="00B60854" w:rsidRDefault="0072379D" w:rsidP="0072379D">
            <w:pPr>
              <w:spacing w:after="0"/>
              <w:jc w:val="both"/>
              <w:rPr>
                <w:iCs/>
                <w:lang w:eastAsia="en-US"/>
              </w:rPr>
            </w:pPr>
            <w:r>
              <w:t>Slovenská obchodná inšpekcia spolupracuje so združeniami na ochranu spotrebiteľa. Pri kontrolnej činnosti využíva ich poznatky, podnety a oznámenia.</w:t>
            </w:r>
          </w:p>
        </w:tc>
        <w:tc>
          <w:tcPr>
            <w:tcW w:w="709" w:type="dxa"/>
          </w:tcPr>
          <w:p w14:paraId="065E1BA2" w14:textId="37CE25DD" w:rsidR="0072379D" w:rsidRPr="00B60854" w:rsidRDefault="0092097A" w:rsidP="0072379D">
            <w:pPr>
              <w:spacing w:after="0"/>
              <w:jc w:val="center"/>
              <w:rPr>
                <w:lang w:eastAsia="en-US"/>
              </w:rPr>
            </w:pPr>
            <w:r>
              <w:rPr>
                <w:lang w:eastAsia="en-US"/>
              </w:rPr>
              <w:t>Ú</w:t>
            </w:r>
          </w:p>
        </w:tc>
        <w:tc>
          <w:tcPr>
            <w:tcW w:w="2269" w:type="dxa"/>
          </w:tcPr>
          <w:p w14:paraId="6356C26F" w14:textId="77777777" w:rsidR="0072379D" w:rsidRPr="00B60854" w:rsidRDefault="0072379D" w:rsidP="0072379D">
            <w:pPr>
              <w:spacing w:after="0"/>
              <w:rPr>
                <w:i/>
                <w:lang w:eastAsia="en-US"/>
              </w:rPr>
            </w:pPr>
          </w:p>
        </w:tc>
      </w:tr>
      <w:tr w:rsidR="0072379D" w:rsidRPr="00B60854" w14:paraId="596D03BB" w14:textId="77777777" w:rsidTr="00F7032A">
        <w:tc>
          <w:tcPr>
            <w:tcW w:w="709" w:type="dxa"/>
            <w:vMerge/>
          </w:tcPr>
          <w:p w14:paraId="21B2A411" w14:textId="77777777" w:rsidR="0072379D" w:rsidRPr="00B60854" w:rsidRDefault="0072379D" w:rsidP="0072379D">
            <w:pPr>
              <w:spacing w:after="0"/>
              <w:rPr>
                <w:lang w:eastAsia="en-US"/>
              </w:rPr>
            </w:pPr>
          </w:p>
        </w:tc>
        <w:tc>
          <w:tcPr>
            <w:tcW w:w="4451" w:type="dxa"/>
          </w:tcPr>
          <w:p w14:paraId="5D4CF525" w14:textId="77777777" w:rsidR="0072379D" w:rsidRPr="00B60854" w:rsidRDefault="0072379D" w:rsidP="0072379D">
            <w:pPr>
              <w:spacing w:after="0"/>
              <w:ind w:right="58"/>
              <w:jc w:val="both"/>
              <w:rPr>
                <w:lang w:eastAsia="en-US"/>
              </w:rPr>
            </w:pPr>
            <w:r w:rsidRPr="00B60854">
              <w:rPr>
                <w:lang w:eastAsia="en-US"/>
              </w:rPr>
              <w:t>3. Tento článok sa nevzťahuje na postupy obstarávania, ktoré podliehajú smernici 2014/24/EÚ alebo smernici 2014/25/EÚ.</w:t>
            </w:r>
          </w:p>
        </w:tc>
        <w:tc>
          <w:tcPr>
            <w:tcW w:w="722" w:type="dxa"/>
          </w:tcPr>
          <w:p w14:paraId="6C656587" w14:textId="34DA61D8" w:rsidR="0072379D" w:rsidRPr="00B60854" w:rsidRDefault="0092097A" w:rsidP="0072379D">
            <w:pPr>
              <w:spacing w:after="0"/>
              <w:jc w:val="center"/>
              <w:rPr>
                <w:lang w:eastAsia="en-US"/>
              </w:rPr>
            </w:pPr>
            <w:r>
              <w:rPr>
                <w:lang w:eastAsia="en-US"/>
              </w:rPr>
              <w:t>n.a.</w:t>
            </w:r>
          </w:p>
        </w:tc>
        <w:tc>
          <w:tcPr>
            <w:tcW w:w="1348" w:type="dxa"/>
          </w:tcPr>
          <w:p w14:paraId="08F4EB20" w14:textId="77777777" w:rsidR="0072379D" w:rsidRPr="00B60854" w:rsidRDefault="0072379D" w:rsidP="0072379D">
            <w:pPr>
              <w:spacing w:after="0"/>
              <w:rPr>
                <w:lang w:eastAsia="en-US"/>
              </w:rPr>
            </w:pPr>
          </w:p>
        </w:tc>
        <w:tc>
          <w:tcPr>
            <w:tcW w:w="851" w:type="dxa"/>
          </w:tcPr>
          <w:p w14:paraId="36ECE080" w14:textId="77777777" w:rsidR="0072379D" w:rsidRPr="00B60854" w:rsidRDefault="0072379D" w:rsidP="0072379D">
            <w:pPr>
              <w:spacing w:after="0"/>
              <w:rPr>
                <w:lang w:eastAsia="en-US"/>
              </w:rPr>
            </w:pPr>
          </w:p>
        </w:tc>
        <w:tc>
          <w:tcPr>
            <w:tcW w:w="3826" w:type="dxa"/>
          </w:tcPr>
          <w:p w14:paraId="386D58FB" w14:textId="77777777" w:rsidR="0072379D" w:rsidRPr="00B60854" w:rsidRDefault="0072379D" w:rsidP="0072379D">
            <w:pPr>
              <w:spacing w:after="0"/>
              <w:jc w:val="both"/>
              <w:rPr>
                <w:iCs/>
                <w:lang w:eastAsia="en-US"/>
              </w:rPr>
            </w:pPr>
          </w:p>
        </w:tc>
        <w:tc>
          <w:tcPr>
            <w:tcW w:w="709" w:type="dxa"/>
          </w:tcPr>
          <w:p w14:paraId="55FB5DCA" w14:textId="77777777" w:rsidR="0072379D" w:rsidRPr="00B60854" w:rsidRDefault="0072379D" w:rsidP="0072379D">
            <w:pPr>
              <w:spacing w:after="0"/>
              <w:jc w:val="center"/>
              <w:rPr>
                <w:lang w:eastAsia="en-US"/>
              </w:rPr>
            </w:pPr>
          </w:p>
        </w:tc>
        <w:tc>
          <w:tcPr>
            <w:tcW w:w="2269" w:type="dxa"/>
          </w:tcPr>
          <w:p w14:paraId="2749E899" w14:textId="77777777" w:rsidR="0072379D" w:rsidRPr="00B60854" w:rsidRDefault="0072379D" w:rsidP="0072379D">
            <w:pPr>
              <w:spacing w:after="0"/>
              <w:rPr>
                <w:i/>
                <w:lang w:eastAsia="en-US"/>
              </w:rPr>
            </w:pPr>
          </w:p>
        </w:tc>
      </w:tr>
      <w:tr w:rsidR="0072379D" w:rsidRPr="00B60854" w14:paraId="41A1ECC3" w14:textId="77777777" w:rsidTr="00F7032A">
        <w:tc>
          <w:tcPr>
            <w:tcW w:w="709" w:type="dxa"/>
            <w:vMerge w:val="restart"/>
          </w:tcPr>
          <w:p w14:paraId="46350815" w14:textId="77777777" w:rsidR="0072379D" w:rsidRPr="00B60854" w:rsidRDefault="0072379D" w:rsidP="0072379D">
            <w:pPr>
              <w:spacing w:after="0"/>
              <w:rPr>
                <w:lang w:eastAsia="en-US"/>
              </w:rPr>
            </w:pPr>
            <w:r w:rsidRPr="00B60854">
              <w:rPr>
                <w:lang w:eastAsia="en-US"/>
              </w:rPr>
              <w:t>Č: 30</w:t>
            </w:r>
          </w:p>
        </w:tc>
        <w:tc>
          <w:tcPr>
            <w:tcW w:w="4451" w:type="dxa"/>
          </w:tcPr>
          <w:p w14:paraId="7B83DDB9" w14:textId="77777777" w:rsidR="0072379D" w:rsidRPr="00B60854" w:rsidRDefault="0072379D" w:rsidP="0072379D">
            <w:pPr>
              <w:spacing w:after="0"/>
              <w:ind w:right="58"/>
              <w:jc w:val="both"/>
              <w:rPr>
                <w:lang w:eastAsia="en-US"/>
              </w:rPr>
            </w:pPr>
            <w:r w:rsidRPr="00B60854">
              <w:rPr>
                <w:lang w:eastAsia="en-US"/>
              </w:rPr>
              <w:t>1. Členské štáty stanovia pravidlá týkajúce sa sankcií uplatniteľných na porušenia vnútroštátnych ustanovení prijatých na základe tejto smernice a prijmú všetky opatrenia potrebné na zabezpečenie ich vykonávania.</w:t>
            </w:r>
          </w:p>
        </w:tc>
        <w:tc>
          <w:tcPr>
            <w:tcW w:w="722" w:type="dxa"/>
          </w:tcPr>
          <w:p w14:paraId="0CDE0915" w14:textId="77777777" w:rsidR="0072379D" w:rsidRPr="00B60854" w:rsidRDefault="0072379D" w:rsidP="0072379D">
            <w:pPr>
              <w:spacing w:after="0"/>
              <w:jc w:val="center"/>
              <w:rPr>
                <w:lang w:eastAsia="en-US"/>
              </w:rPr>
            </w:pPr>
            <w:r w:rsidRPr="00B60854">
              <w:rPr>
                <w:lang w:eastAsia="en-US"/>
              </w:rPr>
              <w:t>N</w:t>
            </w:r>
          </w:p>
        </w:tc>
        <w:tc>
          <w:tcPr>
            <w:tcW w:w="1348" w:type="dxa"/>
          </w:tcPr>
          <w:p w14:paraId="3D0F1C4F" w14:textId="0D1369C3"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07BDC697" w14:textId="77777777" w:rsidR="0072379D" w:rsidRPr="00B60854" w:rsidRDefault="0072379D" w:rsidP="0072379D">
            <w:pPr>
              <w:spacing w:after="0"/>
              <w:rPr>
                <w:lang w:eastAsia="en-US"/>
              </w:rPr>
            </w:pPr>
          </w:p>
        </w:tc>
        <w:tc>
          <w:tcPr>
            <w:tcW w:w="851" w:type="dxa"/>
          </w:tcPr>
          <w:p w14:paraId="167831B3" w14:textId="0AE8391E" w:rsidR="0072379D" w:rsidRPr="00B60854" w:rsidRDefault="0072379D" w:rsidP="00E87782">
            <w:pPr>
              <w:spacing w:after="0"/>
              <w:rPr>
                <w:lang w:eastAsia="en-US"/>
              </w:rPr>
            </w:pPr>
            <w:r w:rsidRPr="00B60854">
              <w:rPr>
                <w:lang w:eastAsia="en-US"/>
              </w:rPr>
              <w:t xml:space="preserve">§ </w:t>
            </w:r>
            <w:r w:rsidR="00E87782">
              <w:rPr>
                <w:lang w:eastAsia="en-US"/>
              </w:rPr>
              <w:t>10</w:t>
            </w:r>
            <w:r w:rsidRPr="00B60854">
              <w:rPr>
                <w:lang w:eastAsia="en-US"/>
              </w:rPr>
              <w:t xml:space="preserve"> O 1)</w:t>
            </w:r>
          </w:p>
        </w:tc>
        <w:tc>
          <w:tcPr>
            <w:tcW w:w="3826" w:type="dxa"/>
          </w:tcPr>
          <w:p w14:paraId="37CB589B" w14:textId="267A5CCF" w:rsidR="0072379D" w:rsidRPr="00B60854" w:rsidRDefault="0072379D" w:rsidP="0072379D">
            <w:pPr>
              <w:spacing w:after="0"/>
              <w:jc w:val="both"/>
              <w:rPr>
                <w:iCs/>
                <w:lang w:eastAsia="en-US"/>
              </w:rPr>
            </w:pPr>
            <w:r w:rsidRPr="00B60854">
              <w:rPr>
                <w:iCs/>
                <w:lang w:eastAsia="en-US"/>
              </w:rPr>
              <w:t xml:space="preserve">§ </w:t>
            </w:r>
            <w:r w:rsidR="00E87782">
              <w:rPr>
                <w:iCs/>
                <w:lang w:eastAsia="en-US"/>
              </w:rPr>
              <w:t>10</w:t>
            </w:r>
          </w:p>
          <w:p w14:paraId="1DD0E1BA" w14:textId="77777777" w:rsidR="00E87782" w:rsidRPr="009C5CA9" w:rsidRDefault="00E87782" w:rsidP="00E87782">
            <w:pPr>
              <w:spacing w:after="0"/>
              <w:jc w:val="center"/>
              <w:rPr>
                <w:b/>
              </w:rPr>
            </w:pPr>
            <w:r w:rsidRPr="009C5CA9">
              <w:rPr>
                <w:b/>
              </w:rPr>
              <w:t>Správne delikty</w:t>
            </w:r>
          </w:p>
          <w:p w14:paraId="71706D14" w14:textId="77777777" w:rsidR="00E87782" w:rsidRPr="009C5CA9" w:rsidRDefault="00E87782" w:rsidP="00E87782">
            <w:pPr>
              <w:spacing w:after="0"/>
              <w:jc w:val="center"/>
              <w:rPr>
                <w:b/>
              </w:rPr>
            </w:pPr>
          </w:p>
          <w:p w14:paraId="01158BEC" w14:textId="77777777" w:rsidR="00E87782" w:rsidRPr="009C5CA9" w:rsidRDefault="00E87782" w:rsidP="00E87782">
            <w:pPr>
              <w:pStyle w:val="Odsekzoznamu"/>
              <w:numPr>
                <w:ilvl w:val="0"/>
                <w:numId w:val="25"/>
              </w:numPr>
              <w:spacing w:after="0"/>
              <w:jc w:val="both"/>
            </w:pPr>
            <w:r w:rsidRPr="009C5CA9">
              <w:t xml:space="preserve">Poskytovateľ služby sa dopustí správneho deliktu, ak </w:t>
            </w:r>
          </w:p>
          <w:p w14:paraId="32A58AF7" w14:textId="77777777" w:rsidR="00E87782" w:rsidRPr="009C5CA9" w:rsidRDefault="00E87782" w:rsidP="00E87782">
            <w:pPr>
              <w:pStyle w:val="Odsekzoznamu"/>
              <w:numPr>
                <w:ilvl w:val="0"/>
                <w:numId w:val="24"/>
              </w:numPr>
              <w:spacing w:after="0"/>
              <w:jc w:val="both"/>
            </w:pPr>
            <w:r w:rsidRPr="009C5CA9">
              <w:t>nezabezpečil splnenie požiadaviek na prístupnosť služby pre osoby so zdravotným postihnutím podľa tohto zákona,</w:t>
            </w:r>
          </w:p>
          <w:p w14:paraId="13D10259" w14:textId="77777777" w:rsidR="00E87782" w:rsidRPr="009C5CA9" w:rsidRDefault="00E87782" w:rsidP="00E87782">
            <w:pPr>
              <w:pStyle w:val="Odsekzoznamu"/>
              <w:numPr>
                <w:ilvl w:val="0"/>
                <w:numId w:val="24"/>
              </w:numPr>
              <w:spacing w:after="0"/>
              <w:jc w:val="both"/>
            </w:pPr>
            <w:r w:rsidRPr="009C5CA9">
              <w:t>nesprístupnil informácie podľa § 6 ods. 1 písm. b),</w:t>
            </w:r>
          </w:p>
          <w:p w14:paraId="5453BC6D" w14:textId="77777777" w:rsidR="00E87782" w:rsidRPr="009C5CA9" w:rsidRDefault="00E87782" w:rsidP="00E87782">
            <w:pPr>
              <w:pStyle w:val="Odsekzoznamu"/>
              <w:numPr>
                <w:ilvl w:val="0"/>
                <w:numId w:val="24"/>
              </w:numPr>
              <w:spacing w:after="0"/>
              <w:jc w:val="both"/>
            </w:pPr>
            <w:r w:rsidRPr="009C5CA9">
              <w:t>nezaviedol postupy podľa § 6 ods. 1 písm. c),</w:t>
            </w:r>
          </w:p>
          <w:p w14:paraId="2B708A9C" w14:textId="77777777" w:rsidR="00E87782" w:rsidRPr="009C5CA9" w:rsidRDefault="00E87782" w:rsidP="00E87782">
            <w:pPr>
              <w:pStyle w:val="Odsekzoznamu"/>
              <w:numPr>
                <w:ilvl w:val="0"/>
                <w:numId w:val="24"/>
              </w:numPr>
              <w:spacing w:after="0"/>
              <w:jc w:val="both"/>
            </w:pPr>
            <w:r w:rsidRPr="009C5CA9">
              <w:t>neinformoval príslušný orgán dohľadu a príslušný orgán dohľadu členského štátu, v ktorom sa služba poskytuje, podľa § 6 ods. 1 písm. d),</w:t>
            </w:r>
          </w:p>
          <w:p w14:paraId="17825F23" w14:textId="77777777" w:rsidR="00E87782" w:rsidRPr="009C5CA9" w:rsidRDefault="00E87782" w:rsidP="00E87782">
            <w:pPr>
              <w:pStyle w:val="Odsekzoznamu"/>
              <w:numPr>
                <w:ilvl w:val="0"/>
                <w:numId w:val="24"/>
              </w:numPr>
              <w:spacing w:after="0"/>
              <w:jc w:val="both"/>
            </w:pPr>
            <w:r w:rsidRPr="009C5CA9">
              <w:t>neprijal nápravné opatrenia podľa § 6 ods. 1 písm. e),</w:t>
            </w:r>
          </w:p>
          <w:p w14:paraId="7F887ABB" w14:textId="77777777" w:rsidR="00E87782" w:rsidRPr="009C5CA9" w:rsidRDefault="00E87782" w:rsidP="00E87782">
            <w:pPr>
              <w:pStyle w:val="Odsekzoznamu"/>
              <w:numPr>
                <w:ilvl w:val="0"/>
                <w:numId w:val="24"/>
              </w:numPr>
              <w:spacing w:after="0"/>
              <w:jc w:val="both"/>
            </w:pPr>
            <w:r w:rsidRPr="009C5CA9">
              <w:t>neposkytol príslušnému orgánu dohľadu informácie, dokumentáciu alebo potrebnú súčinnosť podľa § 6 ods. 1 písm. f).</w:t>
            </w:r>
          </w:p>
          <w:p w14:paraId="3551CD63" w14:textId="313D757C" w:rsidR="0072379D" w:rsidRPr="00B60854" w:rsidRDefault="0072379D" w:rsidP="0072379D">
            <w:pPr>
              <w:spacing w:after="0"/>
              <w:jc w:val="both"/>
              <w:rPr>
                <w:iCs/>
                <w:lang w:eastAsia="en-US"/>
              </w:rPr>
            </w:pPr>
          </w:p>
          <w:p w14:paraId="7FD0067B" w14:textId="77777777" w:rsidR="0072379D" w:rsidRPr="00B60854" w:rsidRDefault="0072379D" w:rsidP="0072379D">
            <w:pPr>
              <w:spacing w:after="0"/>
              <w:jc w:val="both"/>
              <w:rPr>
                <w:iCs/>
                <w:lang w:eastAsia="en-US"/>
              </w:rPr>
            </w:pPr>
          </w:p>
          <w:p w14:paraId="63F01553" w14:textId="77777777" w:rsidR="0072379D" w:rsidRPr="00B60854" w:rsidRDefault="0072379D" w:rsidP="0072379D">
            <w:pPr>
              <w:spacing w:after="0"/>
              <w:jc w:val="both"/>
              <w:rPr>
                <w:iCs/>
                <w:lang w:eastAsia="en-US"/>
              </w:rPr>
            </w:pPr>
          </w:p>
          <w:p w14:paraId="5D7FC477" w14:textId="06C85043" w:rsidR="0072379D" w:rsidRPr="00B60854" w:rsidRDefault="0072379D" w:rsidP="0072379D">
            <w:pPr>
              <w:spacing w:after="0"/>
              <w:jc w:val="both"/>
              <w:rPr>
                <w:iCs/>
                <w:lang w:eastAsia="en-US"/>
              </w:rPr>
            </w:pPr>
            <w:r w:rsidRPr="00B60854">
              <w:rPr>
                <w:iCs/>
                <w:lang w:eastAsia="en-US"/>
              </w:rPr>
              <w:t>.</w:t>
            </w:r>
          </w:p>
        </w:tc>
        <w:tc>
          <w:tcPr>
            <w:tcW w:w="709" w:type="dxa"/>
          </w:tcPr>
          <w:p w14:paraId="09A0F043" w14:textId="6103BFBE" w:rsidR="0072379D" w:rsidRPr="00B60854" w:rsidRDefault="0072379D" w:rsidP="0072379D">
            <w:pPr>
              <w:spacing w:after="0"/>
              <w:jc w:val="center"/>
              <w:rPr>
                <w:lang w:eastAsia="en-US"/>
              </w:rPr>
            </w:pPr>
            <w:r w:rsidRPr="00B60854">
              <w:rPr>
                <w:lang w:eastAsia="en-US"/>
              </w:rPr>
              <w:t>Ú</w:t>
            </w:r>
          </w:p>
        </w:tc>
        <w:tc>
          <w:tcPr>
            <w:tcW w:w="2269" w:type="dxa"/>
          </w:tcPr>
          <w:p w14:paraId="7E2DE472" w14:textId="77777777" w:rsidR="0072379D" w:rsidRPr="00B60854" w:rsidRDefault="0072379D" w:rsidP="0072379D">
            <w:pPr>
              <w:spacing w:after="0"/>
              <w:rPr>
                <w:i/>
                <w:lang w:eastAsia="en-US"/>
              </w:rPr>
            </w:pPr>
          </w:p>
        </w:tc>
      </w:tr>
      <w:tr w:rsidR="0072379D" w:rsidRPr="00B60854" w14:paraId="4C9BEAE2" w14:textId="77777777" w:rsidTr="00F7032A">
        <w:tc>
          <w:tcPr>
            <w:tcW w:w="709" w:type="dxa"/>
            <w:vMerge/>
          </w:tcPr>
          <w:p w14:paraId="7C04DEB6" w14:textId="77777777" w:rsidR="0072379D" w:rsidRPr="00B60854" w:rsidRDefault="0072379D" w:rsidP="0072379D">
            <w:pPr>
              <w:spacing w:after="0"/>
              <w:rPr>
                <w:lang w:eastAsia="en-US"/>
              </w:rPr>
            </w:pPr>
          </w:p>
        </w:tc>
        <w:tc>
          <w:tcPr>
            <w:tcW w:w="4451" w:type="dxa"/>
          </w:tcPr>
          <w:p w14:paraId="61E0DF35" w14:textId="77777777" w:rsidR="0072379D" w:rsidRPr="00B60854" w:rsidRDefault="0072379D" w:rsidP="0072379D">
            <w:pPr>
              <w:spacing w:after="0"/>
              <w:ind w:right="58"/>
              <w:jc w:val="both"/>
              <w:rPr>
                <w:lang w:eastAsia="en-US"/>
              </w:rPr>
            </w:pPr>
            <w:r w:rsidRPr="00B60854">
              <w:rPr>
                <w:lang w:eastAsia="en-US"/>
              </w:rPr>
              <w:t>2. Stanovené sankcie musia byť účinné, primerané a odrádzajúce. V prípade porušenia zo strany hospodárskeho subjektu musia byť tieto sankcie sprevádzané účinnými nápravnými opatreniami.</w:t>
            </w:r>
          </w:p>
        </w:tc>
        <w:tc>
          <w:tcPr>
            <w:tcW w:w="722" w:type="dxa"/>
          </w:tcPr>
          <w:p w14:paraId="0ADFCE19" w14:textId="77777777" w:rsidR="0072379D" w:rsidRPr="00B60854" w:rsidRDefault="0072379D" w:rsidP="0072379D">
            <w:pPr>
              <w:spacing w:after="0"/>
              <w:jc w:val="center"/>
              <w:rPr>
                <w:lang w:eastAsia="en-US"/>
              </w:rPr>
            </w:pPr>
            <w:r w:rsidRPr="00B60854">
              <w:rPr>
                <w:lang w:eastAsia="en-US"/>
              </w:rPr>
              <w:t>N</w:t>
            </w:r>
          </w:p>
        </w:tc>
        <w:tc>
          <w:tcPr>
            <w:tcW w:w="1348" w:type="dxa"/>
          </w:tcPr>
          <w:p w14:paraId="46F24064" w14:textId="6AA85B8A"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69D15B7" w14:textId="77777777" w:rsidR="0072379D" w:rsidRPr="00B60854" w:rsidRDefault="0072379D" w:rsidP="0072379D">
            <w:pPr>
              <w:spacing w:after="0"/>
              <w:rPr>
                <w:lang w:eastAsia="en-US"/>
              </w:rPr>
            </w:pPr>
          </w:p>
        </w:tc>
        <w:tc>
          <w:tcPr>
            <w:tcW w:w="851" w:type="dxa"/>
          </w:tcPr>
          <w:p w14:paraId="63570211" w14:textId="4DBBDBFA" w:rsidR="0072379D" w:rsidRPr="00B60854" w:rsidRDefault="0072379D" w:rsidP="0072379D">
            <w:pPr>
              <w:spacing w:after="0"/>
              <w:rPr>
                <w:lang w:eastAsia="en-US"/>
              </w:rPr>
            </w:pPr>
            <w:r w:rsidRPr="00B60854">
              <w:rPr>
                <w:lang w:eastAsia="en-US"/>
              </w:rPr>
              <w:t>§ 9 O 2)</w:t>
            </w:r>
          </w:p>
        </w:tc>
        <w:tc>
          <w:tcPr>
            <w:tcW w:w="3826" w:type="dxa"/>
          </w:tcPr>
          <w:p w14:paraId="12AFD9A6" w14:textId="77777777" w:rsidR="004F2407" w:rsidRPr="007B2754" w:rsidRDefault="004F2407" w:rsidP="004F2407">
            <w:pPr>
              <w:pStyle w:val="Odsekzoznamu"/>
              <w:numPr>
                <w:ilvl w:val="0"/>
                <w:numId w:val="25"/>
              </w:numPr>
              <w:spacing w:after="0"/>
              <w:jc w:val="both"/>
            </w:pPr>
            <w:r w:rsidRPr="007B2754">
              <w:t xml:space="preserve">Orgán dohľadu môže </w:t>
            </w:r>
            <w:r>
              <w:rPr>
                <w:lang w:eastAsia="cs-CZ"/>
              </w:rPr>
              <w:t xml:space="preserve">uložiť pokutu </w:t>
            </w:r>
            <w:r>
              <w:t xml:space="preserve">od </w:t>
            </w:r>
            <w:r w:rsidRPr="007B2754">
              <w:t>200 eur do 3 % obratu za predchádzajúce účtovné obdobie, najviac do</w:t>
            </w:r>
          </w:p>
          <w:p w14:paraId="7F3D7F8E" w14:textId="77777777" w:rsidR="004F2407" w:rsidRPr="007B2754" w:rsidRDefault="004F2407" w:rsidP="004F2407">
            <w:pPr>
              <w:pStyle w:val="Odsekzoznamu"/>
              <w:numPr>
                <w:ilvl w:val="0"/>
                <w:numId w:val="29"/>
              </w:numPr>
              <w:tabs>
                <w:tab w:val="left" w:pos="284"/>
              </w:tabs>
              <w:spacing w:after="0"/>
              <w:jc w:val="both"/>
              <w:rPr>
                <w:lang w:eastAsia="cs-CZ"/>
              </w:rPr>
            </w:pPr>
            <w:r w:rsidRPr="007B2754">
              <w:t xml:space="preserve">výšky </w:t>
            </w:r>
            <w:r w:rsidRPr="007B2754">
              <w:rPr>
                <w:lang w:eastAsia="cs-CZ"/>
              </w:rPr>
              <w:t>6 000 eur</w:t>
            </w:r>
            <w:r>
              <w:rPr>
                <w:lang w:eastAsia="cs-CZ"/>
              </w:rPr>
              <w:t xml:space="preserve">, za správny delikt podľa </w:t>
            </w:r>
            <w:r w:rsidRPr="007B2754">
              <w:rPr>
                <w:lang w:eastAsia="cs-CZ"/>
              </w:rPr>
              <w:t>odseku 1 písm. a) a b)</w:t>
            </w:r>
            <w:r>
              <w:rPr>
                <w:lang w:eastAsia="cs-CZ"/>
              </w:rPr>
              <w:t>,</w:t>
            </w:r>
          </w:p>
          <w:p w14:paraId="75536B03" w14:textId="77777777" w:rsidR="004F2407" w:rsidRPr="007B2754" w:rsidRDefault="004F2407" w:rsidP="004F2407">
            <w:pPr>
              <w:pStyle w:val="Odsekzoznamu"/>
              <w:numPr>
                <w:ilvl w:val="0"/>
                <w:numId w:val="29"/>
              </w:numPr>
              <w:tabs>
                <w:tab w:val="left" w:pos="284"/>
              </w:tabs>
              <w:spacing w:after="0"/>
              <w:jc w:val="both"/>
              <w:rPr>
                <w:lang w:eastAsia="cs-CZ"/>
              </w:rPr>
            </w:pPr>
            <w:r w:rsidRPr="007B2754">
              <w:rPr>
                <w:lang w:eastAsia="cs-CZ"/>
              </w:rPr>
              <w:t>výšky 20 000 eur,</w:t>
            </w:r>
            <w:r>
              <w:rPr>
                <w:lang w:eastAsia="cs-CZ"/>
              </w:rPr>
              <w:t xml:space="preserve"> za správny delikt podľa </w:t>
            </w:r>
            <w:r w:rsidRPr="007B2754">
              <w:rPr>
                <w:lang w:eastAsia="cs-CZ"/>
              </w:rPr>
              <w:t>odseku 1 písm. c) až e)</w:t>
            </w:r>
            <w:r>
              <w:rPr>
                <w:lang w:eastAsia="cs-CZ"/>
              </w:rPr>
              <w:t>,</w:t>
            </w:r>
          </w:p>
          <w:p w14:paraId="1C3D38D2" w14:textId="77777777" w:rsidR="004F2407" w:rsidRPr="007B2754" w:rsidRDefault="004F2407" w:rsidP="004F2407">
            <w:pPr>
              <w:pStyle w:val="Odsekzoznamu"/>
              <w:numPr>
                <w:ilvl w:val="0"/>
                <w:numId w:val="29"/>
              </w:numPr>
              <w:tabs>
                <w:tab w:val="left" w:pos="284"/>
              </w:tabs>
              <w:spacing w:after="0"/>
              <w:jc w:val="both"/>
              <w:rPr>
                <w:lang w:eastAsia="cs-CZ"/>
              </w:rPr>
            </w:pPr>
            <w:r w:rsidRPr="007B2754">
              <w:rPr>
                <w:lang w:eastAsia="cs-CZ"/>
              </w:rPr>
              <w:t>výšky 30 000 eur</w:t>
            </w:r>
            <w:r>
              <w:rPr>
                <w:lang w:eastAsia="cs-CZ"/>
              </w:rPr>
              <w:t xml:space="preserve">, za správny delikt podľa </w:t>
            </w:r>
            <w:r w:rsidRPr="007B2754">
              <w:rPr>
                <w:lang w:eastAsia="cs-CZ"/>
              </w:rPr>
              <w:t>odseku 1 písm. f).</w:t>
            </w:r>
          </w:p>
          <w:p w14:paraId="73B984F6" w14:textId="77777777" w:rsidR="004F2407" w:rsidRPr="007B2754" w:rsidRDefault="004F2407" w:rsidP="004F2407">
            <w:pPr>
              <w:pStyle w:val="Odsekzoznamu"/>
              <w:spacing w:after="0"/>
              <w:ind w:left="229"/>
            </w:pPr>
          </w:p>
          <w:p w14:paraId="2F2EC5CF" w14:textId="77777777" w:rsidR="004F2407" w:rsidRPr="007B2754" w:rsidRDefault="004F2407" w:rsidP="004F2407">
            <w:pPr>
              <w:pStyle w:val="Odsekzoznamu"/>
              <w:numPr>
                <w:ilvl w:val="0"/>
                <w:numId w:val="25"/>
              </w:numPr>
              <w:spacing w:after="0"/>
              <w:jc w:val="both"/>
            </w:pPr>
            <w:r>
              <w:t>Orgán dohľadu</w:t>
            </w:r>
            <w:r w:rsidRPr="007B2754">
              <w:t xml:space="preserve"> upust</w:t>
            </w:r>
            <w:r>
              <w:t>í</w:t>
            </w:r>
            <w:r w:rsidRPr="007B2754">
              <w:t xml:space="preserve"> </w:t>
            </w:r>
            <w:r>
              <w:t>o</w:t>
            </w:r>
            <w:r w:rsidRPr="007B2754">
              <w:t>d uloženia pokuty za správny delikt podľa odseku 2 za konanie podľa odseku 1 písm. a) a c), ak poskytovateľ služby</w:t>
            </w:r>
          </w:p>
          <w:p w14:paraId="3067542B" w14:textId="77777777" w:rsidR="004F2407" w:rsidRPr="007B2754" w:rsidRDefault="004F2407" w:rsidP="004F2407">
            <w:pPr>
              <w:pStyle w:val="Odsekzoznamu"/>
              <w:numPr>
                <w:ilvl w:val="0"/>
                <w:numId w:val="30"/>
              </w:numPr>
              <w:spacing w:after="0"/>
              <w:jc w:val="both"/>
            </w:pPr>
            <w:r w:rsidRPr="007B2754">
              <w:t>príjme nápravné opatrenia podľa § 6 ods. 1 písm. e) alebo</w:t>
            </w:r>
          </w:p>
          <w:p w14:paraId="32E57D73" w14:textId="50C3175F" w:rsidR="0072379D" w:rsidRPr="00B60854" w:rsidRDefault="004F2407" w:rsidP="0072379D">
            <w:pPr>
              <w:spacing w:after="0"/>
              <w:jc w:val="both"/>
              <w:rPr>
                <w:iCs/>
                <w:lang w:eastAsia="en-US"/>
              </w:rPr>
            </w:pPr>
            <w:r w:rsidRPr="007B2754">
              <w:t>preukáže, že plnenie dotknutej povinnosti je v rozpore s § 7 ods. 1</w:t>
            </w:r>
          </w:p>
        </w:tc>
        <w:tc>
          <w:tcPr>
            <w:tcW w:w="709" w:type="dxa"/>
          </w:tcPr>
          <w:p w14:paraId="290A8164" w14:textId="22871A35" w:rsidR="0072379D" w:rsidRPr="00B60854" w:rsidRDefault="0072379D" w:rsidP="0072379D">
            <w:pPr>
              <w:spacing w:after="0"/>
              <w:jc w:val="center"/>
              <w:rPr>
                <w:lang w:eastAsia="en-US"/>
              </w:rPr>
            </w:pPr>
            <w:r w:rsidRPr="00B60854">
              <w:rPr>
                <w:lang w:eastAsia="en-US"/>
              </w:rPr>
              <w:t>Ú</w:t>
            </w:r>
          </w:p>
        </w:tc>
        <w:tc>
          <w:tcPr>
            <w:tcW w:w="2269" w:type="dxa"/>
          </w:tcPr>
          <w:p w14:paraId="1312A04A" w14:textId="77777777" w:rsidR="0072379D" w:rsidRPr="00B60854" w:rsidRDefault="0072379D" w:rsidP="0072379D">
            <w:pPr>
              <w:spacing w:after="0"/>
              <w:rPr>
                <w:i/>
                <w:lang w:eastAsia="en-US"/>
              </w:rPr>
            </w:pPr>
          </w:p>
        </w:tc>
      </w:tr>
      <w:tr w:rsidR="0072379D" w:rsidRPr="00B60854" w14:paraId="441BD776" w14:textId="77777777" w:rsidTr="00F7032A">
        <w:tc>
          <w:tcPr>
            <w:tcW w:w="709" w:type="dxa"/>
            <w:vMerge/>
          </w:tcPr>
          <w:p w14:paraId="148EBC31" w14:textId="77777777" w:rsidR="0072379D" w:rsidRPr="00B60854" w:rsidRDefault="0072379D" w:rsidP="0072379D">
            <w:pPr>
              <w:spacing w:after="0"/>
              <w:rPr>
                <w:lang w:eastAsia="en-US"/>
              </w:rPr>
            </w:pPr>
          </w:p>
        </w:tc>
        <w:tc>
          <w:tcPr>
            <w:tcW w:w="4451" w:type="dxa"/>
          </w:tcPr>
          <w:p w14:paraId="42D66058" w14:textId="77777777" w:rsidR="0072379D" w:rsidRPr="00B60854" w:rsidRDefault="0072379D" w:rsidP="0072379D">
            <w:pPr>
              <w:spacing w:after="0"/>
              <w:ind w:right="58"/>
              <w:jc w:val="both"/>
              <w:rPr>
                <w:lang w:eastAsia="en-US"/>
              </w:rPr>
            </w:pPr>
            <w:r w:rsidRPr="00B60854">
              <w:rPr>
                <w:lang w:eastAsia="en-US"/>
              </w:rPr>
              <w:t>3. Členské štáty bezodkladne oznamujú tieto pravidlá a opatrenia Komisii a bezodkladne ju informujú aj o všetkých následných zmenách takýchto pravidiel a opatrení.</w:t>
            </w:r>
          </w:p>
        </w:tc>
        <w:tc>
          <w:tcPr>
            <w:tcW w:w="722" w:type="dxa"/>
          </w:tcPr>
          <w:p w14:paraId="353AE0D1" w14:textId="77777777" w:rsidR="0072379D" w:rsidRPr="00B60854" w:rsidRDefault="0072379D" w:rsidP="0072379D">
            <w:pPr>
              <w:spacing w:after="0"/>
              <w:jc w:val="center"/>
              <w:rPr>
                <w:lang w:eastAsia="en-US"/>
              </w:rPr>
            </w:pPr>
            <w:r w:rsidRPr="00B60854">
              <w:rPr>
                <w:lang w:eastAsia="en-US"/>
              </w:rPr>
              <w:t>N</w:t>
            </w:r>
          </w:p>
        </w:tc>
        <w:tc>
          <w:tcPr>
            <w:tcW w:w="1348" w:type="dxa"/>
          </w:tcPr>
          <w:p w14:paraId="38AB3F25" w14:textId="5AF8F22D" w:rsidR="0072379D" w:rsidRPr="00B60854" w:rsidRDefault="0072379D" w:rsidP="0072379D">
            <w:pPr>
              <w:spacing w:after="0"/>
              <w:rPr>
                <w:lang w:eastAsia="en-US"/>
              </w:rPr>
            </w:pPr>
            <w:r w:rsidRPr="00B60854">
              <w:rPr>
                <w:lang w:eastAsia="en-US"/>
              </w:rPr>
              <w:t>Zákon č. 575/2001 Z. z.</w:t>
            </w:r>
          </w:p>
          <w:p w14:paraId="2ECF8B64" w14:textId="1CA5EAEA" w:rsidR="0072379D" w:rsidRPr="00B60854" w:rsidRDefault="0072379D" w:rsidP="0072379D">
            <w:pPr>
              <w:spacing w:after="0"/>
              <w:rPr>
                <w:lang w:eastAsia="en-US"/>
              </w:rPr>
            </w:pPr>
            <w:r w:rsidRPr="00B60854">
              <w:rPr>
                <w:lang w:eastAsia="en-US"/>
              </w:rPr>
              <w:t>o organizácii činnosti vlády a organizácii ústrednej štátnej správy</w:t>
            </w:r>
          </w:p>
        </w:tc>
        <w:tc>
          <w:tcPr>
            <w:tcW w:w="851" w:type="dxa"/>
          </w:tcPr>
          <w:p w14:paraId="6B235085" w14:textId="77777777" w:rsidR="0072379D" w:rsidRPr="00B60854" w:rsidRDefault="0072379D" w:rsidP="0072379D">
            <w:pPr>
              <w:spacing w:after="0"/>
              <w:rPr>
                <w:lang w:eastAsia="en-US"/>
              </w:rPr>
            </w:pPr>
            <w:r w:rsidRPr="00B60854">
              <w:rPr>
                <w:lang w:eastAsia="en-US"/>
              </w:rPr>
              <w:t>čl. IX</w:t>
            </w:r>
          </w:p>
          <w:p w14:paraId="44D4EC50" w14:textId="77777777" w:rsidR="0072379D" w:rsidRPr="00B60854" w:rsidRDefault="0072379D" w:rsidP="0072379D">
            <w:pPr>
              <w:spacing w:after="0"/>
              <w:rPr>
                <w:lang w:eastAsia="en-US"/>
              </w:rPr>
            </w:pPr>
          </w:p>
          <w:p w14:paraId="377A856A" w14:textId="77777777" w:rsidR="0072379D" w:rsidRPr="00B60854" w:rsidRDefault="0072379D" w:rsidP="0072379D">
            <w:pPr>
              <w:spacing w:after="0"/>
              <w:rPr>
                <w:lang w:eastAsia="en-US"/>
              </w:rPr>
            </w:pPr>
            <w:r w:rsidRPr="00B60854">
              <w:rPr>
                <w:lang w:eastAsia="en-US"/>
              </w:rPr>
              <w:t>§ 35</w:t>
            </w:r>
          </w:p>
          <w:p w14:paraId="725D10DE" w14:textId="77777777" w:rsidR="0072379D" w:rsidRPr="00B60854" w:rsidRDefault="0072379D" w:rsidP="0072379D">
            <w:pPr>
              <w:spacing w:after="0"/>
              <w:rPr>
                <w:lang w:eastAsia="en-US"/>
              </w:rPr>
            </w:pPr>
            <w:r w:rsidRPr="00B60854">
              <w:rPr>
                <w:lang w:eastAsia="en-US"/>
              </w:rPr>
              <w:t>O: 7</w:t>
            </w:r>
          </w:p>
        </w:tc>
        <w:tc>
          <w:tcPr>
            <w:tcW w:w="3826" w:type="dxa"/>
          </w:tcPr>
          <w:p w14:paraId="775CFAEC" w14:textId="77777777" w:rsidR="0072379D" w:rsidRPr="00B60854" w:rsidRDefault="0072379D" w:rsidP="0072379D">
            <w:pPr>
              <w:spacing w:after="0"/>
              <w:jc w:val="both"/>
              <w:rPr>
                <w:iCs/>
                <w:lang w:eastAsia="en-US"/>
              </w:rPr>
            </w:pPr>
            <w:r w:rsidRPr="00B60854">
              <w:rPr>
                <w:iCs/>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Pr>
          <w:p w14:paraId="45132DB0" w14:textId="652135C0" w:rsidR="0072379D" w:rsidRPr="00B60854" w:rsidRDefault="0072379D" w:rsidP="0072379D">
            <w:pPr>
              <w:spacing w:after="0"/>
              <w:jc w:val="center"/>
              <w:rPr>
                <w:lang w:eastAsia="en-US"/>
              </w:rPr>
            </w:pPr>
            <w:r w:rsidRPr="00B60854">
              <w:rPr>
                <w:lang w:eastAsia="en-US"/>
              </w:rPr>
              <w:t>Ú</w:t>
            </w:r>
          </w:p>
        </w:tc>
        <w:tc>
          <w:tcPr>
            <w:tcW w:w="2269" w:type="dxa"/>
          </w:tcPr>
          <w:p w14:paraId="0BCC9FD1" w14:textId="77777777" w:rsidR="0072379D" w:rsidRPr="00B60854" w:rsidRDefault="0072379D" w:rsidP="0072379D">
            <w:pPr>
              <w:spacing w:after="0"/>
              <w:rPr>
                <w:i/>
                <w:lang w:eastAsia="en-US"/>
              </w:rPr>
            </w:pPr>
          </w:p>
        </w:tc>
      </w:tr>
      <w:tr w:rsidR="0072379D" w:rsidRPr="00B60854" w14:paraId="5C52EDB5" w14:textId="77777777" w:rsidTr="00F7032A">
        <w:tc>
          <w:tcPr>
            <w:tcW w:w="709" w:type="dxa"/>
            <w:vMerge/>
          </w:tcPr>
          <w:p w14:paraId="7B25AF18" w14:textId="77777777" w:rsidR="0072379D" w:rsidRPr="00B60854" w:rsidRDefault="0072379D" w:rsidP="0072379D">
            <w:pPr>
              <w:spacing w:after="0"/>
              <w:rPr>
                <w:lang w:eastAsia="en-US"/>
              </w:rPr>
            </w:pPr>
          </w:p>
        </w:tc>
        <w:tc>
          <w:tcPr>
            <w:tcW w:w="4451" w:type="dxa"/>
          </w:tcPr>
          <w:p w14:paraId="6FBB14C4" w14:textId="77777777" w:rsidR="0072379D" w:rsidRPr="00B60854" w:rsidRDefault="0072379D" w:rsidP="0072379D">
            <w:pPr>
              <w:spacing w:after="0"/>
              <w:ind w:right="58"/>
              <w:jc w:val="both"/>
              <w:rPr>
                <w:lang w:eastAsia="en-US"/>
              </w:rPr>
            </w:pPr>
            <w:r w:rsidRPr="00B60854">
              <w:rPr>
                <w:lang w:eastAsia="en-US"/>
              </w:rPr>
              <w:t xml:space="preserve">4. Pri stanovovaní sankcií sa zohľadňuje rozsah porušenia vrátane jeho závažnosti a počtu jednotiek dotknutých výrobkov alebo služieb, </w:t>
            </w:r>
            <w:r w:rsidRPr="00B60854">
              <w:rPr>
                <w:lang w:eastAsia="en-US"/>
              </w:rPr>
              <w:lastRenderedPageBreak/>
              <w:t>ktoré nie sú v súlade, ako aj počet dotknutých osôb.</w:t>
            </w:r>
          </w:p>
        </w:tc>
        <w:tc>
          <w:tcPr>
            <w:tcW w:w="722" w:type="dxa"/>
          </w:tcPr>
          <w:p w14:paraId="77189684"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055334C7" w14:textId="18BD07CC"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w:t>
            </w:r>
            <w:r w:rsidRPr="00B60854">
              <w:rPr>
                <w:lang w:eastAsia="en-US"/>
              </w:rPr>
              <w:lastRenderedPageBreak/>
              <w:t>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641C5C48" w14:textId="77777777" w:rsidR="0072379D" w:rsidRPr="00B60854" w:rsidRDefault="0072379D" w:rsidP="0072379D">
            <w:pPr>
              <w:spacing w:after="0"/>
              <w:rPr>
                <w:lang w:eastAsia="en-US"/>
              </w:rPr>
            </w:pPr>
          </w:p>
        </w:tc>
        <w:tc>
          <w:tcPr>
            <w:tcW w:w="851" w:type="dxa"/>
          </w:tcPr>
          <w:p w14:paraId="2F0D1385" w14:textId="324ACED9" w:rsidR="0072379D" w:rsidRPr="00B60854" w:rsidRDefault="0072379D" w:rsidP="0072379D">
            <w:pPr>
              <w:spacing w:after="0"/>
              <w:rPr>
                <w:lang w:eastAsia="en-US"/>
              </w:rPr>
            </w:pPr>
            <w:r w:rsidRPr="00B60854">
              <w:rPr>
                <w:lang w:eastAsia="en-US"/>
              </w:rPr>
              <w:lastRenderedPageBreak/>
              <w:t>§ 9 O 2)</w:t>
            </w:r>
          </w:p>
        </w:tc>
        <w:tc>
          <w:tcPr>
            <w:tcW w:w="3826" w:type="dxa"/>
          </w:tcPr>
          <w:p w14:paraId="02B876E1" w14:textId="77777777" w:rsidR="004F2407" w:rsidRPr="007B2754" w:rsidRDefault="004F2407" w:rsidP="004F2407">
            <w:pPr>
              <w:pStyle w:val="Odsekzoznamu"/>
              <w:numPr>
                <w:ilvl w:val="0"/>
                <w:numId w:val="25"/>
              </w:numPr>
              <w:spacing w:after="0"/>
              <w:jc w:val="both"/>
            </w:pPr>
            <w:r w:rsidRPr="007B2754">
              <w:t xml:space="preserve">Orgán dohľadu môže </w:t>
            </w:r>
            <w:r>
              <w:rPr>
                <w:lang w:eastAsia="cs-CZ"/>
              </w:rPr>
              <w:t xml:space="preserve">uložiť pokutu </w:t>
            </w:r>
            <w:r>
              <w:t xml:space="preserve">od </w:t>
            </w:r>
            <w:r w:rsidRPr="007B2754">
              <w:t>200 eur do 3 % obratu za predchádzajúce účtovné obdobie, najviac do</w:t>
            </w:r>
          </w:p>
          <w:p w14:paraId="79B54384" w14:textId="77777777" w:rsidR="004F2407" w:rsidRPr="007B2754" w:rsidRDefault="004F2407" w:rsidP="004F2407">
            <w:pPr>
              <w:pStyle w:val="Odsekzoznamu"/>
              <w:numPr>
                <w:ilvl w:val="0"/>
                <w:numId w:val="29"/>
              </w:numPr>
              <w:tabs>
                <w:tab w:val="left" w:pos="284"/>
              </w:tabs>
              <w:spacing w:after="0"/>
              <w:jc w:val="both"/>
              <w:rPr>
                <w:lang w:eastAsia="cs-CZ"/>
              </w:rPr>
            </w:pPr>
            <w:r w:rsidRPr="007B2754">
              <w:lastRenderedPageBreak/>
              <w:t xml:space="preserve">výšky </w:t>
            </w:r>
            <w:r w:rsidRPr="007B2754">
              <w:rPr>
                <w:lang w:eastAsia="cs-CZ"/>
              </w:rPr>
              <w:t>6 000 eur</w:t>
            </w:r>
            <w:r>
              <w:rPr>
                <w:lang w:eastAsia="cs-CZ"/>
              </w:rPr>
              <w:t xml:space="preserve">, za správny delikt podľa </w:t>
            </w:r>
            <w:r w:rsidRPr="007B2754">
              <w:rPr>
                <w:lang w:eastAsia="cs-CZ"/>
              </w:rPr>
              <w:t>odseku 1 písm. a) a b)</w:t>
            </w:r>
            <w:r>
              <w:rPr>
                <w:lang w:eastAsia="cs-CZ"/>
              </w:rPr>
              <w:t>,</w:t>
            </w:r>
          </w:p>
          <w:p w14:paraId="39EC1E7C" w14:textId="77777777" w:rsidR="004F2407" w:rsidRPr="007B2754" w:rsidRDefault="004F2407" w:rsidP="004F2407">
            <w:pPr>
              <w:pStyle w:val="Odsekzoznamu"/>
              <w:numPr>
                <w:ilvl w:val="0"/>
                <w:numId w:val="29"/>
              </w:numPr>
              <w:tabs>
                <w:tab w:val="left" w:pos="284"/>
              </w:tabs>
              <w:spacing w:after="0"/>
              <w:jc w:val="both"/>
              <w:rPr>
                <w:lang w:eastAsia="cs-CZ"/>
              </w:rPr>
            </w:pPr>
            <w:r w:rsidRPr="007B2754">
              <w:rPr>
                <w:lang w:eastAsia="cs-CZ"/>
              </w:rPr>
              <w:t>výšky 20 000 eur,</w:t>
            </w:r>
            <w:r>
              <w:rPr>
                <w:lang w:eastAsia="cs-CZ"/>
              </w:rPr>
              <w:t xml:space="preserve"> za správny delikt podľa </w:t>
            </w:r>
            <w:r w:rsidRPr="007B2754">
              <w:rPr>
                <w:lang w:eastAsia="cs-CZ"/>
              </w:rPr>
              <w:t>odseku 1 písm. c) až e)</w:t>
            </w:r>
            <w:r>
              <w:rPr>
                <w:lang w:eastAsia="cs-CZ"/>
              </w:rPr>
              <w:t>,</w:t>
            </w:r>
          </w:p>
          <w:p w14:paraId="325A4B72" w14:textId="77777777" w:rsidR="004F2407" w:rsidRPr="007B2754" w:rsidRDefault="004F2407" w:rsidP="004F2407">
            <w:pPr>
              <w:pStyle w:val="Odsekzoznamu"/>
              <w:numPr>
                <w:ilvl w:val="0"/>
                <w:numId w:val="29"/>
              </w:numPr>
              <w:tabs>
                <w:tab w:val="left" w:pos="284"/>
              </w:tabs>
              <w:spacing w:after="0"/>
              <w:jc w:val="both"/>
              <w:rPr>
                <w:lang w:eastAsia="cs-CZ"/>
              </w:rPr>
            </w:pPr>
            <w:r w:rsidRPr="007B2754">
              <w:rPr>
                <w:lang w:eastAsia="cs-CZ"/>
              </w:rPr>
              <w:t>výšky 30 000 eur</w:t>
            </w:r>
            <w:r>
              <w:rPr>
                <w:lang w:eastAsia="cs-CZ"/>
              </w:rPr>
              <w:t xml:space="preserve">, za správny delikt podľa </w:t>
            </w:r>
            <w:r w:rsidRPr="007B2754">
              <w:rPr>
                <w:lang w:eastAsia="cs-CZ"/>
              </w:rPr>
              <w:t>odseku 1 písm. f).</w:t>
            </w:r>
          </w:p>
          <w:p w14:paraId="4D0D2A6E" w14:textId="77777777" w:rsidR="004F2407" w:rsidRPr="007B2754" w:rsidRDefault="004F2407" w:rsidP="004F2407">
            <w:pPr>
              <w:pStyle w:val="Odsekzoznamu"/>
              <w:spacing w:after="0"/>
              <w:ind w:left="229"/>
            </w:pPr>
          </w:p>
          <w:p w14:paraId="0D21ABE2" w14:textId="77777777" w:rsidR="004F2407" w:rsidRPr="007B2754" w:rsidRDefault="004F2407" w:rsidP="004F2407">
            <w:pPr>
              <w:pStyle w:val="Odsekzoznamu"/>
              <w:numPr>
                <w:ilvl w:val="0"/>
                <w:numId w:val="25"/>
              </w:numPr>
              <w:spacing w:after="0"/>
              <w:jc w:val="both"/>
            </w:pPr>
            <w:r>
              <w:t>Orgán dohľadu</w:t>
            </w:r>
            <w:r w:rsidRPr="007B2754">
              <w:t xml:space="preserve"> upust</w:t>
            </w:r>
            <w:r>
              <w:t>í</w:t>
            </w:r>
            <w:r w:rsidRPr="007B2754">
              <w:t xml:space="preserve"> </w:t>
            </w:r>
            <w:r>
              <w:t>o</w:t>
            </w:r>
            <w:r w:rsidRPr="007B2754">
              <w:t>d uloženia pokuty za správny delikt podľa odseku 2 za konanie podľa odseku 1 písm. a) a c), ak poskytovateľ služby</w:t>
            </w:r>
          </w:p>
          <w:p w14:paraId="5FCBC27C" w14:textId="77777777" w:rsidR="004F2407" w:rsidRPr="007B2754" w:rsidRDefault="004F2407" w:rsidP="004F2407">
            <w:pPr>
              <w:pStyle w:val="Odsekzoznamu"/>
              <w:numPr>
                <w:ilvl w:val="0"/>
                <w:numId w:val="30"/>
              </w:numPr>
              <w:spacing w:after="0"/>
              <w:jc w:val="both"/>
            </w:pPr>
            <w:r w:rsidRPr="007B2754">
              <w:t>príjme nápravné opatrenia podľa § 6 ods. 1 písm. e) alebo</w:t>
            </w:r>
          </w:p>
          <w:p w14:paraId="6A558139" w14:textId="65B7E9A6" w:rsidR="0072379D" w:rsidRPr="00B60854" w:rsidRDefault="004F2407" w:rsidP="0072379D">
            <w:pPr>
              <w:spacing w:after="0"/>
              <w:jc w:val="both"/>
              <w:rPr>
                <w:iCs/>
                <w:lang w:eastAsia="en-US"/>
              </w:rPr>
            </w:pPr>
            <w:r w:rsidRPr="007B2754">
              <w:t>preukáže, že plnenie dotknutej povinnosti je v rozpore s § 7 ods. 1</w:t>
            </w:r>
          </w:p>
        </w:tc>
        <w:tc>
          <w:tcPr>
            <w:tcW w:w="709" w:type="dxa"/>
          </w:tcPr>
          <w:p w14:paraId="6D4B50AE" w14:textId="3762AFC6"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7D630F67" w14:textId="77777777" w:rsidR="0072379D" w:rsidRPr="00B60854" w:rsidRDefault="0072379D" w:rsidP="0072379D">
            <w:pPr>
              <w:spacing w:after="0"/>
              <w:rPr>
                <w:i/>
                <w:lang w:eastAsia="en-US"/>
              </w:rPr>
            </w:pPr>
          </w:p>
        </w:tc>
      </w:tr>
      <w:tr w:rsidR="0072379D" w:rsidRPr="00B60854" w14:paraId="464CC96B" w14:textId="77777777" w:rsidTr="00F7032A">
        <w:tc>
          <w:tcPr>
            <w:tcW w:w="709" w:type="dxa"/>
            <w:vMerge/>
          </w:tcPr>
          <w:p w14:paraId="74762C5E" w14:textId="77777777" w:rsidR="0072379D" w:rsidRPr="00B60854" w:rsidRDefault="0072379D" w:rsidP="0072379D">
            <w:pPr>
              <w:spacing w:after="0"/>
              <w:rPr>
                <w:lang w:eastAsia="en-US"/>
              </w:rPr>
            </w:pPr>
          </w:p>
        </w:tc>
        <w:tc>
          <w:tcPr>
            <w:tcW w:w="4451" w:type="dxa"/>
          </w:tcPr>
          <w:p w14:paraId="7490F666" w14:textId="77777777" w:rsidR="0072379D" w:rsidRPr="00B60854" w:rsidRDefault="0072379D" w:rsidP="0072379D">
            <w:pPr>
              <w:spacing w:after="0"/>
              <w:ind w:right="58"/>
              <w:jc w:val="both"/>
              <w:rPr>
                <w:lang w:eastAsia="en-US"/>
              </w:rPr>
            </w:pPr>
            <w:r w:rsidRPr="00B60854">
              <w:rPr>
                <w:lang w:eastAsia="en-US"/>
              </w:rPr>
              <w:t>5. Tento článok sa nevzťahuje na postupy obstarávania, ktoré podliehajú smernici 2014/24/EÚ alebo smernici 2014/25/EÚ.</w:t>
            </w:r>
          </w:p>
        </w:tc>
        <w:tc>
          <w:tcPr>
            <w:tcW w:w="722" w:type="dxa"/>
          </w:tcPr>
          <w:p w14:paraId="7849A8C1" w14:textId="77777777" w:rsidR="0072379D" w:rsidRPr="00B60854" w:rsidRDefault="0072379D" w:rsidP="0072379D">
            <w:pPr>
              <w:spacing w:after="0"/>
              <w:jc w:val="center"/>
              <w:rPr>
                <w:lang w:eastAsia="en-US"/>
              </w:rPr>
            </w:pPr>
            <w:r w:rsidRPr="00B60854">
              <w:rPr>
                <w:lang w:eastAsia="en-US"/>
              </w:rPr>
              <w:t>N</w:t>
            </w:r>
          </w:p>
        </w:tc>
        <w:tc>
          <w:tcPr>
            <w:tcW w:w="1348" w:type="dxa"/>
          </w:tcPr>
          <w:p w14:paraId="3CDBDE23" w14:textId="28231E2F"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9E5BF74" w14:textId="77777777" w:rsidR="0072379D" w:rsidRPr="00B60854" w:rsidRDefault="0072379D" w:rsidP="0072379D">
            <w:pPr>
              <w:spacing w:after="0"/>
              <w:rPr>
                <w:lang w:eastAsia="en-US"/>
              </w:rPr>
            </w:pPr>
          </w:p>
        </w:tc>
        <w:tc>
          <w:tcPr>
            <w:tcW w:w="851" w:type="dxa"/>
          </w:tcPr>
          <w:p w14:paraId="5DEE9DB4" w14:textId="29047293" w:rsidR="0072379D" w:rsidRPr="00B60854" w:rsidRDefault="0072379D" w:rsidP="00B61FC7">
            <w:pPr>
              <w:spacing w:after="0"/>
              <w:rPr>
                <w:lang w:eastAsia="en-US"/>
              </w:rPr>
            </w:pPr>
            <w:r w:rsidRPr="00B60854">
              <w:rPr>
                <w:lang w:eastAsia="en-US"/>
              </w:rPr>
              <w:t xml:space="preserve">§ </w:t>
            </w:r>
            <w:r w:rsidR="00B61FC7">
              <w:rPr>
                <w:lang w:eastAsia="en-US"/>
              </w:rPr>
              <w:t>2 O 2</w:t>
            </w:r>
            <w:r w:rsidRPr="00B60854">
              <w:rPr>
                <w:lang w:eastAsia="en-US"/>
              </w:rPr>
              <w:t>)</w:t>
            </w:r>
          </w:p>
        </w:tc>
        <w:tc>
          <w:tcPr>
            <w:tcW w:w="3826" w:type="dxa"/>
          </w:tcPr>
          <w:p w14:paraId="54762280" w14:textId="1BF84124" w:rsidR="00B61FC7" w:rsidRPr="009C5CA9" w:rsidRDefault="00B61FC7" w:rsidP="00B61FC7">
            <w:pPr>
              <w:pStyle w:val="Odsekzoznamu"/>
              <w:numPr>
                <w:ilvl w:val="0"/>
                <w:numId w:val="28"/>
              </w:numPr>
              <w:spacing w:after="0"/>
              <w:jc w:val="both"/>
            </w:pPr>
            <w:r w:rsidRPr="009C5CA9">
              <w:t xml:space="preserve">Tento zákon sa nevzťahuje na </w:t>
            </w:r>
          </w:p>
          <w:p w14:paraId="53167346" w14:textId="77777777" w:rsidR="00B61FC7" w:rsidRPr="009C5CA9" w:rsidRDefault="00B61FC7" w:rsidP="00B61FC7">
            <w:pPr>
              <w:pStyle w:val="Odsekzoznamu"/>
              <w:numPr>
                <w:ilvl w:val="0"/>
                <w:numId w:val="26"/>
              </w:numPr>
              <w:spacing w:after="0"/>
              <w:jc w:val="both"/>
            </w:pPr>
            <w:r w:rsidRPr="009C5CA9">
              <w:t>služby poskytované v rámci služieb mestskej dopravy, prímestskej dopravy a regionálnej dopravy podľa odseku 1 písm. a) prvého bodu až štvrtého bodu,</w:t>
            </w:r>
          </w:p>
          <w:p w14:paraId="1F512384" w14:textId="77777777" w:rsidR="00B61FC7" w:rsidRPr="009C5CA9" w:rsidRDefault="00B61FC7" w:rsidP="00B61FC7">
            <w:pPr>
              <w:pStyle w:val="Odsekzoznamu"/>
              <w:numPr>
                <w:ilvl w:val="0"/>
                <w:numId w:val="26"/>
              </w:numPr>
              <w:spacing w:after="0"/>
              <w:jc w:val="both"/>
            </w:pPr>
            <w:r w:rsidRPr="009C5CA9">
              <w:t>obsah webových sídiel a mobilných aplikácií, ak ide o</w:t>
            </w:r>
          </w:p>
          <w:p w14:paraId="06CC45B0" w14:textId="77777777" w:rsidR="00B61FC7" w:rsidRPr="009C5CA9" w:rsidRDefault="00B61FC7" w:rsidP="00B61FC7">
            <w:pPr>
              <w:pStyle w:val="Odsekzoznamu"/>
              <w:numPr>
                <w:ilvl w:val="0"/>
                <w:numId w:val="27"/>
              </w:numPr>
              <w:spacing w:after="0"/>
              <w:jc w:val="both"/>
            </w:pPr>
            <w:r w:rsidRPr="009C5CA9">
              <w:t>online mapy a služby mapovania, pri ktorých sa kľúčové informácie poskytujú prístupným digitálnym spôsobom pre mapy určené na navigáciu,</w:t>
            </w:r>
          </w:p>
          <w:p w14:paraId="2624F70E" w14:textId="67715CBF" w:rsidR="0072379D" w:rsidRPr="00B61FC7" w:rsidRDefault="00B61FC7" w:rsidP="00B61FC7">
            <w:pPr>
              <w:pStyle w:val="Odsekzoznamu"/>
              <w:numPr>
                <w:ilvl w:val="0"/>
                <w:numId w:val="27"/>
              </w:numPr>
              <w:spacing w:after="0"/>
              <w:jc w:val="both"/>
              <w:rPr>
                <w:iCs/>
                <w:lang w:eastAsia="en-US"/>
              </w:rPr>
            </w:pPr>
            <w:r w:rsidRPr="009C5CA9">
              <w:t>obsah nevytvorený alebo nefinancovaný poskytovateľom služby alebo subjektom nachádzajúcim sa pod kontrolou poskytovateľa služby.</w:t>
            </w:r>
          </w:p>
        </w:tc>
        <w:tc>
          <w:tcPr>
            <w:tcW w:w="709" w:type="dxa"/>
          </w:tcPr>
          <w:p w14:paraId="7326A6CE" w14:textId="1D823ED6" w:rsidR="0072379D" w:rsidRPr="00B60854" w:rsidRDefault="0072379D" w:rsidP="0072379D">
            <w:pPr>
              <w:spacing w:after="0"/>
              <w:jc w:val="center"/>
              <w:rPr>
                <w:lang w:eastAsia="en-US"/>
              </w:rPr>
            </w:pPr>
            <w:r w:rsidRPr="00B60854">
              <w:rPr>
                <w:lang w:eastAsia="en-US"/>
              </w:rPr>
              <w:t>Ú</w:t>
            </w:r>
          </w:p>
        </w:tc>
        <w:tc>
          <w:tcPr>
            <w:tcW w:w="2269" w:type="dxa"/>
          </w:tcPr>
          <w:p w14:paraId="2CDA1B0F" w14:textId="77777777" w:rsidR="0072379D" w:rsidRPr="00B60854" w:rsidRDefault="0072379D" w:rsidP="0072379D">
            <w:pPr>
              <w:spacing w:after="0"/>
              <w:rPr>
                <w:i/>
                <w:lang w:eastAsia="en-US"/>
              </w:rPr>
            </w:pPr>
          </w:p>
        </w:tc>
      </w:tr>
      <w:tr w:rsidR="0072379D" w:rsidRPr="00B60854" w14:paraId="274F41BA" w14:textId="77777777" w:rsidTr="00F7032A">
        <w:tc>
          <w:tcPr>
            <w:tcW w:w="709" w:type="dxa"/>
            <w:vMerge w:val="restart"/>
          </w:tcPr>
          <w:p w14:paraId="0AD7E5D7" w14:textId="77777777" w:rsidR="0072379D" w:rsidRPr="00B60854" w:rsidRDefault="0072379D" w:rsidP="0072379D">
            <w:pPr>
              <w:spacing w:after="0"/>
              <w:rPr>
                <w:lang w:eastAsia="en-US"/>
              </w:rPr>
            </w:pPr>
            <w:r w:rsidRPr="00B60854">
              <w:rPr>
                <w:lang w:eastAsia="en-US"/>
              </w:rPr>
              <w:t>Č: 31</w:t>
            </w:r>
          </w:p>
        </w:tc>
        <w:tc>
          <w:tcPr>
            <w:tcW w:w="4451" w:type="dxa"/>
          </w:tcPr>
          <w:p w14:paraId="17992606" w14:textId="77777777" w:rsidR="0072379D" w:rsidRPr="00B60854" w:rsidRDefault="0072379D" w:rsidP="0072379D">
            <w:pPr>
              <w:spacing w:after="0"/>
              <w:ind w:right="58"/>
              <w:jc w:val="both"/>
              <w:rPr>
                <w:lang w:eastAsia="en-US"/>
              </w:rPr>
            </w:pPr>
            <w:r w:rsidRPr="00B60854">
              <w:rPr>
                <w:lang w:eastAsia="en-US"/>
              </w:rPr>
              <w:t>1. Členské štáty prijmú a uverejnia do 28. júna 2022 zákony, iné právne predpisy a správne opatrenia potrebné na dosiahnutie súladu s touto smernicou. Bezodkladne oznámia Komisii znenie týchto ustanovení.</w:t>
            </w:r>
          </w:p>
        </w:tc>
        <w:tc>
          <w:tcPr>
            <w:tcW w:w="722" w:type="dxa"/>
          </w:tcPr>
          <w:p w14:paraId="69548181" w14:textId="77777777" w:rsidR="0072379D" w:rsidRPr="00B60854" w:rsidRDefault="0072379D" w:rsidP="0072379D">
            <w:pPr>
              <w:spacing w:after="0"/>
              <w:jc w:val="center"/>
              <w:rPr>
                <w:lang w:eastAsia="en-US"/>
              </w:rPr>
            </w:pPr>
            <w:r w:rsidRPr="00B60854">
              <w:rPr>
                <w:lang w:eastAsia="en-US"/>
              </w:rPr>
              <w:t>N</w:t>
            </w:r>
          </w:p>
        </w:tc>
        <w:tc>
          <w:tcPr>
            <w:tcW w:w="1348" w:type="dxa"/>
          </w:tcPr>
          <w:p w14:paraId="677ACC30" w14:textId="77777777" w:rsidR="0072379D" w:rsidRPr="00B60854" w:rsidRDefault="0072379D" w:rsidP="0072379D">
            <w:pPr>
              <w:spacing w:after="0"/>
              <w:rPr>
                <w:lang w:eastAsia="en-US"/>
              </w:rPr>
            </w:pPr>
            <w:r w:rsidRPr="00B60854">
              <w:rPr>
                <w:lang w:eastAsia="en-US"/>
              </w:rPr>
              <w:t>Zákon č. 575/2001 Z. z.</w:t>
            </w:r>
          </w:p>
          <w:p w14:paraId="69F91D15" w14:textId="6739E6BF" w:rsidR="0072379D" w:rsidRPr="00B60854" w:rsidRDefault="0072379D" w:rsidP="0072379D">
            <w:pPr>
              <w:spacing w:after="0"/>
              <w:rPr>
                <w:lang w:eastAsia="en-US"/>
              </w:rPr>
            </w:pPr>
            <w:r w:rsidRPr="00B60854">
              <w:rPr>
                <w:lang w:eastAsia="en-US"/>
              </w:rPr>
              <w:t>o organizácii činnosti vlády a organizácii ústrednej štátnej správy</w:t>
            </w:r>
          </w:p>
        </w:tc>
        <w:tc>
          <w:tcPr>
            <w:tcW w:w="851" w:type="dxa"/>
          </w:tcPr>
          <w:p w14:paraId="14DDAC10" w14:textId="77777777" w:rsidR="0072379D" w:rsidRPr="00B60854" w:rsidRDefault="0072379D" w:rsidP="0072379D">
            <w:pPr>
              <w:spacing w:after="0"/>
              <w:rPr>
                <w:lang w:eastAsia="en-US"/>
              </w:rPr>
            </w:pPr>
            <w:r w:rsidRPr="00B60854">
              <w:rPr>
                <w:lang w:eastAsia="en-US"/>
              </w:rPr>
              <w:t>čl. IX</w:t>
            </w:r>
          </w:p>
          <w:p w14:paraId="171E97D7" w14:textId="77777777" w:rsidR="0072379D" w:rsidRPr="00B60854" w:rsidRDefault="0072379D" w:rsidP="0072379D">
            <w:pPr>
              <w:spacing w:after="0"/>
              <w:rPr>
                <w:lang w:eastAsia="en-US"/>
              </w:rPr>
            </w:pPr>
          </w:p>
          <w:p w14:paraId="0BB3C529" w14:textId="77777777" w:rsidR="0072379D" w:rsidRPr="00B60854" w:rsidRDefault="0072379D" w:rsidP="0072379D">
            <w:pPr>
              <w:spacing w:after="0"/>
              <w:rPr>
                <w:lang w:eastAsia="en-US"/>
              </w:rPr>
            </w:pPr>
            <w:r w:rsidRPr="00B60854">
              <w:rPr>
                <w:lang w:eastAsia="en-US"/>
              </w:rPr>
              <w:t>§ 35</w:t>
            </w:r>
          </w:p>
          <w:p w14:paraId="0A9F7643" w14:textId="77777777" w:rsidR="0072379D" w:rsidRPr="00B60854" w:rsidRDefault="0072379D" w:rsidP="0072379D">
            <w:pPr>
              <w:spacing w:after="0"/>
              <w:rPr>
                <w:lang w:eastAsia="en-US"/>
              </w:rPr>
            </w:pPr>
            <w:r w:rsidRPr="00B60854">
              <w:rPr>
                <w:lang w:eastAsia="en-US"/>
              </w:rPr>
              <w:t>O: 7</w:t>
            </w:r>
          </w:p>
        </w:tc>
        <w:tc>
          <w:tcPr>
            <w:tcW w:w="3826" w:type="dxa"/>
          </w:tcPr>
          <w:p w14:paraId="22889CF1" w14:textId="77777777" w:rsidR="0072379D" w:rsidRPr="00B60854" w:rsidRDefault="0072379D" w:rsidP="0072379D">
            <w:pPr>
              <w:spacing w:after="0"/>
              <w:jc w:val="both"/>
              <w:rPr>
                <w:iCs/>
                <w:lang w:eastAsia="en-US"/>
              </w:rPr>
            </w:pPr>
            <w:r w:rsidRPr="00B60854">
              <w:rPr>
                <w:iCs/>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Pr>
          <w:p w14:paraId="6DF990A8" w14:textId="647C913C" w:rsidR="0072379D" w:rsidRPr="00B60854" w:rsidRDefault="0072379D" w:rsidP="0072379D">
            <w:pPr>
              <w:spacing w:after="0"/>
              <w:jc w:val="center"/>
              <w:rPr>
                <w:lang w:eastAsia="en-US"/>
              </w:rPr>
            </w:pPr>
            <w:r w:rsidRPr="00B60854">
              <w:rPr>
                <w:lang w:eastAsia="en-US"/>
              </w:rPr>
              <w:t>Ú</w:t>
            </w:r>
          </w:p>
        </w:tc>
        <w:tc>
          <w:tcPr>
            <w:tcW w:w="2269" w:type="dxa"/>
          </w:tcPr>
          <w:p w14:paraId="1A2F6556" w14:textId="77777777" w:rsidR="0072379D" w:rsidRPr="00B60854" w:rsidRDefault="0072379D" w:rsidP="0072379D">
            <w:pPr>
              <w:spacing w:after="0"/>
              <w:rPr>
                <w:i/>
                <w:lang w:eastAsia="en-US"/>
              </w:rPr>
            </w:pPr>
          </w:p>
        </w:tc>
      </w:tr>
      <w:tr w:rsidR="0072379D" w:rsidRPr="00B60854" w14:paraId="1A6F8CD1" w14:textId="77777777" w:rsidTr="00F7032A">
        <w:tc>
          <w:tcPr>
            <w:tcW w:w="709" w:type="dxa"/>
            <w:vMerge/>
          </w:tcPr>
          <w:p w14:paraId="269939DD" w14:textId="77777777" w:rsidR="0072379D" w:rsidRPr="00B60854" w:rsidRDefault="0072379D" w:rsidP="0072379D">
            <w:pPr>
              <w:spacing w:after="0"/>
              <w:rPr>
                <w:lang w:eastAsia="en-US"/>
              </w:rPr>
            </w:pPr>
          </w:p>
        </w:tc>
        <w:tc>
          <w:tcPr>
            <w:tcW w:w="4451" w:type="dxa"/>
          </w:tcPr>
          <w:p w14:paraId="5F4D9D17" w14:textId="77777777" w:rsidR="0072379D" w:rsidRPr="00B60854" w:rsidRDefault="0072379D" w:rsidP="0072379D">
            <w:pPr>
              <w:spacing w:after="0"/>
              <w:ind w:right="58"/>
              <w:jc w:val="both"/>
              <w:rPr>
                <w:lang w:eastAsia="en-US"/>
              </w:rPr>
            </w:pPr>
            <w:r w:rsidRPr="00B60854">
              <w:rPr>
                <w:lang w:eastAsia="en-US"/>
              </w:rPr>
              <w:t>2. Tieto opatrenia uplatňujú od 28. júna 2025.</w:t>
            </w:r>
          </w:p>
        </w:tc>
        <w:tc>
          <w:tcPr>
            <w:tcW w:w="722" w:type="dxa"/>
          </w:tcPr>
          <w:p w14:paraId="3F9051F9" w14:textId="77777777" w:rsidR="0072379D" w:rsidRPr="00B60854" w:rsidRDefault="0072379D" w:rsidP="0072379D">
            <w:pPr>
              <w:spacing w:after="0"/>
              <w:jc w:val="center"/>
              <w:rPr>
                <w:lang w:eastAsia="en-US"/>
              </w:rPr>
            </w:pPr>
            <w:r w:rsidRPr="00B60854">
              <w:rPr>
                <w:lang w:eastAsia="en-US"/>
              </w:rPr>
              <w:t>N</w:t>
            </w:r>
          </w:p>
        </w:tc>
        <w:tc>
          <w:tcPr>
            <w:tcW w:w="1348" w:type="dxa"/>
          </w:tcPr>
          <w:p w14:paraId="1EA59666" w14:textId="4336CC9A" w:rsidR="0072379D" w:rsidRPr="00B60854" w:rsidRDefault="0072145C" w:rsidP="0072379D">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518791D5" w14:textId="77777777" w:rsidR="0072379D" w:rsidRPr="00B60854" w:rsidRDefault="0072379D" w:rsidP="0072379D">
            <w:pPr>
              <w:spacing w:after="0"/>
              <w:rPr>
                <w:lang w:eastAsia="en-US"/>
              </w:rPr>
            </w:pPr>
          </w:p>
        </w:tc>
        <w:tc>
          <w:tcPr>
            <w:tcW w:w="851" w:type="dxa"/>
          </w:tcPr>
          <w:p w14:paraId="58F27CDB" w14:textId="6325F4BD" w:rsidR="0072379D" w:rsidRPr="00B60854" w:rsidRDefault="0072379D" w:rsidP="0072379D">
            <w:pPr>
              <w:spacing w:after="0"/>
              <w:rPr>
                <w:lang w:eastAsia="en-US"/>
              </w:rPr>
            </w:pPr>
            <w:r w:rsidRPr="00B60854">
              <w:rPr>
                <w:lang w:eastAsia="en-US"/>
              </w:rPr>
              <w:t>Čl. VI</w:t>
            </w:r>
          </w:p>
        </w:tc>
        <w:tc>
          <w:tcPr>
            <w:tcW w:w="3826" w:type="dxa"/>
          </w:tcPr>
          <w:p w14:paraId="69ACCDA6" w14:textId="77777777" w:rsidR="0072379D" w:rsidRPr="00B60854" w:rsidRDefault="0072379D" w:rsidP="0072379D">
            <w:pPr>
              <w:spacing w:after="0"/>
              <w:jc w:val="both"/>
              <w:rPr>
                <w:iCs/>
                <w:lang w:eastAsia="en-US"/>
              </w:rPr>
            </w:pPr>
            <w:r w:rsidRPr="00B60854">
              <w:rPr>
                <w:iCs/>
                <w:lang w:eastAsia="en-US"/>
              </w:rPr>
              <w:t>Tento zákon nadobúda účinnosť 28. júna 2025</w:t>
            </w:r>
          </w:p>
        </w:tc>
        <w:tc>
          <w:tcPr>
            <w:tcW w:w="709" w:type="dxa"/>
          </w:tcPr>
          <w:p w14:paraId="255A4F52" w14:textId="5DDE4EB8" w:rsidR="0072379D" w:rsidRPr="00B60854" w:rsidRDefault="0072379D" w:rsidP="0072379D">
            <w:pPr>
              <w:spacing w:after="0"/>
              <w:jc w:val="center"/>
              <w:rPr>
                <w:lang w:eastAsia="en-US"/>
              </w:rPr>
            </w:pPr>
            <w:r w:rsidRPr="00B60854">
              <w:rPr>
                <w:lang w:eastAsia="en-US"/>
              </w:rPr>
              <w:t>Ú</w:t>
            </w:r>
          </w:p>
        </w:tc>
        <w:tc>
          <w:tcPr>
            <w:tcW w:w="2269" w:type="dxa"/>
          </w:tcPr>
          <w:p w14:paraId="14A1B37D" w14:textId="77777777" w:rsidR="0072379D" w:rsidRPr="00B60854" w:rsidRDefault="0072379D" w:rsidP="0072379D">
            <w:pPr>
              <w:spacing w:after="0"/>
              <w:rPr>
                <w:i/>
                <w:lang w:eastAsia="en-US"/>
              </w:rPr>
            </w:pPr>
          </w:p>
        </w:tc>
      </w:tr>
      <w:tr w:rsidR="0072379D" w:rsidRPr="00B60854" w14:paraId="158B8009" w14:textId="77777777" w:rsidTr="00F7032A">
        <w:tc>
          <w:tcPr>
            <w:tcW w:w="709" w:type="dxa"/>
            <w:vMerge/>
          </w:tcPr>
          <w:p w14:paraId="4479EF90" w14:textId="77777777" w:rsidR="0072379D" w:rsidRPr="00B60854" w:rsidRDefault="0072379D" w:rsidP="0072379D">
            <w:pPr>
              <w:spacing w:after="0"/>
              <w:rPr>
                <w:lang w:eastAsia="en-US"/>
              </w:rPr>
            </w:pPr>
          </w:p>
        </w:tc>
        <w:tc>
          <w:tcPr>
            <w:tcW w:w="4451" w:type="dxa"/>
          </w:tcPr>
          <w:p w14:paraId="14E845A6" w14:textId="77777777" w:rsidR="0072379D" w:rsidRPr="00B60854" w:rsidRDefault="0072379D" w:rsidP="0072379D">
            <w:pPr>
              <w:spacing w:after="0"/>
              <w:ind w:right="58"/>
              <w:jc w:val="both"/>
              <w:rPr>
                <w:lang w:eastAsia="en-US"/>
              </w:rPr>
            </w:pPr>
            <w:r w:rsidRPr="00B60854">
              <w:rPr>
                <w:lang w:eastAsia="en-US"/>
              </w:rPr>
              <w:t>3. Odchylne od odseku 2 tohto článku sa členské štáty môžu rozhodnúť uplatňovať opatrenia týkajúce sa povinností stanovených v článku 4 ods. 8 najneskôr od 28. júna 2027.</w:t>
            </w:r>
          </w:p>
        </w:tc>
        <w:tc>
          <w:tcPr>
            <w:tcW w:w="722" w:type="dxa"/>
          </w:tcPr>
          <w:p w14:paraId="2DC4BF15" w14:textId="77777777" w:rsidR="0072379D" w:rsidRPr="00B60854" w:rsidRDefault="0072379D" w:rsidP="0072379D">
            <w:pPr>
              <w:spacing w:after="0"/>
              <w:jc w:val="center"/>
              <w:rPr>
                <w:lang w:eastAsia="en-US"/>
              </w:rPr>
            </w:pPr>
            <w:r w:rsidRPr="00B60854">
              <w:rPr>
                <w:lang w:eastAsia="en-US"/>
              </w:rPr>
              <w:t>D</w:t>
            </w:r>
          </w:p>
        </w:tc>
        <w:tc>
          <w:tcPr>
            <w:tcW w:w="1348" w:type="dxa"/>
          </w:tcPr>
          <w:p w14:paraId="6FE350EF" w14:textId="77777777" w:rsidR="0072379D" w:rsidRPr="00B60854" w:rsidRDefault="0072379D" w:rsidP="0072379D">
            <w:pPr>
              <w:spacing w:after="0"/>
              <w:rPr>
                <w:lang w:eastAsia="en-US"/>
              </w:rPr>
            </w:pPr>
          </w:p>
        </w:tc>
        <w:tc>
          <w:tcPr>
            <w:tcW w:w="851" w:type="dxa"/>
          </w:tcPr>
          <w:p w14:paraId="7EA4C586" w14:textId="77777777" w:rsidR="0072379D" w:rsidRPr="00B60854" w:rsidRDefault="0072379D" w:rsidP="0072379D">
            <w:pPr>
              <w:spacing w:after="0"/>
              <w:rPr>
                <w:lang w:eastAsia="en-US"/>
              </w:rPr>
            </w:pPr>
          </w:p>
        </w:tc>
        <w:tc>
          <w:tcPr>
            <w:tcW w:w="3826" w:type="dxa"/>
          </w:tcPr>
          <w:p w14:paraId="123AAAAE" w14:textId="77777777" w:rsidR="0072379D" w:rsidRPr="00B60854" w:rsidRDefault="0072379D" w:rsidP="0072379D">
            <w:pPr>
              <w:spacing w:after="0"/>
              <w:jc w:val="both"/>
              <w:rPr>
                <w:iCs/>
                <w:lang w:eastAsia="en-US"/>
              </w:rPr>
            </w:pPr>
          </w:p>
        </w:tc>
        <w:tc>
          <w:tcPr>
            <w:tcW w:w="709" w:type="dxa"/>
          </w:tcPr>
          <w:p w14:paraId="6FB29892" w14:textId="77777777" w:rsidR="0072379D" w:rsidRPr="00B60854" w:rsidRDefault="0072379D" w:rsidP="0072379D">
            <w:pPr>
              <w:spacing w:after="0"/>
              <w:jc w:val="center"/>
              <w:rPr>
                <w:lang w:eastAsia="en-US"/>
              </w:rPr>
            </w:pPr>
          </w:p>
        </w:tc>
        <w:tc>
          <w:tcPr>
            <w:tcW w:w="2269" w:type="dxa"/>
          </w:tcPr>
          <w:p w14:paraId="3193FE32" w14:textId="77777777" w:rsidR="0072379D" w:rsidRPr="00B60854" w:rsidRDefault="0072379D" w:rsidP="0072379D">
            <w:pPr>
              <w:spacing w:after="0"/>
              <w:rPr>
                <w:i/>
                <w:lang w:eastAsia="en-US"/>
              </w:rPr>
            </w:pPr>
          </w:p>
        </w:tc>
      </w:tr>
      <w:tr w:rsidR="0072379D" w:rsidRPr="00B60854" w14:paraId="6C171D22" w14:textId="77777777" w:rsidTr="00F7032A">
        <w:tc>
          <w:tcPr>
            <w:tcW w:w="709" w:type="dxa"/>
            <w:vMerge/>
          </w:tcPr>
          <w:p w14:paraId="23BB91C4" w14:textId="77777777" w:rsidR="0072379D" w:rsidRPr="00B60854" w:rsidRDefault="0072379D" w:rsidP="0072379D">
            <w:pPr>
              <w:spacing w:after="0"/>
              <w:rPr>
                <w:lang w:eastAsia="en-US"/>
              </w:rPr>
            </w:pPr>
          </w:p>
        </w:tc>
        <w:tc>
          <w:tcPr>
            <w:tcW w:w="4451" w:type="dxa"/>
          </w:tcPr>
          <w:p w14:paraId="6DD3E464" w14:textId="77777777" w:rsidR="0072379D" w:rsidRPr="00B60854" w:rsidRDefault="0072379D" w:rsidP="0072379D">
            <w:pPr>
              <w:spacing w:after="0"/>
              <w:ind w:right="58"/>
              <w:jc w:val="both"/>
              <w:rPr>
                <w:lang w:eastAsia="en-US"/>
              </w:rPr>
            </w:pPr>
            <w:r w:rsidRPr="00B60854">
              <w:rPr>
                <w:lang w:eastAsia="en-US"/>
              </w:rPr>
              <w:t>4. Členské štáty uvedú priamo v prijatých opatreniach alebo pri ich úradnom uverejnení odkaz na túto smernicu. Podrobnosti o odkaze upravia členské štáty.</w:t>
            </w:r>
          </w:p>
        </w:tc>
        <w:tc>
          <w:tcPr>
            <w:tcW w:w="722" w:type="dxa"/>
          </w:tcPr>
          <w:p w14:paraId="74EDC883" w14:textId="77777777" w:rsidR="0072379D" w:rsidRPr="00B60854" w:rsidRDefault="0072379D" w:rsidP="0072379D">
            <w:pPr>
              <w:spacing w:after="0"/>
              <w:jc w:val="center"/>
              <w:rPr>
                <w:lang w:eastAsia="en-US"/>
              </w:rPr>
            </w:pPr>
            <w:r w:rsidRPr="00B60854">
              <w:rPr>
                <w:lang w:eastAsia="en-US"/>
              </w:rPr>
              <w:t>N</w:t>
            </w:r>
          </w:p>
        </w:tc>
        <w:tc>
          <w:tcPr>
            <w:tcW w:w="1348" w:type="dxa"/>
          </w:tcPr>
          <w:p w14:paraId="5C353EF6" w14:textId="1D4337EB" w:rsidR="00B61FC7" w:rsidRPr="00B60854" w:rsidRDefault="0072145C" w:rsidP="00B61FC7">
            <w:pPr>
              <w:spacing w:after="0"/>
              <w:rPr>
                <w:lang w:eastAsia="en-US"/>
              </w:rPr>
            </w:pPr>
            <w:r w:rsidRPr="00B60854">
              <w:rPr>
                <w:lang w:eastAsia="en-US"/>
              </w:rPr>
              <w:t xml:space="preserve">Návrh zákona o </w:t>
            </w:r>
            <w:r>
              <w:rPr>
                <w:lang w:eastAsia="en-US"/>
              </w:rPr>
              <w:t>prístupnosti výrobkov a služieb pre</w:t>
            </w:r>
            <w:r w:rsidRPr="00B60854">
              <w:rPr>
                <w:lang w:eastAsia="en-US"/>
              </w:rPr>
              <w:t xml:space="preserve"> osoby so zdravotným postihnutím a</w:t>
            </w:r>
            <w:r>
              <w:rPr>
                <w:lang w:eastAsia="en-US"/>
              </w:rPr>
              <w:t> </w:t>
            </w:r>
            <w:r w:rsidRPr="00B60854">
              <w:rPr>
                <w:lang w:eastAsia="en-US"/>
              </w:rPr>
              <w:t>o</w:t>
            </w:r>
            <w:r>
              <w:rPr>
                <w:lang w:eastAsia="en-US"/>
              </w:rPr>
              <w:t> zmene a</w:t>
            </w:r>
            <w:r w:rsidRPr="00B60854">
              <w:rPr>
                <w:lang w:eastAsia="en-US"/>
              </w:rPr>
              <w:t xml:space="preserve"> doplnení niektorých zákonov</w:t>
            </w:r>
          </w:p>
          <w:p w14:paraId="613230EA" w14:textId="1F6E0EA9" w:rsidR="0072379D" w:rsidRPr="00B60854" w:rsidRDefault="0072379D" w:rsidP="0072379D">
            <w:pPr>
              <w:spacing w:after="0"/>
              <w:rPr>
                <w:lang w:eastAsia="en-US"/>
              </w:rPr>
            </w:pPr>
          </w:p>
        </w:tc>
        <w:tc>
          <w:tcPr>
            <w:tcW w:w="851" w:type="dxa"/>
          </w:tcPr>
          <w:p w14:paraId="248D4B7D" w14:textId="77777777" w:rsidR="0072379D" w:rsidRDefault="00B61FC7" w:rsidP="0072379D">
            <w:pPr>
              <w:spacing w:after="0"/>
              <w:rPr>
                <w:lang w:eastAsia="en-US"/>
              </w:rPr>
            </w:pPr>
            <w:r>
              <w:rPr>
                <w:lang w:eastAsia="en-US"/>
              </w:rPr>
              <w:t>§ 13</w:t>
            </w:r>
          </w:p>
          <w:p w14:paraId="3A38C51E" w14:textId="77777777" w:rsidR="00B61FC7" w:rsidRDefault="00B61FC7" w:rsidP="0072379D">
            <w:pPr>
              <w:spacing w:after="0"/>
              <w:rPr>
                <w:lang w:eastAsia="en-US"/>
              </w:rPr>
            </w:pPr>
          </w:p>
          <w:p w14:paraId="6BE556C5" w14:textId="77777777" w:rsidR="00B61FC7" w:rsidRDefault="00B61FC7" w:rsidP="0072379D">
            <w:pPr>
              <w:spacing w:after="0"/>
              <w:rPr>
                <w:lang w:eastAsia="en-US"/>
              </w:rPr>
            </w:pPr>
          </w:p>
          <w:p w14:paraId="50A91567" w14:textId="77777777" w:rsidR="00B61FC7" w:rsidRDefault="00B61FC7" w:rsidP="0072379D">
            <w:pPr>
              <w:spacing w:after="0"/>
              <w:rPr>
                <w:lang w:eastAsia="en-US"/>
              </w:rPr>
            </w:pPr>
          </w:p>
          <w:p w14:paraId="41F3EF5C" w14:textId="77777777" w:rsidR="00B61FC7" w:rsidRDefault="00B61FC7" w:rsidP="0072379D">
            <w:pPr>
              <w:spacing w:after="0"/>
              <w:rPr>
                <w:lang w:eastAsia="en-US"/>
              </w:rPr>
            </w:pPr>
          </w:p>
          <w:p w14:paraId="7C8F6FA0" w14:textId="77777777" w:rsidR="00B61FC7" w:rsidRDefault="00B61FC7" w:rsidP="0072379D">
            <w:pPr>
              <w:spacing w:after="0"/>
              <w:rPr>
                <w:lang w:eastAsia="en-US"/>
              </w:rPr>
            </w:pPr>
          </w:p>
          <w:p w14:paraId="3E3529FF" w14:textId="77777777" w:rsidR="00B61FC7" w:rsidRDefault="00B61FC7" w:rsidP="0072379D">
            <w:pPr>
              <w:spacing w:after="0"/>
              <w:rPr>
                <w:lang w:eastAsia="en-US"/>
              </w:rPr>
            </w:pPr>
          </w:p>
          <w:p w14:paraId="47A83C20" w14:textId="4C2B054D" w:rsidR="00B61FC7" w:rsidRPr="00B60854" w:rsidRDefault="00B61FC7" w:rsidP="0072379D">
            <w:pPr>
              <w:spacing w:after="0"/>
              <w:rPr>
                <w:lang w:eastAsia="en-US"/>
              </w:rPr>
            </w:pPr>
            <w:r>
              <w:rPr>
                <w:lang w:eastAsia="en-US"/>
              </w:rPr>
              <w:t>Príloha</w:t>
            </w:r>
          </w:p>
        </w:tc>
        <w:tc>
          <w:tcPr>
            <w:tcW w:w="3826" w:type="dxa"/>
          </w:tcPr>
          <w:p w14:paraId="770F4139" w14:textId="77777777" w:rsidR="00B61FC7" w:rsidRPr="009C5CA9" w:rsidRDefault="00B61FC7" w:rsidP="00B61FC7">
            <w:pPr>
              <w:spacing w:after="0"/>
              <w:jc w:val="center"/>
              <w:rPr>
                <w:b/>
              </w:rPr>
            </w:pPr>
            <w:r w:rsidRPr="009C5CA9">
              <w:rPr>
                <w:b/>
              </w:rPr>
              <w:t>Transpozičné ustanovenie</w:t>
            </w:r>
          </w:p>
          <w:p w14:paraId="1F462ECE" w14:textId="77777777" w:rsidR="00B61FC7" w:rsidRPr="009C5CA9" w:rsidRDefault="00B61FC7" w:rsidP="00B61FC7">
            <w:pPr>
              <w:spacing w:after="0"/>
              <w:jc w:val="center"/>
              <w:rPr>
                <w:b/>
              </w:rPr>
            </w:pPr>
          </w:p>
          <w:p w14:paraId="05BFFD34" w14:textId="77777777" w:rsidR="0072379D" w:rsidRDefault="00B61FC7" w:rsidP="00B61FC7">
            <w:pPr>
              <w:spacing w:after="0"/>
              <w:jc w:val="both"/>
            </w:pPr>
            <w:r w:rsidRPr="009C5CA9">
              <w:t>Týmto zákonom sa preberajú právne záväzné akty Európskej únie uvedené v</w:t>
            </w:r>
            <w:r>
              <w:t> </w:t>
            </w:r>
            <w:r w:rsidRPr="009C5CA9">
              <w:t>prílohe</w:t>
            </w:r>
            <w:r>
              <w:t>.</w:t>
            </w:r>
          </w:p>
          <w:p w14:paraId="2907F507" w14:textId="77777777" w:rsidR="00B61FC7" w:rsidRDefault="00B61FC7" w:rsidP="00B61FC7">
            <w:pPr>
              <w:spacing w:after="0"/>
              <w:jc w:val="both"/>
            </w:pPr>
          </w:p>
          <w:p w14:paraId="6C0C967E" w14:textId="77777777" w:rsidR="00B61FC7" w:rsidRDefault="00B61FC7" w:rsidP="00B61FC7">
            <w:pPr>
              <w:spacing w:after="0"/>
              <w:jc w:val="both"/>
            </w:pPr>
          </w:p>
          <w:p w14:paraId="04593B3F" w14:textId="77777777" w:rsidR="00B61FC7" w:rsidRPr="009C5CA9" w:rsidRDefault="00B61FC7" w:rsidP="00B61FC7">
            <w:pPr>
              <w:spacing w:after="0"/>
              <w:contextualSpacing/>
              <w:jc w:val="right"/>
            </w:pPr>
            <w:r w:rsidRPr="009C5CA9">
              <w:t>Príloha k zákonu č. .../2022 Z. z.</w:t>
            </w:r>
          </w:p>
          <w:p w14:paraId="6E428174" w14:textId="77777777" w:rsidR="00B61FC7" w:rsidRPr="009C5CA9" w:rsidRDefault="00B61FC7" w:rsidP="00B61FC7">
            <w:pPr>
              <w:spacing w:after="0"/>
              <w:contextualSpacing/>
              <w:jc w:val="right"/>
            </w:pPr>
          </w:p>
          <w:p w14:paraId="086D275F" w14:textId="77777777" w:rsidR="00B61FC7" w:rsidRPr="009C5CA9" w:rsidRDefault="00B61FC7" w:rsidP="00B61FC7">
            <w:pPr>
              <w:pStyle w:val="Zkladntext"/>
              <w:contextualSpacing/>
              <w:jc w:val="center"/>
              <w:rPr>
                <w:b/>
                <w:sz w:val="24"/>
                <w:szCs w:val="24"/>
              </w:rPr>
            </w:pPr>
            <w:r w:rsidRPr="009C5CA9">
              <w:rPr>
                <w:b/>
                <w:sz w:val="24"/>
                <w:szCs w:val="24"/>
              </w:rPr>
              <w:t>Zoznam preberaných právne záväzných aktov Európskej únie</w:t>
            </w:r>
          </w:p>
          <w:p w14:paraId="5E8C0E19" w14:textId="77777777" w:rsidR="00B61FC7" w:rsidRPr="009C5CA9" w:rsidRDefault="00B61FC7" w:rsidP="00B61FC7">
            <w:pPr>
              <w:pStyle w:val="Zkladntext"/>
              <w:contextualSpacing/>
              <w:jc w:val="both"/>
              <w:rPr>
                <w:sz w:val="24"/>
                <w:szCs w:val="24"/>
              </w:rPr>
            </w:pPr>
          </w:p>
          <w:p w14:paraId="1C176C5F" w14:textId="3E05C3D4" w:rsidR="00B61FC7" w:rsidRPr="00B60854" w:rsidRDefault="00B61FC7" w:rsidP="00B61FC7">
            <w:pPr>
              <w:spacing w:after="0"/>
              <w:jc w:val="both"/>
              <w:rPr>
                <w:iCs/>
                <w:lang w:eastAsia="en-US"/>
              </w:rPr>
            </w:pPr>
            <w:r w:rsidRPr="009C5CA9">
              <w:t>Smernica Európskeho parlamentu a Rady (EÚ) 2019/882 zo 17. apríla 2019 o požiadavkách na prístupnosť výrobkov a služieb (Ú. v. EÚ L 151, 7.6. 2019).</w:t>
            </w:r>
          </w:p>
        </w:tc>
        <w:tc>
          <w:tcPr>
            <w:tcW w:w="709" w:type="dxa"/>
          </w:tcPr>
          <w:p w14:paraId="49A53CB2" w14:textId="77777777" w:rsidR="0072379D" w:rsidRPr="00B60854" w:rsidRDefault="0072379D" w:rsidP="0072379D">
            <w:pPr>
              <w:spacing w:after="0"/>
              <w:jc w:val="center"/>
              <w:rPr>
                <w:lang w:eastAsia="en-US"/>
              </w:rPr>
            </w:pPr>
            <w:r w:rsidRPr="00B60854">
              <w:rPr>
                <w:lang w:eastAsia="en-US"/>
              </w:rPr>
              <w:t>Ú</w:t>
            </w:r>
          </w:p>
        </w:tc>
        <w:tc>
          <w:tcPr>
            <w:tcW w:w="2269" w:type="dxa"/>
          </w:tcPr>
          <w:p w14:paraId="63165DBE" w14:textId="77777777" w:rsidR="0072379D" w:rsidRPr="00B60854" w:rsidRDefault="0072379D" w:rsidP="0072379D">
            <w:pPr>
              <w:spacing w:after="0"/>
              <w:rPr>
                <w:i/>
                <w:lang w:eastAsia="en-US"/>
              </w:rPr>
            </w:pPr>
          </w:p>
        </w:tc>
      </w:tr>
      <w:tr w:rsidR="0072379D" w:rsidRPr="00B60854" w14:paraId="580D95AB" w14:textId="77777777" w:rsidTr="00F7032A">
        <w:tc>
          <w:tcPr>
            <w:tcW w:w="709" w:type="dxa"/>
            <w:vMerge/>
          </w:tcPr>
          <w:p w14:paraId="4DC59CC2" w14:textId="77777777" w:rsidR="0072379D" w:rsidRPr="00B60854" w:rsidRDefault="0072379D" w:rsidP="0072379D">
            <w:pPr>
              <w:spacing w:after="0"/>
              <w:rPr>
                <w:lang w:eastAsia="en-US"/>
              </w:rPr>
            </w:pPr>
          </w:p>
        </w:tc>
        <w:tc>
          <w:tcPr>
            <w:tcW w:w="4451" w:type="dxa"/>
          </w:tcPr>
          <w:p w14:paraId="311B9E9C" w14:textId="77777777" w:rsidR="0072379D" w:rsidRPr="00B60854" w:rsidRDefault="0072379D" w:rsidP="0072379D">
            <w:pPr>
              <w:spacing w:after="0"/>
              <w:ind w:right="58"/>
              <w:jc w:val="both"/>
              <w:rPr>
                <w:lang w:eastAsia="en-US"/>
              </w:rPr>
            </w:pPr>
            <w:r w:rsidRPr="00B60854">
              <w:rPr>
                <w:lang w:eastAsia="en-US"/>
              </w:rPr>
              <w:t>5. Členské štáty oznámia Komisii znenie hlavných opatrení vnútroštátneho práva, ktoré prijmú v oblasti pôsobnosti tejto smernice.</w:t>
            </w:r>
          </w:p>
        </w:tc>
        <w:tc>
          <w:tcPr>
            <w:tcW w:w="722" w:type="dxa"/>
          </w:tcPr>
          <w:p w14:paraId="0BA0A23D" w14:textId="77777777" w:rsidR="0072379D" w:rsidRPr="00B60854" w:rsidRDefault="0072379D" w:rsidP="0072379D">
            <w:pPr>
              <w:spacing w:after="0"/>
              <w:jc w:val="center"/>
              <w:rPr>
                <w:lang w:eastAsia="en-US"/>
              </w:rPr>
            </w:pPr>
            <w:r w:rsidRPr="00B60854">
              <w:rPr>
                <w:lang w:eastAsia="en-US"/>
              </w:rPr>
              <w:t>N</w:t>
            </w:r>
          </w:p>
        </w:tc>
        <w:tc>
          <w:tcPr>
            <w:tcW w:w="1348" w:type="dxa"/>
          </w:tcPr>
          <w:p w14:paraId="61A2890F" w14:textId="77777777" w:rsidR="0072379D" w:rsidRPr="00B60854" w:rsidRDefault="0072379D" w:rsidP="0072379D">
            <w:pPr>
              <w:spacing w:after="0"/>
              <w:rPr>
                <w:lang w:eastAsia="en-US"/>
              </w:rPr>
            </w:pPr>
            <w:r w:rsidRPr="00B60854">
              <w:rPr>
                <w:lang w:eastAsia="en-US"/>
              </w:rPr>
              <w:t>Zákon č. 575/2001 Z. z.</w:t>
            </w:r>
          </w:p>
          <w:p w14:paraId="2C7CB04A" w14:textId="0364A3F2" w:rsidR="0072379D" w:rsidRPr="00B60854" w:rsidRDefault="0072379D" w:rsidP="0072379D">
            <w:pPr>
              <w:spacing w:after="0"/>
              <w:rPr>
                <w:lang w:eastAsia="en-US"/>
              </w:rPr>
            </w:pPr>
            <w:r w:rsidRPr="00B60854">
              <w:rPr>
                <w:lang w:eastAsia="en-US"/>
              </w:rPr>
              <w:t xml:space="preserve">o organizácii činnosti vlády a organizácii ústrednej štátnej správy </w:t>
            </w:r>
          </w:p>
        </w:tc>
        <w:tc>
          <w:tcPr>
            <w:tcW w:w="851" w:type="dxa"/>
          </w:tcPr>
          <w:p w14:paraId="4683CE37" w14:textId="77777777" w:rsidR="0072379D" w:rsidRPr="00B60854" w:rsidRDefault="0072379D" w:rsidP="0072379D">
            <w:pPr>
              <w:spacing w:after="0"/>
              <w:rPr>
                <w:lang w:eastAsia="en-US"/>
              </w:rPr>
            </w:pPr>
            <w:r w:rsidRPr="00B60854">
              <w:rPr>
                <w:lang w:eastAsia="en-US"/>
              </w:rPr>
              <w:t>čl. IX</w:t>
            </w:r>
          </w:p>
          <w:p w14:paraId="498AEAD2" w14:textId="77777777" w:rsidR="0072379D" w:rsidRPr="00B60854" w:rsidRDefault="0072379D" w:rsidP="0072379D">
            <w:pPr>
              <w:spacing w:after="0"/>
              <w:rPr>
                <w:lang w:eastAsia="en-US"/>
              </w:rPr>
            </w:pPr>
          </w:p>
          <w:p w14:paraId="715F6822" w14:textId="77777777" w:rsidR="0072379D" w:rsidRPr="00B60854" w:rsidRDefault="0072379D" w:rsidP="0072379D">
            <w:pPr>
              <w:spacing w:after="0"/>
              <w:rPr>
                <w:lang w:eastAsia="en-US"/>
              </w:rPr>
            </w:pPr>
            <w:r w:rsidRPr="00B60854">
              <w:rPr>
                <w:lang w:eastAsia="en-US"/>
              </w:rPr>
              <w:t>§ 35</w:t>
            </w:r>
          </w:p>
          <w:p w14:paraId="742AC521" w14:textId="77777777" w:rsidR="0072379D" w:rsidRPr="00B60854" w:rsidRDefault="0072379D" w:rsidP="0072379D">
            <w:pPr>
              <w:spacing w:after="0"/>
              <w:rPr>
                <w:lang w:eastAsia="en-US"/>
              </w:rPr>
            </w:pPr>
            <w:r w:rsidRPr="00B60854">
              <w:rPr>
                <w:lang w:eastAsia="en-US"/>
              </w:rPr>
              <w:t>O: 7</w:t>
            </w:r>
          </w:p>
        </w:tc>
        <w:tc>
          <w:tcPr>
            <w:tcW w:w="3826" w:type="dxa"/>
          </w:tcPr>
          <w:p w14:paraId="27D968AB" w14:textId="77777777" w:rsidR="0072379D" w:rsidRPr="00B60854" w:rsidRDefault="0072379D" w:rsidP="0072379D">
            <w:pPr>
              <w:spacing w:after="0"/>
              <w:jc w:val="both"/>
              <w:rPr>
                <w:iCs/>
                <w:lang w:eastAsia="en-US"/>
              </w:rPr>
            </w:pPr>
            <w:r w:rsidRPr="00B60854">
              <w:rPr>
                <w:iCs/>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Pr>
          <w:p w14:paraId="5A912E54" w14:textId="563DBA6E" w:rsidR="0072379D" w:rsidRPr="00B60854" w:rsidRDefault="0072379D" w:rsidP="0072379D">
            <w:pPr>
              <w:spacing w:after="0"/>
              <w:jc w:val="center"/>
              <w:rPr>
                <w:lang w:eastAsia="en-US"/>
              </w:rPr>
            </w:pPr>
            <w:r w:rsidRPr="00B60854">
              <w:rPr>
                <w:lang w:eastAsia="en-US"/>
              </w:rPr>
              <w:t>Ú</w:t>
            </w:r>
          </w:p>
        </w:tc>
        <w:tc>
          <w:tcPr>
            <w:tcW w:w="2269" w:type="dxa"/>
          </w:tcPr>
          <w:p w14:paraId="0EAB2DED" w14:textId="77777777" w:rsidR="0072379D" w:rsidRPr="00B60854" w:rsidRDefault="0072379D" w:rsidP="0072379D">
            <w:pPr>
              <w:spacing w:after="0"/>
              <w:rPr>
                <w:i/>
                <w:lang w:eastAsia="en-US"/>
              </w:rPr>
            </w:pPr>
          </w:p>
        </w:tc>
      </w:tr>
      <w:tr w:rsidR="0072379D" w:rsidRPr="00B60854" w14:paraId="3240686F" w14:textId="77777777" w:rsidTr="00F7032A">
        <w:tc>
          <w:tcPr>
            <w:tcW w:w="709" w:type="dxa"/>
            <w:vMerge/>
          </w:tcPr>
          <w:p w14:paraId="1C33A048" w14:textId="77777777" w:rsidR="0072379D" w:rsidRPr="00B60854" w:rsidRDefault="0072379D" w:rsidP="0072379D">
            <w:pPr>
              <w:spacing w:after="0"/>
              <w:rPr>
                <w:lang w:eastAsia="en-US"/>
              </w:rPr>
            </w:pPr>
          </w:p>
        </w:tc>
        <w:tc>
          <w:tcPr>
            <w:tcW w:w="4451" w:type="dxa"/>
          </w:tcPr>
          <w:p w14:paraId="0398B7DC" w14:textId="77777777" w:rsidR="0072379D" w:rsidRPr="00B60854" w:rsidRDefault="0072379D" w:rsidP="0072379D">
            <w:pPr>
              <w:spacing w:after="0"/>
              <w:ind w:right="58"/>
              <w:jc w:val="both"/>
              <w:rPr>
                <w:lang w:eastAsia="en-US"/>
              </w:rPr>
            </w:pPr>
            <w:r w:rsidRPr="00B60854">
              <w:rPr>
                <w:lang w:eastAsia="en-US"/>
              </w:rPr>
              <w:t>6. Členské štáty, ktoré využívajú možnosť stanovenú v článku 4 ods. 4, oznámia Komisii znenie hlavných opatrení vnútroštátneho práva, ktoré prijmú na tento účel, a predložia Komisii správu o pokroku pri ich vykonávaní.</w:t>
            </w:r>
          </w:p>
        </w:tc>
        <w:tc>
          <w:tcPr>
            <w:tcW w:w="722" w:type="dxa"/>
          </w:tcPr>
          <w:p w14:paraId="14D23443" w14:textId="77777777" w:rsidR="0072379D" w:rsidRPr="00B60854" w:rsidRDefault="0072379D" w:rsidP="0072379D">
            <w:pPr>
              <w:spacing w:after="0"/>
              <w:jc w:val="center"/>
              <w:rPr>
                <w:lang w:eastAsia="en-US"/>
              </w:rPr>
            </w:pPr>
            <w:r w:rsidRPr="00B60854">
              <w:rPr>
                <w:lang w:eastAsia="en-US"/>
              </w:rPr>
              <w:t>N</w:t>
            </w:r>
          </w:p>
        </w:tc>
        <w:tc>
          <w:tcPr>
            <w:tcW w:w="1348" w:type="dxa"/>
          </w:tcPr>
          <w:p w14:paraId="2285D442" w14:textId="77777777" w:rsidR="0072379D" w:rsidRPr="00B60854" w:rsidRDefault="0072379D" w:rsidP="0072379D">
            <w:pPr>
              <w:spacing w:after="0"/>
              <w:rPr>
                <w:lang w:eastAsia="en-US"/>
              </w:rPr>
            </w:pPr>
            <w:r w:rsidRPr="00B60854">
              <w:rPr>
                <w:lang w:eastAsia="en-US"/>
              </w:rPr>
              <w:t>Zákon č. 575/2001 Z. z.</w:t>
            </w:r>
          </w:p>
          <w:p w14:paraId="5F2BB0CD" w14:textId="46F237FB" w:rsidR="0072379D" w:rsidRPr="00B60854" w:rsidRDefault="0072379D" w:rsidP="0072379D">
            <w:pPr>
              <w:spacing w:after="0"/>
              <w:rPr>
                <w:lang w:eastAsia="en-US"/>
              </w:rPr>
            </w:pPr>
            <w:r w:rsidRPr="00B60854">
              <w:rPr>
                <w:lang w:eastAsia="en-US"/>
              </w:rPr>
              <w:t xml:space="preserve">o organizácii činnosti vlády a organizácii ústrednej štátnej správy </w:t>
            </w:r>
          </w:p>
        </w:tc>
        <w:tc>
          <w:tcPr>
            <w:tcW w:w="851" w:type="dxa"/>
          </w:tcPr>
          <w:p w14:paraId="2A2A86BC" w14:textId="77777777" w:rsidR="0072379D" w:rsidRPr="00B60854" w:rsidRDefault="0072379D" w:rsidP="0072379D">
            <w:pPr>
              <w:spacing w:after="0"/>
              <w:rPr>
                <w:lang w:eastAsia="en-US"/>
              </w:rPr>
            </w:pPr>
            <w:r w:rsidRPr="00B60854">
              <w:rPr>
                <w:lang w:eastAsia="en-US"/>
              </w:rPr>
              <w:t>čl. IX</w:t>
            </w:r>
          </w:p>
          <w:p w14:paraId="3C7FA11B" w14:textId="77777777" w:rsidR="0072379D" w:rsidRPr="00B60854" w:rsidRDefault="0072379D" w:rsidP="0072379D">
            <w:pPr>
              <w:spacing w:after="0"/>
              <w:rPr>
                <w:lang w:eastAsia="en-US"/>
              </w:rPr>
            </w:pPr>
          </w:p>
          <w:p w14:paraId="0754553D" w14:textId="77777777" w:rsidR="0072379D" w:rsidRPr="00B60854" w:rsidRDefault="0072379D" w:rsidP="0072379D">
            <w:pPr>
              <w:spacing w:after="0"/>
              <w:rPr>
                <w:lang w:eastAsia="en-US"/>
              </w:rPr>
            </w:pPr>
            <w:r w:rsidRPr="00B60854">
              <w:rPr>
                <w:lang w:eastAsia="en-US"/>
              </w:rPr>
              <w:t>§ 35</w:t>
            </w:r>
          </w:p>
          <w:p w14:paraId="4956C320" w14:textId="77777777" w:rsidR="0072379D" w:rsidRPr="00B60854" w:rsidRDefault="0072379D" w:rsidP="0072379D">
            <w:pPr>
              <w:spacing w:after="0"/>
              <w:rPr>
                <w:lang w:eastAsia="en-US"/>
              </w:rPr>
            </w:pPr>
            <w:r w:rsidRPr="00B60854">
              <w:rPr>
                <w:lang w:eastAsia="en-US"/>
              </w:rPr>
              <w:t>O: 7</w:t>
            </w:r>
          </w:p>
        </w:tc>
        <w:tc>
          <w:tcPr>
            <w:tcW w:w="3826" w:type="dxa"/>
          </w:tcPr>
          <w:p w14:paraId="208884C9" w14:textId="77777777" w:rsidR="0072379D" w:rsidRPr="00B60854" w:rsidRDefault="0072379D" w:rsidP="0072379D">
            <w:pPr>
              <w:spacing w:after="0"/>
              <w:jc w:val="both"/>
              <w:rPr>
                <w:iCs/>
                <w:lang w:eastAsia="en-US"/>
              </w:rPr>
            </w:pPr>
            <w:r w:rsidRPr="00B60854">
              <w:rPr>
                <w:iCs/>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Pr>
          <w:p w14:paraId="305AC48C" w14:textId="37ADD86F" w:rsidR="0072379D" w:rsidRPr="00B60854" w:rsidRDefault="0072379D" w:rsidP="0072379D">
            <w:pPr>
              <w:spacing w:after="0"/>
              <w:jc w:val="center"/>
              <w:rPr>
                <w:lang w:eastAsia="en-US"/>
              </w:rPr>
            </w:pPr>
            <w:r w:rsidRPr="00B60854">
              <w:rPr>
                <w:lang w:eastAsia="en-US"/>
              </w:rPr>
              <w:t>Ú</w:t>
            </w:r>
          </w:p>
        </w:tc>
        <w:tc>
          <w:tcPr>
            <w:tcW w:w="2269" w:type="dxa"/>
          </w:tcPr>
          <w:p w14:paraId="25330B2C" w14:textId="77777777" w:rsidR="0072379D" w:rsidRPr="00B60854" w:rsidRDefault="0072379D" w:rsidP="0072379D">
            <w:pPr>
              <w:spacing w:after="0"/>
              <w:rPr>
                <w:i/>
                <w:lang w:eastAsia="en-US"/>
              </w:rPr>
            </w:pPr>
          </w:p>
        </w:tc>
      </w:tr>
      <w:tr w:rsidR="0072379D" w:rsidRPr="00B60854" w14:paraId="07D0C0C6" w14:textId="77777777" w:rsidTr="00F7032A">
        <w:tc>
          <w:tcPr>
            <w:tcW w:w="709" w:type="dxa"/>
            <w:vMerge w:val="restart"/>
          </w:tcPr>
          <w:p w14:paraId="6BF32ECE" w14:textId="77777777" w:rsidR="0072379D" w:rsidRPr="00B60854" w:rsidRDefault="0072379D" w:rsidP="0072379D">
            <w:pPr>
              <w:spacing w:after="0"/>
              <w:rPr>
                <w:lang w:eastAsia="en-US"/>
              </w:rPr>
            </w:pPr>
            <w:r w:rsidRPr="00B60854">
              <w:rPr>
                <w:lang w:eastAsia="en-US"/>
              </w:rPr>
              <w:t>Č: 32</w:t>
            </w:r>
          </w:p>
        </w:tc>
        <w:tc>
          <w:tcPr>
            <w:tcW w:w="4451" w:type="dxa"/>
          </w:tcPr>
          <w:p w14:paraId="6B5795C9" w14:textId="77777777" w:rsidR="0072379D" w:rsidRPr="00B60854" w:rsidRDefault="0072379D" w:rsidP="0072379D">
            <w:pPr>
              <w:spacing w:after="0"/>
              <w:ind w:right="58"/>
              <w:jc w:val="both"/>
              <w:rPr>
                <w:lang w:eastAsia="en-US"/>
              </w:rPr>
            </w:pPr>
            <w:r w:rsidRPr="00B60854">
              <w:rPr>
                <w:lang w:eastAsia="en-US"/>
              </w:rPr>
              <w:t xml:space="preserve">1. Bez toho, aby bol dotknutý odsek 2 tohto článku, členské štáty stanovia prechodné </w:t>
            </w:r>
            <w:r w:rsidRPr="00B60854">
              <w:rPr>
                <w:lang w:eastAsia="en-US"/>
              </w:rPr>
              <w:lastRenderedPageBreak/>
              <w:t>obdobie, ktoré sa skončí 28. júna 2030, počas ktorého môžu poskytovatelia služieb naďalej poskytovať svoje služby pomocou výrobkov, ktoré pred týmto dátumom zákonne používali na poskytovanie podobných služieb.</w:t>
            </w:r>
          </w:p>
          <w:p w14:paraId="1A1A3117" w14:textId="77777777" w:rsidR="0072379D" w:rsidRPr="00B60854" w:rsidRDefault="0072379D" w:rsidP="0072379D">
            <w:pPr>
              <w:spacing w:after="0"/>
              <w:ind w:right="58"/>
              <w:jc w:val="both"/>
              <w:rPr>
                <w:lang w:eastAsia="en-US"/>
              </w:rPr>
            </w:pPr>
            <w:r w:rsidRPr="00B60854">
              <w:rPr>
                <w:lang w:eastAsia="en-US"/>
              </w:rPr>
              <w:t>Zmluvy o poskytovaní služieb dohodnuté pred 28. júnom 2025 môžu v nezmenenej forme pokračovať až do skončenia ich doby platnosti, nie však dlhšie ako päť rokov od tohto dátumu.</w:t>
            </w:r>
          </w:p>
        </w:tc>
        <w:tc>
          <w:tcPr>
            <w:tcW w:w="722" w:type="dxa"/>
          </w:tcPr>
          <w:p w14:paraId="79D9F693" w14:textId="77777777" w:rsidR="0072379D" w:rsidRPr="00B60854" w:rsidRDefault="0072379D" w:rsidP="0072379D">
            <w:pPr>
              <w:spacing w:after="0"/>
              <w:jc w:val="center"/>
              <w:rPr>
                <w:lang w:eastAsia="en-US"/>
              </w:rPr>
            </w:pPr>
            <w:r w:rsidRPr="00B60854">
              <w:rPr>
                <w:lang w:eastAsia="en-US"/>
              </w:rPr>
              <w:lastRenderedPageBreak/>
              <w:t>N</w:t>
            </w:r>
          </w:p>
        </w:tc>
        <w:tc>
          <w:tcPr>
            <w:tcW w:w="1348" w:type="dxa"/>
          </w:tcPr>
          <w:p w14:paraId="39D56096" w14:textId="23395721" w:rsidR="0072379D" w:rsidRPr="00B60854" w:rsidRDefault="00011E45" w:rsidP="0072379D">
            <w:pPr>
              <w:spacing w:after="0"/>
              <w:rPr>
                <w:lang w:eastAsia="en-US"/>
              </w:rPr>
            </w:pPr>
            <w:r>
              <w:rPr>
                <w:sz w:val="20"/>
                <w:szCs w:val="20"/>
              </w:rPr>
              <w:t>zákon č. 308/2000</w:t>
            </w:r>
            <w:r w:rsidRPr="00E25C03">
              <w:rPr>
                <w:sz w:val="20"/>
                <w:szCs w:val="20"/>
              </w:rPr>
              <w:t xml:space="preserve"> Z. z.</w:t>
            </w:r>
          </w:p>
        </w:tc>
        <w:tc>
          <w:tcPr>
            <w:tcW w:w="851" w:type="dxa"/>
          </w:tcPr>
          <w:p w14:paraId="14B47DAC" w14:textId="10461C00" w:rsidR="0072379D" w:rsidRPr="00B60854" w:rsidRDefault="00011E45" w:rsidP="0072379D">
            <w:pPr>
              <w:spacing w:after="0"/>
              <w:rPr>
                <w:lang w:eastAsia="en-US"/>
              </w:rPr>
            </w:pPr>
            <w:r>
              <w:rPr>
                <w:sz w:val="20"/>
                <w:szCs w:val="20"/>
                <w:lang w:eastAsia="en-US"/>
              </w:rPr>
              <w:t>§ 76dp</w:t>
            </w:r>
            <w:r w:rsidRPr="00B60854">
              <w:rPr>
                <w:lang w:eastAsia="en-US"/>
              </w:rPr>
              <w:t xml:space="preserve"> </w:t>
            </w:r>
          </w:p>
        </w:tc>
        <w:tc>
          <w:tcPr>
            <w:tcW w:w="3826" w:type="dxa"/>
          </w:tcPr>
          <w:p w14:paraId="34D8B974" w14:textId="28B504C4" w:rsidR="00011E45" w:rsidRPr="008155AF" w:rsidRDefault="00011E45" w:rsidP="00011E45">
            <w:pPr>
              <w:pStyle w:val="Odsekzoznamu"/>
              <w:spacing w:before="100" w:beforeAutospacing="1" w:after="100" w:afterAutospacing="1"/>
              <w:ind w:left="0"/>
              <w:jc w:val="both"/>
            </w:pPr>
            <w:r w:rsidRPr="008155AF">
              <w:t>(1) Poskytovateľ služby multimodálneho prístupu môže poskytovať túto službu</w:t>
            </w:r>
            <w:r w:rsidRPr="008155AF" w:rsidDel="008019DA">
              <w:t xml:space="preserve"> </w:t>
            </w:r>
            <w:r w:rsidRPr="008155AF">
              <w:t xml:space="preserve">do </w:t>
            </w:r>
            <w:r w:rsidRPr="008155AF">
              <w:lastRenderedPageBreak/>
              <w:t xml:space="preserve">28. júna 2030 pomocou výrobkov, ktoré používal na poskytovanie tejto služby pred 28. júnom 2025. </w:t>
            </w:r>
          </w:p>
          <w:p w14:paraId="794F65F6" w14:textId="77777777" w:rsidR="00011E45" w:rsidRPr="008155AF" w:rsidRDefault="00011E45" w:rsidP="00011E45">
            <w:pPr>
              <w:pStyle w:val="Odsekzoznamu"/>
              <w:spacing w:before="100" w:beforeAutospacing="1" w:after="100" w:afterAutospacing="1"/>
              <w:ind w:left="786"/>
              <w:jc w:val="both"/>
            </w:pPr>
          </w:p>
          <w:p w14:paraId="760791DD" w14:textId="77777777" w:rsidR="00011E45" w:rsidRPr="008155AF" w:rsidRDefault="00011E45" w:rsidP="00011E45">
            <w:pPr>
              <w:pStyle w:val="Odsekzoznamu"/>
              <w:spacing w:before="100" w:beforeAutospacing="1" w:after="100" w:afterAutospacing="1"/>
              <w:ind w:left="0"/>
              <w:jc w:val="both"/>
            </w:pPr>
            <w:r w:rsidRPr="008155AF">
              <w:t xml:space="preserve">(2) Zmluvy o poskytovaní služby multimodálneho prístupu uzatvorené pred 28. júnom 2025 ostávajú v platnosti až do skončenia doby ich platnosti, nie však dlhšie ako do 28. júna 2030.“. </w:t>
            </w:r>
          </w:p>
          <w:p w14:paraId="3B5F1A71" w14:textId="67EAC6C7" w:rsidR="0072379D" w:rsidRPr="00B60854" w:rsidRDefault="0072379D" w:rsidP="0072379D">
            <w:pPr>
              <w:spacing w:after="0"/>
              <w:jc w:val="both"/>
              <w:rPr>
                <w:iCs/>
                <w:lang w:eastAsia="en-US"/>
              </w:rPr>
            </w:pPr>
          </w:p>
        </w:tc>
        <w:tc>
          <w:tcPr>
            <w:tcW w:w="709" w:type="dxa"/>
          </w:tcPr>
          <w:p w14:paraId="4A8643E2" w14:textId="77777777" w:rsidR="0072379D" w:rsidRPr="00B60854" w:rsidRDefault="0072379D" w:rsidP="0072379D">
            <w:pPr>
              <w:spacing w:after="0"/>
              <w:jc w:val="center"/>
              <w:rPr>
                <w:lang w:eastAsia="en-US"/>
              </w:rPr>
            </w:pPr>
            <w:r w:rsidRPr="00B60854">
              <w:rPr>
                <w:lang w:eastAsia="en-US"/>
              </w:rPr>
              <w:lastRenderedPageBreak/>
              <w:t>Ú</w:t>
            </w:r>
          </w:p>
        </w:tc>
        <w:tc>
          <w:tcPr>
            <w:tcW w:w="2269" w:type="dxa"/>
          </w:tcPr>
          <w:p w14:paraId="1BE6FEFC" w14:textId="77777777" w:rsidR="0072379D" w:rsidRPr="00B60854" w:rsidRDefault="0072379D" w:rsidP="0072379D">
            <w:pPr>
              <w:spacing w:after="0"/>
              <w:rPr>
                <w:i/>
                <w:lang w:eastAsia="en-US"/>
              </w:rPr>
            </w:pPr>
          </w:p>
        </w:tc>
      </w:tr>
      <w:tr w:rsidR="0072379D" w:rsidRPr="00B60854" w14:paraId="169D9AA0" w14:textId="77777777" w:rsidTr="00F7032A">
        <w:tc>
          <w:tcPr>
            <w:tcW w:w="709" w:type="dxa"/>
            <w:vMerge/>
          </w:tcPr>
          <w:p w14:paraId="6E801A62" w14:textId="77777777" w:rsidR="0072379D" w:rsidRPr="00B60854" w:rsidRDefault="0072379D" w:rsidP="0072379D">
            <w:pPr>
              <w:spacing w:after="0"/>
              <w:rPr>
                <w:lang w:eastAsia="en-US"/>
              </w:rPr>
            </w:pPr>
          </w:p>
        </w:tc>
        <w:tc>
          <w:tcPr>
            <w:tcW w:w="4451" w:type="dxa"/>
          </w:tcPr>
          <w:p w14:paraId="4381131E" w14:textId="77777777" w:rsidR="0072379D" w:rsidRPr="00B60854" w:rsidRDefault="0072379D" w:rsidP="0072379D">
            <w:pPr>
              <w:spacing w:after="0"/>
              <w:ind w:right="58"/>
              <w:jc w:val="both"/>
              <w:rPr>
                <w:lang w:eastAsia="en-US"/>
              </w:rPr>
            </w:pPr>
            <w:r w:rsidRPr="00B60854">
              <w:rPr>
                <w:lang w:eastAsia="en-US"/>
              </w:rPr>
              <w:t>2. Členské štáty môžu stanoviť, že samoobslužné terminály, ktoré poskytovatelia služieb zákonne používali na poskytovanie služieb pred 28. júnom 2025, sa môžu naďalej používať na poskytovanie podobných služieb až do skončenia ich ekonomickej životnosti, nie však dlhšie ako 20 rokov po začatí ich používania.</w:t>
            </w:r>
          </w:p>
        </w:tc>
        <w:tc>
          <w:tcPr>
            <w:tcW w:w="722" w:type="dxa"/>
          </w:tcPr>
          <w:p w14:paraId="49C746EE" w14:textId="77777777" w:rsidR="0072379D" w:rsidRPr="00B60854" w:rsidRDefault="0072379D" w:rsidP="0072379D">
            <w:pPr>
              <w:spacing w:after="0"/>
              <w:jc w:val="center"/>
              <w:rPr>
                <w:lang w:eastAsia="en-US"/>
              </w:rPr>
            </w:pPr>
            <w:r w:rsidRPr="00B60854">
              <w:rPr>
                <w:lang w:eastAsia="en-US"/>
              </w:rPr>
              <w:t>D</w:t>
            </w:r>
          </w:p>
        </w:tc>
        <w:tc>
          <w:tcPr>
            <w:tcW w:w="1348" w:type="dxa"/>
          </w:tcPr>
          <w:p w14:paraId="7CF8FAEA" w14:textId="77777777" w:rsidR="0072379D" w:rsidRPr="00B60854" w:rsidRDefault="0072379D" w:rsidP="0072379D">
            <w:pPr>
              <w:spacing w:after="0"/>
              <w:rPr>
                <w:lang w:eastAsia="en-US"/>
              </w:rPr>
            </w:pPr>
          </w:p>
        </w:tc>
        <w:tc>
          <w:tcPr>
            <w:tcW w:w="851" w:type="dxa"/>
          </w:tcPr>
          <w:p w14:paraId="76BED6C5" w14:textId="77777777" w:rsidR="0072379D" w:rsidRPr="00B60854" w:rsidRDefault="0072379D" w:rsidP="0072379D">
            <w:pPr>
              <w:spacing w:after="0"/>
              <w:rPr>
                <w:lang w:eastAsia="en-US"/>
              </w:rPr>
            </w:pPr>
          </w:p>
        </w:tc>
        <w:tc>
          <w:tcPr>
            <w:tcW w:w="3826" w:type="dxa"/>
          </w:tcPr>
          <w:p w14:paraId="124235D6" w14:textId="77777777" w:rsidR="0072379D" w:rsidRPr="00B60854" w:rsidRDefault="0072379D" w:rsidP="0072379D">
            <w:pPr>
              <w:spacing w:after="0"/>
              <w:jc w:val="both"/>
              <w:rPr>
                <w:iCs/>
                <w:lang w:eastAsia="en-US"/>
              </w:rPr>
            </w:pPr>
          </w:p>
        </w:tc>
        <w:tc>
          <w:tcPr>
            <w:tcW w:w="709" w:type="dxa"/>
          </w:tcPr>
          <w:p w14:paraId="1118065F" w14:textId="77777777" w:rsidR="0072379D" w:rsidRPr="00B60854" w:rsidRDefault="0072379D" w:rsidP="0072379D">
            <w:pPr>
              <w:spacing w:after="0"/>
              <w:jc w:val="center"/>
              <w:rPr>
                <w:lang w:eastAsia="en-US"/>
              </w:rPr>
            </w:pPr>
          </w:p>
        </w:tc>
        <w:tc>
          <w:tcPr>
            <w:tcW w:w="2269" w:type="dxa"/>
          </w:tcPr>
          <w:p w14:paraId="61B923C1" w14:textId="77777777" w:rsidR="0072379D" w:rsidRPr="00B60854" w:rsidRDefault="0072379D" w:rsidP="0072379D">
            <w:pPr>
              <w:spacing w:after="0"/>
              <w:rPr>
                <w:i/>
                <w:lang w:eastAsia="en-US"/>
              </w:rPr>
            </w:pPr>
          </w:p>
        </w:tc>
      </w:tr>
      <w:tr w:rsidR="0072379D" w:rsidRPr="00B60854" w14:paraId="1CB18428" w14:textId="77777777" w:rsidTr="00F7032A">
        <w:tc>
          <w:tcPr>
            <w:tcW w:w="709" w:type="dxa"/>
            <w:vMerge w:val="restart"/>
          </w:tcPr>
          <w:p w14:paraId="3741BB1A" w14:textId="77777777" w:rsidR="0072379D" w:rsidRPr="00B60854" w:rsidRDefault="0072379D" w:rsidP="0072379D">
            <w:pPr>
              <w:spacing w:after="0"/>
              <w:rPr>
                <w:lang w:eastAsia="en-US"/>
              </w:rPr>
            </w:pPr>
            <w:r w:rsidRPr="00B60854">
              <w:rPr>
                <w:lang w:eastAsia="en-US"/>
              </w:rPr>
              <w:t>Č: 33</w:t>
            </w:r>
          </w:p>
        </w:tc>
        <w:tc>
          <w:tcPr>
            <w:tcW w:w="4451" w:type="dxa"/>
          </w:tcPr>
          <w:p w14:paraId="6FB39927" w14:textId="77777777" w:rsidR="0072379D" w:rsidRPr="00B60854" w:rsidRDefault="0072379D" w:rsidP="0072379D">
            <w:pPr>
              <w:spacing w:after="0"/>
              <w:ind w:right="58"/>
              <w:jc w:val="both"/>
              <w:rPr>
                <w:lang w:eastAsia="en-US"/>
              </w:rPr>
            </w:pPr>
            <w:r w:rsidRPr="00B60854">
              <w:rPr>
                <w:lang w:eastAsia="en-US"/>
              </w:rPr>
              <w:t>1. Do 28. júna 2030 a potom každých päť rokov predloží Komisia Európskemu parlamentu, Rade, Európskemu hospodárskemu a sociálnemu výboru a Výboru regiónov správu o uplatňovaní tejto smernice.</w:t>
            </w:r>
          </w:p>
        </w:tc>
        <w:tc>
          <w:tcPr>
            <w:tcW w:w="722" w:type="dxa"/>
          </w:tcPr>
          <w:p w14:paraId="58075CA9" w14:textId="77777777" w:rsidR="0072379D" w:rsidRPr="00B60854" w:rsidRDefault="0072379D" w:rsidP="0072379D">
            <w:pPr>
              <w:spacing w:after="0"/>
              <w:jc w:val="center"/>
              <w:rPr>
                <w:lang w:eastAsia="en-US"/>
              </w:rPr>
            </w:pPr>
            <w:r w:rsidRPr="00B60854">
              <w:rPr>
                <w:lang w:eastAsia="en-US"/>
              </w:rPr>
              <w:t>n.a.</w:t>
            </w:r>
          </w:p>
        </w:tc>
        <w:tc>
          <w:tcPr>
            <w:tcW w:w="1348" w:type="dxa"/>
          </w:tcPr>
          <w:p w14:paraId="2D7AA406" w14:textId="77777777" w:rsidR="0072379D" w:rsidRPr="00B60854" w:rsidRDefault="0072379D" w:rsidP="0072379D">
            <w:pPr>
              <w:spacing w:after="0"/>
              <w:rPr>
                <w:lang w:eastAsia="en-US"/>
              </w:rPr>
            </w:pPr>
          </w:p>
        </w:tc>
        <w:tc>
          <w:tcPr>
            <w:tcW w:w="851" w:type="dxa"/>
          </w:tcPr>
          <w:p w14:paraId="54F351D8" w14:textId="77777777" w:rsidR="0072379D" w:rsidRPr="00B60854" w:rsidRDefault="0072379D" w:rsidP="0072379D">
            <w:pPr>
              <w:spacing w:after="0"/>
              <w:rPr>
                <w:lang w:eastAsia="en-US"/>
              </w:rPr>
            </w:pPr>
          </w:p>
        </w:tc>
        <w:tc>
          <w:tcPr>
            <w:tcW w:w="3826" w:type="dxa"/>
          </w:tcPr>
          <w:p w14:paraId="1597B93E" w14:textId="77777777" w:rsidR="0072379D" w:rsidRPr="00B60854" w:rsidRDefault="0072379D" w:rsidP="0072379D">
            <w:pPr>
              <w:spacing w:after="0"/>
              <w:jc w:val="both"/>
              <w:rPr>
                <w:iCs/>
                <w:lang w:eastAsia="en-US"/>
              </w:rPr>
            </w:pPr>
          </w:p>
        </w:tc>
        <w:tc>
          <w:tcPr>
            <w:tcW w:w="709" w:type="dxa"/>
          </w:tcPr>
          <w:p w14:paraId="78AA36F8" w14:textId="77777777" w:rsidR="0072379D" w:rsidRPr="00B60854" w:rsidRDefault="0072379D" w:rsidP="0072379D">
            <w:pPr>
              <w:spacing w:after="0"/>
              <w:jc w:val="center"/>
              <w:rPr>
                <w:lang w:eastAsia="en-US"/>
              </w:rPr>
            </w:pPr>
          </w:p>
        </w:tc>
        <w:tc>
          <w:tcPr>
            <w:tcW w:w="2269" w:type="dxa"/>
          </w:tcPr>
          <w:p w14:paraId="350BB1D2" w14:textId="77777777" w:rsidR="0072379D" w:rsidRPr="00B60854" w:rsidRDefault="0072379D" w:rsidP="0072379D">
            <w:pPr>
              <w:spacing w:after="0"/>
              <w:rPr>
                <w:i/>
                <w:lang w:eastAsia="en-US"/>
              </w:rPr>
            </w:pPr>
          </w:p>
        </w:tc>
      </w:tr>
      <w:tr w:rsidR="0072379D" w:rsidRPr="00B60854" w14:paraId="6D61DBE7" w14:textId="77777777" w:rsidTr="00F7032A">
        <w:tc>
          <w:tcPr>
            <w:tcW w:w="709" w:type="dxa"/>
            <w:vMerge/>
          </w:tcPr>
          <w:p w14:paraId="6127B537" w14:textId="77777777" w:rsidR="0072379D" w:rsidRPr="00B60854" w:rsidRDefault="0072379D" w:rsidP="0072379D">
            <w:pPr>
              <w:spacing w:after="0"/>
              <w:rPr>
                <w:lang w:eastAsia="en-US"/>
              </w:rPr>
            </w:pPr>
          </w:p>
        </w:tc>
        <w:tc>
          <w:tcPr>
            <w:tcW w:w="4451" w:type="dxa"/>
          </w:tcPr>
          <w:p w14:paraId="4B5FF225" w14:textId="77777777" w:rsidR="0072379D" w:rsidRPr="00B60854" w:rsidRDefault="0072379D" w:rsidP="0072379D">
            <w:pPr>
              <w:spacing w:after="0"/>
              <w:ind w:right="58"/>
              <w:jc w:val="both"/>
              <w:rPr>
                <w:lang w:eastAsia="en-US"/>
              </w:rPr>
            </w:pPr>
            <w:r w:rsidRPr="00B60854">
              <w:rPr>
                <w:lang w:eastAsia="en-US"/>
              </w:rPr>
              <w:t>2. Správy sa budú vzhľadom na sociálny, hospodársky a technologický vývoj okrem iného zameriavať na trendy v oblasti prístupnosti výrobkov a služieb, možné zablokovanie technologického pokroku alebo prekážky inovácie a vplyv tejto smernice na hospodárske subjekty a na osoby so zdravotným postihnutím. V správach sa tiež posúdi, či uplatňovanie článku 4 ods. 4 prispelo k aproximácii odlišných požiadaviek na prístupnosť zastavaných priestorov v službách osobnej dopravy, bankových službách pre spotrebiteľov a ústrediach zákazníckych služieb prevádzok poskytovateľov elektronických komunikačných služieb, ak je to vhodné, a to s cieľom umožniť ich postupné zosúladenie s požiadavkami na prístupnosť stanovenými v prílohe III.</w:t>
            </w:r>
          </w:p>
          <w:p w14:paraId="3AD95640" w14:textId="77777777" w:rsidR="0072379D" w:rsidRPr="00B60854" w:rsidRDefault="0072379D" w:rsidP="0072379D">
            <w:pPr>
              <w:spacing w:after="0"/>
              <w:ind w:right="58"/>
              <w:jc w:val="both"/>
              <w:rPr>
                <w:lang w:eastAsia="en-US"/>
              </w:rPr>
            </w:pPr>
            <w:r w:rsidRPr="00B60854">
              <w:rPr>
                <w:lang w:eastAsia="en-US"/>
              </w:rPr>
              <w:t>V správach sa takisto posúdi, či uplatňovanie tejto smernice, najmä jej nezáväzných ustanovení, prispelo k aproximácii požiadaviek na prístupnosť zastavaných priestorov, ktoré predstavujú práce, ktoré patria do rozsahu pôsobnosti smernice Európskeho parlamentu a Rady 2014/23/EÚ (35), smernice 2014/24/EÚ a smernice 2014/25/EÚ.</w:t>
            </w:r>
          </w:p>
          <w:p w14:paraId="3ECEA2CD" w14:textId="77777777" w:rsidR="0072379D" w:rsidRPr="00B60854" w:rsidRDefault="0072379D" w:rsidP="0072379D">
            <w:pPr>
              <w:spacing w:after="0"/>
              <w:ind w:right="58"/>
              <w:jc w:val="both"/>
              <w:rPr>
                <w:lang w:eastAsia="en-US"/>
              </w:rPr>
            </w:pPr>
            <w:r w:rsidRPr="00B60854">
              <w:rPr>
                <w:lang w:eastAsia="en-US"/>
              </w:rPr>
              <w:t>Správy sa budú zaoberať aj účinkami uplatňovania článku 14 tejto smernice na fungovanie vnútorného trhu, prípadne aj na základe informácií získaných v súlade s článkom 14 ods. 8, ako aj výnimkami pre mikropodniky. V závere správ sa posúdi, či sa dosiahli ciele tejto smernice a či by bolo vhodné, aby sa táto smernica vzťahovala aj na nové výrobky a služby alebo aby sa niektoré výrobky alebo služby vylúčili z rozsahu jej pôsobnosti, pričom sa v správach podľa možností určia oblasti, v ktorých je potrebné znížiť záťaž so zreteľom na možnú revíziu tejto smernice.Komisia podľa potreby navrhne vhodné opatrenia, ktoré by mohli zahŕňať legislatívne opatrenia.</w:t>
            </w:r>
          </w:p>
        </w:tc>
        <w:tc>
          <w:tcPr>
            <w:tcW w:w="722" w:type="dxa"/>
          </w:tcPr>
          <w:p w14:paraId="18486C3D" w14:textId="77777777" w:rsidR="0072379D" w:rsidRPr="00B60854" w:rsidRDefault="0072379D" w:rsidP="0072379D">
            <w:pPr>
              <w:spacing w:after="0"/>
              <w:jc w:val="center"/>
              <w:rPr>
                <w:lang w:eastAsia="en-US"/>
              </w:rPr>
            </w:pPr>
            <w:r w:rsidRPr="00B60854">
              <w:rPr>
                <w:lang w:eastAsia="en-US"/>
              </w:rPr>
              <w:t>n.a.</w:t>
            </w:r>
          </w:p>
        </w:tc>
        <w:tc>
          <w:tcPr>
            <w:tcW w:w="1348" w:type="dxa"/>
          </w:tcPr>
          <w:p w14:paraId="2D6D2ADD" w14:textId="77777777" w:rsidR="0072379D" w:rsidRPr="00B60854" w:rsidRDefault="0072379D" w:rsidP="0072379D">
            <w:pPr>
              <w:spacing w:after="0"/>
              <w:rPr>
                <w:lang w:eastAsia="en-US"/>
              </w:rPr>
            </w:pPr>
          </w:p>
        </w:tc>
        <w:tc>
          <w:tcPr>
            <w:tcW w:w="851" w:type="dxa"/>
          </w:tcPr>
          <w:p w14:paraId="50123DCC" w14:textId="77777777" w:rsidR="0072379D" w:rsidRPr="00B60854" w:rsidRDefault="0072379D" w:rsidP="0072379D">
            <w:pPr>
              <w:spacing w:after="0"/>
              <w:rPr>
                <w:lang w:eastAsia="en-US"/>
              </w:rPr>
            </w:pPr>
          </w:p>
        </w:tc>
        <w:tc>
          <w:tcPr>
            <w:tcW w:w="3826" w:type="dxa"/>
          </w:tcPr>
          <w:p w14:paraId="66D988F5" w14:textId="77777777" w:rsidR="0072379D" w:rsidRPr="00B60854" w:rsidRDefault="0072379D" w:rsidP="0072379D">
            <w:pPr>
              <w:spacing w:after="0"/>
              <w:jc w:val="both"/>
              <w:rPr>
                <w:iCs/>
                <w:lang w:eastAsia="en-US"/>
              </w:rPr>
            </w:pPr>
          </w:p>
        </w:tc>
        <w:tc>
          <w:tcPr>
            <w:tcW w:w="709" w:type="dxa"/>
          </w:tcPr>
          <w:p w14:paraId="426814A4" w14:textId="77777777" w:rsidR="0072379D" w:rsidRPr="00B60854" w:rsidRDefault="0072379D" w:rsidP="0072379D">
            <w:pPr>
              <w:spacing w:after="0"/>
              <w:jc w:val="center"/>
              <w:rPr>
                <w:lang w:eastAsia="en-US"/>
              </w:rPr>
            </w:pPr>
          </w:p>
        </w:tc>
        <w:tc>
          <w:tcPr>
            <w:tcW w:w="2269" w:type="dxa"/>
          </w:tcPr>
          <w:p w14:paraId="2DECB82A" w14:textId="77777777" w:rsidR="0072379D" w:rsidRPr="00B60854" w:rsidRDefault="0072379D" w:rsidP="0072379D">
            <w:pPr>
              <w:spacing w:after="0"/>
              <w:rPr>
                <w:i/>
                <w:lang w:eastAsia="en-US"/>
              </w:rPr>
            </w:pPr>
          </w:p>
        </w:tc>
      </w:tr>
      <w:tr w:rsidR="0072379D" w:rsidRPr="00B60854" w14:paraId="48412F9A" w14:textId="77777777" w:rsidTr="00F7032A">
        <w:tc>
          <w:tcPr>
            <w:tcW w:w="709" w:type="dxa"/>
            <w:vMerge/>
          </w:tcPr>
          <w:p w14:paraId="5E3E130B" w14:textId="77777777" w:rsidR="0072379D" w:rsidRPr="00B60854" w:rsidRDefault="0072379D" w:rsidP="0072379D">
            <w:pPr>
              <w:spacing w:after="0"/>
              <w:rPr>
                <w:lang w:eastAsia="en-US"/>
              </w:rPr>
            </w:pPr>
          </w:p>
        </w:tc>
        <w:tc>
          <w:tcPr>
            <w:tcW w:w="4451" w:type="dxa"/>
          </w:tcPr>
          <w:p w14:paraId="0E6D7D04" w14:textId="77777777" w:rsidR="0072379D" w:rsidRPr="00B60854" w:rsidRDefault="0072379D" w:rsidP="0072379D">
            <w:pPr>
              <w:spacing w:after="0"/>
              <w:ind w:right="58"/>
              <w:jc w:val="both"/>
              <w:rPr>
                <w:lang w:eastAsia="en-US"/>
              </w:rPr>
            </w:pPr>
            <w:r w:rsidRPr="00B60854">
              <w:rPr>
                <w:lang w:eastAsia="en-US"/>
              </w:rPr>
              <w:t>3. Členské štáty oznámia Komisii dostatočne včas všetky informácie, ktoré Komisia potrebuje na vypracovanie takýchto správ.</w:t>
            </w:r>
          </w:p>
        </w:tc>
        <w:tc>
          <w:tcPr>
            <w:tcW w:w="722" w:type="dxa"/>
          </w:tcPr>
          <w:p w14:paraId="1961CB23" w14:textId="77777777" w:rsidR="0072379D" w:rsidRPr="00B60854" w:rsidRDefault="0072379D" w:rsidP="0072379D">
            <w:pPr>
              <w:spacing w:after="0"/>
              <w:jc w:val="center"/>
              <w:rPr>
                <w:lang w:eastAsia="en-US"/>
              </w:rPr>
            </w:pPr>
            <w:r w:rsidRPr="00B60854">
              <w:rPr>
                <w:lang w:eastAsia="en-US"/>
              </w:rPr>
              <w:t>N</w:t>
            </w:r>
          </w:p>
        </w:tc>
        <w:tc>
          <w:tcPr>
            <w:tcW w:w="1348" w:type="dxa"/>
          </w:tcPr>
          <w:p w14:paraId="4B2932F2" w14:textId="77777777" w:rsidR="0072379D" w:rsidRPr="00B60854" w:rsidRDefault="0072379D" w:rsidP="0072379D">
            <w:pPr>
              <w:spacing w:after="0"/>
              <w:rPr>
                <w:lang w:eastAsia="en-US"/>
              </w:rPr>
            </w:pPr>
            <w:r w:rsidRPr="00B60854">
              <w:rPr>
                <w:lang w:eastAsia="en-US"/>
              </w:rPr>
              <w:t>Zákon č. 575/2001 Z. z.</w:t>
            </w:r>
          </w:p>
          <w:p w14:paraId="57BAB888" w14:textId="7FBA5D81" w:rsidR="0072379D" w:rsidRPr="00B60854" w:rsidRDefault="0072379D" w:rsidP="0072379D">
            <w:pPr>
              <w:spacing w:after="0"/>
              <w:rPr>
                <w:lang w:eastAsia="en-US"/>
              </w:rPr>
            </w:pPr>
            <w:r w:rsidRPr="00B60854">
              <w:rPr>
                <w:lang w:eastAsia="en-US"/>
              </w:rPr>
              <w:t>o organizácii činnosti vlády a organizácii ústrednej štátnej správy</w:t>
            </w:r>
            <w:r w:rsidRPr="00B60854" w:rsidDel="001136AF">
              <w:rPr>
                <w:lang w:eastAsia="en-US"/>
              </w:rPr>
              <w:t xml:space="preserve"> </w:t>
            </w:r>
          </w:p>
        </w:tc>
        <w:tc>
          <w:tcPr>
            <w:tcW w:w="851" w:type="dxa"/>
          </w:tcPr>
          <w:p w14:paraId="314629CD" w14:textId="77777777" w:rsidR="0072379D" w:rsidRPr="00B60854" w:rsidRDefault="0072379D" w:rsidP="0072379D">
            <w:pPr>
              <w:spacing w:after="0"/>
              <w:rPr>
                <w:lang w:eastAsia="en-US"/>
              </w:rPr>
            </w:pPr>
            <w:r w:rsidRPr="00B60854">
              <w:rPr>
                <w:lang w:eastAsia="en-US"/>
              </w:rPr>
              <w:t>čl. IX</w:t>
            </w:r>
          </w:p>
          <w:p w14:paraId="6BBE62A1" w14:textId="77777777" w:rsidR="0072379D" w:rsidRPr="00B60854" w:rsidRDefault="0072379D" w:rsidP="0072379D">
            <w:pPr>
              <w:spacing w:after="0"/>
              <w:rPr>
                <w:lang w:eastAsia="en-US"/>
              </w:rPr>
            </w:pPr>
          </w:p>
          <w:p w14:paraId="01DAAD6F" w14:textId="77777777" w:rsidR="0072379D" w:rsidRPr="00B60854" w:rsidRDefault="0072379D" w:rsidP="0072379D">
            <w:pPr>
              <w:spacing w:after="0"/>
              <w:rPr>
                <w:lang w:eastAsia="en-US"/>
              </w:rPr>
            </w:pPr>
            <w:r w:rsidRPr="00B60854">
              <w:rPr>
                <w:lang w:eastAsia="en-US"/>
              </w:rPr>
              <w:t>§ 35</w:t>
            </w:r>
          </w:p>
          <w:p w14:paraId="3D3C2103" w14:textId="77777777" w:rsidR="0072379D" w:rsidRPr="00B60854" w:rsidRDefault="0072379D" w:rsidP="0072379D">
            <w:pPr>
              <w:spacing w:after="0"/>
              <w:rPr>
                <w:lang w:eastAsia="en-US"/>
              </w:rPr>
            </w:pPr>
            <w:r w:rsidRPr="00B60854">
              <w:rPr>
                <w:lang w:eastAsia="en-US"/>
              </w:rPr>
              <w:t>O: 7</w:t>
            </w:r>
          </w:p>
        </w:tc>
        <w:tc>
          <w:tcPr>
            <w:tcW w:w="3826" w:type="dxa"/>
          </w:tcPr>
          <w:p w14:paraId="46CB57F1" w14:textId="77777777" w:rsidR="0072379D" w:rsidRPr="00B60854" w:rsidRDefault="0072379D" w:rsidP="0072379D">
            <w:pPr>
              <w:spacing w:after="0"/>
              <w:jc w:val="both"/>
              <w:rPr>
                <w:iCs/>
                <w:lang w:eastAsia="en-US"/>
              </w:rPr>
            </w:pPr>
            <w:r w:rsidRPr="00B60854">
              <w:rPr>
                <w:iCs/>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Pr>
          <w:p w14:paraId="01F99FF5" w14:textId="4A651369" w:rsidR="0072379D" w:rsidRPr="00B60854" w:rsidRDefault="0072379D" w:rsidP="0072379D">
            <w:pPr>
              <w:spacing w:after="0"/>
              <w:jc w:val="center"/>
              <w:rPr>
                <w:lang w:eastAsia="en-US"/>
              </w:rPr>
            </w:pPr>
            <w:r w:rsidRPr="00B60854">
              <w:rPr>
                <w:lang w:eastAsia="en-US"/>
              </w:rPr>
              <w:t>Ú</w:t>
            </w:r>
          </w:p>
        </w:tc>
        <w:tc>
          <w:tcPr>
            <w:tcW w:w="2269" w:type="dxa"/>
          </w:tcPr>
          <w:p w14:paraId="607A2097" w14:textId="77777777" w:rsidR="0072379D" w:rsidRPr="00B60854" w:rsidRDefault="0072379D" w:rsidP="0072379D">
            <w:pPr>
              <w:spacing w:after="0"/>
              <w:rPr>
                <w:i/>
                <w:lang w:eastAsia="en-US"/>
              </w:rPr>
            </w:pPr>
          </w:p>
        </w:tc>
      </w:tr>
      <w:tr w:rsidR="0072379D" w:rsidRPr="00B60854" w14:paraId="36DB7A2A" w14:textId="77777777" w:rsidTr="00F7032A">
        <w:tc>
          <w:tcPr>
            <w:tcW w:w="709" w:type="dxa"/>
            <w:vMerge/>
          </w:tcPr>
          <w:p w14:paraId="07CC0343" w14:textId="77777777" w:rsidR="0072379D" w:rsidRPr="00B60854" w:rsidRDefault="0072379D" w:rsidP="0072379D">
            <w:pPr>
              <w:spacing w:after="0"/>
              <w:rPr>
                <w:lang w:eastAsia="en-US"/>
              </w:rPr>
            </w:pPr>
          </w:p>
        </w:tc>
        <w:tc>
          <w:tcPr>
            <w:tcW w:w="4451" w:type="dxa"/>
          </w:tcPr>
          <w:p w14:paraId="38A5CC6D" w14:textId="77777777" w:rsidR="0072379D" w:rsidRPr="00B60854" w:rsidRDefault="0072379D" w:rsidP="0072379D">
            <w:pPr>
              <w:spacing w:after="0"/>
              <w:ind w:right="58"/>
              <w:jc w:val="both"/>
              <w:rPr>
                <w:lang w:eastAsia="en-US"/>
              </w:rPr>
            </w:pPr>
            <w:r w:rsidRPr="00B60854">
              <w:rPr>
                <w:lang w:eastAsia="en-US"/>
              </w:rPr>
              <w:t>4. V správach Komisie sa zohľadnia stanoviská zainteresovaných hospodárskych aktérov a príslušných mimovládnych organizácií vrátane organizácií zastupujúcich osoby so zdravotným postihnutím.</w:t>
            </w:r>
          </w:p>
        </w:tc>
        <w:tc>
          <w:tcPr>
            <w:tcW w:w="722" w:type="dxa"/>
          </w:tcPr>
          <w:p w14:paraId="4BA03615" w14:textId="77777777" w:rsidR="0072379D" w:rsidRPr="00B60854" w:rsidRDefault="0072379D" w:rsidP="0072379D">
            <w:pPr>
              <w:spacing w:after="0"/>
              <w:jc w:val="center"/>
              <w:rPr>
                <w:lang w:eastAsia="en-US"/>
              </w:rPr>
            </w:pPr>
            <w:r w:rsidRPr="00B60854">
              <w:rPr>
                <w:lang w:eastAsia="en-US"/>
              </w:rPr>
              <w:t>n.a.</w:t>
            </w:r>
          </w:p>
        </w:tc>
        <w:tc>
          <w:tcPr>
            <w:tcW w:w="1348" w:type="dxa"/>
          </w:tcPr>
          <w:p w14:paraId="5C479E37" w14:textId="77777777" w:rsidR="0072379D" w:rsidRPr="00B60854" w:rsidRDefault="0072379D" w:rsidP="0072379D">
            <w:pPr>
              <w:spacing w:after="0"/>
              <w:rPr>
                <w:lang w:eastAsia="en-US"/>
              </w:rPr>
            </w:pPr>
          </w:p>
        </w:tc>
        <w:tc>
          <w:tcPr>
            <w:tcW w:w="851" w:type="dxa"/>
          </w:tcPr>
          <w:p w14:paraId="428D94F9" w14:textId="77777777" w:rsidR="0072379D" w:rsidRPr="00B60854" w:rsidRDefault="0072379D" w:rsidP="0072379D">
            <w:pPr>
              <w:spacing w:after="0"/>
              <w:rPr>
                <w:lang w:eastAsia="en-US"/>
              </w:rPr>
            </w:pPr>
          </w:p>
        </w:tc>
        <w:tc>
          <w:tcPr>
            <w:tcW w:w="3826" w:type="dxa"/>
          </w:tcPr>
          <w:p w14:paraId="4C98EB00" w14:textId="77777777" w:rsidR="0072379D" w:rsidRPr="00B60854" w:rsidRDefault="0072379D" w:rsidP="0072379D">
            <w:pPr>
              <w:spacing w:after="0"/>
              <w:jc w:val="both"/>
              <w:rPr>
                <w:iCs/>
                <w:lang w:eastAsia="en-US"/>
              </w:rPr>
            </w:pPr>
          </w:p>
        </w:tc>
        <w:tc>
          <w:tcPr>
            <w:tcW w:w="709" w:type="dxa"/>
          </w:tcPr>
          <w:p w14:paraId="217C30F9" w14:textId="77777777" w:rsidR="0072379D" w:rsidRPr="00B60854" w:rsidRDefault="0072379D" w:rsidP="0072379D">
            <w:pPr>
              <w:spacing w:after="0"/>
              <w:jc w:val="center"/>
              <w:rPr>
                <w:lang w:eastAsia="en-US"/>
              </w:rPr>
            </w:pPr>
          </w:p>
        </w:tc>
        <w:tc>
          <w:tcPr>
            <w:tcW w:w="2269" w:type="dxa"/>
          </w:tcPr>
          <w:p w14:paraId="346F8F5C" w14:textId="77777777" w:rsidR="0072379D" w:rsidRPr="00B60854" w:rsidRDefault="0072379D" w:rsidP="0072379D">
            <w:pPr>
              <w:spacing w:after="0"/>
              <w:rPr>
                <w:i/>
                <w:lang w:eastAsia="en-US"/>
              </w:rPr>
            </w:pPr>
          </w:p>
        </w:tc>
      </w:tr>
      <w:tr w:rsidR="0072379D" w:rsidRPr="00B60854" w14:paraId="037EC46C" w14:textId="77777777" w:rsidTr="00F7032A">
        <w:tc>
          <w:tcPr>
            <w:tcW w:w="709" w:type="dxa"/>
          </w:tcPr>
          <w:p w14:paraId="1CEA6A83" w14:textId="77777777" w:rsidR="0072379D" w:rsidRPr="00B60854" w:rsidRDefault="0072379D" w:rsidP="0072379D">
            <w:pPr>
              <w:spacing w:after="0"/>
              <w:rPr>
                <w:lang w:eastAsia="en-US"/>
              </w:rPr>
            </w:pPr>
            <w:r w:rsidRPr="00B60854">
              <w:rPr>
                <w:lang w:eastAsia="en-US"/>
              </w:rPr>
              <w:t>Č: 34</w:t>
            </w:r>
          </w:p>
        </w:tc>
        <w:tc>
          <w:tcPr>
            <w:tcW w:w="4451" w:type="dxa"/>
          </w:tcPr>
          <w:p w14:paraId="6804E17A" w14:textId="77777777" w:rsidR="0072379D" w:rsidRPr="00B60854" w:rsidRDefault="0072379D" w:rsidP="0072379D">
            <w:pPr>
              <w:spacing w:after="0"/>
              <w:ind w:right="58"/>
              <w:jc w:val="both"/>
              <w:rPr>
                <w:lang w:eastAsia="en-US"/>
              </w:rPr>
            </w:pPr>
            <w:r w:rsidRPr="00B60854">
              <w:rPr>
                <w:lang w:eastAsia="en-US"/>
              </w:rPr>
              <w:t>Táto smernica nadobúda účinnosť dvadsiatym dňom po jej uverejnení v Úradnom vestníku Európskej únie.</w:t>
            </w:r>
          </w:p>
          <w:p w14:paraId="1E4B06E0" w14:textId="77777777" w:rsidR="0072379D" w:rsidRPr="00B60854" w:rsidRDefault="0072379D" w:rsidP="0072379D">
            <w:pPr>
              <w:spacing w:after="0"/>
              <w:ind w:right="58"/>
              <w:jc w:val="both"/>
              <w:rPr>
                <w:lang w:eastAsia="en-US"/>
              </w:rPr>
            </w:pPr>
          </w:p>
        </w:tc>
        <w:tc>
          <w:tcPr>
            <w:tcW w:w="722" w:type="dxa"/>
          </w:tcPr>
          <w:p w14:paraId="3F537506" w14:textId="77777777" w:rsidR="0072379D" w:rsidRPr="00B60854" w:rsidRDefault="0072379D" w:rsidP="0072379D">
            <w:pPr>
              <w:spacing w:after="0"/>
              <w:jc w:val="center"/>
              <w:rPr>
                <w:lang w:eastAsia="en-US"/>
              </w:rPr>
            </w:pPr>
            <w:r w:rsidRPr="00B60854">
              <w:rPr>
                <w:lang w:eastAsia="en-US"/>
              </w:rPr>
              <w:t>n.a.</w:t>
            </w:r>
          </w:p>
        </w:tc>
        <w:tc>
          <w:tcPr>
            <w:tcW w:w="1348" w:type="dxa"/>
          </w:tcPr>
          <w:p w14:paraId="7FBD431D" w14:textId="77777777" w:rsidR="0072379D" w:rsidRPr="00B60854" w:rsidRDefault="0072379D" w:rsidP="0072379D">
            <w:pPr>
              <w:spacing w:after="0"/>
              <w:rPr>
                <w:lang w:eastAsia="en-US"/>
              </w:rPr>
            </w:pPr>
          </w:p>
        </w:tc>
        <w:tc>
          <w:tcPr>
            <w:tcW w:w="851" w:type="dxa"/>
          </w:tcPr>
          <w:p w14:paraId="1AC4AADF" w14:textId="77777777" w:rsidR="0072379D" w:rsidRPr="00B60854" w:rsidRDefault="0072379D" w:rsidP="0072379D">
            <w:pPr>
              <w:spacing w:after="0"/>
              <w:rPr>
                <w:lang w:eastAsia="en-US"/>
              </w:rPr>
            </w:pPr>
          </w:p>
        </w:tc>
        <w:tc>
          <w:tcPr>
            <w:tcW w:w="3826" w:type="dxa"/>
          </w:tcPr>
          <w:p w14:paraId="05DBDFE4" w14:textId="77777777" w:rsidR="0072379D" w:rsidRPr="00B60854" w:rsidRDefault="0072379D" w:rsidP="0072379D">
            <w:pPr>
              <w:spacing w:after="0"/>
              <w:jc w:val="both"/>
              <w:rPr>
                <w:iCs/>
                <w:lang w:eastAsia="en-US"/>
              </w:rPr>
            </w:pPr>
          </w:p>
        </w:tc>
        <w:tc>
          <w:tcPr>
            <w:tcW w:w="709" w:type="dxa"/>
          </w:tcPr>
          <w:p w14:paraId="5F28EE1D" w14:textId="77777777" w:rsidR="0072379D" w:rsidRPr="00B60854" w:rsidRDefault="0072379D" w:rsidP="0072379D">
            <w:pPr>
              <w:spacing w:after="0"/>
              <w:jc w:val="center"/>
              <w:rPr>
                <w:lang w:eastAsia="en-US"/>
              </w:rPr>
            </w:pPr>
          </w:p>
        </w:tc>
        <w:tc>
          <w:tcPr>
            <w:tcW w:w="2269" w:type="dxa"/>
          </w:tcPr>
          <w:p w14:paraId="4043C8E5" w14:textId="77777777" w:rsidR="0072379D" w:rsidRPr="00B60854" w:rsidRDefault="0072379D" w:rsidP="0072379D">
            <w:pPr>
              <w:spacing w:after="0"/>
              <w:rPr>
                <w:i/>
                <w:lang w:eastAsia="en-US"/>
              </w:rPr>
            </w:pPr>
          </w:p>
        </w:tc>
      </w:tr>
      <w:tr w:rsidR="0072379D" w:rsidRPr="00B60854" w14:paraId="7F435EE0" w14:textId="77777777" w:rsidTr="00F7032A">
        <w:tc>
          <w:tcPr>
            <w:tcW w:w="709" w:type="dxa"/>
          </w:tcPr>
          <w:p w14:paraId="314224CC" w14:textId="77777777" w:rsidR="0072379D" w:rsidRPr="00B60854" w:rsidRDefault="0072379D" w:rsidP="0072379D">
            <w:pPr>
              <w:spacing w:after="0"/>
              <w:rPr>
                <w:lang w:eastAsia="en-US"/>
              </w:rPr>
            </w:pPr>
            <w:r w:rsidRPr="00B60854">
              <w:rPr>
                <w:lang w:eastAsia="en-US"/>
              </w:rPr>
              <w:t>Č: 35</w:t>
            </w:r>
          </w:p>
        </w:tc>
        <w:tc>
          <w:tcPr>
            <w:tcW w:w="4451" w:type="dxa"/>
          </w:tcPr>
          <w:p w14:paraId="518A7D7A" w14:textId="77777777" w:rsidR="0072379D" w:rsidRPr="00B60854" w:rsidRDefault="0072379D" w:rsidP="0072379D">
            <w:pPr>
              <w:spacing w:after="0"/>
              <w:ind w:right="58"/>
              <w:jc w:val="both"/>
              <w:rPr>
                <w:lang w:eastAsia="en-US"/>
              </w:rPr>
            </w:pPr>
            <w:r w:rsidRPr="00B60854">
              <w:rPr>
                <w:lang w:eastAsia="en-US"/>
              </w:rPr>
              <w:t>Táto smernica je určená členským štátom. V Štrasburgu 17. apríla 2019</w:t>
            </w:r>
          </w:p>
        </w:tc>
        <w:tc>
          <w:tcPr>
            <w:tcW w:w="722" w:type="dxa"/>
          </w:tcPr>
          <w:p w14:paraId="48FC8337" w14:textId="77777777" w:rsidR="0072379D" w:rsidRPr="00B60854" w:rsidRDefault="0072379D" w:rsidP="0072379D">
            <w:pPr>
              <w:spacing w:after="0"/>
              <w:jc w:val="center"/>
              <w:rPr>
                <w:lang w:eastAsia="en-US"/>
              </w:rPr>
            </w:pPr>
            <w:r w:rsidRPr="00B60854">
              <w:rPr>
                <w:lang w:eastAsia="en-US"/>
              </w:rPr>
              <w:t>n.a.</w:t>
            </w:r>
          </w:p>
        </w:tc>
        <w:tc>
          <w:tcPr>
            <w:tcW w:w="1348" w:type="dxa"/>
          </w:tcPr>
          <w:p w14:paraId="1A42C347" w14:textId="77777777" w:rsidR="0072379D" w:rsidRPr="00B60854" w:rsidRDefault="0072379D" w:rsidP="0072379D">
            <w:pPr>
              <w:spacing w:after="0"/>
              <w:rPr>
                <w:lang w:eastAsia="en-US"/>
              </w:rPr>
            </w:pPr>
          </w:p>
        </w:tc>
        <w:tc>
          <w:tcPr>
            <w:tcW w:w="851" w:type="dxa"/>
          </w:tcPr>
          <w:p w14:paraId="0E4A3CA9" w14:textId="77777777" w:rsidR="0072379D" w:rsidRPr="00B60854" w:rsidRDefault="0072379D" w:rsidP="0072379D">
            <w:pPr>
              <w:spacing w:after="0"/>
              <w:rPr>
                <w:lang w:eastAsia="en-US"/>
              </w:rPr>
            </w:pPr>
          </w:p>
        </w:tc>
        <w:tc>
          <w:tcPr>
            <w:tcW w:w="3826" w:type="dxa"/>
          </w:tcPr>
          <w:p w14:paraId="5105C5E8" w14:textId="77777777" w:rsidR="0072379D" w:rsidRPr="00B60854" w:rsidRDefault="0072379D" w:rsidP="0072379D">
            <w:pPr>
              <w:spacing w:after="0"/>
              <w:jc w:val="both"/>
              <w:rPr>
                <w:iCs/>
                <w:lang w:eastAsia="en-US"/>
              </w:rPr>
            </w:pPr>
          </w:p>
        </w:tc>
        <w:tc>
          <w:tcPr>
            <w:tcW w:w="709" w:type="dxa"/>
          </w:tcPr>
          <w:p w14:paraId="65863D0E" w14:textId="77777777" w:rsidR="0072379D" w:rsidRPr="00B60854" w:rsidRDefault="0072379D" w:rsidP="0072379D">
            <w:pPr>
              <w:spacing w:after="0"/>
              <w:jc w:val="center"/>
              <w:rPr>
                <w:lang w:eastAsia="en-US"/>
              </w:rPr>
            </w:pPr>
          </w:p>
        </w:tc>
        <w:tc>
          <w:tcPr>
            <w:tcW w:w="2269" w:type="dxa"/>
          </w:tcPr>
          <w:p w14:paraId="69E131E0" w14:textId="77777777" w:rsidR="0072379D" w:rsidRPr="00B60854" w:rsidRDefault="0072379D" w:rsidP="0072379D">
            <w:pPr>
              <w:spacing w:after="0"/>
              <w:rPr>
                <w:i/>
                <w:lang w:eastAsia="en-US"/>
              </w:rPr>
            </w:pPr>
          </w:p>
        </w:tc>
      </w:tr>
    </w:tbl>
    <w:p w14:paraId="569BA4EB" w14:textId="77777777" w:rsidR="003906F5" w:rsidRPr="00B60854" w:rsidRDefault="003906F5" w:rsidP="003906F5">
      <w:pPr>
        <w:spacing w:after="0"/>
        <w:rPr>
          <w:lang w:eastAsia="en-US"/>
        </w:rPr>
      </w:pPr>
    </w:p>
    <w:p w14:paraId="2C12BACA" w14:textId="77777777" w:rsidR="009F08EB" w:rsidRPr="00B60854" w:rsidRDefault="009F08EB" w:rsidP="003906F5">
      <w:pPr>
        <w:spacing w:after="0"/>
        <w:rPr>
          <w:lang w:eastAsia="en-US"/>
        </w:rPr>
      </w:pPr>
    </w:p>
    <w:p w14:paraId="6594B50B" w14:textId="77777777" w:rsidR="00C778E1" w:rsidRPr="00B60854" w:rsidRDefault="00C778E1" w:rsidP="00C778E1">
      <w:pPr>
        <w:spacing w:after="0"/>
        <w:jc w:val="center"/>
        <w:rPr>
          <w:bCs/>
          <w:lang w:eastAsia="en-US"/>
        </w:rPr>
      </w:pPr>
      <w:r w:rsidRPr="00B60854">
        <w:rPr>
          <w:bCs/>
          <w:lang w:eastAsia="en-US"/>
        </w:rPr>
        <w:t>PRÍLOHA I</w:t>
      </w:r>
    </w:p>
    <w:p w14:paraId="14F242C9" w14:textId="77777777" w:rsidR="00C778E1" w:rsidRPr="00B60854" w:rsidRDefault="00C778E1" w:rsidP="00C778E1">
      <w:pPr>
        <w:spacing w:after="0"/>
        <w:jc w:val="center"/>
        <w:rPr>
          <w:bCs/>
          <w:lang w:eastAsia="en-US"/>
        </w:rPr>
      </w:pPr>
    </w:p>
    <w:p w14:paraId="2CF8E00E" w14:textId="77777777" w:rsidR="009F08EB" w:rsidRPr="00B60854" w:rsidRDefault="00C778E1" w:rsidP="00C778E1">
      <w:pPr>
        <w:spacing w:after="0"/>
        <w:jc w:val="center"/>
        <w:rPr>
          <w:bCs/>
          <w:lang w:eastAsia="en-US"/>
        </w:rPr>
      </w:pPr>
      <w:r w:rsidRPr="00B60854">
        <w:rPr>
          <w:bCs/>
          <w:lang w:eastAsia="en-US"/>
        </w:rPr>
        <w:t>POŽIADAVKY NA PRÍSTUPNOSŤ PRE VÝROBKY A SLUŽBY</w:t>
      </w:r>
    </w:p>
    <w:p w14:paraId="62B8340D" w14:textId="77777777" w:rsidR="009F08EB" w:rsidRPr="00B60854" w:rsidRDefault="009F08EB" w:rsidP="003906F5">
      <w:pPr>
        <w:spacing w:after="0"/>
        <w:rPr>
          <w:lang w:eastAsia="en-US"/>
        </w:rPr>
      </w:pPr>
    </w:p>
    <w:tbl>
      <w:tblPr>
        <w:tblW w:w="14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192"/>
        <w:gridCol w:w="722"/>
        <w:gridCol w:w="1348"/>
        <w:gridCol w:w="851"/>
        <w:gridCol w:w="4497"/>
        <w:gridCol w:w="900"/>
        <w:gridCol w:w="1409"/>
      </w:tblGrid>
      <w:tr w:rsidR="001F33AF" w:rsidRPr="00B60854" w14:paraId="473DC7D8" w14:textId="77777777" w:rsidTr="00FC3A1E">
        <w:tc>
          <w:tcPr>
            <w:tcW w:w="971" w:type="dxa"/>
            <w:vMerge w:val="restart"/>
          </w:tcPr>
          <w:p w14:paraId="4FB1D50D" w14:textId="77777777" w:rsidR="003A5631" w:rsidRPr="00B60854" w:rsidRDefault="003A5631" w:rsidP="00BF2713">
            <w:pPr>
              <w:spacing w:after="0"/>
              <w:rPr>
                <w:lang w:eastAsia="en-US"/>
              </w:rPr>
            </w:pPr>
            <w:r w:rsidRPr="00B60854">
              <w:rPr>
                <w:lang w:eastAsia="en-US"/>
              </w:rPr>
              <w:t>O</w:t>
            </w:r>
            <w:r w:rsidR="009A5A27" w:rsidRPr="00B60854">
              <w:rPr>
                <w:lang w:eastAsia="en-US"/>
              </w:rPr>
              <w:t>ddiel</w:t>
            </w:r>
            <w:r w:rsidR="008D36D9" w:rsidRPr="00B60854">
              <w:rPr>
                <w:lang w:eastAsia="en-US"/>
              </w:rPr>
              <w:t xml:space="preserve">  </w:t>
            </w:r>
            <w:r w:rsidR="006E31DF" w:rsidRPr="00B60854">
              <w:rPr>
                <w:lang w:eastAsia="en-US"/>
              </w:rPr>
              <w:t>I</w:t>
            </w:r>
          </w:p>
        </w:tc>
        <w:tc>
          <w:tcPr>
            <w:tcW w:w="4192" w:type="dxa"/>
          </w:tcPr>
          <w:p w14:paraId="74473700" w14:textId="77777777" w:rsidR="003A5631" w:rsidRPr="00B60854" w:rsidRDefault="006E31DF" w:rsidP="009A5A27">
            <w:pPr>
              <w:spacing w:after="0"/>
              <w:ind w:right="58"/>
              <w:jc w:val="both"/>
              <w:rPr>
                <w:bCs/>
                <w:lang w:eastAsia="en-US"/>
              </w:rPr>
            </w:pPr>
            <w:r w:rsidRPr="00B60854">
              <w:rPr>
                <w:bCs/>
                <w:lang w:eastAsia="en-US"/>
              </w:rPr>
              <w:t>Všeobecné požiadavky na prístupnosť týkajúce sa všetkých výrobkov, na ktoré sa vzťahuje táto smernica podľa článku 2 ods. 1</w:t>
            </w:r>
          </w:p>
        </w:tc>
        <w:tc>
          <w:tcPr>
            <w:tcW w:w="722" w:type="dxa"/>
          </w:tcPr>
          <w:p w14:paraId="6B15EEB0" w14:textId="77777777" w:rsidR="003A5631" w:rsidRPr="00B60854" w:rsidRDefault="00164198" w:rsidP="00BF2713">
            <w:pPr>
              <w:spacing w:after="0"/>
              <w:jc w:val="center"/>
              <w:rPr>
                <w:lang w:eastAsia="en-US"/>
              </w:rPr>
            </w:pPr>
            <w:r w:rsidRPr="00B60854">
              <w:rPr>
                <w:lang w:eastAsia="en-US"/>
              </w:rPr>
              <w:t>N</w:t>
            </w:r>
          </w:p>
        </w:tc>
        <w:tc>
          <w:tcPr>
            <w:tcW w:w="1348" w:type="dxa"/>
          </w:tcPr>
          <w:p w14:paraId="4372C129" w14:textId="6062E499" w:rsidR="00A049D6" w:rsidRPr="00B60854" w:rsidRDefault="00A049D6" w:rsidP="00A049D6">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2469190A" w14:textId="77777777" w:rsidR="003A5631" w:rsidRPr="00B60854" w:rsidRDefault="003A5631" w:rsidP="00BF2713">
            <w:pPr>
              <w:spacing w:after="0"/>
              <w:rPr>
                <w:lang w:eastAsia="en-US"/>
              </w:rPr>
            </w:pPr>
          </w:p>
        </w:tc>
        <w:tc>
          <w:tcPr>
            <w:tcW w:w="851" w:type="dxa"/>
          </w:tcPr>
          <w:p w14:paraId="066AD746" w14:textId="77777777" w:rsidR="003A5631" w:rsidRPr="00B60854" w:rsidRDefault="00A049D6" w:rsidP="00BF2713">
            <w:pPr>
              <w:spacing w:after="0"/>
              <w:rPr>
                <w:lang w:eastAsia="en-US"/>
              </w:rPr>
            </w:pPr>
            <w:r w:rsidRPr="00B60854">
              <w:rPr>
                <w:lang w:eastAsia="en-US"/>
              </w:rPr>
              <w:t>§ 1</w:t>
            </w:r>
          </w:p>
          <w:p w14:paraId="6EF2519F" w14:textId="1F8B9EA6" w:rsidR="001136AF" w:rsidRPr="00B60854" w:rsidRDefault="001136AF" w:rsidP="00BF2713">
            <w:pPr>
              <w:spacing w:after="0"/>
              <w:rPr>
                <w:lang w:eastAsia="en-US"/>
              </w:rPr>
            </w:pPr>
            <w:r w:rsidRPr="00B60854">
              <w:rPr>
                <w:lang w:eastAsia="en-US"/>
              </w:rPr>
              <w:t>O: 1</w:t>
            </w:r>
          </w:p>
        </w:tc>
        <w:tc>
          <w:tcPr>
            <w:tcW w:w="4497" w:type="dxa"/>
          </w:tcPr>
          <w:p w14:paraId="61323B6B" w14:textId="77777777" w:rsidR="00A049D6" w:rsidRPr="00B60854" w:rsidRDefault="00A049D6" w:rsidP="00A049D6">
            <w:pPr>
              <w:spacing w:after="0"/>
              <w:jc w:val="both"/>
              <w:rPr>
                <w:iCs/>
                <w:lang w:eastAsia="en-US"/>
              </w:rPr>
            </w:pPr>
            <w:r w:rsidRPr="00B60854">
              <w:rPr>
                <w:iCs/>
                <w:lang w:eastAsia="en-US"/>
              </w:rPr>
              <w:t>(1)</w:t>
            </w:r>
            <w:r w:rsidRPr="00B60854">
              <w:rPr>
                <w:iCs/>
                <w:lang w:eastAsia="en-US"/>
              </w:rPr>
              <w:tab/>
              <w:t>Toto nariadenie vlády upravuje</w:t>
            </w:r>
          </w:p>
          <w:p w14:paraId="5F1E5F0C" w14:textId="2BA21992" w:rsidR="003A5631" w:rsidRPr="00B60854" w:rsidRDefault="00A049D6" w:rsidP="00A049D6">
            <w:pPr>
              <w:spacing w:after="0"/>
              <w:jc w:val="both"/>
              <w:rPr>
                <w:iCs/>
                <w:lang w:eastAsia="en-US"/>
              </w:rPr>
            </w:pPr>
            <w:r w:rsidRPr="00B60854">
              <w:rPr>
                <w:iCs/>
                <w:lang w:eastAsia="en-US"/>
              </w:rPr>
              <w:t>a)</w:t>
            </w:r>
            <w:r w:rsidRPr="00B60854">
              <w:rPr>
                <w:iCs/>
                <w:lang w:eastAsia="en-US"/>
              </w:rPr>
              <w:tab/>
              <w:t>technické požiadavky na prístupnosť výrobku pre osoby so zdravotným postihnutím (ďalej len „požiadavky na prístupnosť“), ktorý je určeným výrobkom,</w:t>
            </w:r>
          </w:p>
          <w:p w14:paraId="2B312DC5" w14:textId="77777777" w:rsidR="00375082" w:rsidRPr="00B60854" w:rsidRDefault="00375082" w:rsidP="00A049D6">
            <w:pPr>
              <w:spacing w:after="0"/>
              <w:jc w:val="both"/>
              <w:rPr>
                <w:iCs/>
                <w:lang w:eastAsia="en-US"/>
              </w:rPr>
            </w:pPr>
          </w:p>
          <w:p w14:paraId="18B5B350" w14:textId="3381C3A7" w:rsidR="00375082" w:rsidRPr="00B60854" w:rsidRDefault="00375082" w:rsidP="00A049D6">
            <w:pPr>
              <w:spacing w:after="0"/>
              <w:jc w:val="both"/>
              <w:rPr>
                <w:iCs/>
                <w:lang w:eastAsia="en-US"/>
              </w:rPr>
            </w:pPr>
          </w:p>
        </w:tc>
        <w:tc>
          <w:tcPr>
            <w:tcW w:w="900" w:type="dxa"/>
          </w:tcPr>
          <w:p w14:paraId="0DACC840" w14:textId="77777777" w:rsidR="003A5631" w:rsidRPr="00B60854" w:rsidRDefault="00ED74B2" w:rsidP="00BF2713">
            <w:pPr>
              <w:spacing w:after="0"/>
              <w:jc w:val="center"/>
              <w:rPr>
                <w:lang w:eastAsia="en-US"/>
              </w:rPr>
            </w:pPr>
            <w:r w:rsidRPr="00B60854">
              <w:rPr>
                <w:lang w:eastAsia="en-US"/>
              </w:rPr>
              <w:t>Ú</w:t>
            </w:r>
          </w:p>
        </w:tc>
        <w:tc>
          <w:tcPr>
            <w:tcW w:w="1409" w:type="dxa"/>
          </w:tcPr>
          <w:p w14:paraId="388AFDF7" w14:textId="77777777" w:rsidR="003A5631" w:rsidRPr="00B60854" w:rsidRDefault="003A5631" w:rsidP="00BF2713">
            <w:pPr>
              <w:spacing w:after="0"/>
              <w:rPr>
                <w:i/>
                <w:lang w:eastAsia="en-US"/>
              </w:rPr>
            </w:pPr>
          </w:p>
        </w:tc>
      </w:tr>
      <w:tr w:rsidR="001F33AF" w:rsidRPr="00B60854" w14:paraId="08F3D0EF" w14:textId="77777777" w:rsidTr="00FC3A1E">
        <w:tc>
          <w:tcPr>
            <w:tcW w:w="971" w:type="dxa"/>
            <w:vMerge/>
          </w:tcPr>
          <w:p w14:paraId="28287E84" w14:textId="77777777" w:rsidR="009A5A27" w:rsidRPr="00B60854" w:rsidRDefault="009A5A27" w:rsidP="00BF2713">
            <w:pPr>
              <w:spacing w:after="0"/>
              <w:rPr>
                <w:lang w:eastAsia="en-US"/>
              </w:rPr>
            </w:pPr>
          </w:p>
        </w:tc>
        <w:tc>
          <w:tcPr>
            <w:tcW w:w="4192" w:type="dxa"/>
          </w:tcPr>
          <w:p w14:paraId="348A47A6" w14:textId="77777777" w:rsidR="009A5A27" w:rsidRPr="00B60854" w:rsidRDefault="009A5A27" w:rsidP="009A5A27">
            <w:pPr>
              <w:spacing w:after="0"/>
              <w:ind w:right="58"/>
              <w:jc w:val="both"/>
              <w:rPr>
                <w:lang w:eastAsia="en-US"/>
              </w:rPr>
            </w:pPr>
            <w:r w:rsidRPr="00B60854">
              <w:rPr>
                <w:lang w:eastAsia="en-US"/>
              </w:rPr>
              <w:t>Výrobky musia byť navrhnuté a vyrobené tak, aby sa maximalizovalo ich predpokladané používanie osobami so zdravotným postihnutím, a sú sprevádzané podľa možnosti vo výrobku alebo na ňom prístupnými informáciami o ich fungovaní a o ich prvkoch prístupnosti.</w:t>
            </w:r>
          </w:p>
        </w:tc>
        <w:tc>
          <w:tcPr>
            <w:tcW w:w="722" w:type="dxa"/>
          </w:tcPr>
          <w:p w14:paraId="37EB7FE6" w14:textId="77777777" w:rsidR="009A5A27" w:rsidRPr="00B60854" w:rsidRDefault="00ED74B2" w:rsidP="00BF2713">
            <w:pPr>
              <w:spacing w:after="0"/>
              <w:jc w:val="center"/>
              <w:rPr>
                <w:lang w:eastAsia="en-US"/>
              </w:rPr>
            </w:pPr>
            <w:r w:rsidRPr="00B60854">
              <w:rPr>
                <w:lang w:eastAsia="en-US"/>
              </w:rPr>
              <w:t>N</w:t>
            </w:r>
          </w:p>
        </w:tc>
        <w:tc>
          <w:tcPr>
            <w:tcW w:w="1348" w:type="dxa"/>
          </w:tcPr>
          <w:p w14:paraId="6096772A" w14:textId="77777777" w:rsidR="00A049D6" w:rsidRPr="00B60854" w:rsidRDefault="00A049D6" w:rsidP="00A049D6">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07667395" w14:textId="77777777" w:rsidR="009A5A27" w:rsidRPr="00B60854" w:rsidRDefault="009A5A27" w:rsidP="00BF2713">
            <w:pPr>
              <w:spacing w:after="0"/>
              <w:rPr>
                <w:lang w:eastAsia="en-US"/>
              </w:rPr>
            </w:pPr>
          </w:p>
        </w:tc>
        <w:tc>
          <w:tcPr>
            <w:tcW w:w="851" w:type="dxa"/>
          </w:tcPr>
          <w:p w14:paraId="006CCF22" w14:textId="77777777" w:rsidR="009A5A27" w:rsidRPr="00B60854" w:rsidRDefault="00A049D6" w:rsidP="00BF2713">
            <w:pPr>
              <w:spacing w:after="0"/>
              <w:rPr>
                <w:lang w:eastAsia="en-US"/>
              </w:rPr>
            </w:pPr>
            <w:r w:rsidRPr="00B60854">
              <w:rPr>
                <w:lang w:eastAsia="en-US"/>
              </w:rPr>
              <w:t>§ 1</w:t>
            </w:r>
          </w:p>
        </w:tc>
        <w:tc>
          <w:tcPr>
            <w:tcW w:w="4497" w:type="dxa"/>
          </w:tcPr>
          <w:p w14:paraId="69530113" w14:textId="77777777" w:rsidR="00A049D6" w:rsidRPr="00B60854" w:rsidRDefault="00A049D6" w:rsidP="00A049D6">
            <w:pPr>
              <w:spacing w:after="0"/>
              <w:jc w:val="both"/>
              <w:rPr>
                <w:iCs/>
                <w:lang w:eastAsia="en-US"/>
              </w:rPr>
            </w:pPr>
            <w:r w:rsidRPr="00B60854">
              <w:rPr>
                <w:iCs/>
                <w:lang w:eastAsia="en-US"/>
              </w:rPr>
              <w:t>(1)</w:t>
            </w:r>
            <w:r w:rsidRPr="00B60854">
              <w:rPr>
                <w:iCs/>
                <w:lang w:eastAsia="en-US"/>
              </w:rPr>
              <w:tab/>
              <w:t>Toto nariadenie vlády upravuje</w:t>
            </w:r>
          </w:p>
          <w:p w14:paraId="305D18CF" w14:textId="77777777" w:rsidR="009A5A27" w:rsidRPr="00B60854" w:rsidRDefault="00A049D6" w:rsidP="00A049D6">
            <w:pPr>
              <w:spacing w:after="0"/>
              <w:jc w:val="both"/>
              <w:rPr>
                <w:iCs/>
                <w:lang w:eastAsia="en-US"/>
              </w:rPr>
            </w:pPr>
            <w:r w:rsidRPr="00B60854">
              <w:rPr>
                <w:iCs/>
                <w:lang w:eastAsia="en-US"/>
              </w:rPr>
              <w:t>a)</w:t>
            </w:r>
            <w:r w:rsidRPr="00B60854">
              <w:rPr>
                <w:iCs/>
                <w:lang w:eastAsia="en-US"/>
              </w:rPr>
              <w:tab/>
              <w:t>technické požiadavky na prístupnosť výrobku pre osoby so zdravotným postihnutím (ďalej len „požiadavky na prístupnosť“), ktorý je určeným výrobkom,1)</w:t>
            </w:r>
          </w:p>
          <w:p w14:paraId="1947080A" w14:textId="520187A4" w:rsidR="00375082" w:rsidRPr="00B60854" w:rsidRDefault="00375082" w:rsidP="00A049D6">
            <w:pPr>
              <w:spacing w:after="0"/>
              <w:jc w:val="both"/>
              <w:rPr>
                <w:iCs/>
                <w:lang w:eastAsia="en-US"/>
              </w:rPr>
            </w:pPr>
          </w:p>
        </w:tc>
        <w:tc>
          <w:tcPr>
            <w:tcW w:w="900" w:type="dxa"/>
          </w:tcPr>
          <w:p w14:paraId="550C2C31" w14:textId="77777777" w:rsidR="009A5A27" w:rsidRPr="00B60854" w:rsidRDefault="00ED74B2" w:rsidP="00BF2713">
            <w:pPr>
              <w:spacing w:after="0"/>
              <w:jc w:val="center"/>
              <w:rPr>
                <w:lang w:eastAsia="en-US"/>
              </w:rPr>
            </w:pPr>
            <w:r w:rsidRPr="00B60854">
              <w:rPr>
                <w:lang w:eastAsia="en-US"/>
              </w:rPr>
              <w:t>Ú</w:t>
            </w:r>
          </w:p>
        </w:tc>
        <w:tc>
          <w:tcPr>
            <w:tcW w:w="1409" w:type="dxa"/>
          </w:tcPr>
          <w:p w14:paraId="4F08355B" w14:textId="77777777" w:rsidR="009A5A27" w:rsidRPr="00B60854" w:rsidRDefault="009A5A27" w:rsidP="00BF2713">
            <w:pPr>
              <w:spacing w:after="0"/>
              <w:rPr>
                <w:i/>
                <w:lang w:eastAsia="en-US"/>
              </w:rPr>
            </w:pPr>
          </w:p>
        </w:tc>
      </w:tr>
      <w:tr w:rsidR="001F33AF" w:rsidRPr="00B60854" w14:paraId="6203F0E6" w14:textId="77777777" w:rsidTr="00FC3A1E">
        <w:tc>
          <w:tcPr>
            <w:tcW w:w="971" w:type="dxa"/>
            <w:vMerge/>
          </w:tcPr>
          <w:p w14:paraId="0CA31162" w14:textId="77777777" w:rsidR="00020F7C" w:rsidRPr="00B60854" w:rsidRDefault="00020F7C" w:rsidP="00BF2713">
            <w:pPr>
              <w:spacing w:after="0"/>
              <w:rPr>
                <w:lang w:eastAsia="en-US"/>
              </w:rPr>
            </w:pPr>
          </w:p>
        </w:tc>
        <w:tc>
          <w:tcPr>
            <w:tcW w:w="4192" w:type="dxa"/>
          </w:tcPr>
          <w:p w14:paraId="66DE84B0" w14:textId="77777777" w:rsidR="00020F7C" w:rsidRPr="00B60854" w:rsidRDefault="00020F7C" w:rsidP="009A5A27">
            <w:pPr>
              <w:spacing w:after="0"/>
              <w:ind w:right="58"/>
              <w:jc w:val="both"/>
              <w:rPr>
                <w:lang w:eastAsia="en-US"/>
              </w:rPr>
            </w:pPr>
            <w:r w:rsidRPr="00B60854">
              <w:rPr>
                <w:lang w:eastAsia="en-US"/>
              </w:rPr>
              <w:t>1. Požiadavky na poskytovanie informácií:</w:t>
            </w:r>
          </w:p>
        </w:tc>
        <w:tc>
          <w:tcPr>
            <w:tcW w:w="722" w:type="dxa"/>
            <w:vMerge w:val="restart"/>
          </w:tcPr>
          <w:p w14:paraId="01953499" w14:textId="77777777" w:rsidR="00020F7C" w:rsidRPr="00B60854" w:rsidRDefault="00020F7C" w:rsidP="00BF2713">
            <w:pPr>
              <w:spacing w:after="0"/>
              <w:jc w:val="center"/>
              <w:rPr>
                <w:lang w:eastAsia="en-US"/>
              </w:rPr>
            </w:pPr>
            <w:r w:rsidRPr="00B60854">
              <w:rPr>
                <w:lang w:eastAsia="en-US"/>
              </w:rPr>
              <w:t>N</w:t>
            </w:r>
          </w:p>
          <w:p w14:paraId="540F9132" w14:textId="77777777" w:rsidR="00020F7C" w:rsidRPr="00B60854" w:rsidRDefault="00020F7C" w:rsidP="00BF2713">
            <w:pPr>
              <w:spacing w:after="0"/>
              <w:jc w:val="center"/>
              <w:rPr>
                <w:lang w:eastAsia="en-US"/>
              </w:rPr>
            </w:pPr>
          </w:p>
          <w:p w14:paraId="74420D2B" w14:textId="77777777" w:rsidR="00020F7C" w:rsidRPr="00B60854" w:rsidRDefault="00020F7C" w:rsidP="00BF2713">
            <w:pPr>
              <w:spacing w:after="0"/>
              <w:jc w:val="center"/>
              <w:rPr>
                <w:lang w:eastAsia="en-US"/>
              </w:rPr>
            </w:pPr>
          </w:p>
        </w:tc>
        <w:tc>
          <w:tcPr>
            <w:tcW w:w="1348" w:type="dxa"/>
            <w:vMerge w:val="restart"/>
          </w:tcPr>
          <w:p w14:paraId="25002668" w14:textId="77777777" w:rsidR="00020F7C" w:rsidRPr="00B60854" w:rsidRDefault="00020F7C" w:rsidP="00020F7C">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11CE19F5" w14:textId="77777777" w:rsidR="00020F7C" w:rsidRPr="00B60854" w:rsidRDefault="00020F7C" w:rsidP="00BF2713">
            <w:pPr>
              <w:spacing w:after="0"/>
              <w:rPr>
                <w:lang w:eastAsia="en-US"/>
              </w:rPr>
            </w:pPr>
          </w:p>
        </w:tc>
        <w:tc>
          <w:tcPr>
            <w:tcW w:w="851" w:type="dxa"/>
            <w:vMerge w:val="restart"/>
          </w:tcPr>
          <w:p w14:paraId="4C504B7C" w14:textId="77777777" w:rsidR="001136AF" w:rsidRPr="00B60854" w:rsidRDefault="00020F7C" w:rsidP="00BF2713">
            <w:pPr>
              <w:spacing w:after="0"/>
              <w:rPr>
                <w:lang w:eastAsia="en-US"/>
              </w:rPr>
            </w:pPr>
            <w:r w:rsidRPr="00B60854">
              <w:rPr>
                <w:lang w:eastAsia="en-US"/>
              </w:rPr>
              <w:t xml:space="preserve">Príloha č. 1 </w:t>
            </w:r>
          </w:p>
          <w:p w14:paraId="2AC68BFF" w14:textId="54A4AB66" w:rsidR="00020F7C" w:rsidRPr="00B60854" w:rsidRDefault="00020F7C" w:rsidP="00BF2713">
            <w:pPr>
              <w:spacing w:after="0"/>
              <w:rPr>
                <w:lang w:eastAsia="en-US"/>
              </w:rPr>
            </w:pPr>
            <w:r w:rsidRPr="00B60854">
              <w:rPr>
                <w:lang w:eastAsia="en-US"/>
              </w:rPr>
              <w:t>P A)</w:t>
            </w:r>
          </w:p>
        </w:tc>
        <w:tc>
          <w:tcPr>
            <w:tcW w:w="4497" w:type="dxa"/>
            <w:vMerge w:val="restart"/>
          </w:tcPr>
          <w:p w14:paraId="1DF56DC3" w14:textId="77777777" w:rsidR="00020F7C" w:rsidRPr="00B60854" w:rsidRDefault="00020F7C" w:rsidP="00020F7C">
            <w:pPr>
              <w:spacing w:after="0"/>
              <w:jc w:val="both"/>
              <w:rPr>
                <w:iCs/>
                <w:lang w:eastAsia="en-US"/>
              </w:rPr>
            </w:pPr>
            <w:r w:rsidRPr="00B60854">
              <w:rPr>
                <w:iCs/>
                <w:lang w:eastAsia="en-US"/>
              </w:rPr>
              <w:t>A.</w:t>
            </w:r>
            <w:r w:rsidRPr="00B60854">
              <w:rPr>
                <w:iCs/>
                <w:lang w:eastAsia="en-US"/>
              </w:rPr>
              <w:tab/>
              <w:t>Požiadavky na poskytovanie informácií:</w:t>
            </w:r>
          </w:p>
          <w:p w14:paraId="6B808730" w14:textId="77777777" w:rsidR="00020F7C" w:rsidRPr="00B60854" w:rsidRDefault="00020F7C" w:rsidP="00020F7C">
            <w:pPr>
              <w:spacing w:after="0"/>
              <w:jc w:val="both"/>
              <w:rPr>
                <w:iCs/>
                <w:lang w:eastAsia="en-US"/>
              </w:rPr>
            </w:pPr>
            <w:r w:rsidRPr="00B60854">
              <w:rPr>
                <w:iCs/>
                <w:lang w:eastAsia="en-US"/>
              </w:rPr>
              <w:t>a)</w:t>
            </w:r>
            <w:r w:rsidRPr="00B60854">
              <w:rPr>
                <w:iCs/>
                <w:lang w:eastAsia="en-US"/>
              </w:rPr>
              <w:tab/>
              <w:t>informácie o používaní výrobku uvedené na samotnom výrobku (označenie, pokyny a upozornenie) musia byť:</w:t>
            </w:r>
          </w:p>
          <w:p w14:paraId="3CCF22DD" w14:textId="77777777" w:rsidR="00020F7C" w:rsidRPr="00B60854" w:rsidRDefault="00020F7C" w:rsidP="00020F7C">
            <w:pPr>
              <w:spacing w:after="0"/>
              <w:jc w:val="both"/>
              <w:rPr>
                <w:iCs/>
                <w:lang w:eastAsia="en-US"/>
              </w:rPr>
            </w:pPr>
            <w:r w:rsidRPr="00B60854">
              <w:rPr>
                <w:iCs/>
                <w:lang w:eastAsia="en-US"/>
              </w:rPr>
              <w:t>1.</w:t>
            </w:r>
            <w:r w:rsidRPr="00B60854">
              <w:rPr>
                <w:iCs/>
                <w:lang w:eastAsia="en-US"/>
              </w:rPr>
              <w:tab/>
              <w:t>sprístupnené prostredníctvom viac než jedného zmyslového kanála,</w:t>
            </w:r>
          </w:p>
          <w:p w14:paraId="71795DCF" w14:textId="77777777" w:rsidR="00020F7C" w:rsidRPr="00B60854" w:rsidRDefault="00020F7C" w:rsidP="00020F7C">
            <w:pPr>
              <w:spacing w:after="0"/>
              <w:jc w:val="both"/>
              <w:rPr>
                <w:iCs/>
                <w:lang w:eastAsia="en-US"/>
              </w:rPr>
            </w:pPr>
            <w:r w:rsidRPr="00B60854">
              <w:rPr>
                <w:iCs/>
                <w:lang w:eastAsia="en-US"/>
              </w:rPr>
              <w:t>2.</w:t>
            </w:r>
            <w:r w:rsidRPr="00B60854">
              <w:rPr>
                <w:iCs/>
                <w:lang w:eastAsia="en-US"/>
              </w:rPr>
              <w:tab/>
              <w:t>prezentované zrozumiteľným spôsobom,</w:t>
            </w:r>
          </w:p>
          <w:p w14:paraId="5810D31F" w14:textId="77777777" w:rsidR="00020F7C" w:rsidRPr="00B60854" w:rsidRDefault="00020F7C" w:rsidP="00020F7C">
            <w:pPr>
              <w:spacing w:after="0"/>
              <w:jc w:val="both"/>
              <w:rPr>
                <w:iCs/>
                <w:lang w:eastAsia="en-US"/>
              </w:rPr>
            </w:pPr>
            <w:r w:rsidRPr="00B60854">
              <w:rPr>
                <w:iCs/>
                <w:lang w:eastAsia="en-US"/>
              </w:rPr>
              <w:t>3.</w:t>
            </w:r>
            <w:r w:rsidRPr="00B60854">
              <w:rPr>
                <w:iCs/>
                <w:lang w:eastAsia="en-US"/>
              </w:rPr>
              <w:tab/>
              <w:t>prezentované spôsobmi, ktoré používatelia dokážu vnímať,</w:t>
            </w:r>
          </w:p>
          <w:p w14:paraId="18802F18" w14:textId="77777777" w:rsidR="00020F7C" w:rsidRPr="00B60854" w:rsidRDefault="00020F7C" w:rsidP="00020F7C">
            <w:pPr>
              <w:spacing w:after="0"/>
              <w:jc w:val="both"/>
              <w:rPr>
                <w:iCs/>
                <w:lang w:eastAsia="en-US"/>
              </w:rPr>
            </w:pPr>
            <w:r w:rsidRPr="00B60854">
              <w:rPr>
                <w:iCs/>
                <w:lang w:eastAsia="en-US"/>
              </w:rPr>
              <w:t>4.</w:t>
            </w:r>
            <w:r w:rsidRPr="00B60854">
              <w:rPr>
                <w:iCs/>
                <w:lang w:eastAsia="en-US"/>
              </w:rPr>
              <w:tab/>
              <w:t>prezentované písmom primeranej veľkosti a vhodného typu s prihliadnutím na predvídateľné podmienky použitia a s použitím dostatočného kontrastu, ako aj nastaviteľných medzier medzi písmenami, riadkami a odsekmi,</w:t>
            </w:r>
          </w:p>
          <w:p w14:paraId="089B759A" w14:textId="77777777" w:rsidR="00020F7C" w:rsidRPr="00B60854" w:rsidRDefault="00020F7C" w:rsidP="00020F7C">
            <w:pPr>
              <w:spacing w:after="0"/>
              <w:jc w:val="both"/>
              <w:rPr>
                <w:iCs/>
                <w:lang w:eastAsia="en-US"/>
              </w:rPr>
            </w:pPr>
            <w:r w:rsidRPr="00B60854">
              <w:rPr>
                <w:iCs/>
                <w:lang w:eastAsia="en-US"/>
              </w:rPr>
              <w:t>b)</w:t>
            </w:r>
            <w:r w:rsidRPr="00B60854">
              <w:rPr>
                <w:iCs/>
                <w:lang w:eastAsia="en-US"/>
              </w:rPr>
              <w:tab/>
              <w:t>návod na použitie výrobku, ktorý sa neuvádza na samotnom výrobku, ale je sprístupnený jeho používaním alebo inými spôsobmi, napríklad na webovom sídle, vrátane funkcií prístupnosti výrobku, ako ich aktivovať a ich interoperability s asistenčnými riešeniami, musí byť verejne prístupný pri uvedení výrobku na trh, pričom musí:</w:t>
            </w:r>
          </w:p>
          <w:p w14:paraId="4EFB4C2B" w14:textId="77777777" w:rsidR="00020F7C" w:rsidRPr="00B60854" w:rsidRDefault="00020F7C" w:rsidP="00020F7C">
            <w:pPr>
              <w:spacing w:after="0"/>
              <w:jc w:val="both"/>
              <w:rPr>
                <w:iCs/>
                <w:lang w:eastAsia="en-US"/>
              </w:rPr>
            </w:pPr>
            <w:r w:rsidRPr="00B60854">
              <w:rPr>
                <w:iCs/>
                <w:lang w:eastAsia="en-US"/>
              </w:rPr>
              <w:t>5.</w:t>
            </w:r>
            <w:r w:rsidRPr="00B60854">
              <w:rPr>
                <w:iCs/>
                <w:lang w:eastAsia="en-US"/>
              </w:rPr>
              <w:tab/>
              <w:t>byť sprístupnený prostredníctvom viac než jedného zmyslového kanála,</w:t>
            </w:r>
          </w:p>
          <w:p w14:paraId="19A5E271" w14:textId="77777777" w:rsidR="00020F7C" w:rsidRPr="00B60854" w:rsidRDefault="00020F7C" w:rsidP="00020F7C">
            <w:pPr>
              <w:spacing w:after="0"/>
              <w:jc w:val="both"/>
              <w:rPr>
                <w:iCs/>
                <w:lang w:eastAsia="en-US"/>
              </w:rPr>
            </w:pPr>
            <w:r w:rsidRPr="00B60854">
              <w:rPr>
                <w:iCs/>
                <w:lang w:eastAsia="en-US"/>
              </w:rPr>
              <w:t>6.</w:t>
            </w:r>
            <w:r w:rsidRPr="00B60854">
              <w:rPr>
                <w:iCs/>
                <w:lang w:eastAsia="en-US"/>
              </w:rPr>
              <w:tab/>
              <w:t>byť prezentovaný zrozumiteľným spôsobom,</w:t>
            </w:r>
          </w:p>
          <w:p w14:paraId="0BECD435" w14:textId="77777777" w:rsidR="00020F7C" w:rsidRPr="00B60854" w:rsidRDefault="00020F7C" w:rsidP="00020F7C">
            <w:pPr>
              <w:spacing w:after="0"/>
              <w:jc w:val="both"/>
              <w:rPr>
                <w:iCs/>
                <w:lang w:eastAsia="en-US"/>
              </w:rPr>
            </w:pPr>
            <w:r w:rsidRPr="00B60854">
              <w:rPr>
                <w:iCs/>
                <w:lang w:eastAsia="en-US"/>
              </w:rPr>
              <w:t>7.</w:t>
            </w:r>
            <w:r w:rsidRPr="00B60854">
              <w:rPr>
                <w:iCs/>
                <w:lang w:eastAsia="en-US"/>
              </w:rPr>
              <w:tab/>
              <w:t>byť prezentovaný používateľovi spôsobmi, ktoré dokáže vnímať,</w:t>
            </w:r>
          </w:p>
          <w:p w14:paraId="1795AFDA" w14:textId="77777777" w:rsidR="00020F7C" w:rsidRPr="00B60854" w:rsidRDefault="00020F7C" w:rsidP="00020F7C">
            <w:pPr>
              <w:spacing w:after="0"/>
              <w:jc w:val="both"/>
              <w:rPr>
                <w:iCs/>
                <w:lang w:eastAsia="en-US"/>
              </w:rPr>
            </w:pPr>
            <w:r w:rsidRPr="00B60854">
              <w:rPr>
                <w:iCs/>
                <w:lang w:eastAsia="en-US"/>
              </w:rPr>
              <w:t>8.</w:t>
            </w:r>
            <w:r w:rsidRPr="00B60854">
              <w:rPr>
                <w:iCs/>
                <w:lang w:eastAsia="en-US"/>
              </w:rPr>
              <w:tab/>
              <w:t>byť prezentovaný písmom primeranej veľkosti a vhodného typu s prihliadnutím na predvídateľné podmienky použitia a s použitím dostatočného kontrastu, ako aj nastaviteľných medzier medzi písmenami, riadkami a odsekmi,</w:t>
            </w:r>
          </w:p>
          <w:p w14:paraId="6487F351" w14:textId="77777777" w:rsidR="00020F7C" w:rsidRPr="00B60854" w:rsidRDefault="00020F7C" w:rsidP="00020F7C">
            <w:pPr>
              <w:spacing w:after="0"/>
              <w:jc w:val="both"/>
              <w:rPr>
                <w:iCs/>
                <w:lang w:eastAsia="en-US"/>
              </w:rPr>
            </w:pPr>
            <w:r w:rsidRPr="00B60854">
              <w:rPr>
                <w:iCs/>
                <w:lang w:eastAsia="en-US"/>
              </w:rPr>
              <w:t>9.</w:t>
            </w:r>
            <w:r w:rsidRPr="00B60854">
              <w:rPr>
                <w:iCs/>
                <w:lang w:eastAsia="en-US"/>
              </w:rPr>
              <w:tab/>
              <w:t>pokiaľ ide o obsah, byť sprístupnený v textových formátoch, ktoré možno použiť na vytvorenie alternatívnych asistenčných formátov prezentovateľných rôznymi spôsobmi a prostredníctvom viac než jedného zmyslového kanála,</w:t>
            </w:r>
          </w:p>
          <w:p w14:paraId="4E8E624F" w14:textId="77777777" w:rsidR="00020F7C" w:rsidRPr="00B60854" w:rsidRDefault="00020F7C" w:rsidP="00020F7C">
            <w:pPr>
              <w:spacing w:after="0"/>
              <w:jc w:val="both"/>
              <w:rPr>
                <w:iCs/>
                <w:lang w:eastAsia="en-US"/>
              </w:rPr>
            </w:pPr>
            <w:r w:rsidRPr="00B60854">
              <w:rPr>
                <w:iCs/>
                <w:lang w:eastAsia="en-US"/>
              </w:rPr>
              <w:t>10.</w:t>
            </w:r>
            <w:r w:rsidRPr="00B60854">
              <w:rPr>
                <w:iCs/>
                <w:lang w:eastAsia="en-US"/>
              </w:rPr>
              <w:tab/>
              <w:t>byť sprevádzaný alternatívnou prezentáciou akéhokoľvek netextového obsahu,</w:t>
            </w:r>
          </w:p>
          <w:p w14:paraId="475E6284" w14:textId="77777777" w:rsidR="00020F7C" w:rsidRPr="00B60854" w:rsidRDefault="00020F7C" w:rsidP="00020F7C">
            <w:pPr>
              <w:spacing w:after="0"/>
              <w:jc w:val="both"/>
              <w:rPr>
                <w:iCs/>
                <w:lang w:eastAsia="en-US"/>
              </w:rPr>
            </w:pPr>
            <w:r w:rsidRPr="00B60854">
              <w:rPr>
                <w:iCs/>
                <w:lang w:eastAsia="en-US"/>
              </w:rPr>
              <w:t>11.</w:t>
            </w:r>
            <w:r w:rsidRPr="00B60854">
              <w:rPr>
                <w:iCs/>
                <w:lang w:eastAsia="en-US"/>
              </w:rPr>
              <w:tab/>
              <w:t>obsahovať opis používateľského rozhrania výrobku (manipulácia, kontrola a spätná väzba, vstupy a výstupy), ktoré sa poskytuje v súlade s bodom 2; v opise sa pri každom bode bodu 2 uvedie, či výrobok poskytuje uvedené prvky,</w:t>
            </w:r>
          </w:p>
          <w:p w14:paraId="0AF6386D" w14:textId="77777777" w:rsidR="00020F7C" w:rsidRPr="00B60854" w:rsidRDefault="00020F7C" w:rsidP="00020F7C">
            <w:pPr>
              <w:spacing w:after="0"/>
              <w:jc w:val="both"/>
              <w:rPr>
                <w:iCs/>
                <w:lang w:eastAsia="en-US"/>
              </w:rPr>
            </w:pPr>
            <w:r w:rsidRPr="00B60854">
              <w:rPr>
                <w:iCs/>
                <w:lang w:eastAsia="en-US"/>
              </w:rPr>
              <w:t>12.</w:t>
            </w:r>
            <w:r w:rsidRPr="00B60854">
              <w:rPr>
                <w:iCs/>
                <w:lang w:eastAsia="en-US"/>
              </w:rPr>
              <w:tab/>
              <w:t>obsahovať opis funkčnosti výrobku, ktorá sa zabezpečuje pomocou funkcií zameraných na riešenie potrieb osôb so zdravotným postihnutím v súlade s bodom 2; v opise sa pri každom bode bodu 2 uvedie, či výrobok poskytuje uvedené prvky,</w:t>
            </w:r>
          </w:p>
          <w:p w14:paraId="22DF523D" w14:textId="77777777" w:rsidR="00020F7C" w:rsidRPr="00B60854" w:rsidRDefault="00020F7C" w:rsidP="00020F7C">
            <w:pPr>
              <w:spacing w:after="0"/>
              <w:jc w:val="both"/>
              <w:rPr>
                <w:iCs/>
                <w:lang w:eastAsia="en-US"/>
              </w:rPr>
            </w:pPr>
            <w:r w:rsidRPr="00B60854">
              <w:rPr>
                <w:iCs/>
                <w:lang w:eastAsia="en-US"/>
              </w:rPr>
              <w:t>13.</w:t>
            </w:r>
            <w:r w:rsidRPr="00B60854">
              <w:rPr>
                <w:iCs/>
                <w:lang w:eastAsia="en-US"/>
              </w:rPr>
              <w:tab/>
              <w:t xml:space="preserve">obsahovať opis softvérového a hardvérového prepojenia výrobku s asistenčnými zariadeniami; opis obsahuje zoznam tých </w:t>
            </w:r>
            <w:r w:rsidRPr="00B60854">
              <w:rPr>
                <w:iCs/>
                <w:lang w:eastAsia="en-US"/>
              </w:rPr>
              <w:lastRenderedPageBreak/>
              <w:t>asistenčných zariadení, ktoré boli testované spolu s výrobkom.</w:t>
            </w:r>
          </w:p>
        </w:tc>
        <w:tc>
          <w:tcPr>
            <w:tcW w:w="900" w:type="dxa"/>
            <w:vMerge w:val="restart"/>
          </w:tcPr>
          <w:p w14:paraId="6C62C12E" w14:textId="77777777" w:rsidR="00020F7C" w:rsidRPr="00B60854" w:rsidRDefault="00020F7C" w:rsidP="00BF2713">
            <w:pPr>
              <w:spacing w:after="0"/>
              <w:jc w:val="center"/>
              <w:rPr>
                <w:lang w:eastAsia="en-US"/>
              </w:rPr>
            </w:pPr>
            <w:r w:rsidRPr="00B60854">
              <w:rPr>
                <w:lang w:eastAsia="en-US"/>
              </w:rPr>
              <w:lastRenderedPageBreak/>
              <w:t>Ú</w:t>
            </w:r>
          </w:p>
        </w:tc>
        <w:tc>
          <w:tcPr>
            <w:tcW w:w="1409" w:type="dxa"/>
          </w:tcPr>
          <w:p w14:paraId="2399E571" w14:textId="77777777" w:rsidR="00020F7C" w:rsidRPr="00B60854" w:rsidRDefault="00020F7C" w:rsidP="00BF2713">
            <w:pPr>
              <w:spacing w:after="0"/>
              <w:rPr>
                <w:i/>
                <w:lang w:eastAsia="en-US"/>
              </w:rPr>
            </w:pPr>
          </w:p>
        </w:tc>
      </w:tr>
      <w:tr w:rsidR="001F33AF" w:rsidRPr="00B60854" w14:paraId="46C323F0" w14:textId="77777777" w:rsidTr="00FC3A1E">
        <w:tc>
          <w:tcPr>
            <w:tcW w:w="971" w:type="dxa"/>
            <w:vMerge/>
          </w:tcPr>
          <w:p w14:paraId="4C3D8105" w14:textId="77777777" w:rsidR="00020F7C" w:rsidRPr="00B60854" w:rsidRDefault="00020F7C" w:rsidP="00BF2713">
            <w:pPr>
              <w:spacing w:after="0"/>
              <w:rPr>
                <w:lang w:eastAsia="en-US"/>
              </w:rPr>
            </w:pPr>
          </w:p>
        </w:tc>
        <w:tc>
          <w:tcPr>
            <w:tcW w:w="4192" w:type="dxa"/>
          </w:tcPr>
          <w:p w14:paraId="6E8B7202" w14:textId="77777777" w:rsidR="00020F7C" w:rsidRPr="00B60854" w:rsidRDefault="00020F7C" w:rsidP="00BF2713">
            <w:pPr>
              <w:spacing w:after="0"/>
              <w:ind w:right="58"/>
              <w:jc w:val="both"/>
              <w:rPr>
                <w:i/>
                <w:iCs/>
              </w:rPr>
            </w:pPr>
            <w:r w:rsidRPr="00B60854">
              <w:rPr>
                <w:i/>
                <w:iCs/>
                <w:lang w:eastAsia="en-US"/>
              </w:rPr>
              <w:t>a) informácie o používaní výrobku uvedené na samotnom výrobku (označenie, pokyny a upozornenie) musia byť:</w:t>
            </w:r>
          </w:p>
          <w:p w14:paraId="76A1A4B8" w14:textId="77777777" w:rsidR="00020F7C" w:rsidRPr="00B60854" w:rsidRDefault="00020F7C" w:rsidP="00BF2713">
            <w:pPr>
              <w:spacing w:after="0"/>
              <w:ind w:right="58"/>
              <w:jc w:val="both"/>
            </w:pPr>
            <w:r w:rsidRPr="00B60854">
              <w:rPr>
                <w:lang w:eastAsia="en-US"/>
              </w:rPr>
              <w:t>i) sprístupnené prostredníctvom viac než jedného zmyslového kanála;</w:t>
            </w:r>
          </w:p>
          <w:p w14:paraId="3239198F" w14:textId="77777777" w:rsidR="00020F7C" w:rsidRPr="00B60854" w:rsidRDefault="00020F7C" w:rsidP="00BF2713">
            <w:pPr>
              <w:spacing w:after="0"/>
              <w:ind w:right="58"/>
              <w:jc w:val="both"/>
            </w:pPr>
            <w:r w:rsidRPr="00B60854">
              <w:rPr>
                <w:lang w:eastAsia="en-US"/>
              </w:rPr>
              <w:t>ii) prezentované zrozumiteľným spôsobom;</w:t>
            </w:r>
          </w:p>
          <w:p w14:paraId="53966062" w14:textId="77777777" w:rsidR="00020F7C" w:rsidRPr="00B60854" w:rsidRDefault="00020F7C" w:rsidP="00BF2713">
            <w:pPr>
              <w:spacing w:after="0"/>
              <w:ind w:right="58"/>
              <w:jc w:val="both"/>
            </w:pPr>
            <w:r w:rsidRPr="00B60854">
              <w:rPr>
                <w:lang w:eastAsia="en-US"/>
              </w:rPr>
              <w:t>iii) prezentované spôsobmi, ktoré používatelia dokážu vnímať;</w:t>
            </w:r>
          </w:p>
          <w:p w14:paraId="4AFC7CD9" w14:textId="77777777" w:rsidR="00020F7C" w:rsidRPr="00B60854" w:rsidRDefault="00020F7C" w:rsidP="00BF2713">
            <w:pPr>
              <w:spacing w:after="0"/>
              <w:ind w:right="58"/>
              <w:jc w:val="both"/>
              <w:rPr>
                <w:lang w:eastAsia="en-US"/>
              </w:rPr>
            </w:pPr>
            <w:r w:rsidRPr="00B60854">
              <w:rPr>
                <w:lang w:eastAsia="en-US"/>
              </w:rPr>
              <w:t>iv) prezentované písmom primeranej veľkosti a vhodného typu s prihliadnutím na predvídateľné podmienky použitia a s použitím dostatočného kontrastu, ako aj nastaviteľných medzier medzi písmenami, riadkami a odsekmi;</w:t>
            </w:r>
          </w:p>
        </w:tc>
        <w:tc>
          <w:tcPr>
            <w:tcW w:w="722" w:type="dxa"/>
            <w:vMerge/>
          </w:tcPr>
          <w:p w14:paraId="534E643A" w14:textId="77777777" w:rsidR="00020F7C" w:rsidRPr="00B60854" w:rsidRDefault="00020F7C" w:rsidP="00BF2713">
            <w:pPr>
              <w:spacing w:after="0"/>
              <w:jc w:val="center"/>
              <w:rPr>
                <w:lang w:eastAsia="en-US"/>
              </w:rPr>
            </w:pPr>
          </w:p>
        </w:tc>
        <w:tc>
          <w:tcPr>
            <w:tcW w:w="1348" w:type="dxa"/>
            <w:vMerge/>
          </w:tcPr>
          <w:p w14:paraId="0167E548" w14:textId="77777777" w:rsidR="00020F7C" w:rsidRPr="00B60854" w:rsidRDefault="00020F7C" w:rsidP="00BF2713">
            <w:pPr>
              <w:spacing w:after="0"/>
              <w:rPr>
                <w:lang w:eastAsia="en-US"/>
              </w:rPr>
            </w:pPr>
          </w:p>
        </w:tc>
        <w:tc>
          <w:tcPr>
            <w:tcW w:w="851" w:type="dxa"/>
            <w:vMerge/>
          </w:tcPr>
          <w:p w14:paraId="09D3B754" w14:textId="77777777" w:rsidR="00020F7C" w:rsidRPr="00B60854" w:rsidRDefault="00020F7C" w:rsidP="00BF2713">
            <w:pPr>
              <w:spacing w:after="0"/>
              <w:rPr>
                <w:lang w:eastAsia="en-US"/>
              </w:rPr>
            </w:pPr>
          </w:p>
        </w:tc>
        <w:tc>
          <w:tcPr>
            <w:tcW w:w="4497" w:type="dxa"/>
            <w:vMerge/>
          </w:tcPr>
          <w:p w14:paraId="1A2CBF87" w14:textId="77777777" w:rsidR="00020F7C" w:rsidRPr="00B60854" w:rsidRDefault="00020F7C" w:rsidP="008D36D9">
            <w:pPr>
              <w:spacing w:after="0"/>
              <w:jc w:val="both"/>
              <w:rPr>
                <w:iCs/>
                <w:lang w:eastAsia="en-US"/>
              </w:rPr>
            </w:pPr>
          </w:p>
        </w:tc>
        <w:tc>
          <w:tcPr>
            <w:tcW w:w="900" w:type="dxa"/>
            <w:vMerge/>
          </w:tcPr>
          <w:p w14:paraId="41BC4AE3" w14:textId="77777777" w:rsidR="00020F7C" w:rsidRPr="00B60854" w:rsidRDefault="00020F7C" w:rsidP="00BF2713">
            <w:pPr>
              <w:spacing w:after="0"/>
              <w:jc w:val="center"/>
              <w:rPr>
                <w:lang w:eastAsia="en-US"/>
              </w:rPr>
            </w:pPr>
          </w:p>
        </w:tc>
        <w:tc>
          <w:tcPr>
            <w:tcW w:w="1409" w:type="dxa"/>
          </w:tcPr>
          <w:p w14:paraId="6F91C86E" w14:textId="77777777" w:rsidR="00020F7C" w:rsidRPr="00B60854" w:rsidRDefault="00020F7C" w:rsidP="00BF2713">
            <w:pPr>
              <w:spacing w:after="0"/>
              <w:rPr>
                <w:i/>
                <w:lang w:eastAsia="en-US"/>
              </w:rPr>
            </w:pPr>
          </w:p>
        </w:tc>
      </w:tr>
      <w:tr w:rsidR="001F33AF" w:rsidRPr="00B60854" w14:paraId="1EBF2EF8" w14:textId="77777777" w:rsidTr="00FC3A1E">
        <w:tc>
          <w:tcPr>
            <w:tcW w:w="971" w:type="dxa"/>
            <w:vMerge/>
          </w:tcPr>
          <w:p w14:paraId="47469151" w14:textId="77777777" w:rsidR="00020F7C" w:rsidRPr="00B60854" w:rsidRDefault="00020F7C" w:rsidP="00BF2713">
            <w:pPr>
              <w:spacing w:after="0"/>
              <w:rPr>
                <w:lang w:eastAsia="en-US"/>
              </w:rPr>
            </w:pPr>
          </w:p>
        </w:tc>
        <w:tc>
          <w:tcPr>
            <w:tcW w:w="4192" w:type="dxa"/>
          </w:tcPr>
          <w:p w14:paraId="7941B62D" w14:textId="77777777" w:rsidR="00020F7C" w:rsidRPr="00B60854" w:rsidRDefault="00020F7C" w:rsidP="003A5631">
            <w:pPr>
              <w:spacing w:after="0"/>
              <w:ind w:right="58"/>
              <w:jc w:val="both"/>
              <w:rPr>
                <w:i/>
                <w:iCs/>
                <w:lang w:eastAsia="en-US"/>
              </w:rPr>
            </w:pPr>
            <w:r w:rsidRPr="00B60854">
              <w:rPr>
                <w:i/>
                <w:iCs/>
                <w:lang w:eastAsia="en-US"/>
              </w:rPr>
              <w:t>b) návod na použitie výrobku, ktorý sa neuvádza na samotnom výrobku, ale je sprístupnený jeho používaním alebo inými spôsobmi, napríklad na webovom sídle, vrátane funkcií prístupnosti výrobku, ako ich aktivovať a ich interoperability s asistenčnými riešeniami, musí byť verejne prístupný pri uvedení výrobku na trh, pričom musí:</w:t>
            </w:r>
          </w:p>
          <w:p w14:paraId="68F6CFCF" w14:textId="77777777" w:rsidR="00020F7C" w:rsidRPr="00B60854" w:rsidRDefault="00020F7C" w:rsidP="003A5631">
            <w:pPr>
              <w:spacing w:after="0"/>
              <w:ind w:right="58"/>
              <w:jc w:val="both"/>
              <w:rPr>
                <w:lang w:eastAsia="en-US"/>
              </w:rPr>
            </w:pPr>
            <w:r w:rsidRPr="00B60854">
              <w:rPr>
                <w:lang w:eastAsia="en-US"/>
              </w:rPr>
              <w:t>i) byť sprístupnený prostredníctvom viac než jedného zmyslového kanála;</w:t>
            </w:r>
          </w:p>
          <w:p w14:paraId="5F8F34F4" w14:textId="77777777" w:rsidR="00020F7C" w:rsidRPr="00B60854" w:rsidRDefault="00020F7C" w:rsidP="003A5631">
            <w:pPr>
              <w:spacing w:after="0"/>
              <w:ind w:right="58"/>
              <w:jc w:val="both"/>
              <w:rPr>
                <w:lang w:eastAsia="en-US"/>
              </w:rPr>
            </w:pPr>
            <w:r w:rsidRPr="00B60854">
              <w:rPr>
                <w:lang w:eastAsia="en-US"/>
              </w:rPr>
              <w:t>ii) byť prezentovaný zrozumiteľným spôsobom;</w:t>
            </w:r>
          </w:p>
          <w:p w14:paraId="13EF5F0B" w14:textId="77777777" w:rsidR="00020F7C" w:rsidRPr="00B60854" w:rsidRDefault="00020F7C" w:rsidP="003A5631">
            <w:pPr>
              <w:spacing w:after="0"/>
              <w:ind w:right="58"/>
              <w:jc w:val="both"/>
              <w:rPr>
                <w:lang w:eastAsia="en-US"/>
              </w:rPr>
            </w:pPr>
            <w:r w:rsidRPr="00B60854">
              <w:rPr>
                <w:lang w:eastAsia="en-US"/>
              </w:rPr>
              <w:t>iii) byť prezentovaný používateľovi spôsobmi, ktoré dokáže vnímať;</w:t>
            </w:r>
          </w:p>
          <w:p w14:paraId="611DD9C6" w14:textId="77777777" w:rsidR="00020F7C" w:rsidRPr="00B60854" w:rsidRDefault="00020F7C" w:rsidP="003A5631">
            <w:pPr>
              <w:spacing w:after="0"/>
              <w:ind w:right="58"/>
              <w:jc w:val="both"/>
              <w:rPr>
                <w:lang w:eastAsia="en-US"/>
              </w:rPr>
            </w:pPr>
            <w:r w:rsidRPr="00B60854">
              <w:rPr>
                <w:lang w:eastAsia="en-US"/>
              </w:rPr>
              <w:t>iv) byť prezentovaný písmom primeranej veľkosti a vhodného typu s prihliadnutím na predvídateľné podmienky použitia a s použitím dostatočného kontrastu, ako aj nastaviteľných medzier medzi písmenami, riadkami a odsekmi;</w:t>
            </w:r>
          </w:p>
          <w:p w14:paraId="51386449" w14:textId="77777777" w:rsidR="00020F7C" w:rsidRPr="00B60854" w:rsidRDefault="00020F7C" w:rsidP="003A5631">
            <w:pPr>
              <w:spacing w:after="0"/>
              <w:ind w:right="58"/>
              <w:jc w:val="both"/>
              <w:rPr>
                <w:lang w:eastAsia="en-US"/>
              </w:rPr>
            </w:pPr>
            <w:r w:rsidRPr="00B60854">
              <w:rPr>
                <w:lang w:eastAsia="en-US"/>
              </w:rPr>
              <w:t xml:space="preserve">v) pokiaľ ide o obsah, byť sprístupnený v textových formátoch, ktoré možno použiť na vytvorenie alternatívnych asistenčných formátov prezentovateľných rôznymi spôsobmi a prostredníctvom viac než jedného zmyslového </w:t>
            </w:r>
          </w:p>
          <w:p w14:paraId="7B6C18D0" w14:textId="77777777" w:rsidR="00020F7C" w:rsidRPr="00B60854" w:rsidRDefault="00020F7C" w:rsidP="003A5631">
            <w:pPr>
              <w:spacing w:after="0"/>
              <w:ind w:right="58"/>
              <w:jc w:val="both"/>
              <w:rPr>
                <w:lang w:eastAsia="en-US"/>
              </w:rPr>
            </w:pPr>
            <w:r w:rsidRPr="00B60854">
              <w:rPr>
                <w:lang w:eastAsia="en-US"/>
              </w:rPr>
              <w:t>kanála;</w:t>
            </w:r>
          </w:p>
          <w:p w14:paraId="7D00CAA9" w14:textId="77777777" w:rsidR="00020F7C" w:rsidRPr="00B60854" w:rsidRDefault="00020F7C" w:rsidP="003A5631">
            <w:pPr>
              <w:spacing w:after="0"/>
              <w:ind w:right="58"/>
              <w:jc w:val="both"/>
              <w:rPr>
                <w:lang w:eastAsia="en-US"/>
              </w:rPr>
            </w:pPr>
            <w:r w:rsidRPr="00B60854">
              <w:rPr>
                <w:lang w:eastAsia="en-US"/>
              </w:rPr>
              <w:t>vi) byť sprevádzaný alternatívnou prezentáciou akéhokoľvek netextového obsahu;</w:t>
            </w:r>
          </w:p>
          <w:p w14:paraId="226BB334" w14:textId="77777777" w:rsidR="00020F7C" w:rsidRPr="00B60854" w:rsidRDefault="00020F7C" w:rsidP="003A5631">
            <w:pPr>
              <w:spacing w:after="0"/>
              <w:ind w:right="58"/>
              <w:jc w:val="both"/>
              <w:rPr>
                <w:lang w:eastAsia="en-US"/>
              </w:rPr>
            </w:pPr>
            <w:r w:rsidRPr="00B60854">
              <w:rPr>
                <w:lang w:eastAsia="en-US"/>
              </w:rPr>
              <w:t>vii) obsahovať opis používateľského rozhrania výrobku (manipulácia, kontrola a spätná väzba, vstupy a výstupy), ktoré sa poskytuje v súlade s bodom 2; v opise sa pri každom bode bodu 2 uvedie, či výrobok poskytuje uvedené prvky;</w:t>
            </w:r>
          </w:p>
          <w:p w14:paraId="18C68478" w14:textId="77777777" w:rsidR="00020F7C" w:rsidRPr="00B60854" w:rsidRDefault="00020F7C" w:rsidP="003A5631">
            <w:pPr>
              <w:spacing w:after="0"/>
              <w:ind w:right="58"/>
              <w:jc w:val="both"/>
              <w:rPr>
                <w:lang w:eastAsia="en-US"/>
              </w:rPr>
            </w:pPr>
            <w:r w:rsidRPr="00B60854">
              <w:rPr>
                <w:lang w:eastAsia="en-US"/>
              </w:rPr>
              <w:t>viii) obsahovať opis funkčnosti výrobku, ktorá sa zabezpečuje pomocou funkcií zameraných na riešenie potrieb osôb so zdravotným postihnutím v súlade s bodom 2; v opise sa pri každom bode bodu 2 uvedie, či výrobok poskytuje uvedené prvky;</w:t>
            </w:r>
          </w:p>
          <w:p w14:paraId="12D4BA60" w14:textId="77777777" w:rsidR="00020F7C" w:rsidRPr="00B60854" w:rsidRDefault="00020F7C" w:rsidP="003A5631">
            <w:pPr>
              <w:spacing w:after="0"/>
              <w:ind w:right="58"/>
              <w:jc w:val="both"/>
              <w:rPr>
                <w:lang w:eastAsia="en-US"/>
              </w:rPr>
            </w:pPr>
            <w:r w:rsidRPr="00B60854">
              <w:rPr>
                <w:lang w:eastAsia="en-US"/>
              </w:rPr>
              <w:lastRenderedPageBreak/>
              <w:t>ix) obsahovať opis softvérového a hardvérového prepojenia výrobku s asistenčnými zariadeniami; opis obsahuje zoznam tých asistenčných zariadení, ktoré boli testované spolu s výrobkom.</w:t>
            </w:r>
          </w:p>
        </w:tc>
        <w:tc>
          <w:tcPr>
            <w:tcW w:w="722" w:type="dxa"/>
            <w:vMerge/>
          </w:tcPr>
          <w:p w14:paraId="05FEB2FF" w14:textId="77777777" w:rsidR="00020F7C" w:rsidRPr="00B60854" w:rsidRDefault="00020F7C" w:rsidP="00BF2713">
            <w:pPr>
              <w:spacing w:after="0"/>
              <w:jc w:val="center"/>
              <w:rPr>
                <w:lang w:eastAsia="en-US"/>
              </w:rPr>
            </w:pPr>
          </w:p>
        </w:tc>
        <w:tc>
          <w:tcPr>
            <w:tcW w:w="1348" w:type="dxa"/>
            <w:vMerge/>
          </w:tcPr>
          <w:p w14:paraId="17258401" w14:textId="77777777" w:rsidR="00020F7C" w:rsidRPr="00B60854" w:rsidRDefault="00020F7C" w:rsidP="00BF2713">
            <w:pPr>
              <w:spacing w:after="0"/>
              <w:rPr>
                <w:lang w:eastAsia="en-US"/>
              </w:rPr>
            </w:pPr>
          </w:p>
        </w:tc>
        <w:tc>
          <w:tcPr>
            <w:tcW w:w="851" w:type="dxa"/>
            <w:vMerge/>
          </w:tcPr>
          <w:p w14:paraId="1545EA04" w14:textId="77777777" w:rsidR="00020F7C" w:rsidRPr="00B60854" w:rsidRDefault="00020F7C" w:rsidP="00BF2713">
            <w:pPr>
              <w:spacing w:after="0"/>
              <w:rPr>
                <w:lang w:eastAsia="en-US"/>
              </w:rPr>
            </w:pPr>
          </w:p>
        </w:tc>
        <w:tc>
          <w:tcPr>
            <w:tcW w:w="4497" w:type="dxa"/>
            <w:vMerge/>
          </w:tcPr>
          <w:p w14:paraId="362F5227" w14:textId="77777777" w:rsidR="00020F7C" w:rsidRPr="00B60854" w:rsidRDefault="00020F7C" w:rsidP="008D36D9">
            <w:pPr>
              <w:spacing w:after="0"/>
              <w:jc w:val="both"/>
              <w:rPr>
                <w:iCs/>
                <w:lang w:eastAsia="en-US"/>
              </w:rPr>
            </w:pPr>
          </w:p>
        </w:tc>
        <w:tc>
          <w:tcPr>
            <w:tcW w:w="900" w:type="dxa"/>
            <w:vMerge/>
          </w:tcPr>
          <w:p w14:paraId="506F6C92" w14:textId="77777777" w:rsidR="00020F7C" w:rsidRPr="00B60854" w:rsidRDefault="00020F7C" w:rsidP="00BF2713">
            <w:pPr>
              <w:spacing w:after="0"/>
              <w:jc w:val="center"/>
              <w:rPr>
                <w:lang w:eastAsia="en-US"/>
              </w:rPr>
            </w:pPr>
          </w:p>
        </w:tc>
        <w:tc>
          <w:tcPr>
            <w:tcW w:w="1409" w:type="dxa"/>
          </w:tcPr>
          <w:p w14:paraId="5DA5050A" w14:textId="77777777" w:rsidR="00020F7C" w:rsidRPr="00B60854" w:rsidRDefault="00020F7C" w:rsidP="00BF2713">
            <w:pPr>
              <w:spacing w:after="0"/>
              <w:rPr>
                <w:i/>
                <w:lang w:eastAsia="en-US"/>
              </w:rPr>
            </w:pPr>
          </w:p>
        </w:tc>
      </w:tr>
      <w:tr w:rsidR="001F33AF" w:rsidRPr="00B60854" w14:paraId="5C593642" w14:textId="77777777" w:rsidTr="00FC3A1E">
        <w:tc>
          <w:tcPr>
            <w:tcW w:w="971" w:type="dxa"/>
            <w:vMerge/>
          </w:tcPr>
          <w:p w14:paraId="2779ADDF" w14:textId="77777777" w:rsidR="00020F7C" w:rsidRPr="00B60854" w:rsidRDefault="00020F7C" w:rsidP="00BF2713">
            <w:pPr>
              <w:spacing w:after="0"/>
              <w:rPr>
                <w:lang w:eastAsia="en-US"/>
              </w:rPr>
            </w:pPr>
          </w:p>
        </w:tc>
        <w:tc>
          <w:tcPr>
            <w:tcW w:w="4192" w:type="dxa"/>
          </w:tcPr>
          <w:p w14:paraId="02100C52" w14:textId="77777777" w:rsidR="00020F7C" w:rsidRPr="00B60854" w:rsidRDefault="00020F7C" w:rsidP="00995F5B">
            <w:pPr>
              <w:spacing w:after="0"/>
              <w:ind w:right="58"/>
              <w:jc w:val="both"/>
              <w:rPr>
                <w:lang w:eastAsia="en-US"/>
              </w:rPr>
            </w:pPr>
            <w:r w:rsidRPr="00B60854">
              <w:rPr>
                <w:lang w:eastAsia="en-US"/>
              </w:rPr>
              <w:t>2. Dizajn používateľského rozhrania a funkčnosti:</w:t>
            </w:r>
          </w:p>
          <w:p w14:paraId="3CB56421" w14:textId="77777777" w:rsidR="00020F7C" w:rsidRPr="00B60854" w:rsidRDefault="00020F7C" w:rsidP="00995F5B">
            <w:pPr>
              <w:spacing w:after="0"/>
              <w:ind w:right="58"/>
              <w:jc w:val="both"/>
              <w:rPr>
                <w:lang w:eastAsia="en-US"/>
              </w:rPr>
            </w:pPr>
            <w:r w:rsidRPr="00B60854">
              <w:rPr>
                <w:lang w:eastAsia="en-US"/>
              </w:rPr>
              <w:t>Výrobok vrátane jeho používateľského rozhrania musí mať vlastnosti, prvky a funkcie, ktoré osobám so zdravotným postihnutím umožňujú prístup k výrobku, jeho vnímanie, používanie, pochopenie a ovládanie tým, že sa zabezpečí, aby:</w:t>
            </w:r>
          </w:p>
        </w:tc>
        <w:tc>
          <w:tcPr>
            <w:tcW w:w="722" w:type="dxa"/>
            <w:vMerge w:val="restart"/>
          </w:tcPr>
          <w:p w14:paraId="15CF24A1" w14:textId="77777777" w:rsidR="00020F7C" w:rsidRPr="00B60854" w:rsidRDefault="00020F7C" w:rsidP="00BF2713">
            <w:pPr>
              <w:spacing w:after="0"/>
              <w:jc w:val="center"/>
              <w:rPr>
                <w:lang w:eastAsia="en-US"/>
              </w:rPr>
            </w:pPr>
            <w:r w:rsidRPr="00B60854">
              <w:rPr>
                <w:lang w:eastAsia="en-US"/>
              </w:rPr>
              <w:t>N</w:t>
            </w:r>
          </w:p>
          <w:p w14:paraId="46BCE86A" w14:textId="77777777" w:rsidR="00020F7C" w:rsidRPr="00B60854" w:rsidRDefault="00020F7C" w:rsidP="00BF2713">
            <w:pPr>
              <w:spacing w:after="0"/>
              <w:jc w:val="center"/>
              <w:rPr>
                <w:lang w:eastAsia="en-US"/>
              </w:rPr>
            </w:pPr>
          </w:p>
        </w:tc>
        <w:tc>
          <w:tcPr>
            <w:tcW w:w="1348" w:type="dxa"/>
            <w:vMerge w:val="restart"/>
          </w:tcPr>
          <w:p w14:paraId="582CFFA0" w14:textId="77777777" w:rsidR="00020F7C" w:rsidRPr="00B60854" w:rsidRDefault="00020F7C" w:rsidP="00020F7C">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51578427" w14:textId="77777777" w:rsidR="00020F7C" w:rsidRPr="00B60854" w:rsidRDefault="00020F7C" w:rsidP="00BF2713">
            <w:pPr>
              <w:spacing w:after="0"/>
              <w:rPr>
                <w:lang w:eastAsia="en-US"/>
              </w:rPr>
            </w:pPr>
          </w:p>
        </w:tc>
        <w:tc>
          <w:tcPr>
            <w:tcW w:w="851" w:type="dxa"/>
            <w:vMerge w:val="restart"/>
          </w:tcPr>
          <w:p w14:paraId="18876F3F" w14:textId="77777777" w:rsidR="001136AF" w:rsidRPr="00B60854" w:rsidRDefault="00020F7C" w:rsidP="00BF2713">
            <w:pPr>
              <w:spacing w:after="0"/>
              <w:rPr>
                <w:lang w:eastAsia="en-US"/>
              </w:rPr>
            </w:pPr>
            <w:r w:rsidRPr="00B60854">
              <w:rPr>
                <w:lang w:eastAsia="en-US"/>
              </w:rPr>
              <w:t xml:space="preserve">Príloha č. 1 </w:t>
            </w:r>
          </w:p>
          <w:p w14:paraId="25759CA5" w14:textId="4AA78ADF" w:rsidR="00020F7C" w:rsidRPr="00B60854" w:rsidRDefault="00020F7C" w:rsidP="00BF2713">
            <w:pPr>
              <w:spacing w:after="0"/>
              <w:rPr>
                <w:lang w:eastAsia="en-US"/>
              </w:rPr>
            </w:pPr>
            <w:r w:rsidRPr="00B60854">
              <w:rPr>
                <w:lang w:eastAsia="en-US"/>
              </w:rPr>
              <w:t>P B)</w:t>
            </w:r>
          </w:p>
        </w:tc>
        <w:tc>
          <w:tcPr>
            <w:tcW w:w="4497" w:type="dxa"/>
            <w:vMerge w:val="restart"/>
          </w:tcPr>
          <w:p w14:paraId="2C071C91" w14:textId="77777777" w:rsidR="00020F7C" w:rsidRPr="00B60854" w:rsidRDefault="00020F7C" w:rsidP="00020F7C">
            <w:pPr>
              <w:spacing w:after="0"/>
              <w:jc w:val="both"/>
              <w:rPr>
                <w:iCs/>
                <w:lang w:eastAsia="en-US"/>
              </w:rPr>
            </w:pPr>
            <w:r w:rsidRPr="00B60854">
              <w:rPr>
                <w:iCs/>
                <w:lang w:eastAsia="en-US"/>
              </w:rPr>
              <w:t>B.</w:t>
            </w:r>
            <w:r w:rsidRPr="00B60854">
              <w:rPr>
                <w:iCs/>
                <w:lang w:eastAsia="en-US"/>
              </w:rPr>
              <w:tab/>
              <w:t>Dizajn používateľského rozhrania a funkčnosti:</w:t>
            </w:r>
          </w:p>
          <w:p w14:paraId="27DFAA1D" w14:textId="77777777" w:rsidR="00020F7C" w:rsidRPr="00B60854" w:rsidRDefault="00020F7C" w:rsidP="00020F7C">
            <w:pPr>
              <w:spacing w:after="0"/>
              <w:jc w:val="both"/>
              <w:rPr>
                <w:iCs/>
                <w:lang w:eastAsia="en-US"/>
              </w:rPr>
            </w:pPr>
            <w:r w:rsidRPr="00B60854">
              <w:rPr>
                <w:iCs/>
                <w:lang w:eastAsia="en-US"/>
              </w:rPr>
              <w:t>Výrobok vrátane jeho používateľského rozhrania musí mať vlastnosti, prvky a funkcie, ktoré osobám so zdravotným postihnutím umožňujú prístup k výrobku, jeho vnímanie, používanie, pochopenie a ovládanie tým, že sa zabezpečí, aby:</w:t>
            </w:r>
          </w:p>
          <w:p w14:paraId="4A8DE04B" w14:textId="77777777" w:rsidR="00020F7C" w:rsidRPr="00B60854" w:rsidRDefault="00020F7C" w:rsidP="00020F7C">
            <w:pPr>
              <w:spacing w:after="0"/>
              <w:jc w:val="both"/>
              <w:rPr>
                <w:iCs/>
                <w:lang w:eastAsia="en-US"/>
              </w:rPr>
            </w:pPr>
            <w:r w:rsidRPr="00B60854">
              <w:rPr>
                <w:iCs/>
                <w:lang w:eastAsia="en-US"/>
              </w:rPr>
              <w:t>a)</w:t>
            </w:r>
            <w:r w:rsidRPr="00B60854">
              <w:rPr>
                <w:iCs/>
                <w:lang w:eastAsia="en-US"/>
              </w:rPr>
              <w:tab/>
              <w:t>ak výrobok umožňuje komunikáciu, vrátane komunikácie medzi osobami, používanie, informovanie, ovládanie a orientáciu, tieto činnosti vykonával prostredníctvom viac než jedného zmyslového kanála; zároveň sa poskytnú alternatívy pre zrakové, sluchové, rečové a hmatové prvky;</w:t>
            </w:r>
          </w:p>
          <w:p w14:paraId="3FE27B35" w14:textId="77777777" w:rsidR="00020F7C" w:rsidRPr="00B60854" w:rsidRDefault="00020F7C" w:rsidP="00020F7C">
            <w:pPr>
              <w:spacing w:after="0"/>
              <w:jc w:val="both"/>
              <w:rPr>
                <w:iCs/>
                <w:lang w:eastAsia="en-US"/>
              </w:rPr>
            </w:pPr>
            <w:r w:rsidRPr="00B60854">
              <w:rPr>
                <w:iCs/>
                <w:lang w:eastAsia="en-US"/>
              </w:rPr>
              <w:t>b)</w:t>
            </w:r>
            <w:r w:rsidRPr="00B60854">
              <w:rPr>
                <w:iCs/>
                <w:lang w:eastAsia="en-US"/>
              </w:rPr>
              <w:tab/>
              <w:t>ak výrobok používa rečový prejav, poskytoval alternatívy k reči a hlasovému vstupu na účely komunikácie, používania, ovládania a orientácie;</w:t>
            </w:r>
          </w:p>
          <w:p w14:paraId="6E9D718C" w14:textId="77777777" w:rsidR="00020F7C" w:rsidRPr="00B60854" w:rsidRDefault="00020F7C" w:rsidP="00020F7C">
            <w:pPr>
              <w:spacing w:after="0"/>
              <w:jc w:val="both"/>
              <w:rPr>
                <w:iCs/>
                <w:lang w:eastAsia="en-US"/>
              </w:rPr>
            </w:pPr>
            <w:r w:rsidRPr="00B60854">
              <w:rPr>
                <w:iCs/>
                <w:lang w:eastAsia="en-US"/>
              </w:rPr>
              <w:t>c)</w:t>
            </w:r>
            <w:r w:rsidRPr="00B60854">
              <w:rPr>
                <w:iCs/>
                <w:lang w:eastAsia="en-US"/>
              </w:rPr>
              <w:tab/>
              <w:t>ak výrobok používa vizuálne prvky, poskytoval variabilné nastavenie veľkosti, jasu a kontrastu pre komunikáciu, informovanie a používanie, ako aj poskytoval interoperabilitu s programami a asistenčnými zariadeniami na navigáciu v rozhraní;</w:t>
            </w:r>
          </w:p>
          <w:p w14:paraId="291A0B23" w14:textId="77777777" w:rsidR="00020F7C" w:rsidRPr="00B60854" w:rsidRDefault="00020F7C" w:rsidP="00020F7C">
            <w:pPr>
              <w:spacing w:after="0"/>
              <w:jc w:val="both"/>
              <w:rPr>
                <w:iCs/>
                <w:lang w:eastAsia="en-US"/>
              </w:rPr>
            </w:pPr>
            <w:r w:rsidRPr="00B60854">
              <w:rPr>
                <w:iCs/>
                <w:lang w:eastAsia="en-US"/>
              </w:rPr>
              <w:t>d)</w:t>
            </w:r>
            <w:r w:rsidRPr="00B60854">
              <w:rPr>
                <w:iCs/>
                <w:lang w:eastAsia="en-US"/>
              </w:rPr>
              <w:tab/>
              <w:t>ak výrobok na informovanie, označenie činnosti, žiadosť o reakciu alebo určenie prvkov používa farbu, poskytoval alternatívu k farbe;</w:t>
            </w:r>
          </w:p>
          <w:p w14:paraId="6729FA2E" w14:textId="77777777" w:rsidR="00020F7C" w:rsidRPr="00B60854" w:rsidRDefault="00020F7C" w:rsidP="00020F7C">
            <w:pPr>
              <w:spacing w:after="0"/>
              <w:jc w:val="both"/>
              <w:rPr>
                <w:iCs/>
                <w:lang w:eastAsia="en-US"/>
              </w:rPr>
            </w:pPr>
            <w:r w:rsidRPr="00B60854">
              <w:rPr>
                <w:iCs/>
                <w:lang w:eastAsia="en-US"/>
              </w:rPr>
              <w:t>e)</w:t>
            </w:r>
            <w:r w:rsidRPr="00B60854">
              <w:rPr>
                <w:iCs/>
                <w:lang w:eastAsia="en-US"/>
              </w:rPr>
              <w:tab/>
              <w:t>ak výrobok na informovanie, označenie činnosti, žiadosť o reakciu alebo určenie prvkov používa počuteľné signály, poskytoval alternatívu k počuteľným signálom;</w:t>
            </w:r>
          </w:p>
          <w:p w14:paraId="506FA6F4" w14:textId="77777777" w:rsidR="00020F7C" w:rsidRPr="00B60854" w:rsidRDefault="00020F7C" w:rsidP="00020F7C">
            <w:pPr>
              <w:spacing w:after="0"/>
              <w:jc w:val="both"/>
              <w:rPr>
                <w:iCs/>
                <w:lang w:eastAsia="en-US"/>
              </w:rPr>
            </w:pPr>
            <w:r w:rsidRPr="00B60854">
              <w:rPr>
                <w:iCs/>
                <w:lang w:eastAsia="en-US"/>
              </w:rPr>
              <w:t>f)</w:t>
            </w:r>
            <w:r w:rsidRPr="00B60854">
              <w:rPr>
                <w:iCs/>
                <w:lang w:eastAsia="en-US"/>
              </w:rPr>
              <w:tab/>
              <w:t>ak výrobok používa vizuálne prvky, poskytoval flexibilné spôsoby zlepšenia ich jasnosti;</w:t>
            </w:r>
          </w:p>
          <w:p w14:paraId="6664BC39" w14:textId="77777777" w:rsidR="00020F7C" w:rsidRPr="00B60854" w:rsidRDefault="00020F7C" w:rsidP="00020F7C">
            <w:pPr>
              <w:spacing w:after="0"/>
              <w:jc w:val="both"/>
              <w:rPr>
                <w:iCs/>
                <w:lang w:eastAsia="en-US"/>
              </w:rPr>
            </w:pPr>
            <w:r w:rsidRPr="00B60854">
              <w:rPr>
                <w:iCs/>
                <w:lang w:eastAsia="en-US"/>
              </w:rPr>
              <w:t>g)</w:t>
            </w:r>
            <w:r w:rsidRPr="00B60854">
              <w:rPr>
                <w:iCs/>
                <w:lang w:eastAsia="en-US"/>
              </w:rPr>
              <w:tab/>
              <w:t>ak výrobok používa zvuk, poskytoval používateľovi možnosť ovládať hlasitosť a rýchlosť a poskytoval zlepšené zvukové funkcie vrátane zníženia rušivých zvukových signálov z okolitých výrobkov a jasnosti zvuku;</w:t>
            </w:r>
          </w:p>
          <w:p w14:paraId="4195D1E4" w14:textId="77777777" w:rsidR="00020F7C" w:rsidRPr="00B60854" w:rsidRDefault="00020F7C" w:rsidP="00020F7C">
            <w:pPr>
              <w:spacing w:after="0"/>
              <w:jc w:val="both"/>
              <w:rPr>
                <w:iCs/>
                <w:lang w:eastAsia="en-US"/>
              </w:rPr>
            </w:pPr>
            <w:r w:rsidRPr="00B60854">
              <w:rPr>
                <w:iCs/>
                <w:lang w:eastAsia="en-US"/>
              </w:rPr>
              <w:t>h)</w:t>
            </w:r>
            <w:r w:rsidRPr="00B60854">
              <w:rPr>
                <w:iCs/>
                <w:lang w:eastAsia="en-US"/>
              </w:rPr>
              <w:tab/>
              <w:t>ak si výrobok vyžaduje ručné používanie a ovládanie, umožňoval sekvenčné ovládanie a alternatívy k ovládaniu jemnou motorikou, vďaka čomu nevznikne potreba simultánneho ovládania pri manipulácii, a obsahoval dotykom rozpoznateľné časti;</w:t>
            </w:r>
          </w:p>
          <w:p w14:paraId="2BA1E2FC" w14:textId="77777777" w:rsidR="00020F7C" w:rsidRPr="00B60854" w:rsidRDefault="00020F7C" w:rsidP="00020F7C">
            <w:pPr>
              <w:spacing w:after="0"/>
              <w:jc w:val="both"/>
              <w:rPr>
                <w:iCs/>
                <w:lang w:eastAsia="en-US"/>
              </w:rPr>
            </w:pPr>
            <w:r w:rsidRPr="00B60854">
              <w:rPr>
                <w:iCs/>
                <w:lang w:eastAsia="en-US"/>
              </w:rPr>
              <w:t>i)</w:t>
            </w:r>
            <w:r w:rsidRPr="00B60854">
              <w:rPr>
                <w:iCs/>
                <w:lang w:eastAsia="en-US"/>
              </w:rPr>
              <w:tab/>
              <w:t>sa výrobok vyhol prevádzkovým režimom, ktoré si vyžadujú veľký dosah a veľkú silu;</w:t>
            </w:r>
          </w:p>
          <w:p w14:paraId="7C8D9823" w14:textId="77777777" w:rsidR="00020F7C" w:rsidRPr="00B60854" w:rsidRDefault="00020F7C" w:rsidP="00020F7C">
            <w:pPr>
              <w:spacing w:after="0"/>
              <w:jc w:val="both"/>
              <w:rPr>
                <w:iCs/>
                <w:lang w:eastAsia="en-US"/>
              </w:rPr>
            </w:pPr>
            <w:r w:rsidRPr="00B60854">
              <w:rPr>
                <w:iCs/>
                <w:lang w:eastAsia="en-US"/>
              </w:rPr>
              <w:t>j)</w:t>
            </w:r>
            <w:r w:rsidRPr="00B60854">
              <w:rPr>
                <w:iCs/>
                <w:lang w:eastAsia="en-US"/>
              </w:rPr>
              <w:tab/>
              <w:t>výrobok nespúšťal fotosenzitívne záchvaty;</w:t>
            </w:r>
          </w:p>
          <w:p w14:paraId="5F127890" w14:textId="77777777" w:rsidR="00020F7C" w:rsidRPr="00B60854" w:rsidRDefault="00020F7C" w:rsidP="00020F7C">
            <w:pPr>
              <w:spacing w:after="0"/>
              <w:jc w:val="both"/>
              <w:rPr>
                <w:iCs/>
                <w:lang w:eastAsia="en-US"/>
              </w:rPr>
            </w:pPr>
            <w:r w:rsidRPr="00B60854">
              <w:rPr>
                <w:iCs/>
                <w:lang w:eastAsia="en-US"/>
              </w:rPr>
              <w:t>k)</w:t>
            </w:r>
            <w:r w:rsidRPr="00B60854">
              <w:rPr>
                <w:iCs/>
                <w:lang w:eastAsia="en-US"/>
              </w:rPr>
              <w:tab/>
              <w:t>výrobok chránil súkromie používateľa, keď používa prvky prístupnosti;</w:t>
            </w:r>
          </w:p>
          <w:p w14:paraId="62A82445" w14:textId="77777777" w:rsidR="00020F7C" w:rsidRPr="00B60854" w:rsidRDefault="00020F7C" w:rsidP="00020F7C">
            <w:pPr>
              <w:spacing w:after="0"/>
              <w:jc w:val="both"/>
              <w:rPr>
                <w:iCs/>
                <w:lang w:eastAsia="en-US"/>
              </w:rPr>
            </w:pPr>
            <w:r w:rsidRPr="00B60854">
              <w:rPr>
                <w:iCs/>
                <w:lang w:eastAsia="en-US"/>
              </w:rPr>
              <w:t>l)</w:t>
            </w:r>
            <w:r w:rsidRPr="00B60854">
              <w:rPr>
                <w:iCs/>
                <w:lang w:eastAsia="en-US"/>
              </w:rPr>
              <w:tab/>
              <w:t>výrobok poskytoval alternatívu k biometrickej identifikácii a biometrickému ovládaniu;</w:t>
            </w:r>
          </w:p>
          <w:p w14:paraId="678463D9" w14:textId="77777777" w:rsidR="00020F7C" w:rsidRPr="00B60854" w:rsidRDefault="00020F7C" w:rsidP="00020F7C">
            <w:pPr>
              <w:spacing w:after="0"/>
              <w:jc w:val="both"/>
              <w:rPr>
                <w:iCs/>
                <w:lang w:eastAsia="en-US"/>
              </w:rPr>
            </w:pPr>
            <w:r w:rsidRPr="00B60854">
              <w:rPr>
                <w:iCs/>
                <w:lang w:eastAsia="en-US"/>
              </w:rPr>
              <w:t>m)</w:t>
            </w:r>
            <w:r w:rsidRPr="00B60854">
              <w:rPr>
                <w:iCs/>
                <w:lang w:eastAsia="en-US"/>
              </w:rPr>
              <w:tab/>
              <w:t>výrobok zabezpečoval konzistentnosť funkčnosti a poskytoval dostatočný a flexibilný čas na interakciu;</w:t>
            </w:r>
          </w:p>
          <w:p w14:paraId="5CF7748A" w14:textId="77777777" w:rsidR="00020F7C" w:rsidRPr="00B60854" w:rsidRDefault="00020F7C" w:rsidP="00020F7C">
            <w:pPr>
              <w:spacing w:after="0"/>
              <w:jc w:val="both"/>
              <w:rPr>
                <w:iCs/>
                <w:lang w:eastAsia="en-US"/>
              </w:rPr>
            </w:pPr>
            <w:r w:rsidRPr="00B60854">
              <w:rPr>
                <w:iCs/>
                <w:lang w:eastAsia="en-US"/>
              </w:rPr>
              <w:t>n)</w:t>
            </w:r>
            <w:r w:rsidRPr="00B60854">
              <w:rPr>
                <w:iCs/>
                <w:lang w:eastAsia="en-US"/>
              </w:rPr>
              <w:tab/>
              <w:t>výrobok poskytoval softvér a hardvér pre interakciu s asistenčnými technológiami;</w:t>
            </w:r>
          </w:p>
          <w:p w14:paraId="1C3EC3E0" w14:textId="77777777" w:rsidR="00020F7C" w:rsidRPr="00B60854" w:rsidRDefault="00020F7C" w:rsidP="00020F7C">
            <w:pPr>
              <w:spacing w:after="0"/>
              <w:jc w:val="both"/>
              <w:rPr>
                <w:iCs/>
                <w:lang w:eastAsia="en-US"/>
              </w:rPr>
            </w:pPr>
            <w:r w:rsidRPr="00B60854">
              <w:rPr>
                <w:iCs/>
                <w:lang w:eastAsia="en-US"/>
              </w:rPr>
              <w:t>o)</w:t>
            </w:r>
            <w:r w:rsidRPr="00B60854">
              <w:rPr>
                <w:iCs/>
                <w:lang w:eastAsia="en-US"/>
              </w:rPr>
              <w:tab/>
              <w:t>výrobok spĺňal tieto sektorovo špecifické požiadavky:</w:t>
            </w:r>
          </w:p>
          <w:p w14:paraId="2EED37E0" w14:textId="77777777" w:rsidR="00020F7C" w:rsidRPr="00B60854" w:rsidRDefault="00020F7C" w:rsidP="00020F7C">
            <w:pPr>
              <w:spacing w:after="0"/>
              <w:jc w:val="both"/>
              <w:rPr>
                <w:iCs/>
                <w:lang w:eastAsia="en-US"/>
              </w:rPr>
            </w:pPr>
            <w:r w:rsidRPr="00B60854">
              <w:rPr>
                <w:iCs/>
                <w:lang w:eastAsia="en-US"/>
              </w:rPr>
              <w:t>1.</w:t>
            </w:r>
            <w:r w:rsidRPr="00B60854">
              <w:rPr>
                <w:iCs/>
                <w:lang w:eastAsia="en-US"/>
              </w:rPr>
              <w:tab/>
              <w:t>samoobslužné terminály:</w:t>
            </w:r>
          </w:p>
          <w:p w14:paraId="5D855B7F" w14:textId="77777777" w:rsidR="00020F7C" w:rsidRPr="00B60854" w:rsidRDefault="00020F7C" w:rsidP="00020F7C">
            <w:pPr>
              <w:spacing w:after="0"/>
              <w:jc w:val="both"/>
              <w:rPr>
                <w:iCs/>
                <w:lang w:eastAsia="en-US"/>
              </w:rPr>
            </w:pPr>
            <w:r w:rsidRPr="00B60854">
              <w:rPr>
                <w:iCs/>
                <w:lang w:eastAsia="en-US"/>
              </w:rPr>
              <w:t>1a.</w:t>
            </w:r>
            <w:r w:rsidRPr="00B60854">
              <w:rPr>
                <w:iCs/>
                <w:lang w:eastAsia="en-US"/>
              </w:rPr>
              <w:tab/>
              <w:t>sú vybavené technológiou konverzie textu na reč,</w:t>
            </w:r>
          </w:p>
          <w:p w14:paraId="60141025" w14:textId="77777777" w:rsidR="00020F7C" w:rsidRPr="00B60854" w:rsidRDefault="00020F7C" w:rsidP="00020F7C">
            <w:pPr>
              <w:spacing w:after="0"/>
              <w:jc w:val="both"/>
              <w:rPr>
                <w:iCs/>
                <w:lang w:eastAsia="en-US"/>
              </w:rPr>
            </w:pPr>
            <w:r w:rsidRPr="00B60854">
              <w:rPr>
                <w:iCs/>
                <w:lang w:eastAsia="en-US"/>
              </w:rPr>
              <w:t>1b.</w:t>
            </w:r>
            <w:r w:rsidRPr="00B60854">
              <w:rPr>
                <w:iCs/>
                <w:lang w:eastAsia="en-US"/>
              </w:rPr>
              <w:tab/>
              <w:t>umožňujú používanie osobných slúchadiel s mikrofónom,</w:t>
            </w:r>
          </w:p>
          <w:p w14:paraId="7CBC42B0" w14:textId="77777777" w:rsidR="00020F7C" w:rsidRPr="00B60854" w:rsidRDefault="00020F7C" w:rsidP="00020F7C">
            <w:pPr>
              <w:spacing w:after="0"/>
              <w:jc w:val="both"/>
              <w:rPr>
                <w:iCs/>
                <w:lang w:eastAsia="en-US"/>
              </w:rPr>
            </w:pPr>
            <w:r w:rsidRPr="00B60854">
              <w:rPr>
                <w:iCs/>
                <w:lang w:eastAsia="en-US"/>
              </w:rPr>
              <w:t>1c.</w:t>
            </w:r>
            <w:r w:rsidRPr="00B60854">
              <w:rPr>
                <w:iCs/>
                <w:lang w:eastAsia="en-US"/>
              </w:rPr>
              <w:tab/>
              <w:t>ak sa vyžaduje reakcia v časovom limite, upozornia používateľa prostredníctvom viac než jedného zmyslového kanála,</w:t>
            </w:r>
          </w:p>
          <w:p w14:paraId="5D5765AD" w14:textId="77777777" w:rsidR="00020F7C" w:rsidRPr="00B60854" w:rsidRDefault="00020F7C" w:rsidP="00020F7C">
            <w:pPr>
              <w:spacing w:after="0"/>
              <w:jc w:val="both"/>
              <w:rPr>
                <w:iCs/>
                <w:lang w:eastAsia="en-US"/>
              </w:rPr>
            </w:pPr>
            <w:r w:rsidRPr="00B60854">
              <w:rPr>
                <w:iCs/>
                <w:lang w:eastAsia="en-US"/>
              </w:rPr>
              <w:t>1d.</w:t>
            </w:r>
            <w:r w:rsidRPr="00B60854">
              <w:rPr>
                <w:iCs/>
                <w:lang w:eastAsia="en-US"/>
              </w:rPr>
              <w:tab/>
              <w:t>poskytujú možnosť predĺžiť daný časový limit,</w:t>
            </w:r>
          </w:p>
          <w:p w14:paraId="7CE494E8" w14:textId="77777777" w:rsidR="00020F7C" w:rsidRPr="00B60854" w:rsidRDefault="00020F7C" w:rsidP="00020F7C">
            <w:pPr>
              <w:spacing w:after="0"/>
              <w:jc w:val="both"/>
              <w:rPr>
                <w:iCs/>
                <w:lang w:eastAsia="en-US"/>
              </w:rPr>
            </w:pPr>
            <w:r w:rsidRPr="00B60854">
              <w:rPr>
                <w:iCs/>
                <w:lang w:eastAsia="en-US"/>
              </w:rPr>
              <w:t>1e.</w:t>
            </w:r>
            <w:r w:rsidRPr="00B60854">
              <w:rPr>
                <w:iCs/>
                <w:lang w:eastAsia="en-US"/>
              </w:rPr>
              <w:tab/>
              <w:t>ak majú k dispozícii klávesy a ovládače, musia byť rozpoznateľné na základe primeraného kontrastu a dotykom,</w:t>
            </w:r>
          </w:p>
          <w:p w14:paraId="68317A2C" w14:textId="77777777" w:rsidR="00020F7C" w:rsidRPr="00B60854" w:rsidRDefault="00020F7C" w:rsidP="00020F7C">
            <w:pPr>
              <w:spacing w:after="0"/>
              <w:jc w:val="both"/>
              <w:rPr>
                <w:iCs/>
                <w:lang w:eastAsia="en-US"/>
              </w:rPr>
            </w:pPr>
            <w:r w:rsidRPr="00B60854">
              <w:rPr>
                <w:iCs/>
                <w:lang w:eastAsia="en-US"/>
              </w:rPr>
              <w:t>1f.</w:t>
            </w:r>
            <w:r w:rsidRPr="00B60854">
              <w:rPr>
                <w:iCs/>
                <w:lang w:eastAsia="en-US"/>
              </w:rPr>
              <w:tab/>
              <w:t>na to, aby používateľ mohol zapnúť prvok prístupnosti, nebude treba tento prvok najprv aktivovať,</w:t>
            </w:r>
          </w:p>
          <w:p w14:paraId="4D28C76B" w14:textId="77777777" w:rsidR="00020F7C" w:rsidRPr="00B60854" w:rsidRDefault="00020F7C" w:rsidP="00020F7C">
            <w:pPr>
              <w:spacing w:after="0"/>
              <w:jc w:val="both"/>
              <w:rPr>
                <w:iCs/>
                <w:lang w:eastAsia="en-US"/>
              </w:rPr>
            </w:pPr>
            <w:r w:rsidRPr="00B60854">
              <w:rPr>
                <w:iCs/>
                <w:lang w:eastAsia="en-US"/>
              </w:rPr>
              <w:t>1g.</w:t>
            </w:r>
            <w:r w:rsidRPr="00B60854">
              <w:rPr>
                <w:iCs/>
                <w:lang w:eastAsia="en-US"/>
              </w:rPr>
              <w:tab/>
              <w:t>ak výrobok využíva zvukové alebo počuteľné signály, musí byť kompatibilný s asistenčnými zariadeniami a technológiami, ktoré sú dostupné na úrovni Európskej Únie, vrátane načúvacích technológií, ako sú načúvacie prístroje, telecievky, kochleárne implantáty a asistenčné načúvacie zariadenia;</w:t>
            </w:r>
          </w:p>
          <w:p w14:paraId="3077411E" w14:textId="77777777" w:rsidR="00020F7C" w:rsidRPr="00B60854" w:rsidRDefault="00020F7C" w:rsidP="00020F7C">
            <w:pPr>
              <w:spacing w:after="0"/>
              <w:jc w:val="both"/>
              <w:rPr>
                <w:iCs/>
                <w:lang w:eastAsia="en-US"/>
              </w:rPr>
            </w:pPr>
            <w:r w:rsidRPr="00B60854">
              <w:rPr>
                <w:iCs/>
                <w:lang w:eastAsia="en-US"/>
              </w:rPr>
              <w:t>2.</w:t>
            </w:r>
            <w:r w:rsidRPr="00B60854">
              <w:rPr>
                <w:iCs/>
                <w:lang w:eastAsia="en-US"/>
              </w:rPr>
              <w:tab/>
              <w:t>elektronické čítačky boli vybavené technológiou konverzie textu na reč,</w:t>
            </w:r>
          </w:p>
          <w:p w14:paraId="6A09EF4B" w14:textId="77777777" w:rsidR="00020F7C" w:rsidRPr="00B60854" w:rsidRDefault="00020F7C" w:rsidP="00020F7C">
            <w:pPr>
              <w:spacing w:after="0"/>
              <w:jc w:val="both"/>
              <w:rPr>
                <w:iCs/>
                <w:lang w:eastAsia="en-US"/>
              </w:rPr>
            </w:pPr>
            <w:r w:rsidRPr="00B60854">
              <w:rPr>
                <w:iCs/>
                <w:lang w:eastAsia="en-US"/>
              </w:rPr>
              <w:t>3.</w:t>
            </w:r>
            <w:r w:rsidRPr="00B60854">
              <w:rPr>
                <w:iCs/>
                <w:lang w:eastAsia="en-US"/>
              </w:rPr>
              <w:tab/>
              <w:t xml:space="preserve">koncové zariadenia s interaktívnou výpočtovou schopnosťou určené pre spotrebiteľov </w:t>
            </w:r>
            <w:r w:rsidRPr="00B60854">
              <w:rPr>
                <w:iCs/>
                <w:lang w:eastAsia="en-US"/>
              </w:rPr>
              <w:lastRenderedPageBreak/>
              <w:t>používané na poskytovanie elektronických komunikačných služieb:</w:t>
            </w:r>
          </w:p>
          <w:p w14:paraId="1A2DF075" w14:textId="77777777" w:rsidR="00020F7C" w:rsidRPr="00B60854" w:rsidRDefault="00020F7C" w:rsidP="00020F7C">
            <w:pPr>
              <w:spacing w:after="0"/>
              <w:jc w:val="both"/>
              <w:rPr>
                <w:iCs/>
                <w:lang w:eastAsia="en-US"/>
              </w:rPr>
            </w:pPr>
            <w:r w:rsidRPr="00B60854">
              <w:rPr>
                <w:iCs/>
                <w:lang w:eastAsia="en-US"/>
              </w:rPr>
              <w:t>3a.</w:t>
            </w:r>
            <w:r w:rsidRPr="00B60854">
              <w:rPr>
                <w:iCs/>
                <w:lang w:eastAsia="en-US"/>
              </w:rPr>
              <w:tab/>
              <w:t>ak majú okrem hlasovej aj textovú spôsobilosť, dokážu spracovať text v reálnom čase a podporujú vysoké rozlíšenie zvuku,</w:t>
            </w:r>
          </w:p>
          <w:p w14:paraId="6F6E74AB" w14:textId="77777777" w:rsidR="00020F7C" w:rsidRPr="00B60854" w:rsidRDefault="00020F7C" w:rsidP="00020F7C">
            <w:pPr>
              <w:spacing w:after="0"/>
              <w:jc w:val="both"/>
              <w:rPr>
                <w:iCs/>
                <w:lang w:eastAsia="en-US"/>
              </w:rPr>
            </w:pPr>
            <w:r w:rsidRPr="00B60854">
              <w:rPr>
                <w:iCs/>
                <w:lang w:eastAsia="en-US"/>
              </w:rPr>
              <w:t>3b.</w:t>
            </w:r>
            <w:r w:rsidRPr="00B60854">
              <w:rPr>
                <w:iCs/>
                <w:lang w:eastAsia="en-US"/>
              </w:rPr>
              <w:tab/>
              <w:t>ak majú okrem textovej a hlasovej spôsobilosti aj video spôsobilosť alebo kombináciu týchto spôsobilostí, dokážu spracovať úplnú konverzačnú službu vrátane synchronizovaného hlasu, textu v reálnom čase a videa s rozlíšením umožňujúcim komunikáciu v posunkovej reči,</w:t>
            </w:r>
          </w:p>
          <w:p w14:paraId="7B7EBEDA" w14:textId="77777777" w:rsidR="00020F7C" w:rsidRPr="00B60854" w:rsidRDefault="00020F7C" w:rsidP="00020F7C">
            <w:pPr>
              <w:spacing w:after="0"/>
              <w:jc w:val="both"/>
              <w:rPr>
                <w:iCs/>
                <w:lang w:eastAsia="en-US"/>
              </w:rPr>
            </w:pPr>
            <w:r w:rsidRPr="00B60854">
              <w:rPr>
                <w:iCs/>
                <w:lang w:eastAsia="en-US"/>
              </w:rPr>
              <w:t>3c.</w:t>
            </w:r>
            <w:r w:rsidRPr="00B60854">
              <w:rPr>
                <w:iCs/>
                <w:lang w:eastAsia="en-US"/>
              </w:rPr>
              <w:tab/>
              <w:t>zabezpečujú účinné bezdrôtové prepojenie s načúvacími technológiami,</w:t>
            </w:r>
          </w:p>
          <w:p w14:paraId="486C9F6A" w14:textId="77777777" w:rsidR="00020F7C" w:rsidRPr="00B60854" w:rsidRDefault="00020F7C" w:rsidP="00020F7C">
            <w:pPr>
              <w:spacing w:after="0"/>
              <w:jc w:val="both"/>
              <w:rPr>
                <w:iCs/>
                <w:lang w:eastAsia="en-US"/>
              </w:rPr>
            </w:pPr>
            <w:r w:rsidRPr="00B60854">
              <w:rPr>
                <w:iCs/>
                <w:lang w:eastAsia="en-US"/>
              </w:rPr>
              <w:t>3d.</w:t>
            </w:r>
            <w:r w:rsidRPr="00B60854">
              <w:rPr>
                <w:iCs/>
                <w:lang w:eastAsia="en-US"/>
              </w:rPr>
              <w:tab/>
              <w:t>zabraňujú interferencii s asistenčnými zariadeniami;</w:t>
            </w:r>
          </w:p>
          <w:p w14:paraId="0A2C86D8" w14:textId="77777777" w:rsidR="00020F7C" w:rsidRPr="00B60854" w:rsidRDefault="00020F7C" w:rsidP="00020F7C">
            <w:pPr>
              <w:spacing w:after="0"/>
              <w:jc w:val="both"/>
              <w:rPr>
                <w:iCs/>
                <w:lang w:eastAsia="en-US"/>
              </w:rPr>
            </w:pPr>
            <w:r w:rsidRPr="00B60854">
              <w:rPr>
                <w:iCs/>
                <w:lang w:eastAsia="en-US"/>
              </w:rPr>
              <w:t>4.</w:t>
            </w:r>
            <w:r w:rsidRPr="00B60854">
              <w:rPr>
                <w:iCs/>
                <w:lang w:eastAsia="en-US"/>
              </w:rPr>
              <w:tab/>
              <w:t>koncové zariadenia s interaktívnou výpočtovou schopnosťou určené pre spotrebiteľov používané na prístup k audiovizuálnym mediálnym službám zabezpečia pre osoby so zdravotným postihnutím prvky prístupnosti, ktoré poskytuje poskytovateľ audiovizuálnych mediálnych služieb, na účely prístupu používateľov, výberu, ovládania, personalizácie a prenosu do asistenčných zariadení.</w:t>
            </w:r>
          </w:p>
        </w:tc>
        <w:tc>
          <w:tcPr>
            <w:tcW w:w="900" w:type="dxa"/>
            <w:vMerge w:val="restart"/>
          </w:tcPr>
          <w:p w14:paraId="693DBE12" w14:textId="77777777" w:rsidR="00020F7C" w:rsidRPr="00B60854" w:rsidRDefault="00020F7C" w:rsidP="00BF2713">
            <w:pPr>
              <w:spacing w:after="0"/>
              <w:jc w:val="center"/>
              <w:rPr>
                <w:lang w:eastAsia="en-US"/>
              </w:rPr>
            </w:pPr>
            <w:r w:rsidRPr="00B60854">
              <w:rPr>
                <w:lang w:eastAsia="en-US"/>
              </w:rPr>
              <w:lastRenderedPageBreak/>
              <w:t>Ú</w:t>
            </w:r>
          </w:p>
          <w:p w14:paraId="00B19BD3" w14:textId="77777777" w:rsidR="00020F7C" w:rsidRPr="00B60854" w:rsidRDefault="00020F7C" w:rsidP="00BF2713">
            <w:pPr>
              <w:spacing w:after="0"/>
              <w:jc w:val="center"/>
              <w:rPr>
                <w:lang w:eastAsia="en-US"/>
              </w:rPr>
            </w:pPr>
          </w:p>
        </w:tc>
        <w:tc>
          <w:tcPr>
            <w:tcW w:w="1409" w:type="dxa"/>
          </w:tcPr>
          <w:p w14:paraId="38B3949E" w14:textId="77777777" w:rsidR="00020F7C" w:rsidRPr="00B60854" w:rsidRDefault="00020F7C" w:rsidP="00BF2713">
            <w:pPr>
              <w:spacing w:after="0"/>
              <w:rPr>
                <w:i/>
                <w:lang w:eastAsia="en-US"/>
              </w:rPr>
            </w:pPr>
          </w:p>
        </w:tc>
      </w:tr>
      <w:tr w:rsidR="001F33AF" w:rsidRPr="00B60854" w14:paraId="502EA907" w14:textId="77777777" w:rsidTr="00FC3A1E">
        <w:tc>
          <w:tcPr>
            <w:tcW w:w="971" w:type="dxa"/>
            <w:vMerge/>
          </w:tcPr>
          <w:p w14:paraId="65836481" w14:textId="77777777" w:rsidR="00020F7C" w:rsidRPr="00B60854" w:rsidRDefault="00020F7C" w:rsidP="00BF2713">
            <w:pPr>
              <w:spacing w:after="0"/>
              <w:rPr>
                <w:lang w:eastAsia="en-US"/>
              </w:rPr>
            </w:pPr>
          </w:p>
        </w:tc>
        <w:tc>
          <w:tcPr>
            <w:tcW w:w="4192" w:type="dxa"/>
          </w:tcPr>
          <w:p w14:paraId="7CB3A398" w14:textId="77777777" w:rsidR="00020F7C" w:rsidRPr="00B60854" w:rsidRDefault="00020F7C" w:rsidP="00995F5B">
            <w:pPr>
              <w:spacing w:after="0"/>
              <w:ind w:right="58"/>
              <w:jc w:val="both"/>
              <w:rPr>
                <w:i/>
                <w:iCs/>
                <w:lang w:eastAsia="en-US"/>
              </w:rPr>
            </w:pPr>
            <w:r w:rsidRPr="00B60854">
              <w:rPr>
                <w:i/>
                <w:iCs/>
                <w:lang w:eastAsia="en-US"/>
              </w:rPr>
              <w:t xml:space="preserve">a) ak výrobok umožňuje komunikáciu, vrátane komunikácie medzi osobami, používanie, informovanie, ovládanie a orientáciu, tieto činnosti vykonával prostredníctvom viac než jedného zmyslového kanála; zároveň sa poskytnú </w:t>
            </w:r>
          </w:p>
          <w:p w14:paraId="1297EC4B" w14:textId="77777777" w:rsidR="00020F7C" w:rsidRPr="00B60854" w:rsidRDefault="00020F7C" w:rsidP="00995F5B">
            <w:pPr>
              <w:spacing w:after="0"/>
              <w:ind w:right="58"/>
              <w:jc w:val="both"/>
              <w:rPr>
                <w:i/>
                <w:iCs/>
                <w:lang w:eastAsia="en-US"/>
              </w:rPr>
            </w:pPr>
            <w:r w:rsidRPr="00B60854">
              <w:rPr>
                <w:i/>
                <w:iCs/>
                <w:lang w:eastAsia="en-US"/>
              </w:rPr>
              <w:t>alternatívy pre zrakové, sluchové, rečové a hmatové prvky;</w:t>
            </w:r>
          </w:p>
        </w:tc>
        <w:tc>
          <w:tcPr>
            <w:tcW w:w="722" w:type="dxa"/>
            <w:vMerge/>
          </w:tcPr>
          <w:p w14:paraId="6950A647" w14:textId="77777777" w:rsidR="00020F7C" w:rsidRPr="00B60854" w:rsidRDefault="00020F7C" w:rsidP="00BF2713">
            <w:pPr>
              <w:spacing w:after="0"/>
              <w:jc w:val="center"/>
              <w:rPr>
                <w:lang w:eastAsia="en-US"/>
              </w:rPr>
            </w:pPr>
          </w:p>
        </w:tc>
        <w:tc>
          <w:tcPr>
            <w:tcW w:w="1348" w:type="dxa"/>
            <w:vMerge/>
          </w:tcPr>
          <w:p w14:paraId="5607D200" w14:textId="77777777" w:rsidR="00020F7C" w:rsidRPr="00B60854" w:rsidRDefault="00020F7C" w:rsidP="00BF2713">
            <w:pPr>
              <w:spacing w:after="0"/>
              <w:rPr>
                <w:lang w:eastAsia="en-US"/>
              </w:rPr>
            </w:pPr>
          </w:p>
        </w:tc>
        <w:tc>
          <w:tcPr>
            <w:tcW w:w="851" w:type="dxa"/>
            <w:vMerge/>
          </w:tcPr>
          <w:p w14:paraId="05102C89" w14:textId="77777777" w:rsidR="00020F7C" w:rsidRPr="00B60854" w:rsidRDefault="00020F7C" w:rsidP="00BF2713">
            <w:pPr>
              <w:spacing w:after="0"/>
              <w:rPr>
                <w:lang w:eastAsia="en-US"/>
              </w:rPr>
            </w:pPr>
          </w:p>
        </w:tc>
        <w:tc>
          <w:tcPr>
            <w:tcW w:w="4497" w:type="dxa"/>
            <w:vMerge/>
          </w:tcPr>
          <w:p w14:paraId="588931C6" w14:textId="77777777" w:rsidR="00020F7C" w:rsidRPr="00B60854" w:rsidRDefault="00020F7C" w:rsidP="008D36D9">
            <w:pPr>
              <w:spacing w:after="0"/>
              <w:jc w:val="both"/>
              <w:rPr>
                <w:iCs/>
                <w:lang w:eastAsia="en-US"/>
              </w:rPr>
            </w:pPr>
          </w:p>
        </w:tc>
        <w:tc>
          <w:tcPr>
            <w:tcW w:w="900" w:type="dxa"/>
            <w:vMerge/>
          </w:tcPr>
          <w:p w14:paraId="22476700" w14:textId="77777777" w:rsidR="00020F7C" w:rsidRPr="00B60854" w:rsidRDefault="00020F7C" w:rsidP="00BF2713">
            <w:pPr>
              <w:spacing w:after="0"/>
              <w:jc w:val="center"/>
              <w:rPr>
                <w:lang w:eastAsia="en-US"/>
              </w:rPr>
            </w:pPr>
          </w:p>
        </w:tc>
        <w:tc>
          <w:tcPr>
            <w:tcW w:w="1409" w:type="dxa"/>
          </w:tcPr>
          <w:p w14:paraId="28473E52" w14:textId="77777777" w:rsidR="00020F7C" w:rsidRPr="00B60854" w:rsidRDefault="00020F7C" w:rsidP="00BF2713">
            <w:pPr>
              <w:spacing w:after="0"/>
              <w:rPr>
                <w:i/>
                <w:lang w:eastAsia="en-US"/>
              </w:rPr>
            </w:pPr>
          </w:p>
        </w:tc>
      </w:tr>
      <w:tr w:rsidR="001F33AF" w:rsidRPr="00B60854" w14:paraId="466B5C7C" w14:textId="77777777" w:rsidTr="00FC3A1E">
        <w:tc>
          <w:tcPr>
            <w:tcW w:w="971" w:type="dxa"/>
            <w:vMerge/>
          </w:tcPr>
          <w:p w14:paraId="29175832" w14:textId="77777777" w:rsidR="00020F7C" w:rsidRPr="00B60854" w:rsidRDefault="00020F7C" w:rsidP="00BF2713">
            <w:pPr>
              <w:spacing w:after="0"/>
              <w:rPr>
                <w:lang w:eastAsia="en-US"/>
              </w:rPr>
            </w:pPr>
          </w:p>
        </w:tc>
        <w:tc>
          <w:tcPr>
            <w:tcW w:w="4192" w:type="dxa"/>
          </w:tcPr>
          <w:p w14:paraId="7F9F4A28" w14:textId="77777777" w:rsidR="00020F7C" w:rsidRPr="00B60854" w:rsidRDefault="00020F7C" w:rsidP="00995F5B">
            <w:pPr>
              <w:spacing w:after="0"/>
              <w:ind w:right="58"/>
              <w:jc w:val="both"/>
              <w:rPr>
                <w:i/>
                <w:iCs/>
                <w:lang w:eastAsia="en-US"/>
              </w:rPr>
            </w:pPr>
            <w:r w:rsidRPr="00B60854">
              <w:rPr>
                <w:i/>
                <w:iCs/>
                <w:lang w:eastAsia="en-US"/>
              </w:rPr>
              <w:t>b) ak výrobok používa rečový prejav, poskytoval alternatívy k reči a hlasovému vstupu na účely komunikácie, používania, ovládania a orientácie;</w:t>
            </w:r>
          </w:p>
        </w:tc>
        <w:tc>
          <w:tcPr>
            <w:tcW w:w="722" w:type="dxa"/>
            <w:vMerge/>
          </w:tcPr>
          <w:p w14:paraId="1CECD220" w14:textId="77777777" w:rsidR="00020F7C" w:rsidRPr="00B60854" w:rsidRDefault="00020F7C" w:rsidP="00BF2713">
            <w:pPr>
              <w:spacing w:after="0"/>
              <w:jc w:val="center"/>
              <w:rPr>
                <w:lang w:eastAsia="en-US"/>
              </w:rPr>
            </w:pPr>
          </w:p>
        </w:tc>
        <w:tc>
          <w:tcPr>
            <w:tcW w:w="1348" w:type="dxa"/>
            <w:vMerge/>
          </w:tcPr>
          <w:p w14:paraId="4445D730" w14:textId="77777777" w:rsidR="00020F7C" w:rsidRPr="00B60854" w:rsidRDefault="00020F7C" w:rsidP="00BF2713">
            <w:pPr>
              <w:spacing w:after="0"/>
              <w:rPr>
                <w:lang w:eastAsia="en-US"/>
              </w:rPr>
            </w:pPr>
          </w:p>
        </w:tc>
        <w:tc>
          <w:tcPr>
            <w:tcW w:w="851" w:type="dxa"/>
            <w:vMerge/>
          </w:tcPr>
          <w:p w14:paraId="465D23CE" w14:textId="77777777" w:rsidR="00020F7C" w:rsidRPr="00B60854" w:rsidRDefault="00020F7C" w:rsidP="00BF2713">
            <w:pPr>
              <w:spacing w:after="0"/>
              <w:rPr>
                <w:lang w:eastAsia="en-US"/>
              </w:rPr>
            </w:pPr>
          </w:p>
        </w:tc>
        <w:tc>
          <w:tcPr>
            <w:tcW w:w="4497" w:type="dxa"/>
            <w:vMerge/>
          </w:tcPr>
          <w:p w14:paraId="7E3367BB" w14:textId="77777777" w:rsidR="00020F7C" w:rsidRPr="00B60854" w:rsidRDefault="00020F7C" w:rsidP="008D36D9">
            <w:pPr>
              <w:spacing w:after="0"/>
              <w:jc w:val="both"/>
              <w:rPr>
                <w:iCs/>
                <w:lang w:eastAsia="en-US"/>
              </w:rPr>
            </w:pPr>
          </w:p>
        </w:tc>
        <w:tc>
          <w:tcPr>
            <w:tcW w:w="900" w:type="dxa"/>
            <w:vMerge/>
          </w:tcPr>
          <w:p w14:paraId="151F5F3B" w14:textId="77777777" w:rsidR="00020F7C" w:rsidRPr="00B60854" w:rsidRDefault="00020F7C" w:rsidP="00BF2713">
            <w:pPr>
              <w:spacing w:after="0"/>
              <w:jc w:val="center"/>
              <w:rPr>
                <w:lang w:eastAsia="en-US"/>
              </w:rPr>
            </w:pPr>
          </w:p>
        </w:tc>
        <w:tc>
          <w:tcPr>
            <w:tcW w:w="1409" w:type="dxa"/>
          </w:tcPr>
          <w:p w14:paraId="6F951C4B" w14:textId="77777777" w:rsidR="00020F7C" w:rsidRPr="00B60854" w:rsidRDefault="00020F7C" w:rsidP="00BF2713">
            <w:pPr>
              <w:spacing w:after="0"/>
              <w:rPr>
                <w:i/>
                <w:lang w:eastAsia="en-US"/>
              </w:rPr>
            </w:pPr>
          </w:p>
        </w:tc>
      </w:tr>
      <w:tr w:rsidR="001F33AF" w:rsidRPr="00B60854" w14:paraId="621B8AF5" w14:textId="77777777" w:rsidTr="00FC3A1E">
        <w:tc>
          <w:tcPr>
            <w:tcW w:w="971" w:type="dxa"/>
            <w:vMerge/>
          </w:tcPr>
          <w:p w14:paraId="1FC7E8FA" w14:textId="77777777" w:rsidR="00020F7C" w:rsidRPr="00B60854" w:rsidRDefault="00020F7C" w:rsidP="00BF2713">
            <w:pPr>
              <w:spacing w:after="0"/>
              <w:rPr>
                <w:lang w:eastAsia="en-US"/>
              </w:rPr>
            </w:pPr>
          </w:p>
        </w:tc>
        <w:tc>
          <w:tcPr>
            <w:tcW w:w="4192" w:type="dxa"/>
          </w:tcPr>
          <w:p w14:paraId="53416FD3" w14:textId="77777777" w:rsidR="00020F7C" w:rsidRPr="00B60854" w:rsidRDefault="00020F7C" w:rsidP="00995F5B">
            <w:pPr>
              <w:spacing w:after="0"/>
              <w:ind w:right="58"/>
              <w:jc w:val="both"/>
              <w:rPr>
                <w:i/>
                <w:iCs/>
                <w:lang w:eastAsia="en-US"/>
              </w:rPr>
            </w:pPr>
            <w:r w:rsidRPr="00B60854">
              <w:rPr>
                <w:i/>
                <w:iCs/>
                <w:lang w:eastAsia="en-US"/>
              </w:rPr>
              <w:t>c) ak výrobok používa vizuálne prvky, poskytoval variabilné nastavenie veľkosti, jasu a kontrastu pre komunikáciu, informovanie a používanie, ako aj poskytoval interoperabilitu s programami a asistenčnými zariadeniami na navigáciu v rozhraní;</w:t>
            </w:r>
          </w:p>
        </w:tc>
        <w:tc>
          <w:tcPr>
            <w:tcW w:w="722" w:type="dxa"/>
            <w:vMerge/>
          </w:tcPr>
          <w:p w14:paraId="106BC38D" w14:textId="77777777" w:rsidR="00020F7C" w:rsidRPr="00B60854" w:rsidRDefault="00020F7C" w:rsidP="00BF2713">
            <w:pPr>
              <w:spacing w:after="0"/>
              <w:jc w:val="center"/>
              <w:rPr>
                <w:lang w:eastAsia="en-US"/>
              </w:rPr>
            </w:pPr>
          </w:p>
        </w:tc>
        <w:tc>
          <w:tcPr>
            <w:tcW w:w="1348" w:type="dxa"/>
            <w:vMerge/>
          </w:tcPr>
          <w:p w14:paraId="1139C028" w14:textId="77777777" w:rsidR="00020F7C" w:rsidRPr="00B60854" w:rsidRDefault="00020F7C" w:rsidP="00BF2713">
            <w:pPr>
              <w:spacing w:after="0"/>
              <w:rPr>
                <w:lang w:eastAsia="en-US"/>
              </w:rPr>
            </w:pPr>
          </w:p>
        </w:tc>
        <w:tc>
          <w:tcPr>
            <w:tcW w:w="851" w:type="dxa"/>
            <w:vMerge/>
          </w:tcPr>
          <w:p w14:paraId="6F8D8064" w14:textId="77777777" w:rsidR="00020F7C" w:rsidRPr="00B60854" w:rsidRDefault="00020F7C" w:rsidP="00BF2713">
            <w:pPr>
              <w:spacing w:after="0"/>
              <w:rPr>
                <w:lang w:eastAsia="en-US"/>
              </w:rPr>
            </w:pPr>
          </w:p>
        </w:tc>
        <w:tc>
          <w:tcPr>
            <w:tcW w:w="4497" w:type="dxa"/>
            <w:vMerge/>
          </w:tcPr>
          <w:p w14:paraId="22836F92" w14:textId="77777777" w:rsidR="00020F7C" w:rsidRPr="00B60854" w:rsidRDefault="00020F7C" w:rsidP="008D36D9">
            <w:pPr>
              <w:spacing w:after="0"/>
              <w:jc w:val="both"/>
              <w:rPr>
                <w:iCs/>
                <w:lang w:eastAsia="en-US"/>
              </w:rPr>
            </w:pPr>
          </w:p>
        </w:tc>
        <w:tc>
          <w:tcPr>
            <w:tcW w:w="900" w:type="dxa"/>
            <w:vMerge/>
          </w:tcPr>
          <w:p w14:paraId="275BF59A" w14:textId="77777777" w:rsidR="00020F7C" w:rsidRPr="00B60854" w:rsidRDefault="00020F7C" w:rsidP="00BF2713">
            <w:pPr>
              <w:spacing w:after="0"/>
              <w:jc w:val="center"/>
              <w:rPr>
                <w:lang w:eastAsia="en-US"/>
              </w:rPr>
            </w:pPr>
          </w:p>
        </w:tc>
        <w:tc>
          <w:tcPr>
            <w:tcW w:w="1409" w:type="dxa"/>
          </w:tcPr>
          <w:p w14:paraId="0DE9EC51" w14:textId="77777777" w:rsidR="00020F7C" w:rsidRPr="00B60854" w:rsidRDefault="00020F7C" w:rsidP="00BF2713">
            <w:pPr>
              <w:spacing w:after="0"/>
              <w:rPr>
                <w:i/>
                <w:lang w:eastAsia="en-US"/>
              </w:rPr>
            </w:pPr>
          </w:p>
        </w:tc>
      </w:tr>
      <w:tr w:rsidR="001F33AF" w:rsidRPr="00B60854" w14:paraId="763EF6F7" w14:textId="77777777" w:rsidTr="00FC3A1E">
        <w:tc>
          <w:tcPr>
            <w:tcW w:w="971" w:type="dxa"/>
            <w:vMerge/>
          </w:tcPr>
          <w:p w14:paraId="55AEC74C" w14:textId="77777777" w:rsidR="00020F7C" w:rsidRPr="00B60854" w:rsidRDefault="00020F7C" w:rsidP="00BF2713">
            <w:pPr>
              <w:spacing w:after="0"/>
              <w:rPr>
                <w:lang w:eastAsia="en-US"/>
              </w:rPr>
            </w:pPr>
          </w:p>
        </w:tc>
        <w:tc>
          <w:tcPr>
            <w:tcW w:w="4192" w:type="dxa"/>
          </w:tcPr>
          <w:p w14:paraId="2D2096D6" w14:textId="77777777" w:rsidR="00020F7C" w:rsidRPr="00B60854" w:rsidRDefault="00020F7C" w:rsidP="00995F5B">
            <w:pPr>
              <w:spacing w:after="0"/>
              <w:ind w:right="58"/>
              <w:jc w:val="both"/>
              <w:rPr>
                <w:i/>
                <w:iCs/>
                <w:lang w:eastAsia="en-US"/>
              </w:rPr>
            </w:pPr>
            <w:r w:rsidRPr="00B60854">
              <w:rPr>
                <w:i/>
                <w:iCs/>
                <w:lang w:eastAsia="en-US"/>
              </w:rPr>
              <w:t>d) ak výrobok na informovanie, označenie činnosti, žiadosť o reakciu alebo určenie prvkov používa farbu, poskytoval alternatívu k farbe;</w:t>
            </w:r>
          </w:p>
        </w:tc>
        <w:tc>
          <w:tcPr>
            <w:tcW w:w="722" w:type="dxa"/>
            <w:vMerge/>
          </w:tcPr>
          <w:p w14:paraId="56475C9E" w14:textId="77777777" w:rsidR="00020F7C" w:rsidRPr="00B60854" w:rsidRDefault="00020F7C" w:rsidP="00BF2713">
            <w:pPr>
              <w:spacing w:after="0"/>
              <w:jc w:val="center"/>
              <w:rPr>
                <w:lang w:eastAsia="en-US"/>
              </w:rPr>
            </w:pPr>
          </w:p>
        </w:tc>
        <w:tc>
          <w:tcPr>
            <w:tcW w:w="1348" w:type="dxa"/>
            <w:vMerge/>
          </w:tcPr>
          <w:p w14:paraId="0AB9012D" w14:textId="77777777" w:rsidR="00020F7C" w:rsidRPr="00B60854" w:rsidRDefault="00020F7C" w:rsidP="00BF2713">
            <w:pPr>
              <w:spacing w:after="0"/>
              <w:rPr>
                <w:lang w:eastAsia="en-US"/>
              </w:rPr>
            </w:pPr>
          </w:p>
        </w:tc>
        <w:tc>
          <w:tcPr>
            <w:tcW w:w="851" w:type="dxa"/>
            <w:vMerge/>
          </w:tcPr>
          <w:p w14:paraId="766EE4C6" w14:textId="77777777" w:rsidR="00020F7C" w:rsidRPr="00B60854" w:rsidRDefault="00020F7C" w:rsidP="00BF2713">
            <w:pPr>
              <w:spacing w:after="0"/>
              <w:rPr>
                <w:lang w:eastAsia="en-US"/>
              </w:rPr>
            </w:pPr>
          </w:p>
        </w:tc>
        <w:tc>
          <w:tcPr>
            <w:tcW w:w="4497" w:type="dxa"/>
            <w:vMerge/>
          </w:tcPr>
          <w:p w14:paraId="174B806F" w14:textId="77777777" w:rsidR="00020F7C" w:rsidRPr="00B60854" w:rsidRDefault="00020F7C" w:rsidP="008D36D9">
            <w:pPr>
              <w:spacing w:after="0"/>
              <w:jc w:val="both"/>
              <w:rPr>
                <w:iCs/>
                <w:lang w:eastAsia="en-US"/>
              </w:rPr>
            </w:pPr>
          </w:p>
        </w:tc>
        <w:tc>
          <w:tcPr>
            <w:tcW w:w="900" w:type="dxa"/>
            <w:vMerge/>
          </w:tcPr>
          <w:p w14:paraId="468AE995" w14:textId="77777777" w:rsidR="00020F7C" w:rsidRPr="00B60854" w:rsidRDefault="00020F7C" w:rsidP="00BF2713">
            <w:pPr>
              <w:spacing w:after="0"/>
              <w:jc w:val="center"/>
              <w:rPr>
                <w:lang w:eastAsia="en-US"/>
              </w:rPr>
            </w:pPr>
          </w:p>
        </w:tc>
        <w:tc>
          <w:tcPr>
            <w:tcW w:w="1409" w:type="dxa"/>
          </w:tcPr>
          <w:p w14:paraId="5A2FC900" w14:textId="77777777" w:rsidR="00020F7C" w:rsidRPr="00B60854" w:rsidRDefault="00020F7C" w:rsidP="00BF2713">
            <w:pPr>
              <w:spacing w:after="0"/>
              <w:rPr>
                <w:i/>
                <w:lang w:eastAsia="en-US"/>
              </w:rPr>
            </w:pPr>
          </w:p>
        </w:tc>
      </w:tr>
      <w:tr w:rsidR="001F33AF" w:rsidRPr="00B60854" w14:paraId="6D14FCBC" w14:textId="77777777" w:rsidTr="00FC3A1E">
        <w:tc>
          <w:tcPr>
            <w:tcW w:w="971" w:type="dxa"/>
            <w:vMerge/>
          </w:tcPr>
          <w:p w14:paraId="68954622" w14:textId="77777777" w:rsidR="00020F7C" w:rsidRPr="00B60854" w:rsidRDefault="00020F7C" w:rsidP="00BF2713">
            <w:pPr>
              <w:spacing w:after="0"/>
              <w:rPr>
                <w:lang w:eastAsia="en-US"/>
              </w:rPr>
            </w:pPr>
          </w:p>
        </w:tc>
        <w:tc>
          <w:tcPr>
            <w:tcW w:w="4192" w:type="dxa"/>
          </w:tcPr>
          <w:p w14:paraId="41B06F7A" w14:textId="77777777" w:rsidR="00020F7C" w:rsidRPr="00B60854" w:rsidRDefault="00020F7C" w:rsidP="00995F5B">
            <w:pPr>
              <w:spacing w:after="0"/>
              <w:ind w:right="58"/>
              <w:jc w:val="both"/>
              <w:rPr>
                <w:i/>
                <w:iCs/>
                <w:lang w:eastAsia="en-US"/>
              </w:rPr>
            </w:pPr>
            <w:r w:rsidRPr="00B60854">
              <w:rPr>
                <w:i/>
                <w:iCs/>
                <w:lang w:eastAsia="en-US"/>
              </w:rPr>
              <w:t>e) ak výrobok na informovanie, označenie činnosti, žiadosť o reakciu alebo určenie prvkov používa počuteľné signály, poskytoval alternatívu k počuteľným signálom;</w:t>
            </w:r>
          </w:p>
        </w:tc>
        <w:tc>
          <w:tcPr>
            <w:tcW w:w="722" w:type="dxa"/>
            <w:vMerge/>
          </w:tcPr>
          <w:p w14:paraId="28B16F18" w14:textId="77777777" w:rsidR="00020F7C" w:rsidRPr="00B60854" w:rsidRDefault="00020F7C" w:rsidP="00BF2713">
            <w:pPr>
              <w:spacing w:after="0"/>
              <w:jc w:val="center"/>
              <w:rPr>
                <w:lang w:eastAsia="en-US"/>
              </w:rPr>
            </w:pPr>
          </w:p>
        </w:tc>
        <w:tc>
          <w:tcPr>
            <w:tcW w:w="1348" w:type="dxa"/>
            <w:vMerge/>
          </w:tcPr>
          <w:p w14:paraId="39FFA20B" w14:textId="77777777" w:rsidR="00020F7C" w:rsidRPr="00B60854" w:rsidRDefault="00020F7C" w:rsidP="00BF2713">
            <w:pPr>
              <w:spacing w:after="0"/>
              <w:rPr>
                <w:lang w:eastAsia="en-US"/>
              </w:rPr>
            </w:pPr>
          </w:p>
        </w:tc>
        <w:tc>
          <w:tcPr>
            <w:tcW w:w="851" w:type="dxa"/>
            <w:vMerge/>
          </w:tcPr>
          <w:p w14:paraId="1EF84DED" w14:textId="77777777" w:rsidR="00020F7C" w:rsidRPr="00B60854" w:rsidRDefault="00020F7C" w:rsidP="00BF2713">
            <w:pPr>
              <w:spacing w:after="0"/>
              <w:rPr>
                <w:lang w:eastAsia="en-US"/>
              </w:rPr>
            </w:pPr>
          </w:p>
        </w:tc>
        <w:tc>
          <w:tcPr>
            <w:tcW w:w="4497" w:type="dxa"/>
            <w:vMerge/>
          </w:tcPr>
          <w:p w14:paraId="36D22CFA" w14:textId="77777777" w:rsidR="00020F7C" w:rsidRPr="00B60854" w:rsidRDefault="00020F7C" w:rsidP="008D36D9">
            <w:pPr>
              <w:spacing w:after="0"/>
              <w:jc w:val="both"/>
              <w:rPr>
                <w:iCs/>
                <w:lang w:eastAsia="en-US"/>
              </w:rPr>
            </w:pPr>
          </w:p>
        </w:tc>
        <w:tc>
          <w:tcPr>
            <w:tcW w:w="900" w:type="dxa"/>
            <w:vMerge/>
          </w:tcPr>
          <w:p w14:paraId="38144F48" w14:textId="77777777" w:rsidR="00020F7C" w:rsidRPr="00B60854" w:rsidRDefault="00020F7C" w:rsidP="00BF2713">
            <w:pPr>
              <w:spacing w:after="0"/>
              <w:jc w:val="center"/>
              <w:rPr>
                <w:lang w:eastAsia="en-US"/>
              </w:rPr>
            </w:pPr>
          </w:p>
        </w:tc>
        <w:tc>
          <w:tcPr>
            <w:tcW w:w="1409" w:type="dxa"/>
          </w:tcPr>
          <w:p w14:paraId="7E325C89" w14:textId="77777777" w:rsidR="00020F7C" w:rsidRPr="00B60854" w:rsidRDefault="00020F7C" w:rsidP="00BF2713">
            <w:pPr>
              <w:spacing w:after="0"/>
              <w:rPr>
                <w:i/>
                <w:lang w:eastAsia="en-US"/>
              </w:rPr>
            </w:pPr>
          </w:p>
        </w:tc>
      </w:tr>
      <w:tr w:rsidR="001F33AF" w:rsidRPr="00B60854" w14:paraId="782C6DCD" w14:textId="77777777" w:rsidTr="00FC3A1E">
        <w:tc>
          <w:tcPr>
            <w:tcW w:w="971" w:type="dxa"/>
            <w:vMerge/>
          </w:tcPr>
          <w:p w14:paraId="5930B9FF" w14:textId="77777777" w:rsidR="00020F7C" w:rsidRPr="00B60854" w:rsidRDefault="00020F7C" w:rsidP="00BF2713">
            <w:pPr>
              <w:spacing w:after="0"/>
              <w:rPr>
                <w:lang w:eastAsia="en-US"/>
              </w:rPr>
            </w:pPr>
          </w:p>
        </w:tc>
        <w:tc>
          <w:tcPr>
            <w:tcW w:w="4192" w:type="dxa"/>
          </w:tcPr>
          <w:p w14:paraId="3D5C55A9" w14:textId="77777777" w:rsidR="00020F7C" w:rsidRPr="00B60854" w:rsidRDefault="00020F7C" w:rsidP="003A5631">
            <w:pPr>
              <w:spacing w:after="0"/>
              <w:ind w:right="58"/>
              <w:jc w:val="both"/>
              <w:rPr>
                <w:i/>
                <w:iCs/>
                <w:lang w:eastAsia="en-US"/>
              </w:rPr>
            </w:pPr>
            <w:r w:rsidRPr="00B60854">
              <w:rPr>
                <w:i/>
                <w:iCs/>
                <w:lang w:eastAsia="en-US"/>
              </w:rPr>
              <w:t>f) ak výrobok používa vizuálne prvky, poskytoval flexibilné spôsoby zlepšenia ich jasnosti;</w:t>
            </w:r>
          </w:p>
        </w:tc>
        <w:tc>
          <w:tcPr>
            <w:tcW w:w="722" w:type="dxa"/>
            <w:vMerge/>
          </w:tcPr>
          <w:p w14:paraId="1A4F0F0F" w14:textId="77777777" w:rsidR="00020F7C" w:rsidRPr="00B60854" w:rsidRDefault="00020F7C" w:rsidP="00BF2713">
            <w:pPr>
              <w:spacing w:after="0"/>
              <w:jc w:val="center"/>
              <w:rPr>
                <w:lang w:eastAsia="en-US"/>
              </w:rPr>
            </w:pPr>
          </w:p>
        </w:tc>
        <w:tc>
          <w:tcPr>
            <w:tcW w:w="1348" w:type="dxa"/>
            <w:vMerge/>
          </w:tcPr>
          <w:p w14:paraId="6601840B" w14:textId="77777777" w:rsidR="00020F7C" w:rsidRPr="00B60854" w:rsidRDefault="00020F7C" w:rsidP="00BF2713">
            <w:pPr>
              <w:spacing w:after="0"/>
              <w:rPr>
                <w:lang w:eastAsia="en-US"/>
              </w:rPr>
            </w:pPr>
          </w:p>
        </w:tc>
        <w:tc>
          <w:tcPr>
            <w:tcW w:w="851" w:type="dxa"/>
            <w:vMerge/>
          </w:tcPr>
          <w:p w14:paraId="633392C7" w14:textId="77777777" w:rsidR="00020F7C" w:rsidRPr="00B60854" w:rsidRDefault="00020F7C" w:rsidP="00BF2713">
            <w:pPr>
              <w:spacing w:after="0"/>
              <w:rPr>
                <w:lang w:eastAsia="en-US"/>
              </w:rPr>
            </w:pPr>
          </w:p>
        </w:tc>
        <w:tc>
          <w:tcPr>
            <w:tcW w:w="4497" w:type="dxa"/>
            <w:vMerge/>
          </w:tcPr>
          <w:p w14:paraId="4C92D501" w14:textId="77777777" w:rsidR="00020F7C" w:rsidRPr="00B60854" w:rsidRDefault="00020F7C" w:rsidP="008D36D9">
            <w:pPr>
              <w:spacing w:after="0"/>
              <w:jc w:val="both"/>
              <w:rPr>
                <w:iCs/>
                <w:lang w:eastAsia="en-US"/>
              </w:rPr>
            </w:pPr>
          </w:p>
        </w:tc>
        <w:tc>
          <w:tcPr>
            <w:tcW w:w="900" w:type="dxa"/>
            <w:vMerge/>
          </w:tcPr>
          <w:p w14:paraId="380252BE" w14:textId="77777777" w:rsidR="00020F7C" w:rsidRPr="00B60854" w:rsidRDefault="00020F7C" w:rsidP="00BF2713">
            <w:pPr>
              <w:spacing w:after="0"/>
              <w:jc w:val="center"/>
              <w:rPr>
                <w:lang w:eastAsia="en-US"/>
              </w:rPr>
            </w:pPr>
          </w:p>
        </w:tc>
        <w:tc>
          <w:tcPr>
            <w:tcW w:w="1409" w:type="dxa"/>
          </w:tcPr>
          <w:p w14:paraId="4C2D1286" w14:textId="77777777" w:rsidR="00020F7C" w:rsidRPr="00B60854" w:rsidRDefault="00020F7C" w:rsidP="00BF2713">
            <w:pPr>
              <w:spacing w:after="0"/>
              <w:rPr>
                <w:i/>
                <w:lang w:eastAsia="en-US"/>
              </w:rPr>
            </w:pPr>
          </w:p>
        </w:tc>
      </w:tr>
      <w:tr w:rsidR="001F33AF" w:rsidRPr="00B60854" w14:paraId="45F0205F" w14:textId="77777777" w:rsidTr="00FC3A1E">
        <w:tc>
          <w:tcPr>
            <w:tcW w:w="971" w:type="dxa"/>
            <w:vMerge/>
          </w:tcPr>
          <w:p w14:paraId="5B7D4A7B" w14:textId="77777777" w:rsidR="00020F7C" w:rsidRPr="00B60854" w:rsidRDefault="00020F7C" w:rsidP="00BF2713">
            <w:pPr>
              <w:spacing w:after="0"/>
              <w:rPr>
                <w:lang w:eastAsia="en-US"/>
              </w:rPr>
            </w:pPr>
          </w:p>
        </w:tc>
        <w:tc>
          <w:tcPr>
            <w:tcW w:w="4192" w:type="dxa"/>
          </w:tcPr>
          <w:p w14:paraId="709F3802" w14:textId="77777777" w:rsidR="00020F7C" w:rsidRPr="00B60854" w:rsidRDefault="00020F7C" w:rsidP="00995F5B">
            <w:pPr>
              <w:spacing w:after="0"/>
              <w:ind w:right="58"/>
              <w:jc w:val="both"/>
              <w:rPr>
                <w:i/>
                <w:iCs/>
                <w:lang w:eastAsia="en-US"/>
              </w:rPr>
            </w:pPr>
            <w:r w:rsidRPr="00B60854">
              <w:rPr>
                <w:i/>
                <w:iCs/>
                <w:lang w:eastAsia="en-US"/>
              </w:rPr>
              <w:t>g) ak výrobok používa zvuk, poskytoval používateľovi možnosť ovládať hlasitosť a rýchlosť a poskytoval zlepšené zvukové funkcie vrátane zníženia rušivých zvukových signálov z okolitých výrobkov a jasnosti zvuku;</w:t>
            </w:r>
          </w:p>
        </w:tc>
        <w:tc>
          <w:tcPr>
            <w:tcW w:w="722" w:type="dxa"/>
            <w:vMerge/>
          </w:tcPr>
          <w:p w14:paraId="27349113" w14:textId="77777777" w:rsidR="00020F7C" w:rsidRPr="00B60854" w:rsidRDefault="00020F7C" w:rsidP="00BF2713">
            <w:pPr>
              <w:spacing w:after="0"/>
              <w:jc w:val="center"/>
              <w:rPr>
                <w:lang w:eastAsia="en-US"/>
              </w:rPr>
            </w:pPr>
          </w:p>
        </w:tc>
        <w:tc>
          <w:tcPr>
            <w:tcW w:w="1348" w:type="dxa"/>
            <w:vMerge/>
          </w:tcPr>
          <w:p w14:paraId="26AE528E" w14:textId="77777777" w:rsidR="00020F7C" w:rsidRPr="00B60854" w:rsidRDefault="00020F7C" w:rsidP="00BF2713">
            <w:pPr>
              <w:spacing w:after="0"/>
              <w:rPr>
                <w:lang w:eastAsia="en-US"/>
              </w:rPr>
            </w:pPr>
          </w:p>
        </w:tc>
        <w:tc>
          <w:tcPr>
            <w:tcW w:w="851" w:type="dxa"/>
            <w:vMerge/>
          </w:tcPr>
          <w:p w14:paraId="08A1E476" w14:textId="77777777" w:rsidR="00020F7C" w:rsidRPr="00B60854" w:rsidRDefault="00020F7C" w:rsidP="00BF2713">
            <w:pPr>
              <w:spacing w:after="0"/>
              <w:rPr>
                <w:lang w:eastAsia="en-US"/>
              </w:rPr>
            </w:pPr>
          </w:p>
        </w:tc>
        <w:tc>
          <w:tcPr>
            <w:tcW w:w="4497" w:type="dxa"/>
            <w:vMerge/>
          </w:tcPr>
          <w:p w14:paraId="45C6324C" w14:textId="77777777" w:rsidR="00020F7C" w:rsidRPr="00B60854" w:rsidRDefault="00020F7C" w:rsidP="008D36D9">
            <w:pPr>
              <w:spacing w:after="0"/>
              <w:jc w:val="both"/>
              <w:rPr>
                <w:iCs/>
                <w:lang w:eastAsia="en-US"/>
              </w:rPr>
            </w:pPr>
          </w:p>
        </w:tc>
        <w:tc>
          <w:tcPr>
            <w:tcW w:w="900" w:type="dxa"/>
            <w:vMerge/>
          </w:tcPr>
          <w:p w14:paraId="5F84669F" w14:textId="77777777" w:rsidR="00020F7C" w:rsidRPr="00B60854" w:rsidRDefault="00020F7C" w:rsidP="00BF2713">
            <w:pPr>
              <w:spacing w:after="0"/>
              <w:jc w:val="center"/>
              <w:rPr>
                <w:lang w:eastAsia="en-US"/>
              </w:rPr>
            </w:pPr>
          </w:p>
        </w:tc>
        <w:tc>
          <w:tcPr>
            <w:tcW w:w="1409" w:type="dxa"/>
          </w:tcPr>
          <w:p w14:paraId="7561D9DE" w14:textId="77777777" w:rsidR="00020F7C" w:rsidRPr="00B60854" w:rsidRDefault="00020F7C" w:rsidP="00BF2713">
            <w:pPr>
              <w:spacing w:after="0"/>
              <w:rPr>
                <w:i/>
                <w:lang w:eastAsia="en-US"/>
              </w:rPr>
            </w:pPr>
          </w:p>
        </w:tc>
      </w:tr>
      <w:tr w:rsidR="001F33AF" w:rsidRPr="00B60854" w14:paraId="4DFEAD14" w14:textId="77777777" w:rsidTr="00FC3A1E">
        <w:tc>
          <w:tcPr>
            <w:tcW w:w="971" w:type="dxa"/>
            <w:vMerge/>
          </w:tcPr>
          <w:p w14:paraId="2816A6C4" w14:textId="77777777" w:rsidR="00020F7C" w:rsidRPr="00B60854" w:rsidRDefault="00020F7C" w:rsidP="00BF2713">
            <w:pPr>
              <w:spacing w:after="0"/>
              <w:rPr>
                <w:lang w:eastAsia="en-US"/>
              </w:rPr>
            </w:pPr>
          </w:p>
        </w:tc>
        <w:tc>
          <w:tcPr>
            <w:tcW w:w="4192" w:type="dxa"/>
          </w:tcPr>
          <w:p w14:paraId="08088745" w14:textId="77777777" w:rsidR="00020F7C" w:rsidRPr="00B60854" w:rsidRDefault="00020F7C" w:rsidP="00995F5B">
            <w:pPr>
              <w:spacing w:after="0"/>
              <w:ind w:right="58"/>
              <w:jc w:val="both"/>
              <w:rPr>
                <w:i/>
                <w:iCs/>
                <w:lang w:eastAsia="en-US"/>
              </w:rPr>
            </w:pPr>
            <w:r w:rsidRPr="00B60854">
              <w:rPr>
                <w:i/>
                <w:iCs/>
                <w:lang w:eastAsia="en-US"/>
              </w:rPr>
              <w:t>h) ak si výrobok vyžaduje ručné používanie a ovládanie, umožňoval sekvenčné ovládanie a alternatívy k ovládaniu jemnou motorikou, vďaka čomu nevznikne potreba simultánneho ovládania pri manipulácii, a obsahoval dotykom rozpoznateľné časti;</w:t>
            </w:r>
          </w:p>
        </w:tc>
        <w:tc>
          <w:tcPr>
            <w:tcW w:w="722" w:type="dxa"/>
            <w:vMerge/>
          </w:tcPr>
          <w:p w14:paraId="4A3A2248" w14:textId="77777777" w:rsidR="00020F7C" w:rsidRPr="00B60854" w:rsidRDefault="00020F7C" w:rsidP="00BF2713">
            <w:pPr>
              <w:spacing w:after="0"/>
              <w:jc w:val="center"/>
              <w:rPr>
                <w:lang w:eastAsia="en-US"/>
              </w:rPr>
            </w:pPr>
          </w:p>
        </w:tc>
        <w:tc>
          <w:tcPr>
            <w:tcW w:w="1348" w:type="dxa"/>
            <w:vMerge/>
          </w:tcPr>
          <w:p w14:paraId="3341F12F" w14:textId="77777777" w:rsidR="00020F7C" w:rsidRPr="00B60854" w:rsidRDefault="00020F7C" w:rsidP="00BF2713">
            <w:pPr>
              <w:spacing w:after="0"/>
              <w:rPr>
                <w:lang w:eastAsia="en-US"/>
              </w:rPr>
            </w:pPr>
          </w:p>
        </w:tc>
        <w:tc>
          <w:tcPr>
            <w:tcW w:w="851" w:type="dxa"/>
            <w:vMerge/>
          </w:tcPr>
          <w:p w14:paraId="03CE676D" w14:textId="77777777" w:rsidR="00020F7C" w:rsidRPr="00B60854" w:rsidRDefault="00020F7C" w:rsidP="00BF2713">
            <w:pPr>
              <w:spacing w:after="0"/>
              <w:rPr>
                <w:lang w:eastAsia="en-US"/>
              </w:rPr>
            </w:pPr>
          </w:p>
        </w:tc>
        <w:tc>
          <w:tcPr>
            <w:tcW w:w="4497" w:type="dxa"/>
            <w:vMerge/>
          </w:tcPr>
          <w:p w14:paraId="206281CA" w14:textId="77777777" w:rsidR="00020F7C" w:rsidRPr="00B60854" w:rsidRDefault="00020F7C" w:rsidP="008D36D9">
            <w:pPr>
              <w:spacing w:after="0"/>
              <w:jc w:val="both"/>
              <w:rPr>
                <w:iCs/>
                <w:lang w:eastAsia="en-US"/>
              </w:rPr>
            </w:pPr>
          </w:p>
        </w:tc>
        <w:tc>
          <w:tcPr>
            <w:tcW w:w="900" w:type="dxa"/>
            <w:vMerge/>
          </w:tcPr>
          <w:p w14:paraId="7E19D6E7" w14:textId="77777777" w:rsidR="00020F7C" w:rsidRPr="00B60854" w:rsidRDefault="00020F7C" w:rsidP="00BF2713">
            <w:pPr>
              <w:spacing w:after="0"/>
              <w:jc w:val="center"/>
              <w:rPr>
                <w:lang w:eastAsia="en-US"/>
              </w:rPr>
            </w:pPr>
          </w:p>
        </w:tc>
        <w:tc>
          <w:tcPr>
            <w:tcW w:w="1409" w:type="dxa"/>
          </w:tcPr>
          <w:p w14:paraId="405668C9" w14:textId="77777777" w:rsidR="00020F7C" w:rsidRPr="00B60854" w:rsidRDefault="00020F7C" w:rsidP="00BF2713">
            <w:pPr>
              <w:spacing w:after="0"/>
              <w:rPr>
                <w:i/>
                <w:lang w:eastAsia="en-US"/>
              </w:rPr>
            </w:pPr>
          </w:p>
        </w:tc>
      </w:tr>
      <w:tr w:rsidR="001F33AF" w:rsidRPr="00B60854" w14:paraId="6414AC7A" w14:textId="77777777" w:rsidTr="00FC3A1E">
        <w:tc>
          <w:tcPr>
            <w:tcW w:w="971" w:type="dxa"/>
            <w:vMerge/>
          </w:tcPr>
          <w:p w14:paraId="3E42ABBC" w14:textId="77777777" w:rsidR="00020F7C" w:rsidRPr="00B60854" w:rsidRDefault="00020F7C" w:rsidP="00BF2713">
            <w:pPr>
              <w:spacing w:after="0"/>
              <w:rPr>
                <w:lang w:eastAsia="en-US"/>
              </w:rPr>
            </w:pPr>
          </w:p>
        </w:tc>
        <w:tc>
          <w:tcPr>
            <w:tcW w:w="4192" w:type="dxa"/>
          </w:tcPr>
          <w:p w14:paraId="1EC3327A" w14:textId="77777777" w:rsidR="00020F7C" w:rsidRPr="00B60854" w:rsidRDefault="00020F7C" w:rsidP="003A5631">
            <w:pPr>
              <w:spacing w:after="0"/>
              <w:ind w:right="58"/>
              <w:jc w:val="both"/>
              <w:rPr>
                <w:i/>
                <w:iCs/>
                <w:lang w:eastAsia="en-US"/>
              </w:rPr>
            </w:pPr>
            <w:r w:rsidRPr="00B60854">
              <w:rPr>
                <w:i/>
                <w:iCs/>
                <w:lang w:eastAsia="en-US"/>
              </w:rPr>
              <w:t>i) sa výrobok vyhol prevádzkovým režimom, ktoré si vyžadujú veľký dosah a veľkú silu;</w:t>
            </w:r>
          </w:p>
        </w:tc>
        <w:tc>
          <w:tcPr>
            <w:tcW w:w="722" w:type="dxa"/>
            <w:vMerge/>
          </w:tcPr>
          <w:p w14:paraId="41742A5E" w14:textId="77777777" w:rsidR="00020F7C" w:rsidRPr="00B60854" w:rsidRDefault="00020F7C" w:rsidP="00BF2713">
            <w:pPr>
              <w:spacing w:after="0"/>
              <w:jc w:val="center"/>
              <w:rPr>
                <w:lang w:eastAsia="en-US"/>
              </w:rPr>
            </w:pPr>
          </w:p>
        </w:tc>
        <w:tc>
          <w:tcPr>
            <w:tcW w:w="1348" w:type="dxa"/>
            <w:vMerge/>
          </w:tcPr>
          <w:p w14:paraId="208A2CE5" w14:textId="77777777" w:rsidR="00020F7C" w:rsidRPr="00B60854" w:rsidRDefault="00020F7C" w:rsidP="00BF2713">
            <w:pPr>
              <w:spacing w:after="0"/>
              <w:rPr>
                <w:lang w:eastAsia="en-US"/>
              </w:rPr>
            </w:pPr>
          </w:p>
        </w:tc>
        <w:tc>
          <w:tcPr>
            <w:tcW w:w="851" w:type="dxa"/>
            <w:vMerge/>
          </w:tcPr>
          <w:p w14:paraId="6FE91160" w14:textId="77777777" w:rsidR="00020F7C" w:rsidRPr="00B60854" w:rsidRDefault="00020F7C" w:rsidP="00BF2713">
            <w:pPr>
              <w:spacing w:after="0"/>
              <w:rPr>
                <w:lang w:eastAsia="en-US"/>
              </w:rPr>
            </w:pPr>
          </w:p>
        </w:tc>
        <w:tc>
          <w:tcPr>
            <w:tcW w:w="4497" w:type="dxa"/>
            <w:vMerge/>
          </w:tcPr>
          <w:p w14:paraId="5B4C74F4" w14:textId="77777777" w:rsidR="00020F7C" w:rsidRPr="00B60854" w:rsidRDefault="00020F7C" w:rsidP="008D36D9">
            <w:pPr>
              <w:spacing w:after="0"/>
              <w:jc w:val="both"/>
              <w:rPr>
                <w:iCs/>
                <w:lang w:eastAsia="en-US"/>
              </w:rPr>
            </w:pPr>
          </w:p>
        </w:tc>
        <w:tc>
          <w:tcPr>
            <w:tcW w:w="900" w:type="dxa"/>
            <w:vMerge/>
          </w:tcPr>
          <w:p w14:paraId="1F2F8FD5" w14:textId="77777777" w:rsidR="00020F7C" w:rsidRPr="00B60854" w:rsidRDefault="00020F7C" w:rsidP="00BF2713">
            <w:pPr>
              <w:spacing w:after="0"/>
              <w:jc w:val="center"/>
              <w:rPr>
                <w:lang w:eastAsia="en-US"/>
              </w:rPr>
            </w:pPr>
          </w:p>
        </w:tc>
        <w:tc>
          <w:tcPr>
            <w:tcW w:w="1409" w:type="dxa"/>
          </w:tcPr>
          <w:p w14:paraId="7EAD9406" w14:textId="77777777" w:rsidR="00020F7C" w:rsidRPr="00B60854" w:rsidRDefault="00020F7C" w:rsidP="00BF2713">
            <w:pPr>
              <w:spacing w:after="0"/>
              <w:rPr>
                <w:i/>
                <w:lang w:eastAsia="en-US"/>
              </w:rPr>
            </w:pPr>
          </w:p>
        </w:tc>
      </w:tr>
      <w:tr w:rsidR="001F33AF" w:rsidRPr="00B60854" w14:paraId="437CF9A3" w14:textId="77777777" w:rsidTr="00FC3A1E">
        <w:tc>
          <w:tcPr>
            <w:tcW w:w="971" w:type="dxa"/>
            <w:vMerge/>
          </w:tcPr>
          <w:p w14:paraId="0829BFBB" w14:textId="77777777" w:rsidR="00020F7C" w:rsidRPr="00B60854" w:rsidRDefault="00020F7C" w:rsidP="00BF2713">
            <w:pPr>
              <w:spacing w:after="0"/>
              <w:rPr>
                <w:lang w:eastAsia="en-US"/>
              </w:rPr>
            </w:pPr>
          </w:p>
        </w:tc>
        <w:tc>
          <w:tcPr>
            <w:tcW w:w="4192" w:type="dxa"/>
          </w:tcPr>
          <w:p w14:paraId="44AD22A1" w14:textId="77777777" w:rsidR="00020F7C" w:rsidRPr="00B60854" w:rsidRDefault="00020F7C" w:rsidP="003A5631">
            <w:pPr>
              <w:spacing w:after="0"/>
              <w:ind w:right="58"/>
              <w:jc w:val="both"/>
              <w:rPr>
                <w:i/>
                <w:iCs/>
                <w:lang w:eastAsia="en-US"/>
              </w:rPr>
            </w:pPr>
            <w:r w:rsidRPr="00B60854">
              <w:rPr>
                <w:i/>
                <w:iCs/>
                <w:lang w:eastAsia="en-US"/>
              </w:rPr>
              <w:t>j) výrobok nespúšťal fotosenzitívne záchvaty;</w:t>
            </w:r>
          </w:p>
        </w:tc>
        <w:tc>
          <w:tcPr>
            <w:tcW w:w="722" w:type="dxa"/>
            <w:vMerge/>
          </w:tcPr>
          <w:p w14:paraId="41164F15" w14:textId="77777777" w:rsidR="00020F7C" w:rsidRPr="00B60854" w:rsidRDefault="00020F7C" w:rsidP="00BF2713">
            <w:pPr>
              <w:spacing w:after="0"/>
              <w:jc w:val="center"/>
              <w:rPr>
                <w:lang w:eastAsia="en-US"/>
              </w:rPr>
            </w:pPr>
          </w:p>
        </w:tc>
        <w:tc>
          <w:tcPr>
            <w:tcW w:w="1348" w:type="dxa"/>
            <w:vMerge/>
          </w:tcPr>
          <w:p w14:paraId="0FE4B53E" w14:textId="77777777" w:rsidR="00020F7C" w:rsidRPr="00B60854" w:rsidRDefault="00020F7C" w:rsidP="00BF2713">
            <w:pPr>
              <w:spacing w:after="0"/>
              <w:rPr>
                <w:lang w:eastAsia="en-US"/>
              </w:rPr>
            </w:pPr>
          </w:p>
        </w:tc>
        <w:tc>
          <w:tcPr>
            <w:tcW w:w="851" w:type="dxa"/>
            <w:vMerge/>
          </w:tcPr>
          <w:p w14:paraId="5409D27B" w14:textId="77777777" w:rsidR="00020F7C" w:rsidRPr="00B60854" w:rsidRDefault="00020F7C" w:rsidP="00BF2713">
            <w:pPr>
              <w:spacing w:after="0"/>
              <w:rPr>
                <w:lang w:eastAsia="en-US"/>
              </w:rPr>
            </w:pPr>
          </w:p>
        </w:tc>
        <w:tc>
          <w:tcPr>
            <w:tcW w:w="4497" w:type="dxa"/>
            <w:vMerge/>
          </w:tcPr>
          <w:p w14:paraId="17DC930D" w14:textId="77777777" w:rsidR="00020F7C" w:rsidRPr="00B60854" w:rsidRDefault="00020F7C" w:rsidP="008D36D9">
            <w:pPr>
              <w:spacing w:after="0"/>
              <w:jc w:val="both"/>
              <w:rPr>
                <w:iCs/>
                <w:lang w:eastAsia="en-US"/>
              </w:rPr>
            </w:pPr>
          </w:p>
        </w:tc>
        <w:tc>
          <w:tcPr>
            <w:tcW w:w="900" w:type="dxa"/>
            <w:vMerge/>
          </w:tcPr>
          <w:p w14:paraId="04020F73" w14:textId="77777777" w:rsidR="00020F7C" w:rsidRPr="00B60854" w:rsidRDefault="00020F7C" w:rsidP="00BF2713">
            <w:pPr>
              <w:spacing w:after="0"/>
              <w:jc w:val="center"/>
              <w:rPr>
                <w:lang w:eastAsia="en-US"/>
              </w:rPr>
            </w:pPr>
          </w:p>
        </w:tc>
        <w:tc>
          <w:tcPr>
            <w:tcW w:w="1409" w:type="dxa"/>
          </w:tcPr>
          <w:p w14:paraId="5E176B51" w14:textId="77777777" w:rsidR="00020F7C" w:rsidRPr="00B60854" w:rsidRDefault="00020F7C" w:rsidP="00BF2713">
            <w:pPr>
              <w:spacing w:after="0"/>
              <w:rPr>
                <w:i/>
                <w:lang w:eastAsia="en-US"/>
              </w:rPr>
            </w:pPr>
          </w:p>
        </w:tc>
      </w:tr>
      <w:tr w:rsidR="001F33AF" w:rsidRPr="00B60854" w14:paraId="01FC339D" w14:textId="77777777" w:rsidTr="00FC3A1E">
        <w:tc>
          <w:tcPr>
            <w:tcW w:w="971" w:type="dxa"/>
            <w:vMerge/>
          </w:tcPr>
          <w:p w14:paraId="2C81BBAE" w14:textId="77777777" w:rsidR="00020F7C" w:rsidRPr="00B60854" w:rsidRDefault="00020F7C" w:rsidP="00BF2713">
            <w:pPr>
              <w:spacing w:after="0"/>
              <w:rPr>
                <w:lang w:eastAsia="en-US"/>
              </w:rPr>
            </w:pPr>
          </w:p>
        </w:tc>
        <w:tc>
          <w:tcPr>
            <w:tcW w:w="4192" w:type="dxa"/>
          </w:tcPr>
          <w:p w14:paraId="0809D768" w14:textId="77777777" w:rsidR="00020F7C" w:rsidRPr="00B60854" w:rsidRDefault="00020F7C" w:rsidP="003A5631">
            <w:pPr>
              <w:spacing w:after="0"/>
              <w:ind w:right="58"/>
              <w:jc w:val="both"/>
              <w:rPr>
                <w:i/>
                <w:iCs/>
                <w:lang w:eastAsia="en-US"/>
              </w:rPr>
            </w:pPr>
            <w:r w:rsidRPr="00B60854">
              <w:rPr>
                <w:i/>
                <w:iCs/>
                <w:lang w:eastAsia="en-US"/>
              </w:rPr>
              <w:t>k) výrobok chránil súkromie používateľa, keď používa prvky prístupnosti;</w:t>
            </w:r>
          </w:p>
        </w:tc>
        <w:tc>
          <w:tcPr>
            <w:tcW w:w="722" w:type="dxa"/>
            <w:vMerge/>
          </w:tcPr>
          <w:p w14:paraId="7C997869" w14:textId="77777777" w:rsidR="00020F7C" w:rsidRPr="00B60854" w:rsidRDefault="00020F7C" w:rsidP="00BF2713">
            <w:pPr>
              <w:spacing w:after="0"/>
              <w:jc w:val="center"/>
              <w:rPr>
                <w:lang w:eastAsia="en-US"/>
              </w:rPr>
            </w:pPr>
          </w:p>
        </w:tc>
        <w:tc>
          <w:tcPr>
            <w:tcW w:w="1348" w:type="dxa"/>
            <w:vMerge/>
          </w:tcPr>
          <w:p w14:paraId="26AD46DD" w14:textId="77777777" w:rsidR="00020F7C" w:rsidRPr="00B60854" w:rsidRDefault="00020F7C" w:rsidP="00BF2713">
            <w:pPr>
              <w:spacing w:after="0"/>
              <w:rPr>
                <w:lang w:eastAsia="en-US"/>
              </w:rPr>
            </w:pPr>
          </w:p>
        </w:tc>
        <w:tc>
          <w:tcPr>
            <w:tcW w:w="851" w:type="dxa"/>
            <w:vMerge/>
          </w:tcPr>
          <w:p w14:paraId="6084435B" w14:textId="77777777" w:rsidR="00020F7C" w:rsidRPr="00B60854" w:rsidRDefault="00020F7C" w:rsidP="00BF2713">
            <w:pPr>
              <w:spacing w:after="0"/>
              <w:rPr>
                <w:lang w:eastAsia="en-US"/>
              </w:rPr>
            </w:pPr>
          </w:p>
        </w:tc>
        <w:tc>
          <w:tcPr>
            <w:tcW w:w="4497" w:type="dxa"/>
            <w:vMerge/>
          </w:tcPr>
          <w:p w14:paraId="4D18E74E" w14:textId="77777777" w:rsidR="00020F7C" w:rsidRPr="00B60854" w:rsidRDefault="00020F7C" w:rsidP="008D36D9">
            <w:pPr>
              <w:spacing w:after="0"/>
              <w:jc w:val="both"/>
              <w:rPr>
                <w:iCs/>
                <w:lang w:eastAsia="en-US"/>
              </w:rPr>
            </w:pPr>
          </w:p>
        </w:tc>
        <w:tc>
          <w:tcPr>
            <w:tcW w:w="900" w:type="dxa"/>
            <w:vMerge/>
          </w:tcPr>
          <w:p w14:paraId="4F6E6EBB" w14:textId="77777777" w:rsidR="00020F7C" w:rsidRPr="00B60854" w:rsidRDefault="00020F7C" w:rsidP="00BF2713">
            <w:pPr>
              <w:spacing w:after="0"/>
              <w:jc w:val="center"/>
              <w:rPr>
                <w:lang w:eastAsia="en-US"/>
              </w:rPr>
            </w:pPr>
          </w:p>
        </w:tc>
        <w:tc>
          <w:tcPr>
            <w:tcW w:w="1409" w:type="dxa"/>
          </w:tcPr>
          <w:p w14:paraId="5A9ADC24" w14:textId="77777777" w:rsidR="00020F7C" w:rsidRPr="00B60854" w:rsidRDefault="00020F7C" w:rsidP="00BF2713">
            <w:pPr>
              <w:spacing w:after="0"/>
              <w:rPr>
                <w:i/>
                <w:lang w:eastAsia="en-US"/>
              </w:rPr>
            </w:pPr>
          </w:p>
        </w:tc>
      </w:tr>
      <w:tr w:rsidR="001F33AF" w:rsidRPr="00B60854" w14:paraId="148EE7FE" w14:textId="77777777" w:rsidTr="00FC3A1E">
        <w:tc>
          <w:tcPr>
            <w:tcW w:w="971" w:type="dxa"/>
            <w:vMerge/>
          </w:tcPr>
          <w:p w14:paraId="4354BC0B" w14:textId="77777777" w:rsidR="00020F7C" w:rsidRPr="00B60854" w:rsidRDefault="00020F7C" w:rsidP="00BF2713">
            <w:pPr>
              <w:spacing w:after="0"/>
              <w:rPr>
                <w:lang w:eastAsia="en-US"/>
              </w:rPr>
            </w:pPr>
          </w:p>
        </w:tc>
        <w:tc>
          <w:tcPr>
            <w:tcW w:w="4192" w:type="dxa"/>
          </w:tcPr>
          <w:p w14:paraId="24BEB9B5" w14:textId="77777777" w:rsidR="00020F7C" w:rsidRPr="00B60854" w:rsidRDefault="00020F7C" w:rsidP="003A5631">
            <w:pPr>
              <w:spacing w:after="0"/>
              <w:ind w:right="58"/>
              <w:jc w:val="both"/>
              <w:rPr>
                <w:i/>
                <w:iCs/>
                <w:lang w:eastAsia="en-US"/>
              </w:rPr>
            </w:pPr>
            <w:r w:rsidRPr="00B60854">
              <w:rPr>
                <w:i/>
                <w:iCs/>
                <w:lang w:eastAsia="en-US"/>
              </w:rPr>
              <w:t>l) výrobok poskytoval alternatívu k biometrickej identifikácii a biometrickému ovládaniu;</w:t>
            </w:r>
          </w:p>
        </w:tc>
        <w:tc>
          <w:tcPr>
            <w:tcW w:w="722" w:type="dxa"/>
            <w:vMerge/>
          </w:tcPr>
          <w:p w14:paraId="43E718B7" w14:textId="77777777" w:rsidR="00020F7C" w:rsidRPr="00B60854" w:rsidRDefault="00020F7C" w:rsidP="00BF2713">
            <w:pPr>
              <w:spacing w:after="0"/>
              <w:jc w:val="center"/>
              <w:rPr>
                <w:lang w:eastAsia="en-US"/>
              </w:rPr>
            </w:pPr>
          </w:p>
        </w:tc>
        <w:tc>
          <w:tcPr>
            <w:tcW w:w="1348" w:type="dxa"/>
            <w:vMerge/>
          </w:tcPr>
          <w:p w14:paraId="13ABF4A8" w14:textId="77777777" w:rsidR="00020F7C" w:rsidRPr="00B60854" w:rsidRDefault="00020F7C" w:rsidP="00BF2713">
            <w:pPr>
              <w:spacing w:after="0"/>
              <w:rPr>
                <w:lang w:eastAsia="en-US"/>
              </w:rPr>
            </w:pPr>
          </w:p>
        </w:tc>
        <w:tc>
          <w:tcPr>
            <w:tcW w:w="851" w:type="dxa"/>
            <w:vMerge/>
          </w:tcPr>
          <w:p w14:paraId="46D59225" w14:textId="77777777" w:rsidR="00020F7C" w:rsidRPr="00B60854" w:rsidRDefault="00020F7C" w:rsidP="00BF2713">
            <w:pPr>
              <w:spacing w:after="0"/>
              <w:rPr>
                <w:lang w:eastAsia="en-US"/>
              </w:rPr>
            </w:pPr>
          </w:p>
        </w:tc>
        <w:tc>
          <w:tcPr>
            <w:tcW w:w="4497" w:type="dxa"/>
            <w:vMerge/>
          </w:tcPr>
          <w:p w14:paraId="0A54695D" w14:textId="77777777" w:rsidR="00020F7C" w:rsidRPr="00B60854" w:rsidRDefault="00020F7C" w:rsidP="008D36D9">
            <w:pPr>
              <w:spacing w:after="0"/>
              <w:jc w:val="both"/>
              <w:rPr>
                <w:iCs/>
                <w:lang w:eastAsia="en-US"/>
              </w:rPr>
            </w:pPr>
          </w:p>
        </w:tc>
        <w:tc>
          <w:tcPr>
            <w:tcW w:w="900" w:type="dxa"/>
            <w:vMerge/>
          </w:tcPr>
          <w:p w14:paraId="635AD90B" w14:textId="77777777" w:rsidR="00020F7C" w:rsidRPr="00B60854" w:rsidRDefault="00020F7C" w:rsidP="00BF2713">
            <w:pPr>
              <w:spacing w:after="0"/>
              <w:jc w:val="center"/>
              <w:rPr>
                <w:lang w:eastAsia="en-US"/>
              </w:rPr>
            </w:pPr>
          </w:p>
        </w:tc>
        <w:tc>
          <w:tcPr>
            <w:tcW w:w="1409" w:type="dxa"/>
          </w:tcPr>
          <w:p w14:paraId="2F45670B" w14:textId="77777777" w:rsidR="00020F7C" w:rsidRPr="00B60854" w:rsidRDefault="00020F7C" w:rsidP="00BF2713">
            <w:pPr>
              <w:spacing w:after="0"/>
              <w:rPr>
                <w:i/>
                <w:lang w:eastAsia="en-US"/>
              </w:rPr>
            </w:pPr>
          </w:p>
        </w:tc>
      </w:tr>
      <w:tr w:rsidR="001F33AF" w:rsidRPr="00B60854" w14:paraId="1149FB63" w14:textId="77777777" w:rsidTr="00FC3A1E">
        <w:tc>
          <w:tcPr>
            <w:tcW w:w="971" w:type="dxa"/>
            <w:vMerge/>
          </w:tcPr>
          <w:p w14:paraId="4966AA54" w14:textId="77777777" w:rsidR="00020F7C" w:rsidRPr="00B60854" w:rsidRDefault="00020F7C" w:rsidP="00BF2713">
            <w:pPr>
              <w:spacing w:after="0"/>
              <w:rPr>
                <w:lang w:eastAsia="en-US"/>
              </w:rPr>
            </w:pPr>
          </w:p>
        </w:tc>
        <w:tc>
          <w:tcPr>
            <w:tcW w:w="4192" w:type="dxa"/>
          </w:tcPr>
          <w:p w14:paraId="02A1350E" w14:textId="77777777" w:rsidR="00020F7C" w:rsidRPr="00B60854" w:rsidRDefault="00020F7C" w:rsidP="003A5631">
            <w:pPr>
              <w:spacing w:after="0"/>
              <w:ind w:right="58"/>
              <w:jc w:val="both"/>
              <w:rPr>
                <w:i/>
                <w:iCs/>
                <w:lang w:eastAsia="en-US"/>
              </w:rPr>
            </w:pPr>
            <w:r w:rsidRPr="00B60854">
              <w:rPr>
                <w:i/>
                <w:iCs/>
                <w:lang w:eastAsia="en-US"/>
              </w:rPr>
              <w:t>m) výrobok zabezpečoval konzistentnosť funkčnosti a poskytoval dostatočný a flexibilný čas na interakciu;</w:t>
            </w:r>
          </w:p>
        </w:tc>
        <w:tc>
          <w:tcPr>
            <w:tcW w:w="722" w:type="dxa"/>
            <w:vMerge/>
          </w:tcPr>
          <w:p w14:paraId="7D7D1A12" w14:textId="77777777" w:rsidR="00020F7C" w:rsidRPr="00B60854" w:rsidRDefault="00020F7C" w:rsidP="00BF2713">
            <w:pPr>
              <w:spacing w:after="0"/>
              <w:jc w:val="center"/>
              <w:rPr>
                <w:lang w:eastAsia="en-US"/>
              </w:rPr>
            </w:pPr>
          </w:p>
        </w:tc>
        <w:tc>
          <w:tcPr>
            <w:tcW w:w="1348" w:type="dxa"/>
            <w:vMerge/>
          </w:tcPr>
          <w:p w14:paraId="435E2964" w14:textId="77777777" w:rsidR="00020F7C" w:rsidRPr="00B60854" w:rsidRDefault="00020F7C" w:rsidP="00BF2713">
            <w:pPr>
              <w:spacing w:after="0"/>
              <w:rPr>
                <w:lang w:eastAsia="en-US"/>
              </w:rPr>
            </w:pPr>
          </w:p>
        </w:tc>
        <w:tc>
          <w:tcPr>
            <w:tcW w:w="851" w:type="dxa"/>
            <w:vMerge/>
          </w:tcPr>
          <w:p w14:paraId="0E66ADAF" w14:textId="77777777" w:rsidR="00020F7C" w:rsidRPr="00B60854" w:rsidRDefault="00020F7C" w:rsidP="00BF2713">
            <w:pPr>
              <w:spacing w:after="0"/>
              <w:rPr>
                <w:lang w:eastAsia="en-US"/>
              </w:rPr>
            </w:pPr>
          </w:p>
        </w:tc>
        <w:tc>
          <w:tcPr>
            <w:tcW w:w="4497" w:type="dxa"/>
            <w:vMerge/>
          </w:tcPr>
          <w:p w14:paraId="1421C993" w14:textId="77777777" w:rsidR="00020F7C" w:rsidRPr="00B60854" w:rsidRDefault="00020F7C" w:rsidP="008D36D9">
            <w:pPr>
              <w:spacing w:after="0"/>
              <w:jc w:val="both"/>
              <w:rPr>
                <w:iCs/>
                <w:lang w:eastAsia="en-US"/>
              </w:rPr>
            </w:pPr>
          </w:p>
        </w:tc>
        <w:tc>
          <w:tcPr>
            <w:tcW w:w="900" w:type="dxa"/>
            <w:vMerge/>
          </w:tcPr>
          <w:p w14:paraId="6F3ECC50" w14:textId="77777777" w:rsidR="00020F7C" w:rsidRPr="00B60854" w:rsidRDefault="00020F7C" w:rsidP="00BF2713">
            <w:pPr>
              <w:spacing w:after="0"/>
              <w:jc w:val="center"/>
              <w:rPr>
                <w:lang w:eastAsia="en-US"/>
              </w:rPr>
            </w:pPr>
          </w:p>
        </w:tc>
        <w:tc>
          <w:tcPr>
            <w:tcW w:w="1409" w:type="dxa"/>
          </w:tcPr>
          <w:p w14:paraId="573116F1" w14:textId="77777777" w:rsidR="00020F7C" w:rsidRPr="00B60854" w:rsidRDefault="00020F7C" w:rsidP="00BF2713">
            <w:pPr>
              <w:spacing w:after="0"/>
              <w:rPr>
                <w:i/>
                <w:lang w:eastAsia="en-US"/>
              </w:rPr>
            </w:pPr>
          </w:p>
        </w:tc>
      </w:tr>
      <w:tr w:rsidR="001F33AF" w:rsidRPr="00B60854" w14:paraId="0ACCB2D3" w14:textId="77777777" w:rsidTr="00FC3A1E">
        <w:tc>
          <w:tcPr>
            <w:tcW w:w="971" w:type="dxa"/>
            <w:vMerge/>
          </w:tcPr>
          <w:p w14:paraId="5E3DC4A7" w14:textId="77777777" w:rsidR="00020F7C" w:rsidRPr="00B60854" w:rsidRDefault="00020F7C" w:rsidP="00BF2713">
            <w:pPr>
              <w:spacing w:after="0"/>
              <w:rPr>
                <w:lang w:eastAsia="en-US"/>
              </w:rPr>
            </w:pPr>
          </w:p>
        </w:tc>
        <w:tc>
          <w:tcPr>
            <w:tcW w:w="4192" w:type="dxa"/>
          </w:tcPr>
          <w:p w14:paraId="02AE23A6" w14:textId="77777777" w:rsidR="00020F7C" w:rsidRPr="00B60854" w:rsidRDefault="00020F7C" w:rsidP="003A5631">
            <w:pPr>
              <w:spacing w:after="0"/>
              <w:ind w:right="58"/>
              <w:jc w:val="both"/>
              <w:rPr>
                <w:i/>
                <w:iCs/>
                <w:lang w:eastAsia="en-US"/>
              </w:rPr>
            </w:pPr>
            <w:r w:rsidRPr="00B60854">
              <w:rPr>
                <w:i/>
                <w:iCs/>
                <w:lang w:eastAsia="en-US"/>
              </w:rPr>
              <w:t>n) výrobok poskytoval softvér a hardvér pre interakciu s asistenčnými technológiami;</w:t>
            </w:r>
          </w:p>
        </w:tc>
        <w:tc>
          <w:tcPr>
            <w:tcW w:w="722" w:type="dxa"/>
            <w:vMerge/>
          </w:tcPr>
          <w:p w14:paraId="6D9A36C6" w14:textId="77777777" w:rsidR="00020F7C" w:rsidRPr="00B60854" w:rsidRDefault="00020F7C" w:rsidP="00BF2713">
            <w:pPr>
              <w:spacing w:after="0"/>
              <w:jc w:val="center"/>
              <w:rPr>
                <w:lang w:eastAsia="en-US"/>
              </w:rPr>
            </w:pPr>
          </w:p>
        </w:tc>
        <w:tc>
          <w:tcPr>
            <w:tcW w:w="1348" w:type="dxa"/>
            <w:vMerge/>
          </w:tcPr>
          <w:p w14:paraId="50342EDC" w14:textId="77777777" w:rsidR="00020F7C" w:rsidRPr="00B60854" w:rsidRDefault="00020F7C" w:rsidP="00BF2713">
            <w:pPr>
              <w:spacing w:after="0"/>
              <w:rPr>
                <w:lang w:eastAsia="en-US"/>
              </w:rPr>
            </w:pPr>
          </w:p>
        </w:tc>
        <w:tc>
          <w:tcPr>
            <w:tcW w:w="851" w:type="dxa"/>
            <w:vMerge/>
          </w:tcPr>
          <w:p w14:paraId="7CF69219" w14:textId="77777777" w:rsidR="00020F7C" w:rsidRPr="00B60854" w:rsidRDefault="00020F7C" w:rsidP="00BF2713">
            <w:pPr>
              <w:spacing w:after="0"/>
              <w:rPr>
                <w:lang w:eastAsia="en-US"/>
              </w:rPr>
            </w:pPr>
          </w:p>
        </w:tc>
        <w:tc>
          <w:tcPr>
            <w:tcW w:w="4497" w:type="dxa"/>
            <w:vMerge/>
          </w:tcPr>
          <w:p w14:paraId="1A4FC3AB" w14:textId="77777777" w:rsidR="00020F7C" w:rsidRPr="00B60854" w:rsidRDefault="00020F7C" w:rsidP="008D36D9">
            <w:pPr>
              <w:spacing w:after="0"/>
              <w:jc w:val="both"/>
              <w:rPr>
                <w:iCs/>
                <w:lang w:eastAsia="en-US"/>
              </w:rPr>
            </w:pPr>
          </w:p>
        </w:tc>
        <w:tc>
          <w:tcPr>
            <w:tcW w:w="900" w:type="dxa"/>
            <w:vMerge/>
          </w:tcPr>
          <w:p w14:paraId="011230E5" w14:textId="77777777" w:rsidR="00020F7C" w:rsidRPr="00B60854" w:rsidRDefault="00020F7C" w:rsidP="00BF2713">
            <w:pPr>
              <w:spacing w:after="0"/>
              <w:jc w:val="center"/>
              <w:rPr>
                <w:lang w:eastAsia="en-US"/>
              </w:rPr>
            </w:pPr>
          </w:p>
        </w:tc>
        <w:tc>
          <w:tcPr>
            <w:tcW w:w="1409" w:type="dxa"/>
          </w:tcPr>
          <w:p w14:paraId="31EA7664" w14:textId="77777777" w:rsidR="00020F7C" w:rsidRPr="00B60854" w:rsidRDefault="00020F7C" w:rsidP="00BF2713">
            <w:pPr>
              <w:spacing w:after="0"/>
              <w:rPr>
                <w:i/>
                <w:lang w:eastAsia="en-US"/>
              </w:rPr>
            </w:pPr>
          </w:p>
        </w:tc>
      </w:tr>
      <w:tr w:rsidR="001F33AF" w:rsidRPr="00B60854" w14:paraId="20FD22BD" w14:textId="77777777" w:rsidTr="00FC3A1E">
        <w:tc>
          <w:tcPr>
            <w:tcW w:w="971" w:type="dxa"/>
            <w:vMerge/>
          </w:tcPr>
          <w:p w14:paraId="69F4F51F" w14:textId="77777777" w:rsidR="00020F7C" w:rsidRPr="00B60854" w:rsidRDefault="00020F7C" w:rsidP="00BF2713">
            <w:pPr>
              <w:spacing w:after="0"/>
              <w:rPr>
                <w:lang w:eastAsia="en-US"/>
              </w:rPr>
            </w:pPr>
          </w:p>
        </w:tc>
        <w:tc>
          <w:tcPr>
            <w:tcW w:w="4192" w:type="dxa"/>
          </w:tcPr>
          <w:p w14:paraId="756C8BC0" w14:textId="77777777" w:rsidR="00020F7C" w:rsidRPr="00B60854" w:rsidRDefault="00020F7C" w:rsidP="00995F5B">
            <w:pPr>
              <w:spacing w:after="0"/>
              <w:ind w:right="58"/>
              <w:jc w:val="both"/>
              <w:rPr>
                <w:i/>
                <w:iCs/>
                <w:lang w:eastAsia="en-US"/>
              </w:rPr>
            </w:pPr>
            <w:r w:rsidRPr="00B60854">
              <w:rPr>
                <w:i/>
                <w:iCs/>
                <w:lang w:eastAsia="en-US"/>
              </w:rPr>
              <w:t>o) výrobok spĺňal tieto sektorovo špecifické požiadavky:</w:t>
            </w:r>
          </w:p>
          <w:p w14:paraId="603A330B" w14:textId="77777777" w:rsidR="00020F7C" w:rsidRPr="00B60854" w:rsidRDefault="00020F7C" w:rsidP="00995F5B">
            <w:pPr>
              <w:spacing w:after="0"/>
              <w:ind w:right="58"/>
              <w:jc w:val="both"/>
              <w:rPr>
                <w:lang w:eastAsia="en-US"/>
              </w:rPr>
            </w:pPr>
            <w:r w:rsidRPr="00B60854">
              <w:rPr>
                <w:lang w:eastAsia="en-US"/>
              </w:rPr>
              <w:t>i) samoobslužné terminály:</w:t>
            </w:r>
          </w:p>
          <w:p w14:paraId="33C51539" w14:textId="77777777" w:rsidR="00020F7C" w:rsidRPr="00B60854" w:rsidRDefault="00020F7C" w:rsidP="00995F5B">
            <w:pPr>
              <w:spacing w:after="0"/>
              <w:ind w:right="58"/>
              <w:jc w:val="both"/>
              <w:rPr>
                <w:lang w:eastAsia="en-US"/>
              </w:rPr>
            </w:pPr>
            <w:r w:rsidRPr="00B60854">
              <w:rPr>
                <w:lang w:eastAsia="en-US"/>
              </w:rPr>
              <w:t>— sú vybavené technológiou konverzie textu na reč,</w:t>
            </w:r>
          </w:p>
          <w:p w14:paraId="2ACBF896" w14:textId="77777777" w:rsidR="00020F7C" w:rsidRPr="00B60854" w:rsidRDefault="00020F7C" w:rsidP="00995F5B">
            <w:pPr>
              <w:spacing w:after="0"/>
              <w:ind w:right="58"/>
              <w:jc w:val="both"/>
              <w:rPr>
                <w:lang w:eastAsia="en-US"/>
              </w:rPr>
            </w:pPr>
            <w:r w:rsidRPr="00B60854">
              <w:rPr>
                <w:lang w:eastAsia="en-US"/>
              </w:rPr>
              <w:t>— umožňujú používanie osobných slúchadiel s mikrofónom,</w:t>
            </w:r>
          </w:p>
          <w:p w14:paraId="6E0C53E7" w14:textId="77777777" w:rsidR="00020F7C" w:rsidRPr="00B60854" w:rsidRDefault="00020F7C" w:rsidP="00995F5B">
            <w:pPr>
              <w:spacing w:after="0"/>
              <w:ind w:right="58"/>
              <w:jc w:val="both"/>
              <w:rPr>
                <w:lang w:eastAsia="en-US"/>
              </w:rPr>
            </w:pPr>
            <w:r w:rsidRPr="00B60854">
              <w:rPr>
                <w:lang w:eastAsia="en-US"/>
              </w:rPr>
              <w:t>— ak sa vyžaduje reakcia v časovom limite, upozornia používateľa prostredníctvom viac než jedného zmyslového kanála,</w:t>
            </w:r>
          </w:p>
          <w:p w14:paraId="69FBB4B5" w14:textId="77777777" w:rsidR="00020F7C" w:rsidRPr="00B60854" w:rsidRDefault="00020F7C" w:rsidP="00995F5B">
            <w:pPr>
              <w:spacing w:after="0"/>
              <w:ind w:right="58"/>
              <w:jc w:val="both"/>
              <w:rPr>
                <w:lang w:eastAsia="en-US"/>
              </w:rPr>
            </w:pPr>
            <w:r w:rsidRPr="00B60854">
              <w:rPr>
                <w:lang w:eastAsia="en-US"/>
              </w:rPr>
              <w:t>— poskytujú možnosť predĺžiť daný časový limit,</w:t>
            </w:r>
          </w:p>
          <w:p w14:paraId="78508441" w14:textId="77777777" w:rsidR="00020F7C" w:rsidRPr="00B60854" w:rsidRDefault="00020F7C" w:rsidP="00995F5B">
            <w:pPr>
              <w:spacing w:after="0"/>
              <w:ind w:right="58"/>
              <w:jc w:val="both"/>
              <w:rPr>
                <w:lang w:eastAsia="en-US"/>
              </w:rPr>
            </w:pPr>
            <w:r w:rsidRPr="00B60854">
              <w:rPr>
                <w:lang w:eastAsia="en-US"/>
              </w:rPr>
              <w:t>— ak majú k dispozícii klávesy a ovládače, musia byť rozpoznateľné na základe primeraného kontrastu a dotykom,</w:t>
            </w:r>
          </w:p>
          <w:p w14:paraId="43EE9F29" w14:textId="77777777" w:rsidR="00020F7C" w:rsidRPr="00B60854" w:rsidRDefault="00020F7C" w:rsidP="00995F5B">
            <w:pPr>
              <w:spacing w:after="0"/>
              <w:ind w:right="58"/>
              <w:jc w:val="both"/>
              <w:rPr>
                <w:lang w:eastAsia="en-US"/>
              </w:rPr>
            </w:pPr>
            <w:r w:rsidRPr="00B60854">
              <w:rPr>
                <w:lang w:eastAsia="en-US"/>
              </w:rPr>
              <w:t>— na to, aby používateľ mohol zapnúť prvok prístupnosti, nebude treba tento prvok najprv aktivovať,</w:t>
            </w:r>
          </w:p>
          <w:p w14:paraId="345CB0F3" w14:textId="77777777" w:rsidR="00020F7C" w:rsidRPr="00B60854" w:rsidRDefault="00020F7C" w:rsidP="00995F5B">
            <w:pPr>
              <w:spacing w:after="0"/>
              <w:ind w:right="58"/>
              <w:jc w:val="both"/>
              <w:rPr>
                <w:lang w:eastAsia="en-US"/>
              </w:rPr>
            </w:pPr>
            <w:r w:rsidRPr="00B60854">
              <w:rPr>
                <w:lang w:eastAsia="en-US"/>
              </w:rPr>
              <w:t>— ak výrobok využíva zvukové alebo počuteľné signály, musí byť kompatibilný s asistenčnými zariadeniami a technológiami, ktoré sú dostupné na úrovni Únie, vrátane načúvacích technológií, ako sú načúvacie prístroje, telecievky, kochleárne implantáty a asistenčné načúvacie zariadenia;</w:t>
            </w:r>
          </w:p>
          <w:p w14:paraId="62FD37F0" w14:textId="77777777" w:rsidR="00020F7C" w:rsidRPr="00B60854" w:rsidRDefault="00020F7C" w:rsidP="00995F5B">
            <w:pPr>
              <w:spacing w:after="0"/>
              <w:ind w:right="58"/>
              <w:jc w:val="both"/>
              <w:rPr>
                <w:lang w:eastAsia="en-US"/>
              </w:rPr>
            </w:pPr>
            <w:r w:rsidRPr="00B60854">
              <w:rPr>
                <w:lang w:eastAsia="en-US"/>
              </w:rPr>
              <w:lastRenderedPageBreak/>
              <w:t>ii) elektronické čítačky boli vybavené technológiou konverzie textu na reč;</w:t>
            </w:r>
          </w:p>
          <w:p w14:paraId="2757CDFA" w14:textId="77777777" w:rsidR="00020F7C" w:rsidRPr="00B60854" w:rsidRDefault="00020F7C" w:rsidP="00995F5B">
            <w:pPr>
              <w:spacing w:after="0"/>
              <w:ind w:right="58"/>
              <w:jc w:val="both"/>
              <w:rPr>
                <w:lang w:eastAsia="en-US"/>
              </w:rPr>
            </w:pPr>
            <w:r w:rsidRPr="00B60854">
              <w:rPr>
                <w:lang w:eastAsia="en-US"/>
              </w:rPr>
              <w:t>iii) koncové zariadenia s interaktívnou výpočtovou schopnosťou určené pre spotrebiteľov používané na poskytovanie elektronických komunikačných služieb:</w:t>
            </w:r>
          </w:p>
          <w:p w14:paraId="6E85B6DA" w14:textId="77777777" w:rsidR="00020F7C" w:rsidRPr="00B60854" w:rsidRDefault="00020F7C" w:rsidP="00995F5B">
            <w:pPr>
              <w:spacing w:after="0"/>
              <w:ind w:right="58"/>
              <w:jc w:val="both"/>
              <w:rPr>
                <w:lang w:eastAsia="en-US"/>
              </w:rPr>
            </w:pPr>
            <w:r w:rsidRPr="00B60854">
              <w:rPr>
                <w:lang w:eastAsia="en-US"/>
              </w:rPr>
              <w:t>— ak majú okrem hlasovej aj textovú spôsobilosť, dokážu spracovať text v reálnom čase a podporujú vysoké rozlíšenie zvuku,</w:t>
            </w:r>
          </w:p>
          <w:p w14:paraId="1AC4AA88" w14:textId="77777777" w:rsidR="00020F7C" w:rsidRPr="00B60854" w:rsidRDefault="00020F7C" w:rsidP="00995F5B">
            <w:pPr>
              <w:spacing w:after="0"/>
              <w:ind w:right="58"/>
              <w:jc w:val="both"/>
              <w:rPr>
                <w:lang w:eastAsia="en-US"/>
              </w:rPr>
            </w:pPr>
            <w:r w:rsidRPr="00B60854">
              <w:rPr>
                <w:lang w:eastAsia="en-US"/>
              </w:rPr>
              <w:t>— ak majú okrem textovej a hlasovej spôsobilosti aj video spôsobilosť alebo kombináciu týchto spôsobilostí, dokážu spracovať úplné konverzácie vrátane synchronizovaného hlasu, textu v reálnom čase a videa s rozlíšením umožňujúcim komunikáciu v posunkovej reči,</w:t>
            </w:r>
          </w:p>
          <w:p w14:paraId="05CED516" w14:textId="77777777" w:rsidR="00020F7C" w:rsidRPr="00B60854" w:rsidRDefault="00020F7C" w:rsidP="00995F5B">
            <w:pPr>
              <w:spacing w:after="0"/>
              <w:ind w:right="58"/>
              <w:jc w:val="both"/>
              <w:rPr>
                <w:lang w:eastAsia="en-US"/>
              </w:rPr>
            </w:pPr>
            <w:r w:rsidRPr="00B60854">
              <w:rPr>
                <w:lang w:eastAsia="en-US"/>
              </w:rPr>
              <w:t>— zabezpečujú účinné bezdrôtové prepojenie s načúvacími technológiami,</w:t>
            </w:r>
          </w:p>
          <w:p w14:paraId="6AD170E0" w14:textId="77777777" w:rsidR="00020F7C" w:rsidRPr="00B60854" w:rsidRDefault="00020F7C" w:rsidP="00995F5B">
            <w:pPr>
              <w:spacing w:after="0"/>
              <w:ind w:right="58"/>
              <w:jc w:val="both"/>
              <w:rPr>
                <w:lang w:eastAsia="en-US"/>
              </w:rPr>
            </w:pPr>
            <w:r w:rsidRPr="00B60854">
              <w:rPr>
                <w:lang w:eastAsia="en-US"/>
              </w:rPr>
              <w:t>— zabraňujú interferencii s asistenčnými zariadeniami;</w:t>
            </w:r>
          </w:p>
          <w:p w14:paraId="7FE430F1" w14:textId="77777777" w:rsidR="00020F7C" w:rsidRPr="00B60854" w:rsidRDefault="00020F7C" w:rsidP="00995F5B">
            <w:pPr>
              <w:spacing w:after="0"/>
              <w:ind w:right="58"/>
              <w:jc w:val="both"/>
              <w:rPr>
                <w:lang w:eastAsia="en-US"/>
              </w:rPr>
            </w:pPr>
            <w:r w:rsidRPr="00B60854">
              <w:rPr>
                <w:lang w:eastAsia="en-US"/>
              </w:rPr>
              <w:t xml:space="preserve">iv) koncové zariadenia s interaktívnou výpočtovou schopnosťou určené pre spotrebiteľov používané na prístup k audiovizuálnym mediálnym službám zabezpečia pre osoby so zdravotným postihnutím prvky prístupnosti, </w:t>
            </w:r>
          </w:p>
          <w:p w14:paraId="70367938" w14:textId="77777777" w:rsidR="00020F7C" w:rsidRPr="00B60854" w:rsidRDefault="00020F7C" w:rsidP="00995F5B">
            <w:pPr>
              <w:spacing w:after="0"/>
              <w:ind w:right="58"/>
              <w:jc w:val="both"/>
              <w:rPr>
                <w:lang w:eastAsia="en-US"/>
              </w:rPr>
            </w:pPr>
            <w:r w:rsidRPr="00B60854">
              <w:rPr>
                <w:lang w:eastAsia="en-US"/>
              </w:rPr>
              <w:t>ktoré poskytuje poskytovateľ audiovizuálnych mediálnych služieb, na účely prístupu používateľov, výberu, ovládania, personalizácie a prenosu do asistenčných zariadení.</w:t>
            </w:r>
          </w:p>
        </w:tc>
        <w:tc>
          <w:tcPr>
            <w:tcW w:w="722" w:type="dxa"/>
            <w:vMerge/>
          </w:tcPr>
          <w:p w14:paraId="74D55A4B" w14:textId="77777777" w:rsidR="00020F7C" w:rsidRPr="00B60854" w:rsidRDefault="00020F7C" w:rsidP="00BF2713">
            <w:pPr>
              <w:spacing w:after="0"/>
              <w:jc w:val="center"/>
              <w:rPr>
                <w:lang w:eastAsia="en-US"/>
              </w:rPr>
            </w:pPr>
          </w:p>
        </w:tc>
        <w:tc>
          <w:tcPr>
            <w:tcW w:w="1348" w:type="dxa"/>
            <w:vMerge/>
          </w:tcPr>
          <w:p w14:paraId="37F5E050" w14:textId="77777777" w:rsidR="00020F7C" w:rsidRPr="00B60854" w:rsidRDefault="00020F7C" w:rsidP="00BF2713">
            <w:pPr>
              <w:spacing w:after="0"/>
              <w:rPr>
                <w:lang w:eastAsia="en-US"/>
              </w:rPr>
            </w:pPr>
          </w:p>
        </w:tc>
        <w:tc>
          <w:tcPr>
            <w:tcW w:w="851" w:type="dxa"/>
            <w:vMerge/>
          </w:tcPr>
          <w:p w14:paraId="6EAB3AA5" w14:textId="77777777" w:rsidR="00020F7C" w:rsidRPr="00B60854" w:rsidRDefault="00020F7C" w:rsidP="00BF2713">
            <w:pPr>
              <w:spacing w:after="0"/>
              <w:rPr>
                <w:lang w:eastAsia="en-US"/>
              </w:rPr>
            </w:pPr>
          </w:p>
        </w:tc>
        <w:tc>
          <w:tcPr>
            <w:tcW w:w="4497" w:type="dxa"/>
            <w:vMerge/>
          </w:tcPr>
          <w:p w14:paraId="39F5C720" w14:textId="77777777" w:rsidR="00020F7C" w:rsidRPr="00B60854" w:rsidRDefault="00020F7C" w:rsidP="008D36D9">
            <w:pPr>
              <w:spacing w:after="0"/>
              <w:jc w:val="both"/>
              <w:rPr>
                <w:iCs/>
                <w:lang w:eastAsia="en-US"/>
              </w:rPr>
            </w:pPr>
          </w:p>
        </w:tc>
        <w:tc>
          <w:tcPr>
            <w:tcW w:w="900" w:type="dxa"/>
            <w:vMerge/>
          </w:tcPr>
          <w:p w14:paraId="24E4E1C8" w14:textId="77777777" w:rsidR="00020F7C" w:rsidRPr="00B60854" w:rsidRDefault="00020F7C" w:rsidP="00BF2713">
            <w:pPr>
              <w:spacing w:after="0"/>
              <w:jc w:val="center"/>
              <w:rPr>
                <w:lang w:eastAsia="en-US"/>
              </w:rPr>
            </w:pPr>
          </w:p>
        </w:tc>
        <w:tc>
          <w:tcPr>
            <w:tcW w:w="1409" w:type="dxa"/>
          </w:tcPr>
          <w:p w14:paraId="7BB6703F" w14:textId="77777777" w:rsidR="00020F7C" w:rsidRPr="00B60854" w:rsidRDefault="00020F7C" w:rsidP="00BF2713">
            <w:pPr>
              <w:spacing w:after="0"/>
              <w:rPr>
                <w:i/>
                <w:lang w:eastAsia="en-US"/>
              </w:rPr>
            </w:pPr>
          </w:p>
        </w:tc>
      </w:tr>
      <w:tr w:rsidR="001F33AF" w:rsidRPr="00B60854" w14:paraId="0D01C69C" w14:textId="77777777" w:rsidTr="00FC3A1E">
        <w:tc>
          <w:tcPr>
            <w:tcW w:w="971" w:type="dxa"/>
            <w:vMerge/>
          </w:tcPr>
          <w:p w14:paraId="2A2A7E42" w14:textId="77777777" w:rsidR="00020F7C" w:rsidRPr="00B60854" w:rsidRDefault="00020F7C" w:rsidP="00020F7C">
            <w:pPr>
              <w:spacing w:after="0"/>
              <w:rPr>
                <w:lang w:eastAsia="en-US"/>
              </w:rPr>
            </w:pPr>
          </w:p>
        </w:tc>
        <w:tc>
          <w:tcPr>
            <w:tcW w:w="4192" w:type="dxa"/>
          </w:tcPr>
          <w:p w14:paraId="3B3A7C66" w14:textId="77777777" w:rsidR="00020F7C" w:rsidRPr="00B60854" w:rsidRDefault="00020F7C" w:rsidP="00020F7C">
            <w:pPr>
              <w:spacing w:after="0"/>
              <w:ind w:right="58"/>
              <w:jc w:val="both"/>
              <w:rPr>
                <w:lang w:eastAsia="en-US"/>
              </w:rPr>
            </w:pPr>
            <w:r w:rsidRPr="00B60854">
              <w:rPr>
                <w:lang w:eastAsia="en-US"/>
              </w:rPr>
              <w:t>3. Podporné služby:</w:t>
            </w:r>
          </w:p>
          <w:p w14:paraId="4DC32766" w14:textId="77777777" w:rsidR="00020F7C" w:rsidRPr="00B60854" w:rsidRDefault="00020F7C" w:rsidP="00020F7C">
            <w:pPr>
              <w:spacing w:after="0"/>
              <w:ind w:right="58"/>
              <w:jc w:val="both"/>
              <w:rPr>
                <w:lang w:eastAsia="en-US"/>
              </w:rPr>
            </w:pPr>
            <w:r w:rsidRPr="00B60854">
              <w:rPr>
                <w:lang w:eastAsia="en-US"/>
              </w:rPr>
              <w:t>Ak sú dostupné podporné služby (helpdesk, telefonické informačné strediská, technická podpora, konverzné služby a služby odbornej prípravy), poskytujú informácie o prístupnosti výrobku a jeho kompatibilite s asistenčnými technológiami, a to prístupnými spôsobmi komunikácie.</w:t>
            </w:r>
          </w:p>
        </w:tc>
        <w:tc>
          <w:tcPr>
            <w:tcW w:w="722" w:type="dxa"/>
          </w:tcPr>
          <w:p w14:paraId="52CB65CC" w14:textId="77777777" w:rsidR="00020F7C" w:rsidRPr="00B60854" w:rsidRDefault="00020F7C" w:rsidP="00020F7C">
            <w:pPr>
              <w:spacing w:after="0"/>
              <w:jc w:val="center"/>
              <w:rPr>
                <w:lang w:eastAsia="en-US"/>
              </w:rPr>
            </w:pPr>
            <w:r w:rsidRPr="00B60854">
              <w:rPr>
                <w:lang w:eastAsia="en-US"/>
              </w:rPr>
              <w:t>N</w:t>
            </w:r>
          </w:p>
        </w:tc>
        <w:tc>
          <w:tcPr>
            <w:tcW w:w="1348" w:type="dxa"/>
          </w:tcPr>
          <w:p w14:paraId="600D129B" w14:textId="77777777" w:rsidR="00020F7C" w:rsidRPr="00B60854" w:rsidRDefault="00020F7C" w:rsidP="00020F7C">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708FB9CB" w14:textId="77777777" w:rsidR="00020F7C" w:rsidRPr="00B60854" w:rsidRDefault="00020F7C" w:rsidP="00020F7C">
            <w:pPr>
              <w:spacing w:after="0"/>
              <w:rPr>
                <w:lang w:eastAsia="en-US"/>
              </w:rPr>
            </w:pPr>
          </w:p>
        </w:tc>
        <w:tc>
          <w:tcPr>
            <w:tcW w:w="851" w:type="dxa"/>
          </w:tcPr>
          <w:p w14:paraId="364FEE51" w14:textId="77777777" w:rsidR="001136AF" w:rsidRPr="00B60854" w:rsidRDefault="00020F7C" w:rsidP="00020F7C">
            <w:pPr>
              <w:spacing w:after="0"/>
              <w:rPr>
                <w:lang w:eastAsia="en-US"/>
              </w:rPr>
            </w:pPr>
            <w:r w:rsidRPr="00B60854">
              <w:rPr>
                <w:lang w:eastAsia="en-US"/>
              </w:rPr>
              <w:t xml:space="preserve">Príloha č. 1 </w:t>
            </w:r>
          </w:p>
          <w:p w14:paraId="54D799C1" w14:textId="4C496261" w:rsidR="00020F7C" w:rsidRPr="00B60854" w:rsidRDefault="00020F7C" w:rsidP="00020F7C">
            <w:pPr>
              <w:spacing w:after="0"/>
              <w:rPr>
                <w:lang w:eastAsia="en-US"/>
              </w:rPr>
            </w:pPr>
            <w:r w:rsidRPr="00B60854">
              <w:rPr>
                <w:lang w:eastAsia="en-US"/>
              </w:rPr>
              <w:t>P C)</w:t>
            </w:r>
          </w:p>
        </w:tc>
        <w:tc>
          <w:tcPr>
            <w:tcW w:w="4497" w:type="dxa"/>
          </w:tcPr>
          <w:p w14:paraId="6E326870" w14:textId="77777777" w:rsidR="00020F7C" w:rsidRPr="00B60854" w:rsidRDefault="00020F7C" w:rsidP="00020F7C">
            <w:pPr>
              <w:spacing w:after="0"/>
              <w:jc w:val="both"/>
              <w:rPr>
                <w:iCs/>
                <w:lang w:eastAsia="en-US"/>
              </w:rPr>
            </w:pPr>
            <w:r w:rsidRPr="00B60854">
              <w:rPr>
                <w:iCs/>
                <w:lang w:eastAsia="en-US"/>
              </w:rPr>
              <w:t>Ak sú dostupné podporné služby (helpdesk, telefonické informačné strediská, technická podpora, konverzné služby a služby odbornej prípravy), poskytujú informácie o prístupnosti výrobku a jeho kompatibilite s asistenčnými technológiami, a to prístupnými spôsobmi komunikácie.</w:t>
            </w:r>
          </w:p>
        </w:tc>
        <w:tc>
          <w:tcPr>
            <w:tcW w:w="900" w:type="dxa"/>
          </w:tcPr>
          <w:p w14:paraId="1EDD7D09" w14:textId="77777777" w:rsidR="00020F7C" w:rsidRPr="00B60854" w:rsidRDefault="00020F7C" w:rsidP="00020F7C">
            <w:pPr>
              <w:spacing w:after="0"/>
              <w:jc w:val="center"/>
              <w:rPr>
                <w:lang w:eastAsia="en-US"/>
              </w:rPr>
            </w:pPr>
            <w:r w:rsidRPr="00B60854">
              <w:rPr>
                <w:lang w:eastAsia="en-US"/>
              </w:rPr>
              <w:t>Ú</w:t>
            </w:r>
          </w:p>
        </w:tc>
        <w:tc>
          <w:tcPr>
            <w:tcW w:w="1409" w:type="dxa"/>
          </w:tcPr>
          <w:p w14:paraId="32128EEC" w14:textId="77777777" w:rsidR="00020F7C" w:rsidRPr="00B60854" w:rsidRDefault="00020F7C" w:rsidP="00020F7C">
            <w:pPr>
              <w:spacing w:after="0"/>
              <w:rPr>
                <w:i/>
                <w:lang w:eastAsia="en-US"/>
              </w:rPr>
            </w:pPr>
          </w:p>
        </w:tc>
      </w:tr>
      <w:tr w:rsidR="001F33AF" w:rsidRPr="00B60854" w14:paraId="6D6A9161" w14:textId="77777777" w:rsidTr="00FC3A1E">
        <w:tc>
          <w:tcPr>
            <w:tcW w:w="971" w:type="dxa"/>
            <w:vMerge w:val="restart"/>
          </w:tcPr>
          <w:p w14:paraId="182CFE1B" w14:textId="77777777" w:rsidR="00020F7C" w:rsidRPr="00B60854" w:rsidRDefault="00020F7C" w:rsidP="00020F7C">
            <w:pPr>
              <w:spacing w:after="0"/>
              <w:rPr>
                <w:lang w:eastAsia="en-US"/>
              </w:rPr>
            </w:pPr>
            <w:r w:rsidRPr="00B60854">
              <w:rPr>
                <w:lang w:eastAsia="en-US"/>
              </w:rPr>
              <w:t>Oddiel II</w:t>
            </w:r>
          </w:p>
        </w:tc>
        <w:tc>
          <w:tcPr>
            <w:tcW w:w="4192" w:type="dxa"/>
          </w:tcPr>
          <w:p w14:paraId="111D0477" w14:textId="77777777" w:rsidR="00020F7C" w:rsidRPr="00B60854" w:rsidRDefault="00020F7C" w:rsidP="00020F7C">
            <w:pPr>
              <w:spacing w:after="0"/>
              <w:ind w:right="58"/>
              <w:jc w:val="both"/>
              <w:rPr>
                <w:bCs/>
                <w:lang w:eastAsia="en-US"/>
              </w:rPr>
            </w:pPr>
            <w:r w:rsidRPr="00B60854">
              <w:rPr>
                <w:bCs/>
                <w:lang w:eastAsia="en-US"/>
              </w:rPr>
              <w:t>Požiadavky na prístupnosť týkajúce sa výrobkov uvedených v článku 2 ods. 1, s výnimkou samoobslužných terminálov uvedených v článku 2 ods. 1 písm. b)</w:t>
            </w:r>
          </w:p>
        </w:tc>
        <w:tc>
          <w:tcPr>
            <w:tcW w:w="722" w:type="dxa"/>
            <w:vMerge w:val="restart"/>
          </w:tcPr>
          <w:p w14:paraId="2140F49E" w14:textId="77777777" w:rsidR="00020F7C" w:rsidRPr="00B60854" w:rsidRDefault="00020F7C" w:rsidP="00020F7C">
            <w:pPr>
              <w:spacing w:after="0"/>
              <w:jc w:val="center"/>
              <w:rPr>
                <w:lang w:eastAsia="en-US"/>
              </w:rPr>
            </w:pPr>
            <w:r w:rsidRPr="00B60854">
              <w:rPr>
                <w:lang w:eastAsia="en-US"/>
              </w:rPr>
              <w:t>N</w:t>
            </w:r>
          </w:p>
          <w:p w14:paraId="53F50B64" w14:textId="77777777" w:rsidR="00020F7C" w:rsidRPr="00B60854" w:rsidRDefault="00020F7C" w:rsidP="00020F7C">
            <w:pPr>
              <w:spacing w:after="0"/>
              <w:jc w:val="center"/>
              <w:rPr>
                <w:lang w:eastAsia="en-US"/>
              </w:rPr>
            </w:pPr>
          </w:p>
        </w:tc>
        <w:tc>
          <w:tcPr>
            <w:tcW w:w="1348" w:type="dxa"/>
            <w:vMerge w:val="restart"/>
          </w:tcPr>
          <w:p w14:paraId="7AC2EBCB" w14:textId="77777777" w:rsidR="00020F7C" w:rsidRPr="00B60854" w:rsidRDefault="00020F7C" w:rsidP="00020F7C">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22DCBD3D" w14:textId="77777777" w:rsidR="00020F7C" w:rsidRPr="00B60854" w:rsidRDefault="00020F7C" w:rsidP="00020F7C">
            <w:pPr>
              <w:spacing w:after="0"/>
              <w:rPr>
                <w:lang w:eastAsia="en-US"/>
              </w:rPr>
            </w:pPr>
          </w:p>
        </w:tc>
        <w:tc>
          <w:tcPr>
            <w:tcW w:w="851" w:type="dxa"/>
            <w:vMerge w:val="restart"/>
          </w:tcPr>
          <w:p w14:paraId="3E1EDF57" w14:textId="77777777" w:rsidR="001136AF" w:rsidRPr="00B60854" w:rsidRDefault="00020F7C" w:rsidP="00020F7C">
            <w:pPr>
              <w:spacing w:after="0"/>
              <w:rPr>
                <w:lang w:eastAsia="en-US"/>
              </w:rPr>
            </w:pPr>
            <w:r w:rsidRPr="00B60854">
              <w:rPr>
                <w:lang w:eastAsia="en-US"/>
              </w:rPr>
              <w:t xml:space="preserve">Príloha č. 1 </w:t>
            </w:r>
          </w:p>
          <w:p w14:paraId="0954959F" w14:textId="48A6B29C" w:rsidR="00020F7C" w:rsidRPr="00B60854" w:rsidRDefault="00020F7C" w:rsidP="00020F7C">
            <w:pPr>
              <w:spacing w:after="0"/>
              <w:rPr>
                <w:lang w:eastAsia="en-US"/>
              </w:rPr>
            </w:pPr>
            <w:r w:rsidRPr="00B60854">
              <w:rPr>
                <w:lang w:eastAsia="en-US"/>
              </w:rPr>
              <w:t>P D)</w:t>
            </w:r>
          </w:p>
        </w:tc>
        <w:tc>
          <w:tcPr>
            <w:tcW w:w="4497" w:type="dxa"/>
            <w:vMerge w:val="restart"/>
          </w:tcPr>
          <w:p w14:paraId="0CFC9AAE" w14:textId="77777777" w:rsidR="00020F7C" w:rsidRPr="00B60854" w:rsidRDefault="00020F7C" w:rsidP="00020F7C">
            <w:pPr>
              <w:spacing w:after="0"/>
              <w:jc w:val="both"/>
              <w:rPr>
                <w:iCs/>
                <w:lang w:eastAsia="en-US"/>
              </w:rPr>
            </w:pPr>
            <w:r w:rsidRPr="00B60854">
              <w:rPr>
                <w:iCs/>
                <w:lang w:eastAsia="en-US"/>
              </w:rPr>
              <w:t>D.</w:t>
            </w:r>
            <w:r w:rsidRPr="00B60854">
              <w:rPr>
                <w:iCs/>
                <w:lang w:eastAsia="en-US"/>
              </w:rPr>
              <w:tab/>
              <w:t xml:space="preserve">Požiadavky na prístupnosť pre vlastnosti, prvky alebo funkcie výrobkov a služieb </w:t>
            </w:r>
          </w:p>
          <w:p w14:paraId="51C6B53D" w14:textId="77777777" w:rsidR="00020F7C" w:rsidRPr="00B60854" w:rsidRDefault="00020F7C" w:rsidP="00020F7C">
            <w:pPr>
              <w:spacing w:after="0"/>
              <w:jc w:val="both"/>
              <w:rPr>
                <w:iCs/>
                <w:lang w:eastAsia="en-US"/>
              </w:rPr>
            </w:pPr>
            <w:r w:rsidRPr="00B60854">
              <w:rPr>
                <w:iCs/>
                <w:lang w:eastAsia="en-US"/>
              </w:rPr>
              <w:t>Predpoklad splnenia náležitých povinností ustanovených v iných aktoch Európskej Únie týkajúcich sa vlastností, prvkov alebo funkcií výrobkov a služieb si vyžaduje nasledovné:</w:t>
            </w:r>
          </w:p>
          <w:p w14:paraId="4F23CF8F" w14:textId="77777777" w:rsidR="00020F7C" w:rsidRPr="00B60854" w:rsidRDefault="00020F7C" w:rsidP="00020F7C">
            <w:pPr>
              <w:spacing w:after="0"/>
              <w:jc w:val="both"/>
              <w:rPr>
                <w:iCs/>
                <w:lang w:eastAsia="en-US"/>
              </w:rPr>
            </w:pPr>
            <w:r w:rsidRPr="00B60854">
              <w:rPr>
                <w:iCs/>
                <w:lang w:eastAsia="en-US"/>
              </w:rPr>
              <w:t>1.</w:t>
            </w:r>
            <w:r w:rsidRPr="00B60854">
              <w:rPr>
                <w:iCs/>
                <w:lang w:eastAsia="en-US"/>
              </w:rPr>
              <w:tab/>
              <w:t>prístupnosť informácií o funkčných a prístupových vlastnostiach súvisiacich s výrobkami je v súlade s príslušnými prvkami ustanovenými v časti A tejto prílohy, konkrétne informácií o používaní výrobku, ktoré sa uvádzajú na samotnom výrobku, a návodu na použitie výrobku, ktoré sa neuvádzajú na samotnom výrobku, ale sú sprístupnené jeho používaním alebo inými spôsobmi, napríklad na webovom sídle;</w:t>
            </w:r>
          </w:p>
          <w:p w14:paraId="2BDE7818" w14:textId="77777777" w:rsidR="00020F7C" w:rsidRPr="00B60854" w:rsidRDefault="00020F7C" w:rsidP="00020F7C">
            <w:pPr>
              <w:spacing w:after="0"/>
              <w:jc w:val="both"/>
              <w:rPr>
                <w:iCs/>
                <w:lang w:eastAsia="en-US"/>
              </w:rPr>
            </w:pPr>
            <w:r w:rsidRPr="00B60854">
              <w:rPr>
                <w:iCs/>
                <w:lang w:eastAsia="en-US"/>
              </w:rPr>
              <w:t>2.</w:t>
            </w:r>
            <w:r w:rsidRPr="00B60854">
              <w:rPr>
                <w:iCs/>
                <w:lang w:eastAsia="en-US"/>
              </w:rPr>
              <w:tab/>
              <w:t>prístupnosť vlastností, prvkov a funkcií používateľského rozhrania a funkčného dizajnu výrobkov je v súlade s príslušnými požiadavkami na prístupnosť pre takéto používateľské rozhranie alebo funkčný dizajn ustanovené v časti B tejto prílohy;</w:t>
            </w:r>
          </w:p>
          <w:p w14:paraId="10B1EDB7" w14:textId="77777777" w:rsidR="00020F7C" w:rsidRPr="00B60854" w:rsidRDefault="00020F7C" w:rsidP="00020F7C">
            <w:pPr>
              <w:spacing w:after="0"/>
              <w:jc w:val="both"/>
              <w:rPr>
                <w:iCs/>
                <w:lang w:eastAsia="en-US"/>
              </w:rPr>
            </w:pPr>
            <w:r w:rsidRPr="00B60854">
              <w:rPr>
                <w:iCs/>
                <w:lang w:eastAsia="en-US"/>
              </w:rPr>
              <w:t>3.</w:t>
            </w:r>
            <w:r w:rsidRPr="00B60854">
              <w:rPr>
                <w:iCs/>
                <w:lang w:eastAsia="en-US"/>
              </w:rPr>
              <w:tab/>
              <w:t>prístupnosť obalu vrátane informácií, ktoré sa na ňom uvádzajú a návod na inštaláciu a údržbu, skladovanie a likvidáciu výrobku, ktorý nie je uvedený na samotnom výrobku, ale je sprístupnený iným spôsobom, napríklad na webovom sídle, s výnimkou samoobslužných terminálov, je v súlade s osobitnými požiadavkami na prístupnosť ustanovenými prílohe č. 2.</w:t>
            </w:r>
          </w:p>
        </w:tc>
        <w:tc>
          <w:tcPr>
            <w:tcW w:w="900" w:type="dxa"/>
            <w:vMerge w:val="restart"/>
          </w:tcPr>
          <w:p w14:paraId="14F9336A" w14:textId="77777777" w:rsidR="00020F7C" w:rsidRPr="00B60854" w:rsidRDefault="00020F7C" w:rsidP="00020F7C">
            <w:pPr>
              <w:spacing w:after="0"/>
              <w:jc w:val="center"/>
              <w:rPr>
                <w:lang w:eastAsia="en-US"/>
              </w:rPr>
            </w:pPr>
            <w:r w:rsidRPr="00B60854">
              <w:rPr>
                <w:lang w:eastAsia="en-US"/>
              </w:rPr>
              <w:t>Ú</w:t>
            </w:r>
          </w:p>
          <w:p w14:paraId="37362A3F" w14:textId="77777777" w:rsidR="00020F7C" w:rsidRPr="00B60854" w:rsidRDefault="00020F7C" w:rsidP="00020F7C">
            <w:pPr>
              <w:spacing w:after="0"/>
              <w:jc w:val="center"/>
              <w:rPr>
                <w:lang w:eastAsia="en-US"/>
              </w:rPr>
            </w:pPr>
          </w:p>
        </w:tc>
        <w:tc>
          <w:tcPr>
            <w:tcW w:w="1409" w:type="dxa"/>
          </w:tcPr>
          <w:p w14:paraId="33FF8A54" w14:textId="77777777" w:rsidR="00020F7C" w:rsidRPr="00B60854" w:rsidRDefault="00020F7C" w:rsidP="00020F7C">
            <w:pPr>
              <w:spacing w:after="0"/>
              <w:rPr>
                <w:i/>
                <w:lang w:eastAsia="en-US"/>
              </w:rPr>
            </w:pPr>
          </w:p>
        </w:tc>
      </w:tr>
      <w:tr w:rsidR="001F33AF" w:rsidRPr="00B60854" w14:paraId="43162E28" w14:textId="77777777" w:rsidTr="00FC3A1E">
        <w:tc>
          <w:tcPr>
            <w:tcW w:w="971" w:type="dxa"/>
            <w:vMerge/>
          </w:tcPr>
          <w:p w14:paraId="2C58206A" w14:textId="77777777" w:rsidR="00020F7C" w:rsidRPr="00B60854" w:rsidRDefault="00020F7C" w:rsidP="00020F7C">
            <w:pPr>
              <w:spacing w:after="0"/>
              <w:rPr>
                <w:lang w:eastAsia="en-US"/>
              </w:rPr>
            </w:pPr>
          </w:p>
        </w:tc>
        <w:tc>
          <w:tcPr>
            <w:tcW w:w="4192" w:type="dxa"/>
          </w:tcPr>
          <w:p w14:paraId="4BE044D2" w14:textId="77777777" w:rsidR="00020F7C" w:rsidRPr="00B60854" w:rsidRDefault="00020F7C" w:rsidP="00020F7C">
            <w:pPr>
              <w:spacing w:after="0"/>
              <w:ind w:right="58"/>
              <w:jc w:val="both"/>
              <w:rPr>
                <w:lang w:eastAsia="en-US"/>
              </w:rPr>
            </w:pPr>
            <w:r w:rsidRPr="00B60854">
              <w:rPr>
                <w:lang w:eastAsia="en-US"/>
              </w:rPr>
              <w:t xml:space="preserve">Okrem požiadaviek uvedených v oddiele I je potrebné, aby sa v prípade výrobkov, na ktoré sa vzťahuje tento oddiel, sprístupnili ich obaly a návody, s cieľom v čo najväčšej miere umožniť ich predpokladané používanie osobami so zdravotným postihnutím. </w:t>
            </w:r>
          </w:p>
          <w:p w14:paraId="75BCFC9C" w14:textId="77777777" w:rsidR="00020F7C" w:rsidRPr="00B60854" w:rsidRDefault="00020F7C" w:rsidP="00020F7C">
            <w:pPr>
              <w:spacing w:after="0"/>
              <w:ind w:right="58"/>
              <w:jc w:val="both"/>
              <w:rPr>
                <w:lang w:eastAsia="en-US"/>
              </w:rPr>
            </w:pPr>
            <w:r w:rsidRPr="00B60854">
              <w:rPr>
                <w:lang w:eastAsia="en-US"/>
              </w:rPr>
              <w:t>To znamená, že:</w:t>
            </w:r>
          </w:p>
        </w:tc>
        <w:tc>
          <w:tcPr>
            <w:tcW w:w="722" w:type="dxa"/>
            <w:vMerge/>
          </w:tcPr>
          <w:p w14:paraId="6E33E215" w14:textId="77777777" w:rsidR="00020F7C" w:rsidRPr="00B60854" w:rsidRDefault="00020F7C" w:rsidP="00020F7C">
            <w:pPr>
              <w:spacing w:after="0"/>
              <w:jc w:val="center"/>
              <w:rPr>
                <w:lang w:eastAsia="en-US"/>
              </w:rPr>
            </w:pPr>
          </w:p>
        </w:tc>
        <w:tc>
          <w:tcPr>
            <w:tcW w:w="1348" w:type="dxa"/>
            <w:vMerge/>
          </w:tcPr>
          <w:p w14:paraId="577531BE" w14:textId="77777777" w:rsidR="00020F7C" w:rsidRPr="00B60854" w:rsidRDefault="00020F7C" w:rsidP="00020F7C">
            <w:pPr>
              <w:spacing w:after="0"/>
              <w:rPr>
                <w:lang w:eastAsia="en-US"/>
              </w:rPr>
            </w:pPr>
          </w:p>
        </w:tc>
        <w:tc>
          <w:tcPr>
            <w:tcW w:w="851" w:type="dxa"/>
            <w:vMerge/>
          </w:tcPr>
          <w:p w14:paraId="46023870" w14:textId="77777777" w:rsidR="00020F7C" w:rsidRPr="00B60854" w:rsidRDefault="00020F7C" w:rsidP="00020F7C">
            <w:pPr>
              <w:spacing w:after="0"/>
              <w:rPr>
                <w:lang w:eastAsia="en-US"/>
              </w:rPr>
            </w:pPr>
          </w:p>
        </w:tc>
        <w:tc>
          <w:tcPr>
            <w:tcW w:w="4497" w:type="dxa"/>
            <w:vMerge/>
          </w:tcPr>
          <w:p w14:paraId="5E3C0889" w14:textId="77777777" w:rsidR="00020F7C" w:rsidRPr="00B60854" w:rsidRDefault="00020F7C" w:rsidP="00020F7C">
            <w:pPr>
              <w:spacing w:after="0"/>
              <w:jc w:val="both"/>
              <w:rPr>
                <w:iCs/>
                <w:lang w:eastAsia="en-US"/>
              </w:rPr>
            </w:pPr>
          </w:p>
        </w:tc>
        <w:tc>
          <w:tcPr>
            <w:tcW w:w="900" w:type="dxa"/>
            <w:vMerge/>
          </w:tcPr>
          <w:p w14:paraId="40206688" w14:textId="77777777" w:rsidR="00020F7C" w:rsidRPr="00B60854" w:rsidRDefault="00020F7C" w:rsidP="00020F7C">
            <w:pPr>
              <w:spacing w:after="0"/>
              <w:jc w:val="center"/>
              <w:rPr>
                <w:lang w:eastAsia="en-US"/>
              </w:rPr>
            </w:pPr>
          </w:p>
        </w:tc>
        <w:tc>
          <w:tcPr>
            <w:tcW w:w="1409" w:type="dxa"/>
          </w:tcPr>
          <w:p w14:paraId="360A456D" w14:textId="77777777" w:rsidR="00020F7C" w:rsidRPr="00B60854" w:rsidRDefault="00020F7C" w:rsidP="00020F7C">
            <w:pPr>
              <w:spacing w:after="0"/>
              <w:rPr>
                <w:i/>
                <w:lang w:eastAsia="en-US"/>
              </w:rPr>
            </w:pPr>
          </w:p>
        </w:tc>
      </w:tr>
      <w:tr w:rsidR="001F33AF" w:rsidRPr="00B60854" w14:paraId="018F675E" w14:textId="77777777" w:rsidTr="00FC3A1E">
        <w:tc>
          <w:tcPr>
            <w:tcW w:w="971" w:type="dxa"/>
            <w:vMerge/>
          </w:tcPr>
          <w:p w14:paraId="44F579EA" w14:textId="77777777" w:rsidR="00020F7C" w:rsidRPr="00B60854" w:rsidRDefault="00020F7C" w:rsidP="00020F7C">
            <w:pPr>
              <w:spacing w:after="0"/>
              <w:rPr>
                <w:lang w:eastAsia="en-US"/>
              </w:rPr>
            </w:pPr>
          </w:p>
        </w:tc>
        <w:tc>
          <w:tcPr>
            <w:tcW w:w="4192" w:type="dxa"/>
          </w:tcPr>
          <w:p w14:paraId="1852E77E" w14:textId="77777777" w:rsidR="00020F7C" w:rsidRPr="00B60854" w:rsidRDefault="00020F7C" w:rsidP="00020F7C">
            <w:pPr>
              <w:spacing w:after="0"/>
              <w:ind w:right="58"/>
              <w:jc w:val="both"/>
              <w:rPr>
                <w:i/>
                <w:iCs/>
                <w:lang w:eastAsia="en-US"/>
              </w:rPr>
            </w:pPr>
            <w:r w:rsidRPr="00B60854">
              <w:rPr>
                <w:i/>
                <w:iCs/>
                <w:lang w:eastAsia="en-US"/>
              </w:rPr>
              <w:t>a) sa musí sprístupniť obal výrobku vrátane informácií, ktoré sú na ňom uvedené (týkajúcich sa napríklad otvárania, zatvárania, používania, likvidácie), prípadne vrátane informácií o vlastnostiach výrobku týkajúcich sa prístupnosti; a ak je to možné tieto informácie o prístupnosti sa uvedú na obale;</w:t>
            </w:r>
          </w:p>
        </w:tc>
        <w:tc>
          <w:tcPr>
            <w:tcW w:w="722" w:type="dxa"/>
            <w:vMerge/>
          </w:tcPr>
          <w:p w14:paraId="3F878C50" w14:textId="77777777" w:rsidR="00020F7C" w:rsidRPr="00B60854" w:rsidRDefault="00020F7C" w:rsidP="00020F7C">
            <w:pPr>
              <w:spacing w:after="0"/>
              <w:jc w:val="center"/>
              <w:rPr>
                <w:lang w:eastAsia="en-US"/>
              </w:rPr>
            </w:pPr>
          </w:p>
        </w:tc>
        <w:tc>
          <w:tcPr>
            <w:tcW w:w="1348" w:type="dxa"/>
            <w:vMerge/>
          </w:tcPr>
          <w:p w14:paraId="4E1EB41A" w14:textId="77777777" w:rsidR="00020F7C" w:rsidRPr="00B60854" w:rsidRDefault="00020F7C" w:rsidP="00020F7C">
            <w:pPr>
              <w:spacing w:after="0"/>
              <w:rPr>
                <w:lang w:eastAsia="en-US"/>
              </w:rPr>
            </w:pPr>
          </w:p>
        </w:tc>
        <w:tc>
          <w:tcPr>
            <w:tcW w:w="851" w:type="dxa"/>
            <w:vMerge/>
          </w:tcPr>
          <w:p w14:paraId="0AF01786" w14:textId="77777777" w:rsidR="00020F7C" w:rsidRPr="00B60854" w:rsidRDefault="00020F7C" w:rsidP="00020F7C">
            <w:pPr>
              <w:spacing w:after="0"/>
              <w:rPr>
                <w:lang w:eastAsia="en-US"/>
              </w:rPr>
            </w:pPr>
          </w:p>
        </w:tc>
        <w:tc>
          <w:tcPr>
            <w:tcW w:w="4497" w:type="dxa"/>
            <w:vMerge/>
          </w:tcPr>
          <w:p w14:paraId="37C32D7F" w14:textId="77777777" w:rsidR="00020F7C" w:rsidRPr="00B60854" w:rsidRDefault="00020F7C" w:rsidP="00020F7C">
            <w:pPr>
              <w:spacing w:after="0"/>
              <w:jc w:val="both"/>
              <w:rPr>
                <w:iCs/>
                <w:lang w:eastAsia="en-US"/>
              </w:rPr>
            </w:pPr>
          </w:p>
        </w:tc>
        <w:tc>
          <w:tcPr>
            <w:tcW w:w="900" w:type="dxa"/>
            <w:vMerge/>
          </w:tcPr>
          <w:p w14:paraId="55B5355B" w14:textId="77777777" w:rsidR="00020F7C" w:rsidRPr="00B60854" w:rsidRDefault="00020F7C" w:rsidP="00020F7C">
            <w:pPr>
              <w:spacing w:after="0"/>
              <w:jc w:val="center"/>
              <w:rPr>
                <w:lang w:eastAsia="en-US"/>
              </w:rPr>
            </w:pPr>
          </w:p>
        </w:tc>
        <w:tc>
          <w:tcPr>
            <w:tcW w:w="1409" w:type="dxa"/>
          </w:tcPr>
          <w:p w14:paraId="23CCC432" w14:textId="77777777" w:rsidR="00020F7C" w:rsidRPr="00B60854" w:rsidRDefault="00020F7C" w:rsidP="00020F7C">
            <w:pPr>
              <w:spacing w:after="0"/>
              <w:rPr>
                <w:i/>
                <w:lang w:eastAsia="en-US"/>
              </w:rPr>
            </w:pPr>
          </w:p>
        </w:tc>
      </w:tr>
      <w:tr w:rsidR="001F33AF" w:rsidRPr="00B60854" w14:paraId="1B942BF0" w14:textId="77777777" w:rsidTr="00FC3A1E">
        <w:tc>
          <w:tcPr>
            <w:tcW w:w="971" w:type="dxa"/>
            <w:vMerge/>
          </w:tcPr>
          <w:p w14:paraId="757D3346" w14:textId="77777777" w:rsidR="00020F7C" w:rsidRPr="00B60854" w:rsidRDefault="00020F7C" w:rsidP="00020F7C">
            <w:pPr>
              <w:spacing w:after="0"/>
              <w:rPr>
                <w:lang w:eastAsia="en-US"/>
              </w:rPr>
            </w:pPr>
          </w:p>
        </w:tc>
        <w:tc>
          <w:tcPr>
            <w:tcW w:w="4192" w:type="dxa"/>
          </w:tcPr>
          <w:p w14:paraId="5F24F220" w14:textId="77777777" w:rsidR="00020F7C" w:rsidRPr="00B60854" w:rsidRDefault="00020F7C" w:rsidP="00020F7C">
            <w:pPr>
              <w:spacing w:after="0"/>
              <w:ind w:right="58"/>
              <w:jc w:val="both"/>
              <w:rPr>
                <w:i/>
                <w:iCs/>
                <w:lang w:eastAsia="en-US"/>
              </w:rPr>
            </w:pPr>
            <w:r w:rsidRPr="00B60854">
              <w:rPr>
                <w:i/>
                <w:iCs/>
                <w:lang w:eastAsia="en-US"/>
              </w:rPr>
              <w:t>b) návod na inštaláciu a údržbu, skladovanie a likvidáciu výrobku, ktorý nie je uvedený na samotnom výrobku, ale je sprístupnený iným spôsobom, napríklad na webovom sídle, musí byť verejne prístupný pri uvedení výrobku na trh a musí spĺňať tieto požiadavky:</w:t>
            </w:r>
          </w:p>
          <w:p w14:paraId="27699802" w14:textId="77777777" w:rsidR="00020F7C" w:rsidRPr="00B60854" w:rsidRDefault="00020F7C" w:rsidP="00020F7C">
            <w:pPr>
              <w:spacing w:after="0"/>
              <w:ind w:right="58"/>
              <w:jc w:val="both"/>
              <w:rPr>
                <w:lang w:eastAsia="en-US"/>
              </w:rPr>
            </w:pPr>
            <w:r w:rsidRPr="00B60854">
              <w:rPr>
                <w:lang w:eastAsia="en-US"/>
              </w:rPr>
              <w:t>i) byť dostupný prostredníctvom viac než jedného zmyslového kanála;</w:t>
            </w:r>
          </w:p>
          <w:p w14:paraId="18F94B29" w14:textId="77777777" w:rsidR="00020F7C" w:rsidRPr="00B60854" w:rsidRDefault="00020F7C" w:rsidP="00020F7C">
            <w:pPr>
              <w:spacing w:after="0"/>
              <w:ind w:right="58"/>
              <w:jc w:val="both"/>
              <w:rPr>
                <w:lang w:eastAsia="en-US"/>
              </w:rPr>
            </w:pPr>
            <w:r w:rsidRPr="00B60854">
              <w:rPr>
                <w:lang w:eastAsia="en-US"/>
              </w:rPr>
              <w:t>ii) byť prezentovaný zrozumiteľným spôsobom;</w:t>
            </w:r>
          </w:p>
          <w:p w14:paraId="2EC533D8" w14:textId="77777777" w:rsidR="00020F7C" w:rsidRPr="00B60854" w:rsidRDefault="00020F7C" w:rsidP="00020F7C">
            <w:pPr>
              <w:spacing w:after="0"/>
              <w:ind w:right="58"/>
              <w:jc w:val="both"/>
              <w:rPr>
                <w:lang w:eastAsia="en-US"/>
              </w:rPr>
            </w:pPr>
            <w:r w:rsidRPr="00B60854">
              <w:rPr>
                <w:lang w:eastAsia="en-US"/>
              </w:rPr>
              <w:t>iii) byť prezentovaný používateľovi spôsobmi, ktoré dokáže vnímať;</w:t>
            </w:r>
          </w:p>
          <w:p w14:paraId="5E62B80A" w14:textId="77777777" w:rsidR="00020F7C" w:rsidRPr="00B60854" w:rsidRDefault="00020F7C" w:rsidP="00020F7C">
            <w:pPr>
              <w:spacing w:after="0"/>
              <w:ind w:right="58"/>
              <w:jc w:val="both"/>
              <w:rPr>
                <w:lang w:eastAsia="en-US"/>
              </w:rPr>
            </w:pPr>
            <w:r w:rsidRPr="00B60854">
              <w:rPr>
                <w:lang w:eastAsia="en-US"/>
              </w:rPr>
              <w:t xml:space="preserve">iv) byť prezentovaný písmom primeranej veľkosti a vhodného typu s prihliadnutím na predvídateľné podmienky </w:t>
            </w:r>
          </w:p>
          <w:p w14:paraId="0C3B37EB" w14:textId="77777777" w:rsidR="00020F7C" w:rsidRPr="00B60854" w:rsidRDefault="00020F7C" w:rsidP="00020F7C">
            <w:pPr>
              <w:spacing w:after="0"/>
              <w:ind w:right="58"/>
              <w:jc w:val="both"/>
              <w:rPr>
                <w:lang w:eastAsia="en-US"/>
              </w:rPr>
            </w:pPr>
            <w:r w:rsidRPr="00B60854">
              <w:rPr>
                <w:lang w:eastAsia="en-US"/>
              </w:rPr>
              <w:t>použitia a s použitím dostatočného kontrastu, ako aj nastaviteľných medzier medzi písmenami, riadkami a odsekmi;</w:t>
            </w:r>
          </w:p>
          <w:p w14:paraId="56DCF581" w14:textId="77777777" w:rsidR="00020F7C" w:rsidRPr="00B60854" w:rsidRDefault="00020F7C" w:rsidP="00020F7C">
            <w:pPr>
              <w:spacing w:after="0"/>
              <w:ind w:right="58"/>
              <w:jc w:val="both"/>
              <w:rPr>
                <w:lang w:eastAsia="en-US"/>
              </w:rPr>
            </w:pPr>
            <w:r w:rsidRPr="00B60854">
              <w:rPr>
                <w:lang w:eastAsia="en-US"/>
              </w:rPr>
              <w:t>v) obsah návodu sa musí sprístupniť v textových formátoch, ktoré možno použiť na vytvorenie alternatívnych asistenčných formátov prezentovateľných rôznymi spôsobmi a prostredníctvom viac než jedného zmyslového kanála, a</w:t>
            </w:r>
          </w:p>
          <w:p w14:paraId="75C34C79" w14:textId="77777777" w:rsidR="00020F7C" w:rsidRPr="00B60854" w:rsidRDefault="00020F7C" w:rsidP="00020F7C">
            <w:pPr>
              <w:spacing w:after="0"/>
              <w:ind w:right="58"/>
              <w:jc w:val="both"/>
              <w:rPr>
                <w:lang w:eastAsia="en-US"/>
              </w:rPr>
            </w:pPr>
            <w:r w:rsidRPr="00B60854">
              <w:rPr>
                <w:lang w:eastAsia="en-US"/>
              </w:rPr>
              <w:t>vi) návod, ktorý obsahuje akýkoľvek netextový obsah, musí sprevádzať alternatívna prezentácia tohto obsahu.</w:t>
            </w:r>
          </w:p>
        </w:tc>
        <w:tc>
          <w:tcPr>
            <w:tcW w:w="722" w:type="dxa"/>
            <w:vMerge/>
          </w:tcPr>
          <w:p w14:paraId="6059AC66" w14:textId="77777777" w:rsidR="00020F7C" w:rsidRPr="00B60854" w:rsidRDefault="00020F7C" w:rsidP="00020F7C">
            <w:pPr>
              <w:spacing w:after="0"/>
              <w:jc w:val="center"/>
              <w:rPr>
                <w:lang w:eastAsia="en-US"/>
              </w:rPr>
            </w:pPr>
          </w:p>
        </w:tc>
        <w:tc>
          <w:tcPr>
            <w:tcW w:w="1348" w:type="dxa"/>
            <w:vMerge/>
          </w:tcPr>
          <w:p w14:paraId="6B37BB5D" w14:textId="77777777" w:rsidR="00020F7C" w:rsidRPr="00B60854" w:rsidRDefault="00020F7C" w:rsidP="00020F7C">
            <w:pPr>
              <w:spacing w:after="0"/>
              <w:rPr>
                <w:lang w:eastAsia="en-US"/>
              </w:rPr>
            </w:pPr>
          </w:p>
        </w:tc>
        <w:tc>
          <w:tcPr>
            <w:tcW w:w="851" w:type="dxa"/>
            <w:vMerge/>
          </w:tcPr>
          <w:p w14:paraId="541BD7B8" w14:textId="77777777" w:rsidR="00020F7C" w:rsidRPr="00B60854" w:rsidRDefault="00020F7C" w:rsidP="00020F7C">
            <w:pPr>
              <w:spacing w:after="0"/>
              <w:rPr>
                <w:lang w:eastAsia="en-US"/>
              </w:rPr>
            </w:pPr>
          </w:p>
        </w:tc>
        <w:tc>
          <w:tcPr>
            <w:tcW w:w="4497" w:type="dxa"/>
            <w:vMerge/>
          </w:tcPr>
          <w:p w14:paraId="4B2F8E47" w14:textId="77777777" w:rsidR="00020F7C" w:rsidRPr="00B60854" w:rsidRDefault="00020F7C" w:rsidP="00020F7C">
            <w:pPr>
              <w:spacing w:after="0"/>
              <w:jc w:val="both"/>
              <w:rPr>
                <w:iCs/>
                <w:lang w:eastAsia="en-US"/>
              </w:rPr>
            </w:pPr>
          </w:p>
        </w:tc>
        <w:tc>
          <w:tcPr>
            <w:tcW w:w="900" w:type="dxa"/>
            <w:vMerge/>
          </w:tcPr>
          <w:p w14:paraId="7A720ADD" w14:textId="77777777" w:rsidR="00020F7C" w:rsidRPr="00B60854" w:rsidRDefault="00020F7C" w:rsidP="00020F7C">
            <w:pPr>
              <w:spacing w:after="0"/>
              <w:jc w:val="center"/>
              <w:rPr>
                <w:lang w:eastAsia="en-US"/>
              </w:rPr>
            </w:pPr>
          </w:p>
        </w:tc>
        <w:tc>
          <w:tcPr>
            <w:tcW w:w="1409" w:type="dxa"/>
          </w:tcPr>
          <w:p w14:paraId="0417AEA9" w14:textId="77777777" w:rsidR="00020F7C" w:rsidRPr="00B60854" w:rsidRDefault="00020F7C" w:rsidP="00020F7C">
            <w:pPr>
              <w:spacing w:after="0"/>
              <w:rPr>
                <w:i/>
                <w:lang w:eastAsia="en-US"/>
              </w:rPr>
            </w:pPr>
          </w:p>
        </w:tc>
      </w:tr>
      <w:tr w:rsidR="001F33AF" w:rsidRPr="00B60854" w14:paraId="3DEA6CAD" w14:textId="77777777" w:rsidTr="00FC3A1E">
        <w:tc>
          <w:tcPr>
            <w:tcW w:w="971" w:type="dxa"/>
            <w:vMerge w:val="restart"/>
          </w:tcPr>
          <w:p w14:paraId="1E6665EA" w14:textId="77777777" w:rsidR="00DC5925" w:rsidRPr="00B60854" w:rsidRDefault="00DC5925" w:rsidP="00020F7C">
            <w:pPr>
              <w:spacing w:after="0"/>
              <w:rPr>
                <w:lang w:eastAsia="en-US"/>
              </w:rPr>
            </w:pPr>
            <w:r w:rsidRPr="00B60854">
              <w:rPr>
                <w:lang w:eastAsia="en-US"/>
              </w:rPr>
              <w:lastRenderedPageBreak/>
              <w:t>Oddiel III</w:t>
            </w:r>
          </w:p>
        </w:tc>
        <w:tc>
          <w:tcPr>
            <w:tcW w:w="4192" w:type="dxa"/>
          </w:tcPr>
          <w:p w14:paraId="59607FAC" w14:textId="77777777" w:rsidR="00DC5925" w:rsidRPr="00B60854" w:rsidRDefault="00DC5925" w:rsidP="00020F7C">
            <w:pPr>
              <w:spacing w:after="0"/>
              <w:ind w:right="58"/>
              <w:jc w:val="both"/>
              <w:rPr>
                <w:bCs/>
                <w:lang w:eastAsia="en-US"/>
              </w:rPr>
            </w:pPr>
            <w:r w:rsidRPr="00B60854">
              <w:rPr>
                <w:bCs/>
                <w:lang w:eastAsia="en-US"/>
              </w:rPr>
              <w:t>Všeobecné požiadavky na prístupnosť týkajúce sa všetkých služieb, na ktoré sa vzťahuje táto smernica podľa článku 2 ods.</w:t>
            </w:r>
          </w:p>
        </w:tc>
        <w:tc>
          <w:tcPr>
            <w:tcW w:w="722" w:type="dxa"/>
            <w:vMerge w:val="restart"/>
          </w:tcPr>
          <w:p w14:paraId="660ED621" w14:textId="77777777" w:rsidR="00DC5925" w:rsidRPr="00B60854" w:rsidRDefault="00DC5925" w:rsidP="00020F7C">
            <w:pPr>
              <w:spacing w:after="0"/>
              <w:jc w:val="center"/>
              <w:rPr>
                <w:lang w:eastAsia="en-US"/>
              </w:rPr>
            </w:pPr>
            <w:r w:rsidRPr="00B60854">
              <w:rPr>
                <w:lang w:eastAsia="en-US"/>
              </w:rPr>
              <w:t>N</w:t>
            </w:r>
          </w:p>
          <w:p w14:paraId="6239985D" w14:textId="77777777" w:rsidR="009E738A" w:rsidRPr="00B60854" w:rsidRDefault="009E738A" w:rsidP="00020F7C">
            <w:pPr>
              <w:spacing w:after="0"/>
              <w:jc w:val="center"/>
              <w:rPr>
                <w:lang w:eastAsia="en-US"/>
              </w:rPr>
            </w:pPr>
          </w:p>
          <w:p w14:paraId="56970299" w14:textId="77777777" w:rsidR="009E738A" w:rsidRPr="00B60854" w:rsidRDefault="009E738A" w:rsidP="00020F7C">
            <w:pPr>
              <w:spacing w:after="0"/>
              <w:jc w:val="center"/>
              <w:rPr>
                <w:lang w:eastAsia="en-US"/>
              </w:rPr>
            </w:pPr>
          </w:p>
          <w:p w14:paraId="7A4B871D" w14:textId="77777777" w:rsidR="009E738A" w:rsidRPr="00B60854" w:rsidRDefault="009E738A" w:rsidP="00020F7C">
            <w:pPr>
              <w:spacing w:after="0"/>
              <w:jc w:val="center"/>
              <w:rPr>
                <w:lang w:eastAsia="en-US"/>
              </w:rPr>
            </w:pPr>
          </w:p>
          <w:p w14:paraId="3E8B5414" w14:textId="77777777" w:rsidR="009E738A" w:rsidRPr="00B60854" w:rsidRDefault="009E738A" w:rsidP="00020F7C">
            <w:pPr>
              <w:spacing w:after="0"/>
              <w:jc w:val="center"/>
              <w:rPr>
                <w:lang w:eastAsia="en-US"/>
              </w:rPr>
            </w:pPr>
          </w:p>
          <w:p w14:paraId="02255684" w14:textId="77777777" w:rsidR="009E738A" w:rsidRPr="00B60854" w:rsidRDefault="009E738A" w:rsidP="00020F7C">
            <w:pPr>
              <w:spacing w:after="0"/>
              <w:jc w:val="center"/>
              <w:rPr>
                <w:lang w:eastAsia="en-US"/>
              </w:rPr>
            </w:pPr>
          </w:p>
          <w:p w14:paraId="6D74B1DC" w14:textId="77777777" w:rsidR="009E738A" w:rsidRPr="00B60854" w:rsidRDefault="009E738A" w:rsidP="00020F7C">
            <w:pPr>
              <w:spacing w:after="0"/>
              <w:jc w:val="center"/>
              <w:rPr>
                <w:lang w:eastAsia="en-US"/>
              </w:rPr>
            </w:pPr>
          </w:p>
          <w:p w14:paraId="30D82FB3" w14:textId="77777777" w:rsidR="009E738A" w:rsidRPr="00B60854" w:rsidRDefault="009E738A" w:rsidP="00020F7C">
            <w:pPr>
              <w:spacing w:after="0"/>
              <w:jc w:val="center"/>
              <w:rPr>
                <w:lang w:eastAsia="en-US"/>
              </w:rPr>
            </w:pPr>
          </w:p>
          <w:p w14:paraId="70AAAA49" w14:textId="77777777" w:rsidR="009E738A" w:rsidRPr="00B60854" w:rsidRDefault="009E738A" w:rsidP="00020F7C">
            <w:pPr>
              <w:spacing w:after="0"/>
              <w:jc w:val="center"/>
              <w:rPr>
                <w:lang w:eastAsia="en-US"/>
              </w:rPr>
            </w:pPr>
          </w:p>
          <w:p w14:paraId="5E539E91" w14:textId="77777777" w:rsidR="009E738A" w:rsidRPr="00B60854" w:rsidRDefault="009E738A" w:rsidP="00020F7C">
            <w:pPr>
              <w:spacing w:after="0"/>
              <w:jc w:val="center"/>
              <w:rPr>
                <w:lang w:eastAsia="en-US"/>
              </w:rPr>
            </w:pPr>
          </w:p>
          <w:p w14:paraId="48F6F7D1" w14:textId="77777777" w:rsidR="009E738A" w:rsidRPr="00B60854" w:rsidRDefault="009E738A" w:rsidP="00020F7C">
            <w:pPr>
              <w:spacing w:after="0"/>
              <w:jc w:val="center"/>
              <w:rPr>
                <w:lang w:eastAsia="en-US"/>
              </w:rPr>
            </w:pPr>
          </w:p>
          <w:p w14:paraId="458DF048" w14:textId="77777777" w:rsidR="009E738A" w:rsidRPr="00B60854" w:rsidRDefault="009E738A" w:rsidP="00020F7C">
            <w:pPr>
              <w:spacing w:after="0"/>
              <w:jc w:val="center"/>
              <w:rPr>
                <w:lang w:eastAsia="en-US"/>
              </w:rPr>
            </w:pPr>
          </w:p>
          <w:p w14:paraId="7147CE73" w14:textId="77777777" w:rsidR="009E738A" w:rsidRPr="00B60854" w:rsidRDefault="009E738A" w:rsidP="00020F7C">
            <w:pPr>
              <w:spacing w:after="0"/>
              <w:jc w:val="center"/>
              <w:rPr>
                <w:lang w:eastAsia="en-US"/>
              </w:rPr>
            </w:pPr>
          </w:p>
          <w:p w14:paraId="6AC7F8E0" w14:textId="77777777" w:rsidR="009E738A" w:rsidRPr="00B60854" w:rsidRDefault="009E738A" w:rsidP="00020F7C">
            <w:pPr>
              <w:spacing w:after="0"/>
              <w:jc w:val="center"/>
              <w:rPr>
                <w:lang w:eastAsia="en-US"/>
              </w:rPr>
            </w:pPr>
          </w:p>
          <w:p w14:paraId="14A3A72F" w14:textId="77777777" w:rsidR="009E738A" w:rsidRPr="00B60854" w:rsidRDefault="009E738A" w:rsidP="00020F7C">
            <w:pPr>
              <w:spacing w:after="0"/>
              <w:jc w:val="center"/>
              <w:rPr>
                <w:lang w:eastAsia="en-US"/>
              </w:rPr>
            </w:pPr>
          </w:p>
          <w:p w14:paraId="655168A6" w14:textId="77777777" w:rsidR="009E738A" w:rsidRPr="00B60854" w:rsidRDefault="009E738A" w:rsidP="00020F7C">
            <w:pPr>
              <w:spacing w:after="0"/>
              <w:jc w:val="center"/>
              <w:rPr>
                <w:lang w:eastAsia="en-US"/>
              </w:rPr>
            </w:pPr>
          </w:p>
          <w:p w14:paraId="7F289971" w14:textId="77777777" w:rsidR="009E738A" w:rsidRPr="00B60854" w:rsidRDefault="009E738A" w:rsidP="00020F7C">
            <w:pPr>
              <w:spacing w:after="0"/>
              <w:jc w:val="center"/>
              <w:rPr>
                <w:lang w:eastAsia="en-US"/>
              </w:rPr>
            </w:pPr>
          </w:p>
          <w:p w14:paraId="53938EE4" w14:textId="77777777" w:rsidR="009E738A" w:rsidRPr="00B60854" w:rsidRDefault="009E738A" w:rsidP="00020F7C">
            <w:pPr>
              <w:spacing w:after="0"/>
              <w:jc w:val="center"/>
              <w:rPr>
                <w:lang w:eastAsia="en-US"/>
              </w:rPr>
            </w:pPr>
          </w:p>
          <w:p w14:paraId="5EDDB0FF" w14:textId="77777777" w:rsidR="009E738A" w:rsidRPr="00B60854" w:rsidRDefault="009E738A" w:rsidP="00020F7C">
            <w:pPr>
              <w:spacing w:after="0"/>
              <w:jc w:val="center"/>
              <w:rPr>
                <w:lang w:eastAsia="en-US"/>
              </w:rPr>
            </w:pPr>
          </w:p>
          <w:p w14:paraId="79DBFD40" w14:textId="77777777" w:rsidR="009E738A" w:rsidRPr="00B60854" w:rsidRDefault="009E738A" w:rsidP="00020F7C">
            <w:pPr>
              <w:spacing w:after="0"/>
              <w:jc w:val="center"/>
              <w:rPr>
                <w:lang w:eastAsia="en-US"/>
              </w:rPr>
            </w:pPr>
          </w:p>
          <w:p w14:paraId="078F7F8F" w14:textId="77777777" w:rsidR="009E738A" w:rsidRPr="00B60854" w:rsidRDefault="009E738A" w:rsidP="00020F7C">
            <w:pPr>
              <w:spacing w:after="0"/>
              <w:jc w:val="center"/>
              <w:rPr>
                <w:lang w:eastAsia="en-US"/>
              </w:rPr>
            </w:pPr>
          </w:p>
          <w:p w14:paraId="271D3571" w14:textId="77777777" w:rsidR="009E738A" w:rsidRPr="00B60854" w:rsidRDefault="009E738A" w:rsidP="00020F7C">
            <w:pPr>
              <w:spacing w:after="0"/>
              <w:jc w:val="center"/>
              <w:rPr>
                <w:lang w:eastAsia="en-US"/>
              </w:rPr>
            </w:pPr>
          </w:p>
          <w:p w14:paraId="2697F523" w14:textId="77777777" w:rsidR="009E738A" w:rsidRPr="00B60854" w:rsidRDefault="009E738A" w:rsidP="00020F7C">
            <w:pPr>
              <w:spacing w:after="0"/>
              <w:jc w:val="center"/>
              <w:rPr>
                <w:lang w:eastAsia="en-US"/>
              </w:rPr>
            </w:pPr>
          </w:p>
          <w:p w14:paraId="2EA40553" w14:textId="77777777" w:rsidR="009E738A" w:rsidRPr="00B60854" w:rsidRDefault="009E738A" w:rsidP="00020F7C">
            <w:pPr>
              <w:spacing w:after="0"/>
              <w:jc w:val="center"/>
              <w:rPr>
                <w:lang w:eastAsia="en-US"/>
              </w:rPr>
            </w:pPr>
          </w:p>
          <w:p w14:paraId="656D112C" w14:textId="77777777" w:rsidR="009E738A" w:rsidRPr="00B60854" w:rsidRDefault="009E738A" w:rsidP="00020F7C">
            <w:pPr>
              <w:spacing w:after="0"/>
              <w:jc w:val="center"/>
              <w:rPr>
                <w:lang w:eastAsia="en-US"/>
              </w:rPr>
            </w:pPr>
          </w:p>
          <w:p w14:paraId="2438C4E4" w14:textId="77777777" w:rsidR="009E738A" w:rsidRPr="00B60854" w:rsidRDefault="009E738A" w:rsidP="00020F7C">
            <w:pPr>
              <w:spacing w:after="0"/>
              <w:jc w:val="center"/>
              <w:rPr>
                <w:lang w:eastAsia="en-US"/>
              </w:rPr>
            </w:pPr>
          </w:p>
          <w:p w14:paraId="30E614A1" w14:textId="77777777" w:rsidR="009E738A" w:rsidRPr="00B60854" w:rsidRDefault="009E738A" w:rsidP="00020F7C">
            <w:pPr>
              <w:spacing w:after="0"/>
              <w:jc w:val="center"/>
              <w:rPr>
                <w:lang w:eastAsia="en-US"/>
              </w:rPr>
            </w:pPr>
          </w:p>
          <w:p w14:paraId="05B22801" w14:textId="77777777" w:rsidR="009E738A" w:rsidRPr="00B60854" w:rsidRDefault="009E738A" w:rsidP="00020F7C">
            <w:pPr>
              <w:spacing w:after="0"/>
              <w:jc w:val="center"/>
              <w:rPr>
                <w:lang w:eastAsia="en-US"/>
              </w:rPr>
            </w:pPr>
          </w:p>
          <w:p w14:paraId="1EB554BB" w14:textId="77777777" w:rsidR="009E738A" w:rsidRPr="00B60854" w:rsidRDefault="009E738A" w:rsidP="00020F7C">
            <w:pPr>
              <w:spacing w:after="0"/>
              <w:jc w:val="center"/>
              <w:rPr>
                <w:lang w:eastAsia="en-US"/>
              </w:rPr>
            </w:pPr>
          </w:p>
          <w:p w14:paraId="2D803D69" w14:textId="77777777" w:rsidR="009E738A" w:rsidRPr="00B60854" w:rsidRDefault="009E738A" w:rsidP="00020F7C">
            <w:pPr>
              <w:spacing w:after="0"/>
              <w:jc w:val="center"/>
              <w:rPr>
                <w:lang w:eastAsia="en-US"/>
              </w:rPr>
            </w:pPr>
          </w:p>
          <w:p w14:paraId="2BC0B6D1" w14:textId="77777777" w:rsidR="009E738A" w:rsidRPr="00B60854" w:rsidRDefault="009E738A" w:rsidP="00020F7C">
            <w:pPr>
              <w:spacing w:after="0"/>
              <w:jc w:val="center"/>
              <w:rPr>
                <w:lang w:eastAsia="en-US"/>
              </w:rPr>
            </w:pPr>
          </w:p>
          <w:p w14:paraId="1B324951" w14:textId="77777777" w:rsidR="009E738A" w:rsidRPr="00B60854" w:rsidRDefault="009E738A" w:rsidP="00020F7C">
            <w:pPr>
              <w:spacing w:after="0"/>
              <w:jc w:val="center"/>
              <w:rPr>
                <w:lang w:eastAsia="en-US"/>
              </w:rPr>
            </w:pPr>
          </w:p>
          <w:p w14:paraId="733376A6" w14:textId="77777777" w:rsidR="009E738A" w:rsidRPr="00B60854" w:rsidRDefault="009E738A" w:rsidP="00020F7C">
            <w:pPr>
              <w:spacing w:after="0"/>
              <w:jc w:val="center"/>
              <w:rPr>
                <w:lang w:eastAsia="en-US"/>
              </w:rPr>
            </w:pPr>
          </w:p>
          <w:p w14:paraId="185BB06C" w14:textId="77777777" w:rsidR="009E738A" w:rsidRPr="00B60854" w:rsidRDefault="009E738A" w:rsidP="00020F7C">
            <w:pPr>
              <w:spacing w:after="0"/>
              <w:jc w:val="center"/>
              <w:rPr>
                <w:lang w:eastAsia="en-US"/>
              </w:rPr>
            </w:pPr>
          </w:p>
          <w:p w14:paraId="108BEB4A" w14:textId="77777777" w:rsidR="009E738A" w:rsidRPr="00B60854" w:rsidRDefault="009E738A" w:rsidP="00020F7C">
            <w:pPr>
              <w:spacing w:after="0"/>
              <w:jc w:val="center"/>
              <w:rPr>
                <w:lang w:eastAsia="en-US"/>
              </w:rPr>
            </w:pPr>
          </w:p>
          <w:p w14:paraId="62CE375E" w14:textId="77777777" w:rsidR="009E738A" w:rsidRPr="00B60854" w:rsidRDefault="009E738A" w:rsidP="00020F7C">
            <w:pPr>
              <w:spacing w:after="0"/>
              <w:jc w:val="center"/>
              <w:rPr>
                <w:lang w:eastAsia="en-US"/>
              </w:rPr>
            </w:pPr>
          </w:p>
          <w:p w14:paraId="1C2F07EA" w14:textId="77777777" w:rsidR="009E738A" w:rsidRPr="00B60854" w:rsidRDefault="009E738A" w:rsidP="00020F7C">
            <w:pPr>
              <w:spacing w:after="0"/>
              <w:jc w:val="center"/>
              <w:rPr>
                <w:lang w:eastAsia="en-US"/>
              </w:rPr>
            </w:pPr>
          </w:p>
          <w:p w14:paraId="534F4BA9" w14:textId="77777777" w:rsidR="009E738A" w:rsidRPr="00B60854" w:rsidRDefault="009E738A" w:rsidP="00020F7C">
            <w:pPr>
              <w:spacing w:after="0"/>
              <w:jc w:val="center"/>
              <w:rPr>
                <w:lang w:eastAsia="en-US"/>
              </w:rPr>
            </w:pPr>
          </w:p>
          <w:p w14:paraId="24168051" w14:textId="77777777" w:rsidR="009E738A" w:rsidRPr="00B60854" w:rsidRDefault="009E738A" w:rsidP="00020F7C">
            <w:pPr>
              <w:spacing w:after="0"/>
              <w:jc w:val="center"/>
              <w:rPr>
                <w:lang w:eastAsia="en-US"/>
              </w:rPr>
            </w:pPr>
          </w:p>
          <w:p w14:paraId="0E4568D0" w14:textId="77777777" w:rsidR="009E738A" w:rsidRPr="00B60854" w:rsidRDefault="009E738A" w:rsidP="00020F7C">
            <w:pPr>
              <w:spacing w:after="0"/>
              <w:jc w:val="center"/>
              <w:rPr>
                <w:lang w:eastAsia="en-US"/>
              </w:rPr>
            </w:pPr>
          </w:p>
          <w:p w14:paraId="17D2AEAF" w14:textId="77777777" w:rsidR="009E738A" w:rsidRPr="00B60854" w:rsidRDefault="009E738A" w:rsidP="00020F7C">
            <w:pPr>
              <w:spacing w:after="0"/>
              <w:jc w:val="center"/>
              <w:rPr>
                <w:lang w:eastAsia="en-US"/>
              </w:rPr>
            </w:pPr>
          </w:p>
          <w:p w14:paraId="08842F1E" w14:textId="77777777" w:rsidR="009E738A" w:rsidRPr="00B60854" w:rsidRDefault="009E738A" w:rsidP="00020F7C">
            <w:pPr>
              <w:spacing w:after="0"/>
              <w:jc w:val="center"/>
              <w:rPr>
                <w:lang w:eastAsia="en-US"/>
              </w:rPr>
            </w:pPr>
          </w:p>
          <w:p w14:paraId="52104692" w14:textId="77777777" w:rsidR="009E738A" w:rsidRPr="00B60854" w:rsidRDefault="009E738A" w:rsidP="00020F7C">
            <w:pPr>
              <w:spacing w:after="0"/>
              <w:jc w:val="center"/>
              <w:rPr>
                <w:lang w:eastAsia="en-US"/>
              </w:rPr>
            </w:pPr>
          </w:p>
          <w:p w14:paraId="5570437A" w14:textId="77777777" w:rsidR="009E738A" w:rsidRPr="00B60854" w:rsidRDefault="009E738A" w:rsidP="00020F7C">
            <w:pPr>
              <w:spacing w:after="0"/>
              <w:jc w:val="center"/>
              <w:rPr>
                <w:lang w:eastAsia="en-US"/>
              </w:rPr>
            </w:pPr>
          </w:p>
          <w:p w14:paraId="4ED98380" w14:textId="77777777" w:rsidR="009E738A" w:rsidRPr="00B60854" w:rsidRDefault="009E738A" w:rsidP="00020F7C">
            <w:pPr>
              <w:spacing w:after="0"/>
              <w:jc w:val="center"/>
              <w:rPr>
                <w:lang w:eastAsia="en-US"/>
              </w:rPr>
            </w:pPr>
          </w:p>
          <w:p w14:paraId="099699B9" w14:textId="77777777" w:rsidR="009E738A" w:rsidRPr="00B60854" w:rsidRDefault="009E738A" w:rsidP="00020F7C">
            <w:pPr>
              <w:spacing w:after="0"/>
              <w:jc w:val="center"/>
              <w:rPr>
                <w:lang w:eastAsia="en-US"/>
              </w:rPr>
            </w:pPr>
          </w:p>
          <w:p w14:paraId="719407F9" w14:textId="77777777" w:rsidR="009E738A" w:rsidRPr="00B60854" w:rsidRDefault="009E738A" w:rsidP="00020F7C">
            <w:pPr>
              <w:spacing w:after="0"/>
              <w:jc w:val="center"/>
              <w:rPr>
                <w:lang w:eastAsia="en-US"/>
              </w:rPr>
            </w:pPr>
          </w:p>
          <w:p w14:paraId="5702DD62" w14:textId="77777777" w:rsidR="009E738A" w:rsidRPr="00B60854" w:rsidRDefault="009E738A" w:rsidP="00020F7C">
            <w:pPr>
              <w:spacing w:after="0"/>
              <w:jc w:val="center"/>
              <w:rPr>
                <w:lang w:eastAsia="en-US"/>
              </w:rPr>
            </w:pPr>
          </w:p>
          <w:p w14:paraId="23F3D13E" w14:textId="77777777" w:rsidR="009E738A" w:rsidRPr="00B60854" w:rsidRDefault="009E738A" w:rsidP="00020F7C">
            <w:pPr>
              <w:spacing w:after="0"/>
              <w:jc w:val="center"/>
              <w:rPr>
                <w:lang w:eastAsia="en-US"/>
              </w:rPr>
            </w:pPr>
          </w:p>
          <w:p w14:paraId="5BAF0CCA" w14:textId="77777777" w:rsidR="009E738A" w:rsidRPr="00B60854" w:rsidRDefault="009E738A" w:rsidP="00020F7C">
            <w:pPr>
              <w:spacing w:after="0"/>
              <w:jc w:val="center"/>
              <w:rPr>
                <w:lang w:eastAsia="en-US"/>
              </w:rPr>
            </w:pPr>
          </w:p>
          <w:p w14:paraId="658A9658" w14:textId="77777777" w:rsidR="009E738A" w:rsidRPr="00B60854" w:rsidRDefault="009E738A" w:rsidP="00020F7C">
            <w:pPr>
              <w:spacing w:after="0"/>
              <w:jc w:val="center"/>
              <w:rPr>
                <w:lang w:eastAsia="en-US"/>
              </w:rPr>
            </w:pPr>
          </w:p>
          <w:p w14:paraId="10B69C91" w14:textId="77777777" w:rsidR="009E738A" w:rsidRPr="00B60854" w:rsidRDefault="009E738A" w:rsidP="00020F7C">
            <w:pPr>
              <w:spacing w:after="0"/>
              <w:jc w:val="center"/>
              <w:rPr>
                <w:lang w:eastAsia="en-US"/>
              </w:rPr>
            </w:pPr>
          </w:p>
          <w:p w14:paraId="48A11E0C" w14:textId="77777777" w:rsidR="009E738A" w:rsidRPr="00B60854" w:rsidRDefault="009E738A" w:rsidP="00020F7C">
            <w:pPr>
              <w:spacing w:after="0"/>
              <w:jc w:val="center"/>
              <w:rPr>
                <w:lang w:eastAsia="en-US"/>
              </w:rPr>
            </w:pPr>
          </w:p>
          <w:p w14:paraId="680A951D" w14:textId="162B93E7" w:rsidR="009E738A" w:rsidRDefault="009E738A" w:rsidP="00020F7C">
            <w:pPr>
              <w:spacing w:after="0"/>
              <w:jc w:val="center"/>
              <w:rPr>
                <w:lang w:eastAsia="en-US"/>
              </w:rPr>
            </w:pPr>
          </w:p>
          <w:p w14:paraId="20D5BAA5" w14:textId="11917879" w:rsidR="004422F6" w:rsidRDefault="004422F6" w:rsidP="00020F7C">
            <w:pPr>
              <w:spacing w:after="0"/>
              <w:jc w:val="center"/>
              <w:rPr>
                <w:lang w:eastAsia="en-US"/>
              </w:rPr>
            </w:pPr>
          </w:p>
          <w:p w14:paraId="14C77AD9" w14:textId="67097751" w:rsidR="004422F6" w:rsidRDefault="004422F6" w:rsidP="00020F7C">
            <w:pPr>
              <w:spacing w:after="0"/>
              <w:jc w:val="center"/>
              <w:rPr>
                <w:lang w:eastAsia="en-US"/>
              </w:rPr>
            </w:pPr>
          </w:p>
          <w:p w14:paraId="71333B56" w14:textId="2EDC3889" w:rsidR="004422F6" w:rsidRDefault="004422F6" w:rsidP="00020F7C">
            <w:pPr>
              <w:spacing w:after="0"/>
              <w:jc w:val="center"/>
              <w:rPr>
                <w:lang w:eastAsia="en-US"/>
              </w:rPr>
            </w:pPr>
          </w:p>
          <w:p w14:paraId="51719EC9" w14:textId="53790615" w:rsidR="004422F6" w:rsidRDefault="004422F6" w:rsidP="00020F7C">
            <w:pPr>
              <w:spacing w:after="0"/>
              <w:jc w:val="center"/>
              <w:rPr>
                <w:lang w:eastAsia="en-US"/>
              </w:rPr>
            </w:pPr>
          </w:p>
          <w:p w14:paraId="64EB43DF" w14:textId="796A410D" w:rsidR="004422F6" w:rsidRDefault="004422F6" w:rsidP="00020F7C">
            <w:pPr>
              <w:spacing w:after="0"/>
              <w:jc w:val="center"/>
              <w:rPr>
                <w:lang w:eastAsia="en-US"/>
              </w:rPr>
            </w:pPr>
          </w:p>
          <w:p w14:paraId="7C4E7D27" w14:textId="5FD300EA" w:rsidR="004422F6" w:rsidRDefault="004422F6" w:rsidP="00020F7C">
            <w:pPr>
              <w:spacing w:after="0"/>
              <w:jc w:val="center"/>
              <w:rPr>
                <w:lang w:eastAsia="en-US"/>
              </w:rPr>
            </w:pPr>
          </w:p>
          <w:p w14:paraId="3CD6E7B3" w14:textId="7D98458F" w:rsidR="004422F6" w:rsidRDefault="004422F6" w:rsidP="00020F7C">
            <w:pPr>
              <w:spacing w:after="0"/>
              <w:jc w:val="center"/>
              <w:rPr>
                <w:lang w:eastAsia="en-US"/>
              </w:rPr>
            </w:pPr>
          </w:p>
          <w:p w14:paraId="55B17A81" w14:textId="56C550DC" w:rsidR="004422F6" w:rsidRDefault="004422F6" w:rsidP="00020F7C">
            <w:pPr>
              <w:spacing w:after="0"/>
              <w:jc w:val="center"/>
              <w:rPr>
                <w:lang w:eastAsia="en-US"/>
              </w:rPr>
            </w:pPr>
          </w:p>
          <w:p w14:paraId="6ABBE6B4" w14:textId="7CC3EC2C" w:rsidR="004422F6" w:rsidRDefault="004422F6" w:rsidP="00020F7C">
            <w:pPr>
              <w:spacing w:after="0"/>
              <w:jc w:val="center"/>
              <w:rPr>
                <w:lang w:eastAsia="en-US"/>
              </w:rPr>
            </w:pPr>
          </w:p>
          <w:p w14:paraId="03485205" w14:textId="77777777" w:rsidR="004422F6" w:rsidRPr="00B60854" w:rsidRDefault="004422F6" w:rsidP="00020F7C">
            <w:pPr>
              <w:spacing w:after="0"/>
              <w:jc w:val="center"/>
              <w:rPr>
                <w:lang w:eastAsia="en-US"/>
              </w:rPr>
            </w:pPr>
          </w:p>
          <w:p w14:paraId="790762CE" w14:textId="77777777" w:rsidR="00DC5925" w:rsidRPr="00B60854" w:rsidRDefault="009E738A" w:rsidP="009E738A">
            <w:pPr>
              <w:spacing w:after="0"/>
              <w:rPr>
                <w:lang w:eastAsia="en-US"/>
              </w:rPr>
            </w:pPr>
            <w:r w:rsidRPr="00B60854">
              <w:rPr>
                <w:lang w:eastAsia="en-US"/>
              </w:rPr>
              <w:t>N</w:t>
            </w:r>
          </w:p>
          <w:p w14:paraId="2B6680E8" w14:textId="77777777" w:rsidR="001B12E4" w:rsidRPr="00B60854" w:rsidRDefault="001B12E4" w:rsidP="009E738A">
            <w:pPr>
              <w:spacing w:after="0"/>
              <w:rPr>
                <w:lang w:eastAsia="en-US"/>
              </w:rPr>
            </w:pPr>
          </w:p>
          <w:p w14:paraId="166C18BA" w14:textId="77777777" w:rsidR="001B12E4" w:rsidRPr="00B60854" w:rsidRDefault="001B12E4" w:rsidP="009E738A">
            <w:pPr>
              <w:spacing w:after="0"/>
              <w:rPr>
                <w:lang w:eastAsia="en-US"/>
              </w:rPr>
            </w:pPr>
          </w:p>
          <w:p w14:paraId="4BFD663F" w14:textId="77777777" w:rsidR="001B12E4" w:rsidRPr="00B60854" w:rsidRDefault="001B12E4" w:rsidP="009E738A">
            <w:pPr>
              <w:spacing w:after="0"/>
              <w:rPr>
                <w:lang w:eastAsia="en-US"/>
              </w:rPr>
            </w:pPr>
          </w:p>
          <w:p w14:paraId="53484E16" w14:textId="77777777" w:rsidR="001B12E4" w:rsidRPr="00B60854" w:rsidRDefault="001B12E4" w:rsidP="009E738A">
            <w:pPr>
              <w:spacing w:after="0"/>
              <w:rPr>
                <w:lang w:eastAsia="en-US"/>
              </w:rPr>
            </w:pPr>
          </w:p>
          <w:p w14:paraId="17E87B9C" w14:textId="77777777" w:rsidR="001B12E4" w:rsidRPr="00B60854" w:rsidRDefault="001B12E4" w:rsidP="009E738A">
            <w:pPr>
              <w:spacing w:after="0"/>
              <w:rPr>
                <w:lang w:eastAsia="en-US"/>
              </w:rPr>
            </w:pPr>
          </w:p>
          <w:p w14:paraId="4CDACC70" w14:textId="77777777" w:rsidR="001B12E4" w:rsidRPr="00B60854" w:rsidRDefault="001B12E4" w:rsidP="009E738A">
            <w:pPr>
              <w:spacing w:after="0"/>
              <w:rPr>
                <w:lang w:eastAsia="en-US"/>
              </w:rPr>
            </w:pPr>
          </w:p>
          <w:p w14:paraId="00E1CA72" w14:textId="77777777" w:rsidR="001B12E4" w:rsidRPr="00B60854" w:rsidRDefault="001B12E4" w:rsidP="009E738A">
            <w:pPr>
              <w:spacing w:after="0"/>
              <w:rPr>
                <w:lang w:eastAsia="en-US"/>
              </w:rPr>
            </w:pPr>
          </w:p>
          <w:p w14:paraId="71201E26" w14:textId="77777777" w:rsidR="001B12E4" w:rsidRPr="00B60854" w:rsidRDefault="001B12E4" w:rsidP="009E738A">
            <w:pPr>
              <w:spacing w:after="0"/>
              <w:rPr>
                <w:lang w:eastAsia="en-US"/>
              </w:rPr>
            </w:pPr>
          </w:p>
          <w:p w14:paraId="7831947C" w14:textId="77777777" w:rsidR="001B12E4" w:rsidRPr="00B60854" w:rsidRDefault="001B12E4" w:rsidP="009E738A">
            <w:pPr>
              <w:spacing w:after="0"/>
              <w:rPr>
                <w:lang w:eastAsia="en-US"/>
              </w:rPr>
            </w:pPr>
          </w:p>
          <w:p w14:paraId="211A4805" w14:textId="77777777" w:rsidR="001B12E4" w:rsidRPr="00B60854" w:rsidRDefault="001B12E4" w:rsidP="009E738A">
            <w:pPr>
              <w:spacing w:after="0"/>
              <w:rPr>
                <w:lang w:eastAsia="en-US"/>
              </w:rPr>
            </w:pPr>
          </w:p>
          <w:p w14:paraId="08499BBF" w14:textId="77777777" w:rsidR="001B12E4" w:rsidRPr="00B60854" w:rsidRDefault="001B12E4" w:rsidP="009E738A">
            <w:pPr>
              <w:spacing w:after="0"/>
              <w:rPr>
                <w:lang w:eastAsia="en-US"/>
              </w:rPr>
            </w:pPr>
          </w:p>
          <w:p w14:paraId="0AE89D25" w14:textId="77777777" w:rsidR="001B12E4" w:rsidRPr="00B60854" w:rsidRDefault="001B12E4" w:rsidP="009E738A">
            <w:pPr>
              <w:spacing w:after="0"/>
              <w:rPr>
                <w:lang w:eastAsia="en-US"/>
              </w:rPr>
            </w:pPr>
          </w:p>
          <w:p w14:paraId="18E1551B" w14:textId="77777777" w:rsidR="001B12E4" w:rsidRPr="00B60854" w:rsidRDefault="001B12E4" w:rsidP="009E738A">
            <w:pPr>
              <w:spacing w:after="0"/>
              <w:rPr>
                <w:lang w:eastAsia="en-US"/>
              </w:rPr>
            </w:pPr>
          </w:p>
          <w:p w14:paraId="178ABD49" w14:textId="77777777" w:rsidR="001B12E4" w:rsidRPr="00B60854" w:rsidRDefault="001B12E4" w:rsidP="009E738A">
            <w:pPr>
              <w:spacing w:after="0"/>
              <w:rPr>
                <w:lang w:eastAsia="en-US"/>
              </w:rPr>
            </w:pPr>
          </w:p>
          <w:p w14:paraId="408C5024" w14:textId="77777777" w:rsidR="001B12E4" w:rsidRPr="00B60854" w:rsidRDefault="001B12E4" w:rsidP="009E738A">
            <w:pPr>
              <w:spacing w:after="0"/>
              <w:rPr>
                <w:lang w:eastAsia="en-US"/>
              </w:rPr>
            </w:pPr>
          </w:p>
          <w:p w14:paraId="61EB5EE0" w14:textId="77777777" w:rsidR="001B12E4" w:rsidRPr="00B60854" w:rsidRDefault="001B12E4" w:rsidP="009E738A">
            <w:pPr>
              <w:spacing w:after="0"/>
              <w:rPr>
                <w:lang w:eastAsia="en-US"/>
              </w:rPr>
            </w:pPr>
          </w:p>
          <w:p w14:paraId="1DA3A380" w14:textId="77777777" w:rsidR="001B12E4" w:rsidRPr="00B60854" w:rsidRDefault="001B12E4" w:rsidP="009E738A">
            <w:pPr>
              <w:spacing w:after="0"/>
              <w:rPr>
                <w:lang w:eastAsia="en-US"/>
              </w:rPr>
            </w:pPr>
          </w:p>
          <w:p w14:paraId="29C41D19" w14:textId="77777777" w:rsidR="001B12E4" w:rsidRPr="00B60854" w:rsidRDefault="001B12E4" w:rsidP="009E738A">
            <w:pPr>
              <w:spacing w:after="0"/>
              <w:rPr>
                <w:lang w:eastAsia="en-US"/>
              </w:rPr>
            </w:pPr>
          </w:p>
          <w:p w14:paraId="639D1961" w14:textId="77777777" w:rsidR="001B12E4" w:rsidRPr="00B60854" w:rsidRDefault="001B12E4" w:rsidP="009E738A">
            <w:pPr>
              <w:spacing w:after="0"/>
              <w:rPr>
                <w:lang w:eastAsia="en-US"/>
              </w:rPr>
            </w:pPr>
          </w:p>
          <w:p w14:paraId="1CE37B27" w14:textId="77777777" w:rsidR="001B12E4" w:rsidRPr="00B60854" w:rsidRDefault="001B12E4" w:rsidP="009E738A">
            <w:pPr>
              <w:spacing w:after="0"/>
              <w:rPr>
                <w:lang w:eastAsia="en-US"/>
              </w:rPr>
            </w:pPr>
          </w:p>
          <w:p w14:paraId="5DF843A2" w14:textId="77777777" w:rsidR="001B12E4" w:rsidRPr="00B60854" w:rsidRDefault="001B12E4" w:rsidP="009E738A">
            <w:pPr>
              <w:spacing w:after="0"/>
              <w:rPr>
                <w:lang w:eastAsia="en-US"/>
              </w:rPr>
            </w:pPr>
          </w:p>
          <w:p w14:paraId="18478E19" w14:textId="77777777" w:rsidR="001B12E4" w:rsidRPr="00B60854" w:rsidRDefault="001B12E4" w:rsidP="009E738A">
            <w:pPr>
              <w:spacing w:after="0"/>
              <w:rPr>
                <w:lang w:eastAsia="en-US"/>
              </w:rPr>
            </w:pPr>
          </w:p>
          <w:p w14:paraId="0C230C4F" w14:textId="77777777" w:rsidR="001B12E4" w:rsidRPr="00B60854" w:rsidRDefault="001B12E4" w:rsidP="009E738A">
            <w:pPr>
              <w:spacing w:after="0"/>
              <w:rPr>
                <w:lang w:eastAsia="en-US"/>
              </w:rPr>
            </w:pPr>
          </w:p>
          <w:p w14:paraId="379BE128" w14:textId="77777777" w:rsidR="001B12E4" w:rsidRPr="00B60854" w:rsidRDefault="001B12E4" w:rsidP="009E738A">
            <w:pPr>
              <w:spacing w:after="0"/>
              <w:rPr>
                <w:lang w:eastAsia="en-US"/>
              </w:rPr>
            </w:pPr>
          </w:p>
          <w:p w14:paraId="721986AE" w14:textId="77777777" w:rsidR="001B12E4" w:rsidRPr="00B60854" w:rsidRDefault="001B12E4" w:rsidP="009E738A">
            <w:pPr>
              <w:spacing w:after="0"/>
              <w:rPr>
                <w:lang w:eastAsia="en-US"/>
              </w:rPr>
            </w:pPr>
          </w:p>
          <w:p w14:paraId="5850C888" w14:textId="77777777" w:rsidR="001B12E4" w:rsidRPr="00B60854" w:rsidRDefault="001B12E4" w:rsidP="009E738A">
            <w:pPr>
              <w:spacing w:after="0"/>
              <w:rPr>
                <w:lang w:eastAsia="en-US"/>
              </w:rPr>
            </w:pPr>
          </w:p>
        </w:tc>
        <w:tc>
          <w:tcPr>
            <w:tcW w:w="1348" w:type="dxa"/>
            <w:vMerge w:val="restart"/>
          </w:tcPr>
          <w:p w14:paraId="2E29E50C" w14:textId="268A1317" w:rsidR="00DC5925" w:rsidRPr="00B60854" w:rsidRDefault="00DC5925" w:rsidP="00020F7C">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p w14:paraId="1844B675" w14:textId="77777777" w:rsidR="009E738A" w:rsidRPr="00B60854" w:rsidRDefault="009E738A" w:rsidP="00020F7C">
            <w:pPr>
              <w:spacing w:after="0"/>
              <w:rPr>
                <w:lang w:eastAsia="en-US"/>
              </w:rPr>
            </w:pPr>
          </w:p>
          <w:p w14:paraId="1F1869B8" w14:textId="77777777" w:rsidR="009E738A" w:rsidRPr="00B60854" w:rsidRDefault="009E738A" w:rsidP="00020F7C">
            <w:pPr>
              <w:spacing w:after="0"/>
              <w:rPr>
                <w:lang w:eastAsia="en-US"/>
              </w:rPr>
            </w:pPr>
          </w:p>
          <w:p w14:paraId="069C68B3" w14:textId="77777777" w:rsidR="009E738A" w:rsidRPr="00B60854" w:rsidRDefault="009E738A" w:rsidP="00020F7C">
            <w:pPr>
              <w:spacing w:after="0"/>
              <w:rPr>
                <w:lang w:eastAsia="en-US"/>
              </w:rPr>
            </w:pPr>
          </w:p>
          <w:p w14:paraId="39695EFD" w14:textId="77777777" w:rsidR="009E738A" w:rsidRPr="00B60854" w:rsidRDefault="009E738A" w:rsidP="00020F7C">
            <w:pPr>
              <w:spacing w:after="0"/>
              <w:rPr>
                <w:lang w:eastAsia="en-US"/>
              </w:rPr>
            </w:pPr>
          </w:p>
          <w:p w14:paraId="1A6DE016" w14:textId="77777777" w:rsidR="009E738A" w:rsidRPr="00B60854" w:rsidRDefault="009E738A" w:rsidP="00020F7C">
            <w:pPr>
              <w:spacing w:after="0"/>
              <w:rPr>
                <w:lang w:eastAsia="en-US"/>
              </w:rPr>
            </w:pPr>
          </w:p>
          <w:p w14:paraId="043A6D1C" w14:textId="77777777" w:rsidR="009E738A" w:rsidRPr="00B60854" w:rsidRDefault="009E738A" w:rsidP="00020F7C">
            <w:pPr>
              <w:spacing w:after="0"/>
              <w:rPr>
                <w:lang w:eastAsia="en-US"/>
              </w:rPr>
            </w:pPr>
          </w:p>
          <w:p w14:paraId="507878BA" w14:textId="77777777" w:rsidR="009E738A" w:rsidRPr="00B60854" w:rsidRDefault="009E738A" w:rsidP="00020F7C">
            <w:pPr>
              <w:spacing w:after="0"/>
              <w:rPr>
                <w:lang w:eastAsia="en-US"/>
              </w:rPr>
            </w:pPr>
          </w:p>
          <w:p w14:paraId="38BC6232" w14:textId="77777777" w:rsidR="009E738A" w:rsidRPr="00B60854" w:rsidRDefault="009E738A" w:rsidP="00020F7C">
            <w:pPr>
              <w:spacing w:after="0"/>
              <w:rPr>
                <w:lang w:eastAsia="en-US"/>
              </w:rPr>
            </w:pPr>
          </w:p>
          <w:p w14:paraId="2E0FDDD9" w14:textId="77777777" w:rsidR="009E738A" w:rsidRPr="00B60854" w:rsidRDefault="009E738A" w:rsidP="00020F7C">
            <w:pPr>
              <w:spacing w:after="0"/>
              <w:rPr>
                <w:lang w:eastAsia="en-US"/>
              </w:rPr>
            </w:pPr>
          </w:p>
          <w:p w14:paraId="31BEA4D3" w14:textId="77777777" w:rsidR="009E738A" w:rsidRPr="00B60854" w:rsidRDefault="009E738A" w:rsidP="00020F7C">
            <w:pPr>
              <w:spacing w:after="0"/>
              <w:rPr>
                <w:lang w:eastAsia="en-US"/>
              </w:rPr>
            </w:pPr>
          </w:p>
          <w:p w14:paraId="79C60811" w14:textId="77777777" w:rsidR="009E738A" w:rsidRPr="00B60854" w:rsidRDefault="009E738A" w:rsidP="00020F7C">
            <w:pPr>
              <w:spacing w:after="0"/>
              <w:rPr>
                <w:lang w:eastAsia="en-US"/>
              </w:rPr>
            </w:pPr>
          </w:p>
          <w:p w14:paraId="3D307713" w14:textId="77777777" w:rsidR="009E738A" w:rsidRPr="00B60854" w:rsidRDefault="009E738A" w:rsidP="00020F7C">
            <w:pPr>
              <w:spacing w:after="0"/>
              <w:rPr>
                <w:lang w:eastAsia="en-US"/>
              </w:rPr>
            </w:pPr>
          </w:p>
          <w:p w14:paraId="0754FA55" w14:textId="77777777" w:rsidR="009E738A" w:rsidRPr="00B60854" w:rsidRDefault="009E738A" w:rsidP="00020F7C">
            <w:pPr>
              <w:spacing w:after="0"/>
              <w:rPr>
                <w:lang w:eastAsia="en-US"/>
              </w:rPr>
            </w:pPr>
          </w:p>
          <w:p w14:paraId="62144DF7" w14:textId="77777777" w:rsidR="009E738A" w:rsidRPr="00B60854" w:rsidRDefault="009E738A" w:rsidP="00020F7C">
            <w:pPr>
              <w:spacing w:after="0"/>
              <w:rPr>
                <w:lang w:eastAsia="en-US"/>
              </w:rPr>
            </w:pPr>
          </w:p>
          <w:p w14:paraId="3FFFFAAF" w14:textId="77777777" w:rsidR="009E738A" w:rsidRPr="00B60854" w:rsidRDefault="009E738A" w:rsidP="00020F7C">
            <w:pPr>
              <w:spacing w:after="0"/>
              <w:rPr>
                <w:lang w:eastAsia="en-US"/>
              </w:rPr>
            </w:pPr>
          </w:p>
          <w:p w14:paraId="5A40F260" w14:textId="77777777" w:rsidR="009E738A" w:rsidRPr="00B60854" w:rsidRDefault="009E738A" w:rsidP="00020F7C">
            <w:pPr>
              <w:spacing w:after="0"/>
              <w:rPr>
                <w:lang w:eastAsia="en-US"/>
              </w:rPr>
            </w:pPr>
          </w:p>
          <w:p w14:paraId="089F2ECF" w14:textId="77777777" w:rsidR="009E738A" w:rsidRPr="00B60854" w:rsidRDefault="009E738A" w:rsidP="00020F7C">
            <w:pPr>
              <w:spacing w:after="0"/>
              <w:rPr>
                <w:lang w:eastAsia="en-US"/>
              </w:rPr>
            </w:pPr>
          </w:p>
          <w:p w14:paraId="5DD37E2F" w14:textId="77777777" w:rsidR="009E738A" w:rsidRPr="00B60854" w:rsidRDefault="009E738A" w:rsidP="00020F7C">
            <w:pPr>
              <w:spacing w:after="0"/>
              <w:rPr>
                <w:lang w:eastAsia="en-US"/>
              </w:rPr>
            </w:pPr>
          </w:p>
          <w:p w14:paraId="159CB9C1" w14:textId="77777777" w:rsidR="009E738A" w:rsidRPr="00B60854" w:rsidRDefault="009E738A" w:rsidP="00020F7C">
            <w:pPr>
              <w:spacing w:after="0"/>
              <w:rPr>
                <w:lang w:eastAsia="en-US"/>
              </w:rPr>
            </w:pPr>
          </w:p>
          <w:p w14:paraId="388ECB13" w14:textId="77777777" w:rsidR="009E738A" w:rsidRPr="00B60854" w:rsidRDefault="009E738A" w:rsidP="00020F7C">
            <w:pPr>
              <w:spacing w:after="0"/>
              <w:rPr>
                <w:lang w:eastAsia="en-US"/>
              </w:rPr>
            </w:pPr>
          </w:p>
          <w:p w14:paraId="591166F3" w14:textId="77777777" w:rsidR="009E738A" w:rsidRPr="00B60854" w:rsidRDefault="009E738A" w:rsidP="00020F7C">
            <w:pPr>
              <w:spacing w:after="0"/>
              <w:rPr>
                <w:lang w:eastAsia="en-US"/>
              </w:rPr>
            </w:pPr>
          </w:p>
          <w:p w14:paraId="0BA76A52" w14:textId="77777777" w:rsidR="009E738A" w:rsidRPr="00B60854" w:rsidRDefault="009E738A" w:rsidP="00020F7C">
            <w:pPr>
              <w:spacing w:after="0"/>
              <w:rPr>
                <w:lang w:eastAsia="en-US"/>
              </w:rPr>
            </w:pPr>
          </w:p>
          <w:p w14:paraId="30A690CD" w14:textId="77777777" w:rsidR="009E738A" w:rsidRPr="00B60854" w:rsidRDefault="009E738A" w:rsidP="00020F7C">
            <w:pPr>
              <w:spacing w:after="0"/>
              <w:rPr>
                <w:lang w:eastAsia="en-US"/>
              </w:rPr>
            </w:pPr>
          </w:p>
          <w:p w14:paraId="010DC71E" w14:textId="77777777" w:rsidR="009E738A" w:rsidRPr="00B60854" w:rsidRDefault="009E738A" w:rsidP="00020F7C">
            <w:pPr>
              <w:spacing w:after="0"/>
              <w:rPr>
                <w:lang w:eastAsia="en-US"/>
              </w:rPr>
            </w:pPr>
          </w:p>
          <w:p w14:paraId="089C77AF" w14:textId="77777777" w:rsidR="009E738A" w:rsidRPr="00B60854" w:rsidRDefault="009E738A" w:rsidP="00020F7C">
            <w:pPr>
              <w:spacing w:after="0"/>
              <w:rPr>
                <w:lang w:eastAsia="en-US"/>
              </w:rPr>
            </w:pPr>
          </w:p>
          <w:p w14:paraId="75A82760" w14:textId="77777777" w:rsidR="009E738A" w:rsidRPr="00B60854" w:rsidRDefault="009E738A" w:rsidP="00020F7C">
            <w:pPr>
              <w:spacing w:after="0"/>
              <w:rPr>
                <w:lang w:eastAsia="en-US"/>
              </w:rPr>
            </w:pPr>
          </w:p>
          <w:p w14:paraId="4EFB790F" w14:textId="77777777" w:rsidR="009E738A" w:rsidRPr="00B60854" w:rsidRDefault="009E738A" w:rsidP="00020F7C">
            <w:pPr>
              <w:spacing w:after="0"/>
              <w:rPr>
                <w:lang w:eastAsia="en-US"/>
              </w:rPr>
            </w:pPr>
          </w:p>
          <w:p w14:paraId="20601B54" w14:textId="77777777" w:rsidR="009E738A" w:rsidRPr="00B60854" w:rsidRDefault="009E738A" w:rsidP="00020F7C">
            <w:pPr>
              <w:spacing w:after="0"/>
              <w:rPr>
                <w:lang w:eastAsia="en-US"/>
              </w:rPr>
            </w:pPr>
          </w:p>
          <w:p w14:paraId="2205280E" w14:textId="77777777" w:rsidR="009E738A" w:rsidRPr="00B60854" w:rsidRDefault="009E738A" w:rsidP="00020F7C">
            <w:pPr>
              <w:spacing w:after="0"/>
              <w:rPr>
                <w:lang w:eastAsia="en-US"/>
              </w:rPr>
            </w:pPr>
          </w:p>
          <w:p w14:paraId="3ADE5FF4" w14:textId="77777777" w:rsidR="009E738A" w:rsidRPr="00B60854" w:rsidRDefault="009E738A" w:rsidP="00020F7C">
            <w:pPr>
              <w:spacing w:after="0"/>
              <w:rPr>
                <w:lang w:eastAsia="en-US"/>
              </w:rPr>
            </w:pPr>
          </w:p>
          <w:p w14:paraId="0013D655" w14:textId="77777777" w:rsidR="009E738A" w:rsidRPr="00B60854" w:rsidRDefault="009E738A" w:rsidP="00020F7C">
            <w:pPr>
              <w:spacing w:after="0"/>
              <w:rPr>
                <w:lang w:eastAsia="en-US"/>
              </w:rPr>
            </w:pPr>
          </w:p>
          <w:p w14:paraId="14122152" w14:textId="77777777" w:rsidR="009E738A" w:rsidRPr="00B60854" w:rsidRDefault="009E738A" w:rsidP="00020F7C">
            <w:pPr>
              <w:spacing w:after="0"/>
              <w:rPr>
                <w:lang w:eastAsia="en-US"/>
              </w:rPr>
            </w:pPr>
          </w:p>
          <w:p w14:paraId="1695013D" w14:textId="77777777" w:rsidR="009E738A" w:rsidRPr="00B60854" w:rsidRDefault="009E738A" w:rsidP="00020F7C">
            <w:pPr>
              <w:spacing w:after="0"/>
              <w:rPr>
                <w:lang w:eastAsia="en-US"/>
              </w:rPr>
            </w:pPr>
          </w:p>
          <w:p w14:paraId="6D5D3600" w14:textId="77777777" w:rsidR="009E738A" w:rsidRPr="00B60854" w:rsidRDefault="009E738A" w:rsidP="00020F7C">
            <w:pPr>
              <w:spacing w:after="0"/>
              <w:rPr>
                <w:lang w:eastAsia="en-US"/>
              </w:rPr>
            </w:pPr>
          </w:p>
          <w:p w14:paraId="2BED9887" w14:textId="77777777" w:rsidR="009E738A" w:rsidRPr="00B60854" w:rsidRDefault="009E738A" w:rsidP="00020F7C">
            <w:pPr>
              <w:spacing w:after="0"/>
              <w:rPr>
                <w:lang w:eastAsia="en-US"/>
              </w:rPr>
            </w:pPr>
          </w:p>
          <w:p w14:paraId="5501447D" w14:textId="77777777" w:rsidR="009E738A" w:rsidRPr="00B60854" w:rsidRDefault="009E738A" w:rsidP="00020F7C">
            <w:pPr>
              <w:spacing w:after="0"/>
              <w:rPr>
                <w:lang w:eastAsia="en-US"/>
              </w:rPr>
            </w:pPr>
          </w:p>
          <w:p w14:paraId="2CAD5A42" w14:textId="77777777" w:rsidR="009E738A" w:rsidRPr="00B60854" w:rsidRDefault="009E738A" w:rsidP="00020F7C">
            <w:pPr>
              <w:spacing w:after="0"/>
              <w:rPr>
                <w:lang w:eastAsia="en-US"/>
              </w:rPr>
            </w:pPr>
          </w:p>
          <w:p w14:paraId="116C7091" w14:textId="77777777" w:rsidR="009E738A" w:rsidRPr="00B60854" w:rsidRDefault="009E738A" w:rsidP="00020F7C">
            <w:pPr>
              <w:spacing w:after="0"/>
              <w:rPr>
                <w:lang w:eastAsia="en-US"/>
              </w:rPr>
            </w:pPr>
          </w:p>
          <w:p w14:paraId="0827354F" w14:textId="77777777" w:rsidR="009E738A" w:rsidRPr="00B60854" w:rsidRDefault="009E738A" w:rsidP="00020F7C">
            <w:pPr>
              <w:spacing w:after="0"/>
              <w:rPr>
                <w:lang w:eastAsia="en-US"/>
              </w:rPr>
            </w:pPr>
          </w:p>
          <w:p w14:paraId="6334C7E0" w14:textId="6E4F3E9E" w:rsidR="009E738A" w:rsidRDefault="009E738A" w:rsidP="00020F7C">
            <w:pPr>
              <w:spacing w:after="0"/>
              <w:rPr>
                <w:lang w:eastAsia="en-US"/>
              </w:rPr>
            </w:pPr>
          </w:p>
          <w:p w14:paraId="712235B2" w14:textId="3DB21C2A" w:rsidR="004422F6" w:rsidRDefault="004422F6" w:rsidP="00020F7C">
            <w:pPr>
              <w:spacing w:after="0"/>
              <w:rPr>
                <w:lang w:eastAsia="en-US"/>
              </w:rPr>
            </w:pPr>
          </w:p>
          <w:p w14:paraId="74EF5D62" w14:textId="7AE40E2F" w:rsidR="004422F6" w:rsidRDefault="004422F6" w:rsidP="00020F7C">
            <w:pPr>
              <w:spacing w:after="0"/>
              <w:rPr>
                <w:lang w:eastAsia="en-US"/>
              </w:rPr>
            </w:pPr>
          </w:p>
          <w:p w14:paraId="1A011238" w14:textId="05A0584A" w:rsidR="004422F6" w:rsidRDefault="004422F6" w:rsidP="00020F7C">
            <w:pPr>
              <w:spacing w:after="0"/>
              <w:rPr>
                <w:lang w:eastAsia="en-US"/>
              </w:rPr>
            </w:pPr>
          </w:p>
          <w:p w14:paraId="7367CD85" w14:textId="6BF03383" w:rsidR="004422F6" w:rsidRDefault="004422F6" w:rsidP="00020F7C">
            <w:pPr>
              <w:spacing w:after="0"/>
              <w:rPr>
                <w:lang w:eastAsia="en-US"/>
              </w:rPr>
            </w:pPr>
          </w:p>
          <w:p w14:paraId="78F51ADB" w14:textId="6BD664DA" w:rsidR="004422F6" w:rsidRDefault="004422F6" w:rsidP="00020F7C">
            <w:pPr>
              <w:spacing w:after="0"/>
              <w:rPr>
                <w:lang w:eastAsia="en-US"/>
              </w:rPr>
            </w:pPr>
          </w:p>
          <w:p w14:paraId="1AE7DE95" w14:textId="51D8FF32" w:rsidR="004422F6" w:rsidRDefault="004422F6" w:rsidP="00020F7C">
            <w:pPr>
              <w:spacing w:after="0"/>
              <w:rPr>
                <w:lang w:eastAsia="en-US"/>
              </w:rPr>
            </w:pPr>
          </w:p>
          <w:p w14:paraId="0CC3056C" w14:textId="331FE755" w:rsidR="004422F6" w:rsidRDefault="004422F6" w:rsidP="00020F7C">
            <w:pPr>
              <w:spacing w:after="0"/>
              <w:rPr>
                <w:lang w:eastAsia="en-US"/>
              </w:rPr>
            </w:pPr>
          </w:p>
          <w:p w14:paraId="3467D4F0" w14:textId="0695FCF2" w:rsidR="004422F6" w:rsidRPr="00B60854" w:rsidRDefault="004422F6" w:rsidP="00020F7C">
            <w:pPr>
              <w:spacing w:after="0"/>
              <w:rPr>
                <w:lang w:eastAsia="en-US"/>
              </w:rPr>
            </w:pPr>
          </w:p>
          <w:p w14:paraId="7AE4D4B5" w14:textId="6FFD6729" w:rsidR="009E738A" w:rsidRPr="00B60854" w:rsidRDefault="009E738A" w:rsidP="00020F7C">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p w14:paraId="37C11904" w14:textId="77777777" w:rsidR="001B12E4" w:rsidRPr="00B60854" w:rsidRDefault="001B12E4" w:rsidP="00020F7C">
            <w:pPr>
              <w:spacing w:after="0"/>
              <w:rPr>
                <w:lang w:eastAsia="en-US"/>
              </w:rPr>
            </w:pPr>
          </w:p>
          <w:p w14:paraId="05E992A3" w14:textId="77777777" w:rsidR="001B12E4" w:rsidRPr="00B60854" w:rsidRDefault="001B12E4" w:rsidP="00020F7C">
            <w:pPr>
              <w:spacing w:after="0"/>
              <w:rPr>
                <w:lang w:eastAsia="en-US"/>
              </w:rPr>
            </w:pPr>
          </w:p>
          <w:p w14:paraId="6CAB2512" w14:textId="77777777" w:rsidR="001B12E4" w:rsidRPr="00B60854" w:rsidRDefault="001B12E4" w:rsidP="00020F7C">
            <w:pPr>
              <w:spacing w:after="0"/>
              <w:rPr>
                <w:lang w:eastAsia="en-US"/>
              </w:rPr>
            </w:pPr>
          </w:p>
          <w:p w14:paraId="7CBA03AB" w14:textId="77777777" w:rsidR="001B12E4" w:rsidRPr="00B60854" w:rsidRDefault="001B12E4" w:rsidP="00020F7C">
            <w:pPr>
              <w:spacing w:after="0"/>
              <w:rPr>
                <w:lang w:eastAsia="en-US"/>
              </w:rPr>
            </w:pPr>
          </w:p>
          <w:p w14:paraId="06C90FDC" w14:textId="17BF95AE" w:rsidR="001B12E4" w:rsidRDefault="001B12E4" w:rsidP="00020F7C">
            <w:pPr>
              <w:spacing w:after="0"/>
              <w:rPr>
                <w:lang w:eastAsia="en-US"/>
              </w:rPr>
            </w:pPr>
          </w:p>
          <w:p w14:paraId="2BDDF7C3" w14:textId="16AD1B1B" w:rsidR="004422F6" w:rsidRDefault="004422F6" w:rsidP="00020F7C">
            <w:pPr>
              <w:spacing w:after="0"/>
              <w:rPr>
                <w:lang w:eastAsia="en-US"/>
              </w:rPr>
            </w:pPr>
          </w:p>
          <w:p w14:paraId="09F5A72A" w14:textId="4D7EF92E" w:rsidR="004422F6" w:rsidRDefault="004422F6" w:rsidP="00020F7C">
            <w:pPr>
              <w:spacing w:after="0"/>
              <w:rPr>
                <w:lang w:eastAsia="en-US"/>
              </w:rPr>
            </w:pPr>
          </w:p>
          <w:p w14:paraId="1B2A4383" w14:textId="7EB0A9DB" w:rsidR="004422F6" w:rsidRDefault="004422F6" w:rsidP="00020F7C">
            <w:pPr>
              <w:spacing w:after="0"/>
              <w:rPr>
                <w:lang w:eastAsia="en-US"/>
              </w:rPr>
            </w:pPr>
          </w:p>
          <w:p w14:paraId="5A7130FD" w14:textId="7EBE88E8" w:rsidR="004422F6" w:rsidRDefault="004422F6" w:rsidP="00020F7C">
            <w:pPr>
              <w:spacing w:after="0"/>
              <w:rPr>
                <w:lang w:eastAsia="en-US"/>
              </w:rPr>
            </w:pPr>
          </w:p>
          <w:p w14:paraId="6E973253" w14:textId="242A1FD7" w:rsidR="004422F6" w:rsidRDefault="004422F6" w:rsidP="00020F7C">
            <w:pPr>
              <w:spacing w:after="0"/>
              <w:rPr>
                <w:lang w:eastAsia="en-US"/>
              </w:rPr>
            </w:pPr>
          </w:p>
          <w:p w14:paraId="7F1444C2" w14:textId="05FD22BB" w:rsidR="004422F6" w:rsidRDefault="004422F6" w:rsidP="00020F7C">
            <w:pPr>
              <w:spacing w:after="0"/>
              <w:rPr>
                <w:lang w:eastAsia="en-US"/>
              </w:rPr>
            </w:pPr>
          </w:p>
          <w:p w14:paraId="5B2A0A32" w14:textId="2C61795B" w:rsidR="004422F6" w:rsidRDefault="004422F6" w:rsidP="00020F7C">
            <w:pPr>
              <w:spacing w:after="0"/>
              <w:rPr>
                <w:lang w:eastAsia="en-US"/>
              </w:rPr>
            </w:pPr>
          </w:p>
          <w:p w14:paraId="327962FD" w14:textId="1D459CB7" w:rsidR="004422F6" w:rsidRDefault="004422F6" w:rsidP="00020F7C">
            <w:pPr>
              <w:spacing w:after="0"/>
              <w:rPr>
                <w:lang w:eastAsia="en-US"/>
              </w:rPr>
            </w:pPr>
          </w:p>
          <w:p w14:paraId="1DC9A393" w14:textId="3CD44606" w:rsidR="004422F6" w:rsidRPr="00B60854" w:rsidRDefault="004422F6" w:rsidP="00020F7C">
            <w:pPr>
              <w:spacing w:after="0"/>
              <w:rPr>
                <w:lang w:eastAsia="en-US"/>
              </w:rPr>
            </w:pPr>
          </w:p>
          <w:p w14:paraId="6A721AB9" w14:textId="0F9E2E9E" w:rsidR="001B12E4" w:rsidRPr="00B60854" w:rsidRDefault="00011E45" w:rsidP="00020F7C">
            <w:pPr>
              <w:spacing w:after="0"/>
              <w:rPr>
                <w:lang w:eastAsia="en-US"/>
              </w:rPr>
            </w:pPr>
            <w:r>
              <w:rPr>
                <w:sz w:val="20"/>
                <w:szCs w:val="20"/>
              </w:rPr>
              <w:t>zákon č. 308/2000</w:t>
            </w:r>
            <w:r w:rsidRPr="00174782">
              <w:rPr>
                <w:sz w:val="20"/>
                <w:szCs w:val="20"/>
              </w:rPr>
              <w:t xml:space="preserve"> Z. z.</w:t>
            </w:r>
          </w:p>
        </w:tc>
        <w:tc>
          <w:tcPr>
            <w:tcW w:w="851" w:type="dxa"/>
            <w:vMerge w:val="restart"/>
          </w:tcPr>
          <w:p w14:paraId="36782710" w14:textId="77777777" w:rsidR="00DC5925" w:rsidRPr="00B60854" w:rsidRDefault="00DC5925" w:rsidP="00020F7C">
            <w:pPr>
              <w:spacing w:after="0"/>
              <w:rPr>
                <w:lang w:eastAsia="en-US"/>
              </w:rPr>
            </w:pPr>
            <w:r w:rsidRPr="00B60854">
              <w:rPr>
                <w:lang w:eastAsia="en-US"/>
              </w:rPr>
              <w:lastRenderedPageBreak/>
              <w:t>Príloha č. 1</w:t>
            </w:r>
          </w:p>
        </w:tc>
        <w:tc>
          <w:tcPr>
            <w:tcW w:w="4497" w:type="dxa"/>
            <w:vMerge w:val="restart"/>
          </w:tcPr>
          <w:p w14:paraId="3A7F7451" w14:textId="77777777" w:rsidR="00DC5925" w:rsidRPr="00B60854" w:rsidRDefault="00DC5925" w:rsidP="00DC5925">
            <w:pPr>
              <w:spacing w:after="0"/>
              <w:jc w:val="both"/>
              <w:rPr>
                <w:iCs/>
                <w:lang w:eastAsia="en-US"/>
              </w:rPr>
            </w:pPr>
            <w:r w:rsidRPr="00B60854">
              <w:rPr>
                <w:iCs/>
                <w:lang w:eastAsia="en-US"/>
              </w:rPr>
              <w:t xml:space="preserve">Všeobecné požiadavky na prístupnosť </w:t>
            </w:r>
          </w:p>
          <w:p w14:paraId="469E29A8" w14:textId="77777777" w:rsidR="00DC5925" w:rsidRPr="00B60854" w:rsidRDefault="00DC5925" w:rsidP="00DC5925">
            <w:pPr>
              <w:spacing w:after="0"/>
              <w:jc w:val="both"/>
              <w:rPr>
                <w:iCs/>
                <w:lang w:eastAsia="en-US"/>
              </w:rPr>
            </w:pPr>
          </w:p>
          <w:p w14:paraId="3CB0F0E4" w14:textId="77777777" w:rsidR="00DC5925" w:rsidRPr="00B60854" w:rsidRDefault="00DC5925" w:rsidP="00DC5925">
            <w:pPr>
              <w:spacing w:after="0"/>
              <w:jc w:val="both"/>
              <w:rPr>
                <w:iCs/>
                <w:lang w:eastAsia="en-US"/>
              </w:rPr>
            </w:pPr>
            <w:r w:rsidRPr="00B60854">
              <w:rPr>
                <w:iCs/>
                <w:lang w:eastAsia="en-US"/>
              </w:rPr>
              <w:t>S cieľom v čo najväčšej miere umožniť predpokladané využívanie služieb osobami so zdravotným postihnutím sa služby poskytujú tak, aby:</w:t>
            </w:r>
          </w:p>
          <w:p w14:paraId="6B163304" w14:textId="77777777" w:rsidR="00DC5925" w:rsidRPr="00B60854" w:rsidRDefault="00DC5925" w:rsidP="00DC5925">
            <w:pPr>
              <w:spacing w:after="0"/>
              <w:jc w:val="both"/>
              <w:rPr>
                <w:iCs/>
                <w:lang w:eastAsia="en-US"/>
              </w:rPr>
            </w:pPr>
            <w:r w:rsidRPr="00B60854">
              <w:rPr>
                <w:iCs/>
                <w:lang w:eastAsia="en-US"/>
              </w:rPr>
              <w:t>a)</w:t>
            </w:r>
            <w:r w:rsidRPr="00B60854">
              <w:rPr>
                <w:iCs/>
                <w:lang w:eastAsia="en-US"/>
              </w:rPr>
              <w:tab/>
              <w:t>sa zabezpečila prístupnosť výrobkov, ktoré sa používajú pri poskytovaní služby, v súlade so všeobecným predpisom o posudzovaní zhody výrobkov a osobitným predpisom o technických požiadavkách na prístupnosť výrobkov pre osoby so zdravotným postihnutím;</w:t>
            </w:r>
          </w:p>
          <w:p w14:paraId="4DB018A3" w14:textId="77777777" w:rsidR="00DC5925" w:rsidRPr="00B60854" w:rsidRDefault="00DC5925" w:rsidP="00DC5925">
            <w:pPr>
              <w:spacing w:after="0"/>
              <w:jc w:val="both"/>
              <w:rPr>
                <w:iCs/>
                <w:lang w:eastAsia="en-US"/>
              </w:rPr>
            </w:pPr>
            <w:r w:rsidRPr="00B60854">
              <w:rPr>
                <w:iCs/>
                <w:lang w:eastAsia="en-US"/>
              </w:rPr>
              <w:t>b)</w:t>
            </w:r>
            <w:r w:rsidRPr="00B60854">
              <w:rPr>
                <w:iCs/>
                <w:lang w:eastAsia="en-US"/>
              </w:rPr>
              <w:tab/>
              <w:t>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77AE0C8A" w14:textId="77777777" w:rsidR="00DC5925" w:rsidRPr="00B60854" w:rsidRDefault="00DC5925" w:rsidP="00DC5925">
            <w:pPr>
              <w:spacing w:after="0"/>
              <w:jc w:val="both"/>
              <w:rPr>
                <w:iCs/>
                <w:lang w:eastAsia="en-US"/>
              </w:rPr>
            </w:pPr>
            <w:r w:rsidRPr="00B60854">
              <w:rPr>
                <w:iCs/>
                <w:lang w:eastAsia="en-US"/>
              </w:rPr>
              <w:t>1.</w:t>
            </w:r>
            <w:r w:rsidRPr="00B60854">
              <w:rPr>
                <w:iCs/>
                <w:lang w:eastAsia="en-US"/>
              </w:rPr>
              <w:tab/>
              <w:t>sprístupnia informácie prostredníctvom viac než jedného zmyslového kanála;</w:t>
            </w:r>
          </w:p>
          <w:p w14:paraId="6B23F67A" w14:textId="77777777" w:rsidR="00DC5925" w:rsidRPr="00B60854" w:rsidRDefault="00DC5925" w:rsidP="00DC5925">
            <w:pPr>
              <w:spacing w:after="0"/>
              <w:jc w:val="both"/>
              <w:rPr>
                <w:iCs/>
                <w:lang w:eastAsia="en-US"/>
              </w:rPr>
            </w:pPr>
            <w:r w:rsidRPr="00B60854">
              <w:rPr>
                <w:iCs/>
                <w:lang w:eastAsia="en-US"/>
              </w:rPr>
              <w:t>2.</w:t>
            </w:r>
            <w:r w:rsidRPr="00B60854">
              <w:rPr>
                <w:iCs/>
                <w:lang w:eastAsia="en-US"/>
              </w:rPr>
              <w:tab/>
              <w:t>prezentujú informácie zrozumiteľným spôsobom;</w:t>
            </w:r>
          </w:p>
          <w:p w14:paraId="5DB39955" w14:textId="77777777" w:rsidR="00DC5925" w:rsidRPr="00B60854" w:rsidRDefault="00DC5925" w:rsidP="00DC5925">
            <w:pPr>
              <w:spacing w:after="0"/>
              <w:jc w:val="both"/>
              <w:rPr>
                <w:iCs/>
                <w:lang w:eastAsia="en-US"/>
              </w:rPr>
            </w:pPr>
            <w:r w:rsidRPr="00B60854">
              <w:rPr>
                <w:iCs/>
                <w:lang w:eastAsia="en-US"/>
              </w:rPr>
              <w:t>3.</w:t>
            </w:r>
            <w:r w:rsidRPr="00B60854">
              <w:rPr>
                <w:iCs/>
                <w:lang w:eastAsia="en-US"/>
              </w:rPr>
              <w:tab/>
              <w:t>prezentujú informácie používateľom spôsobmi, ktoré dokážu vnímať;</w:t>
            </w:r>
          </w:p>
          <w:p w14:paraId="4E0E4B30" w14:textId="77777777" w:rsidR="00DC5925" w:rsidRPr="00B60854" w:rsidRDefault="00DC5925" w:rsidP="00DC5925">
            <w:pPr>
              <w:spacing w:after="0"/>
              <w:jc w:val="both"/>
              <w:rPr>
                <w:iCs/>
                <w:lang w:eastAsia="en-US"/>
              </w:rPr>
            </w:pPr>
            <w:r w:rsidRPr="00B60854">
              <w:rPr>
                <w:iCs/>
                <w:lang w:eastAsia="en-US"/>
              </w:rPr>
              <w:t>4.</w:t>
            </w:r>
            <w:r w:rsidRPr="00B60854">
              <w:rPr>
                <w:iCs/>
                <w:lang w:eastAsia="en-US"/>
              </w:rPr>
              <w:tab/>
              <w:t>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15674D34" w14:textId="77777777" w:rsidR="00DC5925" w:rsidRPr="00B60854" w:rsidRDefault="00DC5925" w:rsidP="00DC5925">
            <w:pPr>
              <w:spacing w:after="0"/>
              <w:jc w:val="both"/>
              <w:rPr>
                <w:iCs/>
                <w:lang w:eastAsia="en-US"/>
              </w:rPr>
            </w:pPr>
            <w:r w:rsidRPr="00B60854">
              <w:rPr>
                <w:iCs/>
                <w:lang w:eastAsia="en-US"/>
              </w:rPr>
              <w:t>5.</w:t>
            </w:r>
            <w:r w:rsidRPr="00B60854">
              <w:rPr>
                <w:iCs/>
                <w:lang w:eastAsia="en-US"/>
              </w:rPr>
              <w:tab/>
              <w:t>prezentujú písmom primeranej veľkosti a vhodného typu s prihliadnutím na predvídateľné podmienky použitia a s použitím dostatočného kontrastu, ako aj nastaviteľných medzier medzi písmenami, riadkami a odsekmi;</w:t>
            </w:r>
          </w:p>
          <w:p w14:paraId="3709726C" w14:textId="77777777" w:rsidR="00DC5925" w:rsidRPr="00B60854" w:rsidRDefault="00DC5925" w:rsidP="00DC5925">
            <w:pPr>
              <w:spacing w:after="0"/>
              <w:jc w:val="both"/>
              <w:rPr>
                <w:iCs/>
                <w:lang w:eastAsia="en-US"/>
              </w:rPr>
            </w:pPr>
            <w:r w:rsidRPr="00B60854">
              <w:rPr>
                <w:iCs/>
                <w:lang w:eastAsia="en-US"/>
              </w:rPr>
              <w:t>6.</w:t>
            </w:r>
            <w:r w:rsidRPr="00B60854">
              <w:rPr>
                <w:iCs/>
                <w:lang w:eastAsia="en-US"/>
              </w:rPr>
              <w:tab/>
              <w:t>doplní akýkoľvek netextový obsah alternatívnou prezentáciou tohto obsahu a</w:t>
            </w:r>
          </w:p>
          <w:p w14:paraId="00776B5C" w14:textId="77777777" w:rsidR="00DC5925" w:rsidRPr="00B60854" w:rsidRDefault="00DC5925" w:rsidP="00DC5925">
            <w:pPr>
              <w:spacing w:after="0"/>
              <w:jc w:val="both"/>
              <w:rPr>
                <w:iCs/>
                <w:lang w:eastAsia="en-US"/>
              </w:rPr>
            </w:pPr>
            <w:r w:rsidRPr="00B60854">
              <w:rPr>
                <w:iCs/>
                <w:lang w:eastAsia="en-US"/>
              </w:rPr>
              <w:t>7.</w:t>
            </w:r>
            <w:r w:rsidRPr="00B60854">
              <w:rPr>
                <w:iCs/>
                <w:lang w:eastAsia="en-US"/>
              </w:rPr>
              <w:tab/>
              <w:t>poskytnú elektronické informácie, ktoré sú potrebné na poskytovanie služby jednotným a primeraným spôsobom tak, aby bola vnímateľná, ovládateľná, zrozumiteľná a spoľahlivá;</w:t>
            </w:r>
          </w:p>
          <w:p w14:paraId="005E5EE6" w14:textId="77777777" w:rsidR="00DC5925" w:rsidRPr="00B60854" w:rsidRDefault="00DC5925" w:rsidP="00DC5925">
            <w:pPr>
              <w:spacing w:after="0"/>
              <w:jc w:val="both"/>
              <w:rPr>
                <w:iCs/>
                <w:lang w:eastAsia="en-US"/>
              </w:rPr>
            </w:pPr>
            <w:r w:rsidRPr="00B60854">
              <w:rPr>
                <w:iCs/>
                <w:lang w:eastAsia="en-US"/>
              </w:rPr>
              <w:t>c)</w:t>
            </w:r>
            <w:r w:rsidRPr="00B60854">
              <w:rPr>
                <w:iCs/>
                <w:lang w:eastAsia="en-US"/>
              </w:rPr>
              <w:tab/>
              <w:t xml:space="preserve">webové sídla a mobilné aplikácie, ktorými sa poskytujú, dodržiavali štandardy pre prístupnosť a funkčnosť webových sídiel a mobilných aplikácií vydané podľa osobitného predpisu ) vrátane súvisiacich online aplikácií a služieb poskytovaných prostredníctvom mobilných zariadení a to takým spôsobom, že budú vnímateľné, ovládateľné, zrozumiteľné a spoľahlivé;  </w:t>
            </w:r>
          </w:p>
          <w:p w14:paraId="3F6B530E" w14:textId="77777777" w:rsidR="00DC5925" w:rsidRPr="00B60854" w:rsidRDefault="00DC5925" w:rsidP="00DC5925">
            <w:pPr>
              <w:spacing w:after="0"/>
              <w:jc w:val="both"/>
              <w:rPr>
                <w:iCs/>
                <w:lang w:eastAsia="en-US"/>
              </w:rPr>
            </w:pPr>
            <w:r w:rsidRPr="00B60854">
              <w:rPr>
                <w:iCs/>
                <w:lang w:eastAsia="en-US"/>
              </w:rPr>
              <w:t>d)</w:t>
            </w:r>
            <w:r w:rsidRPr="00B60854">
              <w:rPr>
                <w:iCs/>
                <w:lang w:eastAsia="en-US"/>
              </w:rPr>
              <w:tab/>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tc>
        <w:tc>
          <w:tcPr>
            <w:tcW w:w="900" w:type="dxa"/>
            <w:vMerge w:val="restart"/>
          </w:tcPr>
          <w:p w14:paraId="135E1997" w14:textId="77777777" w:rsidR="00DC5925" w:rsidRPr="00B60854" w:rsidRDefault="00DC5925" w:rsidP="00020F7C">
            <w:pPr>
              <w:spacing w:after="0"/>
              <w:jc w:val="center"/>
              <w:rPr>
                <w:lang w:eastAsia="en-US"/>
              </w:rPr>
            </w:pPr>
            <w:r w:rsidRPr="00B60854">
              <w:rPr>
                <w:lang w:eastAsia="en-US"/>
              </w:rPr>
              <w:t>Ú</w:t>
            </w:r>
          </w:p>
          <w:p w14:paraId="1C08673C" w14:textId="77777777" w:rsidR="00DC5925" w:rsidRPr="00B60854" w:rsidRDefault="00DC5925" w:rsidP="00020F7C">
            <w:pPr>
              <w:spacing w:after="0"/>
              <w:jc w:val="center"/>
              <w:rPr>
                <w:lang w:eastAsia="en-US"/>
              </w:rPr>
            </w:pPr>
          </w:p>
        </w:tc>
        <w:tc>
          <w:tcPr>
            <w:tcW w:w="1409" w:type="dxa"/>
          </w:tcPr>
          <w:p w14:paraId="096D372D" w14:textId="77777777" w:rsidR="00DC5925" w:rsidRPr="00B60854" w:rsidRDefault="00DC5925" w:rsidP="00020F7C">
            <w:pPr>
              <w:spacing w:after="0"/>
              <w:rPr>
                <w:i/>
                <w:lang w:eastAsia="en-US"/>
              </w:rPr>
            </w:pPr>
          </w:p>
        </w:tc>
      </w:tr>
      <w:tr w:rsidR="001F33AF" w:rsidRPr="00B60854" w14:paraId="2998AC91" w14:textId="77777777" w:rsidTr="00FC3A1E">
        <w:tc>
          <w:tcPr>
            <w:tcW w:w="971" w:type="dxa"/>
            <w:vMerge/>
          </w:tcPr>
          <w:p w14:paraId="6557EC95" w14:textId="77777777" w:rsidR="00DC5925" w:rsidRPr="00B60854" w:rsidRDefault="00DC5925" w:rsidP="00020F7C">
            <w:pPr>
              <w:spacing w:after="0"/>
              <w:rPr>
                <w:lang w:eastAsia="en-US"/>
              </w:rPr>
            </w:pPr>
          </w:p>
        </w:tc>
        <w:tc>
          <w:tcPr>
            <w:tcW w:w="4192" w:type="dxa"/>
          </w:tcPr>
          <w:p w14:paraId="791BF1C2" w14:textId="77777777" w:rsidR="00DC5925" w:rsidRPr="00B60854" w:rsidRDefault="00DC5925" w:rsidP="00020F7C">
            <w:pPr>
              <w:spacing w:after="0"/>
              <w:ind w:right="58"/>
              <w:jc w:val="both"/>
              <w:rPr>
                <w:bCs/>
                <w:lang w:eastAsia="en-US"/>
              </w:rPr>
            </w:pPr>
          </w:p>
        </w:tc>
        <w:tc>
          <w:tcPr>
            <w:tcW w:w="722" w:type="dxa"/>
            <w:vMerge/>
          </w:tcPr>
          <w:p w14:paraId="40169351" w14:textId="77777777" w:rsidR="00DC5925" w:rsidRPr="00B60854" w:rsidRDefault="00DC5925" w:rsidP="00020F7C">
            <w:pPr>
              <w:spacing w:after="0"/>
              <w:jc w:val="center"/>
              <w:rPr>
                <w:lang w:eastAsia="en-US"/>
              </w:rPr>
            </w:pPr>
          </w:p>
        </w:tc>
        <w:tc>
          <w:tcPr>
            <w:tcW w:w="1348" w:type="dxa"/>
            <w:vMerge/>
          </w:tcPr>
          <w:p w14:paraId="3D1E5D5F" w14:textId="77777777" w:rsidR="00DC5925" w:rsidRPr="00B60854" w:rsidRDefault="00DC5925" w:rsidP="00020F7C">
            <w:pPr>
              <w:spacing w:after="0"/>
              <w:rPr>
                <w:lang w:eastAsia="en-US"/>
              </w:rPr>
            </w:pPr>
          </w:p>
        </w:tc>
        <w:tc>
          <w:tcPr>
            <w:tcW w:w="851" w:type="dxa"/>
            <w:vMerge/>
          </w:tcPr>
          <w:p w14:paraId="50F0E246" w14:textId="77777777" w:rsidR="00DC5925" w:rsidRPr="00B60854" w:rsidRDefault="00DC5925" w:rsidP="00020F7C">
            <w:pPr>
              <w:spacing w:after="0"/>
              <w:rPr>
                <w:lang w:eastAsia="en-US"/>
              </w:rPr>
            </w:pPr>
          </w:p>
        </w:tc>
        <w:tc>
          <w:tcPr>
            <w:tcW w:w="4497" w:type="dxa"/>
            <w:vMerge/>
          </w:tcPr>
          <w:p w14:paraId="44256C53" w14:textId="77777777" w:rsidR="00DC5925" w:rsidRPr="00B60854" w:rsidRDefault="00DC5925" w:rsidP="00DC5925">
            <w:pPr>
              <w:spacing w:after="0"/>
              <w:jc w:val="both"/>
              <w:rPr>
                <w:iCs/>
                <w:lang w:eastAsia="en-US"/>
              </w:rPr>
            </w:pPr>
          </w:p>
        </w:tc>
        <w:tc>
          <w:tcPr>
            <w:tcW w:w="900" w:type="dxa"/>
            <w:vMerge/>
          </w:tcPr>
          <w:p w14:paraId="6AB97E45" w14:textId="77777777" w:rsidR="00DC5925" w:rsidRPr="00B60854" w:rsidRDefault="00DC5925" w:rsidP="00020F7C">
            <w:pPr>
              <w:spacing w:after="0"/>
              <w:jc w:val="center"/>
              <w:rPr>
                <w:lang w:eastAsia="en-US"/>
              </w:rPr>
            </w:pPr>
          </w:p>
        </w:tc>
        <w:tc>
          <w:tcPr>
            <w:tcW w:w="1409" w:type="dxa"/>
          </w:tcPr>
          <w:p w14:paraId="692E2043" w14:textId="77777777" w:rsidR="00DC5925" w:rsidRPr="00B60854" w:rsidRDefault="00DC5925" w:rsidP="00020F7C">
            <w:pPr>
              <w:spacing w:after="0"/>
              <w:rPr>
                <w:i/>
                <w:lang w:eastAsia="en-US"/>
              </w:rPr>
            </w:pPr>
          </w:p>
        </w:tc>
      </w:tr>
      <w:tr w:rsidR="001F33AF" w:rsidRPr="00B60854" w14:paraId="1A53B363" w14:textId="77777777" w:rsidTr="00FC3A1E">
        <w:tc>
          <w:tcPr>
            <w:tcW w:w="971" w:type="dxa"/>
            <w:vMerge/>
          </w:tcPr>
          <w:p w14:paraId="612104AD" w14:textId="77777777" w:rsidR="00DC5925" w:rsidRPr="00B60854" w:rsidRDefault="00DC5925" w:rsidP="00020F7C">
            <w:pPr>
              <w:spacing w:after="0"/>
              <w:rPr>
                <w:lang w:eastAsia="en-US"/>
              </w:rPr>
            </w:pPr>
          </w:p>
        </w:tc>
        <w:tc>
          <w:tcPr>
            <w:tcW w:w="4192" w:type="dxa"/>
          </w:tcPr>
          <w:p w14:paraId="4ABD3E0F" w14:textId="77777777" w:rsidR="00DC5925" w:rsidRPr="00B60854" w:rsidRDefault="00DC5925" w:rsidP="00020F7C">
            <w:pPr>
              <w:spacing w:after="0"/>
              <w:ind w:right="58"/>
              <w:jc w:val="both"/>
              <w:rPr>
                <w:lang w:eastAsia="en-US"/>
              </w:rPr>
            </w:pPr>
            <w:r w:rsidRPr="00B60854">
              <w:rPr>
                <w:lang w:eastAsia="en-US"/>
              </w:rPr>
              <w:t>S cieľom v čo najväčšej miere umožniť predpokladané využívanie služieb osobami so zdravotným postihnutím sa služby poskytujú tak, aby:</w:t>
            </w:r>
          </w:p>
        </w:tc>
        <w:tc>
          <w:tcPr>
            <w:tcW w:w="722" w:type="dxa"/>
            <w:vMerge/>
          </w:tcPr>
          <w:p w14:paraId="59029DCA" w14:textId="77777777" w:rsidR="00DC5925" w:rsidRPr="00B60854" w:rsidRDefault="00DC5925" w:rsidP="00020F7C">
            <w:pPr>
              <w:spacing w:after="0"/>
              <w:jc w:val="center"/>
              <w:rPr>
                <w:lang w:eastAsia="en-US"/>
              </w:rPr>
            </w:pPr>
          </w:p>
        </w:tc>
        <w:tc>
          <w:tcPr>
            <w:tcW w:w="1348" w:type="dxa"/>
            <w:vMerge/>
          </w:tcPr>
          <w:p w14:paraId="546C2E24" w14:textId="77777777" w:rsidR="00DC5925" w:rsidRPr="00B60854" w:rsidRDefault="00DC5925" w:rsidP="00020F7C">
            <w:pPr>
              <w:spacing w:after="0"/>
              <w:rPr>
                <w:lang w:eastAsia="en-US"/>
              </w:rPr>
            </w:pPr>
          </w:p>
        </w:tc>
        <w:tc>
          <w:tcPr>
            <w:tcW w:w="851" w:type="dxa"/>
            <w:vMerge/>
          </w:tcPr>
          <w:p w14:paraId="5532FA29" w14:textId="77777777" w:rsidR="00DC5925" w:rsidRPr="00B60854" w:rsidRDefault="00DC5925" w:rsidP="00020F7C">
            <w:pPr>
              <w:spacing w:after="0"/>
              <w:rPr>
                <w:lang w:eastAsia="en-US"/>
              </w:rPr>
            </w:pPr>
          </w:p>
        </w:tc>
        <w:tc>
          <w:tcPr>
            <w:tcW w:w="4497" w:type="dxa"/>
            <w:vMerge/>
          </w:tcPr>
          <w:p w14:paraId="1FB3E3FE" w14:textId="77777777" w:rsidR="00DC5925" w:rsidRPr="00B60854" w:rsidRDefault="00DC5925" w:rsidP="00020F7C">
            <w:pPr>
              <w:spacing w:after="0"/>
              <w:jc w:val="both"/>
              <w:rPr>
                <w:iCs/>
                <w:lang w:eastAsia="en-US"/>
              </w:rPr>
            </w:pPr>
          </w:p>
        </w:tc>
        <w:tc>
          <w:tcPr>
            <w:tcW w:w="900" w:type="dxa"/>
            <w:vMerge/>
          </w:tcPr>
          <w:p w14:paraId="533E4CBB" w14:textId="77777777" w:rsidR="00DC5925" w:rsidRPr="00B60854" w:rsidRDefault="00DC5925" w:rsidP="00020F7C">
            <w:pPr>
              <w:spacing w:after="0"/>
              <w:jc w:val="center"/>
              <w:rPr>
                <w:lang w:eastAsia="en-US"/>
              </w:rPr>
            </w:pPr>
          </w:p>
        </w:tc>
        <w:tc>
          <w:tcPr>
            <w:tcW w:w="1409" w:type="dxa"/>
          </w:tcPr>
          <w:p w14:paraId="18128A63" w14:textId="77777777" w:rsidR="00DC5925" w:rsidRPr="00B60854" w:rsidRDefault="00DC5925" w:rsidP="00020F7C">
            <w:pPr>
              <w:spacing w:after="0"/>
              <w:rPr>
                <w:i/>
                <w:lang w:eastAsia="en-US"/>
              </w:rPr>
            </w:pPr>
          </w:p>
        </w:tc>
      </w:tr>
      <w:tr w:rsidR="001F33AF" w:rsidRPr="00B60854" w14:paraId="2B61CD3F" w14:textId="77777777" w:rsidTr="00FC3A1E">
        <w:tc>
          <w:tcPr>
            <w:tcW w:w="971" w:type="dxa"/>
            <w:vMerge/>
          </w:tcPr>
          <w:p w14:paraId="18159204" w14:textId="77777777" w:rsidR="00DC5925" w:rsidRPr="00B60854" w:rsidRDefault="00DC5925" w:rsidP="00020F7C">
            <w:pPr>
              <w:spacing w:after="0"/>
              <w:rPr>
                <w:lang w:eastAsia="en-US"/>
              </w:rPr>
            </w:pPr>
          </w:p>
        </w:tc>
        <w:tc>
          <w:tcPr>
            <w:tcW w:w="4192" w:type="dxa"/>
          </w:tcPr>
          <w:p w14:paraId="0E8F6E03" w14:textId="77777777" w:rsidR="00DC5925" w:rsidRPr="00B60854" w:rsidRDefault="00DC5925" w:rsidP="00020F7C">
            <w:pPr>
              <w:spacing w:after="0"/>
              <w:ind w:right="58"/>
              <w:jc w:val="both"/>
              <w:rPr>
                <w:i/>
                <w:iCs/>
                <w:lang w:eastAsia="en-US"/>
              </w:rPr>
            </w:pPr>
            <w:r w:rsidRPr="00B60854">
              <w:rPr>
                <w:i/>
                <w:iCs/>
                <w:lang w:eastAsia="en-US"/>
              </w:rPr>
              <w:t>a) sa zabezpečila prístupnosť výrobkov, ktoré sa používajú pri poskytovaní služby, v súlade s oddielom I tejto prílohy a prípadne s oddielom II tejto prílohy;</w:t>
            </w:r>
          </w:p>
        </w:tc>
        <w:tc>
          <w:tcPr>
            <w:tcW w:w="722" w:type="dxa"/>
            <w:vMerge/>
          </w:tcPr>
          <w:p w14:paraId="2F7C124D" w14:textId="77777777" w:rsidR="00DC5925" w:rsidRPr="00B60854" w:rsidRDefault="00DC5925" w:rsidP="00020F7C">
            <w:pPr>
              <w:spacing w:after="0"/>
              <w:jc w:val="center"/>
              <w:rPr>
                <w:lang w:eastAsia="en-US"/>
              </w:rPr>
            </w:pPr>
          </w:p>
        </w:tc>
        <w:tc>
          <w:tcPr>
            <w:tcW w:w="1348" w:type="dxa"/>
            <w:vMerge/>
          </w:tcPr>
          <w:p w14:paraId="45D6EA11" w14:textId="77777777" w:rsidR="00DC5925" w:rsidRPr="00B60854" w:rsidRDefault="00DC5925" w:rsidP="00020F7C">
            <w:pPr>
              <w:spacing w:after="0"/>
              <w:rPr>
                <w:lang w:eastAsia="en-US"/>
              </w:rPr>
            </w:pPr>
          </w:p>
        </w:tc>
        <w:tc>
          <w:tcPr>
            <w:tcW w:w="851" w:type="dxa"/>
            <w:vMerge/>
          </w:tcPr>
          <w:p w14:paraId="60DE5CB3" w14:textId="77777777" w:rsidR="00DC5925" w:rsidRPr="00B60854" w:rsidRDefault="00DC5925" w:rsidP="00020F7C">
            <w:pPr>
              <w:spacing w:after="0"/>
              <w:rPr>
                <w:lang w:eastAsia="en-US"/>
              </w:rPr>
            </w:pPr>
          </w:p>
        </w:tc>
        <w:tc>
          <w:tcPr>
            <w:tcW w:w="4497" w:type="dxa"/>
            <w:vMerge/>
          </w:tcPr>
          <w:p w14:paraId="4D9726A7" w14:textId="77777777" w:rsidR="00DC5925" w:rsidRPr="00B60854" w:rsidRDefault="00DC5925" w:rsidP="00020F7C">
            <w:pPr>
              <w:spacing w:after="0"/>
              <w:jc w:val="both"/>
              <w:rPr>
                <w:iCs/>
                <w:lang w:eastAsia="en-US"/>
              </w:rPr>
            </w:pPr>
          </w:p>
        </w:tc>
        <w:tc>
          <w:tcPr>
            <w:tcW w:w="900" w:type="dxa"/>
            <w:vMerge/>
          </w:tcPr>
          <w:p w14:paraId="3AB2B686" w14:textId="77777777" w:rsidR="00DC5925" w:rsidRPr="00B60854" w:rsidRDefault="00DC5925" w:rsidP="00020F7C">
            <w:pPr>
              <w:spacing w:after="0"/>
              <w:jc w:val="center"/>
              <w:rPr>
                <w:lang w:eastAsia="en-US"/>
              </w:rPr>
            </w:pPr>
          </w:p>
        </w:tc>
        <w:tc>
          <w:tcPr>
            <w:tcW w:w="1409" w:type="dxa"/>
          </w:tcPr>
          <w:p w14:paraId="7511150F" w14:textId="77777777" w:rsidR="00DC5925" w:rsidRPr="00B60854" w:rsidRDefault="00DC5925" w:rsidP="00020F7C">
            <w:pPr>
              <w:spacing w:after="0"/>
              <w:rPr>
                <w:i/>
                <w:lang w:eastAsia="en-US"/>
              </w:rPr>
            </w:pPr>
          </w:p>
        </w:tc>
      </w:tr>
      <w:tr w:rsidR="001F33AF" w:rsidRPr="00B60854" w14:paraId="37FECCE1" w14:textId="77777777" w:rsidTr="00FC3A1E">
        <w:tc>
          <w:tcPr>
            <w:tcW w:w="971" w:type="dxa"/>
            <w:vMerge/>
          </w:tcPr>
          <w:p w14:paraId="620BB9D5" w14:textId="77777777" w:rsidR="00DC5925" w:rsidRPr="00B60854" w:rsidRDefault="00DC5925" w:rsidP="00020F7C">
            <w:pPr>
              <w:spacing w:after="0"/>
              <w:rPr>
                <w:lang w:eastAsia="en-US"/>
              </w:rPr>
            </w:pPr>
          </w:p>
        </w:tc>
        <w:tc>
          <w:tcPr>
            <w:tcW w:w="4192" w:type="dxa"/>
          </w:tcPr>
          <w:p w14:paraId="76E5194F" w14:textId="77777777" w:rsidR="00DC5925" w:rsidRPr="00B60854" w:rsidRDefault="00DC5925" w:rsidP="00020F7C">
            <w:pPr>
              <w:spacing w:after="0"/>
              <w:ind w:right="58"/>
              <w:jc w:val="both"/>
              <w:rPr>
                <w:i/>
                <w:iCs/>
                <w:lang w:eastAsia="en-US"/>
              </w:rPr>
            </w:pPr>
            <w:r w:rsidRPr="00B60854">
              <w:rPr>
                <w:i/>
                <w:iCs/>
                <w:lang w:eastAsia="en-US"/>
              </w:rPr>
              <w:t>b) 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4E08F258" w14:textId="77777777" w:rsidR="00DC5925" w:rsidRPr="00B60854" w:rsidRDefault="00DC5925" w:rsidP="00020F7C">
            <w:pPr>
              <w:spacing w:after="0"/>
              <w:ind w:right="58"/>
              <w:jc w:val="both"/>
              <w:rPr>
                <w:lang w:eastAsia="en-US"/>
              </w:rPr>
            </w:pPr>
            <w:r w:rsidRPr="00B60854">
              <w:rPr>
                <w:lang w:eastAsia="en-US"/>
              </w:rPr>
              <w:t>i) sprístupnia informácie prostredníctvom viac než jedného zmyslového kanála;</w:t>
            </w:r>
          </w:p>
          <w:p w14:paraId="4846038B" w14:textId="77777777" w:rsidR="00DC5925" w:rsidRPr="00B60854" w:rsidRDefault="00DC5925" w:rsidP="00020F7C">
            <w:pPr>
              <w:spacing w:after="0"/>
              <w:ind w:right="58"/>
              <w:jc w:val="both"/>
              <w:rPr>
                <w:lang w:eastAsia="en-US"/>
              </w:rPr>
            </w:pPr>
            <w:r w:rsidRPr="00B60854">
              <w:rPr>
                <w:lang w:eastAsia="en-US"/>
              </w:rPr>
              <w:t>ii) prezentujú informácie zrozumiteľným spôsobom;</w:t>
            </w:r>
          </w:p>
          <w:p w14:paraId="4102C2B6" w14:textId="77777777" w:rsidR="00DC5925" w:rsidRPr="00B60854" w:rsidRDefault="00DC5925" w:rsidP="00020F7C">
            <w:pPr>
              <w:spacing w:after="0"/>
              <w:ind w:right="58"/>
              <w:jc w:val="both"/>
              <w:rPr>
                <w:lang w:eastAsia="en-US"/>
              </w:rPr>
            </w:pPr>
            <w:r w:rsidRPr="00B60854">
              <w:rPr>
                <w:lang w:eastAsia="en-US"/>
              </w:rPr>
              <w:t>iii) prezentujú informácie používateľom spôsobmi, ktoré dokážu vnímať;</w:t>
            </w:r>
          </w:p>
          <w:p w14:paraId="21F4AA71" w14:textId="77777777" w:rsidR="00DC5925" w:rsidRPr="00B60854" w:rsidRDefault="00DC5925" w:rsidP="00020F7C">
            <w:pPr>
              <w:spacing w:after="0"/>
              <w:ind w:right="58"/>
              <w:jc w:val="both"/>
              <w:rPr>
                <w:lang w:eastAsia="en-US"/>
              </w:rPr>
            </w:pPr>
            <w:r w:rsidRPr="00B60854">
              <w:rPr>
                <w:lang w:eastAsia="en-US"/>
              </w:rPr>
              <w:t>iv) 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423B8139" w14:textId="77777777" w:rsidR="00DC5925" w:rsidRPr="00B60854" w:rsidRDefault="00DC5925" w:rsidP="00020F7C">
            <w:pPr>
              <w:spacing w:after="0"/>
              <w:ind w:right="58"/>
              <w:jc w:val="both"/>
              <w:rPr>
                <w:lang w:eastAsia="en-US"/>
              </w:rPr>
            </w:pPr>
            <w:r w:rsidRPr="00B60854">
              <w:rPr>
                <w:lang w:eastAsia="en-US"/>
              </w:rPr>
              <w:t>v) prezentujú písmom primeranej veľkosti a vhodného typu s prihliadnutím na predvídateľné podmienky použitia a s použitím dostatočného kontrastu, ako aj nastaviteľných medzier medzi písmenami, riadkami a odsekmi;</w:t>
            </w:r>
          </w:p>
          <w:p w14:paraId="7FD94F2E" w14:textId="77777777" w:rsidR="00DC5925" w:rsidRPr="00B60854" w:rsidRDefault="00DC5925" w:rsidP="00020F7C">
            <w:pPr>
              <w:spacing w:after="0"/>
              <w:ind w:right="58"/>
              <w:jc w:val="both"/>
              <w:rPr>
                <w:lang w:eastAsia="en-US"/>
              </w:rPr>
            </w:pPr>
            <w:r w:rsidRPr="00B60854">
              <w:rPr>
                <w:lang w:eastAsia="en-US"/>
              </w:rPr>
              <w:t>vi) doplní akýkoľvek netextový obsah alternatívnou prezentáciou tohto obsahu a</w:t>
            </w:r>
          </w:p>
          <w:p w14:paraId="4EBF91FE" w14:textId="77777777" w:rsidR="00DC5925" w:rsidRPr="00B60854" w:rsidRDefault="00DC5925" w:rsidP="00020F7C">
            <w:pPr>
              <w:spacing w:after="0"/>
              <w:ind w:right="58"/>
              <w:jc w:val="both"/>
              <w:rPr>
                <w:lang w:eastAsia="en-US"/>
              </w:rPr>
            </w:pPr>
            <w:r w:rsidRPr="00B60854">
              <w:rPr>
                <w:lang w:eastAsia="en-US"/>
              </w:rPr>
              <w:t>vii) poskytnú elektronické informácie, ktoré sú potrebné na poskytovanie služby jednotným a primeraným spôsobom tak, aby bola vnímateľná, ovládateľná, zrozumiteľná a spoľahlivá;</w:t>
            </w:r>
          </w:p>
        </w:tc>
        <w:tc>
          <w:tcPr>
            <w:tcW w:w="722" w:type="dxa"/>
            <w:vMerge/>
          </w:tcPr>
          <w:p w14:paraId="2650A7E6" w14:textId="77777777" w:rsidR="00DC5925" w:rsidRPr="00B60854" w:rsidRDefault="00DC5925" w:rsidP="00020F7C">
            <w:pPr>
              <w:spacing w:after="0"/>
              <w:jc w:val="center"/>
              <w:rPr>
                <w:lang w:eastAsia="en-US"/>
              </w:rPr>
            </w:pPr>
          </w:p>
        </w:tc>
        <w:tc>
          <w:tcPr>
            <w:tcW w:w="1348" w:type="dxa"/>
            <w:vMerge/>
          </w:tcPr>
          <w:p w14:paraId="7F45E83C" w14:textId="77777777" w:rsidR="00DC5925" w:rsidRPr="00B60854" w:rsidRDefault="00DC5925" w:rsidP="00020F7C">
            <w:pPr>
              <w:spacing w:after="0"/>
              <w:rPr>
                <w:lang w:eastAsia="en-US"/>
              </w:rPr>
            </w:pPr>
          </w:p>
        </w:tc>
        <w:tc>
          <w:tcPr>
            <w:tcW w:w="851" w:type="dxa"/>
            <w:vMerge/>
          </w:tcPr>
          <w:p w14:paraId="37EB4327" w14:textId="77777777" w:rsidR="00DC5925" w:rsidRPr="00B60854" w:rsidRDefault="00DC5925" w:rsidP="00020F7C">
            <w:pPr>
              <w:spacing w:after="0"/>
              <w:rPr>
                <w:lang w:eastAsia="en-US"/>
              </w:rPr>
            </w:pPr>
          </w:p>
        </w:tc>
        <w:tc>
          <w:tcPr>
            <w:tcW w:w="4497" w:type="dxa"/>
            <w:vMerge/>
          </w:tcPr>
          <w:p w14:paraId="577C04A9" w14:textId="77777777" w:rsidR="00DC5925" w:rsidRPr="00B60854" w:rsidRDefault="00DC5925" w:rsidP="00020F7C">
            <w:pPr>
              <w:spacing w:after="0"/>
              <w:jc w:val="both"/>
              <w:rPr>
                <w:iCs/>
                <w:lang w:eastAsia="en-US"/>
              </w:rPr>
            </w:pPr>
          </w:p>
        </w:tc>
        <w:tc>
          <w:tcPr>
            <w:tcW w:w="900" w:type="dxa"/>
            <w:vMerge/>
          </w:tcPr>
          <w:p w14:paraId="4BCBAAE6" w14:textId="77777777" w:rsidR="00DC5925" w:rsidRPr="00B60854" w:rsidRDefault="00DC5925" w:rsidP="00020F7C">
            <w:pPr>
              <w:spacing w:after="0"/>
              <w:jc w:val="center"/>
              <w:rPr>
                <w:lang w:eastAsia="en-US"/>
              </w:rPr>
            </w:pPr>
          </w:p>
        </w:tc>
        <w:tc>
          <w:tcPr>
            <w:tcW w:w="1409" w:type="dxa"/>
          </w:tcPr>
          <w:p w14:paraId="5F681BC9" w14:textId="77777777" w:rsidR="00DC5925" w:rsidRPr="00B60854" w:rsidRDefault="00DC5925" w:rsidP="00020F7C">
            <w:pPr>
              <w:spacing w:after="0"/>
              <w:rPr>
                <w:i/>
                <w:lang w:eastAsia="en-US"/>
              </w:rPr>
            </w:pPr>
          </w:p>
        </w:tc>
      </w:tr>
      <w:tr w:rsidR="001F33AF" w:rsidRPr="00B60854" w14:paraId="262B25F4" w14:textId="77777777" w:rsidTr="00FC3A1E">
        <w:tc>
          <w:tcPr>
            <w:tcW w:w="971" w:type="dxa"/>
            <w:vMerge/>
          </w:tcPr>
          <w:p w14:paraId="4506ABEE" w14:textId="77777777" w:rsidR="00DC5925" w:rsidRPr="00B60854" w:rsidRDefault="00DC5925" w:rsidP="00020F7C">
            <w:pPr>
              <w:spacing w:after="0"/>
              <w:rPr>
                <w:lang w:eastAsia="en-US"/>
              </w:rPr>
            </w:pPr>
          </w:p>
        </w:tc>
        <w:tc>
          <w:tcPr>
            <w:tcW w:w="4192" w:type="dxa"/>
          </w:tcPr>
          <w:p w14:paraId="2BFE9B49" w14:textId="77777777" w:rsidR="00DC5925" w:rsidRPr="00B60854" w:rsidRDefault="00DC5925" w:rsidP="00020F7C">
            <w:pPr>
              <w:spacing w:after="0"/>
              <w:ind w:right="58"/>
              <w:jc w:val="both"/>
              <w:rPr>
                <w:i/>
                <w:iCs/>
                <w:lang w:eastAsia="en-US"/>
              </w:rPr>
            </w:pPr>
            <w:r w:rsidRPr="00B60854">
              <w:rPr>
                <w:i/>
                <w:iCs/>
                <w:lang w:eastAsia="en-US"/>
              </w:rPr>
              <w:t>c) sa webové sídla vrátane súvisiacich online aplikácií a služieb poskytovaných prostredníctvom mobilných zariadení vrátane mobilných aplikácií sprístupnili jednotným a primeraným spôsobom tak, že budú vnímateľné, ovládateľné, zrozumiteľné a spoľahlivé;</w:t>
            </w:r>
          </w:p>
        </w:tc>
        <w:tc>
          <w:tcPr>
            <w:tcW w:w="722" w:type="dxa"/>
            <w:vMerge/>
          </w:tcPr>
          <w:p w14:paraId="6198007B" w14:textId="77777777" w:rsidR="00DC5925" w:rsidRPr="00B60854" w:rsidRDefault="00DC5925" w:rsidP="00020F7C">
            <w:pPr>
              <w:spacing w:after="0"/>
              <w:jc w:val="center"/>
              <w:rPr>
                <w:lang w:eastAsia="en-US"/>
              </w:rPr>
            </w:pPr>
          </w:p>
        </w:tc>
        <w:tc>
          <w:tcPr>
            <w:tcW w:w="1348" w:type="dxa"/>
            <w:vMerge/>
          </w:tcPr>
          <w:p w14:paraId="1F575B08" w14:textId="77777777" w:rsidR="00DC5925" w:rsidRPr="00B60854" w:rsidRDefault="00DC5925" w:rsidP="00020F7C">
            <w:pPr>
              <w:spacing w:after="0"/>
              <w:rPr>
                <w:lang w:eastAsia="en-US"/>
              </w:rPr>
            </w:pPr>
          </w:p>
        </w:tc>
        <w:tc>
          <w:tcPr>
            <w:tcW w:w="851" w:type="dxa"/>
            <w:vMerge/>
          </w:tcPr>
          <w:p w14:paraId="754C0E68" w14:textId="77777777" w:rsidR="00DC5925" w:rsidRPr="00B60854" w:rsidRDefault="00DC5925" w:rsidP="00020F7C">
            <w:pPr>
              <w:spacing w:after="0"/>
              <w:rPr>
                <w:lang w:eastAsia="en-US"/>
              </w:rPr>
            </w:pPr>
          </w:p>
        </w:tc>
        <w:tc>
          <w:tcPr>
            <w:tcW w:w="4497" w:type="dxa"/>
            <w:vMerge/>
          </w:tcPr>
          <w:p w14:paraId="01D19715" w14:textId="77777777" w:rsidR="00DC5925" w:rsidRPr="00B60854" w:rsidRDefault="00DC5925" w:rsidP="00020F7C">
            <w:pPr>
              <w:spacing w:after="0"/>
              <w:jc w:val="both"/>
              <w:rPr>
                <w:iCs/>
                <w:lang w:eastAsia="en-US"/>
              </w:rPr>
            </w:pPr>
          </w:p>
        </w:tc>
        <w:tc>
          <w:tcPr>
            <w:tcW w:w="900" w:type="dxa"/>
            <w:vMerge/>
          </w:tcPr>
          <w:p w14:paraId="609DB84D" w14:textId="77777777" w:rsidR="00DC5925" w:rsidRPr="00B60854" w:rsidRDefault="00DC5925" w:rsidP="00020F7C">
            <w:pPr>
              <w:spacing w:after="0"/>
              <w:jc w:val="center"/>
              <w:rPr>
                <w:lang w:eastAsia="en-US"/>
              </w:rPr>
            </w:pPr>
          </w:p>
        </w:tc>
        <w:tc>
          <w:tcPr>
            <w:tcW w:w="1409" w:type="dxa"/>
          </w:tcPr>
          <w:p w14:paraId="1DB43A3E" w14:textId="77777777" w:rsidR="00DC5925" w:rsidRPr="00B60854" w:rsidRDefault="00DC5925" w:rsidP="00020F7C">
            <w:pPr>
              <w:spacing w:after="0"/>
              <w:rPr>
                <w:i/>
                <w:lang w:eastAsia="en-US"/>
              </w:rPr>
            </w:pPr>
          </w:p>
        </w:tc>
      </w:tr>
      <w:tr w:rsidR="001F33AF" w:rsidRPr="00B60854" w14:paraId="1D362BF9" w14:textId="77777777" w:rsidTr="00FC3A1E">
        <w:tc>
          <w:tcPr>
            <w:tcW w:w="971" w:type="dxa"/>
            <w:vMerge/>
          </w:tcPr>
          <w:p w14:paraId="605BDBC7" w14:textId="77777777" w:rsidR="00DC5925" w:rsidRPr="00B60854" w:rsidRDefault="00DC5925" w:rsidP="00020F7C">
            <w:pPr>
              <w:spacing w:after="0"/>
              <w:rPr>
                <w:lang w:eastAsia="en-US"/>
              </w:rPr>
            </w:pPr>
          </w:p>
        </w:tc>
        <w:tc>
          <w:tcPr>
            <w:tcW w:w="4192" w:type="dxa"/>
          </w:tcPr>
          <w:p w14:paraId="3F0B4ED7" w14:textId="77777777" w:rsidR="00DC5925" w:rsidRPr="00B60854" w:rsidRDefault="00DC5925" w:rsidP="00020F7C">
            <w:pPr>
              <w:spacing w:after="0"/>
              <w:ind w:right="58"/>
              <w:jc w:val="both"/>
              <w:rPr>
                <w:i/>
                <w:iCs/>
                <w:lang w:eastAsia="en-US"/>
              </w:rPr>
            </w:pPr>
            <w:r w:rsidRPr="00B60854">
              <w:rPr>
                <w:i/>
                <w:iCs/>
                <w:lang w:eastAsia="en-US"/>
              </w:rPr>
              <w:t>d) 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tc>
        <w:tc>
          <w:tcPr>
            <w:tcW w:w="722" w:type="dxa"/>
            <w:vMerge/>
          </w:tcPr>
          <w:p w14:paraId="2FDC5703" w14:textId="77777777" w:rsidR="00DC5925" w:rsidRPr="00B60854" w:rsidRDefault="00DC5925" w:rsidP="00020F7C">
            <w:pPr>
              <w:spacing w:after="0"/>
              <w:jc w:val="center"/>
              <w:rPr>
                <w:lang w:eastAsia="en-US"/>
              </w:rPr>
            </w:pPr>
          </w:p>
        </w:tc>
        <w:tc>
          <w:tcPr>
            <w:tcW w:w="1348" w:type="dxa"/>
            <w:vMerge/>
          </w:tcPr>
          <w:p w14:paraId="3302DDD1" w14:textId="77777777" w:rsidR="00DC5925" w:rsidRPr="00B60854" w:rsidRDefault="00DC5925" w:rsidP="00020F7C">
            <w:pPr>
              <w:spacing w:after="0"/>
              <w:rPr>
                <w:lang w:eastAsia="en-US"/>
              </w:rPr>
            </w:pPr>
          </w:p>
        </w:tc>
        <w:tc>
          <w:tcPr>
            <w:tcW w:w="851" w:type="dxa"/>
            <w:vMerge/>
          </w:tcPr>
          <w:p w14:paraId="10045898" w14:textId="77777777" w:rsidR="00DC5925" w:rsidRPr="00B60854" w:rsidRDefault="00DC5925" w:rsidP="00020F7C">
            <w:pPr>
              <w:spacing w:after="0"/>
              <w:rPr>
                <w:lang w:eastAsia="en-US"/>
              </w:rPr>
            </w:pPr>
          </w:p>
        </w:tc>
        <w:tc>
          <w:tcPr>
            <w:tcW w:w="4497" w:type="dxa"/>
            <w:vMerge/>
          </w:tcPr>
          <w:p w14:paraId="11C78581" w14:textId="77777777" w:rsidR="00DC5925" w:rsidRPr="00B60854" w:rsidRDefault="00DC5925" w:rsidP="00020F7C">
            <w:pPr>
              <w:spacing w:after="0"/>
              <w:jc w:val="both"/>
              <w:rPr>
                <w:iCs/>
                <w:lang w:eastAsia="en-US"/>
              </w:rPr>
            </w:pPr>
          </w:p>
        </w:tc>
        <w:tc>
          <w:tcPr>
            <w:tcW w:w="900" w:type="dxa"/>
            <w:vMerge/>
          </w:tcPr>
          <w:p w14:paraId="2E5967E0" w14:textId="77777777" w:rsidR="00DC5925" w:rsidRPr="00B60854" w:rsidRDefault="00DC5925" w:rsidP="00020F7C">
            <w:pPr>
              <w:spacing w:after="0"/>
              <w:jc w:val="center"/>
              <w:rPr>
                <w:lang w:eastAsia="en-US"/>
              </w:rPr>
            </w:pPr>
          </w:p>
        </w:tc>
        <w:tc>
          <w:tcPr>
            <w:tcW w:w="1409" w:type="dxa"/>
          </w:tcPr>
          <w:p w14:paraId="36F2D730" w14:textId="77777777" w:rsidR="00DC5925" w:rsidRPr="00B60854" w:rsidRDefault="00DC5925" w:rsidP="00020F7C">
            <w:pPr>
              <w:spacing w:after="0"/>
              <w:rPr>
                <w:i/>
                <w:lang w:eastAsia="en-US"/>
              </w:rPr>
            </w:pPr>
          </w:p>
        </w:tc>
      </w:tr>
      <w:tr w:rsidR="001F33AF" w:rsidRPr="00B60854" w14:paraId="3549FB5C" w14:textId="77777777" w:rsidTr="00FC3A1E">
        <w:tc>
          <w:tcPr>
            <w:tcW w:w="971" w:type="dxa"/>
            <w:vMerge w:val="restart"/>
          </w:tcPr>
          <w:p w14:paraId="4241B9A3" w14:textId="77777777" w:rsidR="00DC5925" w:rsidRPr="00B60854" w:rsidRDefault="00DC5925" w:rsidP="00020F7C">
            <w:pPr>
              <w:spacing w:after="0"/>
              <w:rPr>
                <w:lang w:eastAsia="en-US"/>
              </w:rPr>
            </w:pPr>
            <w:r w:rsidRPr="00B60854">
              <w:rPr>
                <w:lang w:eastAsia="en-US"/>
              </w:rPr>
              <w:t>Oddiel IV</w:t>
            </w:r>
          </w:p>
        </w:tc>
        <w:tc>
          <w:tcPr>
            <w:tcW w:w="4192" w:type="dxa"/>
          </w:tcPr>
          <w:p w14:paraId="6E7B754F" w14:textId="77777777" w:rsidR="00DC5925" w:rsidRPr="00B60854" w:rsidRDefault="00DC5925" w:rsidP="00020F7C">
            <w:pPr>
              <w:spacing w:after="0"/>
              <w:ind w:right="58"/>
              <w:jc w:val="both"/>
              <w:rPr>
                <w:bCs/>
                <w:lang w:eastAsia="en-US"/>
              </w:rPr>
            </w:pPr>
            <w:r w:rsidRPr="00B60854">
              <w:rPr>
                <w:bCs/>
                <w:lang w:eastAsia="en-US"/>
              </w:rPr>
              <w:t>Dodatočné požiadavky na prístupnosť týkajúce sa konkrétnych služieb</w:t>
            </w:r>
          </w:p>
        </w:tc>
        <w:tc>
          <w:tcPr>
            <w:tcW w:w="722" w:type="dxa"/>
            <w:vMerge/>
          </w:tcPr>
          <w:p w14:paraId="11504266" w14:textId="77777777" w:rsidR="00DC5925" w:rsidRPr="00B60854" w:rsidRDefault="00DC5925" w:rsidP="00020F7C">
            <w:pPr>
              <w:spacing w:after="0"/>
              <w:jc w:val="center"/>
              <w:rPr>
                <w:lang w:eastAsia="en-US"/>
              </w:rPr>
            </w:pPr>
          </w:p>
        </w:tc>
        <w:tc>
          <w:tcPr>
            <w:tcW w:w="1348" w:type="dxa"/>
            <w:vMerge/>
          </w:tcPr>
          <w:p w14:paraId="4F100FB5" w14:textId="77777777" w:rsidR="00DC5925" w:rsidRPr="00B60854" w:rsidRDefault="00DC5925" w:rsidP="00020F7C">
            <w:pPr>
              <w:spacing w:after="0"/>
              <w:rPr>
                <w:lang w:eastAsia="en-US"/>
              </w:rPr>
            </w:pPr>
          </w:p>
        </w:tc>
        <w:tc>
          <w:tcPr>
            <w:tcW w:w="851" w:type="dxa"/>
            <w:vMerge w:val="restart"/>
          </w:tcPr>
          <w:p w14:paraId="363765A0" w14:textId="77777777" w:rsidR="00DC5925" w:rsidRPr="00B60854" w:rsidRDefault="009E738A" w:rsidP="00020F7C">
            <w:pPr>
              <w:spacing w:after="0"/>
              <w:rPr>
                <w:lang w:eastAsia="en-US"/>
              </w:rPr>
            </w:pPr>
            <w:r w:rsidRPr="00B60854">
              <w:rPr>
                <w:lang w:eastAsia="en-US"/>
              </w:rPr>
              <w:t xml:space="preserve">Príloha č. 2 </w:t>
            </w:r>
          </w:p>
          <w:p w14:paraId="064280EC" w14:textId="77777777" w:rsidR="001B12E4" w:rsidRPr="00B60854" w:rsidRDefault="001B12E4" w:rsidP="00020F7C">
            <w:pPr>
              <w:spacing w:after="0"/>
              <w:rPr>
                <w:lang w:eastAsia="en-US"/>
              </w:rPr>
            </w:pPr>
          </w:p>
          <w:p w14:paraId="40589063" w14:textId="77777777" w:rsidR="001B12E4" w:rsidRPr="00B60854" w:rsidRDefault="001B12E4" w:rsidP="00020F7C">
            <w:pPr>
              <w:spacing w:after="0"/>
            </w:pPr>
          </w:p>
          <w:p w14:paraId="20A7F7B7" w14:textId="77777777" w:rsidR="001B12E4" w:rsidRPr="00B60854" w:rsidRDefault="001B12E4" w:rsidP="00020F7C">
            <w:pPr>
              <w:spacing w:after="0"/>
            </w:pPr>
          </w:p>
          <w:p w14:paraId="66D6E179" w14:textId="77777777" w:rsidR="001B12E4" w:rsidRPr="00B60854" w:rsidRDefault="001B12E4" w:rsidP="00020F7C">
            <w:pPr>
              <w:spacing w:after="0"/>
            </w:pPr>
          </w:p>
          <w:p w14:paraId="5C94CF6C" w14:textId="77777777" w:rsidR="001B12E4" w:rsidRPr="00B60854" w:rsidRDefault="001B12E4" w:rsidP="00020F7C">
            <w:pPr>
              <w:spacing w:after="0"/>
            </w:pPr>
          </w:p>
          <w:p w14:paraId="53E654B9" w14:textId="77777777" w:rsidR="001B12E4" w:rsidRPr="00B60854" w:rsidRDefault="001B12E4" w:rsidP="00020F7C">
            <w:pPr>
              <w:spacing w:after="0"/>
            </w:pPr>
          </w:p>
          <w:p w14:paraId="464D2C07" w14:textId="77777777" w:rsidR="001B12E4" w:rsidRPr="00B60854" w:rsidRDefault="001B12E4" w:rsidP="00020F7C">
            <w:pPr>
              <w:spacing w:after="0"/>
            </w:pPr>
          </w:p>
          <w:p w14:paraId="199ED4D3" w14:textId="77777777" w:rsidR="001B12E4" w:rsidRPr="00B60854" w:rsidRDefault="001B12E4" w:rsidP="00020F7C">
            <w:pPr>
              <w:spacing w:after="0"/>
            </w:pPr>
          </w:p>
          <w:p w14:paraId="7D5752AE" w14:textId="77777777" w:rsidR="001B12E4" w:rsidRPr="00B60854" w:rsidRDefault="001B12E4" w:rsidP="00020F7C">
            <w:pPr>
              <w:spacing w:after="0"/>
            </w:pPr>
          </w:p>
          <w:p w14:paraId="1A0BC79D" w14:textId="77777777" w:rsidR="001B12E4" w:rsidRPr="00B60854" w:rsidRDefault="001B12E4" w:rsidP="00020F7C">
            <w:pPr>
              <w:spacing w:after="0"/>
            </w:pPr>
          </w:p>
          <w:p w14:paraId="50F582D0" w14:textId="77777777" w:rsidR="001B12E4" w:rsidRPr="00B60854" w:rsidRDefault="001B12E4" w:rsidP="00020F7C">
            <w:pPr>
              <w:spacing w:after="0"/>
            </w:pPr>
          </w:p>
          <w:p w14:paraId="75A848EA" w14:textId="77777777" w:rsidR="001B12E4" w:rsidRPr="00B60854" w:rsidRDefault="001B12E4" w:rsidP="00020F7C">
            <w:pPr>
              <w:spacing w:after="0"/>
            </w:pPr>
          </w:p>
          <w:p w14:paraId="540233AA" w14:textId="77777777" w:rsidR="001B12E4" w:rsidRPr="00B60854" w:rsidRDefault="001B12E4" w:rsidP="00020F7C">
            <w:pPr>
              <w:spacing w:after="0"/>
            </w:pPr>
          </w:p>
          <w:p w14:paraId="7384E7EE" w14:textId="77777777" w:rsidR="001B12E4" w:rsidRPr="00B60854" w:rsidRDefault="001B12E4" w:rsidP="00020F7C">
            <w:pPr>
              <w:spacing w:after="0"/>
            </w:pPr>
          </w:p>
          <w:p w14:paraId="4CC29A3C" w14:textId="77777777" w:rsidR="001B12E4" w:rsidRPr="00B60854" w:rsidRDefault="001B12E4" w:rsidP="00020F7C">
            <w:pPr>
              <w:spacing w:after="0"/>
            </w:pPr>
          </w:p>
          <w:p w14:paraId="60A3C48A" w14:textId="77777777" w:rsidR="001B12E4" w:rsidRPr="00B60854" w:rsidRDefault="001B12E4" w:rsidP="00020F7C">
            <w:pPr>
              <w:spacing w:after="0"/>
            </w:pPr>
          </w:p>
          <w:p w14:paraId="05B7CCAF" w14:textId="77777777" w:rsidR="001B12E4" w:rsidRPr="00B60854" w:rsidRDefault="001B12E4" w:rsidP="00020F7C">
            <w:pPr>
              <w:spacing w:after="0"/>
            </w:pPr>
          </w:p>
          <w:p w14:paraId="77341449" w14:textId="447E6AA8" w:rsidR="001B12E4" w:rsidRDefault="001B12E4" w:rsidP="00020F7C">
            <w:pPr>
              <w:spacing w:after="0"/>
            </w:pPr>
          </w:p>
          <w:p w14:paraId="40CE753D" w14:textId="3D9534BC" w:rsidR="004422F6" w:rsidRDefault="004422F6" w:rsidP="00020F7C">
            <w:pPr>
              <w:spacing w:after="0"/>
            </w:pPr>
          </w:p>
          <w:p w14:paraId="2014F66D" w14:textId="19B4336F" w:rsidR="004422F6" w:rsidRDefault="004422F6" w:rsidP="00020F7C">
            <w:pPr>
              <w:spacing w:after="0"/>
            </w:pPr>
          </w:p>
          <w:p w14:paraId="3125DADA" w14:textId="19F83102" w:rsidR="004422F6" w:rsidRDefault="004422F6" w:rsidP="00020F7C">
            <w:pPr>
              <w:spacing w:after="0"/>
            </w:pPr>
          </w:p>
          <w:p w14:paraId="617CDCA3" w14:textId="57132D9D" w:rsidR="004422F6" w:rsidRDefault="004422F6" w:rsidP="00020F7C">
            <w:pPr>
              <w:spacing w:after="0"/>
            </w:pPr>
          </w:p>
          <w:p w14:paraId="15C9C39E" w14:textId="54BFE60C" w:rsidR="004422F6" w:rsidRDefault="004422F6" w:rsidP="00020F7C">
            <w:pPr>
              <w:spacing w:after="0"/>
            </w:pPr>
          </w:p>
          <w:p w14:paraId="60E94A4D" w14:textId="10AEE1D6" w:rsidR="004422F6" w:rsidRDefault="004422F6" w:rsidP="00020F7C">
            <w:pPr>
              <w:spacing w:after="0"/>
            </w:pPr>
          </w:p>
          <w:p w14:paraId="201A9AF2" w14:textId="394F1104" w:rsidR="004422F6" w:rsidRDefault="004422F6" w:rsidP="00020F7C">
            <w:pPr>
              <w:spacing w:after="0"/>
            </w:pPr>
          </w:p>
          <w:p w14:paraId="294CABAF" w14:textId="77777777" w:rsidR="004422F6" w:rsidRPr="00B60854" w:rsidRDefault="004422F6" w:rsidP="00020F7C">
            <w:pPr>
              <w:spacing w:after="0"/>
            </w:pPr>
          </w:p>
          <w:p w14:paraId="23FB35FF" w14:textId="77777777" w:rsidR="001B12E4" w:rsidRPr="00B60854" w:rsidRDefault="001B12E4" w:rsidP="00020F7C">
            <w:pPr>
              <w:spacing w:after="0"/>
            </w:pPr>
          </w:p>
          <w:p w14:paraId="1A7D2C88" w14:textId="77777777" w:rsidR="00011E45" w:rsidRDefault="00011E45" w:rsidP="00011E45">
            <w:pPr>
              <w:spacing w:after="0"/>
              <w:rPr>
                <w:sz w:val="20"/>
                <w:szCs w:val="20"/>
                <w:lang w:eastAsia="en-US"/>
              </w:rPr>
            </w:pPr>
          </w:p>
          <w:p w14:paraId="3D14EFF7" w14:textId="77777777" w:rsidR="00011E45" w:rsidRDefault="00011E45" w:rsidP="00011E45">
            <w:pPr>
              <w:spacing w:after="0"/>
              <w:rPr>
                <w:sz w:val="20"/>
                <w:szCs w:val="20"/>
                <w:lang w:eastAsia="en-US"/>
              </w:rPr>
            </w:pPr>
          </w:p>
          <w:p w14:paraId="5DBC5F87" w14:textId="4D8E1632" w:rsidR="00011E45" w:rsidRDefault="00011E45" w:rsidP="00011E45">
            <w:pPr>
              <w:spacing w:after="0"/>
              <w:rPr>
                <w:sz w:val="20"/>
                <w:szCs w:val="20"/>
                <w:lang w:eastAsia="en-US"/>
              </w:rPr>
            </w:pPr>
            <w:r>
              <w:rPr>
                <w:sz w:val="20"/>
                <w:szCs w:val="20"/>
                <w:lang w:eastAsia="en-US"/>
              </w:rPr>
              <w:t>§ 18f</w:t>
            </w:r>
          </w:p>
          <w:p w14:paraId="77534CAD" w14:textId="1EA9963C" w:rsidR="001B12E4" w:rsidRPr="00B60854" w:rsidRDefault="00011E45" w:rsidP="00011E45">
            <w:pPr>
              <w:spacing w:after="0"/>
            </w:pPr>
            <w:r>
              <w:rPr>
                <w:sz w:val="20"/>
                <w:szCs w:val="20"/>
                <w:lang w:eastAsia="en-US"/>
              </w:rPr>
              <w:t>O 1</w:t>
            </w:r>
          </w:p>
        </w:tc>
        <w:tc>
          <w:tcPr>
            <w:tcW w:w="4497" w:type="dxa"/>
            <w:vMerge w:val="restart"/>
          </w:tcPr>
          <w:p w14:paraId="6EE676B7" w14:textId="77777777" w:rsidR="00E956B8" w:rsidRPr="00B60854" w:rsidRDefault="00E956B8" w:rsidP="00E956B8">
            <w:pPr>
              <w:spacing w:after="0"/>
              <w:jc w:val="both"/>
            </w:pPr>
            <w:r w:rsidRPr="00B60854">
              <w:t>Dodatočné požiadavky na prístupnosť týkajúce sa konkrétnych služieb</w:t>
            </w:r>
          </w:p>
          <w:p w14:paraId="1A654DAF" w14:textId="77777777" w:rsidR="00E956B8" w:rsidRPr="00B60854" w:rsidRDefault="00E956B8" w:rsidP="00E956B8">
            <w:pPr>
              <w:spacing w:after="0"/>
              <w:jc w:val="both"/>
            </w:pPr>
          </w:p>
          <w:p w14:paraId="3B61E826" w14:textId="77777777" w:rsidR="00E956B8" w:rsidRPr="00B60854" w:rsidRDefault="00E956B8" w:rsidP="00E956B8">
            <w:pPr>
              <w:spacing w:after="0"/>
              <w:jc w:val="both"/>
            </w:pPr>
            <w:r w:rsidRPr="00B60854">
              <w:t>Poskytovanie služieb s cieľom v čo najväčšej miere umožniť ich predpokladané využívanie osobami so zdravotným postihnutím sa dosahuje tak, že sa zabezpečí, aby súčasťou prevádzkovania služby boli funkcie, praktiky, stratégie a postupy a úpravy, ktorých cieľom je riešiť potreby osôb so zdravotným postihnutím a zabezpečiť interoperabilitu s asistenčnými technológiami:</w:t>
            </w:r>
          </w:p>
          <w:p w14:paraId="3613CEC6" w14:textId="77777777" w:rsidR="00E956B8" w:rsidRPr="00B60854" w:rsidRDefault="00E956B8" w:rsidP="00E956B8">
            <w:pPr>
              <w:spacing w:after="0"/>
              <w:jc w:val="both"/>
            </w:pPr>
            <w:r w:rsidRPr="00B60854">
              <w:t>a)</w:t>
            </w:r>
            <w:r w:rsidRPr="00B60854">
              <w:tab/>
              <w:t>Elektronické komunikačné služby:</w:t>
            </w:r>
          </w:p>
          <w:p w14:paraId="30F05B05" w14:textId="77777777" w:rsidR="00E956B8" w:rsidRPr="00B60854" w:rsidRDefault="00E956B8" w:rsidP="00E956B8">
            <w:pPr>
              <w:spacing w:after="0"/>
              <w:jc w:val="both"/>
            </w:pPr>
            <w:r w:rsidRPr="00B60854">
              <w:t>1.</w:t>
            </w:r>
            <w:r w:rsidRPr="00B60854">
              <w:tab/>
              <w:t>zabezpečenie aj textu v reálnom čase popri hlasovej komunikácii;</w:t>
            </w:r>
          </w:p>
          <w:p w14:paraId="0FE0A789" w14:textId="77777777" w:rsidR="00E956B8" w:rsidRPr="00B60854" w:rsidRDefault="00E956B8" w:rsidP="00E956B8">
            <w:pPr>
              <w:spacing w:after="0"/>
              <w:jc w:val="both"/>
            </w:pPr>
            <w:r w:rsidRPr="00B60854">
              <w:t>2.</w:t>
            </w:r>
            <w:r w:rsidRPr="00B60854">
              <w:tab/>
              <w:t>zabezpečenie úplnej konverzačnej služby ) v prípade, že je okrem hlasovej komunikácie k dispozícii aj video;</w:t>
            </w:r>
          </w:p>
          <w:p w14:paraId="3887E8A5" w14:textId="1318E49F" w:rsidR="00E956B8" w:rsidRDefault="00E956B8" w:rsidP="00E956B8">
            <w:pPr>
              <w:spacing w:after="0"/>
              <w:jc w:val="both"/>
            </w:pPr>
            <w:r w:rsidRPr="00B60854">
              <w:t>3.</w:t>
            </w:r>
            <w:r w:rsidRPr="00B60854">
              <w:tab/>
              <w:t>zabezpečenie toho, aby bola tiesňová komunikácia prostredníctvom hlasu, textu (vrátane textu v reálnom čase) synchronizovaná a ak je k dispozícii aj video, taktiež synchronizovaná ako úplná konverzačná služba, ) ktorú poskytovatelia elektronickej komunikačnej služby prenášajú do najvhodnej</w:t>
            </w:r>
            <w:r w:rsidR="004422F6">
              <w:t xml:space="preserve">šieho koordinačného strediska. </w:t>
            </w:r>
          </w:p>
          <w:p w14:paraId="3D0756D1" w14:textId="4D21BC00" w:rsidR="004422F6" w:rsidRDefault="004422F6" w:rsidP="00E956B8">
            <w:pPr>
              <w:spacing w:after="0"/>
              <w:jc w:val="both"/>
            </w:pPr>
          </w:p>
          <w:p w14:paraId="223625EB" w14:textId="207E9A8F" w:rsidR="004422F6" w:rsidRDefault="004422F6" w:rsidP="00E956B8">
            <w:pPr>
              <w:spacing w:after="0"/>
              <w:jc w:val="both"/>
            </w:pPr>
          </w:p>
          <w:p w14:paraId="33FC1274" w14:textId="77777777" w:rsidR="00011E45" w:rsidRPr="00B60854" w:rsidRDefault="00011E45" w:rsidP="00E956B8">
            <w:pPr>
              <w:spacing w:after="0"/>
              <w:jc w:val="both"/>
            </w:pPr>
          </w:p>
          <w:p w14:paraId="038A6554" w14:textId="77777777" w:rsidR="00011E45" w:rsidRPr="008155AF" w:rsidRDefault="00011E45" w:rsidP="00011E45">
            <w:pPr>
              <w:pStyle w:val="Odsekzoznamu"/>
              <w:numPr>
                <w:ilvl w:val="0"/>
                <w:numId w:val="22"/>
              </w:numPr>
              <w:spacing w:after="0"/>
              <w:ind w:left="284" w:hanging="284"/>
              <w:jc w:val="both"/>
            </w:pPr>
            <w:r w:rsidRPr="008155AF">
              <w:t xml:space="preserve">Poskytovateľ služby </w:t>
            </w:r>
            <w:r w:rsidRPr="008155AF">
              <w:rPr>
                <w:color w:val="000000"/>
              </w:rPr>
              <w:t>multimodálneho prístupu</w:t>
            </w:r>
            <w:r w:rsidRPr="008155AF">
              <w:t xml:space="preserve"> je povinný zabezpečiť </w:t>
            </w:r>
          </w:p>
          <w:p w14:paraId="6F5DF30C" w14:textId="77777777" w:rsidR="00011E45" w:rsidRPr="008155AF" w:rsidRDefault="00011E45" w:rsidP="00011E45">
            <w:pPr>
              <w:spacing w:after="0"/>
              <w:jc w:val="both"/>
            </w:pPr>
          </w:p>
          <w:p w14:paraId="024201A8" w14:textId="77777777" w:rsidR="00011E45" w:rsidRPr="008155AF" w:rsidRDefault="00011E45" w:rsidP="00011E45">
            <w:pPr>
              <w:pStyle w:val="Odsekzoznamu"/>
              <w:numPr>
                <w:ilvl w:val="0"/>
                <w:numId w:val="23"/>
              </w:numPr>
              <w:spacing w:after="0"/>
              <w:jc w:val="both"/>
            </w:pPr>
            <w:r w:rsidRPr="008155AF">
              <w:t xml:space="preserve">elektronického programového sprievodcu, ktorý je vnímateľný, ovládateľný, zrozumiteľný, spoľahlivý a poskytuje </w:t>
            </w:r>
            <w:r w:rsidRPr="008155AF">
              <w:lastRenderedPageBreak/>
              <w:t xml:space="preserve">informácie o jeho dostupnosti a prístupnosti pre </w:t>
            </w:r>
            <w:r w:rsidRPr="008155AF">
              <w:rPr>
                <w:color w:val="000000"/>
              </w:rPr>
              <w:t>nepočujúcich a nevidiacich</w:t>
            </w:r>
            <w:r w:rsidRPr="008155AF">
              <w:t>,</w:t>
            </w:r>
          </w:p>
          <w:p w14:paraId="39464BE5" w14:textId="77777777" w:rsidR="00011E45" w:rsidRPr="008155AF" w:rsidRDefault="00011E45" w:rsidP="00011E45">
            <w:pPr>
              <w:pStyle w:val="Odsekzoznamu"/>
              <w:numPr>
                <w:ilvl w:val="0"/>
                <w:numId w:val="23"/>
              </w:numPr>
              <w:spacing w:after="0"/>
              <w:jc w:val="both"/>
            </w:pPr>
            <w:r w:rsidRPr="008155AF">
              <w:t xml:space="preserve">aby sa multimodálny prístup poskytoval v plnej miere v primeranej kvalite na účel presného zobrazenia dobre synchronizovaného so zvukom a obrazom, pričom sa umožní používateľovi ovládať ich zobrazovanie a používanie. </w:t>
            </w:r>
          </w:p>
          <w:p w14:paraId="402CF952" w14:textId="77777777" w:rsidR="00E956B8" w:rsidRPr="00B60854" w:rsidRDefault="00E956B8" w:rsidP="00E956B8">
            <w:pPr>
              <w:spacing w:after="0"/>
              <w:jc w:val="both"/>
            </w:pPr>
            <w:r w:rsidRPr="00B60854">
              <w:t>c)</w:t>
            </w:r>
            <w:r w:rsidRPr="00B60854">
              <w:tab/>
              <w:t>Služby leteckej, autobusovej, železničnej a vodnej osobnej dopravy okrem mestských a prímestských dopravných služieb a regionálnych dopravných služieb:</w:t>
            </w:r>
          </w:p>
          <w:p w14:paraId="18658CF1" w14:textId="77777777" w:rsidR="00E956B8" w:rsidRPr="00B60854" w:rsidRDefault="00E956B8" w:rsidP="00E956B8">
            <w:pPr>
              <w:spacing w:after="0"/>
              <w:jc w:val="both"/>
            </w:pPr>
            <w:r w:rsidRPr="00B60854">
              <w:t>1.</w:t>
            </w:r>
            <w:r w:rsidRPr="00B60854">
              <w:tab/>
              <w:t>zabezpečenie poskytovania informácií o bezbariérovosti a prístupnosti dopravného prostriedku, priľahlej infraštruktúre a zástavbe, ako aj asistenčnej službe pre osoby so zdravotným postihnutím;</w:t>
            </w:r>
          </w:p>
          <w:p w14:paraId="0ADCBE57" w14:textId="77777777" w:rsidR="00E956B8" w:rsidRPr="00B60854" w:rsidRDefault="00E956B8" w:rsidP="00E956B8">
            <w:pPr>
              <w:spacing w:after="0"/>
              <w:jc w:val="both"/>
            </w:pPr>
            <w:r w:rsidRPr="00B60854">
              <w:t>2.</w:t>
            </w:r>
            <w:r w:rsidRPr="00B60854">
              <w:tab/>
              <w:t>zabezpečenie poskytovania informácií o inteligentnom predaji cestovných lístkov (elektronické objednávanie, rezervácia cestovných lístkov atď.), cestovných informácií v reálnom čase (cestovné poriadky, informácie o prerušení dopravy, prípojoch, ďalšom cestovaní inými druhmi dopravy atď.), ako aj dodatočných informácií o službách (napr. personálne obsadenie staníc, výťahy mimo prevádzky alebo služby, ktoré sú dočasne nedostupné).</w:t>
            </w:r>
          </w:p>
          <w:p w14:paraId="517EB957" w14:textId="77777777" w:rsidR="00E956B8" w:rsidRPr="00B60854" w:rsidRDefault="00E956B8" w:rsidP="00E956B8">
            <w:pPr>
              <w:spacing w:after="0"/>
              <w:jc w:val="both"/>
            </w:pPr>
            <w:r w:rsidRPr="00B60854">
              <w:t>d)</w:t>
            </w:r>
            <w:r w:rsidRPr="00B60854">
              <w:tab/>
              <w:t>Služby mestskej a prímestskej dopravy a služby regionálnej dopravy: zabezpečenie prístupnosti samoobslužných terminálov, ktoré sa používajú pri poskytovaní služby v súlade s so všeobecným predpisom o posudzovaní zhody výrobkov a osobitným predpisom o technických požiadavkách na prístupnosť výrobkov pre osoby so zdravotným postihnutím.</w:t>
            </w:r>
          </w:p>
          <w:p w14:paraId="05991F1E" w14:textId="77777777" w:rsidR="00E956B8" w:rsidRPr="00B60854" w:rsidRDefault="00E956B8" w:rsidP="00E956B8">
            <w:pPr>
              <w:spacing w:after="0"/>
              <w:jc w:val="both"/>
            </w:pPr>
            <w:r w:rsidRPr="00B60854">
              <w:t>e)</w:t>
            </w:r>
            <w:r w:rsidRPr="00B60854">
              <w:tab/>
              <w:t>finančné služby pre spotrebiteľov:</w:t>
            </w:r>
          </w:p>
          <w:p w14:paraId="5E4B7393" w14:textId="77777777" w:rsidR="00E956B8" w:rsidRPr="00B60854" w:rsidRDefault="00E956B8" w:rsidP="00E956B8">
            <w:pPr>
              <w:spacing w:after="0"/>
              <w:jc w:val="both"/>
            </w:pPr>
            <w:r w:rsidRPr="00B60854">
              <w:t>1.</w:t>
            </w:r>
            <w:r w:rsidRPr="00B60854">
              <w:tab/>
              <w:t>poskytnutie metód identifikácie, elektronických podpisov, bezpečnosti a platobných systémov, ktoré sú vnímateľné, ovládateľné, zrozumiteľné a spoľahlivé;</w:t>
            </w:r>
          </w:p>
          <w:p w14:paraId="0F9DB8A7" w14:textId="77777777" w:rsidR="00E956B8" w:rsidRPr="00B60854" w:rsidRDefault="00E956B8" w:rsidP="00E956B8">
            <w:pPr>
              <w:spacing w:after="0"/>
              <w:jc w:val="both"/>
            </w:pPr>
            <w:r w:rsidRPr="00B60854">
              <w:t>2.</w:t>
            </w:r>
            <w:r w:rsidRPr="00B60854">
              <w:tab/>
              <w:t>zabezpečenie toho, aby boli informácie zrozumiteľné, a to bez toho, aby bola presiahnutá úroveň komplexnosti B2 (stredne pokročilá) spoločného európskeho referenčného rámca Rady Európy pre jazyky.</w:t>
            </w:r>
          </w:p>
          <w:p w14:paraId="30C1A7E0" w14:textId="77777777" w:rsidR="00E956B8" w:rsidRPr="00B60854" w:rsidRDefault="00E956B8" w:rsidP="00E956B8">
            <w:pPr>
              <w:spacing w:after="0"/>
              <w:jc w:val="both"/>
            </w:pPr>
            <w:r w:rsidRPr="00B60854">
              <w:t>f)</w:t>
            </w:r>
            <w:r w:rsidRPr="00B60854">
              <w:tab/>
              <w:t>Elektronické knihy:</w:t>
            </w:r>
          </w:p>
          <w:p w14:paraId="1052019D" w14:textId="77777777" w:rsidR="00E956B8" w:rsidRPr="00B60854" w:rsidRDefault="00E956B8" w:rsidP="00E956B8">
            <w:pPr>
              <w:spacing w:after="0"/>
              <w:jc w:val="both"/>
            </w:pPr>
            <w:r w:rsidRPr="00B60854">
              <w:t>1.</w:t>
            </w:r>
            <w:r w:rsidRPr="00B60854">
              <w:tab/>
              <w:t>zabezpečenie toho, aby v prípade, že elektronická kniha obsahuje okrem textu aj zvuk, poskytovala aj synchronizovaný text a zvuk;</w:t>
            </w:r>
          </w:p>
          <w:p w14:paraId="35149138" w14:textId="77777777" w:rsidR="00E956B8" w:rsidRPr="00B60854" w:rsidRDefault="00E956B8" w:rsidP="00E956B8">
            <w:pPr>
              <w:spacing w:after="0"/>
              <w:jc w:val="both"/>
            </w:pPr>
            <w:r w:rsidRPr="00B60854">
              <w:t>2.</w:t>
            </w:r>
            <w:r w:rsidRPr="00B60854">
              <w:tab/>
              <w:t>zabezpečenie toho, aby digitálne súbory elektronických kníh nebránili asistenčným technológiám v riadnom fungovaní;</w:t>
            </w:r>
          </w:p>
          <w:p w14:paraId="7113D91F" w14:textId="77777777" w:rsidR="00E956B8" w:rsidRPr="00B60854" w:rsidRDefault="00E956B8" w:rsidP="00E956B8">
            <w:pPr>
              <w:spacing w:after="0"/>
              <w:jc w:val="both"/>
            </w:pPr>
            <w:r w:rsidRPr="00B60854">
              <w:t>3.</w:t>
            </w:r>
            <w:r w:rsidRPr="00B60854">
              <w:tab/>
              <w:t>zabezpečenie prístupu k obsahu, navigácii v obsahu súborov a grafickej úprave vrátane dynamickej grafickej úpravy, zabezpečenia štruktúry, flexibility a voľby pri prezentácii obsahu;</w:t>
            </w:r>
          </w:p>
          <w:p w14:paraId="217D7AEA" w14:textId="77777777" w:rsidR="00E956B8" w:rsidRPr="00B60854" w:rsidRDefault="00E956B8" w:rsidP="00E956B8">
            <w:pPr>
              <w:spacing w:after="0"/>
              <w:jc w:val="both"/>
            </w:pPr>
            <w:r w:rsidRPr="00B60854">
              <w:t>4.</w:t>
            </w:r>
            <w:r w:rsidRPr="00B60854">
              <w:tab/>
              <w:t>umožnenie alternatívneho podania obsahu a jeho interoperability s rôznymi asistenčnými technológiami spôsobom, ktorý je vnímateľný, zrozumiteľný, ovládateľný a spoľahlivý;</w:t>
            </w:r>
          </w:p>
          <w:p w14:paraId="65E13833" w14:textId="77777777" w:rsidR="00E956B8" w:rsidRPr="00B60854" w:rsidRDefault="00E956B8" w:rsidP="00E956B8">
            <w:pPr>
              <w:spacing w:after="0"/>
              <w:jc w:val="both"/>
            </w:pPr>
            <w:r w:rsidRPr="00B60854">
              <w:t>5.</w:t>
            </w:r>
            <w:r w:rsidRPr="00B60854">
              <w:tab/>
              <w:t>zabezpečenie toho, aby ich bolo možné nájsť, a to tak, že prostredníctvom metaúdajov sa poskytnú informácie o ich prvkoch prístupnosti;</w:t>
            </w:r>
          </w:p>
          <w:p w14:paraId="0C35EA87" w14:textId="77777777" w:rsidR="00E956B8" w:rsidRPr="00B60854" w:rsidRDefault="00E956B8" w:rsidP="00E956B8">
            <w:pPr>
              <w:spacing w:after="0"/>
              <w:jc w:val="both"/>
            </w:pPr>
            <w:r w:rsidRPr="00B60854">
              <w:t>6.</w:t>
            </w:r>
            <w:r w:rsidRPr="00B60854">
              <w:tab/>
              <w:t>zabezpečenie toho, aby opatrenia správy digitálnych práv neblokovali prvky prístupnosti.</w:t>
            </w:r>
          </w:p>
          <w:p w14:paraId="0B72E309" w14:textId="77777777" w:rsidR="00E956B8" w:rsidRPr="00B60854" w:rsidRDefault="00E956B8" w:rsidP="00E956B8">
            <w:pPr>
              <w:spacing w:after="0"/>
              <w:jc w:val="both"/>
            </w:pPr>
            <w:r w:rsidRPr="00B60854">
              <w:t>g)</w:t>
            </w:r>
            <w:r w:rsidRPr="00B60854">
              <w:tab/>
              <w:t>Služby elektronického obchodu:</w:t>
            </w:r>
          </w:p>
          <w:p w14:paraId="517C8744" w14:textId="77777777" w:rsidR="00E956B8" w:rsidRPr="00B60854" w:rsidRDefault="00E956B8" w:rsidP="00E956B8">
            <w:pPr>
              <w:spacing w:after="0"/>
              <w:jc w:val="both"/>
            </w:pPr>
            <w:r w:rsidRPr="00B60854">
              <w:t>1.</w:t>
            </w:r>
            <w:r w:rsidRPr="00B60854">
              <w:tab/>
              <w:t>poskytovanie informácií o prístupnosti predávaných výrobkov a služieb, ak tieto informácie poskytuje zodpovedný hospodársky subjekt;</w:t>
            </w:r>
          </w:p>
          <w:p w14:paraId="315E21FB" w14:textId="77777777" w:rsidR="00E956B8" w:rsidRPr="00B60854" w:rsidRDefault="00E956B8" w:rsidP="00E956B8">
            <w:pPr>
              <w:spacing w:after="0"/>
              <w:jc w:val="both"/>
            </w:pPr>
            <w:r w:rsidRPr="00B60854">
              <w:t>2.</w:t>
            </w:r>
            <w:r w:rsidRPr="00B60854">
              <w:tab/>
              <w:t>zabezpečenie prístupnosti funkcií na účely identifikácie, bezpečnosti a platby, ak sú súčasťou služby namiesto výrobku, a to tak, aby boli vnímateľné, ovládateľné, zrozumiteľné a spoľahlivé;</w:t>
            </w:r>
          </w:p>
          <w:p w14:paraId="034A71B4" w14:textId="77777777" w:rsidR="00E956B8" w:rsidRPr="00B60854" w:rsidRDefault="00E956B8" w:rsidP="00E956B8">
            <w:pPr>
              <w:spacing w:after="0"/>
              <w:jc w:val="both"/>
            </w:pPr>
            <w:r w:rsidRPr="00B60854">
              <w:t>3.</w:t>
            </w:r>
            <w:r w:rsidRPr="00B60854">
              <w:tab/>
              <w:t>poskytnutie metód identifikácie, elektronických podpisov a platobných systémov, ktoré sú vnímateľné, ovládateľné, zrozumiteľné a spoľahlivé.</w:t>
            </w:r>
          </w:p>
          <w:p w14:paraId="0D0F9FAB" w14:textId="2EE88A86" w:rsidR="00E956B8" w:rsidRPr="00B60854" w:rsidRDefault="00E956B8" w:rsidP="009E738A">
            <w:pPr>
              <w:spacing w:after="0"/>
              <w:jc w:val="both"/>
              <w:rPr>
                <w:iCs/>
                <w:lang w:eastAsia="en-US"/>
              </w:rPr>
            </w:pPr>
          </w:p>
          <w:p w14:paraId="5AB39383" w14:textId="77777777" w:rsidR="00E956B8" w:rsidRPr="00B60854" w:rsidRDefault="00E956B8" w:rsidP="00E956B8">
            <w:pPr>
              <w:spacing w:after="0"/>
              <w:jc w:val="both"/>
              <w:rPr>
                <w:iCs/>
                <w:lang w:eastAsia="en-US"/>
              </w:rPr>
            </w:pPr>
            <w:r w:rsidRPr="00B60854">
              <w:rPr>
                <w:iCs/>
                <w:lang w:eastAsia="en-US"/>
              </w:rPr>
              <w:t>(1) Poskytovateľ služby multimodálneho prístupu je povinný zabezpečiť</w:t>
            </w:r>
          </w:p>
          <w:p w14:paraId="362EF2C4" w14:textId="77777777" w:rsidR="00E956B8" w:rsidRPr="00B60854" w:rsidRDefault="00E956B8" w:rsidP="00E956B8">
            <w:pPr>
              <w:spacing w:after="0"/>
              <w:jc w:val="both"/>
              <w:rPr>
                <w:iCs/>
                <w:lang w:eastAsia="en-US"/>
              </w:rPr>
            </w:pPr>
            <w:r w:rsidRPr="00B60854">
              <w:rPr>
                <w:iCs/>
                <w:lang w:eastAsia="en-US"/>
              </w:rPr>
              <w:t>a)</w:t>
            </w:r>
            <w:r w:rsidRPr="00B60854">
              <w:rPr>
                <w:iCs/>
                <w:lang w:eastAsia="en-US"/>
              </w:rPr>
              <w:tab/>
              <w:t>elektronického programového sprievodcu, ktorý je vnímateľný, ovládateľný, zrozumiteľný, spoľahlivý a poskytuje informácie o jeho dostupnosti a prístupnosti pre nepočujúcich a nevidiacich,</w:t>
            </w:r>
          </w:p>
          <w:p w14:paraId="35965C4D" w14:textId="42240B71" w:rsidR="00E956B8" w:rsidRPr="00B60854" w:rsidRDefault="00E956B8" w:rsidP="00E956B8">
            <w:pPr>
              <w:spacing w:after="0"/>
              <w:jc w:val="both"/>
              <w:rPr>
                <w:iCs/>
                <w:lang w:eastAsia="en-US"/>
              </w:rPr>
            </w:pPr>
            <w:r w:rsidRPr="00B60854">
              <w:rPr>
                <w:iCs/>
                <w:lang w:eastAsia="en-US"/>
              </w:rPr>
              <w:t>b)</w:t>
            </w:r>
            <w:r w:rsidRPr="00B60854">
              <w:rPr>
                <w:iCs/>
                <w:lang w:eastAsia="en-US"/>
              </w:rPr>
              <w:tab/>
              <w:t>aby sa multimodálny prístup poskytoval v plnej miere v primeranej kvalite na účel presného zobrazenia dobre synchronizovaného so zvukom a obrazom, pričom sa umožní používateľovi ovládať ich zobrazovanie a používanie.</w:t>
            </w:r>
          </w:p>
          <w:p w14:paraId="3279211D" w14:textId="77777777" w:rsidR="00E956B8" w:rsidRPr="00B60854" w:rsidRDefault="00E956B8" w:rsidP="009E738A">
            <w:pPr>
              <w:spacing w:after="0"/>
              <w:jc w:val="both"/>
              <w:rPr>
                <w:iCs/>
                <w:lang w:eastAsia="en-US"/>
              </w:rPr>
            </w:pPr>
          </w:p>
          <w:p w14:paraId="7B91E757" w14:textId="07BFCFCE" w:rsidR="001B12E4" w:rsidRPr="00B60854" w:rsidRDefault="001B12E4" w:rsidP="009E738A">
            <w:pPr>
              <w:spacing w:after="0"/>
              <w:jc w:val="both"/>
              <w:rPr>
                <w:iCs/>
                <w:lang w:eastAsia="en-US"/>
              </w:rPr>
            </w:pPr>
          </w:p>
        </w:tc>
        <w:tc>
          <w:tcPr>
            <w:tcW w:w="900" w:type="dxa"/>
            <w:vMerge w:val="restart"/>
          </w:tcPr>
          <w:p w14:paraId="2764E539" w14:textId="77777777" w:rsidR="00DC5925" w:rsidRPr="00B60854" w:rsidRDefault="00DC5925" w:rsidP="00020F7C">
            <w:pPr>
              <w:spacing w:after="0"/>
              <w:jc w:val="center"/>
              <w:rPr>
                <w:lang w:eastAsia="en-US"/>
              </w:rPr>
            </w:pPr>
            <w:r w:rsidRPr="00B60854">
              <w:rPr>
                <w:lang w:eastAsia="en-US"/>
              </w:rPr>
              <w:lastRenderedPageBreak/>
              <w:t>Ú</w:t>
            </w:r>
          </w:p>
          <w:p w14:paraId="64BA95D8" w14:textId="77777777" w:rsidR="00DC5925" w:rsidRPr="00B60854" w:rsidRDefault="00DC5925" w:rsidP="00020F7C">
            <w:pPr>
              <w:spacing w:after="0"/>
              <w:jc w:val="center"/>
              <w:rPr>
                <w:lang w:eastAsia="en-US"/>
              </w:rPr>
            </w:pPr>
          </w:p>
        </w:tc>
        <w:tc>
          <w:tcPr>
            <w:tcW w:w="1409" w:type="dxa"/>
          </w:tcPr>
          <w:p w14:paraId="65136D03" w14:textId="77777777" w:rsidR="00DC5925" w:rsidRPr="00B60854" w:rsidRDefault="00DC5925" w:rsidP="00020F7C">
            <w:pPr>
              <w:spacing w:after="0"/>
              <w:rPr>
                <w:i/>
                <w:lang w:eastAsia="en-US"/>
              </w:rPr>
            </w:pPr>
          </w:p>
        </w:tc>
      </w:tr>
      <w:tr w:rsidR="001F33AF" w:rsidRPr="00B60854" w14:paraId="59E49C87" w14:textId="77777777" w:rsidTr="00FC3A1E">
        <w:tc>
          <w:tcPr>
            <w:tcW w:w="971" w:type="dxa"/>
            <w:vMerge/>
          </w:tcPr>
          <w:p w14:paraId="723CC825" w14:textId="77777777" w:rsidR="00DC5925" w:rsidRPr="00B60854" w:rsidRDefault="00DC5925" w:rsidP="00020F7C">
            <w:pPr>
              <w:spacing w:after="0"/>
              <w:rPr>
                <w:lang w:eastAsia="en-US"/>
              </w:rPr>
            </w:pPr>
          </w:p>
        </w:tc>
        <w:tc>
          <w:tcPr>
            <w:tcW w:w="4192" w:type="dxa"/>
          </w:tcPr>
          <w:p w14:paraId="20D71779" w14:textId="77777777" w:rsidR="00DC5925" w:rsidRPr="00B60854" w:rsidRDefault="00DC5925" w:rsidP="00020F7C">
            <w:pPr>
              <w:spacing w:after="0"/>
              <w:ind w:right="58"/>
              <w:jc w:val="both"/>
              <w:rPr>
                <w:lang w:eastAsia="en-US"/>
              </w:rPr>
            </w:pPr>
            <w:r w:rsidRPr="00B60854">
              <w:rPr>
                <w:lang w:eastAsia="en-US"/>
              </w:rPr>
              <w:t>Poskytovanie služieb s cieľom v čo najväčšej miere umožniť ich predpokladané využívanie osobami so zdravotným postihnutím sa dosahuje tak, že sa zabezpečí, aby súčasťou prevádzkovania služby boli funkcie, praktiky, stratégie a postupy a úpravy, ktorých cieľom je riešiť potreby osôb so zdravotným postihnutím a zabezpečiť interoperabilitu s asistenčnými technológiami:</w:t>
            </w:r>
          </w:p>
        </w:tc>
        <w:tc>
          <w:tcPr>
            <w:tcW w:w="722" w:type="dxa"/>
            <w:vMerge/>
          </w:tcPr>
          <w:p w14:paraId="76AC4350" w14:textId="77777777" w:rsidR="00DC5925" w:rsidRPr="00B60854" w:rsidRDefault="00DC5925" w:rsidP="00020F7C">
            <w:pPr>
              <w:spacing w:after="0"/>
              <w:jc w:val="center"/>
              <w:rPr>
                <w:lang w:eastAsia="en-US"/>
              </w:rPr>
            </w:pPr>
          </w:p>
        </w:tc>
        <w:tc>
          <w:tcPr>
            <w:tcW w:w="1348" w:type="dxa"/>
            <w:vMerge/>
          </w:tcPr>
          <w:p w14:paraId="499F4368" w14:textId="77777777" w:rsidR="00DC5925" w:rsidRPr="00B60854" w:rsidRDefault="00DC5925" w:rsidP="00020F7C">
            <w:pPr>
              <w:spacing w:after="0"/>
              <w:rPr>
                <w:lang w:eastAsia="en-US"/>
              </w:rPr>
            </w:pPr>
          </w:p>
        </w:tc>
        <w:tc>
          <w:tcPr>
            <w:tcW w:w="851" w:type="dxa"/>
            <w:vMerge/>
          </w:tcPr>
          <w:p w14:paraId="7DE9C39F" w14:textId="77777777" w:rsidR="00DC5925" w:rsidRPr="00B60854" w:rsidRDefault="00DC5925" w:rsidP="00020F7C">
            <w:pPr>
              <w:spacing w:after="0"/>
              <w:rPr>
                <w:lang w:eastAsia="en-US"/>
              </w:rPr>
            </w:pPr>
          </w:p>
        </w:tc>
        <w:tc>
          <w:tcPr>
            <w:tcW w:w="4497" w:type="dxa"/>
            <w:vMerge/>
          </w:tcPr>
          <w:p w14:paraId="0C02989C" w14:textId="77777777" w:rsidR="00DC5925" w:rsidRPr="00B60854" w:rsidRDefault="00DC5925" w:rsidP="00020F7C">
            <w:pPr>
              <w:spacing w:after="0"/>
              <w:jc w:val="both"/>
              <w:rPr>
                <w:iCs/>
                <w:lang w:eastAsia="en-US"/>
              </w:rPr>
            </w:pPr>
          </w:p>
        </w:tc>
        <w:tc>
          <w:tcPr>
            <w:tcW w:w="900" w:type="dxa"/>
            <w:vMerge/>
          </w:tcPr>
          <w:p w14:paraId="5AA5573C" w14:textId="77777777" w:rsidR="00DC5925" w:rsidRPr="00B60854" w:rsidRDefault="00DC5925" w:rsidP="00020F7C">
            <w:pPr>
              <w:spacing w:after="0"/>
              <w:jc w:val="center"/>
              <w:rPr>
                <w:lang w:eastAsia="en-US"/>
              </w:rPr>
            </w:pPr>
          </w:p>
        </w:tc>
        <w:tc>
          <w:tcPr>
            <w:tcW w:w="1409" w:type="dxa"/>
          </w:tcPr>
          <w:p w14:paraId="14108C57" w14:textId="77777777" w:rsidR="00DC5925" w:rsidRPr="00B60854" w:rsidRDefault="00DC5925" w:rsidP="00020F7C">
            <w:pPr>
              <w:spacing w:after="0"/>
              <w:rPr>
                <w:i/>
                <w:lang w:eastAsia="en-US"/>
              </w:rPr>
            </w:pPr>
          </w:p>
        </w:tc>
      </w:tr>
      <w:tr w:rsidR="001F33AF" w:rsidRPr="00B60854" w14:paraId="24CAE0FE" w14:textId="77777777" w:rsidTr="00FC3A1E">
        <w:tc>
          <w:tcPr>
            <w:tcW w:w="971" w:type="dxa"/>
            <w:vMerge/>
          </w:tcPr>
          <w:p w14:paraId="3255C65A" w14:textId="77777777" w:rsidR="00DC5925" w:rsidRPr="00B60854" w:rsidRDefault="00DC5925" w:rsidP="00020F7C">
            <w:pPr>
              <w:spacing w:after="0"/>
              <w:rPr>
                <w:lang w:eastAsia="en-US"/>
              </w:rPr>
            </w:pPr>
          </w:p>
        </w:tc>
        <w:tc>
          <w:tcPr>
            <w:tcW w:w="4192" w:type="dxa"/>
          </w:tcPr>
          <w:p w14:paraId="1FA74656" w14:textId="77777777" w:rsidR="00DC5925" w:rsidRPr="00B60854" w:rsidRDefault="00DC5925" w:rsidP="00020F7C">
            <w:pPr>
              <w:spacing w:after="0"/>
              <w:ind w:right="58"/>
              <w:jc w:val="both"/>
              <w:rPr>
                <w:i/>
                <w:iCs/>
                <w:lang w:eastAsia="en-US"/>
              </w:rPr>
            </w:pPr>
            <w:r w:rsidRPr="00B60854">
              <w:rPr>
                <w:i/>
                <w:iCs/>
                <w:lang w:eastAsia="en-US"/>
              </w:rPr>
              <w:t>a) Elektronické komunikačné služby vrátane tiesňovej komunikácie uvedenej v článku 109 ods. 2 smernice (EÚ) 2018/1972:</w:t>
            </w:r>
          </w:p>
          <w:p w14:paraId="6F420A56" w14:textId="77777777" w:rsidR="00DC5925" w:rsidRPr="00B60854" w:rsidRDefault="00DC5925" w:rsidP="00020F7C">
            <w:pPr>
              <w:spacing w:after="0"/>
              <w:ind w:right="58"/>
              <w:jc w:val="both"/>
              <w:rPr>
                <w:lang w:eastAsia="en-US"/>
              </w:rPr>
            </w:pPr>
            <w:r w:rsidRPr="00B60854">
              <w:rPr>
                <w:lang w:eastAsia="en-US"/>
              </w:rPr>
              <w:t>i) zabezpečenie aj textu v reálnom čase popri hlasovej komunikácii;</w:t>
            </w:r>
          </w:p>
          <w:p w14:paraId="53936ED1" w14:textId="77777777" w:rsidR="00DC5925" w:rsidRPr="00B60854" w:rsidRDefault="00DC5925" w:rsidP="00020F7C">
            <w:pPr>
              <w:spacing w:after="0"/>
              <w:ind w:right="58"/>
              <w:jc w:val="both"/>
              <w:rPr>
                <w:lang w:eastAsia="en-US"/>
              </w:rPr>
            </w:pPr>
            <w:r w:rsidRPr="00B60854">
              <w:rPr>
                <w:lang w:eastAsia="en-US"/>
              </w:rPr>
              <w:t>ii) zabezpečenie úplnej konverzácie v prípade, že je okrem hlasovej komunikácie k dispozícii aj video;</w:t>
            </w:r>
          </w:p>
          <w:p w14:paraId="5A0F1F37" w14:textId="77777777" w:rsidR="00DC5925" w:rsidRPr="00B60854" w:rsidRDefault="00DC5925" w:rsidP="00020F7C">
            <w:pPr>
              <w:spacing w:after="0"/>
              <w:ind w:right="58"/>
              <w:jc w:val="both"/>
              <w:rPr>
                <w:highlight w:val="yellow"/>
                <w:lang w:eastAsia="en-US"/>
              </w:rPr>
            </w:pPr>
            <w:r w:rsidRPr="00B60854">
              <w:rPr>
                <w:lang w:eastAsia="en-US"/>
              </w:rPr>
              <w:t>iii) zabezpečenie toho, aby bola tiesňová komunikácia prostredníctvom hlasu, textu (vrátane textu v reálnom čase) synchronizovaná a ak je k dispozícii aj video, taktiež synchronizovaná ako úplná konverzácia, ktorú poskytovatelia elektronickej komunikačnej služby prenášajú do najvhodnejšieho PSAP.</w:t>
            </w:r>
          </w:p>
        </w:tc>
        <w:tc>
          <w:tcPr>
            <w:tcW w:w="722" w:type="dxa"/>
            <w:vMerge/>
          </w:tcPr>
          <w:p w14:paraId="112D7246" w14:textId="77777777" w:rsidR="00DC5925" w:rsidRPr="00B60854" w:rsidRDefault="00DC5925" w:rsidP="00020F7C">
            <w:pPr>
              <w:spacing w:after="0"/>
              <w:jc w:val="center"/>
              <w:rPr>
                <w:lang w:eastAsia="en-US"/>
              </w:rPr>
            </w:pPr>
          </w:p>
        </w:tc>
        <w:tc>
          <w:tcPr>
            <w:tcW w:w="1348" w:type="dxa"/>
            <w:vMerge/>
          </w:tcPr>
          <w:p w14:paraId="1785B37C" w14:textId="77777777" w:rsidR="00DC5925" w:rsidRPr="00B60854" w:rsidRDefault="00DC5925" w:rsidP="00020F7C">
            <w:pPr>
              <w:spacing w:after="0"/>
              <w:rPr>
                <w:lang w:eastAsia="en-US"/>
              </w:rPr>
            </w:pPr>
          </w:p>
        </w:tc>
        <w:tc>
          <w:tcPr>
            <w:tcW w:w="851" w:type="dxa"/>
            <w:vMerge/>
          </w:tcPr>
          <w:p w14:paraId="7F435D88" w14:textId="77777777" w:rsidR="00DC5925" w:rsidRPr="00B60854" w:rsidRDefault="00DC5925" w:rsidP="00020F7C">
            <w:pPr>
              <w:spacing w:after="0"/>
              <w:rPr>
                <w:lang w:eastAsia="en-US"/>
              </w:rPr>
            </w:pPr>
          </w:p>
        </w:tc>
        <w:tc>
          <w:tcPr>
            <w:tcW w:w="4497" w:type="dxa"/>
            <w:vMerge/>
          </w:tcPr>
          <w:p w14:paraId="5668212B" w14:textId="77777777" w:rsidR="00DC5925" w:rsidRPr="00B60854" w:rsidRDefault="00DC5925" w:rsidP="00020F7C">
            <w:pPr>
              <w:spacing w:after="0"/>
              <w:jc w:val="both"/>
              <w:rPr>
                <w:iCs/>
                <w:lang w:eastAsia="en-US"/>
              </w:rPr>
            </w:pPr>
          </w:p>
        </w:tc>
        <w:tc>
          <w:tcPr>
            <w:tcW w:w="900" w:type="dxa"/>
            <w:vMerge/>
          </w:tcPr>
          <w:p w14:paraId="73CD44B6" w14:textId="77777777" w:rsidR="00DC5925" w:rsidRPr="00B60854" w:rsidRDefault="00DC5925" w:rsidP="00020F7C">
            <w:pPr>
              <w:spacing w:after="0"/>
              <w:jc w:val="center"/>
              <w:rPr>
                <w:lang w:eastAsia="en-US"/>
              </w:rPr>
            </w:pPr>
          </w:p>
        </w:tc>
        <w:tc>
          <w:tcPr>
            <w:tcW w:w="1409" w:type="dxa"/>
          </w:tcPr>
          <w:p w14:paraId="24D1EF02" w14:textId="77777777" w:rsidR="00DC5925" w:rsidRPr="00B60854" w:rsidRDefault="00DC5925" w:rsidP="00020F7C">
            <w:pPr>
              <w:spacing w:after="0"/>
              <w:rPr>
                <w:i/>
                <w:lang w:eastAsia="en-US"/>
              </w:rPr>
            </w:pPr>
          </w:p>
        </w:tc>
      </w:tr>
      <w:tr w:rsidR="001F33AF" w:rsidRPr="00B60854" w14:paraId="02B327FD" w14:textId="77777777" w:rsidTr="00FC3A1E">
        <w:tc>
          <w:tcPr>
            <w:tcW w:w="971" w:type="dxa"/>
            <w:vMerge/>
          </w:tcPr>
          <w:p w14:paraId="16262BC5" w14:textId="77777777" w:rsidR="00DC5925" w:rsidRPr="00B60854" w:rsidRDefault="00DC5925" w:rsidP="00020F7C">
            <w:pPr>
              <w:spacing w:after="0"/>
              <w:rPr>
                <w:lang w:eastAsia="en-US"/>
              </w:rPr>
            </w:pPr>
          </w:p>
        </w:tc>
        <w:tc>
          <w:tcPr>
            <w:tcW w:w="4192" w:type="dxa"/>
          </w:tcPr>
          <w:p w14:paraId="5169E095" w14:textId="77777777" w:rsidR="00DC5925" w:rsidRPr="00B60854" w:rsidRDefault="00DC5925" w:rsidP="00020F7C">
            <w:pPr>
              <w:spacing w:after="0"/>
              <w:ind w:right="58"/>
              <w:jc w:val="both"/>
              <w:rPr>
                <w:i/>
                <w:iCs/>
                <w:lang w:eastAsia="en-US"/>
              </w:rPr>
            </w:pPr>
            <w:r w:rsidRPr="00B60854">
              <w:rPr>
                <w:i/>
                <w:iCs/>
                <w:lang w:eastAsia="en-US"/>
              </w:rPr>
              <w:t>b) Služby poskytujúce prístup k audiovizuálnym mediálnym službám:</w:t>
            </w:r>
          </w:p>
          <w:p w14:paraId="65D9A0EC" w14:textId="77777777" w:rsidR="00DC5925" w:rsidRPr="00B60854" w:rsidRDefault="00DC5925" w:rsidP="00020F7C">
            <w:pPr>
              <w:spacing w:after="0"/>
              <w:ind w:right="58"/>
              <w:jc w:val="both"/>
              <w:rPr>
                <w:lang w:eastAsia="en-US"/>
              </w:rPr>
            </w:pPr>
            <w:r w:rsidRPr="00B60854">
              <w:rPr>
                <w:lang w:eastAsia="en-US"/>
              </w:rPr>
              <w:t>i) zabezpečenie elektronických programových sprievodcov (EPG), ktorí sú vnímateľní, ovládateľní, zrozumiteľní, spoľahliví a poskytujú informácie o dostupnosti a prístupnosti;</w:t>
            </w:r>
          </w:p>
          <w:p w14:paraId="68FF740B" w14:textId="77777777" w:rsidR="00DC5925" w:rsidRPr="00B60854" w:rsidRDefault="00DC5925" w:rsidP="00020F7C">
            <w:pPr>
              <w:spacing w:after="0"/>
              <w:ind w:right="58"/>
              <w:jc w:val="both"/>
              <w:rPr>
                <w:lang w:eastAsia="en-US"/>
              </w:rPr>
            </w:pPr>
            <w:r w:rsidRPr="00B60854">
              <w:rPr>
                <w:lang w:eastAsia="en-US"/>
              </w:rPr>
              <w:lastRenderedPageBreak/>
              <w:t>ii) zabezpečenie toho, aby sa prvky prístupnosti (prístupové služby) audiovizuálnych mediálnych služieb, ako sú titulky pre nepočujúce a sluchovo postihnuté osoby, zvukový opis, hovorené titulky a tlmočenie do posunkovej reči v plnej miere prenášali v primeranej kvalite na účely presného zobrazenia dobre synchronizovaného so zvukom a videom, pričom sa umožní používateľovi ovládať ich zobrazovanie a používanie.</w:t>
            </w:r>
          </w:p>
        </w:tc>
        <w:tc>
          <w:tcPr>
            <w:tcW w:w="722" w:type="dxa"/>
            <w:vMerge/>
          </w:tcPr>
          <w:p w14:paraId="2B13C2EF" w14:textId="77777777" w:rsidR="00DC5925" w:rsidRPr="00B60854" w:rsidRDefault="00DC5925" w:rsidP="00020F7C">
            <w:pPr>
              <w:spacing w:after="0"/>
              <w:jc w:val="center"/>
              <w:rPr>
                <w:lang w:eastAsia="en-US"/>
              </w:rPr>
            </w:pPr>
          </w:p>
        </w:tc>
        <w:tc>
          <w:tcPr>
            <w:tcW w:w="1348" w:type="dxa"/>
            <w:vMerge/>
          </w:tcPr>
          <w:p w14:paraId="302A04BF" w14:textId="77777777" w:rsidR="00DC5925" w:rsidRPr="00B60854" w:rsidRDefault="00DC5925" w:rsidP="00020F7C">
            <w:pPr>
              <w:spacing w:after="0"/>
              <w:rPr>
                <w:lang w:eastAsia="en-US"/>
              </w:rPr>
            </w:pPr>
          </w:p>
        </w:tc>
        <w:tc>
          <w:tcPr>
            <w:tcW w:w="851" w:type="dxa"/>
            <w:vMerge/>
          </w:tcPr>
          <w:p w14:paraId="5704D685" w14:textId="77777777" w:rsidR="00DC5925" w:rsidRPr="00B60854" w:rsidRDefault="00DC5925" w:rsidP="00020F7C">
            <w:pPr>
              <w:spacing w:after="0"/>
              <w:rPr>
                <w:lang w:eastAsia="en-US"/>
              </w:rPr>
            </w:pPr>
          </w:p>
        </w:tc>
        <w:tc>
          <w:tcPr>
            <w:tcW w:w="4497" w:type="dxa"/>
            <w:vMerge/>
          </w:tcPr>
          <w:p w14:paraId="6FA6A2ED" w14:textId="77777777" w:rsidR="00DC5925" w:rsidRPr="00B60854" w:rsidRDefault="00DC5925" w:rsidP="00020F7C">
            <w:pPr>
              <w:spacing w:after="0"/>
              <w:jc w:val="both"/>
              <w:rPr>
                <w:iCs/>
                <w:lang w:eastAsia="en-US"/>
              </w:rPr>
            </w:pPr>
          </w:p>
        </w:tc>
        <w:tc>
          <w:tcPr>
            <w:tcW w:w="900" w:type="dxa"/>
            <w:vMerge/>
          </w:tcPr>
          <w:p w14:paraId="66C54C8A" w14:textId="77777777" w:rsidR="00DC5925" w:rsidRPr="00B60854" w:rsidRDefault="00DC5925" w:rsidP="00020F7C">
            <w:pPr>
              <w:spacing w:after="0"/>
              <w:jc w:val="center"/>
              <w:rPr>
                <w:lang w:eastAsia="en-US"/>
              </w:rPr>
            </w:pPr>
          </w:p>
        </w:tc>
        <w:tc>
          <w:tcPr>
            <w:tcW w:w="1409" w:type="dxa"/>
          </w:tcPr>
          <w:p w14:paraId="3A164072" w14:textId="77777777" w:rsidR="00DC5925" w:rsidRPr="00B60854" w:rsidRDefault="00DC5925" w:rsidP="00020F7C">
            <w:pPr>
              <w:spacing w:after="0"/>
              <w:rPr>
                <w:i/>
                <w:lang w:eastAsia="en-US"/>
              </w:rPr>
            </w:pPr>
          </w:p>
        </w:tc>
      </w:tr>
      <w:tr w:rsidR="001F33AF" w:rsidRPr="00B60854" w14:paraId="49F9B2A4" w14:textId="77777777" w:rsidTr="00FC3A1E">
        <w:tc>
          <w:tcPr>
            <w:tcW w:w="971" w:type="dxa"/>
            <w:vMerge/>
          </w:tcPr>
          <w:p w14:paraId="2E11CED5" w14:textId="77777777" w:rsidR="00DC5925" w:rsidRPr="00B60854" w:rsidRDefault="00DC5925" w:rsidP="00020F7C">
            <w:pPr>
              <w:spacing w:after="0"/>
              <w:rPr>
                <w:lang w:eastAsia="en-US"/>
              </w:rPr>
            </w:pPr>
          </w:p>
        </w:tc>
        <w:tc>
          <w:tcPr>
            <w:tcW w:w="4192" w:type="dxa"/>
          </w:tcPr>
          <w:p w14:paraId="7C388483" w14:textId="77777777" w:rsidR="00DC5925" w:rsidRPr="00B60854" w:rsidRDefault="00DC5925" w:rsidP="00020F7C">
            <w:pPr>
              <w:spacing w:after="0"/>
              <w:ind w:right="58"/>
              <w:jc w:val="both"/>
              <w:rPr>
                <w:i/>
                <w:iCs/>
                <w:lang w:eastAsia="en-US"/>
              </w:rPr>
            </w:pPr>
            <w:r w:rsidRPr="00B60854">
              <w:rPr>
                <w:i/>
                <w:iCs/>
                <w:lang w:eastAsia="en-US"/>
              </w:rPr>
              <w:t>c) Služby leteckej, autobusovej, železničnej a vodnej osobnej dopravy okrem mestských a prímestských dopravných služieb a regionálnych dopravných služieb:</w:t>
            </w:r>
          </w:p>
          <w:p w14:paraId="1F40A335" w14:textId="77777777" w:rsidR="00DC5925" w:rsidRPr="00B60854" w:rsidRDefault="00DC5925" w:rsidP="00020F7C">
            <w:pPr>
              <w:spacing w:after="0"/>
              <w:ind w:right="58"/>
              <w:jc w:val="both"/>
              <w:rPr>
                <w:lang w:eastAsia="en-US"/>
              </w:rPr>
            </w:pPr>
            <w:r w:rsidRPr="00B60854">
              <w:rPr>
                <w:lang w:eastAsia="en-US"/>
              </w:rPr>
              <w:t>i) zabezpečenie poskytovania informácií o prístupnosti vozidiel, okolitej infraštruktúre a zastavanom prostredí, ako aj o pomoci pre osoby so zdravotným postihnutím;</w:t>
            </w:r>
          </w:p>
          <w:p w14:paraId="0DC1E76C" w14:textId="77777777" w:rsidR="00DC5925" w:rsidRPr="00B60854" w:rsidRDefault="00DC5925" w:rsidP="00020F7C">
            <w:pPr>
              <w:spacing w:after="0"/>
              <w:ind w:right="58"/>
              <w:jc w:val="both"/>
              <w:rPr>
                <w:lang w:eastAsia="en-US"/>
              </w:rPr>
            </w:pPr>
            <w:r w:rsidRPr="00B60854">
              <w:rPr>
                <w:lang w:eastAsia="en-US"/>
              </w:rPr>
              <w:t>ii) zabezpečenie poskytovania informácií o inteligentnom predaji cestovných lístkov (elektronické objednávanie, rezervácia cestovných lístkov atď.), cestovných informácií v reálnom čase (cestovné poriadky, informácie o narušeniach premávky, prípojoch, ďalšom cestovaní inými druhmi dopravy atď.), ako aj dodatočných informácií o službách (napr. personálne obsadenie staníc, výťahy mimo prevádzky alebo služby, ktoré sú dočasne nedostupné).</w:t>
            </w:r>
          </w:p>
        </w:tc>
        <w:tc>
          <w:tcPr>
            <w:tcW w:w="722" w:type="dxa"/>
            <w:vMerge/>
          </w:tcPr>
          <w:p w14:paraId="62D7D26E" w14:textId="77777777" w:rsidR="00DC5925" w:rsidRPr="00B60854" w:rsidRDefault="00DC5925" w:rsidP="00020F7C">
            <w:pPr>
              <w:spacing w:after="0"/>
              <w:jc w:val="center"/>
              <w:rPr>
                <w:lang w:eastAsia="en-US"/>
              </w:rPr>
            </w:pPr>
          </w:p>
        </w:tc>
        <w:tc>
          <w:tcPr>
            <w:tcW w:w="1348" w:type="dxa"/>
            <w:vMerge/>
          </w:tcPr>
          <w:p w14:paraId="0CB0A8A5" w14:textId="77777777" w:rsidR="00DC5925" w:rsidRPr="00B60854" w:rsidRDefault="00DC5925" w:rsidP="00020F7C">
            <w:pPr>
              <w:spacing w:after="0"/>
              <w:rPr>
                <w:lang w:eastAsia="en-US"/>
              </w:rPr>
            </w:pPr>
          </w:p>
        </w:tc>
        <w:tc>
          <w:tcPr>
            <w:tcW w:w="851" w:type="dxa"/>
            <w:vMerge/>
          </w:tcPr>
          <w:p w14:paraId="70427DE2" w14:textId="77777777" w:rsidR="00DC5925" w:rsidRPr="00B60854" w:rsidRDefault="00DC5925" w:rsidP="00020F7C">
            <w:pPr>
              <w:spacing w:after="0"/>
              <w:rPr>
                <w:lang w:eastAsia="en-US"/>
              </w:rPr>
            </w:pPr>
          </w:p>
        </w:tc>
        <w:tc>
          <w:tcPr>
            <w:tcW w:w="4497" w:type="dxa"/>
            <w:vMerge/>
          </w:tcPr>
          <w:p w14:paraId="41E42CEE" w14:textId="77777777" w:rsidR="00DC5925" w:rsidRPr="00B60854" w:rsidRDefault="00DC5925" w:rsidP="00020F7C">
            <w:pPr>
              <w:spacing w:after="0"/>
              <w:jc w:val="both"/>
              <w:rPr>
                <w:iCs/>
                <w:lang w:eastAsia="en-US"/>
              </w:rPr>
            </w:pPr>
          </w:p>
        </w:tc>
        <w:tc>
          <w:tcPr>
            <w:tcW w:w="900" w:type="dxa"/>
            <w:vMerge/>
          </w:tcPr>
          <w:p w14:paraId="699C7A9A" w14:textId="77777777" w:rsidR="00DC5925" w:rsidRPr="00B60854" w:rsidRDefault="00DC5925" w:rsidP="00020F7C">
            <w:pPr>
              <w:spacing w:after="0"/>
              <w:jc w:val="center"/>
              <w:rPr>
                <w:lang w:eastAsia="en-US"/>
              </w:rPr>
            </w:pPr>
          </w:p>
        </w:tc>
        <w:tc>
          <w:tcPr>
            <w:tcW w:w="1409" w:type="dxa"/>
          </w:tcPr>
          <w:p w14:paraId="33186579" w14:textId="77777777" w:rsidR="00DC5925" w:rsidRPr="00B60854" w:rsidRDefault="00DC5925" w:rsidP="00020F7C">
            <w:pPr>
              <w:spacing w:after="0"/>
              <w:rPr>
                <w:i/>
                <w:lang w:eastAsia="en-US"/>
              </w:rPr>
            </w:pPr>
          </w:p>
        </w:tc>
      </w:tr>
      <w:tr w:rsidR="001F33AF" w:rsidRPr="00B60854" w14:paraId="6DCF99A9" w14:textId="77777777" w:rsidTr="00FC3A1E">
        <w:tc>
          <w:tcPr>
            <w:tcW w:w="971" w:type="dxa"/>
            <w:vMerge/>
          </w:tcPr>
          <w:p w14:paraId="0B4715B3" w14:textId="77777777" w:rsidR="00DC5925" w:rsidRPr="00B60854" w:rsidRDefault="00DC5925" w:rsidP="00020F7C">
            <w:pPr>
              <w:spacing w:after="0"/>
              <w:rPr>
                <w:lang w:eastAsia="en-US"/>
              </w:rPr>
            </w:pPr>
          </w:p>
        </w:tc>
        <w:tc>
          <w:tcPr>
            <w:tcW w:w="4192" w:type="dxa"/>
          </w:tcPr>
          <w:p w14:paraId="41181885" w14:textId="77777777" w:rsidR="00DC5925" w:rsidRPr="00B60854" w:rsidRDefault="00DC5925" w:rsidP="00020F7C">
            <w:pPr>
              <w:spacing w:after="0"/>
              <w:ind w:right="58"/>
              <w:jc w:val="both"/>
              <w:rPr>
                <w:i/>
                <w:iCs/>
                <w:lang w:eastAsia="en-US"/>
              </w:rPr>
            </w:pPr>
            <w:r w:rsidRPr="00B60854">
              <w:rPr>
                <w:i/>
                <w:iCs/>
                <w:lang w:eastAsia="en-US"/>
              </w:rPr>
              <w:t>d) Služby mestskej a prímestskej dopravy a služby regionálnej dopravy: zabezpečenie prístupnosti samoobslužných terminálov, ktoré sa používajú pri poskytovaní služby v súlade s oddielom I tejto prílohy.</w:t>
            </w:r>
          </w:p>
        </w:tc>
        <w:tc>
          <w:tcPr>
            <w:tcW w:w="722" w:type="dxa"/>
            <w:vMerge/>
          </w:tcPr>
          <w:p w14:paraId="54716B66" w14:textId="77777777" w:rsidR="00DC5925" w:rsidRPr="00B60854" w:rsidRDefault="00DC5925" w:rsidP="00020F7C">
            <w:pPr>
              <w:spacing w:after="0"/>
              <w:jc w:val="center"/>
              <w:rPr>
                <w:lang w:eastAsia="en-US"/>
              </w:rPr>
            </w:pPr>
          </w:p>
        </w:tc>
        <w:tc>
          <w:tcPr>
            <w:tcW w:w="1348" w:type="dxa"/>
            <w:vMerge/>
          </w:tcPr>
          <w:p w14:paraId="1E321407" w14:textId="77777777" w:rsidR="00DC5925" w:rsidRPr="00B60854" w:rsidRDefault="00DC5925" w:rsidP="00020F7C">
            <w:pPr>
              <w:spacing w:after="0"/>
              <w:rPr>
                <w:lang w:eastAsia="en-US"/>
              </w:rPr>
            </w:pPr>
          </w:p>
        </w:tc>
        <w:tc>
          <w:tcPr>
            <w:tcW w:w="851" w:type="dxa"/>
            <w:vMerge/>
          </w:tcPr>
          <w:p w14:paraId="02372092" w14:textId="77777777" w:rsidR="00DC5925" w:rsidRPr="00B60854" w:rsidRDefault="00DC5925" w:rsidP="00020F7C">
            <w:pPr>
              <w:spacing w:after="0"/>
              <w:rPr>
                <w:lang w:eastAsia="en-US"/>
              </w:rPr>
            </w:pPr>
          </w:p>
        </w:tc>
        <w:tc>
          <w:tcPr>
            <w:tcW w:w="4497" w:type="dxa"/>
            <w:vMerge/>
          </w:tcPr>
          <w:p w14:paraId="17E93438" w14:textId="77777777" w:rsidR="00DC5925" w:rsidRPr="00B60854" w:rsidRDefault="00DC5925" w:rsidP="00020F7C">
            <w:pPr>
              <w:spacing w:after="0"/>
              <w:jc w:val="both"/>
              <w:rPr>
                <w:iCs/>
                <w:lang w:eastAsia="en-US"/>
              </w:rPr>
            </w:pPr>
          </w:p>
        </w:tc>
        <w:tc>
          <w:tcPr>
            <w:tcW w:w="900" w:type="dxa"/>
            <w:vMerge/>
          </w:tcPr>
          <w:p w14:paraId="6884FE24" w14:textId="77777777" w:rsidR="00DC5925" w:rsidRPr="00B60854" w:rsidRDefault="00DC5925" w:rsidP="00020F7C">
            <w:pPr>
              <w:spacing w:after="0"/>
              <w:jc w:val="center"/>
              <w:rPr>
                <w:lang w:eastAsia="en-US"/>
              </w:rPr>
            </w:pPr>
          </w:p>
        </w:tc>
        <w:tc>
          <w:tcPr>
            <w:tcW w:w="1409" w:type="dxa"/>
          </w:tcPr>
          <w:p w14:paraId="5116ABF4" w14:textId="77777777" w:rsidR="00DC5925" w:rsidRPr="00B60854" w:rsidRDefault="00DC5925" w:rsidP="00020F7C">
            <w:pPr>
              <w:spacing w:after="0"/>
              <w:rPr>
                <w:i/>
                <w:lang w:eastAsia="en-US"/>
              </w:rPr>
            </w:pPr>
          </w:p>
        </w:tc>
      </w:tr>
      <w:tr w:rsidR="001F33AF" w:rsidRPr="00B60854" w14:paraId="045B18C4" w14:textId="77777777" w:rsidTr="00FC3A1E">
        <w:tc>
          <w:tcPr>
            <w:tcW w:w="971" w:type="dxa"/>
            <w:vMerge/>
          </w:tcPr>
          <w:p w14:paraId="5046E96C" w14:textId="77777777" w:rsidR="00DC5925" w:rsidRPr="00B60854" w:rsidRDefault="00DC5925" w:rsidP="00020F7C">
            <w:pPr>
              <w:spacing w:after="0"/>
              <w:rPr>
                <w:lang w:eastAsia="en-US"/>
              </w:rPr>
            </w:pPr>
          </w:p>
        </w:tc>
        <w:tc>
          <w:tcPr>
            <w:tcW w:w="4192" w:type="dxa"/>
          </w:tcPr>
          <w:p w14:paraId="4B75A5FB" w14:textId="77777777" w:rsidR="00DC5925" w:rsidRPr="00B60854" w:rsidRDefault="00DC5925" w:rsidP="00020F7C">
            <w:pPr>
              <w:spacing w:after="0"/>
              <w:ind w:right="58"/>
              <w:jc w:val="both"/>
              <w:rPr>
                <w:i/>
                <w:iCs/>
                <w:lang w:eastAsia="en-US"/>
              </w:rPr>
            </w:pPr>
            <w:r w:rsidRPr="00B60854">
              <w:rPr>
                <w:i/>
                <w:iCs/>
                <w:lang w:eastAsia="en-US"/>
              </w:rPr>
              <w:t>e) Bankové služby pre spotrebiteľov:</w:t>
            </w:r>
          </w:p>
          <w:p w14:paraId="7B6D6E8A" w14:textId="77777777" w:rsidR="00DC5925" w:rsidRPr="00B60854" w:rsidRDefault="00DC5925" w:rsidP="00020F7C">
            <w:pPr>
              <w:spacing w:after="0"/>
              <w:ind w:right="58"/>
              <w:jc w:val="both"/>
              <w:rPr>
                <w:lang w:eastAsia="en-US"/>
              </w:rPr>
            </w:pPr>
            <w:r w:rsidRPr="00B60854">
              <w:rPr>
                <w:lang w:eastAsia="en-US"/>
              </w:rPr>
              <w:t>i) poskytnutie metód identifikácie, elektronických podpisov, bezpečnosti a platobných systémov, ktoré sú vnímateľné, ovládateľné, zrozumiteľné a spoľahlivé;</w:t>
            </w:r>
          </w:p>
          <w:p w14:paraId="3036949A" w14:textId="77777777" w:rsidR="00DC5925" w:rsidRPr="00B60854" w:rsidRDefault="00DC5925" w:rsidP="00020F7C">
            <w:pPr>
              <w:spacing w:after="0"/>
              <w:ind w:right="58"/>
              <w:jc w:val="both"/>
              <w:rPr>
                <w:lang w:eastAsia="en-US"/>
              </w:rPr>
            </w:pPr>
            <w:r w:rsidRPr="00B60854">
              <w:rPr>
                <w:lang w:eastAsia="en-US"/>
              </w:rPr>
              <w:t>ii) zabezpečenie toho, aby boli informácie zrozumiteľné, a to bez toho, aby bola presiahnutá úroveň komplexnosti B2 (stredne pokročilá) spoločného európskeho referenčného rámca Rady Európy pre jazyky.</w:t>
            </w:r>
          </w:p>
        </w:tc>
        <w:tc>
          <w:tcPr>
            <w:tcW w:w="722" w:type="dxa"/>
            <w:vMerge/>
          </w:tcPr>
          <w:p w14:paraId="38EFA426" w14:textId="77777777" w:rsidR="00DC5925" w:rsidRPr="00B60854" w:rsidRDefault="00DC5925" w:rsidP="00020F7C">
            <w:pPr>
              <w:spacing w:after="0"/>
              <w:jc w:val="center"/>
              <w:rPr>
                <w:lang w:eastAsia="en-US"/>
              </w:rPr>
            </w:pPr>
          </w:p>
        </w:tc>
        <w:tc>
          <w:tcPr>
            <w:tcW w:w="1348" w:type="dxa"/>
            <w:vMerge/>
          </w:tcPr>
          <w:p w14:paraId="5C79153A" w14:textId="77777777" w:rsidR="00DC5925" w:rsidRPr="00B60854" w:rsidRDefault="00DC5925" w:rsidP="00020F7C">
            <w:pPr>
              <w:spacing w:after="0"/>
              <w:rPr>
                <w:lang w:eastAsia="en-US"/>
              </w:rPr>
            </w:pPr>
          </w:p>
        </w:tc>
        <w:tc>
          <w:tcPr>
            <w:tcW w:w="851" w:type="dxa"/>
            <w:vMerge/>
          </w:tcPr>
          <w:p w14:paraId="2C304097" w14:textId="77777777" w:rsidR="00DC5925" w:rsidRPr="00B60854" w:rsidRDefault="00DC5925" w:rsidP="00020F7C">
            <w:pPr>
              <w:spacing w:after="0"/>
              <w:rPr>
                <w:lang w:eastAsia="en-US"/>
              </w:rPr>
            </w:pPr>
          </w:p>
        </w:tc>
        <w:tc>
          <w:tcPr>
            <w:tcW w:w="4497" w:type="dxa"/>
            <w:vMerge/>
          </w:tcPr>
          <w:p w14:paraId="522AB79F" w14:textId="77777777" w:rsidR="00DC5925" w:rsidRPr="00B60854" w:rsidRDefault="00DC5925" w:rsidP="00020F7C">
            <w:pPr>
              <w:spacing w:after="0"/>
              <w:jc w:val="both"/>
              <w:rPr>
                <w:iCs/>
                <w:lang w:eastAsia="en-US"/>
              </w:rPr>
            </w:pPr>
          </w:p>
        </w:tc>
        <w:tc>
          <w:tcPr>
            <w:tcW w:w="900" w:type="dxa"/>
            <w:vMerge/>
          </w:tcPr>
          <w:p w14:paraId="4BD335A3" w14:textId="77777777" w:rsidR="00DC5925" w:rsidRPr="00B60854" w:rsidRDefault="00DC5925" w:rsidP="00020F7C">
            <w:pPr>
              <w:spacing w:after="0"/>
              <w:jc w:val="center"/>
              <w:rPr>
                <w:lang w:eastAsia="en-US"/>
              </w:rPr>
            </w:pPr>
          </w:p>
        </w:tc>
        <w:tc>
          <w:tcPr>
            <w:tcW w:w="1409" w:type="dxa"/>
          </w:tcPr>
          <w:p w14:paraId="00BD971E" w14:textId="77777777" w:rsidR="00DC5925" w:rsidRPr="00B60854" w:rsidRDefault="00DC5925" w:rsidP="00020F7C">
            <w:pPr>
              <w:spacing w:after="0"/>
              <w:rPr>
                <w:i/>
                <w:lang w:eastAsia="en-US"/>
              </w:rPr>
            </w:pPr>
          </w:p>
        </w:tc>
      </w:tr>
      <w:tr w:rsidR="001F33AF" w:rsidRPr="00B60854" w14:paraId="54247C0A" w14:textId="77777777" w:rsidTr="00FC3A1E">
        <w:tc>
          <w:tcPr>
            <w:tcW w:w="971" w:type="dxa"/>
            <w:vMerge/>
          </w:tcPr>
          <w:p w14:paraId="35D1D9E4" w14:textId="77777777" w:rsidR="00DC5925" w:rsidRPr="00B60854" w:rsidRDefault="00DC5925" w:rsidP="00020F7C">
            <w:pPr>
              <w:spacing w:after="0"/>
              <w:rPr>
                <w:lang w:eastAsia="en-US"/>
              </w:rPr>
            </w:pPr>
          </w:p>
        </w:tc>
        <w:tc>
          <w:tcPr>
            <w:tcW w:w="4192" w:type="dxa"/>
          </w:tcPr>
          <w:p w14:paraId="4EA0D820" w14:textId="77777777" w:rsidR="00DC5925" w:rsidRPr="00B60854" w:rsidRDefault="00DC5925" w:rsidP="00020F7C">
            <w:pPr>
              <w:spacing w:after="0"/>
              <w:ind w:right="58"/>
              <w:jc w:val="both"/>
              <w:rPr>
                <w:i/>
                <w:iCs/>
                <w:lang w:eastAsia="en-US"/>
              </w:rPr>
            </w:pPr>
            <w:r w:rsidRPr="00B60854">
              <w:rPr>
                <w:i/>
                <w:iCs/>
                <w:lang w:eastAsia="en-US"/>
              </w:rPr>
              <w:t>f) Elektronické knihy:</w:t>
            </w:r>
          </w:p>
          <w:p w14:paraId="0B902B7B" w14:textId="77777777" w:rsidR="00DC5925" w:rsidRPr="00B60854" w:rsidRDefault="00DC5925" w:rsidP="00020F7C">
            <w:pPr>
              <w:spacing w:after="0"/>
              <w:ind w:right="58"/>
              <w:jc w:val="both"/>
              <w:rPr>
                <w:lang w:eastAsia="en-US"/>
              </w:rPr>
            </w:pPr>
            <w:r w:rsidRPr="00B60854">
              <w:rPr>
                <w:lang w:eastAsia="en-US"/>
              </w:rPr>
              <w:t>i) zabezpečenie toho, aby v prípade, že elektronická kniha obsahuje okrem textu aj zvuk, poskytovala aj synchronizovaný text a zvuk;</w:t>
            </w:r>
          </w:p>
          <w:p w14:paraId="34E0B7B8" w14:textId="77777777" w:rsidR="00DC5925" w:rsidRPr="00B60854" w:rsidRDefault="00DC5925" w:rsidP="00020F7C">
            <w:pPr>
              <w:spacing w:after="0"/>
              <w:ind w:right="58"/>
              <w:jc w:val="both"/>
              <w:rPr>
                <w:lang w:eastAsia="en-US"/>
              </w:rPr>
            </w:pPr>
            <w:r w:rsidRPr="00B60854">
              <w:rPr>
                <w:lang w:eastAsia="en-US"/>
              </w:rPr>
              <w:t>ii) zabezpečenie toho, aby digitálne súbory elektronických kníh nebránili asistenčným technológiám v riadnom fungovaní;</w:t>
            </w:r>
          </w:p>
          <w:p w14:paraId="2BF4E3DD" w14:textId="77777777" w:rsidR="00DC5925" w:rsidRPr="00B60854" w:rsidRDefault="00DC5925" w:rsidP="00020F7C">
            <w:pPr>
              <w:spacing w:after="0"/>
              <w:ind w:right="58"/>
              <w:jc w:val="both"/>
              <w:rPr>
                <w:lang w:eastAsia="en-US"/>
              </w:rPr>
            </w:pPr>
            <w:r w:rsidRPr="00B60854">
              <w:rPr>
                <w:lang w:eastAsia="en-US"/>
              </w:rPr>
              <w:t>iii) zabezpečenie prístupu k obsahu, navigácii v obsahu súborov a grafickej úprave vrátane dynamickej grafickej úpravy, zabezpečenia štruktúry, flexibility a voľby pri prezentácii obsahu;</w:t>
            </w:r>
          </w:p>
          <w:p w14:paraId="6CD65CD7" w14:textId="77777777" w:rsidR="00DC5925" w:rsidRPr="00B60854" w:rsidRDefault="00DC5925" w:rsidP="00020F7C">
            <w:pPr>
              <w:spacing w:after="0"/>
              <w:ind w:right="58"/>
              <w:jc w:val="both"/>
              <w:rPr>
                <w:lang w:eastAsia="en-US"/>
              </w:rPr>
            </w:pPr>
            <w:r w:rsidRPr="00B60854">
              <w:rPr>
                <w:lang w:eastAsia="en-US"/>
              </w:rPr>
              <w:t>iv) umožnenie alternatívneho podania obsahu a jeho interoperability s rôznymi asistenčnými technológiami spôsobom, ktorý je vnímateľný, zrozumiteľný, ovládateľný a spoľahlivý;</w:t>
            </w:r>
          </w:p>
          <w:p w14:paraId="76B48FD9" w14:textId="77777777" w:rsidR="00DC5925" w:rsidRPr="00B60854" w:rsidRDefault="00DC5925" w:rsidP="00020F7C">
            <w:pPr>
              <w:spacing w:after="0"/>
              <w:ind w:right="58"/>
              <w:jc w:val="both"/>
              <w:rPr>
                <w:lang w:eastAsia="en-US"/>
              </w:rPr>
            </w:pPr>
            <w:r w:rsidRPr="00B60854">
              <w:rPr>
                <w:lang w:eastAsia="en-US"/>
              </w:rPr>
              <w:t>v) zabezpečenie toho, aby ich bolo možné nájsť, a to tak, že prostredníctvom metaúdajov sa poskytnú informácie o ich prvkoch prístupnosti;</w:t>
            </w:r>
          </w:p>
          <w:p w14:paraId="07FF7FD5" w14:textId="77777777" w:rsidR="00DC5925" w:rsidRPr="00B60854" w:rsidRDefault="00DC5925" w:rsidP="00020F7C">
            <w:pPr>
              <w:spacing w:after="0"/>
              <w:ind w:right="58"/>
              <w:jc w:val="both"/>
              <w:rPr>
                <w:lang w:eastAsia="en-US"/>
              </w:rPr>
            </w:pPr>
            <w:r w:rsidRPr="00B60854">
              <w:rPr>
                <w:lang w:eastAsia="en-US"/>
              </w:rPr>
              <w:t>vi) zabezpečenie toho, aby opatrenia správy digitálnych práv neblokovali prvky prístupnosti.</w:t>
            </w:r>
          </w:p>
        </w:tc>
        <w:tc>
          <w:tcPr>
            <w:tcW w:w="722" w:type="dxa"/>
            <w:vMerge/>
          </w:tcPr>
          <w:p w14:paraId="6FD7B590" w14:textId="77777777" w:rsidR="00DC5925" w:rsidRPr="00B60854" w:rsidRDefault="00DC5925" w:rsidP="00020F7C">
            <w:pPr>
              <w:spacing w:after="0"/>
              <w:jc w:val="center"/>
              <w:rPr>
                <w:lang w:eastAsia="en-US"/>
              </w:rPr>
            </w:pPr>
          </w:p>
        </w:tc>
        <w:tc>
          <w:tcPr>
            <w:tcW w:w="1348" w:type="dxa"/>
            <w:vMerge/>
          </w:tcPr>
          <w:p w14:paraId="415D5571" w14:textId="77777777" w:rsidR="00DC5925" w:rsidRPr="00B60854" w:rsidRDefault="00DC5925" w:rsidP="00020F7C">
            <w:pPr>
              <w:spacing w:after="0"/>
              <w:rPr>
                <w:lang w:eastAsia="en-US"/>
              </w:rPr>
            </w:pPr>
          </w:p>
        </w:tc>
        <w:tc>
          <w:tcPr>
            <w:tcW w:w="851" w:type="dxa"/>
            <w:vMerge/>
          </w:tcPr>
          <w:p w14:paraId="34A39AE8" w14:textId="77777777" w:rsidR="00DC5925" w:rsidRPr="00B60854" w:rsidRDefault="00DC5925" w:rsidP="00020F7C">
            <w:pPr>
              <w:spacing w:after="0"/>
              <w:rPr>
                <w:lang w:eastAsia="en-US"/>
              </w:rPr>
            </w:pPr>
          </w:p>
        </w:tc>
        <w:tc>
          <w:tcPr>
            <w:tcW w:w="4497" w:type="dxa"/>
            <w:vMerge/>
          </w:tcPr>
          <w:p w14:paraId="037A7B5F" w14:textId="77777777" w:rsidR="00DC5925" w:rsidRPr="00B60854" w:rsidRDefault="00DC5925" w:rsidP="00020F7C">
            <w:pPr>
              <w:spacing w:after="0"/>
              <w:jc w:val="both"/>
              <w:rPr>
                <w:iCs/>
                <w:lang w:eastAsia="en-US"/>
              </w:rPr>
            </w:pPr>
          </w:p>
        </w:tc>
        <w:tc>
          <w:tcPr>
            <w:tcW w:w="900" w:type="dxa"/>
            <w:vMerge/>
          </w:tcPr>
          <w:p w14:paraId="0CDB8AC3" w14:textId="77777777" w:rsidR="00DC5925" w:rsidRPr="00B60854" w:rsidRDefault="00DC5925" w:rsidP="00020F7C">
            <w:pPr>
              <w:spacing w:after="0"/>
              <w:jc w:val="center"/>
              <w:rPr>
                <w:lang w:eastAsia="en-US"/>
              </w:rPr>
            </w:pPr>
          </w:p>
        </w:tc>
        <w:tc>
          <w:tcPr>
            <w:tcW w:w="1409" w:type="dxa"/>
          </w:tcPr>
          <w:p w14:paraId="5D670480" w14:textId="77777777" w:rsidR="00DC5925" w:rsidRPr="00B60854" w:rsidRDefault="00DC5925" w:rsidP="00020F7C">
            <w:pPr>
              <w:spacing w:after="0"/>
              <w:rPr>
                <w:i/>
                <w:lang w:eastAsia="en-US"/>
              </w:rPr>
            </w:pPr>
          </w:p>
        </w:tc>
      </w:tr>
      <w:tr w:rsidR="001F33AF" w:rsidRPr="00B60854" w14:paraId="3C332E99" w14:textId="77777777" w:rsidTr="00FC3A1E">
        <w:tc>
          <w:tcPr>
            <w:tcW w:w="971" w:type="dxa"/>
            <w:vMerge/>
          </w:tcPr>
          <w:p w14:paraId="16B767CC" w14:textId="77777777" w:rsidR="00DC5925" w:rsidRPr="00B60854" w:rsidRDefault="00DC5925" w:rsidP="00020F7C">
            <w:pPr>
              <w:spacing w:after="0"/>
              <w:rPr>
                <w:lang w:eastAsia="en-US"/>
              </w:rPr>
            </w:pPr>
          </w:p>
        </w:tc>
        <w:tc>
          <w:tcPr>
            <w:tcW w:w="4192" w:type="dxa"/>
          </w:tcPr>
          <w:p w14:paraId="1515C09F" w14:textId="77777777" w:rsidR="00DC5925" w:rsidRPr="00B60854" w:rsidRDefault="00DC5925" w:rsidP="00020F7C">
            <w:pPr>
              <w:spacing w:after="0"/>
              <w:ind w:right="58"/>
              <w:jc w:val="both"/>
              <w:rPr>
                <w:i/>
                <w:iCs/>
                <w:lang w:eastAsia="en-US"/>
              </w:rPr>
            </w:pPr>
            <w:r w:rsidRPr="00B60854">
              <w:rPr>
                <w:i/>
                <w:iCs/>
                <w:lang w:eastAsia="en-US"/>
              </w:rPr>
              <w:t>g) Služby elektronického obchodu:</w:t>
            </w:r>
          </w:p>
          <w:p w14:paraId="7E8B607C" w14:textId="77777777" w:rsidR="00DC5925" w:rsidRPr="00B60854" w:rsidRDefault="00DC5925" w:rsidP="00020F7C">
            <w:pPr>
              <w:spacing w:after="0"/>
              <w:ind w:right="58"/>
              <w:jc w:val="both"/>
              <w:rPr>
                <w:lang w:eastAsia="en-US"/>
              </w:rPr>
            </w:pPr>
            <w:r w:rsidRPr="00B60854">
              <w:rPr>
                <w:lang w:eastAsia="en-US"/>
              </w:rPr>
              <w:t>i) poskytovanie informácií o prístupnosti predávaných výrobkov a služieb, ak tieto informácie poskytuje zodpovedný hospodársky subjekt;</w:t>
            </w:r>
          </w:p>
          <w:p w14:paraId="44017540" w14:textId="77777777" w:rsidR="00DC5925" w:rsidRPr="00B60854" w:rsidRDefault="00DC5925" w:rsidP="00020F7C">
            <w:pPr>
              <w:spacing w:after="0"/>
              <w:ind w:right="58"/>
              <w:jc w:val="both"/>
              <w:rPr>
                <w:lang w:eastAsia="en-US"/>
              </w:rPr>
            </w:pPr>
            <w:r w:rsidRPr="00B60854">
              <w:rPr>
                <w:lang w:eastAsia="en-US"/>
              </w:rPr>
              <w:t>ii) zabezpečenie prístupnosti funkcií na účely identifikácie, bezpečnosti a platby, ak sú súčasťou služby namiesto výrobku, a to tak, aby boli vnímateľné, ovládateľné, zrozumiteľné a spoľahlivé;</w:t>
            </w:r>
          </w:p>
          <w:p w14:paraId="06FBEA00" w14:textId="77777777" w:rsidR="00DC5925" w:rsidRPr="00B60854" w:rsidRDefault="00DC5925" w:rsidP="00020F7C">
            <w:pPr>
              <w:spacing w:after="0"/>
              <w:ind w:right="58"/>
              <w:jc w:val="both"/>
              <w:rPr>
                <w:lang w:eastAsia="en-US"/>
              </w:rPr>
            </w:pPr>
            <w:r w:rsidRPr="00B60854">
              <w:rPr>
                <w:lang w:eastAsia="en-US"/>
              </w:rPr>
              <w:t>iii) poskytnutie metód identifikácie, elektronických podpisov a platobných systémov, ktoré sú vnímateľné, ovládateľné, zrozumiteľné a spoľahlivé</w:t>
            </w:r>
          </w:p>
        </w:tc>
        <w:tc>
          <w:tcPr>
            <w:tcW w:w="722" w:type="dxa"/>
            <w:vMerge/>
          </w:tcPr>
          <w:p w14:paraId="094CBC00" w14:textId="77777777" w:rsidR="00DC5925" w:rsidRPr="00B60854" w:rsidRDefault="00DC5925" w:rsidP="00020F7C">
            <w:pPr>
              <w:spacing w:after="0"/>
              <w:jc w:val="center"/>
              <w:rPr>
                <w:lang w:eastAsia="en-US"/>
              </w:rPr>
            </w:pPr>
          </w:p>
        </w:tc>
        <w:tc>
          <w:tcPr>
            <w:tcW w:w="1348" w:type="dxa"/>
            <w:vMerge/>
          </w:tcPr>
          <w:p w14:paraId="5FD4EFBD" w14:textId="77777777" w:rsidR="00DC5925" w:rsidRPr="00B60854" w:rsidRDefault="00DC5925" w:rsidP="00020F7C">
            <w:pPr>
              <w:spacing w:after="0"/>
              <w:rPr>
                <w:lang w:eastAsia="en-US"/>
              </w:rPr>
            </w:pPr>
          </w:p>
        </w:tc>
        <w:tc>
          <w:tcPr>
            <w:tcW w:w="851" w:type="dxa"/>
            <w:vMerge/>
          </w:tcPr>
          <w:p w14:paraId="06FE1828" w14:textId="77777777" w:rsidR="00DC5925" w:rsidRPr="00B60854" w:rsidRDefault="00DC5925" w:rsidP="00020F7C">
            <w:pPr>
              <w:spacing w:after="0"/>
              <w:rPr>
                <w:lang w:eastAsia="en-US"/>
              </w:rPr>
            </w:pPr>
          </w:p>
        </w:tc>
        <w:tc>
          <w:tcPr>
            <w:tcW w:w="4497" w:type="dxa"/>
            <w:vMerge/>
          </w:tcPr>
          <w:p w14:paraId="5CF1589F" w14:textId="77777777" w:rsidR="00DC5925" w:rsidRPr="00B60854" w:rsidRDefault="00DC5925" w:rsidP="00020F7C">
            <w:pPr>
              <w:spacing w:after="0"/>
              <w:jc w:val="both"/>
              <w:rPr>
                <w:iCs/>
                <w:lang w:eastAsia="en-US"/>
              </w:rPr>
            </w:pPr>
          </w:p>
        </w:tc>
        <w:tc>
          <w:tcPr>
            <w:tcW w:w="900" w:type="dxa"/>
            <w:vMerge/>
          </w:tcPr>
          <w:p w14:paraId="31E1BE67" w14:textId="77777777" w:rsidR="00DC5925" w:rsidRPr="00B60854" w:rsidRDefault="00DC5925" w:rsidP="00020F7C">
            <w:pPr>
              <w:spacing w:after="0"/>
              <w:jc w:val="center"/>
              <w:rPr>
                <w:lang w:eastAsia="en-US"/>
              </w:rPr>
            </w:pPr>
          </w:p>
        </w:tc>
        <w:tc>
          <w:tcPr>
            <w:tcW w:w="1409" w:type="dxa"/>
          </w:tcPr>
          <w:p w14:paraId="3C524BD0" w14:textId="77777777" w:rsidR="00DC5925" w:rsidRPr="00B60854" w:rsidRDefault="00DC5925" w:rsidP="00020F7C">
            <w:pPr>
              <w:spacing w:after="0"/>
              <w:rPr>
                <w:i/>
                <w:lang w:eastAsia="en-US"/>
              </w:rPr>
            </w:pPr>
          </w:p>
        </w:tc>
      </w:tr>
      <w:tr w:rsidR="00375082" w:rsidRPr="00B60854" w14:paraId="0B69FD2A" w14:textId="77777777" w:rsidTr="00FC3A1E">
        <w:tc>
          <w:tcPr>
            <w:tcW w:w="971" w:type="dxa"/>
            <w:vMerge w:val="restart"/>
          </w:tcPr>
          <w:p w14:paraId="128F7ABA" w14:textId="77777777" w:rsidR="00375082" w:rsidRPr="00B60854" w:rsidRDefault="00375082" w:rsidP="00020F7C">
            <w:pPr>
              <w:spacing w:after="0"/>
              <w:rPr>
                <w:lang w:eastAsia="en-US"/>
              </w:rPr>
            </w:pPr>
            <w:r w:rsidRPr="00B60854">
              <w:rPr>
                <w:lang w:eastAsia="en-US"/>
              </w:rPr>
              <w:t>Oddiel V</w:t>
            </w:r>
          </w:p>
        </w:tc>
        <w:tc>
          <w:tcPr>
            <w:tcW w:w="4192" w:type="dxa"/>
          </w:tcPr>
          <w:p w14:paraId="2563EE90" w14:textId="77777777" w:rsidR="00375082" w:rsidRPr="00B60854" w:rsidRDefault="00375082" w:rsidP="00020F7C">
            <w:pPr>
              <w:spacing w:after="0"/>
              <w:ind w:right="58"/>
              <w:jc w:val="both"/>
              <w:rPr>
                <w:bCs/>
                <w:lang w:eastAsia="en-US"/>
              </w:rPr>
            </w:pPr>
            <w:r w:rsidRPr="00B60854">
              <w:rPr>
                <w:bCs/>
                <w:lang w:eastAsia="en-US"/>
              </w:rPr>
              <w:t>Osobitné požiadavky na prístupnosť súvisiace s odpovedaním na tiesňovú komunikáciu na jednotné európske číslo tiesňového volania „112“ prostredníctvom najvhodnejšieho PSAP</w:t>
            </w:r>
          </w:p>
        </w:tc>
        <w:tc>
          <w:tcPr>
            <w:tcW w:w="722" w:type="dxa"/>
            <w:vMerge w:val="restart"/>
          </w:tcPr>
          <w:p w14:paraId="05C3DE9C" w14:textId="77777777" w:rsidR="00375082" w:rsidRPr="00B60854" w:rsidRDefault="00375082" w:rsidP="00020F7C">
            <w:pPr>
              <w:spacing w:after="0"/>
              <w:jc w:val="center"/>
              <w:rPr>
                <w:lang w:eastAsia="en-US"/>
              </w:rPr>
            </w:pPr>
            <w:r w:rsidRPr="00B60854">
              <w:rPr>
                <w:lang w:eastAsia="en-US"/>
              </w:rPr>
              <w:t>N</w:t>
            </w:r>
          </w:p>
          <w:p w14:paraId="463FC769" w14:textId="77777777" w:rsidR="00375082" w:rsidRPr="00B60854" w:rsidRDefault="00375082" w:rsidP="00020F7C">
            <w:pPr>
              <w:spacing w:after="0"/>
              <w:jc w:val="center"/>
              <w:rPr>
                <w:lang w:eastAsia="en-US"/>
              </w:rPr>
            </w:pPr>
          </w:p>
        </w:tc>
        <w:tc>
          <w:tcPr>
            <w:tcW w:w="1348" w:type="dxa"/>
            <w:vMerge w:val="restart"/>
          </w:tcPr>
          <w:p w14:paraId="17D1DE97" w14:textId="53F86910" w:rsidR="00375082" w:rsidRPr="00B60854" w:rsidRDefault="00375082">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tc>
        <w:tc>
          <w:tcPr>
            <w:tcW w:w="851" w:type="dxa"/>
            <w:vMerge w:val="restart"/>
          </w:tcPr>
          <w:p w14:paraId="6954F95B" w14:textId="77777777" w:rsidR="00375082" w:rsidRPr="00B60854" w:rsidRDefault="00375082" w:rsidP="00020F7C">
            <w:pPr>
              <w:spacing w:after="0"/>
              <w:rPr>
                <w:lang w:eastAsia="en-US"/>
              </w:rPr>
            </w:pPr>
            <w:r w:rsidRPr="00B60854">
              <w:rPr>
                <w:lang w:eastAsia="en-US"/>
              </w:rPr>
              <w:t>Príloha č. 3</w:t>
            </w:r>
          </w:p>
        </w:tc>
        <w:tc>
          <w:tcPr>
            <w:tcW w:w="4497" w:type="dxa"/>
            <w:vMerge w:val="restart"/>
          </w:tcPr>
          <w:p w14:paraId="7BEF023B" w14:textId="77777777" w:rsidR="00375082" w:rsidRPr="00B60854" w:rsidRDefault="00375082" w:rsidP="00926925">
            <w:pPr>
              <w:spacing w:after="0"/>
              <w:jc w:val="both"/>
              <w:rPr>
                <w:iCs/>
                <w:lang w:eastAsia="en-US"/>
              </w:rPr>
            </w:pPr>
            <w:r w:rsidRPr="00B60854">
              <w:rPr>
                <w:iCs/>
                <w:lang w:eastAsia="en-US"/>
              </w:rPr>
              <w:t>Osobitné požiadavky na prístupnosť súvisiace s odpovedaním na tiesňovú komunikáciu na jednotné európske číslo tiesňového volania „112“ prostredníctvom koordinačného strediska</w:t>
            </w:r>
          </w:p>
          <w:p w14:paraId="1B357A09" w14:textId="77777777" w:rsidR="00375082" w:rsidRPr="00B60854" w:rsidRDefault="00375082" w:rsidP="00926925">
            <w:pPr>
              <w:spacing w:after="0"/>
              <w:jc w:val="both"/>
              <w:rPr>
                <w:iCs/>
                <w:lang w:eastAsia="en-US"/>
              </w:rPr>
            </w:pPr>
          </w:p>
          <w:p w14:paraId="6D97749F" w14:textId="77777777" w:rsidR="00375082" w:rsidRPr="00B60854" w:rsidRDefault="00375082" w:rsidP="00926925">
            <w:pPr>
              <w:spacing w:after="0"/>
              <w:jc w:val="both"/>
              <w:rPr>
                <w:iCs/>
                <w:lang w:eastAsia="en-US"/>
              </w:rPr>
            </w:pPr>
            <w:r w:rsidRPr="00B60854">
              <w:rPr>
                <w:iCs/>
                <w:lang w:eastAsia="en-US"/>
              </w:rPr>
              <w:t>Odpovedanie na tiesňovú komunikáciu na jednotné európske číslo tiesňového volania „112“ prostredníctvom koordinačného strediska  sa so zámerom v čo najväčšej miere umožniť jej predpokladané využívanie osobami so zdravotným postihnutím realizuje tak, že sa zabezpečí, aby jeho súčasťou boli funkcie, praktiky, stratégie a postupy a úpravy, ktorých cieľom je riešiť potreby osôb so zdravotným postihnutím.</w:t>
            </w:r>
          </w:p>
          <w:p w14:paraId="6661F14B" w14:textId="77777777" w:rsidR="00375082" w:rsidRPr="00B60854" w:rsidRDefault="00375082" w:rsidP="00926925">
            <w:pPr>
              <w:spacing w:after="0"/>
              <w:jc w:val="both"/>
              <w:rPr>
                <w:iCs/>
                <w:lang w:eastAsia="en-US"/>
              </w:rPr>
            </w:pPr>
            <w:r w:rsidRPr="00B60854">
              <w:rPr>
                <w:iCs/>
                <w:lang w:eastAsia="en-US"/>
              </w:rPr>
              <w:t>Na tiesňovú komunikáciu na jednotné európske číslo tiesňového volania „112“ sa musí náležite odpovedať spôsobom, ktorý je z hľadiska vnútroštátnej organizácie záchranných systémov najvhodnejší, prostredníctvom najvhodnejšieho  koordinačného strediska pri použití rovnakých komunikačných prostriedkov, cez ktoré sa komunikácia prijala, konkrétne použitím synchronizovanej hlasovej, textovej komunikácie (vrátane textu v reálnom čase) alebo, ak sa poskytuje video, použitím synchronizovanej hlasovej, textovej komunikácie (vrátane textu v reálnom čase) a videa v podobe úplnej konverzačnej služby.</w:t>
            </w:r>
          </w:p>
        </w:tc>
        <w:tc>
          <w:tcPr>
            <w:tcW w:w="900" w:type="dxa"/>
            <w:vMerge w:val="restart"/>
          </w:tcPr>
          <w:p w14:paraId="5672BC10" w14:textId="77777777" w:rsidR="00375082" w:rsidRPr="00B60854" w:rsidRDefault="00375082" w:rsidP="00020F7C">
            <w:pPr>
              <w:spacing w:after="0"/>
              <w:jc w:val="center"/>
              <w:rPr>
                <w:lang w:eastAsia="en-US"/>
              </w:rPr>
            </w:pPr>
            <w:r w:rsidRPr="00B60854">
              <w:rPr>
                <w:lang w:eastAsia="en-US"/>
              </w:rPr>
              <w:t>Ú</w:t>
            </w:r>
          </w:p>
        </w:tc>
        <w:tc>
          <w:tcPr>
            <w:tcW w:w="1409" w:type="dxa"/>
          </w:tcPr>
          <w:p w14:paraId="0AA58849" w14:textId="77777777" w:rsidR="00375082" w:rsidRPr="00B60854" w:rsidRDefault="00375082" w:rsidP="00020F7C">
            <w:pPr>
              <w:spacing w:after="0"/>
              <w:rPr>
                <w:i/>
                <w:lang w:eastAsia="en-US"/>
              </w:rPr>
            </w:pPr>
          </w:p>
        </w:tc>
      </w:tr>
      <w:tr w:rsidR="00375082" w:rsidRPr="00B60854" w14:paraId="414F3236" w14:textId="77777777" w:rsidTr="00FC3A1E">
        <w:tc>
          <w:tcPr>
            <w:tcW w:w="971" w:type="dxa"/>
            <w:vMerge/>
          </w:tcPr>
          <w:p w14:paraId="7C21E0E9" w14:textId="77777777" w:rsidR="00375082" w:rsidRPr="00B60854" w:rsidRDefault="00375082" w:rsidP="00020F7C">
            <w:pPr>
              <w:spacing w:after="0"/>
              <w:rPr>
                <w:lang w:eastAsia="en-US"/>
              </w:rPr>
            </w:pPr>
          </w:p>
        </w:tc>
        <w:tc>
          <w:tcPr>
            <w:tcW w:w="4192" w:type="dxa"/>
          </w:tcPr>
          <w:p w14:paraId="3ABE54BD" w14:textId="77777777" w:rsidR="00375082" w:rsidRPr="00B60854" w:rsidRDefault="00375082" w:rsidP="00020F7C">
            <w:pPr>
              <w:spacing w:after="0"/>
              <w:ind w:right="58"/>
              <w:jc w:val="both"/>
              <w:rPr>
                <w:lang w:eastAsia="en-US"/>
              </w:rPr>
            </w:pPr>
            <w:r w:rsidRPr="00B60854">
              <w:rPr>
                <w:lang w:eastAsia="en-US"/>
              </w:rPr>
              <w:t>Odpovedanie na tiesňovú komunikáciu na jednotné európske číslo tiesňového volania „112“ prostredníctvom najvhodnejšieho PSAP sa so zámerom v čo najväčšej miere umožniť jej predpokladané využívanie osobami so zdravotným postihnutím realizuje tak, že sa zabezpečí, aby jeho súčasťou boli funkcie, praktiky, stratégie a postupy a úpravy, ktorých cieľom je riešiť potreby osôb so zdravotným postihnutím.</w:t>
            </w:r>
          </w:p>
        </w:tc>
        <w:tc>
          <w:tcPr>
            <w:tcW w:w="722" w:type="dxa"/>
            <w:vMerge/>
          </w:tcPr>
          <w:p w14:paraId="32C5A782" w14:textId="77777777" w:rsidR="00375082" w:rsidRPr="00B60854" w:rsidRDefault="00375082" w:rsidP="00020F7C">
            <w:pPr>
              <w:spacing w:after="0"/>
              <w:jc w:val="center"/>
              <w:rPr>
                <w:lang w:eastAsia="en-US"/>
              </w:rPr>
            </w:pPr>
          </w:p>
        </w:tc>
        <w:tc>
          <w:tcPr>
            <w:tcW w:w="1348" w:type="dxa"/>
            <w:vMerge/>
          </w:tcPr>
          <w:p w14:paraId="63B7FFB0" w14:textId="77777777" w:rsidR="00375082" w:rsidRPr="00B60854" w:rsidRDefault="00375082" w:rsidP="00020F7C">
            <w:pPr>
              <w:spacing w:after="0"/>
              <w:rPr>
                <w:lang w:eastAsia="en-US"/>
              </w:rPr>
            </w:pPr>
          </w:p>
        </w:tc>
        <w:tc>
          <w:tcPr>
            <w:tcW w:w="851" w:type="dxa"/>
            <w:vMerge/>
          </w:tcPr>
          <w:p w14:paraId="24D8FE7F" w14:textId="77777777" w:rsidR="00375082" w:rsidRPr="00B60854" w:rsidRDefault="00375082" w:rsidP="00020F7C">
            <w:pPr>
              <w:spacing w:after="0"/>
              <w:rPr>
                <w:lang w:eastAsia="en-US"/>
              </w:rPr>
            </w:pPr>
          </w:p>
        </w:tc>
        <w:tc>
          <w:tcPr>
            <w:tcW w:w="4497" w:type="dxa"/>
            <w:vMerge/>
          </w:tcPr>
          <w:p w14:paraId="33A815C5" w14:textId="77777777" w:rsidR="00375082" w:rsidRPr="00B60854" w:rsidRDefault="00375082" w:rsidP="00020F7C">
            <w:pPr>
              <w:spacing w:after="0"/>
              <w:jc w:val="both"/>
              <w:rPr>
                <w:iCs/>
                <w:lang w:eastAsia="en-US"/>
              </w:rPr>
            </w:pPr>
          </w:p>
        </w:tc>
        <w:tc>
          <w:tcPr>
            <w:tcW w:w="900" w:type="dxa"/>
            <w:vMerge/>
          </w:tcPr>
          <w:p w14:paraId="5257F2EB" w14:textId="77777777" w:rsidR="00375082" w:rsidRPr="00B60854" w:rsidRDefault="00375082" w:rsidP="00375082">
            <w:pPr>
              <w:spacing w:after="0"/>
              <w:jc w:val="center"/>
              <w:rPr>
                <w:lang w:eastAsia="en-US"/>
              </w:rPr>
            </w:pPr>
          </w:p>
        </w:tc>
        <w:tc>
          <w:tcPr>
            <w:tcW w:w="1409" w:type="dxa"/>
          </w:tcPr>
          <w:p w14:paraId="130EFEBC" w14:textId="77777777" w:rsidR="00375082" w:rsidRPr="00B60854" w:rsidRDefault="00375082" w:rsidP="00020F7C">
            <w:pPr>
              <w:spacing w:after="0"/>
              <w:rPr>
                <w:i/>
                <w:lang w:eastAsia="en-US"/>
              </w:rPr>
            </w:pPr>
          </w:p>
        </w:tc>
      </w:tr>
      <w:tr w:rsidR="00375082" w:rsidRPr="00B60854" w14:paraId="615AC4A4" w14:textId="77777777" w:rsidTr="00FC3A1E">
        <w:tc>
          <w:tcPr>
            <w:tcW w:w="971" w:type="dxa"/>
            <w:vMerge/>
          </w:tcPr>
          <w:p w14:paraId="16461923" w14:textId="77777777" w:rsidR="00375082" w:rsidRPr="00B60854" w:rsidRDefault="00375082" w:rsidP="00020F7C">
            <w:pPr>
              <w:spacing w:after="0"/>
              <w:rPr>
                <w:lang w:eastAsia="en-US"/>
              </w:rPr>
            </w:pPr>
          </w:p>
        </w:tc>
        <w:tc>
          <w:tcPr>
            <w:tcW w:w="4192" w:type="dxa"/>
          </w:tcPr>
          <w:p w14:paraId="1A3F0D30" w14:textId="77777777" w:rsidR="00375082" w:rsidRPr="00B60854" w:rsidRDefault="00375082" w:rsidP="00020F7C">
            <w:pPr>
              <w:spacing w:after="0"/>
              <w:ind w:right="58"/>
              <w:jc w:val="both"/>
              <w:rPr>
                <w:lang w:eastAsia="en-US"/>
              </w:rPr>
            </w:pPr>
            <w:r w:rsidRPr="00B60854">
              <w:rPr>
                <w:lang w:eastAsia="en-US"/>
              </w:rPr>
              <w:t>Na tiesňovú komunikáciu na jednotné európske číslo tiesňového volania „112“ sa musí náležite odpovedať spôsobom, ktorý je z hľadiska vnútroštátnej organizácie záchranných systémov najvhodnejší, prostredníctvom najvhodnejšieho PSAP pri použití rovnakých komunikačných prostriedkov, cez ktoré sa komunikácia prijala, konkrétne použitím synchronizovanej hlasovej, textovej komunikácie (vrátane textu v reálnom čase) alebo, ak sa poskytuje video, použitím synchronizovanej hlasovej, textovej komunikácie (vrátane textu v reálnom čase) a videa v podobe úplnej konverzácie.</w:t>
            </w:r>
          </w:p>
        </w:tc>
        <w:tc>
          <w:tcPr>
            <w:tcW w:w="722" w:type="dxa"/>
            <w:vMerge/>
          </w:tcPr>
          <w:p w14:paraId="7FE9AA1F" w14:textId="77777777" w:rsidR="00375082" w:rsidRPr="00B60854" w:rsidRDefault="00375082" w:rsidP="00020F7C">
            <w:pPr>
              <w:spacing w:after="0"/>
              <w:jc w:val="center"/>
              <w:rPr>
                <w:lang w:eastAsia="en-US"/>
              </w:rPr>
            </w:pPr>
          </w:p>
        </w:tc>
        <w:tc>
          <w:tcPr>
            <w:tcW w:w="1348" w:type="dxa"/>
            <w:vMerge/>
          </w:tcPr>
          <w:p w14:paraId="4230769A" w14:textId="77777777" w:rsidR="00375082" w:rsidRPr="00B60854" w:rsidRDefault="00375082" w:rsidP="00020F7C">
            <w:pPr>
              <w:spacing w:after="0"/>
              <w:rPr>
                <w:lang w:eastAsia="en-US"/>
              </w:rPr>
            </w:pPr>
          </w:p>
        </w:tc>
        <w:tc>
          <w:tcPr>
            <w:tcW w:w="851" w:type="dxa"/>
            <w:vMerge/>
          </w:tcPr>
          <w:p w14:paraId="5842B7DA" w14:textId="77777777" w:rsidR="00375082" w:rsidRPr="00B60854" w:rsidRDefault="00375082" w:rsidP="00020F7C">
            <w:pPr>
              <w:spacing w:after="0"/>
              <w:rPr>
                <w:lang w:eastAsia="en-US"/>
              </w:rPr>
            </w:pPr>
          </w:p>
        </w:tc>
        <w:tc>
          <w:tcPr>
            <w:tcW w:w="4497" w:type="dxa"/>
            <w:vMerge/>
          </w:tcPr>
          <w:p w14:paraId="12941218" w14:textId="77777777" w:rsidR="00375082" w:rsidRPr="00B60854" w:rsidRDefault="00375082" w:rsidP="00020F7C">
            <w:pPr>
              <w:spacing w:after="0"/>
              <w:jc w:val="both"/>
              <w:rPr>
                <w:iCs/>
                <w:lang w:eastAsia="en-US"/>
              </w:rPr>
            </w:pPr>
          </w:p>
        </w:tc>
        <w:tc>
          <w:tcPr>
            <w:tcW w:w="900" w:type="dxa"/>
            <w:vMerge/>
          </w:tcPr>
          <w:p w14:paraId="5586EBC6" w14:textId="77777777" w:rsidR="00375082" w:rsidRPr="00B60854" w:rsidRDefault="00375082" w:rsidP="00020F7C">
            <w:pPr>
              <w:spacing w:after="0"/>
              <w:jc w:val="center"/>
              <w:rPr>
                <w:lang w:eastAsia="en-US"/>
              </w:rPr>
            </w:pPr>
          </w:p>
        </w:tc>
        <w:tc>
          <w:tcPr>
            <w:tcW w:w="1409" w:type="dxa"/>
          </w:tcPr>
          <w:p w14:paraId="340FE897" w14:textId="77777777" w:rsidR="00375082" w:rsidRPr="00B60854" w:rsidRDefault="00375082" w:rsidP="00020F7C">
            <w:pPr>
              <w:spacing w:after="0"/>
              <w:rPr>
                <w:i/>
                <w:lang w:eastAsia="en-US"/>
              </w:rPr>
            </w:pPr>
          </w:p>
        </w:tc>
      </w:tr>
      <w:tr w:rsidR="001F33AF" w:rsidRPr="00B60854" w14:paraId="7DE93CD0" w14:textId="77777777" w:rsidTr="00FC3A1E">
        <w:tc>
          <w:tcPr>
            <w:tcW w:w="971" w:type="dxa"/>
            <w:vMerge w:val="restart"/>
          </w:tcPr>
          <w:p w14:paraId="7236B4F8" w14:textId="77777777" w:rsidR="00020F7C" w:rsidRPr="00B60854" w:rsidRDefault="00020F7C" w:rsidP="00020F7C">
            <w:pPr>
              <w:spacing w:after="0"/>
              <w:rPr>
                <w:lang w:eastAsia="en-US"/>
              </w:rPr>
            </w:pPr>
            <w:r w:rsidRPr="00B60854">
              <w:rPr>
                <w:lang w:eastAsia="en-US"/>
              </w:rPr>
              <w:t>Oddiel VI</w:t>
            </w:r>
          </w:p>
        </w:tc>
        <w:tc>
          <w:tcPr>
            <w:tcW w:w="4192" w:type="dxa"/>
          </w:tcPr>
          <w:p w14:paraId="37C995CA" w14:textId="77777777" w:rsidR="00020F7C" w:rsidRPr="00B60854" w:rsidRDefault="00020F7C" w:rsidP="00020F7C">
            <w:pPr>
              <w:spacing w:after="0"/>
              <w:ind w:right="58"/>
              <w:jc w:val="both"/>
              <w:rPr>
                <w:bCs/>
                <w:lang w:eastAsia="en-US"/>
              </w:rPr>
            </w:pPr>
            <w:r w:rsidRPr="00B60854">
              <w:rPr>
                <w:bCs/>
                <w:lang w:eastAsia="en-US"/>
              </w:rPr>
              <w:t>Požiadavky na prístupnosť pre vlastnosti, prvky alebo funkcie výrobkov a služieb v súlade s článkom 24 ods. 2</w:t>
            </w:r>
          </w:p>
        </w:tc>
        <w:tc>
          <w:tcPr>
            <w:tcW w:w="722" w:type="dxa"/>
          </w:tcPr>
          <w:p w14:paraId="4B843E6C" w14:textId="77777777" w:rsidR="00020F7C" w:rsidRPr="00B60854" w:rsidRDefault="00020F7C" w:rsidP="00020F7C">
            <w:pPr>
              <w:spacing w:after="0"/>
              <w:jc w:val="center"/>
              <w:rPr>
                <w:lang w:eastAsia="en-US"/>
              </w:rPr>
            </w:pPr>
            <w:r w:rsidRPr="00B60854">
              <w:rPr>
                <w:lang w:eastAsia="en-US"/>
              </w:rPr>
              <w:t>N</w:t>
            </w:r>
          </w:p>
        </w:tc>
        <w:tc>
          <w:tcPr>
            <w:tcW w:w="1348" w:type="dxa"/>
          </w:tcPr>
          <w:p w14:paraId="2B5B9F7C" w14:textId="77777777" w:rsidR="00C873C9" w:rsidRPr="00B60854" w:rsidRDefault="00C873C9" w:rsidP="00C873C9">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75022140" w14:textId="77777777" w:rsidR="00020F7C" w:rsidRPr="00B60854" w:rsidRDefault="00020F7C" w:rsidP="00020F7C">
            <w:pPr>
              <w:spacing w:after="0"/>
              <w:rPr>
                <w:lang w:eastAsia="en-US"/>
              </w:rPr>
            </w:pPr>
          </w:p>
        </w:tc>
        <w:tc>
          <w:tcPr>
            <w:tcW w:w="851" w:type="dxa"/>
          </w:tcPr>
          <w:p w14:paraId="6DC27FD8" w14:textId="77777777" w:rsidR="00020F7C" w:rsidRPr="00B60854" w:rsidRDefault="00020F7C" w:rsidP="00020F7C">
            <w:pPr>
              <w:spacing w:after="0"/>
              <w:rPr>
                <w:lang w:eastAsia="en-US"/>
              </w:rPr>
            </w:pPr>
          </w:p>
        </w:tc>
        <w:tc>
          <w:tcPr>
            <w:tcW w:w="4497" w:type="dxa"/>
          </w:tcPr>
          <w:p w14:paraId="59AF7B60" w14:textId="77777777" w:rsidR="00020F7C" w:rsidRPr="00B60854" w:rsidRDefault="00020F7C" w:rsidP="00020F7C">
            <w:pPr>
              <w:spacing w:after="0"/>
              <w:jc w:val="both"/>
              <w:rPr>
                <w:iCs/>
                <w:lang w:eastAsia="en-US"/>
              </w:rPr>
            </w:pPr>
            <w:r w:rsidRPr="00B60854">
              <w:rPr>
                <w:iCs/>
                <w:lang w:eastAsia="en-US"/>
              </w:rPr>
              <w:t>Požiadavky na prístupnosť pre vlastnosti, prvky alebo funkcie výrobkov a služieb v súlade s § 24 ods. 2</w:t>
            </w:r>
          </w:p>
        </w:tc>
        <w:tc>
          <w:tcPr>
            <w:tcW w:w="900" w:type="dxa"/>
          </w:tcPr>
          <w:p w14:paraId="3C1D0018" w14:textId="77777777" w:rsidR="00020F7C" w:rsidRPr="00B60854" w:rsidRDefault="00020F7C" w:rsidP="00020F7C">
            <w:pPr>
              <w:spacing w:after="0"/>
              <w:jc w:val="center"/>
              <w:rPr>
                <w:lang w:eastAsia="en-US"/>
              </w:rPr>
            </w:pPr>
            <w:r w:rsidRPr="00B60854">
              <w:rPr>
                <w:lang w:eastAsia="en-US"/>
              </w:rPr>
              <w:t>Ú</w:t>
            </w:r>
          </w:p>
        </w:tc>
        <w:tc>
          <w:tcPr>
            <w:tcW w:w="1409" w:type="dxa"/>
          </w:tcPr>
          <w:p w14:paraId="3F9979FA" w14:textId="77777777" w:rsidR="00020F7C" w:rsidRPr="00B60854" w:rsidRDefault="00020F7C" w:rsidP="00020F7C">
            <w:pPr>
              <w:spacing w:after="0"/>
              <w:rPr>
                <w:i/>
                <w:lang w:eastAsia="en-US"/>
              </w:rPr>
            </w:pPr>
          </w:p>
        </w:tc>
      </w:tr>
      <w:tr w:rsidR="001F33AF" w:rsidRPr="00B60854" w14:paraId="7C293066" w14:textId="77777777" w:rsidTr="00FC3A1E">
        <w:tc>
          <w:tcPr>
            <w:tcW w:w="971" w:type="dxa"/>
            <w:vMerge/>
          </w:tcPr>
          <w:p w14:paraId="77CF0553" w14:textId="77777777" w:rsidR="00020F7C" w:rsidRPr="00B60854" w:rsidRDefault="00020F7C" w:rsidP="00020F7C">
            <w:pPr>
              <w:spacing w:after="0"/>
              <w:rPr>
                <w:lang w:eastAsia="en-US"/>
              </w:rPr>
            </w:pPr>
          </w:p>
        </w:tc>
        <w:tc>
          <w:tcPr>
            <w:tcW w:w="4192" w:type="dxa"/>
          </w:tcPr>
          <w:p w14:paraId="5C0C3477" w14:textId="77777777" w:rsidR="00020F7C" w:rsidRPr="00B60854" w:rsidRDefault="00020F7C" w:rsidP="00020F7C">
            <w:pPr>
              <w:spacing w:after="0"/>
              <w:ind w:right="58"/>
              <w:jc w:val="both"/>
              <w:rPr>
                <w:lang w:eastAsia="en-US"/>
              </w:rPr>
            </w:pPr>
            <w:r w:rsidRPr="00B60854">
              <w:rPr>
                <w:lang w:eastAsia="en-US"/>
              </w:rPr>
              <w:t>Predpoklad splnenia náležitých povinností stanovených v iných aktoch Únie týkajúcich sa vlastností, prvkov alebo funkcií výrobkov a služieb si vyžaduje nasledovné:</w:t>
            </w:r>
          </w:p>
        </w:tc>
        <w:tc>
          <w:tcPr>
            <w:tcW w:w="722" w:type="dxa"/>
          </w:tcPr>
          <w:p w14:paraId="5B45A80C" w14:textId="77777777" w:rsidR="00020F7C" w:rsidRPr="00B60854" w:rsidRDefault="00020F7C" w:rsidP="00020F7C">
            <w:pPr>
              <w:spacing w:after="0"/>
              <w:jc w:val="center"/>
              <w:rPr>
                <w:lang w:eastAsia="en-US"/>
              </w:rPr>
            </w:pPr>
            <w:r w:rsidRPr="00B60854">
              <w:rPr>
                <w:lang w:eastAsia="en-US"/>
              </w:rPr>
              <w:t>N</w:t>
            </w:r>
          </w:p>
        </w:tc>
        <w:tc>
          <w:tcPr>
            <w:tcW w:w="1348" w:type="dxa"/>
          </w:tcPr>
          <w:p w14:paraId="1A4CC701" w14:textId="77777777" w:rsidR="00020F7C" w:rsidRPr="00B60854" w:rsidRDefault="00020F7C" w:rsidP="00020F7C">
            <w:pPr>
              <w:spacing w:after="0"/>
              <w:rPr>
                <w:lang w:eastAsia="en-US"/>
              </w:rPr>
            </w:pPr>
          </w:p>
        </w:tc>
        <w:tc>
          <w:tcPr>
            <w:tcW w:w="851" w:type="dxa"/>
          </w:tcPr>
          <w:p w14:paraId="0E7B2165" w14:textId="77777777" w:rsidR="00020F7C" w:rsidRPr="00B60854" w:rsidRDefault="00020F7C" w:rsidP="00020F7C">
            <w:pPr>
              <w:spacing w:after="0"/>
              <w:rPr>
                <w:lang w:eastAsia="en-US"/>
              </w:rPr>
            </w:pPr>
          </w:p>
        </w:tc>
        <w:tc>
          <w:tcPr>
            <w:tcW w:w="4497" w:type="dxa"/>
          </w:tcPr>
          <w:p w14:paraId="24BCE3BA" w14:textId="77777777" w:rsidR="00020F7C" w:rsidRPr="00B60854" w:rsidRDefault="00020F7C" w:rsidP="00020F7C">
            <w:pPr>
              <w:spacing w:after="0"/>
              <w:jc w:val="both"/>
              <w:rPr>
                <w:iCs/>
                <w:lang w:eastAsia="en-US"/>
              </w:rPr>
            </w:pPr>
            <w:r w:rsidRPr="00B60854">
              <w:rPr>
                <w:iCs/>
                <w:lang w:eastAsia="en-US"/>
              </w:rPr>
              <w:t>Predpoklad splnenia náležitých povinností ustanovených v iných aktoch Európskej Únie týkajúcich sa vlastností, prvkov alebo funkcií výrobkov a služieb si vyžaduje nasledovné:</w:t>
            </w:r>
          </w:p>
        </w:tc>
        <w:tc>
          <w:tcPr>
            <w:tcW w:w="900" w:type="dxa"/>
          </w:tcPr>
          <w:p w14:paraId="7D792DB5" w14:textId="77777777" w:rsidR="00020F7C" w:rsidRPr="00B60854" w:rsidRDefault="00020F7C" w:rsidP="00020F7C">
            <w:pPr>
              <w:spacing w:after="0"/>
              <w:jc w:val="center"/>
              <w:rPr>
                <w:lang w:eastAsia="en-US"/>
              </w:rPr>
            </w:pPr>
            <w:r w:rsidRPr="00B60854">
              <w:rPr>
                <w:lang w:eastAsia="en-US"/>
              </w:rPr>
              <w:t>Ú</w:t>
            </w:r>
          </w:p>
        </w:tc>
        <w:tc>
          <w:tcPr>
            <w:tcW w:w="1409" w:type="dxa"/>
          </w:tcPr>
          <w:p w14:paraId="2CDB8279" w14:textId="77777777" w:rsidR="00020F7C" w:rsidRPr="00B60854" w:rsidRDefault="00020F7C" w:rsidP="00020F7C">
            <w:pPr>
              <w:spacing w:after="0"/>
              <w:rPr>
                <w:i/>
                <w:lang w:eastAsia="en-US"/>
              </w:rPr>
            </w:pPr>
          </w:p>
        </w:tc>
      </w:tr>
      <w:tr w:rsidR="001F33AF" w:rsidRPr="00B60854" w14:paraId="61E16845" w14:textId="77777777" w:rsidTr="00FC3A1E">
        <w:tc>
          <w:tcPr>
            <w:tcW w:w="971" w:type="dxa"/>
            <w:vMerge/>
          </w:tcPr>
          <w:p w14:paraId="5332AE18" w14:textId="77777777" w:rsidR="00020F7C" w:rsidRPr="00B60854" w:rsidRDefault="00020F7C" w:rsidP="00020F7C">
            <w:pPr>
              <w:spacing w:after="0"/>
              <w:rPr>
                <w:lang w:eastAsia="en-US"/>
              </w:rPr>
            </w:pPr>
          </w:p>
        </w:tc>
        <w:tc>
          <w:tcPr>
            <w:tcW w:w="4192" w:type="dxa"/>
          </w:tcPr>
          <w:p w14:paraId="5A4D9E11" w14:textId="77777777" w:rsidR="00020F7C" w:rsidRPr="00B60854" w:rsidRDefault="00020F7C" w:rsidP="00020F7C">
            <w:pPr>
              <w:spacing w:after="0"/>
              <w:ind w:right="58"/>
              <w:jc w:val="both"/>
              <w:rPr>
                <w:lang w:eastAsia="en-US"/>
              </w:rPr>
            </w:pPr>
            <w:r w:rsidRPr="00B60854">
              <w:rPr>
                <w:lang w:eastAsia="en-US"/>
              </w:rPr>
              <w:t>1. Výrobky</w:t>
            </w:r>
          </w:p>
        </w:tc>
        <w:tc>
          <w:tcPr>
            <w:tcW w:w="722" w:type="dxa"/>
          </w:tcPr>
          <w:p w14:paraId="6EB5D9B9" w14:textId="77777777" w:rsidR="00020F7C" w:rsidRPr="00B60854" w:rsidRDefault="00020F7C" w:rsidP="00020F7C">
            <w:pPr>
              <w:spacing w:after="0"/>
              <w:jc w:val="center"/>
              <w:rPr>
                <w:lang w:eastAsia="en-US"/>
              </w:rPr>
            </w:pPr>
            <w:r w:rsidRPr="00B60854">
              <w:rPr>
                <w:lang w:eastAsia="en-US"/>
              </w:rPr>
              <w:t>N</w:t>
            </w:r>
          </w:p>
        </w:tc>
        <w:tc>
          <w:tcPr>
            <w:tcW w:w="1348" w:type="dxa"/>
          </w:tcPr>
          <w:p w14:paraId="516E8F75" w14:textId="77777777" w:rsidR="00020F7C" w:rsidRPr="00B60854" w:rsidRDefault="00020F7C" w:rsidP="00020F7C">
            <w:pPr>
              <w:spacing w:after="0"/>
              <w:rPr>
                <w:lang w:eastAsia="en-US"/>
              </w:rPr>
            </w:pPr>
          </w:p>
        </w:tc>
        <w:tc>
          <w:tcPr>
            <w:tcW w:w="851" w:type="dxa"/>
          </w:tcPr>
          <w:p w14:paraId="19826215" w14:textId="77777777" w:rsidR="00020F7C" w:rsidRPr="00B60854" w:rsidRDefault="00020F7C" w:rsidP="00020F7C">
            <w:pPr>
              <w:spacing w:after="0"/>
              <w:rPr>
                <w:lang w:eastAsia="en-US"/>
              </w:rPr>
            </w:pPr>
          </w:p>
        </w:tc>
        <w:tc>
          <w:tcPr>
            <w:tcW w:w="4497" w:type="dxa"/>
          </w:tcPr>
          <w:p w14:paraId="39F98CA8" w14:textId="77777777" w:rsidR="00020F7C" w:rsidRPr="00B60854" w:rsidRDefault="00020F7C" w:rsidP="00020F7C">
            <w:pPr>
              <w:spacing w:after="0"/>
              <w:jc w:val="both"/>
              <w:rPr>
                <w:iCs/>
                <w:lang w:eastAsia="en-US"/>
              </w:rPr>
            </w:pPr>
            <w:r w:rsidRPr="00B60854">
              <w:rPr>
                <w:iCs/>
                <w:lang w:eastAsia="en-US"/>
              </w:rPr>
              <w:t>1. Výrobky</w:t>
            </w:r>
          </w:p>
        </w:tc>
        <w:tc>
          <w:tcPr>
            <w:tcW w:w="900" w:type="dxa"/>
          </w:tcPr>
          <w:p w14:paraId="3595D862" w14:textId="77777777" w:rsidR="00020F7C" w:rsidRPr="00B60854" w:rsidRDefault="00020F7C" w:rsidP="00020F7C">
            <w:pPr>
              <w:spacing w:after="0"/>
              <w:jc w:val="center"/>
              <w:rPr>
                <w:lang w:eastAsia="en-US"/>
              </w:rPr>
            </w:pPr>
            <w:r w:rsidRPr="00B60854">
              <w:rPr>
                <w:lang w:eastAsia="en-US"/>
              </w:rPr>
              <w:t>Ú</w:t>
            </w:r>
          </w:p>
        </w:tc>
        <w:tc>
          <w:tcPr>
            <w:tcW w:w="1409" w:type="dxa"/>
          </w:tcPr>
          <w:p w14:paraId="509AE8CA" w14:textId="77777777" w:rsidR="00020F7C" w:rsidRPr="00B60854" w:rsidRDefault="00020F7C" w:rsidP="00020F7C">
            <w:pPr>
              <w:spacing w:after="0"/>
              <w:rPr>
                <w:i/>
                <w:lang w:eastAsia="en-US"/>
              </w:rPr>
            </w:pPr>
          </w:p>
        </w:tc>
      </w:tr>
      <w:tr w:rsidR="001F33AF" w:rsidRPr="00B60854" w14:paraId="4FAFC22A" w14:textId="77777777" w:rsidTr="00FC3A1E">
        <w:tc>
          <w:tcPr>
            <w:tcW w:w="971" w:type="dxa"/>
            <w:vMerge/>
          </w:tcPr>
          <w:p w14:paraId="1F6A0592" w14:textId="77777777" w:rsidR="00020F7C" w:rsidRPr="00B60854" w:rsidRDefault="00020F7C" w:rsidP="00020F7C">
            <w:pPr>
              <w:spacing w:after="0"/>
              <w:rPr>
                <w:lang w:eastAsia="en-US"/>
              </w:rPr>
            </w:pPr>
          </w:p>
        </w:tc>
        <w:tc>
          <w:tcPr>
            <w:tcW w:w="4192" w:type="dxa"/>
          </w:tcPr>
          <w:p w14:paraId="41647819" w14:textId="77777777" w:rsidR="00020F7C" w:rsidRPr="00B60854" w:rsidRDefault="00020F7C" w:rsidP="00020F7C">
            <w:pPr>
              <w:spacing w:after="0"/>
              <w:ind w:right="58"/>
              <w:jc w:val="both"/>
              <w:rPr>
                <w:i/>
                <w:iCs/>
                <w:lang w:eastAsia="en-US"/>
              </w:rPr>
            </w:pPr>
            <w:r w:rsidRPr="00B60854">
              <w:rPr>
                <w:i/>
                <w:iCs/>
                <w:lang w:eastAsia="en-US"/>
              </w:rPr>
              <w:t>a) prístupnosť informácií o funkčných a prístupových vlastnostiach súvisiacich s výrobkami je v súlade s príslušnými prvkami stanovenými v oddiele I bode 1 tejto prílohy, konkrétne informácií o používaní výrobku, ktoré sa uvádzajú na samotnom výrobku, a návodu na použitie výrobku, ktoré sa neuvádzajú na samotnom výrobku, ale sú sprístupnené jeho používaním alebo inými spôsobmi, napríklad na webovom sídle;</w:t>
            </w:r>
          </w:p>
        </w:tc>
        <w:tc>
          <w:tcPr>
            <w:tcW w:w="722" w:type="dxa"/>
          </w:tcPr>
          <w:p w14:paraId="46602A8D" w14:textId="77777777" w:rsidR="00020F7C" w:rsidRPr="00B60854" w:rsidRDefault="00020F7C" w:rsidP="00020F7C">
            <w:pPr>
              <w:spacing w:after="0"/>
              <w:jc w:val="center"/>
              <w:rPr>
                <w:lang w:eastAsia="en-US"/>
              </w:rPr>
            </w:pPr>
            <w:r w:rsidRPr="00B60854">
              <w:rPr>
                <w:lang w:eastAsia="en-US"/>
              </w:rPr>
              <w:t>N</w:t>
            </w:r>
          </w:p>
        </w:tc>
        <w:tc>
          <w:tcPr>
            <w:tcW w:w="1348" w:type="dxa"/>
          </w:tcPr>
          <w:p w14:paraId="724D4A65" w14:textId="77777777" w:rsidR="00020F7C" w:rsidRPr="00B60854" w:rsidRDefault="00020F7C" w:rsidP="00020F7C">
            <w:pPr>
              <w:spacing w:after="0"/>
              <w:rPr>
                <w:lang w:eastAsia="en-US"/>
              </w:rPr>
            </w:pPr>
          </w:p>
        </w:tc>
        <w:tc>
          <w:tcPr>
            <w:tcW w:w="851" w:type="dxa"/>
          </w:tcPr>
          <w:p w14:paraId="1A2C0978" w14:textId="77777777" w:rsidR="00020F7C" w:rsidRPr="00B60854" w:rsidRDefault="00020F7C" w:rsidP="00020F7C">
            <w:pPr>
              <w:spacing w:after="0"/>
              <w:rPr>
                <w:lang w:eastAsia="en-US"/>
              </w:rPr>
            </w:pPr>
          </w:p>
        </w:tc>
        <w:tc>
          <w:tcPr>
            <w:tcW w:w="4497" w:type="dxa"/>
          </w:tcPr>
          <w:p w14:paraId="2673EEFA" w14:textId="77777777" w:rsidR="00020F7C" w:rsidRPr="00B60854" w:rsidRDefault="00020F7C" w:rsidP="00020F7C">
            <w:pPr>
              <w:spacing w:after="0"/>
              <w:jc w:val="both"/>
              <w:rPr>
                <w:iCs/>
                <w:lang w:eastAsia="en-US"/>
              </w:rPr>
            </w:pPr>
            <w:r w:rsidRPr="00B60854">
              <w:rPr>
                <w:iCs/>
                <w:lang w:eastAsia="en-US"/>
              </w:rPr>
              <w:t>a) prístupnosť informácií o funkčných a prístupových vlastnostiach súvisiacich s výrobkami je v súlade s príslušnými prvkami ustanovenými v oddiele I bode 1 tejto prílohy, konkrétne informácií o používaní výrobku, ktoré sa uvádzajú na samotnom výrobku, a návodu na použitie výrobku, ktoré sa neuvádzajú na samotnom výrobku, ale sú sprístupnené jeho používaním alebo inými spôsobmi, napríklad na webovom sídle;</w:t>
            </w:r>
          </w:p>
        </w:tc>
        <w:tc>
          <w:tcPr>
            <w:tcW w:w="900" w:type="dxa"/>
          </w:tcPr>
          <w:p w14:paraId="48A3B101" w14:textId="77777777" w:rsidR="00020F7C" w:rsidRPr="00B60854" w:rsidRDefault="00020F7C" w:rsidP="00020F7C">
            <w:pPr>
              <w:spacing w:after="0"/>
              <w:jc w:val="center"/>
              <w:rPr>
                <w:lang w:eastAsia="en-US"/>
              </w:rPr>
            </w:pPr>
            <w:r w:rsidRPr="00B60854">
              <w:rPr>
                <w:lang w:eastAsia="en-US"/>
              </w:rPr>
              <w:t>Ú</w:t>
            </w:r>
          </w:p>
        </w:tc>
        <w:tc>
          <w:tcPr>
            <w:tcW w:w="1409" w:type="dxa"/>
          </w:tcPr>
          <w:p w14:paraId="4ACA5871" w14:textId="77777777" w:rsidR="00020F7C" w:rsidRPr="00B60854" w:rsidRDefault="00020F7C" w:rsidP="00020F7C">
            <w:pPr>
              <w:spacing w:after="0"/>
              <w:rPr>
                <w:i/>
                <w:lang w:eastAsia="en-US"/>
              </w:rPr>
            </w:pPr>
          </w:p>
        </w:tc>
      </w:tr>
      <w:tr w:rsidR="001F33AF" w:rsidRPr="00B60854" w14:paraId="0F4DF063" w14:textId="77777777" w:rsidTr="00FC3A1E">
        <w:tc>
          <w:tcPr>
            <w:tcW w:w="971" w:type="dxa"/>
            <w:vMerge/>
          </w:tcPr>
          <w:p w14:paraId="24B89A4E" w14:textId="77777777" w:rsidR="00020F7C" w:rsidRPr="00B60854" w:rsidRDefault="00020F7C" w:rsidP="00020F7C">
            <w:pPr>
              <w:spacing w:after="0"/>
              <w:rPr>
                <w:lang w:eastAsia="en-US"/>
              </w:rPr>
            </w:pPr>
          </w:p>
        </w:tc>
        <w:tc>
          <w:tcPr>
            <w:tcW w:w="4192" w:type="dxa"/>
          </w:tcPr>
          <w:p w14:paraId="59045C08" w14:textId="77777777" w:rsidR="00020F7C" w:rsidRPr="00B60854" w:rsidRDefault="00020F7C" w:rsidP="00020F7C">
            <w:pPr>
              <w:spacing w:after="0"/>
              <w:ind w:right="58"/>
              <w:jc w:val="both"/>
              <w:rPr>
                <w:i/>
                <w:iCs/>
                <w:lang w:eastAsia="en-US"/>
              </w:rPr>
            </w:pPr>
            <w:r w:rsidRPr="00B60854">
              <w:rPr>
                <w:i/>
                <w:iCs/>
                <w:lang w:eastAsia="en-US"/>
              </w:rPr>
              <w:t>b) prístupnosť vlastností, prvkov a funkcií používateľského rozhrania a funkčného dizajnu výrobkov je v súlade s príslušnými požiadavkami na prístupnosť pre takéto používateľské rozhranie alebo funkčný dizajn stanovené v oddiele I bode 2 tejto prílohy;</w:t>
            </w:r>
          </w:p>
        </w:tc>
        <w:tc>
          <w:tcPr>
            <w:tcW w:w="722" w:type="dxa"/>
          </w:tcPr>
          <w:p w14:paraId="174B7381" w14:textId="77777777" w:rsidR="00020F7C" w:rsidRPr="00B60854" w:rsidRDefault="00020F7C" w:rsidP="00020F7C">
            <w:pPr>
              <w:spacing w:after="0"/>
              <w:jc w:val="center"/>
              <w:rPr>
                <w:lang w:eastAsia="en-US"/>
              </w:rPr>
            </w:pPr>
            <w:r w:rsidRPr="00B60854">
              <w:rPr>
                <w:lang w:eastAsia="en-US"/>
              </w:rPr>
              <w:t>N</w:t>
            </w:r>
          </w:p>
        </w:tc>
        <w:tc>
          <w:tcPr>
            <w:tcW w:w="1348" w:type="dxa"/>
          </w:tcPr>
          <w:p w14:paraId="449AD21D" w14:textId="77777777" w:rsidR="00020F7C" w:rsidRPr="00B60854" w:rsidRDefault="00020F7C" w:rsidP="00020F7C">
            <w:pPr>
              <w:spacing w:after="0"/>
              <w:rPr>
                <w:lang w:eastAsia="en-US"/>
              </w:rPr>
            </w:pPr>
          </w:p>
        </w:tc>
        <w:tc>
          <w:tcPr>
            <w:tcW w:w="851" w:type="dxa"/>
          </w:tcPr>
          <w:p w14:paraId="027B697F" w14:textId="77777777" w:rsidR="00020F7C" w:rsidRPr="00B60854" w:rsidRDefault="00020F7C" w:rsidP="00020F7C">
            <w:pPr>
              <w:spacing w:after="0"/>
              <w:rPr>
                <w:lang w:eastAsia="en-US"/>
              </w:rPr>
            </w:pPr>
          </w:p>
        </w:tc>
        <w:tc>
          <w:tcPr>
            <w:tcW w:w="4497" w:type="dxa"/>
          </w:tcPr>
          <w:p w14:paraId="538AE123" w14:textId="77777777" w:rsidR="00020F7C" w:rsidRPr="00B60854" w:rsidRDefault="00020F7C" w:rsidP="00020F7C">
            <w:pPr>
              <w:spacing w:after="0"/>
              <w:jc w:val="both"/>
              <w:rPr>
                <w:iCs/>
                <w:lang w:eastAsia="en-US"/>
              </w:rPr>
            </w:pPr>
            <w:r w:rsidRPr="00B60854">
              <w:rPr>
                <w:iCs/>
                <w:lang w:eastAsia="en-US"/>
              </w:rPr>
              <w:t>b) prístupnosť vlastností, prvkov a funkcií používateľského rozhrania a funkčného dizajnu výrobkov je v súlade s príslušnými požiadavkami na prístupnosť pre takéto používateľské rozhranie alebo funkčný dizajn ustanovené v oddiele I bode 2 tejto prílohy;</w:t>
            </w:r>
          </w:p>
        </w:tc>
        <w:tc>
          <w:tcPr>
            <w:tcW w:w="900" w:type="dxa"/>
          </w:tcPr>
          <w:p w14:paraId="11EBD7CF" w14:textId="77777777" w:rsidR="00020F7C" w:rsidRPr="00B60854" w:rsidRDefault="00020F7C" w:rsidP="00020F7C">
            <w:pPr>
              <w:spacing w:after="0"/>
              <w:jc w:val="center"/>
              <w:rPr>
                <w:lang w:eastAsia="en-US"/>
              </w:rPr>
            </w:pPr>
            <w:r w:rsidRPr="00B60854">
              <w:rPr>
                <w:lang w:eastAsia="en-US"/>
              </w:rPr>
              <w:t>Ú</w:t>
            </w:r>
          </w:p>
        </w:tc>
        <w:tc>
          <w:tcPr>
            <w:tcW w:w="1409" w:type="dxa"/>
          </w:tcPr>
          <w:p w14:paraId="1FC2CD62" w14:textId="77777777" w:rsidR="00020F7C" w:rsidRPr="00B60854" w:rsidRDefault="00020F7C" w:rsidP="00020F7C">
            <w:pPr>
              <w:spacing w:after="0"/>
              <w:rPr>
                <w:i/>
                <w:lang w:eastAsia="en-US"/>
              </w:rPr>
            </w:pPr>
          </w:p>
        </w:tc>
      </w:tr>
      <w:tr w:rsidR="001F33AF" w:rsidRPr="00B60854" w14:paraId="4F5AFF26" w14:textId="77777777" w:rsidTr="00FC3A1E">
        <w:tc>
          <w:tcPr>
            <w:tcW w:w="971" w:type="dxa"/>
            <w:vMerge/>
          </w:tcPr>
          <w:p w14:paraId="3C0BB9E4" w14:textId="77777777" w:rsidR="00020F7C" w:rsidRPr="00B60854" w:rsidRDefault="00020F7C" w:rsidP="00020F7C">
            <w:pPr>
              <w:spacing w:after="0"/>
              <w:rPr>
                <w:lang w:eastAsia="en-US"/>
              </w:rPr>
            </w:pPr>
          </w:p>
        </w:tc>
        <w:tc>
          <w:tcPr>
            <w:tcW w:w="4192" w:type="dxa"/>
          </w:tcPr>
          <w:p w14:paraId="28E734F3" w14:textId="77777777" w:rsidR="00020F7C" w:rsidRPr="00B60854" w:rsidRDefault="00020F7C" w:rsidP="00020F7C">
            <w:pPr>
              <w:spacing w:after="0"/>
              <w:ind w:right="58"/>
              <w:jc w:val="both"/>
              <w:rPr>
                <w:i/>
                <w:iCs/>
                <w:lang w:eastAsia="en-US"/>
              </w:rPr>
            </w:pPr>
            <w:r w:rsidRPr="00B60854">
              <w:rPr>
                <w:i/>
                <w:iCs/>
                <w:lang w:eastAsia="en-US"/>
              </w:rPr>
              <w:t>c) prístupnosť obalu vrátane informácií, ktoré sa na ňom uvádzajú a návod na inštaláciu a údržbu, skladovanie a likvidáciu výrobku, ktorý nie je uvedený na samotnom výrobku, ale je sprístupnený iným spôsobom, napríklad na webovom sídle, s výnimkou samoobslužných terminálov, je v súlade s príslušnými požiadavkami na prístupnosť stanovenými v oddiele II tejto prílohy.</w:t>
            </w:r>
          </w:p>
        </w:tc>
        <w:tc>
          <w:tcPr>
            <w:tcW w:w="722" w:type="dxa"/>
          </w:tcPr>
          <w:p w14:paraId="48E70EF1" w14:textId="77777777" w:rsidR="00020F7C" w:rsidRPr="00B60854" w:rsidRDefault="00020F7C" w:rsidP="00020F7C">
            <w:pPr>
              <w:spacing w:after="0"/>
              <w:jc w:val="center"/>
              <w:rPr>
                <w:lang w:eastAsia="en-US"/>
              </w:rPr>
            </w:pPr>
            <w:r w:rsidRPr="00B60854">
              <w:rPr>
                <w:lang w:eastAsia="en-US"/>
              </w:rPr>
              <w:t>N</w:t>
            </w:r>
          </w:p>
        </w:tc>
        <w:tc>
          <w:tcPr>
            <w:tcW w:w="1348" w:type="dxa"/>
          </w:tcPr>
          <w:p w14:paraId="63350406" w14:textId="77777777" w:rsidR="00020F7C" w:rsidRPr="00B60854" w:rsidRDefault="00020F7C" w:rsidP="00020F7C">
            <w:pPr>
              <w:spacing w:after="0"/>
              <w:rPr>
                <w:lang w:eastAsia="en-US"/>
              </w:rPr>
            </w:pPr>
          </w:p>
        </w:tc>
        <w:tc>
          <w:tcPr>
            <w:tcW w:w="851" w:type="dxa"/>
          </w:tcPr>
          <w:p w14:paraId="03E8372B" w14:textId="77777777" w:rsidR="00020F7C" w:rsidRPr="00B60854" w:rsidRDefault="00020F7C" w:rsidP="00020F7C">
            <w:pPr>
              <w:spacing w:after="0"/>
              <w:rPr>
                <w:lang w:eastAsia="en-US"/>
              </w:rPr>
            </w:pPr>
          </w:p>
        </w:tc>
        <w:tc>
          <w:tcPr>
            <w:tcW w:w="4497" w:type="dxa"/>
          </w:tcPr>
          <w:p w14:paraId="7E99300E" w14:textId="77777777" w:rsidR="00020F7C" w:rsidRPr="00B60854" w:rsidRDefault="00020F7C" w:rsidP="00020F7C">
            <w:pPr>
              <w:spacing w:after="0"/>
              <w:jc w:val="both"/>
              <w:rPr>
                <w:iCs/>
                <w:lang w:eastAsia="en-US"/>
              </w:rPr>
            </w:pPr>
            <w:r w:rsidRPr="00B60854">
              <w:rPr>
                <w:iCs/>
                <w:lang w:eastAsia="en-US"/>
              </w:rPr>
              <w:t>c) prístupnosť obalu vrátane informácií, ktoré sa na ňom uvádzajú a návod na inštaláciu a údržbu, skladovanie a likvidáciu výrobku, ktorý nie je uvedený na samotnom výrobku, ale je sprístupnený iným spôsobom, napríklad na webovom sídle, s výnimkou samoobslužných terminálov, je v súlade s príslušnými požiadavkami na prístupnosť ustanovenými v oddiele II tejto prílohy.</w:t>
            </w:r>
          </w:p>
        </w:tc>
        <w:tc>
          <w:tcPr>
            <w:tcW w:w="900" w:type="dxa"/>
          </w:tcPr>
          <w:p w14:paraId="55D57535" w14:textId="77777777" w:rsidR="00020F7C" w:rsidRPr="00B60854" w:rsidRDefault="00020F7C" w:rsidP="00020F7C">
            <w:pPr>
              <w:spacing w:after="0"/>
              <w:jc w:val="center"/>
              <w:rPr>
                <w:lang w:eastAsia="en-US"/>
              </w:rPr>
            </w:pPr>
            <w:r w:rsidRPr="00B60854">
              <w:rPr>
                <w:lang w:eastAsia="en-US"/>
              </w:rPr>
              <w:t>Ú</w:t>
            </w:r>
          </w:p>
        </w:tc>
        <w:tc>
          <w:tcPr>
            <w:tcW w:w="1409" w:type="dxa"/>
          </w:tcPr>
          <w:p w14:paraId="78FE5049" w14:textId="77777777" w:rsidR="00020F7C" w:rsidRPr="00B60854" w:rsidRDefault="00020F7C" w:rsidP="00020F7C">
            <w:pPr>
              <w:spacing w:after="0"/>
              <w:rPr>
                <w:i/>
                <w:lang w:eastAsia="en-US"/>
              </w:rPr>
            </w:pPr>
          </w:p>
        </w:tc>
      </w:tr>
      <w:tr w:rsidR="001F33AF" w:rsidRPr="00B60854" w14:paraId="37F04FD6" w14:textId="77777777" w:rsidTr="00FC3A1E">
        <w:tc>
          <w:tcPr>
            <w:tcW w:w="971" w:type="dxa"/>
            <w:vMerge/>
          </w:tcPr>
          <w:p w14:paraId="70FB2DBE" w14:textId="77777777" w:rsidR="00020F7C" w:rsidRPr="00B60854" w:rsidRDefault="00020F7C" w:rsidP="00020F7C">
            <w:pPr>
              <w:spacing w:after="0"/>
              <w:rPr>
                <w:lang w:eastAsia="en-US"/>
              </w:rPr>
            </w:pPr>
          </w:p>
        </w:tc>
        <w:tc>
          <w:tcPr>
            <w:tcW w:w="4192" w:type="dxa"/>
          </w:tcPr>
          <w:p w14:paraId="6F16C32A" w14:textId="77777777" w:rsidR="00020F7C" w:rsidRPr="00B60854" w:rsidRDefault="00020F7C" w:rsidP="00020F7C">
            <w:pPr>
              <w:spacing w:after="0"/>
              <w:ind w:right="58"/>
              <w:jc w:val="both"/>
              <w:rPr>
                <w:lang w:eastAsia="en-US"/>
              </w:rPr>
            </w:pPr>
            <w:r w:rsidRPr="00B60854">
              <w:rPr>
                <w:lang w:eastAsia="en-US"/>
              </w:rPr>
              <w:t>2. Služby:</w:t>
            </w:r>
          </w:p>
        </w:tc>
        <w:tc>
          <w:tcPr>
            <w:tcW w:w="722" w:type="dxa"/>
          </w:tcPr>
          <w:p w14:paraId="574A06E3" w14:textId="77777777" w:rsidR="00020F7C" w:rsidRPr="00B60854" w:rsidRDefault="00020F7C" w:rsidP="00020F7C">
            <w:pPr>
              <w:spacing w:after="0"/>
              <w:jc w:val="center"/>
              <w:rPr>
                <w:lang w:eastAsia="en-US"/>
              </w:rPr>
            </w:pPr>
            <w:r w:rsidRPr="00B60854">
              <w:rPr>
                <w:lang w:eastAsia="en-US"/>
              </w:rPr>
              <w:t>N</w:t>
            </w:r>
          </w:p>
        </w:tc>
        <w:tc>
          <w:tcPr>
            <w:tcW w:w="1348" w:type="dxa"/>
          </w:tcPr>
          <w:p w14:paraId="4DF70A35" w14:textId="77777777" w:rsidR="00020F7C" w:rsidRPr="00B60854" w:rsidRDefault="00020F7C" w:rsidP="00020F7C">
            <w:pPr>
              <w:spacing w:after="0"/>
              <w:rPr>
                <w:lang w:eastAsia="en-US"/>
              </w:rPr>
            </w:pPr>
          </w:p>
        </w:tc>
        <w:tc>
          <w:tcPr>
            <w:tcW w:w="851" w:type="dxa"/>
          </w:tcPr>
          <w:p w14:paraId="194F61A2" w14:textId="77777777" w:rsidR="00020F7C" w:rsidRPr="00B60854" w:rsidRDefault="00020F7C" w:rsidP="00020F7C">
            <w:pPr>
              <w:spacing w:after="0"/>
              <w:rPr>
                <w:lang w:eastAsia="en-US"/>
              </w:rPr>
            </w:pPr>
          </w:p>
        </w:tc>
        <w:tc>
          <w:tcPr>
            <w:tcW w:w="4497" w:type="dxa"/>
          </w:tcPr>
          <w:p w14:paraId="1561372E" w14:textId="77777777" w:rsidR="00020F7C" w:rsidRPr="00B60854" w:rsidRDefault="00020F7C" w:rsidP="00020F7C">
            <w:pPr>
              <w:spacing w:after="0"/>
              <w:jc w:val="both"/>
              <w:rPr>
                <w:iCs/>
                <w:lang w:eastAsia="en-US"/>
              </w:rPr>
            </w:pPr>
            <w:r w:rsidRPr="00B60854">
              <w:rPr>
                <w:iCs/>
                <w:lang w:eastAsia="en-US"/>
              </w:rPr>
              <w:t>2. Služby:</w:t>
            </w:r>
          </w:p>
        </w:tc>
        <w:tc>
          <w:tcPr>
            <w:tcW w:w="900" w:type="dxa"/>
          </w:tcPr>
          <w:p w14:paraId="4D8EA372" w14:textId="77777777" w:rsidR="00020F7C" w:rsidRPr="00B60854" w:rsidRDefault="00020F7C" w:rsidP="00020F7C">
            <w:pPr>
              <w:spacing w:after="0"/>
              <w:jc w:val="center"/>
              <w:rPr>
                <w:lang w:eastAsia="en-US"/>
              </w:rPr>
            </w:pPr>
            <w:r w:rsidRPr="00B60854">
              <w:rPr>
                <w:lang w:eastAsia="en-US"/>
              </w:rPr>
              <w:t>Ú</w:t>
            </w:r>
          </w:p>
        </w:tc>
        <w:tc>
          <w:tcPr>
            <w:tcW w:w="1409" w:type="dxa"/>
          </w:tcPr>
          <w:p w14:paraId="74212E0B" w14:textId="77777777" w:rsidR="00020F7C" w:rsidRPr="00B60854" w:rsidRDefault="00020F7C" w:rsidP="00020F7C">
            <w:pPr>
              <w:spacing w:after="0"/>
              <w:rPr>
                <w:i/>
                <w:lang w:eastAsia="en-US"/>
              </w:rPr>
            </w:pPr>
          </w:p>
        </w:tc>
      </w:tr>
      <w:tr w:rsidR="001F33AF" w:rsidRPr="00B60854" w14:paraId="091FE5B7" w14:textId="77777777" w:rsidTr="00FC3A1E">
        <w:tc>
          <w:tcPr>
            <w:tcW w:w="971" w:type="dxa"/>
            <w:vMerge/>
          </w:tcPr>
          <w:p w14:paraId="193397B1" w14:textId="77777777" w:rsidR="00020F7C" w:rsidRPr="00B60854" w:rsidRDefault="00020F7C" w:rsidP="00020F7C">
            <w:pPr>
              <w:spacing w:after="0"/>
              <w:rPr>
                <w:lang w:eastAsia="en-US"/>
              </w:rPr>
            </w:pPr>
          </w:p>
        </w:tc>
        <w:tc>
          <w:tcPr>
            <w:tcW w:w="4192" w:type="dxa"/>
          </w:tcPr>
          <w:p w14:paraId="6B4F17B2" w14:textId="77777777" w:rsidR="00020F7C" w:rsidRPr="00B60854" w:rsidRDefault="00020F7C" w:rsidP="00020F7C">
            <w:pPr>
              <w:spacing w:after="0"/>
              <w:ind w:right="58"/>
              <w:jc w:val="both"/>
              <w:rPr>
                <w:lang w:eastAsia="en-US"/>
              </w:rPr>
            </w:pPr>
            <w:r w:rsidRPr="00B60854">
              <w:rPr>
                <w:lang w:eastAsia="en-US"/>
              </w:rPr>
              <w:t>Prístupnosť vlastností, prvkov a funkcií služieb je v súlade s príslušnými požiadavkami na prístupnosť pre vlastnosti, prvky a funkcie stanovenými v oddieloch týkajúcich sa služieb v tejto prílohe.</w:t>
            </w:r>
          </w:p>
        </w:tc>
        <w:tc>
          <w:tcPr>
            <w:tcW w:w="722" w:type="dxa"/>
          </w:tcPr>
          <w:p w14:paraId="544D02EC" w14:textId="77777777" w:rsidR="00020F7C" w:rsidRPr="00B60854" w:rsidRDefault="00020F7C" w:rsidP="00020F7C">
            <w:pPr>
              <w:spacing w:after="0"/>
              <w:jc w:val="center"/>
              <w:rPr>
                <w:lang w:eastAsia="en-US"/>
              </w:rPr>
            </w:pPr>
            <w:r w:rsidRPr="00B60854">
              <w:rPr>
                <w:lang w:eastAsia="en-US"/>
              </w:rPr>
              <w:t>N</w:t>
            </w:r>
          </w:p>
        </w:tc>
        <w:tc>
          <w:tcPr>
            <w:tcW w:w="1348" w:type="dxa"/>
          </w:tcPr>
          <w:p w14:paraId="2975E9EF" w14:textId="77777777" w:rsidR="00020F7C" w:rsidRPr="00B60854" w:rsidRDefault="00020F7C" w:rsidP="00020F7C">
            <w:pPr>
              <w:spacing w:after="0"/>
              <w:rPr>
                <w:lang w:eastAsia="en-US"/>
              </w:rPr>
            </w:pPr>
          </w:p>
        </w:tc>
        <w:tc>
          <w:tcPr>
            <w:tcW w:w="851" w:type="dxa"/>
          </w:tcPr>
          <w:p w14:paraId="2B9C3344" w14:textId="77777777" w:rsidR="00020F7C" w:rsidRPr="00B60854" w:rsidRDefault="00020F7C" w:rsidP="00020F7C">
            <w:pPr>
              <w:spacing w:after="0"/>
              <w:rPr>
                <w:lang w:eastAsia="en-US"/>
              </w:rPr>
            </w:pPr>
          </w:p>
        </w:tc>
        <w:tc>
          <w:tcPr>
            <w:tcW w:w="4497" w:type="dxa"/>
          </w:tcPr>
          <w:p w14:paraId="22678F72" w14:textId="77777777" w:rsidR="00020F7C" w:rsidRPr="00B60854" w:rsidRDefault="00020F7C" w:rsidP="00020F7C">
            <w:pPr>
              <w:spacing w:after="0"/>
              <w:jc w:val="both"/>
              <w:rPr>
                <w:iCs/>
                <w:lang w:eastAsia="en-US"/>
              </w:rPr>
            </w:pPr>
            <w:r w:rsidRPr="00B60854">
              <w:rPr>
                <w:iCs/>
                <w:lang w:eastAsia="en-US"/>
              </w:rPr>
              <w:t>Prístupnosť vlastností, prvkov a funkcií služieb je v súlade s príslušnými požiadavkami na prístupnosť pre vlastnosti, prvky a funkcie ustanovenými v oddieloch týkajúcich sa služieb v tejto prílohe.</w:t>
            </w:r>
          </w:p>
        </w:tc>
        <w:tc>
          <w:tcPr>
            <w:tcW w:w="900" w:type="dxa"/>
          </w:tcPr>
          <w:p w14:paraId="79F6D6C9" w14:textId="77777777" w:rsidR="00020F7C" w:rsidRPr="00B60854" w:rsidRDefault="00020F7C" w:rsidP="00020F7C">
            <w:pPr>
              <w:spacing w:after="0"/>
              <w:jc w:val="center"/>
              <w:rPr>
                <w:lang w:eastAsia="en-US"/>
              </w:rPr>
            </w:pPr>
            <w:r w:rsidRPr="00B60854">
              <w:rPr>
                <w:lang w:eastAsia="en-US"/>
              </w:rPr>
              <w:t>Ú</w:t>
            </w:r>
          </w:p>
        </w:tc>
        <w:tc>
          <w:tcPr>
            <w:tcW w:w="1409" w:type="dxa"/>
          </w:tcPr>
          <w:p w14:paraId="0D9ADD13" w14:textId="77777777" w:rsidR="00020F7C" w:rsidRPr="00B60854" w:rsidRDefault="00020F7C" w:rsidP="00020F7C">
            <w:pPr>
              <w:spacing w:after="0"/>
              <w:rPr>
                <w:i/>
                <w:lang w:eastAsia="en-US"/>
              </w:rPr>
            </w:pPr>
          </w:p>
        </w:tc>
      </w:tr>
      <w:tr w:rsidR="001F33AF" w:rsidRPr="00B60854" w14:paraId="56E9937C" w14:textId="77777777" w:rsidTr="00FC3A1E">
        <w:tc>
          <w:tcPr>
            <w:tcW w:w="971" w:type="dxa"/>
            <w:vMerge w:val="restart"/>
          </w:tcPr>
          <w:p w14:paraId="27BC5FB8" w14:textId="77777777" w:rsidR="00926925" w:rsidRPr="00B60854" w:rsidRDefault="00926925" w:rsidP="00020F7C">
            <w:pPr>
              <w:spacing w:after="0"/>
              <w:rPr>
                <w:lang w:eastAsia="en-US"/>
              </w:rPr>
            </w:pPr>
            <w:r w:rsidRPr="00B60854">
              <w:rPr>
                <w:lang w:eastAsia="en-US"/>
              </w:rPr>
              <w:t>Oddiel VII</w:t>
            </w:r>
          </w:p>
        </w:tc>
        <w:tc>
          <w:tcPr>
            <w:tcW w:w="4192" w:type="dxa"/>
          </w:tcPr>
          <w:p w14:paraId="00B0DF34" w14:textId="77777777" w:rsidR="00926925" w:rsidRPr="00B60854" w:rsidRDefault="00926925" w:rsidP="00020F7C">
            <w:pPr>
              <w:spacing w:after="0"/>
              <w:ind w:right="58"/>
              <w:jc w:val="both"/>
              <w:rPr>
                <w:bCs/>
                <w:lang w:eastAsia="en-US"/>
              </w:rPr>
            </w:pPr>
            <w:r w:rsidRPr="00B60854">
              <w:rPr>
                <w:bCs/>
                <w:lang w:eastAsia="en-US"/>
              </w:rPr>
              <w:t>Kritériá funkčnej výkonnosti</w:t>
            </w:r>
          </w:p>
        </w:tc>
        <w:tc>
          <w:tcPr>
            <w:tcW w:w="722" w:type="dxa"/>
            <w:vMerge w:val="restart"/>
          </w:tcPr>
          <w:p w14:paraId="1C6F7AB3" w14:textId="77777777" w:rsidR="00926925" w:rsidRPr="00B60854" w:rsidRDefault="00926925" w:rsidP="00020F7C">
            <w:pPr>
              <w:spacing w:after="0"/>
              <w:jc w:val="center"/>
              <w:rPr>
                <w:lang w:eastAsia="en-US"/>
              </w:rPr>
            </w:pPr>
            <w:r w:rsidRPr="00B60854">
              <w:rPr>
                <w:lang w:eastAsia="en-US"/>
              </w:rPr>
              <w:t>N</w:t>
            </w:r>
          </w:p>
        </w:tc>
        <w:tc>
          <w:tcPr>
            <w:tcW w:w="1348" w:type="dxa"/>
            <w:vMerge w:val="restart"/>
          </w:tcPr>
          <w:p w14:paraId="7BC2F054" w14:textId="77777777" w:rsidR="00926925" w:rsidRPr="00B60854" w:rsidRDefault="00926925" w:rsidP="00926925">
            <w:pPr>
              <w:spacing w:after="20" w:line="248" w:lineRule="auto"/>
              <w:ind w:left="100" w:right="90"/>
              <w:jc w:val="both"/>
            </w:pPr>
            <w:r w:rsidRPr="00B60854">
              <w:rPr>
                <w:lang w:eastAsia="en-US"/>
              </w:rPr>
              <w:t xml:space="preserve">Nariadenie vlády Slovenskej republiky z ... 2022, ktorým sa ustanovujú technické požiadavky </w:t>
            </w:r>
            <w:r w:rsidRPr="00B60854">
              <w:rPr>
                <w:lang w:eastAsia="en-US"/>
              </w:rPr>
              <w:lastRenderedPageBreak/>
              <w:t>na prístupnosť výrobkov pre osoby so zdravotným postihnutím</w:t>
            </w:r>
          </w:p>
          <w:p w14:paraId="008AC0EA" w14:textId="77777777" w:rsidR="00926925" w:rsidRPr="00B60854" w:rsidRDefault="00926925" w:rsidP="00020F7C">
            <w:pPr>
              <w:spacing w:after="0"/>
              <w:rPr>
                <w:lang w:eastAsia="en-US"/>
              </w:rPr>
            </w:pPr>
            <w:r w:rsidRPr="00B60854">
              <w:rPr>
                <w:lang w:eastAsia="en-US"/>
              </w:rPr>
              <w:t xml:space="preserve"> </w:t>
            </w:r>
          </w:p>
          <w:p w14:paraId="3E615E77" w14:textId="77777777" w:rsidR="004422F6" w:rsidRDefault="004422F6" w:rsidP="00020F7C">
            <w:pPr>
              <w:spacing w:after="0"/>
              <w:rPr>
                <w:lang w:eastAsia="en-US"/>
              </w:rPr>
            </w:pPr>
          </w:p>
          <w:p w14:paraId="70C95046" w14:textId="77777777" w:rsidR="004422F6" w:rsidRDefault="004422F6" w:rsidP="00020F7C">
            <w:pPr>
              <w:spacing w:after="0"/>
              <w:rPr>
                <w:lang w:eastAsia="en-US"/>
              </w:rPr>
            </w:pPr>
          </w:p>
          <w:p w14:paraId="3666978C" w14:textId="77777777" w:rsidR="004422F6" w:rsidRDefault="004422F6" w:rsidP="00020F7C">
            <w:pPr>
              <w:spacing w:after="0"/>
              <w:rPr>
                <w:lang w:eastAsia="en-US"/>
              </w:rPr>
            </w:pPr>
          </w:p>
          <w:p w14:paraId="70FA20AD" w14:textId="77777777" w:rsidR="004422F6" w:rsidRDefault="004422F6" w:rsidP="00020F7C">
            <w:pPr>
              <w:spacing w:after="0"/>
              <w:rPr>
                <w:lang w:eastAsia="en-US"/>
              </w:rPr>
            </w:pPr>
          </w:p>
          <w:p w14:paraId="6761A4EF" w14:textId="77777777" w:rsidR="004422F6" w:rsidRDefault="004422F6" w:rsidP="00020F7C">
            <w:pPr>
              <w:spacing w:after="0"/>
              <w:rPr>
                <w:lang w:eastAsia="en-US"/>
              </w:rPr>
            </w:pPr>
          </w:p>
          <w:p w14:paraId="2FD987B2" w14:textId="77777777" w:rsidR="004422F6" w:rsidRDefault="004422F6" w:rsidP="00020F7C">
            <w:pPr>
              <w:spacing w:after="0"/>
              <w:rPr>
                <w:lang w:eastAsia="en-US"/>
              </w:rPr>
            </w:pPr>
          </w:p>
          <w:p w14:paraId="0B407577" w14:textId="77777777" w:rsidR="004422F6" w:rsidRDefault="004422F6" w:rsidP="00020F7C">
            <w:pPr>
              <w:spacing w:after="0"/>
              <w:rPr>
                <w:lang w:eastAsia="en-US"/>
              </w:rPr>
            </w:pPr>
          </w:p>
          <w:p w14:paraId="253909A6" w14:textId="77777777" w:rsidR="004422F6" w:rsidRDefault="004422F6" w:rsidP="00020F7C">
            <w:pPr>
              <w:spacing w:after="0"/>
              <w:rPr>
                <w:lang w:eastAsia="en-US"/>
              </w:rPr>
            </w:pPr>
          </w:p>
          <w:p w14:paraId="103F2216" w14:textId="77777777" w:rsidR="004422F6" w:rsidRDefault="004422F6" w:rsidP="00020F7C">
            <w:pPr>
              <w:spacing w:after="0"/>
              <w:rPr>
                <w:lang w:eastAsia="en-US"/>
              </w:rPr>
            </w:pPr>
          </w:p>
          <w:p w14:paraId="4E5789AE" w14:textId="77777777" w:rsidR="004422F6" w:rsidRDefault="004422F6" w:rsidP="00020F7C">
            <w:pPr>
              <w:spacing w:after="0"/>
              <w:rPr>
                <w:lang w:eastAsia="en-US"/>
              </w:rPr>
            </w:pPr>
          </w:p>
          <w:p w14:paraId="5DE21DB6" w14:textId="77777777" w:rsidR="004422F6" w:rsidRDefault="004422F6" w:rsidP="00020F7C">
            <w:pPr>
              <w:spacing w:after="0"/>
              <w:rPr>
                <w:lang w:eastAsia="en-US"/>
              </w:rPr>
            </w:pPr>
          </w:p>
          <w:p w14:paraId="38B332B6" w14:textId="77777777" w:rsidR="004422F6" w:rsidRDefault="004422F6" w:rsidP="00020F7C">
            <w:pPr>
              <w:spacing w:after="0"/>
              <w:rPr>
                <w:lang w:eastAsia="en-US"/>
              </w:rPr>
            </w:pPr>
          </w:p>
          <w:p w14:paraId="67D34FA9" w14:textId="77777777" w:rsidR="004422F6" w:rsidRDefault="004422F6" w:rsidP="00020F7C">
            <w:pPr>
              <w:spacing w:after="0"/>
              <w:rPr>
                <w:lang w:eastAsia="en-US"/>
              </w:rPr>
            </w:pPr>
          </w:p>
          <w:p w14:paraId="038E2CC2" w14:textId="77777777" w:rsidR="004422F6" w:rsidRDefault="004422F6" w:rsidP="00020F7C">
            <w:pPr>
              <w:spacing w:after="0"/>
              <w:rPr>
                <w:lang w:eastAsia="en-US"/>
              </w:rPr>
            </w:pPr>
          </w:p>
          <w:p w14:paraId="4570575F" w14:textId="77777777" w:rsidR="004422F6" w:rsidRDefault="004422F6" w:rsidP="00020F7C">
            <w:pPr>
              <w:spacing w:after="0"/>
              <w:rPr>
                <w:lang w:eastAsia="en-US"/>
              </w:rPr>
            </w:pPr>
          </w:p>
          <w:p w14:paraId="007D5CEA" w14:textId="77777777" w:rsidR="004422F6" w:rsidRDefault="004422F6" w:rsidP="00020F7C">
            <w:pPr>
              <w:spacing w:after="0"/>
              <w:rPr>
                <w:lang w:eastAsia="en-US"/>
              </w:rPr>
            </w:pPr>
          </w:p>
          <w:p w14:paraId="5ACA0161" w14:textId="77777777" w:rsidR="004422F6" w:rsidRDefault="004422F6" w:rsidP="00020F7C">
            <w:pPr>
              <w:spacing w:after="0"/>
              <w:rPr>
                <w:lang w:eastAsia="en-US"/>
              </w:rPr>
            </w:pPr>
          </w:p>
          <w:p w14:paraId="2163C0A7" w14:textId="77777777" w:rsidR="004422F6" w:rsidRDefault="004422F6" w:rsidP="00020F7C">
            <w:pPr>
              <w:spacing w:after="0"/>
              <w:rPr>
                <w:lang w:eastAsia="en-US"/>
              </w:rPr>
            </w:pPr>
          </w:p>
          <w:p w14:paraId="0C9CA3C9" w14:textId="77777777" w:rsidR="004422F6" w:rsidRDefault="004422F6" w:rsidP="00020F7C">
            <w:pPr>
              <w:spacing w:after="0"/>
              <w:rPr>
                <w:lang w:eastAsia="en-US"/>
              </w:rPr>
            </w:pPr>
          </w:p>
          <w:p w14:paraId="12A12E02" w14:textId="77777777" w:rsidR="004422F6" w:rsidRDefault="004422F6" w:rsidP="00020F7C">
            <w:pPr>
              <w:spacing w:after="0"/>
              <w:rPr>
                <w:lang w:eastAsia="en-US"/>
              </w:rPr>
            </w:pPr>
          </w:p>
          <w:p w14:paraId="1CB99E86" w14:textId="77777777" w:rsidR="004422F6" w:rsidRDefault="004422F6" w:rsidP="00020F7C">
            <w:pPr>
              <w:spacing w:after="0"/>
              <w:rPr>
                <w:lang w:eastAsia="en-US"/>
              </w:rPr>
            </w:pPr>
          </w:p>
          <w:p w14:paraId="7F2B6A7D" w14:textId="77777777" w:rsidR="004422F6" w:rsidRDefault="004422F6" w:rsidP="00020F7C">
            <w:pPr>
              <w:spacing w:after="0"/>
              <w:rPr>
                <w:lang w:eastAsia="en-US"/>
              </w:rPr>
            </w:pPr>
          </w:p>
          <w:p w14:paraId="2CED518E" w14:textId="77777777" w:rsidR="004422F6" w:rsidRDefault="004422F6" w:rsidP="00020F7C">
            <w:pPr>
              <w:spacing w:after="0"/>
              <w:rPr>
                <w:lang w:eastAsia="en-US"/>
              </w:rPr>
            </w:pPr>
          </w:p>
          <w:p w14:paraId="30B9D314" w14:textId="77777777" w:rsidR="004422F6" w:rsidRDefault="004422F6" w:rsidP="00020F7C">
            <w:pPr>
              <w:spacing w:after="0"/>
              <w:rPr>
                <w:lang w:eastAsia="en-US"/>
              </w:rPr>
            </w:pPr>
          </w:p>
          <w:p w14:paraId="7CBE2A5B" w14:textId="77777777" w:rsidR="004422F6" w:rsidRDefault="004422F6" w:rsidP="00020F7C">
            <w:pPr>
              <w:spacing w:after="0"/>
              <w:rPr>
                <w:lang w:eastAsia="en-US"/>
              </w:rPr>
            </w:pPr>
          </w:p>
          <w:p w14:paraId="30EF4BA2" w14:textId="77777777" w:rsidR="004422F6" w:rsidRDefault="004422F6" w:rsidP="00020F7C">
            <w:pPr>
              <w:spacing w:after="0"/>
              <w:rPr>
                <w:lang w:eastAsia="en-US"/>
              </w:rPr>
            </w:pPr>
          </w:p>
          <w:p w14:paraId="31093976" w14:textId="77777777" w:rsidR="004422F6" w:rsidRDefault="004422F6" w:rsidP="00020F7C">
            <w:pPr>
              <w:spacing w:after="0"/>
              <w:rPr>
                <w:lang w:eastAsia="en-US"/>
              </w:rPr>
            </w:pPr>
          </w:p>
          <w:p w14:paraId="16A0DACE" w14:textId="77777777" w:rsidR="004422F6" w:rsidRDefault="004422F6" w:rsidP="00020F7C">
            <w:pPr>
              <w:spacing w:after="0"/>
              <w:rPr>
                <w:lang w:eastAsia="en-US"/>
              </w:rPr>
            </w:pPr>
          </w:p>
          <w:p w14:paraId="0589DDCD" w14:textId="77777777" w:rsidR="004422F6" w:rsidRDefault="004422F6" w:rsidP="00020F7C">
            <w:pPr>
              <w:spacing w:after="0"/>
              <w:rPr>
                <w:lang w:eastAsia="en-US"/>
              </w:rPr>
            </w:pPr>
          </w:p>
          <w:p w14:paraId="2BDAC2A6" w14:textId="77777777" w:rsidR="004422F6" w:rsidRDefault="004422F6" w:rsidP="00020F7C">
            <w:pPr>
              <w:spacing w:after="0"/>
              <w:rPr>
                <w:lang w:eastAsia="en-US"/>
              </w:rPr>
            </w:pPr>
          </w:p>
          <w:p w14:paraId="5A0B37E4" w14:textId="77777777" w:rsidR="004422F6" w:rsidRDefault="004422F6" w:rsidP="00020F7C">
            <w:pPr>
              <w:spacing w:after="0"/>
              <w:rPr>
                <w:lang w:eastAsia="en-US"/>
              </w:rPr>
            </w:pPr>
          </w:p>
          <w:p w14:paraId="45AF6A70" w14:textId="77777777" w:rsidR="004422F6" w:rsidRDefault="004422F6" w:rsidP="00020F7C">
            <w:pPr>
              <w:spacing w:after="0"/>
              <w:rPr>
                <w:lang w:eastAsia="en-US"/>
              </w:rPr>
            </w:pPr>
          </w:p>
          <w:p w14:paraId="0712FA21" w14:textId="77777777" w:rsidR="004422F6" w:rsidRDefault="004422F6" w:rsidP="00020F7C">
            <w:pPr>
              <w:spacing w:after="0"/>
              <w:rPr>
                <w:lang w:eastAsia="en-US"/>
              </w:rPr>
            </w:pPr>
          </w:p>
          <w:p w14:paraId="5EB0B67A" w14:textId="77777777" w:rsidR="004422F6" w:rsidRDefault="004422F6" w:rsidP="00020F7C">
            <w:pPr>
              <w:spacing w:after="0"/>
              <w:rPr>
                <w:lang w:eastAsia="en-US"/>
              </w:rPr>
            </w:pPr>
          </w:p>
          <w:p w14:paraId="3875FD0C" w14:textId="77777777" w:rsidR="004422F6" w:rsidRDefault="004422F6" w:rsidP="00020F7C">
            <w:pPr>
              <w:spacing w:after="0"/>
              <w:rPr>
                <w:lang w:eastAsia="en-US"/>
              </w:rPr>
            </w:pPr>
          </w:p>
          <w:p w14:paraId="389C14ED" w14:textId="77777777" w:rsidR="004422F6" w:rsidRDefault="004422F6" w:rsidP="00020F7C">
            <w:pPr>
              <w:spacing w:after="0"/>
              <w:rPr>
                <w:lang w:eastAsia="en-US"/>
              </w:rPr>
            </w:pPr>
          </w:p>
          <w:p w14:paraId="1E7099E4" w14:textId="77777777" w:rsidR="004422F6" w:rsidRDefault="004422F6" w:rsidP="00020F7C">
            <w:pPr>
              <w:spacing w:after="0"/>
              <w:rPr>
                <w:lang w:eastAsia="en-US"/>
              </w:rPr>
            </w:pPr>
          </w:p>
          <w:p w14:paraId="726F2493" w14:textId="77777777" w:rsidR="004422F6" w:rsidRDefault="004422F6" w:rsidP="00020F7C">
            <w:pPr>
              <w:spacing w:after="0"/>
              <w:rPr>
                <w:lang w:eastAsia="en-US"/>
              </w:rPr>
            </w:pPr>
          </w:p>
          <w:p w14:paraId="162ABF77" w14:textId="77777777" w:rsidR="004422F6" w:rsidRDefault="004422F6" w:rsidP="00020F7C">
            <w:pPr>
              <w:spacing w:after="0"/>
              <w:rPr>
                <w:lang w:eastAsia="en-US"/>
              </w:rPr>
            </w:pPr>
          </w:p>
          <w:p w14:paraId="636DABCB" w14:textId="77777777" w:rsidR="004422F6" w:rsidRDefault="004422F6" w:rsidP="00020F7C">
            <w:pPr>
              <w:spacing w:after="0"/>
              <w:rPr>
                <w:lang w:eastAsia="en-US"/>
              </w:rPr>
            </w:pPr>
          </w:p>
          <w:p w14:paraId="38ABE4BF" w14:textId="77777777" w:rsidR="004422F6" w:rsidRDefault="004422F6" w:rsidP="00020F7C">
            <w:pPr>
              <w:spacing w:after="0"/>
              <w:rPr>
                <w:lang w:eastAsia="en-US"/>
              </w:rPr>
            </w:pPr>
          </w:p>
          <w:p w14:paraId="452E67A8" w14:textId="77777777" w:rsidR="004422F6" w:rsidRDefault="004422F6" w:rsidP="00020F7C">
            <w:pPr>
              <w:spacing w:after="0"/>
              <w:rPr>
                <w:lang w:eastAsia="en-US"/>
              </w:rPr>
            </w:pPr>
          </w:p>
          <w:p w14:paraId="36E100B9" w14:textId="77777777" w:rsidR="004422F6" w:rsidRDefault="004422F6" w:rsidP="00020F7C">
            <w:pPr>
              <w:spacing w:after="0"/>
              <w:rPr>
                <w:lang w:eastAsia="en-US"/>
              </w:rPr>
            </w:pPr>
          </w:p>
          <w:p w14:paraId="48863582" w14:textId="77777777" w:rsidR="004422F6" w:rsidRDefault="004422F6" w:rsidP="00020F7C">
            <w:pPr>
              <w:spacing w:after="0"/>
              <w:rPr>
                <w:lang w:eastAsia="en-US"/>
              </w:rPr>
            </w:pPr>
          </w:p>
          <w:p w14:paraId="675A4840" w14:textId="77777777" w:rsidR="004422F6" w:rsidRDefault="004422F6" w:rsidP="00020F7C">
            <w:pPr>
              <w:spacing w:after="0"/>
              <w:rPr>
                <w:lang w:eastAsia="en-US"/>
              </w:rPr>
            </w:pPr>
          </w:p>
          <w:p w14:paraId="289581CB" w14:textId="77777777" w:rsidR="004422F6" w:rsidRDefault="004422F6" w:rsidP="00020F7C">
            <w:pPr>
              <w:spacing w:after="0"/>
              <w:rPr>
                <w:lang w:eastAsia="en-US"/>
              </w:rPr>
            </w:pPr>
          </w:p>
          <w:p w14:paraId="4D276382" w14:textId="77777777" w:rsidR="004422F6" w:rsidRDefault="004422F6" w:rsidP="00020F7C">
            <w:pPr>
              <w:spacing w:after="0"/>
              <w:rPr>
                <w:lang w:eastAsia="en-US"/>
              </w:rPr>
            </w:pPr>
          </w:p>
          <w:p w14:paraId="382CF7B3" w14:textId="77777777" w:rsidR="004422F6" w:rsidRDefault="004422F6" w:rsidP="00020F7C">
            <w:pPr>
              <w:spacing w:after="0"/>
              <w:rPr>
                <w:lang w:eastAsia="en-US"/>
              </w:rPr>
            </w:pPr>
          </w:p>
          <w:p w14:paraId="502DC41A" w14:textId="77777777" w:rsidR="004422F6" w:rsidRDefault="004422F6" w:rsidP="00020F7C">
            <w:pPr>
              <w:spacing w:after="0"/>
              <w:rPr>
                <w:lang w:eastAsia="en-US"/>
              </w:rPr>
            </w:pPr>
          </w:p>
          <w:p w14:paraId="4E1A4BCE" w14:textId="77777777" w:rsidR="004422F6" w:rsidRDefault="004422F6" w:rsidP="00020F7C">
            <w:pPr>
              <w:spacing w:after="0"/>
              <w:rPr>
                <w:lang w:eastAsia="en-US"/>
              </w:rPr>
            </w:pPr>
          </w:p>
          <w:p w14:paraId="2A1C390B" w14:textId="77777777" w:rsidR="004422F6" w:rsidRDefault="004422F6" w:rsidP="00020F7C">
            <w:pPr>
              <w:spacing w:after="0"/>
              <w:rPr>
                <w:lang w:eastAsia="en-US"/>
              </w:rPr>
            </w:pPr>
          </w:p>
          <w:p w14:paraId="7C88B08B" w14:textId="77777777" w:rsidR="004422F6" w:rsidRDefault="004422F6" w:rsidP="00020F7C">
            <w:pPr>
              <w:spacing w:after="0"/>
              <w:rPr>
                <w:lang w:eastAsia="en-US"/>
              </w:rPr>
            </w:pPr>
          </w:p>
          <w:p w14:paraId="4BDCB5E0" w14:textId="77777777" w:rsidR="004422F6" w:rsidRDefault="004422F6" w:rsidP="00020F7C">
            <w:pPr>
              <w:spacing w:after="0"/>
              <w:rPr>
                <w:lang w:eastAsia="en-US"/>
              </w:rPr>
            </w:pPr>
          </w:p>
          <w:p w14:paraId="023FD065" w14:textId="77777777" w:rsidR="004422F6" w:rsidRDefault="004422F6" w:rsidP="00020F7C">
            <w:pPr>
              <w:spacing w:after="0"/>
              <w:rPr>
                <w:lang w:eastAsia="en-US"/>
              </w:rPr>
            </w:pPr>
          </w:p>
          <w:p w14:paraId="63D5D4EA" w14:textId="77777777" w:rsidR="004422F6" w:rsidRDefault="004422F6" w:rsidP="00020F7C">
            <w:pPr>
              <w:spacing w:after="0"/>
              <w:rPr>
                <w:lang w:eastAsia="en-US"/>
              </w:rPr>
            </w:pPr>
          </w:p>
          <w:p w14:paraId="4D722E61" w14:textId="77777777" w:rsidR="004422F6" w:rsidRDefault="004422F6" w:rsidP="00020F7C">
            <w:pPr>
              <w:spacing w:after="0"/>
              <w:rPr>
                <w:lang w:eastAsia="en-US"/>
              </w:rPr>
            </w:pPr>
          </w:p>
          <w:p w14:paraId="77412DD5" w14:textId="77777777" w:rsidR="004422F6" w:rsidRDefault="004422F6" w:rsidP="00020F7C">
            <w:pPr>
              <w:spacing w:after="0"/>
              <w:rPr>
                <w:lang w:eastAsia="en-US"/>
              </w:rPr>
            </w:pPr>
          </w:p>
          <w:p w14:paraId="51D2408B" w14:textId="77777777" w:rsidR="004422F6" w:rsidRDefault="004422F6" w:rsidP="00020F7C">
            <w:pPr>
              <w:spacing w:after="0"/>
              <w:rPr>
                <w:lang w:eastAsia="en-US"/>
              </w:rPr>
            </w:pPr>
          </w:p>
          <w:p w14:paraId="16CE2501" w14:textId="77777777" w:rsidR="004422F6" w:rsidRDefault="004422F6" w:rsidP="00020F7C">
            <w:pPr>
              <w:spacing w:after="0"/>
              <w:rPr>
                <w:lang w:eastAsia="en-US"/>
              </w:rPr>
            </w:pPr>
          </w:p>
          <w:p w14:paraId="5023ACDF" w14:textId="77777777" w:rsidR="004422F6" w:rsidRDefault="004422F6" w:rsidP="00020F7C">
            <w:pPr>
              <w:spacing w:after="0"/>
              <w:rPr>
                <w:lang w:eastAsia="en-US"/>
              </w:rPr>
            </w:pPr>
          </w:p>
          <w:p w14:paraId="20D7C033" w14:textId="77777777" w:rsidR="004422F6" w:rsidRDefault="004422F6" w:rsidP="00020F7C">
            <w:pPr>
              <w:spacing w:after="0"/>
              <w:rPr>
                <w:lang w:eastAsia="en-US"/>
              </w:rPr>
            </w:pPr>
          </w:p>
          <w:p w14:paraId="32EFA40F" w14:textId="77777777" w:rsidR="004422F6" w:rsidRDefault="004422F6" w:rsidP="00020F7C">
            <w:pPr>
              <w:spacing w:after="0"/>
              <w:rPr>
                <w:lang w:eastAsia="en-US"/>
              </w:rPr>
            </w:pPr>
          </w:p>
          <w:p w14:paraId="258A236A" w14:textId="77777777" w:rsidR="004422F6" w:rsidRDefault="004422F6" w:rsidP="00020F7C">
            <w:pPr>
              <w:spacing w:after="0"/>
              <w:rPr>
                <w:lang w:eastAsia="en-US"/>
              </w:rPr>
            </w:pPr>
          </w:p>
          <w:p w14:paraId="7FA42112" w14:textId="77777777" w:rsidR="004422F6" w:rsidRDefault="004422F6" w:rsidP="00020F7C">
            <w:pPr>
              <w:spacing w:after="0"/>
              <w:rPr>
                <w:lang w:eastAsia="en-US"/>
              </w:rPr>
            </w:pPr>
          </w:p>
          <w:p w14:paraId="42F84545" w14:textId="77777777" w:rsidR="004422F6" w:rsidRDefault="004422F6" w:rsidP="00020F7C">
            <w:pPr>
              <w:spacing w:after="0"/>
              <w:rPr>
                <w:lang w:eastAsia="en-US"/>
              </w:rPr>
            </w:pPr>
          </w:p>
          <w:p w14:paraId="42A990A9" w14:textId="77777777" w:rsidR="004422F6" w:rsidRDefault="004422F6" w:rsidP="00020F7C">
            <w:pPr>
              <w:spacing w:after="0"/>
              <w:rPr>
                <w:lang w:eastAsia="en-US"/>
              </w:rPr>
            </w:pPr>
          </w:p>
          <w:p w14:paraId="36BF84E5" w14:textId="77777777" w:rsidR="004422F6" w:rsidRDefault="004422F6" w:rsidP="00020F7C">
            <w:pPr>
              <w:spacing w:after="0"/>
              <w:rPr>
                <w:lang w:eastAsia="en-US"/>
              </w:rPr>
            </w:pPr>
          </w:p>
          <w:p w14:paraId="7A684585" w14:textId="77777777" w:rsidR="004422F6" w:rsidRDefault="004422F6" w:rsidP="00020F7C">
            <w:pPr>
              <w:spacing w:after="0"/>
              <w:rPr>
                <w:lang w:eastAsia="en-US"/>
              </w:rPr>
            </w:pPr>
          </w:p>
          <w:p w14:paraId="1FF39664" w14:textId="77777777" w:rsidR="004422F6" w:rsidRDefault="004422F6" w:rsidP="00020F7C">
            <w:pPr>
              <w:spacing w:after="0"/>
              <w:rPr>
                <w:lang w:eastAsia="en-US"/>
              </w:rPr>
            </w:pPr>
          </w:p>
          <w:p w14:paraId="6B7F8ED6" w14:textId="77777777" w:rsidR="004422F6" w:rsidRDefault="004422F6" w:rsidP="00020F7C">
            <w:pPr>
              <w:spacing w:after="0"/>
              <w:rPr>
                <w:lang w:eastAsia="en-US"/>
              </w:rPr>
            </w:pPr>
          </w:p>
          <w:p w14:paraId="670C4152" w14:textId="77777777" w:rsidR="004422F6" w:rsidRDefault="004422F6" w:rsidP="00020F7C">
            <w:pPr>
              <w:spacing w:after="0"/>
              <w:rPr>
                <w:lang w:eastAsia="en-US"/>
              </w:rPr>
            </w:pPr>
          </w:p>
          <w:p w14:paraId="74F4495E" w14:textId="77777777" w:rsidR="004422F6" w:rsidRDefault="004422F6" w:rsidP="00020F7C">
            <w:pPr>
              <w:spacing w:after="0"/>
              <w:rPr>
                <w:lang w:eastAsia="en-US"/>
              </w:rPr>
            </w:pPr>
          </w:p>
          <w:p w14:paraId="4CCD6D13" w14:textId="77777777" w:rsidR="004422F6" w:rsidRDefault="004422F6" w:rsidP="00020F7C">
            <w:pPr>
              <w:spacing w:after="0"/>
              <w:rPr>
                <w:lang w:eastAsia="en-US"/>
              </w:rPr>
            </w:pPr>
          </w:p>
          <w:p w14:paraId="6BADC561" w14:textId="77777777" w:rsidR="004422F6" w:rsidRDefault="004422F6" w:rsidP="00020F7C">
            <w:pPr>
              <w:spacing w:after="0"/>
              <w:rPr>
                <w:lang w:eastAsia="en-US"/>
              </w:rPr>
            </w:pPr>
          </w:p>
          <w:p w14:paraId="016F8BAC" w14:textId="77777777" w:rsidR="004422F6" w:rsidRDefault="004422F6" w:rsidP="00020F7C">
            <w:pPr>
              <w:spacing w:after="0"/>
              <w:rPr>
                <w:lang w:eastAsia="en-US"/>
              </w:rPr>
            </w:pPr>
          </w:p>
          <w:p w14:paraId="351A3EB3" w14:textId="77777777" w:rsidR="004422F6" w:rsidRDefault="004422F6" w:rsidP="00020F7C">
            <w:pPr>
              <w:spacing w:after="0"/>
              <w:rPr>
                <w:lang w:eastAsia="en-US"/>
              </w:rPr>
            </w:pPr>
          </w:p>
          <w:p w14:paraId="66178C93" w14:textId="5AC79133" w:rsidR="00926925" w:rsidRPr="00B60854" w:rsidRDefault="00926925" w:rsidP="00020F7C">
            <w:pPr>
              <w:spacing w:after="0"/>
              <w:rPr>
                <w:lang w:eastAsia="en-US"/>
              </w:rPr>
            </w:pPr>
            <w:r w:rsidRPr="00B60854">
              <w:rPr>
                <w:lang w:eastAsia="en-US"/>
              </w:rPr>
              <w:t>A</w:t>
            </w:r>
          </w:p>
          <w:p w14:paraId="3078CCC1" w14:textId="77777777" w:rsidR="00926925" w:rsidRPr="00B60854" w:rsidRDefault="00926925" w:rsidP="00020F7C">
            <w:pPr>
              <w:spacing w:after="0"/>
              <w:rPr>
                <w:lang w:eastAsia="en-US"/>
              </w:rPr>
            </w:pPr>
          </w:p>
          <w:p w14:paraId="2553D5E4" w14:textId="4D701A70" w:rsidR="00926925" w:rsidRPr="00B60854" w:rsidRDefault="00926925">
            <w:pPr>
              <w:spacing w:after="0"/>
              <w:rPr>
                <w:lang w:eastAsia="en-US"/>
              </w:rPr>
            </w:pPr>
            <w:r w:rsidRPr="00B60854">
              <w:rPr>
                <w:lang w:eastAsia="en-US"/>
              </w:rPr>
              <w:t xml:space="preserve">Nariadenie vlády Slovenskej republiky z ... 2022, </w:t>
            </w:r>
            <w:r w:rsidR="00F70746" w:rsidRPr="00F70746">
              <w:rPr>
                <w:lang w:eastAsia="en-US"/>
              </w:rPr>
              <w:t xml:space="preserve">ktorým sa ustanovujú požiadavky na </w:t>
            </w:r>
            <w:r w:rsidR="00F70746" w:rsidRPr="00F70746">
              <w:rPr>
                <w:lang w:eastAsia="en-US"/>
              </w:rPr>
              <w:lastRenderedPageBreak/>
              <w:t>prístupnosť služieb pre osoby so zdravotným postihnutím, kritériá funkčnosti a kritériá na posúdenie neprimeranej záťaže</w:t>
            </w:r>
          </w:p>
        </w:tc>
        <w:tc>
          <w:tcPr>
            <w:tcW w:w="851" w:type="dxa"/>
            <w:vMerge w:val="restart"/>
          </w:tcPr>
          <w:p w14:paraId="1C415423" w14:textId="77777777" w:rsidR="00926925" w:rsidRPr="00B60854" w:rsidRDefault="00926925" w:rsidP="00020F7C">
            <w:pPr>
              <w:spacing w:after="0"/>
              <w:rPr>
                <w:lang w:eastAsia="en-US"/>
              </w:rPr>
            </w:pPr>
            <w:r w:rsidRPr="00B60854">
              <w:rPr>
                <w:lang w:eastAsia="en-US"/>
              </w:rPr>
              <w:lastRenderedPageBreak/>
              <w:t>Príloha č. 1 P E)</w:t>
            </w:r>
          </w:p>
          <w:p w14:paraId="1145810F" w14:textId="77777777" w:rsidR="00926925" w:rsidRPr="00B60854" w:rsidRDefault="00926925" w:rsidP="00020F7C">
            <w:pPr>
              <w:spacing w:after="0"/>
              <w:rPr>
                <w:lang w:eastAsia="en-US"/>
              </w:rPr>
            </w:pPr>
          </w:p>
          <w:p w14:paraId="3274D4B9" w14:textId="77777777" w:rsidR="00926925" w:rsidRPr="00B60854" w:rsidRDefault="00926925" w:rsidP="00020F7C">
            <w:pPr>
              <w:spacing w:after="0"/>
              <w:rPr>
                <w:lang w:eastAsia="en-US"/>
              </w:rPr>
            </w:pPr>
          </w:p>
          <w:p w14:paraId="4711807E" w14:textId="77777777" w:rsidR="00926925" w:rsidRPr="00B60854" w:rsidRDefault="00926925" w:rsidP="00020F7C">
            <w:pPr>
              <w:spacing w:after="0"/>
              <w:rPr>
                <w:lang w:eastAsia="en-US"/>
              </w:rPr>
            </w:pPr>
          </w:p>
          <w:p w14:paraId="057B3FF6" w14:textId="77777777" w:rsidR="00926925" w:rsidRPr="00B60854" w:rsidRDefault="00926925" w:rsidP="00020F7C">
            <w:pPr>
              <w:spacing w:after="0"/>
              <w:rPr>
                <w:lang w:eastAsia="en-US"/>
              </w:rPr>
            </w:pPr>
          </w:p>
          <w:p w14:paraId="64518034" w14:textId="77777777" w:rsidR="00926925" w:rsidRPr="00B60854" w:rsidRDefault="00926925" w:rsidP="00020F7C">
            <w:pPr>
              <w:spacing w:after="0"/>
              <w:rPr>
                <w:lang w:eastAsia="en-US"/>
              </w:rPr>
            </w:pPr>
          </w:p>
          <w:p w14:paraId="25B041CE" w14:textId="77777777" w:rsidR="00926925" w:rsidRPr="00B60854" w:rsidRDefault="00926925" w:rsidP="00020F7C">
            <w:pPr>
              <w:spacing w:after="0"/>
              <w:rPr>
                <w:lang w:eastAsia="en-US"/>
              </w:rPr>
            </w:pPr>
          </w:p>
          <w:p w14:paraId="75D9396D" w14:textId="77777777" w:rsidR="00926925" w:rsidRPr="00B60854" w:rsidRDefault="00926925" w:rsidP="00020F7C">
            <w:pPr>
              <w:spacing w:after="0"/>
              <w:rPr>
                <w:lang w:eastAsia="en-US"/>
              </w:rPr>
            </w:pPr>
          </w:p>
          <w:p w14:paraId="297CF047" w14:textId="77777777" w:rsidR="00926925" w:rsidRPr="00B60854" w:rsidRDefault="00926925" w:rsidP="00020F7C">
            <w:pPr>
              <w:spacing w:after="0"/>
              <w:rPr>
                <w:lang w:eastAsia="en-US"/>
              </w:rPr>
            </w:pPr>
          </w:p>
          <w:p w14:paraId="391A9A00" w14:textId="77777777" w:rsidR="00926925" w:rsidRPr="00B60854" w:rsidRDefault="00926925" w:rsidP="00020F7C">
            <w:pPr>
              <w:spacing w:after="0"/>
              <w:rPr>
                <w:lang w:eastAsia="en-US"/>
              </w:rPr>
            </w:pPr>
          </w:p>
          <w:p w14:paraId="4C92D368" w14:textId="77777777" w:rsidR="00926925" w:rsidRPr="00B60854" w:rsidRDefault="00926925" w:rsidP="00020F7C">
            <w:pPr>
              <w:spacing w:after="0"/>
              <w:rPr>
                <w:lang w:eastAsia="en-US"/>
              </w:rPr>
            </w:pPr>
          </w:p>
          <w:p w14:paraId="37C51BB7" w14:textId="77777777" w:rsidR="00926925" w:rsidRPr="00B60854" w:rsidRDefault="00926925" w:rsidP="00020F7C">
            <w:pPr>
              <w:spacing w:after="0"/>
              <w:rPr>
                <w:lang w:eastAsia="en-US"/>
              </w:rPr>
            </w:pPr>
          </w:p>
          <w:p w14:paraId="1FC51AA4" w14:textId="77777777" w:rsidR="00926925" w:rsidRPr="00B60854" w:rsidRDefault="00926925" w:rsidP="00020F7C">
            <w:pPr>
              <w:spacing w:after="0"/>
              <w:rPr>
                <w:lang w:eastAsia="en-US"/>
              </w:rPr>
            </w:pPr>
          </w:p>
          <w:p w14:paraId="679BD347" w14:textId="77777777" w:rsidR="00926925" w:rsidRPr="00B60854" w:rsidRDefault="00926925" w:rsidP="00020F7C">
            <w:pPr>
              <w:spacing w:after="0"/>
              <w:rPr>
                <w:lang w:eastAsia="en-US"/>
              </w:rPr>
            </w:pPr>
          </w:p>
          <w:p w14:paraId="6005327E" w14:textId="77777777" w:rsidR="00926925" w:rsidRPr="00B60854" w:rsidRDefault="00926925" w:rsidP="00020F7C">
            <w:pPr>
              <w:spacing w:after="0"/>
              <w:rPr>
                <w:lang w:eastAsia="en-US"/>
              </w:rPr>
            </w:pPr>
          </w:p>
          <w:p w14:paraId="426EF499" w14:textId="77777777" w:rsidR="00926925" w:rsidRPr="00B60854" w:rsidRDefault="00926925" w:rsidP="00020F7C">
            <w:pPr>
              <w:spacing w:after="0"/>
              <w:rPr>
                <w:lang w:eastAsia="en-US"/>
              </w:rPr>
            </w:pPr>
          </w:p>
          <w:p w14:paraId="35AA6FD8" w14:textId="77777777" w:rsidR="00926925" w:rsidRPr="00B60854" w:rsidRDefault="00926925" w:rsidP="00020F7C">
            <w:pPr>
              <w:spacing w:after="0"/>
              <w:rPr>
                <w:lang w:eastAsia="en-US"/>
              </w:rPr>
            </w:pPr>
          </w:p>
          <w:p w14:paraId="66917846" w14:textId="77777777" w:rsidR="00926925" w:rsidRPr="00B60854" w:rsidRDefault="00926925" w:rsidP="00020F7C">
            <w:pPr>
              <w:spacing w:after="0"/>
              <w:rPr>
                <w:lang w:eastAsia="en-US"/>
              </w:rPr>
            </w:pPr>
          </w:p>
          <w:p w14:paraId="75C00838" w14:textId="77777777" w:rsidR="00926925" w:rsidRPr="00B60854" w:rsidRDefault="00926925" w:rsidP="00020F7C">
            <w:pPr>
              <w:spacing w:after="0"/>
              <w:rPr>
                <w:lang w:eastAsia="en-US"/>
              </w:rPr>
            </w:pPr>
          </w:p>
          <w:p w14:paraId="630830AC" w14:textId="77777777" w:rsidR="00926925" w:rsidRPr="00B60854" w:rsidRDefault="00926925" w:rsidP="00020F7C">
            <w:pPr>
              <w:spacing w:after="0"/>
              <w:rPr>
                <w:lang w:eastAsia="en-US"/>
              </w:rPr>
            </w:pPr>
            <w:r w:rsidRPr="00B60854">
              <w:rPr>
                <w:lang w:eastAsia="en-US"/>
              </w:rPr>
              <w:t>Príloha č. 5</w:t>
            </w:r>
          </w:p>
        </w:tc>
        <w:tc>
          <w:tcPr>
            <w:tcW w:w="4497" w:type="dxa"/>
            <w:vMerge w:val="restart"/>
          </w:tcPr>
          <w:p w14:paraId="4C4018B7" w14:textId="77777777" w:rsidR="00926925" w:rsidRPr="00B60854" w:rsidRDefault="00926925" w:rsidP="00926925">
            <w:pPr>
              <w:spacing w:after="0"/>
              <w:jc w:val="both"/>
              <w:rPr>
                <w:iCs/>
                <w:lang w:eastAsia="en-US"/>
              </w:rPr>
            </w:pPr>
            <w:r w:rsidRPr="00B60854">
              <w:rPr>
                <w:iCs/>
                <w:lang w:eastAsia="en-US"/>
              </w:rPr>
              <w:lastRenderedPageBreak/>
              <w:t>E.</w:t>
            </w:r>
            <w:r w:rsidRPr="00B60854">
              <w:rPr>
                <w:iCs/>
                <w:lang w:eastAsia="en-US"/>
              </w:rPr>
              <w:tab/>
              <w:t>Kritériá funkčnej výkonnosti</w:t>
            </w:r>
          </w:p>
          <w:p w14:paraId="52010357" w14:textId="77777777" w:rsidR="00926925" w:rsidRPr="00B60854" w:rsidRDefault="00926925" w:rsidP="00926925">
            <w:pPr>
              <w:spacing w:after="0"/>
              <w:jc w:val="both"/>
              <w:rPr>
                <w:iCs/>
                <w:lang w:eastAsia="en-US"/>
              </w:rPr>
            </w:pPr>
            <w:r w:rsidRPr="00B60854">
              <w:rPr>
                <w:iCs/>
                <w:lang w:eastAsia="en-US"/>
              </w:rPr>
              <w:t xml:space="preserve">Ak požiadavky na prístupnosť ustanovené v častiach A až D tejto prílohy a v prílohe č. 2 nezahŕňajú jednu alebo viaceré funkcie vyplývajúce z dizajnu a výroby výrobkov alebo z poskytovania služieb, tieto funkcie alebo prostriedky musia byť so zámerom v čo najväčšej miere umožniť ich predpokladané využívanie osobami so zdravotným postihnutím prístupné na </w:t>
            </w:r>
            <w:r w:rsidRPr="00B60854">
              <w:rPr>
                <w:iCs/>
                <w:lang w:eastAsia="en-US"/>
              </w:rPr>
              <w:lastRenderedPageBreak/>
              <w:t>základe dodržiavania príslušných kritérií funkčnej výkonnosti.</w:t>
            </w:r>
          </w:p>
          <w:p w14:paraId="0BE9F8CD" w14:textId="77777777" w:rsidR="00926925" w:rsidRPr="00B60854" w:rsidRDefault="00926925" w:rsidP="00926925">
            <w:pPr>
              <w:spacing w:after="0"/>
              <w:jc w:val="both"/>
              <w:rPr>
                <w:iCs/>
                <w:lang w:eastAsia="en-US"/>
              </w:rPr>
            </w:pPr>
            <w:r w:rsidRPr="00B60854">
              <w:rPr>
                <w:iCs/>
                <w:lang w:eastAsia="en-US"/>
              </w:rPr>
              <w:t>Uvedené kritériá funkčnej výkonnosti možno použiť ako alternatívu iba jednej alebo viacerých konkrétnych technických požiadaviek, ak sa na ne 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p w14:paraId="29FA7BEF" w14:textId="77777777" w:rsidR="00926925" w:rsidRPr="00B60854" w:rsidRDefault="00926925" w:rsidP="00926925">
            <w:pPr>
              <w:spacing w:after="0"/>
              <w:jc w:val="both"/>
              <w:rPr>
                <w:iCs/>
                <w:lang w:eastAsia="en-US"/>
              </w:rPr>
            </w:pPr>
            <w:r w:rsidRPr="00B60854">
              <w:rPr>
                <w:iCs/>
                <w:lang w:eastAsia="en-US"/>
              </w:rPr>
              <w:t>1.</w:t>
            </w:r>
            <w:r w:rsidRPr="00B60854">
              <w:rPr>
                <w:iCs/>
                <w:lang w:eastAsia="en-US"/>
              </w:rPr>
              <w:tab/>
              <w:t>Používanie bez zraku</w:t>
            </w:r>
          </w:p>
          <w:p w14:paraId="097140CA" w14:textId="77777777" w:rsidR="00926925" w:rsidRPr="00B60854" w:rsidRDefault="00926925" w:rsidP="00926925">
            <w:pPr>
              <w:spacing w:after="0"/>
              <w:jc w:val="both"/>
              <w:rPr>
                <w:iCs/>
                <w:lang w:eastAsia="en-US"/>
              </w:rPr>
            </w:pPr>
            <w:r w:rsidRPr="00B60854">
              <w:rPr>
                <w:iCs/>
                <w:lang w:eastAsia="en-US"/>
              </w:rPr>
              <w:t>Ak výrobok alebo služba poskytujú zrakové spôsoby používania, musí umožňovať aspoň jeden spôsob používania, ktorý si nevyžaduje zrak.</w:t>
            </w:r>
          </w:p>
          <w:p w14:paraId="58CF4B5D" w14:textId="77777777" w:rsidR="00926925" w:rsidRPr="00B60854" w:rsidRDefault="00926925" w:rsidP="00926925">
            <w:pPr>
              <w:spacing w:after="0"/>
              <w:jc w:val="both"/>
              <w:rPr>
                <w:iCs/>
                <w:lang w:eastAsia="en-US"/>
              </w:rPr>
            </w:pPr>
            <w:r w:rsidRPr="00B60854">
              <w:rPr>
                <w:iCs/>
                <w:lang w:eastAsia="en-US"/>
              </w:rPr>
              <w:t>2.</w:t>
            </w:r>
            <w:r w:rsidRPr="00B60854">
              <w:rPr>
                <w:iCs/>
                <w:lang w:eastAsia="en-US"/>
              </w:rPr>
              <w:tab/>
              <w:t>Používanie v prípade obmedzeného zraku</w:t>
            </w:r>
          </w:p>
          <w:p w14:paraId="238B21A7" w14:textId="77777777" w:rsidR="00926925" w:rsidRPr="00B60854" w:rsidRDefault="00926925" w:rsidP="00926925">
            <w:pPr>
              <w:spacing w:after="0"/>
              <w:jc w:val="both"/>
              <w:rPr>
                <w:iCs/>
                <w:lang w:eastAsia="en-US"/>
              </w:rPr>
            </w:pPr>
            <w:r w:rsidRPr="00B60854">
              <w:rPr>
                <w:iCs/>
                <w:lang w:eastAsia="en-US"/>
              </w:rPr>
              <w:t>Ak výrobok alebo služba poskytujú zrakové spôsoby používania, musí poskytovať aspoň jeden spôsob používania, ktorý umožňuje používateľom s obmedzeným zrakom používať výrobok.</w:t>
            </w:r>
          </w:p>
          <w:p w14:paraId="2B96C89B" w14:textId="77777777" w:rsidR="00926925" w:rsidRPr="00B60854" w:rsidRDefault="00926925" w:rsidP="00926925">
            <w:pPr>
              <w:spacing w:after="0"/>
              <w:jc w:val="both"/>
              <w:rPr>
                <w:iCs/>
                <w:lang w:eastAsia="en-US"/>
              </w:rPr>
            </w:pPr>
            <w:r w:rsidRPr="00B60854">
              <w:rPr>
                <w:iCs/>
                <w:lang w:eastAsia="en-US"/>
              </w:rPr>
              <w:t>3.</w:t>
            </w:r>
            <w:r w:rsidRPr="00B60854">
              <w:rPr>
                <w:iCs/>
                <w:lang w:eastAsia="en-US"/>
              </w:rPr>
              <w:tab/>
              <w:t>Používanie bez vnímania farieb</w:t>
            </w:r>
          </w:p>
          <w:p w14:paraId="529A99FB" w14:textId="77777777" w:rsidR="00926925" w:rsidRPr="00B60854" w:rsidRDefault="00926925" w:rsidP="00926925">
            <w:pPr>
              <w:spacing w:after="0"/>
              <w:jc w:val="both"/>
              <w:rPr>
                <w:iCs/>
                <w:lang w:eastAsia="en-US"/>
              </w:rPr>
            </w:pPr>
            <w:r w:rsidRPr="00B60854">
              <w:rPr>
                <w:iCs/>
                <w:lang w:eastAsia="en-US"/>
              </w:rPr>
              <w:t>Ak výrobok alebo služba poskytuje zrakové spôsoby používania, musí umožňovať aspoň jeden spôsob používania, pri ktorom sa od používateľa nevyžaduje vnímanie farieb.</w:t>
            </w:r>
          </w:p>
          <w:p w14:paraId="10120A74" w14:textId="77777777" w:rsidR="00926925" w:rsidRPr="00B60854" w:rsidRDefault="00926925" w:rsidP="00926925">
            <w:pPr>
              <w:spacing w:after="0"/>
              <w:jc w:val="both"/>
              <w:rPr>
                <w:iCs/>
                <w:lang w:eastAsia="en-US"/>
              </w:rPr>
            </w:pPr>
            <w:r w:rsidRPr="00B60854">
              <w:rPr>
                <w:iCs/>
                <w:lang w:eastAsia="en-US"/>
              </w:rPr>
              <w:t>4.</w:t>
            </w:r>
            <w:r w:rsidRPr="00B60854">
              <w:rPr>
                <w:iCs/>
                <w:lang w:eastAsia="en-US"/>
              </w:rPr>
              <w:tab/>
              <w:t>Používanie bez sluchu</w:t>
            </w:r>
          </w:p>
          <w:p w14:paraId="1F27B692" w14:textId="77777777" w:rsidR="00926925" w:rsidRPr="00B60854" w:rsidRDefault="00926925" w:rsidP="00926925">
            <w:pPr>
              <w:spacing w:after="0"/>
              <w:jc w:val="both"/>
              <w:rPr>
                <w:iCs/>
                <w:lang w:eastAsia="en-US"/>
              </w:rPr>
            </w:pPr>
            <w:r w:rsidRPr="00B60854">
              <w:rPr>
                <w:iCs/>
                <w:lang w:eastAsia="en-US"/>
              </w:rPr>
              <w:t>Ak výrobok alebo služba poskytuje zvukové spôsoby používania, musí umožňovať aspoň jeden spôsob používania, ktorý si nevyžaduje sluch.</w:t>
            </w:r>
          </w:p>
          <w:p w14:paraId="5193BBE1" w14:textId="77777777" w:rsidR="00926925" w:rsidRPr="00B60854" w:rsidRDefault="00926925" w:rsidP="00926925">
            <w:pPr>
              <w:spacing w:after="0"/>
              <w:jc w:val="both"/>
              <w:rPr>
                <w:iCs/>
                <w:lang w:eastAsia="en-US"/>
              </w:rPr>
            </w:pPr>
            <w:r w:rsidRPr="00B60854">
              <w:rPr>
                <w:iCs/>
                <w:lang w:eastAsia="en-US"/>
              </w:rPr>
              <w:t>5.</w:t>
            </w:r>
            <w:r w:rsidRPr="00B60854">
              <w:rPr>
                <w:iCs/>
                <w:lang w:eastAsia="en-US"/>
              </w:rPr>
              <w:tab/>
              <w:t>Používanie v prípade obmedzeného sluchu</w:t>
            </w:r>
          </w:p>
          <w:p w14:paraId="2B9B9376" w14:textId="77777777" w:rsidR="00926925" w:rsidRPr="00B60854" w:rsidRDefault="00926925" w:rsidP="00926925">
            <w:pPr>
              <w:spacing w:after="0"/>
              <w:jc w:val="both"/>
              <w:rPr>
                <w:iCs/>
                <w:lang w:eastAsia="en-US"/>
              </w:rPr>
            </w:pPr>
            <w:r w:rsidRPr="00B60854">
              <w:rPr>
                <w:iCs/>
                <w:lang w:eastAsia="en-US"/>
              </w:rPr>
              <w:t>Ak výrobok alebo služba poskytuje zvukové spôsoby používania, musí umožňovať aspoň jeden spôsob používania s rozšírenými zvukovými funkciami, ktoré umožňujú používateľom s obmedzeným sluchom používať výrobok.</w:t>
            </w:r>
          </w:p>
          <w:p w14:paraId="0A74DEDA" w14:textId="77777777" w:rsidR="00926925" w:rsidRPr="00B60854" w:rsidRDefault="00926925" w:rsidP="00926925">
            <w:pPr>
              <w:spacing w:after="0"/>
              <w:jc w:val="both"/>
              <w:rPr>
                <w:iCs/>
                <w:lang w:eastAsia="en-US"/>
              </w:rPr>
            </w:pPr>
            <w:r w:rsidRPr="00B60854">
              <w:rPr>
                <w:iCs/>
                <w:lang w:eastAsia="en-US"/>
              </w:rPr>
              <w:t>6.</w:t>
            </w:r>
            <w:r w:rsidRPr="00B60854">
              <w:rPr>
                <w:iCs/>
                <w:lang w:eastAsia="en-US"/>
              </w:rPr>
              <w:tab/>
              <w:t>Používanie bez hlasových schopností</w:t>
            </w:r>
          </w:p>
          <w:p w14:paraId="40960186" w14:textId="77777777" w:rsidR="00926925" w:rsidRPr="00B60854" w:rsidRDefault="00926925" w:rsidP="00926925">
            <w:pPr>
              <w:spacing w:after="0"/>
              <w:jc w:val="both"/>
              <w:rPr>
                <w:iCs/>
                <w:lang w:eastAsia="en-US"/>
              </w:rPr>
            </w:pPr>
            <w:r w:rsidRPr="00B60854">
              <w:rPr>
                <w:iCs/>
                <w:lang w:eastAsia="en-US"/>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p w14:paraId="55C55196" w14:textId="77777777" w:rsidR="00926925" w:rsidRPr="00B60854" w:rsidRDefault="00926925" w:rsidP="00926925">
            <w:pPr>
              <w:spacing w:after="0"/>
              <w:jc w:val="both"/>
              <w:rPr>
                <w:iCs/>
                <w:lang w:eastAsia="en-US"/>
              </w:rPr>
            </w:pPr>
            <w:r w:rsidRPr="00B60854">
              <w:rPr>
                <w:iCs/>
                <w:lang w:eastAsia="en-US"/>
              </w:rPr>
              <w:t>7.</w:t>
            </w:r>
            <w:r w:rsidRPr="00B60854">
              <w:rPr>
                <w:iCs/>
                <w:lang w:eastAsia="en-US"/>
              </w:rPr>
              <w:tab/>
              <w:t>Používanie v prípade obmedzenej motoriky alebo sily</w:t>
            </w:r>
          </w:p>
          <w:p w14:paraId="0DD7D484" w14:textId="77777777" w:rsidR="00926925" w:rsidRPr="00B60854" w:rsidRDefault="00926925" w:rsidP="00926925">
            <w:pPr>
              <w:spacing w:after="0"/>
              <w:jc w:val="both"/>
              <w:rPr>
                <w:iCs/>
                <w:lang w:eastAsia="en-US"/>
              </w:rPr>
            </w:pPr>
            <w:r w:rsidRPr="00B60854">
              <w:rPr>
                <w:iCs/>
                <w:lang w:eastAsia="en-US"/>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p w14:paraId="2C008A72" w14:textId="77777777" w:rsidR="00926925" w:rsidRPr="00B60854" w:rsidRDefault="00926925" w:rsidP="00926925">
            <w:pPr>
              <w:spacing w:after="0"/>
              <w:jc w:val="both"/>
              <w:rPr>
                <w:iCs/>
                <w:lang w:eastAsia="en-US"/>
              </w:rPr>
            </w:pPr>
            <w:r w:rsidRPr="00B60854">
              <w:rPr>
                <w:iCs/>
                <w:lang w:eastAsia="en-US"/>
              </w:rPr>
              <w:t>8.</w:t>
            </w:r>
            <w:r w:rsidRPr="00B60854">
              <w:rPr>
                <w:iCs/>
                <w:lang w:eastAsia="en-US"/>
              </w:rPr>
              <w:tab/>
              <w:t>Používanie s obmedzeným dosahom</w:t>
            </w:r>
          </w:p>
          <w:p w14:paraId="2BCBFDA0" w14:textId="77777777" w:rsidR="00926925" w:rsidRPr="00B60854" w:rsidRDefault="00926925" w:rsidP="00926925">
            <w:pPr>
              <w:spacing w:after="0"/>
              <w:jc w:val="both"/>
              <w:rPr>
                <w:iCs/>
                <w:lang w:eastAsia="en-US"/>
              </w:rPr>
            </w:pPr>
            <w:r w:rsidRPr="00B60854">
              <w:rPr>
                <w:iCs/>
                <w:lang w:eastAsia="en-US"/>
              </w:rPr>
              <w:t>Ovládacie prvky výrobkov musia byť v dosahu všetkých používateľov. Ak výrobok alebo služba poskytuje manuálny spôsob používania, musí poskytovať aspoň jeden spôsob používania, ktorý funguje aj v prípade obmedzeného dosahu a obmedzenej sily.</w:t>
            </w:r>
          </w:p>
          <w:p w14:paraId="4BCD9E2B" w14:textId="77777777" w:rsidR="00926925" w:rsidRPr="00B60854" w:rsidRDefault="00926925" w:rsidP="00926925">
            <w:pPr>
              <w:spacing w:after="0"/>
              <w:jc w:val="both"/>
              <w:rPr>
                <w:iCs/>
                <w:lang w:eastAsia="en-US"/>
              </w:rPr>
            </w:pPr>
            <w:r w:rsidRPr="00B60854">
              <w:rPr>
                <w:iCs/>
                <w:lang w:eastAsia="en-US"/>
              </w:rPr>
              <w:t>9.</w:t>
            </w:r>
            <w:r w:rsidRPr="00B60854">
              <w:rPr>
                <w:iCs/>
                <w:lang w:eastAsia="en-US"/>
              </w:rPr>
              <w:tab/>
              <w:t>Minimalizovanie rizika vyvolania fotosenzitívnych záchvatov</w:t>
            </w:r>
          </w:p>
          <w:p w14:paraId="2A39B68F" w14:textId="77777777" w:rsidR="00926925" w:rsidRPr="00B60854" w:rsidRDefault="00926925" w:rsidP="00926925">
            <w:pPr>
              <w:spacing w:after="0"/>
              <w:jc w:val="both"/>
              <w:rPr>
                <w:iCs/>
                <w:lang w:eastAsia="en-US"/>
              </w:rPr>
            </w:pPr>
            <w:r w:rsidRPr="00B60854">
              <w:rPr>
                <w:iCs/>
                <w:lang w:eastAsia="en-US"/>
              </w:rPr>
              <w:t>Ak výrobok poskytuje zrakové spôsoby používania, musí sa vyhýbať spôsobom používania, ktoré spúšťajú fotosenzitívne záchvaty.</w:t>
            </w:r>
          </w:p>
          <w:p w14:paraId="031D44C0" w14:textId="77777777" w:rsidR="00926925" w:rsidRPr="00B60854" w:rsidRDefault="00926925" w:rsidP="00926925">
            <w:pPr>
              <w:spacing w:after="0"/>
              <w:jc w:val="both"/>
              <w:rPr>
                <w:iCs/>
                <w:lang w:eastAsia="en-US"/>
              </w:rPr>
            </w:pPr>
            <w:r w:rsidRPr="00B60854">
              <w:rPr>
                <w:iCs/>
                <w:lang w:eastAsia="en-US"/>
              </w:rPr>
              <w:t>10.</w:t>
            </w:r>
            <w:r w:rsidRPr="00B60854">
              <w:rPr>
                <w:iCs/>
                <w:lang w:eastAsia="en-US"/>
              </w:rPr>
              <w:tab/>
              <w:t>Používanie v prípade obmedzených kognitívnych schopností</w:t>
            </w:r>
          </w:p>
          <w:p w14:paraId="14E32117" w14:textId="77777777" w:rsidR="00926925" w:rsidRPr="00B60854" w:rsidRDefault="00926925" w:rsidP="00926925">
            <w:pPr>
              <w:spacing w:after="0"/>
              <w:jc w:val="both"/>
              <w:rPr>
                <w:iCs/>
                <w:lang w:eastAsia="en-US"/>
              </w:rPr>
            </w:pPr>
            <w:r w:rsidRPr="00B60854">
              <w:rPr>
                <w:iCs/>
                <w:lang w:eastAsia="en-US"/>
              </w:rPr>
              <w:t>Výrobok alebo služba musia poskytovať aspoň jeden spôsob používania s prvkami, ktoré obsahujú vlastnosti zjednodušujúce a uľahčujúce jeho používanie.</w:t>
            </w:r>
          </w:p>
          <w:p w14:paraId="687930B1" w14:textId="77777777" w:rsidR="00926925" w:rsidRPr="00B60854" w:rsidRDefault="00926925" w:rsidP="00926925">
            <w:pPr>
              <w:spacing w:after="0"/>
              <w:jc w:val="both"/>
              <w:rPr>
                <w:iCs/>
                <w:lang w:eastAsia="en-US"/>
              </w:rPr>
            </w:pPr>
            <w:r w:rsidRPr="00B60854">
              <w:rPr>
                <w:iCs/>
                <w:lang w:eastAsia="en-US"/>
              </w:rPr>
              <w:t>11.</w:t>
            </w:r>
            <w:r w:rsidRPr="00B60854">
              <w:rPr>
                <w:iCs/>
                <w:lang w:eastAsia="en-US"/>
              </w:rPr>
              <w:tab/>
              <w:t>Súkromie</w:t>
            </w:r>
          </w:p>
          <w:p w14:paraId="0C4DF622" w14:textId="77777777" w:rsidR="00926925" w:rsidRPr="00B60854" w:rsidRDefault="00926925" w:rsidP="00926925">
            <w:pPr>
              <w:spacing w:after="0"/>
              <w:jc w:val="both"/>
              <w:rPr>
                <w:iCs/>
                <w:lang w:eastAsia="en-US"/>
              </w:rPr>
            </w:pPr>
            <w:r w:rsidRPr="00B60854">
              <w:rPr>
                <w:iCs/>
                <w:lang w:eastAsia="en-US"/>
              </w:rPr>
              <w:t>Ak výrobok alebo služba zahŕňa prvky, ktoré sa poskytujú v záujme prístupnosti, musí poskytovať aspoň jeden spôsob používania, pri ktorom sa zachová súkromie v prípade používania tých prvkov, ktoré sa poskytujú v záujme prístupnosti.</w:t>
            </w:r>
          </w:p>
          <w:p w14:paraId="25E8252F" w14:textId="77777777" w:rsidR="00926925" w:rsidRPr="00B60854" w:rsidRDefault="00926925" w:rsidP="00926925">
            <w:pPr>
              <w:spacing w:after="0"/>
              <w:jc w:val="both"/>
              <w:rPr>
                <w:iCs/>
                <w:lang w:eastAsia="en-US"/>
              </w:rPr>
            </w:pPr>
          </w:p>
          <w:p w14:paraId="55E743B4" w14:textId="10224828" w:rsidR="00926925" w:rsidRPr="00B60854" w:rsidRDefault="004422F6" w:rsidP="00926925">
            <w:pPr>
              <w:spacing w:after="0"/>
              <w:jc w:val="both"/>
              <w:rPr>
                <w:iCs/>
                <w:lang w:eastAsia="en-US"/>
              </w:rPr>
            </w:pPr>
            <w:r>
              <w:rPr>
                <w:iCs/>
                <w:lang w:eastAsia="en-US"/>
              </w:rPr>
              <w:t>A</w:t>
            </w:r>
          </w:p>
          <w:p w14:paraId="241D431C" w14:textId="77777777" w:rsidR="00926925" w:rsidRPr="00B60854" w:rsidRDefault="00926925" w:rsidP="00926925">
            <w:pPr>
              <w:spacing w:after="0"/>
              <w:jc w:val="both"/>
              <w:rPr>
                <w:iCs/>
                <w:lang w:eastAsia="en-US"/>
              </w:rPr>
            </w:pPr>
          </w:p>
          <w:p w14:paraId="11A4402C" w14:textId="77777777" w:rsidR="00926925" w:rsidRPr="00B60854" w:rsidRDefault="00926925" w:rsidP="00926925">
            <w:pPr>
              <w:spacing w:after="0"/>
              <w:jc w:val="both"/>
              <w:rPr>
                <w:iCs/>
                <w:lang w:eastAsia="en-US"/>
              </w:rPr>
            </w:pPr>
            <w:r w:rsidRPr="00B60854">
              <w:rPr>
                <w:iCs/>
                <w:lang w:eastAsia="en-US"/>
              </w:rPr>
              <w:t xml:space="preserve">Kritériá funkčnosti </w:t>
            </w:r>
          </w:p>
          <w:p w14:paraId="653E97E5" w14:textId="77777777" w:rsidR="00926925" w:rsidRPr="00B60854" w:rsidRDefault="00926925" w:rsidP="00926925">
            <w:pPr>
              <w:spacing w:after="0"/>
              <w:jc w:val="both"/>
              <w:rPr>
                <w:iCs/>
                <w:lang w:eastAsia="en-US"/>
              </w:rPr>
            </w:pPr>
          </w:p>
          <w:p w14:paraId="2D562A13" w14:textId="77777777" w:rsidR="00926925" w:rsidRPr="00B60854" w:rsidRDefault="00926925" w:rsidP="00926925">
            <w:pPr>
              <w:spacing w:after="0"/>
              <w:jc w:val="both"/>
              <w:rPr>
                <w:iCs/>
                <w:lang w:eastAsia="en-US"/>
              </w:rPr>
            </w:pPr>
            <w:r w:rsidRPr="00B60854">
              <w:rPr>
                <w:iCs/>
                <w:lang w:eastAsia="en-US"/>
              </w:rPr>
              <w:t>Ak požiadavky na prístupnosť ustanovené v  prílohách č. 1 až 3 nezahŕňajú jednu alebo viaceré funkcie vyplývajúce z dizajnu a výroby výrobkov alebo z poskytovania služieb, tieto funkcie alebo prostriedky musia byť so zámerom v čo najväčšej miere umožniť ich predpokladané využívanie osobami so zdravotným postihnutím prístupné na základe dodržiavania príslušných kritérií funkčnej výkonnosti.</w:t>
            </w:r>
          </w:p>
          <w:p w14:paraId="5D98D45F" w14:textId="77777777" w:rsidR="00926925" w:rsidRPr="00B60854" w:rsidRDefault="00926925" w:rsidP="00926925">
            <w:pPr>
              <w:spacing w:after="0"/>
              <w:jc w:val="both"/>
              <w:rPr>
                <w:iCs/>
                <w:lang w:eastAsia="en-US"/>
              </w:rPr>
            </w:pPr>
            <w:r w:rsidRPr="00B60854">
              <w:rPr>
                <w:iCs/>
                <w:lang w:eastAsia="en-US"/>
              </w:rPr>
              <w:lastRenderedPageBreak/>
              <w:t>Uvedené kritériá funkčnej výkonnosti možno použiť ako alternatívu iba jednej alebo viacerých konkrétnych technických požiadaviek, ak sa na ne 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p w14:paraId="4B182690" w14:textId="77777777" w:rsidR="00926925" w:rsidRPr="00B60854" w:rsidRDefault="00926925" w:rsidP="00926925">
            <w:pPr>
              <w:spacing w:after="0"/>
              <w:jc w:val="both"/>
              <w:rPr>
                <w:iCs/>
                <w:lang w:eastAsia="en-US"/>
              </w:rPr>
            </w:pPr>
            <w:r w:rsidRPr="00B60854">
              <w:rPr>
                <w:iCs/>
                <w:lang w:eastAsia="en-US"/>
              </w:rPr>
              <w:t>1.</w:t>
            </w:r>
            <w:r w:rsidRPr="00B60854">
              <w:rPr>
                <w:iCs/>
                <w:lang w:eastAsia="en-US"/>
              </w:rPr>
              <w:tab/>
              <w:t>Používanie bez zraku</w:t>
            </w:r>
          </w:p>
          <w:p w14:paraId="788C4B49" w14:textId="77777777" w:rsidR="00926925" w:rsidRPr="00B60854" w:rsidRDefault="00926925" w:rsidP="00926925">
            <w:pPr>
              <w:spacing w:after="0"/>
              <w:jc w:val="both"/>
              <w:rPr>
                <w:iCs/>
                <w:lang w:eastAsia="en-US"/>
              </w:rPr>
            </w:pPr>
            <w:r w:rsidRPr="00B60854">
              <w:rPr>
                <w:iCs/>
                <w:lang w:eastAsia="en-US"/>
              </w:rPr>
              <w:t>Ak výrobok alebo služba poskytujú zrakové spôsoby používania, musí umožňovať aspoň jeden spôsob používania, ktorý si nevyžaduje zrak.</w:t>
            </w:r>
          </w:p>
          <w:p w14:paraId="39311BB7" w14:textId="77777777" w:rsidR="00926925" w:rsidRPr="00B60854" w:rsidRDefault="00926925" w:rsidP="00926925">
            <w:pPr>
              <w:spacing w:after="0"/>
              <w:jc w:val="both"/>
              <w:rPr>
                <w:iCs/>
                <w:lang w:eastAsia="en-US"/>
              </w:rPr>
            </w:pPr>
            <w:r w:rsidRPr="00B60854">
              <w:rPr>
                <w:iCs/>
                <w:lang w:eastAsia="en-US"/>
              </w:rPr>
              <w:t>2.</w:t>
            </w:r>
            <w:r w:rsidRPr="00B60854">
              <w:rPr>
                <w:iCs/>
                <w:lang w:eastAsia="en-US"/>
              </w:rPr>
              <w:tab/>
              <w:t>Používanie v prípade obmedzeného zraku</w:t>
            </w:r>
          </w:p>
          <w:p w14:paraId="2C012069" w14:textId="77777777" w:rsidR="00926925" w:rsidRPr="00B60854" w:rsidRDefault="00926925" w:rsidP="00926925">
            <w:pPr>
              <w:spacing w:after="0"/>
              <w:jc w:val="both"/>
              <w:rPr>
                <w:iCs/>
                <w:lang w:eastAsia="en-US"/>
              </w:rPr>
            </w:pPr>
            <w:r w:rsidRPr="00B60854">
              <w:rPr>
                <w:iCs/>
                <w:lang w:eastAsia="en-US"/>
              </w:rPr>
              <w:t>Ak výrobok alebo služba poskytujú zrakové spôsoby používania, musí poskytovať aspoň jeden spôsob používania, ktorý umožňuje používateľom s obmedzeným zrakom používať výrobok.</w:t>
            </w:r>
          </w:p>
          <w:p w14:paraId="42452952" w14:textId="77777777" w:rsidR="00926925" w:rsidRPr="00B60854" w:rsidRDefault="00926925" w:rsidP="00926925">
            <w:pPr>
              <w:spacing w:after="0"/>
              <w:jc w:val="both"/>
              <w:rPr>
                <w:iCs/>
                <w:lang w:eastAsia="en-US"/>
              </w:rPr>
            </w:pPr>
            <w:r w:rsidRPr="00B60854">
              <w:rPr>
                <w:iCs/>
                <w:lang w:eastAsia="en-US"/>
              </w:rPr>
              <w:t>3.</w:t>
            </w:r>
            <w:r w:rsidRPr="00B60854">
              <w:rPr>
                <w:iCs/>
                <w:lang w:eastAsia="en-US"/>
              </w:rPr>
              <w:tab/>
              <w:t>Používanie bez vnímania farieb</w:t>
            </w:r>
          </w:p>
          <w:p w14:paraId="724F0C12" w14:textId="77777777" w:rsidR="00926925" w:rsidRPr="00B60854" w:rsidRDefault="00926925" w:rsidP="00926925">
            <w:pPr>
              <w:spacing w:after="0"/>
              <w:jc w:val="both"/>
              <w:rPr>
                <w:iCs/>
                <w:lang w:eastAsia="en-US"/>
              </w:rPr>
            </w:pPr>
            <w:r w:rsidRPr="00B60854">
              <w:rPr>
                <w:iCs/>
                <w:lang w:eastAsia="en-US"/>
              </w:rPr>
              <w:t>Ak výrobok alebo služba poskytuje zrakové spôsoby používania, musí umožňovať aspoň jeden spôsob používania, pri ktorom sa od používateľa nevyžaduje vnímanie farieb.</w:t>
            </w:r>
          </w:p>
          <w:p w14:paraId="5D8F1436" w14:textId="77777777" w:rsidR="00926925" w:rsidRPr="00B60854" w:rsidRDefault="00926925" w:rsidP="00926925">
            <w:pPr>
              <w:spacing w:after="0"/>
              <w:jc w:val="both"/>
              <w:rPr>
                <w:iCs/>
                <w:lang w:eastAsia="en-US"/>
              </w:rPr>
            </w:pPr>
            <w:r w:rsidRPr="00B60854">
              <w:rPr>
                <w:iCs/>
                <w:lang w:eastAsia="en-US"/>
              </w:rPr>
              <w:t>4.</w:t>
            </w:r>
            <w:r w:rsidRPr="00B60854">
              <w:rPr>
                <w:iCs/>
                <w:lang w:eastAsia="en-US"/>
              </w:rPr>
              <w:tab/>
              <w:t>Používanie bez sluchu</w:t>
            </w:r>
          </w:p>
          <w:p w14:paraId="55073741" w14:textId="77777777" w:rsidR="00926925" w:rsidRPr="00B60854" w:rsidRDefault="00926925" w:rsidP="00926925">
            <w:pPr>
              <w:spacing w:after="0"/>
              <w:jc w:val="both"/>
              <w:rPr>
                <w:iCs/>
                <w:lang w:eastAsia="en-US"/>
              </w:rPr>
            </w:pPr>
            <w:r w:rsidRPr="00B60854">
              <w:rPr>
                <w:iCs/>
                <w:lang w:eastAsia="en-US"/>
              </w:rPr>
              <w:t>Ak výrobok alebo služba poskytuje zvukové spôsoby používania, musí umožňovať aspoň jeden spôsob používania, ktorý si nevyžaduje sluch.</w:t>
            </w:r>
          </w:p>
          <w:p w14:paraId="10DF9813" w14:textId="77777777" w:rsidR="00926925" w:rsidRPr="00B60854" w:rsidRDefault="00926925" w:rsidP="00926925">
            <w:pPr>
              <w:spacing w:after="0"/>
              <w:jc w:val="both"/>
              <w:rPr>
                <w:iCs/>
                <w:lang w:eastAsia="en-US"/>
              </w:rPr>
            </w:pPr>
            <w:r w:rsidRPr="00B60854">
              <w:rPr>
                <w:iCs/>
                <w:lang w:eastAsia="en-US"/>
              </w:rPr>
              <w:t>5.</w:t>
            </w:r>
            <w:r w:rsidRPr="00B60854">
              <w:rPr>
                <w:iCs/>
                <w:lang w:eastAsia="en-US"/>
              </w:rPr>
              <w:tab/>
              <w:t>Používanie v prípade obmedzeného sluchu</w:t>
            </w:r>
          </w:p>
          <w:p w14:paraId="6CD9D41C" w14:textId="77777777" w:rsidR="00926925" w:rsidRPr="00B60854" w:rsidRDefault="00926925" w:rsidP="00926925">
            <w:pPr>
              <w:spacing w:after="0"/>
              <w:jc w:val="both"/>
              <w:rPr>
                <w:iCs/>
                <w:lang w:eastAsia="en-US"/>
              </w:rPr>
            </w:pPr>
            <w:r w:rsidRPr="00B60854">
              <w:rPr>
                <w:iCs/>
                <w:lang w:eastAsia="en-US"/>
              </w:rPr>
              <w:t>Ak výrobok alebo služba poskytuje zvukové spôsoby používania, musí umožňovať aspoň jeden spôsob používania s rozšírenými zvukovými funkciami, ktoré umožňujú používateľom s obmedzeným sluchom používať výrobok.</w:t>
            </w:r>
          </w:p>
          <w:p w14:paraId="7BAB33C0" w14:textId="77777777" w:rsidR="00926925" w:rsidRPr="00B60854" w:rsidRDefault="00926925" w:rsidP="00926925">
            <w:pPr>
              <w:spacing w:after="0"/>
              <w:jc w:val="both"/>
              <w:rPr>
                <w:iCs/>
                <w:lang w:eastAsia="en-US"/>
              </w:rPr>
            </w:pPr>
            <w:r w:rsidRPr="00B60854">
              <w:rPr>
                <w:iCs/>
                <w:lang w:eastAsia="en-US"/>
              </w:rPr>
              <w:t>6.</w:t>
            </w:r>
            <w:r w:rsidRPr="00B60854">
              <w:rPr>
                <w:iCs/>
                <w:lang w:eastAsia="en-US"/>
              </w:rPr>
              <w:tab/>
              <w:t>Používanie bez hlasových schopností</w:t>
            </w:r>
          </w:p>
          <w:p w14:paraId="71ED3712" w14:textId="77777777" w:rsidR="00926925" w:rsidRPr="00B60854" w:rsidRDefault="00926925" w:rsidP="00926925">
            <w:pPr>
              <w:spacing w:after="0"/>
              <w:jc w:val="both"/>
              <w:rPr>
                <w:iCs/>
                <w:lang w:eastAsia="en-US"/>
              </w:rPr>
            </w:pPr>
            <w:r w:rsidRPr="00B60854">
              <w:rPr>
                <w:iCs/>
                <w:lang w:eastAsia="en-US"/>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p w14:paraId="3466A427" w14:textId="77777777" w:rsidR="00926925" w:rsidRPr="00B60854" w:rsidRDefault="00926925" w:rsidP="00926925">
            <w:pPr>
              <w:spacing w:after="0"/>
              <w:jc w:val="both"/>
              <w:rPr>
                <w:iCs/>
                <w:lang w:eastAsia="en-US"/>
              </w:rPr>
            </w:pPr>
            <w:r w:rsidRPr="00B60854">
              <w:rPr>
                <w:iCs/>
                <w:lang w:eastAsia="en-US"/>
              </w:rPr>
              <w:t>7.</w:t>
            </w:r>
            <w:r w:rsidRPr="00B60854">
              <w:rPr>
                <w:iCs/>
                <w:lang w:eastAsia="en-US"/>
              </w:rPr>
              <w:tab/>
              <w:t>Používanie v prípade obmedzenej motoriky alebo sily</w:t>
            </w:r>
          </w:p>
          <w:p w14:paraId="60B43452" w14:textId="77777777" w:rsidR="00926925" w:rsidRPr="00B60854" w:rsidRDefault="00926925" w:rsidP="00926925">
            <w:pPr>
              <w:spacing w:after="0"/>
              <w:jc w:val="both"/>
              <w:rPr>
                <w:iCs/>
                <w:lang w:eastAsia="en-US"/>
              </w:rPr>
            </w:pPr>
            <w:r w:rsidRPr="00B60854">
              <w:rPr>
                <w:iCs/>
                <w:lang w:eastAsia="en-US"/>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p w14:paraId="7C482AEA" w14:textId="77777777" w:rsidR="00926925" w:rsidRPr="00B60854" w:rsidRDefault="00926925" w:rsidP="00926925">
            <w:pPr>
              <w:spacing w:after="0"/>
              <w:jc w:val="both"/>
              <w:rPr>
                <w:iCs/>
                <w:lang w:eastAsia="en-US"/>
              </w:rPr>
            </w:pPr>
            <w:r w:rsidRPr="00B60854">
              <w:rPr>
                <w:iCs/>
                <w:lang w:eastAsia="en-US"/>
              </w:rPr>
              <w:t>8.</w:t>
            </w:r>
            <w:r w:rsidRPr="00B60854">
              <w:rPr>
                <w:iCs/>
                <w:lang w:eastAsia="en-US"/>
              </w:rPr>
              <w:tab/>
              <w:t>Používanie s obmedzeným dosahom</w:t>
            </w:r>
          </w:p>
          <w:p w14:paraId="77A3603F" w14:textId="77777777" w:rsidR="00926925" w:rsidRPr="00B60854" w:rsidRDefault="00926925" w:rsidP="00926925">
            <w:pPr>
              <w:spacing w:after="0"/>
              <w:jc w:val="both"/>
              <w:rPr>
                <w:iCs/>
                <w:lang w:eastAsia="en-US"/>
              </w:rPr>
            </w:pPr>
            <w:r w:rsidRPr="00B60854">
              <w:rPr>
                <w:iCs/>
                <w:lang w:eastAsia="en-US"/>
              </w:rPr>
              <w:t>Ovládacie prvky výrobkov musia byť v dosahu všetkých používateľov. Ak výrobok alebo služba poskytuje manuálny spôsob používania, musí poskytovať aspoň jeden spôsob používania, ktorý funguje aj v prípade obmedzeného dosahu a obmedzenej sily.</w:t>
            </w:r>
          </w:p>
          <w:p w14:paraId="51B039DC" w14:textId="77777777" w:rsidR="00926925" w:rsidRPr="00B60854" w:rsidRDefault="00926925" w:rsidP="00926925">
            <w:pPr>
              <w:spacing w:after="0"/>
              <w:jc w:val="both"/>
              <w:rPr>
                <w:iCs/>
                <w:lang w:eastAsia="en-US"/>
              </w:rPr>
            </w:pPr>
            <w:r w:rsidRPr="00B60854">
              <w:rPr>
                <w:iCs/>
                <w:lang w:eastAsia="en-US"/>
              </w:rPr>
              <w:t>9.</w:t>
            </w:r>
            <w:r w:rsidRPr="00B60854">
              <w:rPr>
                <w:iCs/>
                <w:lang w:eastAsia="en-US"/>
              </w:rPr>
              <w:tab/>
              <w:t>Minimalizovanie rizika vyvolania fotosenzitívnych záchvatov</w:t>
            </w:r>
          </w:p>
          <w:p w14:paraId="70A89931" w14:textId="77777777" w:rsidR="00926925" w:rsidRPr="00B60854" w:rsidRDefault="00926925" w:rsidP="00926925">
            <w:pPr>
              <w:spacing w:after="0"/>
              <w:jc w:val="both"/>
              <w:rPr>
                <w:iCs/>
                <w:lang w:eastAsia="en-US"/>
              </w:rPr>
            </w:pPr>
            <w:r w:rsidRPr="00B60854">
              <w:rPr>
                <w:iCs/>
                <w:lang w:eastAsia="en-US"/>
              </w:rPr>
              <w:t>Ak výrobok poskytuje zrakové spôsoby používania, musí sa vyhýbať spôsobom používania, ktoré spúšťajú fotosenzitívne záchvaty.</w:t>
            </w:r>
          </w:p>
          <w:p w14:paraId="0F09D8B3" w14:textId="77777777" w:rsidR="00926925" w:rsidRPr="00B60854" w:rsidRDefault="00926925" w:rsidP="00926925">
            <w:pPr>
              <w:spacing w:after="0"/>
              <w:jc w:val="both"/>
              <w:rPr>
                <w:iCs/>
                <w:lang w:eastAsia="en-US"/>
              </w:rPr>
            </w:pPr>
            <w:r w:rsidRPr="00B60854">
              <w:rPr>
                <w:iCs/>
                <w:lang w:eastAsia="en-US"/>
              </w:rPr>
              <w:t>10.</w:t>
            </w:r>
            <w:r w:rsidRPr="00B60854">
              <w:rPr>
                <w:iCs/>
                <w:lang w:eastAsia="en-US"/>
              </w:rPr>
              <w:tab/>
              <w:t>Používanie v prípade obmedzených kognitívnych schopností</w:t>
            </w:r>
          </w:p>
          <w:p w14:paraId="07CB1416" w14:textId="77777777" w:rsidR="00926925" w:rsidRPr="00B60854" w:rsidRDefault="00926925" w:rsidP="00926925">
            <w:pPr>
              <w:spacing w:after="0"/>
              <w:jc w:val="both"/>
              <w:rPr>
                <w:iCs/>
                <w:lang w:eastAsia="en-US"/>
              </w:rPr>
            </w:pPr>
            <w:r w:rsidRPr="00B60854">
              <w:rPr>
                <w:iCs/>
                <w:lang w:eastAsia="en-US"/>
              </w:rPr>
              <w:t>Výrobok alebo služba musia poskytovať aspoň jeden spôsob používania s prvkami, ktoré obsahujú vlastnosti zjednodušujúce a uľahčujúce jeho používanie.</w:t>
            </w:r>
          </w:p>
          <w:p w14:paraId="14CE474B" w14:textId="77777777" w:rsidR="00926925" w:rsidRPr="00B60854" w:rsidRDefault="00926925" w:rsidP="00926925">
            <w:pPr>
              <w:spacing w:after="0"/>
              <w:jc w:val="both"/>
              <w:rPr>
                <w:iCs/>
                <w:lang w:eastAsia="en-US"/>
              </w:rPr>
            </w:pPr>
            <w:r w:rsidRPr="00B60854">
              <w:rPr>
                <w:iCs/>
                <w:lang w:eastAsia="en-US"/>
              </w:rPr>
              <w:t>11.</w:t>
            </w:r>
            <w:r w:rsidRPr="00B60854">
              <w:rPr>
                <w:iCs/>
                <w:lang w:eastAsia="en-US"/>
              </w:rPr>
              <w:tab/>
              <w:t>Súkromie</w:t>
            </w:r>
          </w:p>
          <w:p w14:paraId="4891BDAB" w14:textId="77777777" w:rsidR="00926925" w:rsidRPr="00B60854" w:rsidRDefault="00926925" w:rsidP="00926925">
            <w:pPr>
              <w:spacing w:after="0"/>
              <w:jc w:val="both"/>
              <w:rPr>
                <w:iCs/>
                <w:lang w:eastAsia="en-US"/>
              </w:rPr>
            </w:pPr>
            <w:r w:rsidRPr="00B60854">
              <w:rPr>
                <w:iCs/>
                <w:lang w:eastAsia="en-US"/>
              </w:rPr>
              <w:t>Ak výrobok alebo služba zahŕňa prvky, ktoré sa poskytujú v záujme prístupnosti, musí poskytovať aspoň jeden spôsob používania, pri ktorom sa zachová súkromie v prípade používania tých prvkov, ktoré sa poskytujú v záujme prístupnosti.</w:t>
            </w:r>
          </w:p>
        </w:tc>
        <w:tc>
          <w:tcPr>
            <w:tcW w:w="900" w:type="dxa"/>
            <w:vMerge w:val="restart"/>
          </w:tcPr>
          <w:p w14:paraId="1A263685" w14:textId="77777777" w:rsidR="00926925" w:rsidRPr="00B60854" w:rsidRDefault="00926925" w:rsidP="00020F7C">
            <w:pPr>
              <w:spacing w:after="0"/>
              <w:jc w:val="center"/>
              <w:rPr>
                <w:lang w:eastAsia="en-US"/>
              </w:rPr>
            </w:pPr>
            <w:r w:rsidRPr="00B60854">
              <w:rPr>
                <w:lang w:eastAsia="en-US"/>
              </w:rPr>
              <w:lastRenderedPageBreak/>
              <w:t>Ú</w:t>
            </w:r>
          </w:p>
        </w:tc>
        <w:tc>
          <w:tcPr>
            <w:tcW w:w="1409" w:type="dxa"/>
          </w:tcPr>
          <w:p w14:paraId="47064749" w14:textId="77777777" w:rsidR="00926925" w:rsidRPr="00B60854" w:rsidRDefault="00926925" w:rsidP="00020F7C">
            <w:pPr>
              <w:spacing w:after="0"/>
              <w:rPr>
                <w:i/>
                <w:lang w:eastAsia="en-US"/>
              </w:rPr>
            </w:pPr>
          </w:p>
        </w:tc>
      </w:tr>
      <w:tr w:rsidR="001F33AF" w:rsidRPr="00B60854" w14:paraId="54E8F092" w14:textId="77777777" w:rsidTr="00FC3A1E">
        <w:tc>
          <w:tcPr>
            <w:tcW w:w="971" w:type="dxa"/>
            <w:vMerge/>
          </w:tcPr>
          <w:p w14:paraId="59CBDF53" w14:textId="77777777" w:rsidR="00926925" w:rsidRPr="00B60854" w:rsidRDefault="00926925" w:rsidP="00020F7C">
            <w:pPr>
              <w:spacing w:after="0"/>
              <w:rPr>
                <w:lang w:eastAsia="en-US"/>
              </w:rPr>
            </w:pPr>
          </w:p>
        </w:tc>
        <w:tc>
          <w:tcPr>
            <w:tcW w:w="4192" w:type="dxa"/>
          </w:tcPr>
          <w:p w14:paraId="7D4366D7" w14:textId="77777777" w:rsidR="00926925" w:rsidRPr="00B60854" w:rsidRDefault="00926925" w:rsidP="00020F7C">
            <w:pPr>
              <w:spacing w:after="0"/>
              <w:ind w:right="58"/>
              <w:jc w:val="both"/>
              <w:rPr>
                <w:lang w:eastAsia="en-US"/>
              </w:rPr>
            </w:pPr>
            <w:r w:rsidRPr="00B60854">
              <w:rPr>
                <w:lang w:eastAsia="en-US"/>
              </w:rPr>
              <w:t xml:space="preserve">Ak požiadavky na prístupnosť stanovené v oddieloch I až VI tejto prílohy nezahŕňajú jednu alebo viaceré funkcie vyplývajúce z dizajnu a výroby výrobkov alebo z poskytovania služieb, tieto funkcie alebo prostriedky musia byť so zámerom v čo najväčšej miere umožniť ich predpokladané využívanie osobami so zdravotným </w:t>
            </w:r>
            <w:r w:rsidRPr="00B60854">
              <w:rPr>
                <w:lang w:eastAsia="en-US"/>
              </w:rPr>
              <w:lastRenderedPageBreak/>
              <w:t>postihnutím prístupné na základe dodržiavania príslušných kritérií funkčnej výkonnosti.</w:t>
            </w:r>
          </w:p>
          <w:p w14:paraId="1DCD3155" w14:textId="77777777" w:rsidR="00926925" w:rsidRPr="00B60854" w:rsidRDefault="00926925" w:rsidP="00020F7C">
            <w:pPr>
              <w:spacing w:after="0"/>
              <w:ind w:right="58"/>
              <w:jc w:val="both"/>
              <w:rPr>
                <w:lang w:eastAsia="en-US"/>
              </w:rPr>
            </w:pPr>
            <w:r w:rsidRPr="00B60854">
              <w:rPr>
                <w:lang w:eastAsia="en-US"/>
              </w:rPr>
              <w:t>Uvedené kritériá funkčnej výkonnosti možno použiť ako alternatívu iba jednej alebo viacerých konkrétnych technických požiadaviek, ak sa na neodkazuje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tc>
        <w:tc>
          <w:tcPr>
            <w:tcW w:w="722" w:type="dxa"/>
            <w:vMerge/>
          </w:tcPr>
          <w:p w14:paraId="63EA3AA8" w14:textId="77777777" w:rsidR="00926925" w:rsidRPr="00B60854" w:rsidRDefault="00926925" w:rsidP="00020F7C">
            <w:pPr>
              <w:spacing w:after="0"/>
              <w:jc w:val="center"/>
              <w:rPr>
                <w:lang w:eastAsia="en-US"/>
              </w:rPr>
            </w:pPr>
          </w:p>
        </w:tc>
        <w:tc>
          <w:tcPr>
            <w:tcW w:w="1348" w:type="dxa"/>
            <w:vMerge/>
          </w:tcPr>
          <w:p w14:paraId="2BD92263" w14:textId="77777777" w:rsidR="00926925" w:rsidRPr="00B60854" w:rsidRDefault="00926925" w:rsidP="00020F7C">
            <w:pPr>
              <w:spacing w:after="0"/>
              <w:rPr>
                <w:lang w:eastAsia="en-US"/>
              </w:rPr>
            </w:pPr>
          </w:p>
        </w:tc>
        <w:tc>
          <w:tcPr>
            <w:tcW w:w="851" w:type="dxa"/>
            <w:vMerge/>
          </w:tcPr>
          <w:p w14:paraId="44090442" w14:textId="77777777" w:rsidR="00926925" w:rsidRPr="00B60854" w:rsidRDefault="00926925" w:rsidP="00020F7C">
            <w:pPr>
              <w:spacing w:after="0"/>
              <w:rPr>
                <w:lang w:eastAsia="en-US"/>
              </w:rPr>
            </w:pPr>
          </w:p>
        </w:tc>
        <w:tc>
          <w:tcPr>
            <w:tcW w:w="4497" w:type="dxa"/>
            <w:vMerge/>
          </w:tcPr>
          <w:p w14:paraId="28F53F14" w14:textId="77777777" w:rsidR="00926925" w:rsidRPr="00B60854" w:rsidRDefault="00926925" w:rsidP="00020F7C">
            <w:pPr>
              <w:spacing w:after="0"/>
              <w:jc w:val="both"/>
              <w:rPr>
                <w:iCs/>
                <w:lang w:eastAsia="en-US"/>
              </w:rPr>
            </w:pPr>
          </w:p>
        </w:tc>
        <w:tc>
          <w:tcPr>
            <w:tcW w:w="900" w:type="dxa"/>
            <w:vMerge/>
          </w:tcPr>
          <w:p w14:paraId="6381B9B5" w14:textId="77777777" w:rsidR="00926925" w:rsidRPr="00B60854" w:rsidRDefault="00926925" w:rsidP="00020F7C">
            <w:pPr>
              <w:spacing w:after="0"/>
              <w:jc w:val="center"/>
              <w:rPr>
                <w:lang w:eastAsia="en-US"/>
              </w:rPr>
            </w:pPr>
          </w:p>
        </w:tc>
        <w:tc>
          <w:tcPr>
            <w:tcW w:w="1409" w:type="dxa"/>
          </w:tcPr>
          <w:p w14:paraId="02BE2D9F" w14:textId="77777777" w:rsidR="00926925" w:rsidRPr="00B60854" w:rsidRDefault="00926925" w:rsidP="00020F7C">
            <w:pPr>
              <w:spacing w:after="0"/>
              <w:rPr>
                <w:i/>
                <w:lang w:eastAsia="en-US"/>
              </w:rPr>
            </w:pPr>
          </w:p>
        </w:tc>
      </w:tr>
      <w:tr w:rsidR="001F33AF" w:rsidRPr="00B60854" w14:paraId="1BF32A8A" w14:textId="77777777" w:rsidTr="00FC3A1E">
        <w:tc>
          <w:tcPr>
            <w:tcW w:w="971" w:type="dxa"/>
            <w:vMerge/>
          </w:tcPr>
          <w:p w14:paraId="0761F9A5" w14:textId="77777777" w:rsidR="00926925" w:rsidRPr="00B60854" w:rsidRDefault="00926925" w:rsidP="00020F7C">
            <w:pPr>
              <w:spacing w:after="0"/>
              <w:rPr>
                <w:lang w:eastAsia="en-US"/>
              </w:rPr>
            </w:pPr>
          </w:p>
        </w:tc>
        <w:tc>
          <w:tcPr>
            <w:tcW w:w="4192" w:type="dxa"/>
          </w:tcPr>
          <w:p w14:paraId="54B2E8EF" w14:textId="77777777" w:rsidR="00926925" w:rsidRPr="00B60854" w:rsidRDefault="00926925" w:rsidP="00020F7C">
            <w:pPr>
              <w:spacing w:after="0"/>
              <w:ind w:right="58"/>
              <w:jc w:val="both"/>
              <w:rPr>
                <w:i/>
                <w:iCs/>
                <w:lang w:eastAsia="en-US"/>
              </w:rPr>
            </w:pPr>
            <w:r w:rsidRPr="00B60854">
              <w:rPr>
                <w:i/>
                <w:iCs/>
                <w:lang w:eastAsia="en-US"/>
              </w:rPr>
              <w:t>a) Používanie bez zraku</w:t>
            </w:r>
          </w:p>
          <w:p w14:paraId="6E9F094A" w14:textId="77777777" w:rsidR="00926925" w:rsidRPr="00B60854" w:rsidRDefault="00926925" w:rsidP="00020F7C">
            <w:pPr>
              <w:spacing w:after="0"/>
              <w:ind w:right="58"/>
              <w:jc w:val="both"/>
              <w:rPr>
                <w:lang w:eastAsia="en-US"/>
              </w:rPr>
            </w:pPr>
            <w:r w:rsidRPr="00B60854">
              <w:rPr>
                <w:lang w:eastAsia="en-US"/>
              </w:rPr>
              <w:t>Ak výrobok alebo služba poskytujú zrakové spôsoby používania, musí umožňovať aspoň jeden spôsob používania, ktorý si nevyžaduje zrak.</w:t>
            </w:r>
          </w:p>
        </w:tc>
        <w:tc>
          <w:tcPr>
            <w:tcW w:w="722" w:type="dxa"/>
            <w:vMerge/>
          </w:tcPr>
          <w:p w14:paraId="66344E5F" w14:textId="77777777" w:rsidR="00926925" w:rsidRPr="00B60854" w:rsidRDefault="00926925" w:rsidP="00020F7C">
            <w:pPr>
              <w:spacing w:after="0"/>
              <w:jc w:val="center"/>
              <w:rPr>
                <w:lang w:eastAsia="en-US"/>
              </w:rPr>
            </w:pPr>
          </w:p>
        </w:tc>
        <w:tc>
          <w:tcPr>
            <w:tcW w:w="1348" w:type="dxa"/>
            <w:vMerge/>
          </w:tcPr>
          <w:p w14:paraId="7FAF8154" w14:textId="77777777" w:rsidR="00926925" w:rsidRPr="00B60854" w:rsidRDefault="00926925" w:rsidP="00020F7C">
            <w:pPr>
              <w:spacing w:after="0"/>
              <w:rPr>
                <w:lang w:eastAsia="en-US"/>
              </w:rPr>
            </w:pPr>
          </w:p>
        </w:tc>
        <w:tc>
          <w:tcPr>
            <w:tcW w:w="851" w:type="dxa"/>
            <w:vMerge/>
          </w:tcPr>
          <w:p w14:paraId="0B016629" w14:textId="77777777" w:rsidR="00926925" w:rsidRPr="00B60854" w:rsidRDefault="00926925" w:rsidP="00020F7C">
            <w:pPr>
              <w:spacing w:after="0"/>
              <w:rPr>
                <w:lang w:eastAsia="en-US"/>
              </w:rPr>
            </w:pPr>
          </w:p>
        </w:tc>
        <w:tc>
          <w:tcPr>
            <w:tcW w:w="4497" w:type="dxa"/>
            <w:vMerge/>
          </w:tcPr>
          <w:p w14:paraId="4FB8E313" w14:textId="77777777" w:rsidR="00926925" w:rsidRPr="00B60854" w:rsidRDefault="00926925" w:rsidP="00020F7C">
            <w:pPr>
              <w:spacing w:after="0"/>
              <w:jc w:val="both"/>
              <w:rPr>
                <w:iCs/>
                <w:lang w:eastAsia="en-US"/>
              </w:rPr>
            </w:pPr>
          </w:p>
        </w:tc>
        <w:tc>
          <w:tcPr>
            <w:tcW w:w="900" w:type="dxa"/>
            <w:vMerge/>
          </w:tcPr>
          <w:p w14:paraId="02EC21E1" w14:textId="77777777" w:rsidR="00926925" w:rsidRPr="00B60854" w:rsidRDefault="00926925" w:rsidP="00020F7C">
            <w:pPr>
              <w:spacing w:after="0"/>
              <w:jc w:val="center"/>
              <w:rPr>
                <w:lang w:eastAsia="en-US"/>
              </w:rPr>
            </w:pPr>
          </w:p>
        </w:tc>
        <w:tc>
          <w:tcPr>
            <w:tcW w:w="1409" w:type="dxa"/>
          </w:tcPr>
          <w:p w14:paraId="37DC5D46" w14:textId="77777777" w:rsidR="00926925" w:rsidRPr="00B60854" w:rsidRDefault="00926925" w:rsidP="00020F7C">
            <w:pPr>
              <w:spacing w:after="0"/>
              <w:rPr>
                <w:i/>
                <w:lang w:eastAsia="en-US"/>
              </w:rPr>
            </w:pPr>
          </w:p>
        </w:tc>
      </w:tr>
      <w:tr w:rsidR="001F33AF" w:rsidRPr="00B60854" w14:paraId="15522E23" w14:textId="77777777" w:rsidTr="00FC3A1E">
        <w:tc>
          <w:tcPr>
            <w:tcW w:w="971" w:type="dxa"/>
            <w:vMerge/>
          </w:tcPr>
          <w:p w14:paraId="5AB3AE06" w14:textId="77777777" w:rsidR="00926925" w:rsidRPr="00B60854" w:rsidRDefault="00926925" w:rsidP="00020F7C">
            <w:pPr>
              <w:spacing w:after="0"/>
              <w:rPr>
                <w:lang w:eastAsia="en-US"/>
              </w:rPr>
            </w:pPr>
          </w:p>
        </w:tc>
        <w:tc>
          <w:tcPr>
            <w:tcW w:w="4192" w:type="dxa"/>
          </w:tcPr>
          <w:p w14:paraId="3A27F75E" w14:textId="77777777" w:rsidR="00926925" w:rsidRPr="00B60854" w:rsidRDefault="00926925" w:rsidP="00020F7C">
            <w:pPr>
              <w:spacing w:after="0"/>
              <w:ind w:right="58"/>
              <w:jc w:val="both"/>
              <w:rPr>
                <w:i/>
                <w:iCs/>
                <w:lang w:eastAsia="en-US"/>
              </w:rPr>
            </w:pPr>
            <w:r w:rsidRPr="00B60854">
              <w:rPr>
                <w:i/>
                <w:iCs/>
                <w:lang w:eastAsia="en-US"/>
              </w:rPr>
              <w:t>b) Používanie v prípade obmedzeného zraku</w:t>
            </w:r>
          </w:p>
          <w:p w14:paraId="2A49AD29" w14:textId="77777777" w:rsidR="00926925" w:rsidRPr="00B60854" w:rsidRDefault="00926925" w:rsidP="00020F7C">
            <w:pPr>
              <w:spacing w:after="0"/>
              <w:ind w:right="58"/>
              <w:jc w:val="both"/>
              <w:rPr>
                <w:lang w:eastAsia="en-US"/>
              </w:rPr>
            </w:pPr>
            <w:r w:rsidRPr="00B60854">
              <w:rPr>
                <w:lang w:eastAsia="en-US"/>
              </w:rPr>
              <w:t>Ak výrobok alebo služba poskytujú zrakové spôsoby používania, musí poskytovať aspoň jeden spôsob používania, ktorý umožňuje používateľom s obmedzeným zrakom používať výrobok.</w:t>
            </w:r>
          </w:p>
        </w:tc>
        <w:tc>
          <w:tcPr>
            <w:tcW w:w="722" w:type="dxa"/>
            <w:vMerge/>
          </w:tcPr>
          <w:p w14:paraId="6784D9D4" w14:textId="77777777" w:rsidR="00926925" w:rsidRPr="00B60854" w:rsidRDefault="00926925" w:rsidP="00020F7C">
            <w:pPr>
              <w:spacing w:after="0"/>
              <w:jc w:val="center"/>
              <w:rPr>
                <w:lang w:eastAsia="en-US"/>
              </w:rPr>
            </w:pPr>
          </w:p>
        </w:tc>
        <w:tc>
          <w:tcPr>
            <w:tcW w:w="1348" w:type="dxa"/>
            <w:vMerge/>
          </w:tcPr>
          <w:p w14:paraId="6EA59558" w14:textId="77777777" w:rsidR="00926925" w:rsidRPr="00B60854" w:rsidRDefault="00926925" w:rsidP="00020F7C">
            <w:pPr>
              <w:spacing w:after="0"/>
              <w:rPr>
                <w:lang w:eastAsia="en-US"/>
              </w:rPr>
            </w:pPr>
          </w:p>
        </w:tc>
        <w:tc>
          <w:tcPr>
            <w:tcW w:w="851" w:type="dxa"/>
            <w:vMerge/>
          </w:tcPr>
          <w:p w14:paraId="615F506C" w14:textId="77777777" w:rsidR="00926925" w:rsidRPr="00B60854" w:rsidRDefault="00926925" w:rsidP="00020F7C">
            <w:pPr>
              <w:spacing w:after="0"/>
              <w:rPr>
                <w:lang w:eastAsia="en-US"/>
              </w:rPr>
            </w:pPr>
          </w:p>
        </w:tc>
        <w:tc>
          <w:tcPr>
            <w:tcW w:w="4497" w:type="dxa"/>
            <w:vMerge/>
          </w:tcPr>
          <w:p w14:paraId="209D1807" w14:textId="77777777" w:rsidR="00926925" w:rsidRPr="00B60854" w:rsidRDefault="00926925" w:rsidP="00020F7C">
            <w:pPr>
              <w:spacing w:after="0"/>
              <w:jc w:val="both"/>
              <w:rPr>
                <w:iCs/>
                <w:lang w:eastAsia="en-US"/>
              </w:rPr>
            </w:pPr>
          </w:p>
        </w:tc>
        <w:tc>
          <w:tcPr>
            <w:tcW w:w="900" w:type="dxa"/>
            <w:vMerge/>
          </w:tcPr>
          <w:p w14:paraId="45AF8162" w14:textId="77777777" w:rsidR="00926925" w:rsidRPr="00B60854" w:rsidRDefault="00926925" w:rsidP="00020F7C">
            <w:pPr>
              <w:spacing w:after="0"/>
              <w:jc w:val="center"/>
              <w:rPr>
                <w:lang w:eastAsia="en-US"/>
              </w:rPr>
            </w:pPr>
          </w:p>
        </w:tc>
        <w:tc>
          <w:tcPr>
            <w:tcW w:w="1409" w:type="dxa"/>
          </w:tcPr>
          <w:p w14:paraId="79037952" w14:textId="77777777" w:rsidR="00926925" w:rsidRPr="00B60854" w:rsidRDefault="00926925" w:rsidP="00020F7C">
            <w:pPr>
              <w:spacing w:after="0"/>
              <w:rPr>
                <w:i/>
                <w:lang w:eastAsia="en-US"/>
              </w:rPr>
            </w:pPr>
          </w:p>
        </w:tc>
      </w:tr>
      <w:tr w:rsidR="001F33AF" w:rsidRPr="00B60854" w14:paraId="6E14C7D5" w14:textId="77777777" w:rsidTr="00FC3A1E">
        <w:tc>
          <w:tcPr>
            <w:tcW w:w="971" w:type="dxa"/>
            <w:vMerge/>
          </w:tcPr>
          <w:p w14:paraId="0CC0A532" w14:textId="77777777" w:rsidR="00926925" w:rsidRPr="00B60854" w:rsidRDefault="00926925" w:rsidP="00020F7C">
            <w:pPr>
              <w:spacing w:after="0"/>
              <w:rPr>
                <w:lang w:eastAsia="en-US"/>
              </w:rPr>
            </w:pPr>
          </w:p>
        </w:tc>
        <w:tc>
          <w:tcPr>
            <w:tcW w:w="4192" w:type="dxa"/>
          </w:tcPr>
          <w:p w14:paraId="558E36A5" w14:textId="77777777" w:rsidR="00926925" w:rsidRPr="00B60854" w:rsidRDefault="00926925" w:rsidP="00020F7C">
            <w:pPr>
              <w:spacing w:after="0"/>
              <w:ind w:right="58"/>
              <w:jc w:val="both"/>
              <w:rPr>
                <w:i/>
                <w:iCs/>
                <w:lang w:eastAsia="en-US"/>
              </w:rPr>
            </w:pPr>
            <w:r w:rsidRPr="00B60854">
              <w:rPr>
                <w:i/>
                <w:iCs/>
                <w:lang w:eastAsia="en-US"/>
              </w:rPr>
              <w:t>c) Používanie bez vnímania farieb</w:t>
            </w:r>
          </w:p>
          <w:p w14:paraId="4BD33CB8" w14:textId="77777777" w:rsidR="00926925" w:rsidRPr="00B60854" w:rsidRDefault="00926925" w:rsidP="00020F7C">
            <w:pPr>
              <w:spacing w:after="0"/>
              <w:ind w:right="58"/>
              <w:jc w:val="both"/>
              <w:rPr>
                <w:lang w:eastAsia="en-US"/>
              </w:rPr>
            </w:pPr>
            <w:r w:rsidRPr="00B60854">
              <w:rPr>
                <w:lang w:eastAsia="en-US"/>
              </w:rPr>
              <w:t>Ak výrobok alebo služba poskytuje zrakové spôsoby používania, musí umožňovať aspoň jeden spôsob používania, pri ktorom sa od používateľa nevyžaduje vnímanie farieb.</w:t>
            </w:r>
          </w:p>
        </w:tc>
        <w:tc>
          <w:tcPr>
            <w:tcW w:w="722" w:type="dxa"/>
            <w:vMerge/>
          </w:tcPr>
          <w:p w14:paraId="01CD4473" w14:textId="77777777" w:rsidR="00926925" w:rsidRPr="00B60854" w:rsidRDefault="00926925" w:rsidP="00020F7C">
            <w:pPr>
              <w:spacing w:after="0"/>
              <w:jc w:val="center"/>
              <w:rPr>
                <w:lang w:eastAsia="en-US"/>
              </w:rPr>
            </w:pPr>
          </w:p>
        </w:tc>
        <w:tc>
          <w:tcPr>
            <w:tcW w:w="1348" w:type="dxa"/>
            <w:vMerge/>
          </w:tcPr>
          <w:p w14:paraId="3AC7AEF1" w14:textId="77777777" w:rsidR="00926925" w:rsidRPr="00B60854" w:rsidRDefault="00926925" w:rsidP="00020F7C">
            <w:pPr>
              <w:spacing w:after="0"/>
              <w:rPr>
                <w:lang w:eastAsia="en-US"/>
              </w:rPr>
            </w:pPr>
          </w:p>
        </w:tc>
        <w:tc>
          <w:tcPr>
            <w:tcW w:w="851" w:type="dxa"/>
            <w:vMerge/>
          </w:tcPr>
          <w:p w14:paraId="198F321E" w14:textId="77777777" w:rsidR="00926925" w:rsidRPr="00B60854" w:rsidRDefault="00926925" w:rsidP="00020F7C">
            <w:pPr>
              <w:spacing w:after="0"/>
              <w:rPr>
                <w:lang w:eastAsia="en-US"/>
              </w:rPr>
            </w:pPr>
          </w:p>
        </w:tc>
        <w:tc>
          <w:tcPr>
            <w:tcW w:w="4497" w:type="dxa"/>
            <w:vMerge/>
          </w:tcPr>
          <w:p w14:paraId="258255DB" w14:textId="77777777" w:rsidR="00926925" w:rsidRPr="00B60854" w:rsidRDefault="00926925" w:rsidP="00020F7C">
            <w:pPr>
              <w:spacing w:after="0"/>
              <w:jc w:val="both"/>
              <w:rPr>
                <w:iCs/>
                <w:lang w:eastAsia="en-US"/>
              </w:rPr>
            </w:pPr>
          </w:p>
        </w:tc>
        <w:tc>
          <w:tcPr>
            <w:tcW w:w="900" w:type="dxa"/>
            <w:vMerge/>
          </w:tcPr>
          <w:p w14:paraId="14248BCD" w14:textId="77777777" w:rsidR="00926925" w:rsidRPr="00B60854" w:rsidRDefault="00926925" w:rsidP="00020F7C">
            <w:pPr>
              <w:spacing w:after="0"/>
              <w:jc w:val="center"/>
              <w:rPr>
                <w:lang w:eastAsia="en-US"/>
              </w:rPr>
            </w:pPr>
          </w:p>
        </w:tc>
        <w:tc>
          <w:tcPr>
            <w:tcW w:w="1409" w:type="dxa"/>
          </w:tcPr>
          <w:p w14:paraId="5913F7C3" w14:textId="77777777" w:rsidR="00926925" w:rsidRPr="00B60854" w:rsidRDefault="00926925" w:rsidP="00020F7C">
            <w:pPr>
              <w:spacing w:after="0"/>
              <w:rPr>
                <w:i/>
                <w:lang w:eastAsia="en-US"/>
              </w:rPr>
            </w:pPr>
          </w:p>
        </w:tc>
      </w:tr>
      <w:tr w:rsidR="001F33AF" w:rsidRPr="00B60854" w14:paraId="555F02ED" w14:textId="77777777" w:rsidTr="00FC3A1E">
        <w:tc>
          <w:tcPr>
            <w:tcW w:w="971" w:type="dxa"/>
            <w:vMerge/>
          </w:tcPr>
          <w:p w14:paraId="2E4327F9" w14:textId="77777777" w:rsidR="00926925" w:rsidRPr="00B60854" w:rsidRDefault="00926925" w:rsidP="00020F7C">
            <w:pPr>
              <w:spacing w:after="0"/>
              <w:rPr>
                <w:lang w:eastAsia="en-US"/>
              </w:rPr>
            </w:pPr>
          </w:p>
        </w:tc>
        <w:tc>
          <w:tcPr>
            <w:tcW w:w="4192" w:type="dxa"/>
          </w:tcPr>
          <w:p w14:paraId="61613D04" w14:textId="77777777" w:rsidR="00926925" w:rsidRPr="00B60854" w:rsidRDefault="00926925" w:rsidP="00020F7C">
            <w:pPr>
              <w:spacing w:after="0"/>
              <w:ind w:right="58"/>
              <w:jc w:val="both"/>
              <w:rPr>
                <w:i/>
                <w:iCs/>
                <w:lang w:eastAsia="en-US"/>
              </w:rPr>
            </w:pPr>
            <w:r w:rsidRPr="00B60854">
              <w:rPr>
                <w:i/>
                <w:iCs/>
                <w:lang w:eastAsia="en-US"/>
              </w:rPr>
              <w:t>d) Používanie bez sluchu</w:t>
            </w:r>
          </w:p>
          <w:p w14:paraId="6A6EC02E" w14:textId="77777777" w:rsidR="00926925" w:rsidRPr="00B60854" w:rsidRDefault="00926925" w:rsidP="00020F7C">
            <w:pPr>
              <w:spacing w:after="0"/>
              <w:ind w:right="58"/>
              <w:jc w:val="both"/>
              <w:rPr>
                <w:lang w:eastAsia="en-US"/>
              </w:rPr>
            </w:pPr>
            <w:r w:rsidRPr="00B60854">
              <w:rPr>
                <w:lang w:eastAsia="en-US"/>
              </w:rPr>
              <w:t>Ak výrobok alebo služba poskytuje zvukové spôsoby používania, musí umožňovať aspoň jeden spôsob používania, ktorý si nevyžaduje sluch.</w:t>
            </w:r>
          </w:p>
        </w:tc>
        <w:tc>
          <w:tcPr>
            <w:tcW w:w="722" w:type="dxa"/>
            <w:vMerge/>
          </w:tcPr>
          <w:p w14:paraId="35CF9CF9" w14:textId="77777777" w:rsidR="00926925" w:rsidRPr="00B60854" w:rsidRDefault="00926925" w:rsidP="00020F7C">
            <w:pPr>
              <w:spacing w:after="0"/>
              <w:jc w:val="center"/>
              <w:rPr>
                <w:lang w:eastAsia="en-US"/>
              </w:rPr>
            </w:pPr>
          </w:p>
        </w:tc>
        <w:tc>
          <w:tcPr>
            <w:tcW w:w="1348" w:type="dxa"/>
            <w:vMerge/>
          </w:tcPr>
          <w:p w14:paraId="78C5C463" w14:textId="77777777" w:rsidR="00926925" w:rsidRPr="00B60854" w:rsidRDefault="00926925" w:rsidP="00020F7C">
            <w:pPr>
              <w:spacing w:after="0"/>
              <w:rPr>
                <w:lang w:eastAsia="en-US"/>
              </w:rPr>
            </w:pPr>
          </w:p>
        </w:tc>
        <w:tc>
          <w:tcPr>
            <w:tcW w:w="851" w:type="dxa"/>
            <w:vMerge/>
          </w:tcPr>
          <w:p w14:paraId="560BF230" w14:textId="77777777" w:rsidR="00926925" w:rsidRPr="00B60854" w:rsidRDefault="00926925" w:rsidP="00020F7C">
            <w:pPr>
              <w:spacing w:after="0"/>
              <w:rPr>
                <w:lang w:eastAsia="en-US"/>
              </w:rPr>
            </w:pPr>
          </w:p>
        </w:tc>
        <w:tc>
          <w:tcPr>
            <w:tcW w:w="4497" w:type="dxa"/>
            <w:vMerge/>
          </w:tcPr>
          <w:p w14:paraId="23570EC1" w14:textId="77777777" w:rsidR="00926925" w:rsidRPr="00B60854" w:rsidRDefault="00926925" w:rsidP="00020F7C">
            <w:pPr>
              <w:spacing w:after="0"/>
              <w:jc w:val="both"/>
              <w:rPr>
                <w:iCs/>
                <w:lang w:eastAsia="en-US"/>
              </w:rPr>
            </w:pPr>
          </w:p>
        </w:tc>
        <w:tc>
          <w:tcPr>
            <w:tcW w:w="900" w:type="dxa"/>
            <w:vMerge/>
          </w:tcPr>
          <w:p w14:paraId="5DDDCA7E" w14:textId="77777777" w:rsidR="00926925" w:rsidRPr="00B60854" w:rsidRDefault="00926925" w:rsidP="00020F7C">
            <w:pPr>
              <w:spacing w:after="0"/>
              <w:jc w:val="center"/>
              <w:rPr>
                <w:lang w:eastAsia="en-US"/>
              </w:rPr>
            </w:pPr>
          </w:p>
        </w:tc>
        <w:tc>
          <w:tcPr>
            <w:tcW w:w="1409" w:type="dxa"/>
          </w:tcPr>
          <w:p w14:paraId="20AE2F73" w14:textId="77777777" w:rsidR="00926925" w:rsidRPr="00B60854" w:rsidRDefault="00926925" w:rsidP="00020F7C">
            <w:pPr>
              <w:spacing w:after="0"/>
              <w:rPr>
                <w:i/>
                <w:lang w:eastAsia="en-US"/>
              </w:rPr>
            </w:pPr>
          </w:p>
        </w:tc>
      </w:tr>
      <w:tr w:rsidR="001F33AF" w:rsidRPr="00B60854" w14:paraId="2C6B7572" w14:textId="77777777" w:rsidTr="00470E62">
        <w:trPr>
          <w:trHeight w:val="1419"/>
        </w:trPr>
        <w:tc>
          <w:tcPr>
            <w:tcW w:w="971" w:type="dxa"/>
            <w:vMerge/>
          </w:tcPr>
          <w:p w14:paraId="3900281F" w14:textId="77777777" w:rsidR="00926925" w:rsidRPr="00B60854" w:rsidRDefault="00926925" w:rsidP="00020F7C">
            <w:pPr>
              <w:spacing w:after="0"/>
              <w:rPr>
                <w:lang w:eastAsia="en-US"/>
              </w:rPr>
            </w:pPr>
          </w:p>
        </w:tc>
        <w:tc>
          <w:tcPr>
            <w:tcW w:w="4192" w:type="dxa"/>
          </w:tcPr>
          <w:p w14:paraId="561007ED" w14:textId="77777777" w:rsidR="00926925" w:rsidRPr="00B60854" w:rsidRDefault="00926925" w:rsidP="00020F7C">
            <w:pPr>
              <w:spacing w:after="0"/>
              <w:ind w:right="58"/>
              <w:jc w:val="both"/>
              <w:rPr>
                <w:i/>
                <w:iCs/>
                <w:lang w:eastAsia="en-US"/>
              </w:rPr>
            </w:pPr>
            <w:r w:rsidRPr="00B60854">
              <w:rPr>
                <w:i/>
                <w:iCs/>
                <w:lang w:eastAsia="en-US"/>
              </w:rPr>
              <w:t>e) Používanie v prípade obmedzeného sluchu</w:t>
            </w:r>
          </w:p>
          <w:p w14:paraId="400CE0B2" w14:textId="77777777" w:rsidR="00926925" w:rsidRPr="00B60854" w:rsidRDefault="00926925" w:rsidP="00020F7C">
            <w:pPr>
              <w:spacing w:after="0"/>
              <w:ind w:right="58"/>
              <w:jc w:val="both"/>
              <w:rPr>
                <w:lang w:eastAsia="en-US"/>
              </w:rPr>
            </w:pPr>
            <w:r w:rsidRPr="00B60854">
              <w:rPr>
                <w:lang w:eastAsia="en-US"/>
              </w:rPr>
              <w:t>Ak výrobok alebo služba poskytuje zvukové spôsoby používania, musí umožňovať aspoň jeden spôsob používania s rozšírenými zvukovými funkciami, ktoré umožňujú používateľom s obmedzeným sluchom používať výrobok.</w:t>
            </w:r>
          </w:p>
        </w:tc>
        <w:tc>
          <w:tcPr>
            <w:tcW w:w="722" w:type="dxa"/>
            <w:vMerge/>
          </w:tcPr>
          <w:p w14:paraId="4914DF16" w14:textId="77777777" w:rsidR="00926925" w:rsidRPr="00B60854" w:rsidRDefault="00926925" w:rsidP="00020F7C">
            <w:pPr>
              <w:spacing w:after="0"/>
              <w:jc w:val="center"/>
              <w:rPr>
                <w:lang w:eastAsia="en-US"/>
              </w:rPr>
            </w:pPr>
          </w:p>
        </w:tc>
        <w:tc>
          <w:tcPr>
            <w:tcW w:w="1348" w:type="dxa"/>
            <w:vMerge/>
          </w:tcPr>
          <w:p w14:paraId="40BF2157" w14:textId="77777777" w:rsidR="00926925" w:rsidRPr="00B60854" w:rsidRDefault="00926925" w:rsidP="00020F7C">
            <w:pPr>
              <w:spacing w:after="0"/>
              <w:rPr>
                <w:lang w:eastAsia="en-US"/>
              </w:rPr>
            </w:pPr>
          </w:p>
        </w:tc>
        <w:tc>
          <w:tcPr>
            <w:tcW w:w="851" w:type="dxa"/>
            <w:vMerge/>
          </w:tcPr>
          <w:p w14:paraId="7F6ED1FB" w14:textId="77777777" w:rsidR="00926925" w:rsidRPr="00B60854" w:rsidRDefault="00926925" w:rsidP="00020F7C">
            <w:pPr>
              <w:spacing w:after="0"/>
              <w:rPr>
                <w:lang w:eastAsia="en-US"/>
              </w:rPr>
            </w:pPr>
          </w:p>
        </w:tc>
        <w:tc>
          <w:tcPr>
            <w:tcW w:w="4497" w:type="dxa"/>
            <w:vMerge/>
          </w:tcPr>
          <w:p w14:paraId="597A800B" w14:textId="77777777" w:rsidR="00926925" w:rsidRPr="00B60854" w:rsidRDefault="00926925" w:rsidP="00020F7C">
            <w:pPr>
              <w:spacing w:after="0"/>
              <w:jc w:val="both"/>
              <w:rPr>
                <w:iCs/>
                <w:lang w:eastAsia="en-US"/>
              </w:rPr>
            </w:pPr>
          </w:p>
        </w:tc>
        <w:tc>
          <w:tcPr>
            <w:tcW w:w="900" w:type="dxa"/>
            <w:vMerge/>
          </w:tcPr>
          <w:p w14:paraId="4B8F1B8F" w14:textId="77777777" w:rsidR="00926925" w:rsidRPr="00B60854" w:rsidRDefault="00926925" w:rsidP="00020F7C">
            <w:pPr>
              <w:spacing w:after="0"/>
              <w:jc w:val="center"/>
              <w:rPr>
                <w:lang w:eastAsia="en-US"/>
              </w:rPr>
            </w:pPr>
          </w:p>
        </w:tc>
        <w:tc>
          <w:tcPr>
            <w:tcW w:w="1409" w:type="dxa"/>
          </w:tcPr>
          <w:p w14:paraId="4C211690" w14:textId="77777777" w:rsidR="00926925" w:rsidRPr="00B60854" w:rsidRDefault="00926925" w:rsidP="00020F7C">
            <w:pPr>
              <w:spacing w:after="0"/>
              <w:rPr>
                <w:i/>
                <w:lang w:eastAsia="en-US"/>
              </w:rPr>
            </w:pPr>
          </w:p>
        </w:tc>
      </w:tr>
      <w:tr w:rsidR="001F33AF" w:rsidRPr="00B60854" w14:paraId="2162C899" w14:textId="77777777" w:rsidTr="00FC3A1E">
        <w:tc>
          <w:tcPr>
            <w:tcW w:w="971" w:type="dxa"/>
            <w:vMerge/>
          </w:tcPr>
          <w:p w14:paraId="318555CE" w14:textId="77777777" w:rsidR="00926925" w:rsidRPr="00B60854" w:rsidRDefault="00926925" w:rsidP="00020F7C">
            <w:pPr>
              <w:spacing w:after="0"/>
              <w:rPr>
                <w:lang w:eastAsia="en-US"/>
              </w:rPr>
            </w:pPr>
          </w:p>
        </w:tc>
        <w:tc>
          <w:tcPr>
            <w:tcW w:w="4192" w:type="dxa"/>
          </w:tcPr>
          <w:p w14:paraId="63398CEF" w14:textId="77777777" w:rsidR="00926925" w:rsidRPr="00B60854" w:rsidRDefault="00926925" w:rsidP="00020F7C">
            <w:pPr>
              <w:spacing w:after="0"/>
              <w:ind w:right="58"/>
              <w:jc w:val="both"/>
              <w:rPr>
                <w:i/>
                <w:iCs/>
                <w:lang w:eastAsia="en-US"/>
              </w:rPr>
            </w:pPr>
            <w:r w:rsidRPr="00B60854">
              <w:rPr>
                <w:i/>
                <w:iCs/>
                <w:lang w:eastAsia="en-US"/>
              </w:rPr>
              <w:t>f) Používanie bez hlasových schopností</w:t>
            </w:r>
          </w:p>
          <w:p w14:paraId="31E0A982" w14:textId="77777777" w:rsidR="00926925" w:rsidRPr="00B60854" w:rsidRDefault="00926925" w:rsidP="00020F7C">
            <w:pPr>
              <w:spacing w:after="0"/>
              <w:ind w:right="58"/>
              <w:jc w:val="both"/>
              <w:rPr>
                <w:lang w:eastAsia="en-US"/>
              </w:rPr>
            </w:pPr>
            <w:r w:rsidRPr="00B60854">
              <w:rPr>
                <w:lang w:eastAsia="en-US"/>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tc>
        <w:tc>
          <w:tcPr>
            <w:tcW w:w="722" w:type="dxa"/>
            <w:vMerge/>
          </w:tcPr>
          <w:p w14:paraId="12D39D4C" w14:textId="77777777" w:rsidR="00926925" w:rsidRPr="00B60854" w:rsidRDefault="00926925" w:rsidP="00020F7C">
            <w:pPr>
              <w:spacing w:after="0"/>
              <w:jc w:val="center"/>
              <w:rPr>
                <w:lang w:eastAsia="en-US"/>
              </w:rPr>
            </w:pPr>
          </w:p>
        </w:tc>
        <w:tc>
          <w:tcPr>
            <w:tcW w:w="1348" w:type="dxa"/>
            <w:vMerge/>
          </w:tcPr>
          <w:p w14:paraId="5B462182" w14:textId="77777777" w:rsidR="00926925" w:rsidRPr="00B60854" w:rsidRDefault="00926925" w:rsidP="00020F7C">
            <w:pPr>
              <w:spacing w:after="0"/>
              <w:rPr>
                <w:lang w:eastAsia="en-US"/>
              </w:rPr>
            </w:pPr>
          </w:p>
        </w:tc>
        <w:tc>
          <w:tcPr>
            <w:tcW w:w="851" w:type="dxa"/>
            <w:vMerge/>
          </w:tcPr>
          <w:p w14:paraId="2C805B35" w14:textId="77777777" w:rsidR="00926925" w:rsidRPr="00B60854" w:rsidRDefault="00926925" w:rsidP="00020F7C">
            <w:pPr>
              <w:spacing w:after="0"/>
              <w:rPr>
                <w:lang w:eastAsia="en-US"/>
              </w:rPr>
            </w:pPr>
          </w:p>
        </w:tc>
        <w:tc>
          <w:tcPr>
            <w:tcW w:w="4497" w:type="dxa"/>
            <w:vMerge/>
          </w:tcPr>
          <w:p w14:paraId="5337D812" w14:textId="77777777" w:rsidR="00926925" w:rsidRPr="00B60854" w:rsidRDefault="00926925" w:rsidP="00020F7C">
            <w:pPr>
              <w:spacing w:after="0"/>
              <w:jc w:val="both"/>
              <w:rPr>
                <w:iCs/>
                <w:lang w:eastAsia="en-US"/>
              </w:rPr>
            </w:pPr>
          </w:p>
        </w:tc>
        <w:tc>
          <w:tcPr>
            <w:tcW w:w="900" w:type="dxa"/>
            <w:vMerge/>
          </w:tcPr>
          <w:p w14:paraId="2068FFE2" w14:textId="77777777" w:rsidR="00926925" w:rsidRPr="00B60854" w:rsidRDefault="00926925" w:rsidP="00020F7C">
            <w:pPr>
              <w:spacing w:after="0"/>
              <w:jc w:val="center"/>
              <w:rPr>
                <w:lang w:eastAsia="en-US"/>
              </w:rPr>
            </w:pPr>
          </w:p>
        </w:tc>
        <w:tc>
          <w:tcPr>
            <w:tcW w:w="1409" w:type="dxa"/>
          </w:tcPr>
          <w:p w14:paraId="772D56AB" w14:textId="77777777" w:rsidR="00926925" w:rsidRPr="00B60854" w:rsidRDefault="00926925" w:rsidP="00020F7C">
            <w:pPr>
              <w:spacing w:after="0"/>
              <w:rPr>
                <w:i/>
                <w:lang w:eastAsia="en-US"/>
              </w:rPr>
            </w:pPr>
          </w:p>
        </w:tc>
      </w:tr>
      <w:tr w:rsidR="001F33AF" w:rsidRPr="00B60854" w14:paraId="79324809" w14:textId="77777777" w:rsidTr="00FC3A1E">
        <w:tc>
          <w:tcPr>
            <w:tcW w:w="971" w:type="dxa"/>
            <w:vMerge/>
          </w:tcPr>
          <w:p w14:paraId="65B64D67" w14:textId="77777777" w:rsidR="00926925" w:rsidRPr="00B60854" w:rsidRDefault="00926925" w:rsidP="00020F7C">
            <w:pPr>
              <w:spacing w:after="0"/>
              <w:rPr>
                <w:lang w:eastAsia="en-US"/>
              </w:rPr>
            </w:pPr>
          </w:p>
        </w:tc>
        <w:tc>
          <w:tcPr>
            <w:tcW w:w="4192" w:type="dxa"/>
          </w:tcPr>
          <w:p w14:paraId="1DC44E9F" w14:textId="77777777" w:rsidR="00926925" w:rsidRPr="00B60854" w:rsidRDefault="00926925" w:rsidP="00020F7C">
            <w:pPr>
              <w:spacing w:after="0"/>
              <w:ind w:right="58"/>
              <w:jc w:val="both"/>
              <w:rPr>
                <w:i/>
                <w:iCs/>
                <w:lang w:eastAsia="en-US"/>
              </w:rPr>
            </w:pPr>
            <w:r w:rsidRPr="00B60854">
              <w:rPr>
                <w:i/>
                <w:iCs/>
                <w:lang w:eastAsia="en-US"/>
              </w:rPr>
              <w:t>g) Používanie v prípade obmedzenej motoriky alebo sily</w:t>
            </w:r>
          </w:p>
          <w:p w14:paraId="0F08FA50" w14:textId="77777777" w:rsidR="00926925" w:rsidRPr="00B60854" w:rsidRDefault="00926925" w:rsidP="00020F7C">
            <w:pPr>
              <w:spacing w:after="0"/>
              <w:ind w:right="58"/>
              <w:jc w:val="both"/>
              <w:rPr>
                <w:lang w:eastAsia="en-US"/>
              </w:rPr>
            </w:pPr>
            <w:r w:rsidRPr="00B60854">
              <w:rPr>
                <w:lang w:eastAsia="en-US"/>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tc>
        <w:tc>
          <w:tcPr>
            <w:tcW w:w="722" w:type="dxa"/>
            <w:vMerge/>
          </w:tcPr>
          <w:p w14:paraId="66778CA7" w14:textId="77777777" w:rsidR="00926925" w:rsidRPr="00B60854" w:rsidRDefault="00926925" w:rsidP="00020F7C">
            <w:pPr>
              <w:spacing w:after="0"/>
              <w:jc w:val="center"/>
              <w:rPr>
                <w:lang w:eastAsia="en-US"/>
              </w:rPr>
            </w:pPr>
          </w:p>
        </w:tc>
        <w:tc>
          <w:tcPr>
            <w:tcW w:w="1348" w:type="dxa"/>
            <w:vMerge/>
          </w:tcPr>
          <w:p w14:paraId="135BC859" w14:textId="77777777" w:rsidR="00926925" w:rsidRPr="00B60854" w:rsidRDefault="00926925" w:rsidP="00020F7C">
            <w:pPr>
              <w:spacing w:after="0"/>
              <w:rPr>
                <w:lang w:eastAsia="en-US"/>
              </w:rPr>
            </w:pPr>
          </w:p>
        </w:tc>
        <w:tc>
          <w:tcPr>
            <w:tcW w:w="851" w:type="dxa"/>
            <w:vMerge/>
          </w:tcPr>
          <w:p w14:paraId="4321C477" w14:textId="77777777" w:rsidR="00926925" w:rsidRPr="00B60854" w:rsidRDefault="00926925" w:rsidP="00020F7C">
            <w:pPr>
              <w:spacing w:after="0"/>
              <w:rPr>
                <w:lang w:eastAsia="en-US"/>
              </w:rPr>
            </w:pPr>
          </w:p>
        </w:tc>
        <w:tc>
          <w:tcPr>
            <w:tcW w:w="4497" w:type="dxa"/>
            <w:vMerge/>
          </w:tcPr>
          <w:p w14:paraId="017AE3AC" w14:textId="77777777" w:rsidR="00926925" w:rsidRPr="00B60854" w:rsidRDefault="00926925" w:rsidP="00020F7C">
            <w:pPr>
              <w:spacing w:after="0"/>
              <w:jc w:val="both"/>
              <w:rPr>
                <w:iCs/>
                <w:lang w:eastAsia="en-US"/>
              </w:rPr>
            </w:pPr>
          </w:p>
        </w:tc>
        <w:tc>
          <w:tcPr>
            <w:tcW w:w="900" w:type="dxa"/>
            <w:vMerge/>
          </w:tcPr>
          <w:p w14:paraId="627CFA2D" w14:textId="77777777" w:rsidR="00926925" w:rsidRPr="00B60854" w:rsidRDefault="00926925" w:rsidP="00020F7C">
            <w:pPr>
              <w:spacing w:after="0"/>
              <w:jc w:val="center"/>
              <w:rPr>
                <w:lang w:eastAsia="en-US"/>
              </w:rPr>
            </w:pPr>
          </w:p>
        </w:tc>
        <w:tc>
          <w:tcPr>
            <w:tcW w:w="1409" w:type="dxa"/>
          </w:tcPr>
          <w:p w14:paraId="6F966F21" w14:textId="77777777" w:rsidR="00926925" w:rsidRPr="00B60854" w:rsidRDefault="00926925" w:rsidP="00020F7C">
            <w:pPr>
              <w:spacing w:after="0"/>
              <w:rPr>
                <w:i/>
                <w:lang w:eastAsia="en-US"/>
              </w:rPr>
            </w:pPr>
          </w:p>
        </w:tc>
      </w:tr>
      <w:tr w:rsidR="001F33AF" w:rsidRPr="00B60854" w14:paraId="73DF1796" w14:textId="77777777" w:rsidTr="00FC3A1E">
        <w:tc>
          <w:tcPr>
            <w:tcW w:w="971" w:type="dxa"/>
            <w:vMerge/>
          </w:tcPr>
          <w:p w14:paraId="190275A3" w14:textId="77777777" w:rsidR="00926925" w:rsidRPr="00B60854" w:rsidRDefault="00926925" w:rsidP="00020F7C">
            <w:pPr>
              <w:spacing w:after="0"/>
              <w:rPr>
                <w:lang w:eastAsia="en-US"/>
              </w:rPr>
            </w:pPr>
          </w:p>
        </w:tc>
        <w:tc>
          <w:tcPr>
            <w:tcW w:w="4192" w:type="dxa"/>
          </w:tcPr>
          <w:p w14:paraId="0E67A524" w14:textId="77777777" w:rsidR="00926925" w:rsidRPr="00B60854" w:rsidRDefault="00926925" w:rsidP="00020F7C">
            <w:pPr>
              <w:spacing w:after="0"/>
              <w:ind w:right="58"/>
              <w:jc w:val="both"/>
              <w:rPr>
                <w:i/>
                <w:iCs/>
                <w:lang w:eastAsia="en-US"/>
              </w:rPr>
            </w:pPr>
            <w:r w:rsidRPr="00B60854">
              <w:rPr>
                <w:i/>
                <w:iCs/>
                <w:lang w:eastAsia="en-US"/>
              </w:rPr>
              <w:t>h) Používanie s obmedzeným dosahom</w:t>
            </w:r>
          </w:p>
          <w:p w14:paraId="39370F06" w14:textId="77777777" w:rsidR="00926925" w:rsidRPr="00B60854" w:rsidRDefault="00926925" w:rsidP="00020F7C">
            <w:pPr>
              <w:spacing w:after="0"/>
              <w:ind w:right="58"/>
              <w:jc w:val="both"/>
              <w:rPr>
                <w:lang w:eastAsia="en-US"/>
              </w:rPr>
            </w:pPr>
            <w:r w:rsidRPr="00B60854">
              <w:rPr>
                <w:lang w:eastAsia="en-US"/>
              </w:rPr>
              <w:t>Ovládacie prvky výrobkov musia byť v dosahu všetkých používateľov. Ak výrobok alebo služba poskytuje manuálny spôsob používania, musí poskytovať aspoň jeden spôsob používania, ktorý funguje aj v prípade obmedzeného dosahu a obmedzenej sily.</w:t>
            </w:r>
          </w:p>
        </w:tc>
        <w:tc>
          <w:tcPr>
            <w:tcW w:w="722" w:type="dxa"/>
            <w:vMerge/>
          </w:tcPr>
          <w:p w14:paraId="104834D2" w14:textId="77777777" w:rsidR="00926925" w:rsidRPr="00B60854" w:rsidRDefault="00926925" w:rsidP="00020F7C">
            <w:pPr>
              <w:spacing w:after="0"/>
              <w:jc w:val="center"/>
              <w:rPr>
                <w:lang w:eastAsia="en-US"/>
              </w:rPr>
            </w:pPr>
          </w:p>
        </w:tc>
        <w:tc>
          <w:tcPr>
            <w:tcW w:w="1348" w:type="dxa"/>
            <w:vMerge/>
          </w:tcPr>
          <w:p w14:paraId="3D1F1563" w14:textId="77777777" w:rsidR="00926925" w:rsidRPr="00B60854" w:rsidRDefault="00926925" w:rsidP="00020F7C">
            <w:pPr>
              <w:spacing w:after="0"/>
              <w:rPr>
                <w:lang w:eastAsia="en-US"/>
              </w:rPr>
            </w:pPr>
          </w:p>
        </w:tc>
        <w:tc>
          <w:tcPr>
            <w:tcW w:w="851" w:type="dxa"/>
            <w:vMerge/>
          </w:tcPr>
          <w:p w14:paraId="6C843A2C" w14:textId="77777777" w:rsidR="00926925" w:rsidRPr="00B60854" w:rsidRDefault="00926925" w:rsidP="00020F7C">
            <w:pPr>
              <w:spacing w:after="0"/>
              <w:rPr>
                <w:lang w:eastAsia="en-US"/>
              </w:rPr>
            </w:pPr>
          </w:p>
        </w:tc>
        <w:tc>
          <w:tcPr>
            <w:tcW w:w="4497" w:type="dxa"/>
            <w:vMerge/>
          </w:tcPr>
          <w:p w14:paraId="27B8A791" w14:textId="77777777" w:rsidR="00926925" w:rsidRPr="00B60854" w:rsidRDefault="00926925" w:rsidP="00020F7C">
            <w:pPr>
              <w:spacing w:after="0"/>
              <w:jc w:val="both"/>
              <w:rPr>
                <w:iCs/>
                <w:lang w:eastAsia="en-US"/>
              </w:rPr>
            </w:pPr>
          </w:p>
        </w:tc>
        <w:tc>
          <w:tcPr>
            <w:tcW w:w="900" w:type="dxa"/>
            <w:vMerge/>
          </w:tcPr>
          <w:p w14:paraId="720129A2" w14:textId="77777777" w:rsidR="00926925" w:rsidRPr="00B60854" w:rsidRDefault="00926925" w:rsidP="00020F7C">
            <w:pPr>
              <w:spacing w:after="0"/>
              <w:jc w:val="center"/>
              <w:rPr>
                <w:lang w:eastAsia="en-US"/>
              </w:rPr>
            </w:pPr>
          </w:p>
        </w:tc>
        <w:tc>
          <w:tcPr>
            <w:tcW w:w="1409" w:type="dxa"/>
          </w:tcPr>
          <w:p w14:paraId="31A72264" w14:textId="77777777" w:rsidR="00926925" w:rsidRPr="00B60854" w:rsidRDefault="00926925" w:rsidP="00020F7C">
            <w:pPr>
              <w:spacing w:after="0"/>
              <w:rPr>
                <w:i/>
                <w:lang w:eastAsia="en-US"/>
              </w:rPr>
            </w:pPr>
          </w:p>
        </w:tc>
      </w:tr>
      <w:tr w:rsidR="001F33AF" w:rsidRPr="00B60854" w14:paraId="420B4BDA" w14:textId="77777777" w:rsidTr="00FC3A1E">
        <w:tc>
          <w:tcPr>
            <w:tcW w:w="971" w:type="dxa"/>
            <w:vMerge/>
          </w:tcPr>
          <w:p w14:paraId="5098DDB6" w14:textId="77777777" w:rsidR="00926925" w:rsidRPr="00B60854" w:rsidRDefault="00926925" w:rsidP="00020F7C">
            <w:pPr>
              <w:spacing w:after="0"/>
              <w:rPr>
                <w:lang w:eastAsia="en-US"/>
              </w:rPr>
            </w:pPr>
          </w:p>
        </w:tc>
        <w:tc>
          <w:tcPr>
            <w:tcW w:w="4192" w:type="dxa"/>
          </w:tcPr>
          <w:p w14:paraId="137E71A7" w14:textId="77777777" w:rsidR="00926925" w:rsidRPr="00B60854" w:rsidRDefault="00926925" w:rsidP="00020F7C">
            <w:pPr>
              <w:spacing w:after="0"/>
              <w:ind w:right="58"/>
              <w:jc w:val="both"/>
              <w:rPr>
                <w:i/>
                <w:iCs/>
                <w:lang w:eastAsia="en-US"/>
              </w:rPr>
            </w:pPr>
            <w:r w:rsidRPr="00B60854">
              <w:rPr>
                <w:i/>
                <w:iCs/>
                <w:lang w:eastAsia="en-US"/>
              </w:rPr>
              <w:t>i) Minimalizovanie rizika vyvolania fotosenzitívnych záchvatov</w:t>
            </w:r>
          </w:p>
          <w:p w14:paraId="74DAC1AC" w14:textId="77777777" w:rsidR="00926925" w:rsidRPr="00B60854" w:rsidRDefault="00926925" w:rsidP="00020F7C">
            <w:pPr>
              <w:spacing w:after="0"/>
              <w:ind w:right="58"/>
              <w:jc w:val="both"/>
              <w:rPr>
                <w:lang w:eastAsia="en-US"/>
              </w:rPr>
            </w:pPr>
            <w:r w:rsidRPr="00B60854">
              <w:rPr>
                <w:lang w:eastAsia="en-US"/>
              </w:rPr>
              <w:t>Ak výrobok poskytuje zrakové spôsoby používania, musí sa vyhýbať spôsobom používania, ktoré spúšťajú fotosenzitívne záchvaty.</w:t>
            </w:r>
          </w:p>
        </w:tc>
        <w:tc>
          <w:tcPr>
            <w:tcW w:w="722" w:type="dxa"/>
            <w:vMerge/>
          </w:tcPr>
          <w:p w14:paraId="0744D18F" w14:textId="77777777" w:rsidR="00926925" w:rsidRPr="00B60854" w:rsidRDefault="00926925" w:rsidP="00020F7C">
            <w:pPr>
              <w:spacing w:after="0"/>
              <w:jc w:val="center"/>
              <w:rPr>
                <w:lang w:eastAsia="en-US"/>
              </w:rPr>
            </w:pPr>
          </w:p>
        </w:tc>
        <w:tc>
          <w:tcPr>
            <w:tcW w:w="1348" w:type="dxa"/>
            <w:vMerge/>
          </w:tcPr>
          <w:p w14:paraId="762807FA" w14:textId="77777777" w:rsidR="00926925" w:rsidRPr="00B60854" w:rsidRDefault="00926925" w:rsidP="00020F7C">
            <w:pPr>
              <w:spacing w:after="0"/>
              <w:rPr>
                <w:lang w:eastAsia="en-US"/>
              </w:rPr>
            </w:pPr>
          </w:p>
        </w:tc>
        <w:tc>
          <w:tcPr>
            <w:tcW w:w="851" w:type="dxa"/>
            <w:vMerge/>
          </w:tcPr>
          <w:p w14:paraId="78C70863" w14:textId="77777777" w:rsidR="00926925" w:rsidRPr="00B60854" w:rsidRDefault="00926925" w:rsidP="00020F7C">
            <w:pPr>
              <w:spacing w:after="0"/>
              <w:rPr>
                <w:lang w:eastAsia="en-US"/>
              </w:rPr>
            </w:pPr>
          </w:p>
        </w:tc>
        <w:tc>
          <w:tcPr>
            <w:tcW w:w="4497" w:type="dxa"/>
            <w:vMerge/>
          </w:tcPr>
          <w:p w14:paraId="0699C6DD" w14:textId="77777777" w:rsidR="00926925" w:rsidRPr="00B60854" w:rsidRDefault="00926925" w:rsidP="00020F7C">
            <w:pPr>
              <w:spacing w:after="0"/>
              <w:jc w:val="both"/>
              <w:rPr>
                <w:iCs/>
                <w:lang w:eastAsia="en-US"/>
              </w:rPr>
            </w:pPr>
          </w:p>
        </w:tc>
        <w:tc>
          <w:tcPr>
            <w:tcW w:w="900" w:type="dxa"/>
            <w:vMerge/>
          </w:tcPr>
          <w:p w14:paraId="546EBA5D" w14:textId="77777777" w:rsidR="00926925" w:rsidRPr="00B60854" w:rsidRDefault="00926925" w:rsidP="00020F7C">
            <w:pPr>
              <w:spacing w:after="0"/>
              <w:jc w:val="center"/>
              <w:rPr>
                <w:lang w:eastAsia="en-US"/>
              </w:rPr>
            </w:pPr>
          </w:p>
        </w:tc>
        <w:tc>
          <w:tcPr>
            <w:tcW w:w="1409" w:type="dxa"/>
          </w:tcPr>
          <w:p w14:paraId="36F076D3" w14:textId="77777777" w:rsidR="00926925" w:rsidRPr="00B60854" w:rsidRDefault="00926925" w:rsidP="00020F7C">
            <w:pPr>
              <w:spacing w:after="0"/>
              <w:rPr>
                <w:i/>
                <w:lang w:eastAsia="en-US"/>
              </w:rPr>
            </w:pPr>
          </w:p>
        </w:tc>
      </w:tr>
      <w:tr w:rsidR="001F33AF" w:rsidRPr="00B60854" w14:paraId="68044FD8" w14:textId="77777777" w:rsidTr="00FC3A1E">
        <w:tc>
          <w:tcPr>
            <w:tcW w:w="971" w:type="dxa"/>
            <w:vMerge/>
          </w:tcPr>
          <w:p w14:paraId="4669C3CF" w14:textId="77777777" w:rsidR="00926925" w:rsidRPr="00B60854" w:rsidRDefault="00926925" w:rsidP="00020F7C">
            <w:pPr>
              <w:spacing w:after="0"/>
              <w:rPr>
                <w:lang w:eastAsia="en-US"/>
              </w:rPr>
            </w:pPr>
          </w:p>
        </w:tc>
        <w:tc>
          <w:tcPr>
            <w:tcW w:w="4192" w:type="dxa"/>
          </w:tcPr>
          <w:p w14:paraId="6289BF54" w14:textId="77777777" w:rsidR="00926925" w:rsidRPr="00B60854" w:rsidRDefault="00926925" w:rsidP="00020F7C">
            <w:pPr>
              <w:spacing w:after="0"/>
              <w:ind w:right="58"/>
              <w:jc w:val="both"/>
              <w:rPr>
                <w:i/>
                <w:iCs/>
                <w:lang w:eastAsia="en-US"/>
              </w:rPr>
            </w:pPr>
            <w:r w:rsidRPr="00B60854">
              <w:rPr>
                <w:i/>
                <w:iCs/>
                <w:lang w:eastAsia="en-US"/>
              </w:rPr>
              <w:t>j) Používanie v prípade obmedzených kognitívnych schopností</w:t>
            </w:r>
          </w:p>
          <w:p w14:paraId="597DDF44" w14:textId="77777777" w:rsidR="00926925" w:rsidRPr="00B60854" w:rsidRDefault="00926925" w:rsidP="00020F7C">
            <w:pPr>
              <w:spacing w:after="0"/>
              <w:ind w:right="58"/>
              <w:jc w:val="both"/>
              <w:rPr>
                <w:lang w:eastAsia="en-US"/>
              </w:rPr>
            </w:pPr>
            <w:r w:rsidRPr="00B60854">
              <w:rPr>
                <w:lang w:eastAsia="en-US"/>
              </w:rPr>
              <w:t>Výrobok alebo služba musia poskytovať aspoň jeden spôsob používania s prvkami, ktoré obsahujú vlastnosti zjednodušujúce a uľahčujúce jeho používanie.</w:t>
            </w:r>
          </w:p>
        </w:tc>
        <w:tc>
          <w:tcPr>
            <w:tcW w:w="722" w:type="dxa"/>
            <w:vMerge/>
          </w:tcPr>
          <w:p w14:paraId="4CEB272B" w14:textId="77777777" w:rsidR="00926925" w:rsidRPr="00B60854" w:rsidRDefault="00926925" w:rsidP="00020F7C">
            <w:pPr>
              <w:spacing w:after="0"/>
              <w:jc w:val="center"/>
              <w:rPr>
                <w:lang w:eastAsia="en-US"/>
              </w:rPr>
            </w:pPr>
          </w:p>
        </w:tc>
        <w:tc>
          <w:tcPr>
            <w:tcW w:w="1348" w:type="dxa"/>
            <w:vMerge/>
          </w:tcPr>
          <w:p w14:paraId="744A72F0" w14:textId="77777777" w:rsidR="00926925" w:rsidRPr="00B60854" w:rsidRDefault="00926925" w:rsidP="00020F7C">
            <w:pPr>
              <w:spacing w:after="0"/>
              <w:rPr>
                <w:lang w:eastAsia="en-US"/>
              </w:rPr>
            </w:pPr>
          </w:p>
        </w:tc>
        <w:tc>
          <w:tcPr>
            <w:tcW w:w="851" w:type="dxa"/>
            <w:vMerge/>
          </w:tcPr>
          <w:p w14:paraId="6728449E" w14:textId="77777777" w:rsidR="00926925" w:rsidRPr="00B60854" w:rsidRDefault="00926925" w:rsidP="00020F7C">
            <w:pPr>
              <w:spacing w:after="0"/>
              <w:rPr>
                <w:lang w:eastAsia="en-US"/>
              </w:rPr>
            </w:pPr>
          </w:p>
        </w:tc>
        <w:tc>
          <w:tcPr>
            <w:tcW w:w="4497" w:type="dxa"/>
            <w:vMerge/>
          </w:tcPr>
          <w:p w14:paraId="0EDD3CBD" w14:textId="77777777" w:rsidR="00926925" w:rsidRPr="00B60854" w:rsidRDefault="00926925" w:rsidP="00020F7C">
            <w:pPr>
              <w:spacing w:after="0"/>
              <w:jc w:val="both"/>
              <w:rPr>
                <w:iCs/>
                <w:lang w:eastAsia="en-US"/>
              </w:rPr>
            </w:pPr>
          </w:p>
        </w:tc>
        <w:tc>
          <w:tcPr>
            <w:tcW w:w="900" w:type="dxa"/>
            <w:vMerge/>
          </w:tcPr>
          <w:p w14:paraId="586FE23F" w14:textId="77777777" w:rsidR="00926925" w:rsidRPr="00B60854" w:rsidRDefault="00926925" w:rsidP="00020F7C">
            <w:pPr>
              <w:spacing w:after="0"/>
              <w:jc w:val="center"/>
              <w:rPr>
                <w:lang w:eastAsia="en-US"/>
              </w:rPr>
            </w:pPr>
          </w:p>
        </w:tc>
        <w:tc>
          <w:tcPr>
            <w:tcW w:w="1409" w:type="dxa"/>
          </w:tcPr>
          <w:p w14:paraId="57475E95" w14:textId="77777777" w:rsidR="00926925" w:rsidRPr="00B60854" w:rsidRDefault="00926925" w:rsidP="00020F7C">
            <w:pPr>
              <w:spacing w:after="0"/>
              <w:rPr>
                <w:i/>
                <w:lang w:eastAsia="en-US"/>
              </w:rPr>
            </w:pPr>
          </w:p>
        </w:tc>
      </w:tr>
      <w:tr w:rsidR="001F33AF" w:rsidRPr="00B60854" w14:paraId="26083DDF" w14:textId="77777777" w:rsidTr="00FC3A1E">
        <w:tc>
          <w:tcPr>
            <w:tcW w:w="971" w:type="dxa"/>
            <w:vMerge/>
          </w:tcPr>
          <w:p w14:paraId="087809E2" w14:textId="77777777" w:rsidR="00926925" w:rsidRPr="00B60854" w:rsidRDefault="00926925" w:rsidP="00020F7C">
            <w:pPr>
              <w:spacing w:after="0"/>
              <w:rPr>
                <w:lang w:eastAsia="en-US"/>
              </w:rPr>
            </w:pPr>
          </w:p>
        </w:tc>
        <w:tc>
          <w:tcPr>
            <w:tcW w:w="4192" w:type="dxa"/>
          </w:tcPr>
          <w:p w14:paraId="001FD29C" w14:textId="77777777" w:rsidR="00926925" w:rsidRPr="00B60854" w:rsidRDefault="00926925" w:rsidP="00020F7C">
            <w:pPr>
              <w:spacing w:after="0"/>
              <w:ind w:right="58"/>
              <w:jc w:val="both"/>
              <w:rPr>
                <w:i/>
                <w:iCs/>
                <w:lang w:eastAsia="en-US"/>
              </w:rPr>
            </w:pPr>
            <w:r w:rsidRPr="00B60854">
              <w:rPr>
                <w:i/>
                <w:iCs/>
                <w:lang w:eastAsia="en-US"/>
              </w:rPr>
              <w:t>k) Súkromie</w:t>
            </w:r>
          </w:p>
          <w:p w14:paraId="5FDF644A" w14:textId="77777777" w:rsidR="00926925" w:rsidRPr="00B60854" w:rsidRDefault="00926925" w:rsidP="00020F7C">
            <w:pPr>
              <w:spacing w:after="0"/>
              <w:ind w:right="58"/>
              <w:jc w:val="both"/>
              <w:rPr>
                <w:lang w:eastAsia="en-US"/>
              </w:rPr>
            </w:pPr>
            <w:r w:rsidRPr="00B60854">
              <w:rPr>
                <w:lang w:eastAsia="en-US"/>
              </w:rPr>
              <w:t>Ak výrobok alebo služba zahŕňa prvky, ktoré sa poskytujú v záujme prístupnosti, musí poskytovať aspoň jeden spôsob používania, pri ktorom sa zachová súkromie v prípade používania tých prvkov, ktoré sa poskytujú v záujme prístupnosti.</w:t>
            </w:r>
          </w:p>
        </w:tc>
        <w:tc>
          <w:tcPr>
            <w:tcW w:w="722" w:type="dxa"/>
            <w:vMerge/>
          </w:tcPr>
          <w:p w14:paraId="18175EE0" w14:textId="77777777" w:rsidR="00926925" w:rsidRPr="00B60854" w:rsidRDefault="00926925" w:rsidP="00020F7C">
            <w:pPr>
              <w:spacing w:after="0"/>
              <w:jc w:val="center"/>
              <w:rPr>
                <w:lang w:eastAsia="en-US"/>
              </w:rPr>
            </w:pPr>
          </w:p>
        </w:tc>
        <w:tc>
          <w:tcPr>
            <w:tcW w:w="1348" w:type="dxa"/>
            <w:vMerge/>
          </w:tcPr>
          <w:p w14:paraId="539F8021" w14:textId="77777777" w:rsidR="00926925" w:rsidRPr="00B60854" w:rsidRDefault="00926925" w:rsidP="00020F7C">
            <w:pPr>
              <w:spacing w:after="0"/>
              <w:rPr>
                <w:lang w:eastAsia="en-US"/>
              </w:rPr>
            </w:pPr>
          </w:p>
        </w:tc>
        <w:tc>
          <w:tcPr>
            <w:tcW w:w="851" w:type="dxa"/>
            <w:vMerge/>
          </w:tcPr>
          <w:p w14:paraId="29035A24" w14:textId="77777777" w:rsidR="00926925" w:rsidRPr="00B60854" w:rsidRDefault="00926925" w:rsidP="00020F7C">
            <w:pPr>
              <w:spacing w:after="0"/>
              <w:rPr>
                <w:lang w:eastAsia="en-US"/>
              </w:rPr>
            </w:pPr>
          </w:p>
        </w:tc>
        <w:tc>
          <w:tcPr>
            <w:tcW w:w="4497" w:type="dxa"/>
            <w:vMerge/>
          </w:tcPr>
          <w:p w14:paraId="00A5DCFE" w14:textId="77777777" w:rsidR="00926925" w:rsidRPr="00B60854" w:rsidRDefault="00926925" w:rsidP="00020F7C">
            <w:pPr>
              <w:spacing w:after="0"/>
              <w:jc w:val="both"/>
              <w:rPr>
                <w:iCs/>
                <w:lang w:eastAsia="en-US"/>
              </w:rPr>
            </w:pPr>
          </w:p>
        </w:tc>
        <w:tc>
          <w:tcPr>
            <w:tcW w:w="900" w:type="dxa"/>
            <w:vMerge/>
          </w:tcPr>
          <w:p w14:paraId="761B9B71" w14:textId="77777777" w:rsidR="00926925" w:rsidRPr="00B60854" w:rsidRDefault="00926925" w:rsidP="00020F7C">
            <w:pPr>
              <w:spacing w:after="0"/>
              <w:jc w:val="center"/>
              <w:rPr>
                <w:lang w:eastAsia="en-US"/>
              </w:rPr>
            </w:pPr>
          </w:p>
        </w:tc>
        <w:tc>
          <w:tcPr>
            <w:tcW w:w="1409" w:type="dxa"/>
          </w:tcPr>
          <w:p w14:paraId="1C272D79" w14:textId="77777777" w:rsidR="00926925" w:rsidRPr="00B60854" w:rsidRDefault="00926925" w:rsidP="00020F7C">
            <w:pPr>
              <w:spacing w:after="0"/>
              <w:rPr>
                <w:i/>
                <w:lang w:eastAsia="en-US"/>
              </w:rPr>
            </w:pPr>
          </w:p>
        </w:tc>
      </w:tr>
    </w:tbl>
    <w:p w14:paraId="253A4F5B" w14:textId="77777777" w:rsidR="00A029A6" w:rsidRPr="00B60854" w:rsidRDefault="00A029A6" w:rsidP="003906F5">
      <w:pPr>
        <w:spacing w:after="0"/>
        <w:rPr>
          <w:i/>
          <w:lang w:eastAsia="en-US"/>
        </w:rPr>
      </w:pPr>
    </w:p>
    <w:p w14:paraId="49032A81" w14:textId="77777777" w:rsidR="00C778E1" w:rsidRPr="00B60854" w:rsidRDefault="00C778E1" w:rsidP="00C778E1">
      <w:pPr>
        <w:spacing w:after="0"/>
        <w:jc w:val="center"/>
        <w:rPr>
          <w:bCs/>
        </w:rPr>
      </w:pPr>
    </w:p>
    <w:p w14:paraId="1982658A" w14:textId="77777777" w:rsidR="00C778E1" w:rsidRPr="00B60854" w:rsidRDefault="00FC3A1E" w:rsidP="00C778E1">
      <w:pPr>
        <w:spacing w:after="0"/>
        <w:jc w:val="center"/>
        <w:rPr>
          <w:bCs/>
        </w:rPr>
      </w:pPr>
      <w:r w:rsidRPr="00B60854">
        <w:rPr>
          <w:bCs/>
        </w:rPr>
        <w:t>PRÍLOHA II</w:t>
      </w:r>
    </w:p>
    <w:p w14:paraId="3A7E2E55" w14:textId="77777777" w:rsidR="00C778E1" w:rsidRPr="00B60854" w:rsidRDefault="00C778E1" w:rsidP="00C778E1">
      <w:pPr>
        <w:spacing w:after="0"/>
        <w:jc w:val="center"/>
        <w:rPr>
          <w:bCs/>
        </w:rPr>
      </w:pPr>
    </w:p>
    <w:p w14:paraId="15C44C7F" w14:textId="77777777" w:rsidR="00A029A6" w:rsidRPr="00B60854" w:rsidRDefault="00FC3A1E" w:rsidP="00C778E1">
      <w:pPr>
        <w:spacing w:after="0"/>
        <w:jc w:val="center"/>
        <w:rPr>
          <w:bCs/>
          <w:i/>
          <w:lang w:eastAsia="en-US"/>
        </w:rPr>
      </w:pPr>
      <w:r w:rsidRPr="00B60854">
        <w:rPr>
          <w:bCs/>
        </w:rPr>
        <w:t>Indikatívne nezáväzné príklady možných riešení, ktoré prispievajú k splneniu požiadaviek na prístupnosť uvedených v prílohe I</w:t>
      </w:r>
    </w:p>
    <w:p w14:paraId="26B760E8" w14:textId="77777777" w:rsidR="00FC3A1E" w:rsidRPr="00B60854" w:rsidRDefault="00FC3A1E" w:rsidP="00FC3A1E">
      <w:pPr>
        <w:spacing w:after="0"/>
        <w:rPr>
          <w:i/>
          <w:lang w:eastAsia="en-US"/>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987"/>
        <w:gridCol w:w="567"/>
        <w:gridCol w:w="1417"/>
        <w:gridCol w:w="1134"/>
        <w:gridCol w:w="6"/>
        <w:gridCol w:w="4495"/>
        <w:gridCol w:w="900"/>
        <w:gridCol w:w="1409"/>
      </w:tblGrid>
      <w:tr w:rsidR="001F33AF" w:rsidRPr="00B60854" w14:paraId="454036A8" w14:textId="77777777" w:rsidTr="00623BE8">
        <w:tc>
          <w:tcPr>
            <w:tcW w:w="970" w:type="dxa"/>
            <w:vMerge w:val="restart"/>
          </w:tcPr>
          <w:p w14:paraId="640D63AB" w14:textId="77777777" w:rsidR="00FC3A1E" w:rsidRPr="00B60854" w:rsidRDefault="00613392" w:rsidP="00FC3A1E">
            <w:pPr>
              <w:spacing w:after="0"/>
              <w:rPr>
                <w:lang w:eastAsia="en-US"/>
              </w:rPr>
            </w:pPr>
            <w:r w:rsidRPr="00B60854">
              <w:rPr>
                <w:lang w:eastAsia="en-US"/>
              </w:rPr>
              <w:t>ODDIEL I:</w:t>
            </w:r>
          </w:p>
        </w:tc>
        <w:tc>
          <w:tcPr>
            <w:tcW w:w="3987" w:type="dxa"/>
          </w:tcPr>
          <w:p w14:paraId="70B58A95" w14:textId="77777777" w:rsidR="00FC3A1E" w:rsidRPr="00B60854" w:rsidRDefault="00613392" w:rsidP="00613392">
            <w:pPr>
              <w:spacing w:after="0"/>
              <w:ind w:right="58"/>
              <w:jc w:val="both"/>
              <w:rPr>
                <w:lang w:eastAsia="en-US"/>
              </w:rPr>
            </w:pPr>
            <w:r w:rsidRPr="00B60854">
              <w:rPr>
                <w:lang w:eastAsia="en-US"/>
              </w:rPr>
              <w:t xml:space="preserve">PRÍKLADY TÝKAJÚCE SA VŠEOBECNÝCH POŽIADAVIEK NA PRÍSTUPNOSŤ PRE VŠETKY VÝROBKY, NA KTORÉ SA VZŤAHUJE </w:t>
            </w:r>
            <w:r w:rsidRPr="00B60854">
              <w:rPr>
                <w:lang w:eastAsia="en-US"/>
              </w:rPr>
              <w:lastRenderedPageBreak/>
              <w:t>TÁTO SMERNICA V SÚLADE S ČLÁNKOM 2 ODS. 1</w:t>
            </w:r>
          </w:p>
        </w:tc>
        <w:tc>
          <w:tcPr>
            <w:tcW w:w="567" w:type="dxa"/>
          </w:tcPr>
          <w:p w14:paraId="7F9272CE" w14:textId="77777777" w:rsidR="00FC3A1E" w:rsidRPr="00B60854" w:rsidRDefault="00FC3A1E" w:rsidP="00FC3A1E">
            <w:pPr>
              <w:spacing w:after="0"/>
              <w:jc w:val="center"/>
              <w:rPr>
                <w:lang w:eastAsia="en-US"/>
              </w:rPr>
            </w:pPr>
          </w:p>
        </w:tc>
        <w:tc>
          <w:tcPr>
            <w:tcW w:w="1417" w:type="dxa"/>
          </w:tcPr>
          <w:p w14:paraId="304B52A1" w14:textId="77777777" w:rsidR="00FC3A1E" w:rsidRPr="00B60854" w:rsidRDefault="00FC3A1E" w:rsidP="00FC3A1E">
            <w:pPr>
              <w:spacing w:after="0"/>
              <w:rPr>
                <w:lang w:eastAsia="en-US"/>
              </w:rPr>
            </w:pPr>
          </w:p>
        </w:tc>
        <w:tc>
          <w:tcPr>
            <w:tcW w:w="1140" w:type="dxa"/>
            <w:gridSpan w:val="2"/>
          </w:tcPr>
          <w:p w14:paraId="54ADC5D3" w14:textId="77777777" w:rsidR="00FC3A1E" w:rsidRPr="00B60854" w:rsidRDefault="00FC3A1E" w:rsidP="00FC3A1E">
            <w:pPr>
              <w:spacing w:after="0"/>
              <w:rPr>
                <w:lang w:eastAsia="en-US"/>
              </w:rPr>
            </w:pPr>
          </w:p>
        </w:tc>
        <w:tc>
          <w:tcPr>
            <w:tcW w:w="4495" w:type="dxa"/>
          </w:tcPr>
          <w:p w14:paraId="298B199A" w14:textId="77777777" w:rsidR="00FC3A1E" w:rsidRPr="00B60854" w:rsidRDefault="00FC3A1E" w:rsidP="00FC3A1E">
            <w:pPr>
              <w:spacing w:after="0"/>
              <w:jc w:val="both"/>
              <w:rPr>
                <w:iCs/>
                <w:lang w:eastAsia="en-US"/>
              </w:rPr>
            </w:pPr>
          </w:p>
        </w:tc>
        <w:tc>
          <w:tcPr>
            <w:tcW w:w="900" w:type="dxa"/>
          </w:tcPr>
          <w:p w14:paraId="5861FCA4" w14:textId="77777777" w:rsidR="00FC3A1E" w:rsidRPr="00B60854" w:rsidRDefault="00FC3A1E" w:rsidP="00FC3A1E">
            <w:pPr>
              <w:spacing w:after="0"/>
              <w:jc w:val="center"/>
              <w:rPr>
                <w:lang w:eastAsia="en-US"/>
              </w:rPr>
            </w:pPr>
          </w:p>
        </w:tc>
        <w:tc>
          <w:tcPr>
            <w:tcW w:w="1409" w:type="dxa"/>
          </w:tcPr>
          <w:p w14:paraId="4225F54C" w14:textId="77777777" w:rsidR="00FC3A1E" w:rsidRPr="00B60854" w:rsidRDefault="00FC3A1E" w:rsidP="00FC3A1E">
            <w:pPr>
              <w:spacing w:after="0"/>
              <w:rPr>
                <w:i/>
                <w:lang w:eastAsia="en-US"/>
              </w:rPr>
            </w:pPr>
          </w:p>
        </w:tc>
      </w:tr>
      <w:tr w:rsidR="00EC509A" w:rsidRPr="00B60854" w14:paraId="32770963" w14:textId="77777777" w:rsidTr="00623BE8">
        <w:tc>
          <w:tcPr>
            <w:tcW w:w="970" w:type="dxa"/>
            <w:vMerge/>
          </w:tcPr>
          <w:p w14:paraId="4B7DA0E6" w14:textId="77777777" w:rsidR="00EC509A" w:rsidRPr="00B60854" w:rsidRDefault="00EC509A" w:rsidP="00EC509A">
            <w:pPr>
              <w:spacing w:after="0"/>
              <w:rPr>
                <w:lang w:eastAsia="en-US"/>
              </w:rPr>
            </w:pPr>
          </w:p>
        </w:tc>
        <w:tc>
          <w:tcPr>
            <w:tcW w:w="3987" w:type="dxa"/>
          </w:tcPr>
          <w:p w14:paraId="2D92778A" w14:textId="77777777" w:rsidR="00EC509A" w:rsidRPr="00B60854" w:rsidRDefault="00EC509A" w:rsidP="00EC509A">
            <w:pPr>
              <w:spacing w:after="0"/>
              <w:ind w:right="58"/>
              <w:jc w:val="both"/>
              <w:rPr>
                <w:lang w:eastAsia="en-US"/>
              </w:rPr>
            </w:pPr>
            <w:r w:rsidRPr="00B60854">
              <w:rPr>
                <w:lang w:eastAsia="en-US"/>
              </w:rPr>
              <w:t>POŽIADAVKY V ODDIELE I PRÍLOHY I /PRÍKLADY</w:t>
            </w:r>
          </w:p>
        </w:tc>
        <w:tc>
          <w:tcPr>
            <w:tcW w:w="567" w:type="dxa"/>
          </w:tcPr>
          <w:p w14:paraId="6700B6C2" w14:textId="6D01DB9D" w:rsidR="00EC509A" w:rsidRPr="00B60854" w:rsidRDefault="00EC509A" w:rsidP="00EC509A">
            <w:pPr>
              <w:spacing w:after="0"/>
              <w:jc w:val="center"/>
              <w:rPr>
                <w:lang w:eastAsia="en-US"/>
              </w:rPr>
            </w:pPr>
            <w:r w:rsidRPr="00B60854">
              <w:rPr>
                <w:lang w:eastAsia="en-US"/>
              </w:rPr>
              <w:t>D</w:t>
            </w:r>
          </w:p>
        </w:tc>
        <w:tc>
          <w:tcPr>
            <w:tcW w:w="1417" w:type="dxa"/>
          </w:tcPr>
          <w:p w14:paraId="21701136" w14:textId="77777777" w:rsidR="00EC509A" w:rsidRPr="00B60854" w:rsidRDefault="00EC509A" w:rsidP="00EC509A">
            <w:pPr>
              <w:spacing w:after="0"/>
              <w:rPr>
                <w:lang w:eastAsia="en-US"/>
              </w:rPr>
            </w:pPr>
          </w:p>
        </w:tc>
        <w:tc>
          <w:tcPr>
            <w:tcW w:w="1140" w:type="dxa"/>
            <w:gridSpan w:val="2"/>
          </w:tcPr>
          <w:p w14:paraId="63510B33" w14:textId="77777777" w:rsidR="00EC509A" w:rsidRPr="00B60854" w:rsidRDefault="00EC509A" w:rsidP="00EC509A">
            <w:pPr>
              <w:spacing w:after="0"/>
              <w:rPr>
                <w:lang w:eastAsia="en-US"/>
              </w:rPr>
            </w:pPr>
          </w:p>
        </w:tc>
        <w:tc>
          <w:tcPr>
            <w:tcW w:w="4495" w:type="dxa"/>
          </w:tcPr>
          <w:p w14:paraId="3727816A" w14:textId="77777777" w:rsidR="00EC509A" w:rsidRPr="00B60854" w:rsidRDefault="00EC509A" w:rsidP="00EC509A">
            <w:pPr>
              <w:spacing w:after="0"/>
              <w:jc w:val="both"/>
              <w:rPr>
                <w:iCs/>
                <w:lang w:eastAsia="en-US"/>
              </w:rPr>
            </w:pPr>
          </w:p>
        </w:tc>
        <w:tc>
          <w:tcPr>
            <w:tcW w:w="900" w:type="dxa"/>
          </w:tcPr>
          <w:p w14:paraId="019C89D7" w14:textId="3DAF0DC4" w:rsidR="00EC509A" w:rsidRPr="00B60854" w:rsidRDefault="00EC509A" w:rsidP="00EC509A">
            <w:pPr>
              <w:spacing w:after="0"/>
              <w:jc w:val="center"/>
              <w:rPr>
                <w:lang w:eastAsia="en-US"/>
              </w:rPr>
            </w:pPr>
            <w:r w:rsidRPr="00B60854">
              <w:rPr>
                <w:lang w:eastAsia="en-US"/>
              </w:rPr>
              <w:t>n.a.</w:t>
            </w:r>
          </w:p>
        </w:tc>
        <w:tc>
          <w:tcPr>
            <w:tcW w:w="1409" w:type="dxa"/>
          </w:tcPr>
          <w:p w14:paraId="6D60B7C6" w14:textId="77777777" w:rsidR="00EC509A" w:rsidRPr="00B60854" w:rsidRDefault="00EC509A" w:rsidP="00EC509A">
            <w:pPr>
              <w:spacing w:after="0"/>
              <w:rPr>
                <w:i/>
                <w:lang w:eastAsia="en-US"/>
              </w:rPr>
            </w:pPr>
          </w:p>
        </w:tc>
      </w:tr>
      <w:tr w:rsidR="00EC509A" w:rsidRPr="00B60854" w14:paraId="3784C468" w14:textId="77777777" w:rsidTr="00623BE8">
        <w:tc>
          <w:tcPr>
            <w:tcW w:w="970" w:type="dxa"/>
            <w:vMerge/>
          </w:tcPr>
          <w:p w14:paraId="1BAFF3E8" w14:textId="77777777" w:rsidR="00EC509A" w:rsidRPr="00B60854" w:rsidRDefault="00EC509A" w:rsidP="00EC509A">
            <w:pPr>
              <w:spacing w:after="0"/>
              <w:rPr>
                <w:lang w:eastAsia="en-US"/>
              </w:rPr>
            </w:pPr>
          </w:p>
        </w:tc>
        <w:tc>
          <w:tcPr>
            <w:tcW w:w="3987" w:type="dxa"/>
          </w:tcPr>
          <w:p w14:paraId="482CD60F" w14:textId="77777777" w:rsidR="00EC509A" w:rsidRPr="00B60854" w:rsidRDefault="00EC509A" w:rsidP="00EC509A">
            <w:pPr>
              <w:spacing w:after="0"/>
              <w:ind w:right="58"/>
              <w:jc w:val="both"/>
              <w:rPr>
                <w:lang w:eastAsia="en-US"/>
              </w:rPr>
            </w:pPr>
            <w:r w:rsidRPr="00B60854">
              <w:rPr>
                <w:lang w:eastAsia="en-US"/>
              </w:rPr>
              <w:t>1. Poskytovanie informácií</w:t>
            </w:r>
          </w:p>
        </w:tc>
        <w:tc>
          <w:tcPr>
            <w:tcW w:w="567" w:type="dxa"/>
          </w:tcPr>
          <w:p w14:paraId="7B1CE1ED" w14:textId="7B5302E7" w:rsidR="00EC509A" w:rsidRPr="00B60854" w:rsidRDefault="00EC509A" w:rsidP="00EC509A">
            <w:pPr>
              <w:spacing w:after="0"/>
              <w:jc w:val="center"/>
              <w:rPr>
                <w:lang w:eastAsia="en-US"/>
              </w:rPr>
            </w:pPr>
            <w:r w:rsidRPr="00B60854">
              <w:rPr>
                <w:lang w:eastAsia="en-US"/>
              </w:rPr>
              <w:t>D</w:t>
            </w:r>
          </w:p>
        </w:tc>
        <w:tc>
          <w:tcPr>
            <w:tcW w:w="1417" w:type="dxa"/>
          </w:tcPr>
          <w:p w14:paraId="1E143131" w14:textId="77777777" w:rsidR="00EC509A" w:rsidRPr="00B60854" w:rsidRDefault="00EC509A" w:rsidP="00EC509A">
            <w:pPr>
              <w:spacing w:after="0"/>
              <w:rPr>
                <w:lang w:eastAsia="en-US"/>
              </w:rPr>
            </w:pPr>
          </w:p>
        </w:tc>
        <w:tc>
          <w:tcPr>
            <w:tcW w:w="1140" w:type="dxa"/>
            <w:gridSpan w:val="2"/>
          </w:tcPr>
          <w:p w14:paraId="07AFF474" w14:textId="77777777" w:rsidR="00EC509A" w:rsidRPr="00B60854" w:rsidRDefault="00EC509A" w:rsidP="00EC509A">
            <w:pPr>
              <w:spacing w:after="0"/>
              <w:rPr>
                <w:lang w:eastAsia="en-US"/>
              </w:rPr>
            </w:pPr>
          </w:p>
        </w:tc>
        <w:tc>
          <w:tcPr>
            <w:tcW w:w="4495" w:type="dxa"/>
          </w:tcPr>
          <w:p w14:paraId="0441BCD8" w14:textId="77777777" w:rsidR="00EC509A" w:rsidRPr="00B60854" w:rsidRDefault="00EC509A" w:rsidP="00EC509A">
            <w:pPr>
              <w:spacing w:after="0"/>
              <w:jc w:val="both"/>
              <w:rPr>
                <w:iCs/>
                <w:lang w:eastAsia="en-US"/>
              </w:rPr>
            </w:pPr>
          </w:p>
        </w:tc>
        <w:tc>
          <w:tcPr>
            <w:tcW w:w="900" w:type="dxa"/>
          </w:tcPr>
          <w:p w14:paraId="68F64E82" w14:textId="115C5EC3" w:rsidR="00EC509A" w:rsidRPr="00B60854" w:rsidRDefault="00EC509A" w:rsidP="00EC509A">
            <w:pPr>
              <w:spacing w:after="0"/>
              <w:jc w:val="center"/>
              <w:rPr>
                <w:lang w:eastAsia="en-US"/>
              </w:rPr>
            </w:pPr>
            <w:r w:rsidRPr="00B60854">
              <w:rPr>
                <w:lang w:eastAsia="en-US"/>
              </w:rPr>
              <w:t>n.a.</w:t>
            </w:r>
          </w:p>
        </w:tc>
        <w:tc>
          <w:tcPr>
            <w:tcW w:w="1409" w:type="dxa"/>
          </w:tcPr>
          <w:p w14:paraId="4C2EB93A" w14:textId="77777777" w:rsidR="00EC509A" w:rsidRPr="00B60854" w:rsidRDefault="00EC509A" w:rsidP="00EC509A">
            <w:pPr>
              <w:spacing w:after="0"/>
              <w:rPr>
                <w:i/>
                <w:lang w:eastAsia="en-US"/>
              </w:rPr>
            </w:pPr>
          </w:p>
        </w:tc>
      </w:tr>
      <w:tr w:rsidR="00EC509A" w:rsidRPr="00B60854" w14:paraId="00A0CF65" w14:textId="77777777" w:rsidTr="00C16F9E">
        <w:tc>
          <w:tcPr>
            <w:tcW w:w="970" w:type="dxa"/>
            <w:vMerge/>
          </w:tcPr>
          <w:p w14:paraId="7B6F978E" w14:textId="77777777" w:rsidR="00EC509A" w:rsidRPr="00B60854" w:rsidRDefault="00EC509A" w:rsidP="00EC509A">
            <w:pPr>
              <w:spacing w:after="0"/>
              <w:rPr>
                <w:lang w:eastAsia="en-US"/>
              </w:rPr>
            </w:pPr>
          </w:p>
        </w:tc>
        <w:tc>
          <w:tcPr>
            <w:tcW w:w="13915" w:type="dxa"/>
            <w:gridSpan w:val="8"/>
          </w:tcPr>
          <w:p w14:paraId="03161142" w14:textId="77777777" w:rsidR="00EC509A" w:rsidRPr="00B60854" w:rsidRDefault="00EC509A" w:rsidP="00EC509A">
            <w:pPr>
              <w:spacing w:after="0"/>
              <w:rPr>
                <w:i/>
                <w:lang w:eastAsia="en-US"/>
              </w:rPr>
            </w:pPr>
          </w:p>
        </w:tc>
      </w:tr>
      <w:tr w:rsidR="00EC509A" w:rsidRPr="00B60854" w14:paraId="62C93652" w14:textId="77777777" w:rsidTr="00623BE8">
        <w:tc>
          <w:tcPr>
            <w:tcW w:w="970" w:type="dxa"/>
            <w:vMerge/>
          </w:tcPr>
          <w:p w14:paraId="344114EF" w14:textId="77777777" w:rsidR="00EC509A" w:rsidRPr="00B60854" w:rsidRDefault="00EC509A" w:rsidP="00EC509A">
            <w:pPr>
              <w:spacing w:after="0"/>
              <w:rPr>
                <w:lang w:eastAsia="en-US"/>
              </w:rPr>
            </w:pPr>
          </w:p>
        </w:tc>
        <w:tc>
          <w:tcPr>
            <w:tcW w:w="3987" w:type="dxa"/>
          </w:tcPr>
          <w:p w14:paraId="3FCCEAFC" w14:textId="77777777" w:rsidR="00EC509A" w:rsidRPr="00B60854" w:rsidRDefault="00EC509A" w:rsidP="00EC509A">
            <w:pPr>
              <w:spacing w:after="0"/>
              <w:ind w:right="58"/>
              <w:jc w:val="both"/>
              <w:rPr>
                <w:lang w:eastAsia="en-US"/>
              </w:rPr>
            </w:pPr>
            <w:r w:rsidRPr="00B60854">
              <w:rPr>
                <w:lang w:eastAsia="en-US"/>
              </w:rPr>
              <w:t>i) poskytovanie vizuálnych a hmatových informácií alebo vizuálnych a sluchových informácií s uvedením miesta, kam sa vkladá karta do samoobslužného terminálu, aby terminál mohli použiť nevidiace osoby a nepočujúce osoby</w:t>
            </w:r>
          </w:p>
        </w:tc>
        <w:tc>
          <w:tcPr>
            <w:tcW w:w="567" w:type="dxa"/>
          </w:tcPr>
          <w:p w14:paraId="335FAE43" w14:textId="3AA35546" w:rsidR="00EC509A" w:rsidRPr="00B60854" w:rsidRDefault="00EC509A" w:rsidP="00EC509A">
            <w:pPr>
              <w:spacing w:after="0"/>
              <w:jc w:val="center"/>
              <w:rPr>
                <w:lang w:eastAsia="en-US"/>
              </w:rPr>
            </w:pPr>
            <w:r w:rsidRPr="00B60854">
              <w:rPr>
                <w:lang w:eastAsia="en-US"/>
              </w:rPr>
              <w:t>D</w:t>
            </w:r>
          </w:p>
        </w:tc>
        <w:tc>
          <w:tcPr>
            <w:tcW w:w="1417" w:type="dxa"/>
          </w:tcPr>
          <w:p w14:paraId="78AD00ED" w14:textId="77777777" w:rsidR="00EC509A" w:rsidRPr="00B60854" w:rsidRDefault="00EC509A" w:rsidP="00EC509A">
            <w:pPr>
              <w:spacing w:after="0"/>
              <w:rPr>
                <w:lang w:eastAsia="en-US"/>
              </w:rPr>
            </w:pPr>
          </w:p>
        </w:tc>
        <w:tc>
          <w:tcPr>
            <w:tcW w:w="1140" w:type="dxa"/>
            <w:gridSpan w:val="2"/>
          </w:tcPr>
          <w:p w14:paraId="200973F8" w14:textId="77777777" w:rsidR="00EC509A" w:rsidRPr="00B60854" w:rsidRDefault="00EC509A" w:rsidP="00EC509A">
            <w:pPr>
              <w:spacing w:after="0"/>
              <w:rPr>
                <w:lang w:eastAsia="en-US"/>
              </w:rPr>
            </w:pPr>
          </w:p>
        </w:tc>
        <w:tc>
          <w:tcPr>
            <w:tcW w:w="4495" w:type="dxa"/>
          </w:tcPr>
          <w:p w14:paraId="25B2ABEA" w14:textId="77777777" w:rsidR="00EC509A" w:rsidRPr="00B60854" w:rsidRDefault="00EC509A" w:rsidP="00EC509A">
            <w:pPr>
              <w:spacing w:after="0"/>
              <w:jc w:val="both"/>
              <w:rPr>
                <w:iCs/>
                <w:lang w:eastAsia="en-US"/>
              </w:rPr>
            </w:pPr>
          </w:p>
        </w:tc>
        <w:tc>
          <w:tcPr>
            <w:tcW w:w="900" w:type="dxa"/>
          </w:tcPr>
          <w:p w14:paraId="5279FA09" w14:textId="1FAC0714" w:rsidR="00EC509A" w:rsidRPr="00B60854" w:rsidRDefault="00EC509A" w:rsidP="00EC509A">
            <w:pPr>
              <w:spacing w:after="0"/>
              <w:jc w:val="center"/>
              <w:rPr>
                <w:lang w:eastAsia="en-US"/>
              </w:rPr>
            </w:pPr>
            <w:r w:rsidRPr="00B60854">
              <w:rPr>
                <w:lang w:eastAsia="en-US"/>
              </w:rPr>
              <w:t>n.a.</w:t>
            </w:r>
          </w:p>
        </w:tc>
        <w:tc>
          <w:tcPr>
            <w:tcW w:w="1409" w:type="dxa"/>
          </w:tcPr>
          <w:p w14:paraId="2C7A16CB" w14:textId="77777777" w:rsidR="00EC509A" w:rsidRPr="00B60854" w:rsidRDefault="00EC509A" w:rsidP="00EC509A">
            <w:pPr>
              <w:spacing w:after="0"/>
              <w:rPr>
                <w:i/>
                <w:lang w:eastAsia="en-US"/>
              </w:rPr>
            </w:pPr>
          </w:p>
        </w:tc>
      </w:tr>
      <w:tr w:rsidR="00EC509A" w:rsidRPr="00B60854" w14:paraId="2E0D03B6" w14:textId="77777777" w:rsidTr="00623BE8">
        <w:tc>
          <w:tcPr>
            <w:tcW w:w="970" w:type="dxa"/>
            <w:vMerge/>
          </w:tcPr>
          <w:p w14:paraId="5C35DA0E" w14:textId="77777777" w:rsidR="00EC509A" w:rsidRPr="00B60854" w:rsidRDefault="00EC509A" w:rsidP="00EC509A">
            <w:pPr>
              <w:spacing w:after="0"/>
              <w:rPr>
                <w:lang w:eastAsia="en-US"/>
              </w:rPr>
            </w:pPr>
          </w:p>
        </w:tc>
        <w:tc>
          <w:tcPr>
            <w:tcW w:w="3987" w:type="dxa"/>
          </w:tcPr>
          <w:p w14:paraId="18FB2501" w14:textId="77777777" w:rsidR="00EC509A" w:rsidRPr="00B60854" w:rsidRDefault="00EC509A" w:rsidP="00EC509A">
            <w:pPr>
              <w:spacing w:after="0"/>
              <w:ind w:right="58"/>
              <w:jc w:val="both"/>
              <w:rPr>
                <w:lang w:eastAsia="en-US"/>
              </w:rPr>
            </w:pPr>
            <w:r w:rsidRPr="00B60854">
              <w:rPr>
                <w:lang w:eastAsia="en-US"/>
              </w:rPr>
              <w:t>ii) používanie rovnakých slov jednotným spôsobom alebo v jasnej a logickej štruktúre, aby ich osoby s mentálnym postihnutím mohli lepšie pochopiť</w:t>
            </w:r>
          </w:p>
        </w:tc>
        <w:tc>
          <w:tcPr>
            <w:tcW w:w="567" w:type="dxa"/>
          </w:tcPr>
          <w:p w14:paraId="75C749A3" w14:textId="270B33ED" w:rsidR="00EC509A" w:rsidRPr="00B60854" w:rsidRDefault="00EC509A" w:rsidP="00EC509A">
            <w:pPr>
              <w:spacing w:after="0"/>
              <w:jc w:val="center"/>
              <w:rPr>
                <w:lang w:eastAsia="en-US"/>
              </w:rPr>
            </w:pPr>
            <w:r w:rsidRPr="00B60854">
              <w:rPr>
                <w:lang w:eastAsia="en-US"/>
              </w:rPr>
              <w:t>D</w:t>
            </w:r>
          </w:p>
        </w:tc>
        <w:tc>
          <w:tcPr>
            <w:tcW w:w="1417" w:type="dxa"/>
          </w:tcPr>
          <w:p w14:paraId="7960EDD8" w14:textId="77777777" w:rsidR="00EC509A" w:rsidRPr="00B60854" w:rsidRDefault="00EC509A" w:rsidP="00EC509A">
            <w:pPr>
              <w:spacing w:after="0"/>
              <w:rPr>
                <w:lang w:eastAsia="en-US"/>
              </w:rPr>
            </w:pPr>
          </w:p>
        </w:tc>
        <w:tc>
          <w:tcPr>
            <w:tcW w:w="1140" w:type="dxa"/>
            <w:gridSpan w:val="2"/>
          </w:tcPr>
          <w:p w14:paraId="16916C96" w14:textId="77777777" w:rsidR="00EC509A" w:rsidRPr="00B60854" w:rsidRDefault="00EC509A" w:rsidP="00EC509A">
            <w:pPr>
              <w:spacing w:after="0"/>
              <w:rPr>
                <w:lang w:eastAsia="en-US"/>
              </w:rPr>
            </w:pPr>
          </w:p>
        </w:tc>
        <w:tc>
          <w:tcPr>
            <w:tcW w:w="4495" w:type="dxa"/>
          </w:tcPr>
          <w:p w14:paraId="63FF665F" w14:textId="77777777" w:rsidR="00EC509A" w:rsidRPr="00B60854" w:rsidRDefault="00EC509A" w:rsidP="00EC509A">
            <w:pPr>
              <w:spacing w:after="0"/>
              <w:jc w:val="both"/>
              <w:rPr>
                <w:iCs/>
                <w:lang w:eastAsia="en-US"/>
              </w:rPr>
            </w:pPr>
          </w:p>
        </w:tc>
        <w:tc>
          <w:tcPr>
            <w:tcW w:w="900" w:type="dxa"/>
          </w:tcPr>
          <w:p w14:paraId="580726F9" w14:textId="25985280" w:rsidR="00EC509A" w:rsidRPr="00B60854" w:rsidRDefault="00EC509A" w:rsidP="00EC509A">
            <w:pPr>
              <w:spacing w:after="0"/>
              <w:jc w:val="center"/>
              <w:rPr>
                <w:lang w:eastAsia="en-US"/>
              </w:rPr>
            </w:pPr>
            <w:r w:rsidRPr="00B60854">
              <w:rPr>
                <w:lang w:eastAsia="en-US"/>
              </w:rPr>
              <w:t>n.a.</w:t>
            </w:r>
          </w:p>
        </w:tc>
        <w:tc>
          <w:tcPr>
            <w:tcW w:w="1409" w:type="dxa"/>
          </w:tcPr>
          <w:p w14:paraId="256EFDD8" w14:textId="77777777" w:rsidR="00EC509A" w:rsidRPr="00B60854" w:rsidRDefault="00EC509A" w:rsidP="00EC509A">
            <w:pPr>
              <w:spacing w:after="0"/>
              <w:rPr>
                <w:i/>
                <w:lang w:eastAsia="en-US"/>
              </w:rPr>
            </w:pPr>
          </w:p>
        </w:tc>
      </w:tr>
      <w:tr w:rsidR="00EC509A" w:rsidRPr="00B60854" w14:paraId="2FA87318" w14:textId="77777777" w:rsidTr="00623BE8">
        <w:tc>
          <w:tcPr>
            <w:tcW w:w="970" w:type="dxa"/>
            <w:vMerge/>
          </w:tcPr>
          <w:p w14:paraId="44543874" w14:textId="77777777" w:rsidR="00EC509A" w:rsidRPr="00B60854" w:rsidRDefault="00EC509A" w:rsidP="00EC509A">
            <w:pPr>
              <w:spacing w:after="0"/>
              <w:rPr>
                <w:lang w:eastAsia="en-US"/>
              </w:rPr>
            </w:pPr>
          </w:p>
        </w:tc>
        <w:tc>
          <w:tcPr>
            <w:tcW w:w="3987" w:type="dxa"/>
          </w:tcPr>
          <w:p w14:paraId="6E06A416" w14:textId="77777777" w:rsidR="00EC509A" w:rsidRPr="00B60854" w:rsidRDefault="00EC509A" w:rsidP="00EC509A">
            <w:pPr>
              <w:spacing w:after="0"/>
              <w:ind w:right="58"/>
              <w:jc w:val="both"/>
              <w:rPr>
                <w:lang w:eastAsia="en-US"/>
              </w:rPr>
            </w:pPr>
            <w:r w:rsidRPr="00B60854">
              <w:rPr>
                <w:lang w:eastAsia="en-US"/>
              </w:rPr>
              <w:t xml:space="preserve">iii)zabezpečenie hmatového reliéfu alebo zvuku popri textovej výstrahe, aby ju mohli vnímať aj </w:t>
            </w:r>
          </w:p>
          <w:p w14:paraId="0FD1DA0E" w14:textId="77777777" w:rsidR="00EC509A" w:rsidRPr="00B60854" w:rsidRDefault="00EC509A" w:rsidP="00EC509A">
            <w:pPr>
              <w:spacing w:after="0"/>
              <w:ind w:right="58"/>
              <w:jc w:val="both"/>
              <w:rPr>
                <w:lang w:eastAsia="en-US"/>
              </w:rPr>
            </w:pPr>
            <w:r w:rsidRPr="00B60854">
              <w:rPr>
                <w:lang w:eastAsia="en-US"/>
              </w:rPr>
              <w:t>nevidiace osoby</w:t>
            </w:r>
          </w:p>
        </w:tc>
        <w:tc>
          <w:tcPr>
            <w:tcW w:w="567" w:type="dxa"/>
          </w:tcPr>
          <w:p w14:paraId="00A6FA85" w14:textId="73D3C83C" w:rsidR="00EC509A" w:rsidRPr="00B60854" w:rsidRDefault="00EC509A" w:rsidP="00EC509A">
            <w:pPr>
              <w:spacing w:after="0"/>
              <w:jc w:val="center"/>
              <w:rPr>
                <w:lang w:eastAsia="en-US"/>
              </w:rPr>
            </w:pPr>
            <w:r w:rsidRPr="00B60854">
              <w:rPr>
                <w:lang w:eastAsia="en-US"/>
              </w:rPr>
              <w:t>D</w:t>
            </w:r>
          </w:p>
        </w:tc>
        <w:tc>
          <w:tcPr>
            <w:tcW w:w="1417" w:type="dxa"/>
          </w:tcPr>
          <w:p w14:paraId="20E572F8" w14:textId="77777777" w:rsidR="00EC509A" w:rsidRPr="00B60854" w:rsidRDefault="00EC509A" w:rsidP="00EC509A">
            <w:pPr>
              <w:spacing w:after="0"/>
              <w:rPr>
                <w:lang w:eastAsia="en-US"/>
              </w:rPr>
            </w:pPr>
          </w:p>
        </w:tc>
        <w:tc>
          <w:tcPr>
            <w:tcW w:w="1140" w:type="dxa"/>
            <w:gridSpan w:val="2"/>
          </w:tcPr>
          <w:p w14:paraId="1D7865D8" w14:textId="77777777" w:rsidR="00EC509A" w:rsidRPr="00B60854" w:rsidRDefault="00EC509A" w:rsidP="00EC509A">
            <w:pPr>
              <w:spacing w:after="0"/>
              <w:rPr>
                <w:lang w:eastAsia="en-US"/>
              </w:rPr>
            </w:pPr>
          </w:p>
        </w:tc>
        <w:tc>
          <w:tcPr>
            <w:tcW w:w="4495" w:type="dxa"/>
          </w:tcPr>
          <w:p w14:paraId="2EE7D4F7" w14:textId="77777777" w:rsidR="00EC509A" w:rsidRPr="00B60854" w:rsidRDefault="00EC509A" w:rsidP="00EC509A">
            <w:pPr>
              <w:spacing w:after="0"/>
              <w:jc w:val="both"/>
              <w:rPr>
                <w:iCs/>
                <w:lang w:eastAsia="en-US"/>
              </w:rPr>
            </w:pPr>
          </w:p>
        </w:tc>
        <w:tc>
          <w:tcPr>
            <w:tcW w:w="900" w:type="dxa"/>
          </w:tcPr>
          <w:p w14:paraId="0EE1E07D" w14:textId="5FA1AFDF" w:rsidR="00EC509A" w:rsidRPr="00B60854" w:rsidRDefault="00EC509A" w:rsidP="00EC509A">
            <w:pPr>
              <w:spacing w:after="0"/>
              <w:jc w:val="center"/>
              <w:rPr>
                <w:lang w:eastAsia="en-US"/>
              </w:rPr>
            </w:pPr>
            <w:r w:rsidRPr="00B60854">
              <w:rPr>
                <w:lang w:eastAsia="en-US"/>
              </w:rPr>
              <w:t>n.a.</w:t>
            </w:r>
          </w:p>
        </w:tc>
        <w:tc>
          <w:tcPr>
            <w:tcW w:w="1409" w:type="dxa"/>
          </w:tcPr>
          <w:p w14:paraId="0A6DC197" w14:textId="77777777" w:rsidR="00EC509A" w:rsidRPr="00B60854" w:rsidRDefault="00EC509A" w:rsidP="00EC509A">
            <w:pPr>
              <w:spacing w:after="0"/>
              <w:rPr>
                <w:i/>
                <w:lang w:eastAsia="en-US"/>
              </w:rPr>
            </w:pPr>
          </w:p>
        </w:tc>
      </w:tr>
      <w:tr w:rsidR="00EC509A" w:rsidRPr="00B60854" w14:paraId="4DC1CB7D" w14:textId="77777777" w:rsidTr="00623BE8">
        <w:tc>
          <w:tcPr>
            <w:tcW w:w="970" w:type="dxa"/>
            <w:vMerge/>
          </w:tcPr>
          <w:p w14:paraId="6C542882" w14:textId="77777777" w:rsidR="00EC509A" w:rsidRPr="00B60854" w:rsidRDefault="00EC509A" w:rsidP="00EC509A">
            <w:pPr>
              <w:spacing w:after="0"/>
              <w:rPr>
                <w:lang w:eastAsia="en-US"/>
              </w:rPr>
            </w:pPr>
          </w:p>
        </w:tc>
        <w:tc>
          <w:tcPr>
            <w:tcW w:w="3987" w:type="dxa"/>
          </w:tcPr>
          <w:p w14:paraId="73A3020A" w14:textId="77777777" w:rsidR="00EC509A" w:rsidRPr="00B60854" w:rsidRDefault="00EC509A" w:rsidP="00EC509A">
            <w:pPr>
              <w:spacing w:after="0"/>
              <w:ind w:right="58"/>
              <w:jc w:val="both"/>
              <w:rPr>
                <w:lang w:eastAsia="en-US"/>
              </w:rPr>
            </w:pPr>
            <w:r w:rsidRPr="00B60854">
              <w:rPr>
                <w:lang w:eastAsia="en-US"/>
              </w:rPr>
              <w:t>iv) zabezpečenie toho, aby si text mohli prečítať osoby so zrakovým postihnutím</w:t>
            </w:r>
          </w:p>
        </w:tc>
        <w:tc>
          <w:tcPr>
            <w:tcW w:w="567" w:type="dxa"/>
          </w:tcPr>
          <w:p w14:paraId="4F923723" w14:textId="1EB5AE65" w:rsidR="00EC509A" w:rsidRPr="00B60854" w:rsidRDefault="00EC509A" w:rsidP="00EC509A">
            <w:pPr>
              <w:spacing w:after="0"/>
              <w:jc w:val="center"/>
              <w:rPr>
                <w:lang w:eastAsia="en-US"/>
              </w:rPr>
            </w:pPr>
            <w:r w:rsidRPr="00B60854">
              <w:rPr>
                <w:lang w:eastAsia="en-US"/>
              </w:rPr>
              <w:t>D</w:t>
            </w:r>
          </w:p>
        </w:tc>
        <w:tc>
          <w:tcPr>
            <w:tcW w:w="1417" w:type="dxa"/>
          </w:tcPr>
          <w:p w14:paraId="375A1D25" w14:textId="77777777" w:rsidR="00EC509A" w:rsidRPr="00B60854" w:rsidRDefault="00EC509A" w:rsidP="00EC509A">
            <w:pPr>
              <w:spacing w:after="0"/>
              <w:rPr>
                <w:lang w:eastAsia="en-US"/>
              </w:rPr>
            </w:pPr>
          </w:p>
        </w:tc>
        <w:tc>
          <w:tcPr>
            <w:tcW w:w="1140" w:type="dxa"/>
            <w:gridSpan w:val="2"/>
          </w:tcPr>
          <w:p w14:paraId="171CEFB5" w14:textId="77777777" w:rsidR="00EC509A" w:rsidRPr="00B60854" w:rsidRDefault="00EC509A" w:rsidP="00EC509A">
            <w:pPr>
              <w:spacing w:after="0"/>
              <w:rPr>
                <w:lang w:eastAsia="en-US"/>
              </w:rPr>
            </w:pPr>
          </w:p>
        </w:tc>
        <w:tc>
          <w:tcPr>
            <w:tcW w:w="4495" w:type="dxa"/>
          </w:tcPr>
          <w:p w14:paraId="4C24AF5F" w14:textId="77777777" w:rsidR="00EC509A" w:rsidRPr="00B60854" w:rsidRDefault="00EC509A" w:rsidP="00EC509A">
            <w:pPr>
              <w:spacing w:after="0"/>
              <w:jc w:val="both"/>
              <w:rPr>
                <w:iCs/>
                <w:lang w:eastAsia="en-US"/>
              </w:rPr>
            </w:pPr>
          </w:p>
        </w:tc>
        <w:tc>
          <w:tcPr>
            <w:tcW w:w="900" w:type="dxa"/>
          </w:tcPr>
          <w:p w14:paraId="3668A754" w14:textId="58E4E0C4" w:rsidR="00EC509A" w:rsidRPr="00B60854" w:rsidRDefault="00EC509A" w:rsidP="00EC509A">
            <w:pPr>
              <w:spacing w:after="0"/>
              <w:jc w:val="center"/>
              <w:rPr>
                <w:lang w:eastAsia="en-US"/>
              </w:rPr>
            </w:pPr>
            <w:r w:rsidRPr="00B60854">
              <w:rPr>
                <w:lang w:eastAsia="en-US"/>
              </w:rPr>
              <w:t>n.a.</w:t>
            </w:r>
          </w:p>
        </w:tc>
        <w:tc>
          <w:tcPr>
            <w:tcW w:w="1409" w:type="dxa"/>
          </w:tcPr>
          <w:p w14:paraId="67E816DB" w14:textId="77777777" w:rsidR="00EC509A" w:rsidRPr="00B60854" w:rsidRDefault="00EC509A" w:rsidP="00EC509A">
            <w:pPr>
              <w:spacing w:after="0"/>
              <w:rPr>
                <w:i/>
                <w:lang w:eastAsia="en-US"/>
              </w:rPr>
            </w:pPr>
          </w:p>
        </w:tc>
      </w:tr>
      <w:tr w:rsidR="00EC509A" w:rsidRPr="00B60854" w14:paraId="6B01C6D9" w14:textId="77777777" w:rsidTr="00C16F9E">
        <w:tc>
          <w:tcPr>
            <w:tcW w:w="970" w:type="dxa"/>
            <w:vMerge/>
          </w:tcPr>
          <w:p w14:paraId="1EA864E3" w14:textId="77777777" w:rsidR="00EC509A" w:rsidRPr="00B60854" w:rsidRDefault="00EC509A" w:rsidP="00EC509A">
            <w:pPr>
              <w:spacing w:after="0"/>
              <w:rPr>
                <w:lang w:eastAsia="en-US"/>
              </w:rPr>
            </w:pPr>
          </w:p>
        </w:tc>
        <w:tc>
          <w:tcPr>
            <w:tcW w:w="13915" w:type="dxa"/>
            <w:gridSpan w:val="8"/>
          </w:tcPr>
          <w:p w14:paraId="3D331036" w14:textId="77777777" w:rsidR="00EC509A" w:rsidRPr="00B60854" w:rsidRDefault="00EC509A" w:rsidP="00EC509A">
            <w:pPr>
              <w:spacing w:after="0"/>
              <w:rPr>
                <w:i/>
                <w:lang w:eastAsia="en-US"/>
              </w:rPr>
            </w:pPr>
          </w:p>
        </w:tc>
      </w:tr>
      <w:tr w:rsidR="00EC509A" w:rsidRPr="00B60854" w14:paraId="1994DEA0" w14:textId="77777777" w:rsidTr="00623BE8">
        <w:tc>
          <w:tcPr>
            <w:tcW w:w="970" w:type="dxa"/>
            <w:vMerge/>
          </w:tcPr>
          <w:p w14:paraId="3E366DDD" w14:textId="77777777" w:rsidR="00EC509A" w:rsidRPr="00B60854" w:rsidRDefault="00EC509A" w:rsidP="00EC509A">
            <w:pPr>
              <w:spacing w:after="0"/>
              <w:rPr>
                <w:lang w:eastAsia="en-US"/>
              </w:rPr>
            </w:pPr>
          </w:p>
        </w:tc>
        <w:tc>
          <w:tcPr>
            <w:tcW w:w="3987" w:type="dxa"/>
          </w:tcPr>
          <w:p w14:paraId="49219B04" w14:textId="77777777" w:rsidR="00EC509A" w:rsidRPr="00B60854" w:rsidRDefault="00EC509A" w:rsidP="00EC509A">
            <w:pPr>
              <w:spacing w:after="0"/>
              <w:ind w:right="58"/>
              <w:jc w:val="both"/>
              <w:rPr>
                <w:lang w:eastAsia="en-US"/>
              </w:rPr>
            </w:pPr>
            <w:r w:rsidRPr="00B60854">
              <w:rPr>
                <w:lang w:eastAsia="en-US"/>
              </w:rPr>
              <w:t>i) zabezpečenie elektronických súborov, ktoré možno prečítať počítačom za použitia čítačiek obrazoviek, aby tieto informácie mohli využívať aj nevidiace osob</w:t>
            </w:r>
          </w:p>
        </w:tc>
        <w:tc>
          <w:tcPr>
            <w:tcW w:w="567" w:type="dxa"/>
          </w:tcPr>
          <w:p w14:paraId="2944B93A" w14:textId="3AF01143" w:rsidR="00EC509A" w:rsidRPr="00B60854" w:rsidRDefault="00EC509A" w:rsidP="00EC509A">
            <w:pPr>
              <w:spacing w:after="0"/>
              <w:jc w:val="center"/>
              <w:rPr>
                <w:lang w:eastAsia="en-US"/>
              </w:rPr>
            </w:pPr>
            <w:r w:rsidRPr="00B60854">
              <w:rPr>
                <w:lang w:eastAsia="en-US"/>
              </w:rPr>
              <w:t>D</w:t>
            </w:r>
          </w:p>
        </w:tc>
        <w:tc>
          <w:tcPr>
            <w:tcW w:w="1417" w:type="dxa"/>
          </w:tcPr>
          <w:p w14:paraId="4C82B891" w14:textId="77777777" w:rsidR="00EC509A" w:rsidRPr="00B60854" w:rsidRDefault="00EC509A" w:rsidP="00EC509A">
            <w:pPr>
              <w:spacing w:after="0"/>
              <w:rPr>
                <w:lang w:eastAsia="en-US"/>
              </w:rPr>
            </w:pPr>
          </w:p>
        </w:tc>
        <w:tc>
          <w:tcPr>
            <w:tcW w:w="1140" w:type="dxa"/>
            <w:gridSpan w:val="2"/>
          </w:tcPr>
          <w:p w14:paraId="4DEF6BFD" w14:textId="77777777" w:rsidR="00EC509A" w:rsidRPr="00B60854" w:rsidRDefault="00EC509A" w:rsidP="00EC509A">
            <w:pPr>
              <w:spacing w:after="0"/>
              <w:rPr>
                <w:lang w:eastAsia="en-US"/>
              </w:rPr>
            </w:pPr>
          </w:p>
        </w:tc>
        <w:tc>
          <w:tcPr>
            <w:tcW w:w="4495" w:type="dxa"/>
          </w:tcPr>
          <w:p w14:paraId="750EB687" w14:textId="77777777" w:rsidR="00EC509A" w:rsidRPr="00B60854" w:rsidRDefault="00EC509A" w:rsidP="00EC509A">
            <w:pPr>
              <w:spacing w:after="0"/>
              <w:jc w:val="both"/>
              <w:rPr>
                <w:iCs/>
                <w:lang w:eastAsia="en-US"/>
              </w:rPr>
            </w:pPr>
          </w:p>
        </w:tc>
        <w:tc>
          <w:tcPr>
            <w:tcW w:w="900" w:type="dxa"/>
          </w:tcPr>
          <w:p w14:paraId="507D4F47" w14:textId="5F8FA87A" w:rsidR="00EC509A" w:rsidRPr="00B60854" w:rsidRDefault="00EC509A" w:rsidP="00EC509A">
            <w:pPr>
              <w:spacing w:after="0"/>
              <w:jc w:val="center"/>
              <w:rPr>
                <w:lang w:eastAsia="en-US"/>
              </w:rPr>
            </w:pPr>
            <w:r w:rsidRPr="00B60854">
              <w:rPr>
                <w:lang w:eastAsia="en-US"/>
              </w:rPr>
              <w:t>n.a.</w:t>
            </w:r>
          </w:p>
        </w:tc>
        <w:tc>
          <w:tcPr>
            <w:tcW w:w="1409" w:type="dxa"/>
          </w:tcPr>
          <w:p w14:paraId="725748E8" w14:textId="77777777" w:rsidR="00EC509A" w:rsidRPr="00B60854" w:rsidRDefault="00EC509A" w:rsidP="00EC509A">
            <w:pPr>
              <w:spacing w:after="0"/>
              <w:rPr>
                <w:i/>
                <w:lang w:eastAsia="en-US"/>
              </w:rPr>
            </w:pPr>
          </w:p>
        </w:tc>
      </w:tr>
      <w:tr w:rsidR="00EC509A" w:rsidRPr="00B60854" w14:paraId="77A2D50B" w14:textId="77777777" w:rsidTr="00623BE8">
        <w:tc>
          <w:tcPr>
            <w:tcW w:w="970" w:type="dxa"/>
            <w:vMerge/>
          </w:tcPr>
          <w:p w14:paraId="7F2D5ACA" w14:textId="77777777" w:rsidR="00EC509A" w:rsidRPr="00B60854" w:rsidRDefault="00EC509A" w:rsidP="00EC509A">
            <w:pPr>
              <w:spacing w:after="0"/>
              <w:rPr>
                <w:lang w:eastAsia="en-US"/>
              </w:rPr>
            </w:pPr>
          </w:p>
        </w:tc>
        <w:tc>
          <w:tcPr>
            <w:tcW w:w="3987" w:type="dxa"/>
          </w:tcPr>
          <w:p w14:paraId="0A010035" w14:textId="77777777" w:rsidR="00EC509A" w:rsidRPr="00B60854" w:rsidRDefault="00EC509A" w:rsidP="00EC509A">
            <w:pPr>
              <w:spacing w:after="0"/>
              <w:ind w:right="58"/>
              <w:jc w:val="both"/>
              <w:rPr>
                <w:lang w:eastAsia="en-US"/>
              </w:rPr>
            </w:pPr>
            <w:r w:rsidRPr="00B60854">
              <w:rPr>
                <w:lang w:eastAsia="en-US"/>
              </w:rPr>
              <w:t>ii)používanie rovnakých slov jednotným spôsobom alebo v jasnej a logickej štruktúre, aby ich osoby s mentálnym postihnutím mohli lepšie pochopiť</w:t>
            </w:r>
          </w:p>
        </w:tc>
        <w:tc>
          <w:tcPr>
            <w:tcW w:w="567" w:type="dxa"/>
          </w:tcPr>
          <w:p w14:paraId="63719871" w14:textId="4651EDC7" w:rsidR="00EC509A" w:rsidRPr="00B60854" w:rsidRDefault="00EC509A" w:rsidP="00EC509A">
            <w:pPr>
              <w:spacing w:after="0"/>
              <w:jc w:val="center"/>
              <w:rPr>
                <w:lang w:eastAsia="en-US"/>
              </w:rPr>
            </w:pPr>
            <w:r w:rsidRPr="00B60854">
              <w:rPr>
                <w:lang w:eastAsia="en-US"/>
              </w:rPr>
              <w:t>D</w:t>
            </w:r>
          </w:p>
        </w:tc>
        <w:tc>
          <w:tcPr>
            <w:tcW w:w="1417" w:type="dxa"/>
          </w:tcPr>
          <w:p w14:paraId="17F200D1" w14:textId="77777777" w:rsidR="00EC509A" w:rsidRPr="00B60854" w:rsidRDefault="00EC509A" w:rsidP="00EC509A">
            <w:pPr>
              <w:spacing w:after="0"/>
              <w:rPr>
                <w:lang w:eastAsia="en-US"/>
              </w:rPr>
            </w:pPr>
          </w:p>
        </w:tc>
        <w:tc>
          <w:tcPr>
            <w:tcW w:w="1140" w:type="dxa"/>
            <w:gridSpan w:val="2"/>
          </w:tcPr>
          <w:p w14:paraId="3A161CA1" w14:textId="77777777" w:rsidR="00EC509A" w:rsidRPr="00B60854" w:rsidRDefault="00EC509A" w:rsidP="00EC509A">
            <w:pPr>
              <w:spacing w:after="0"/>
              <w:rPr>
                <w:lang w:eastAsia="en-US"/>
              </w:rPr>
            </w:pPr>
          </w:p>
        </w:tc>
        <w:tc>
          <w:tcPr>
            <w:tcW w:w="4495" w:type="dxa"/>
          </w:tcPr>
          <w:p w14:paraId="7D5529FF" w14:textId="77777777" w:rsidR="00EC509A" w:rsidRPr="00B60854" w:rsidRDefault="00EC509A" w:rsidP="00EC509A">
            <w:pPr>
              <w:spacing w:after="0"/>
              <w:jc w:val="both"/>
              <w:rPr>
                <w:iCs/>
                <w:lang w:eastAsia="en-US"/>
              </w:rPr>
            </w:pPr>
          </w:p>
        </w:tc>
        <w:tc>
          <w:tcPr>
            <w:tcW w:w="900" w:type="dxa"/>
          </w:tcPr>
          <w:p w14:paraId="47390FDA" w14:textId="253F3207" w:rsidR="00EC509A" w:rsidRPr="00B60854" w:rsidRDefault="00EC509A" w:rsidP="00EC509A">
            <w:pPr>
              <w:spacing w:after="0"/>
              <w:jc w:val="center"/>
              <w:rPr>
                <w:lang w:eastAsia="en-US"/>
              </w:rPr>
            </w:pPr>
            <w:r w:rsidRPr="00B60854">
              <w:rPr>
                <w:lang w:eastAsia="en-US"/>
              </w:rPr>
              <w:t>n.a.</w:t>
            </w:r>
          </w:p>
        </w:tc>
        <w:tc>
          <w:tcPr>
            <w:tcW w:w="1409" w:type="dxa"/>
          </w:tcPr>
          <w:p w14:paraId="7321ED8B" w14:textId="77777777" w:rsidR="00EC509A" w:rsidRPr="00B60854" w:rsidRDefault="00EC509A" w:rsidP="00EC509A">
            <w:pPr>
              <w:spacing w:after="0"/>
              <w:rPr>
                <w:i/>
                <w:lang w:eastAsia="en-US"/>
              </w:rPr>
            </w:pPr>
          </w:p>
        </w:tc>
      </w:tr>
      <w:tr w:rsidR="00EC509A" w:rsidRPr="00B60854" w14:paraId="140F5D31" w14:textId="77777777" w:rsidTr="00623BE8">
        <w:tc>
          <w:tcPr>
            <w:tcW w:w="970" w:type="dxa"/>
            <w:vMerge/>
          </w:tcPr>
          <w:p w14:paraId="3CD40866" w14:textId="77777777" w:rsidR="00EC509A" w:rsidRPr="00B60854" w:rsidRDefault="00EC509A" w:rsidP="00EC509A">
            <w:pPr>
              <w:spacing w:after="0"/>
              <w:rPr>
                <w:lang w:eastAsia="en-US"/>
              </w:rPr>
            </w:pPr>
          </w:p>
        </w:tc>
        <w:tc>
          <w:tcPr>
            <w:tcW w:w="3987" w:type="dxa"/>
          </w:tcPr>
          <w:p w14:paraId="2D52FF35" w14:textId="77777777" w:rsidR="00EC509A" w:rsidRPr="00B60854" w:rsidRDefault="00EC509A" w:rsidP="00EC509A">
            <w:pPr>
              <w:spacing w:after="0"/>
              <w:ind w:right="58"/>
              <w:jc w:val="both"/>
              <w:rPr>
                <w:lang w:eastAsia="en-US"/>
              </w:rPr>
            </w:pPr>
            <w:r w:rsidRPr="00B60854">
              <w:rPr>
                <w:lang w:eastAsia="en-US"/>
              </w:rPr>
              <w:t>iii)zabezpečenie titulkov, pokiaľ je k dispozícií video s pokynmi</w:t>
            </w:r>
          </w:p>
        </w:tc>
        <w:tc>
          <w:tcPr>
            <w:tcW w:w="567" w:type="dxa"/>
          </w:tcPr>
          <w:p w14:paraId="64155909" w14:textId="501BBFE3" w:rsidR="00EC509A" w:rsidRPr="00B60854" w:rsidRDefault="00EC509A" w:rsidP="00EC509A">
            <w:pPr>
              <w:spacing w:after="0"/>
              <w:jc w:val="center"/>
              <w:rPr>
                <w:lang w:eastAsia="en-US"/>
              </w:rPr>
            </w:pPr>
            <w:r w:rsidRPr="00B60854">
              <w:rPr>
                <w:lang w:eastAsia="en-US"/>
              </w:rPr>
              <w:t>D</w:t>
            </w:r>
          </w:p>
        </w:tc>
        <w:tc>
          <w:tcPr>
            <w:tcW w:w="1417" w:type="dxa"/>
          </w:tcPr>
          <w:p w14:paraId="2205A4BC" w14:textId="77777777" w:rsidR="00EC509A" w:rsidRPr="00B60854" w:rsidRDefault="00EC509A" w:rsidP="00EC509A">
            <w:pPr>
              <w:spacing w:after="0"/>
              <w:rPr>
                <w:lang w:eastAsia="en-US"/>
              </w:rPr>
            </w:pPr>
          </w:p>
        </w:tc>
        <w:tc>
          <w:tcPr>
            <w:tcW w:w="1140" w:type="dxa"/>
            <w:gridSpan w:val="2"/>
          </w:tcPr>
          <w:p w14:paraId="4D8D7A71" w14:textId="77777777" w:rsidR="00EC509A" w:rsidRPr="00B60854" w:rsidRDefault="00EC509A" w:rsidP="00EC509A">
            <w:pPr>
              <w:spacing w:after="0"/>
              <w:rPr>
                <w:lang w:eastAsia="en-US"/>
              </w:rPr>
            </w:pPr>
          </w:p>
        </w:tc>
        <w:tc>
          <w:tcPr>
            <w:tcW w:w="4495" w:type="dxa"/>
          </w:tcPr>
          <w:p w14:paraId="479F1917" w14:textId="77777777" w:rsidR="00EC509A" w:rsidRPr="00B60854" w:rsidRDefault="00EC509A" w:rsidP="00EC509A">
            <w:pPr>
              <w:spacing w:after="0"/>
              <w:jc w:val="both"/>
              <w:rPr>
                <w:iCs/>
                <w:lang w:eastAsia="en-US"/>
              </w:rPr>
            </w:pPr>
          </w:p>
        </w:tc>
        <w:tc>
          <w:tcPr>
            <w:tcW w:w="900" w:type="dxa"/>
          </w:tcPr>
          <w:p w14:paraId="3D92719B" w14:textId="046F0AFE" w:rsidR="00EC509A" w:rsidRPr="00B60854" w:rsidRDefault="00EC509A" w:rsidP="00EC509A">
            <w:pPr>
              <w:spacing w:after="0"/>
              <w:jc w:val="center"/>
              <w:rPr>
                <w:lang w:eastAsia="en-US"/>
              </w:rPr>
            </w:pPr>
            <w:r w:rsidRPr="00B60854">
              <w:rPr>
                <w:lang w:eastAsia="en-US"/>
              </w:rPr>
              <w:t>n.a.</w:t>
            </w:r>
          </w:p>
        </w:tc>
        <w:tc>
          <w:tcPr>
            <w:tcW w:w="1409" w:type="dxa"/>
          </w:tcPr>
          <w:p w14:paraId="361D1084" w14:textId="77777777" w:rsidR="00EC509A" w:rsidRPr="00B60854" w:rsidRDefault="00EC509A" w:rsidP="00EC509A">
            <w:pPr>
              <w:spacing w:after="0"/>
              <w:rPr>
                <w:i/>
                <w:lang w:eastAsia="en-US"/>
              </w:rPr>
            </w:pPr>
          </w:p>
        </w:tc>
      </w:tr>
      <w:tr w:rsidR="00EC509A" w:rsidRPr="00B60854" w14:paraId="0F15C610" w14:textId="77777777" w:rsidTr="00623BE8">
        <w:tc>
          <w:tcPr>
            <w:tcW w:w="970" w:type="dxa"/>
            <w:vMerge/>
          </w:tcPr>
          <w:p w14:paraId="2C76CDFC" w14:textId="77777777" w:rsidR="00EC509A" w:rsidRPr="00B60854" w:rsidRDefault="00EC509A" w:rsidP="00EC509A">
            <w:pPr>
              <w:spacing w:after="0"/>
              <w:rPr>
                <w:lang w:eastAsia="en-US"/>
              </w:rPr>
            </w:pPr>
          </w:p>
        </w:tc>
        <w:tc>
          <w:tcPr>
            <w:tcW w:w="3987" w:type="dxa"/>
          </w:tcPr>
          <w:p w14:paraId="64C90454" w14:textId="77777777" w:rsidR="00EC509A" w:rsidRPr="00B60854" w:rsidRDefault="00EC509A" w:rsidP="00EC509A">
            <w:pPr>
              <w:spacing w:after="0"/>
              <w:ind w:right="58"/>
              <w:jc w:val="both"/>
              <w:rPr>
                <w:lang w:eastAsia="en-US"/>
              </w:rPr>
            </w:pPr>
            <w:r w:rsidRPr="00B60854">
              <w:rPr>
                <w:lang w:eastAsia="en-US"/>
              </w:rPr>
              <w:t>iv)umožnenie toho, aby si text mohli prečítať osoby so zrakovým postihnutím</w:t>
            </w:r>
          </w:p>
        </w:tc>
        <w:tc>
          <w:tcPr>
            <w:tcW w:w="567" w:type="dxa"/>
          </w:tcPr>
          <w:p w14:paraId="0EB7E4CF" w14:textId="539D4413" w:rsidR="00EC509A" w:rsidRPr="00B60854" w:rsidRDefault="00EC509A" w:rsidP="00EC509A">
            <w:pPr>
              <w:spacing w:after="0"/>
              <w:jc w:val="center"/>
              <w:rPr>
                <w:lang w:eastAsia="en-US"/>
              </w:rPr>
            </w:pPr>
            <w:r w:rsidRPr="00B60854">
              <w:rPr>
                <w:lang w:eastAsia="en-US"/>
              </w:rPr>
              <w:t>D</w:t>
            </w:r>
          </w:p>
        </w:tc>
        <w:tc>
          <w:tcPr>
            <w:tcW w:w="1417" w:type="dxa"/>
          </w:tcPr>
          <w:p w14:paraId="3FD187F4" w14:textId="77777777" w:rsidR="00EC509A" w:rsidRPr="00B60854" w:rsidRDefault="00EC509A" w:rsidP="00EC509A">
            <w:pPr>
              <w:spacing w:after="0"/>
              <w:rPr>
                <w:lang w:eastAsia="en-US"/>
              </w:rPr>
            </w:pPr>
          </w:p>
        </w:tc>
        <w:tc>
          <w:tcPr>
            <w:tcW w:w="1140" w:type="dxa"/>
            <w:gridSpan w:val="2"/>
          </w:tcPr>
          <w:p w14:paraId="645982AA" w14:textId="77777777" w:rsidR="00EC509A" w:rsidRPr="00B60854" w:rsidRDefault="00EC509A" w:rsidP="00EC509A">
            <w:pPr>
              <w:spacing w:after="0"/>
              <w:rPr>
                <w:lang w:eastAsia="en-US"/>
              </w:rPr>
            </w:pPr>
          </w:p>
        </w:tc>
        <w:tc>
          <w:tcPr>
            <w:tcW w:w="4495" w:type="dxa"/>
          </w:tcPr>
          <w:p w14:paraId="58F6AA98" w14:textId="77777777" w:rsidR="00EC509A" w:rsidRPr="00B60854" w:rsidRDefault="00EC509A" w:rsidP="00EC509A">
            <w:pPr>
              <w:spacing w:after="0"/>
              <w:jc w:val="both"/>
              <w:rPr>
                <w:iCs/>
                <w:lang w:eastAsia="en-US"/>
              </w:rPr>
            </w:pPr>
          </w:p>
        </w:tc>
        <w:tc>
          <w:tcPr>
            <w:tcW w:w="900" w:type="dxa"/>
          </w:tcPr>
          <w:p w14:paraId="09FB6635" w14:textId="33055A96" w:rsidR="00EC509A" w:rsidRPr="00B60854" w:rsidRDefault="00EC509A" w:rsidP="00EC509A">
            <w:pPr>
              <w:spacing w:after="0"/>
              <w:jc w:val="center"/>
              <w:rPr>
                <w:lang w:eastAsia="en-US"/>
              </w:rPr>
            </w:pPr>
            <w:r w:rsidRPr="00B60854">
              <w:rPr>
                <w:lang w:eastAsia="en-US"/>
              </w:rPr>
              <w:t>n.a.</w:t>
            </w:r>
          </w:p>
        </w:tc>
        <w:tc>
          <w:tcPr>
            <w:tcW w:w="1409" w:type="dxa"/>
          </w:tcPr>
          <w:p w14:paraId="0C8CC2B1" w14:textId="77777777" w:rsidR="00EC509A" w:rsidRPr="00B60854" w:rsidRDefault="00EC509A" w:rsidP="00EC509A">
            <w:pPr>
              <w:spacing w:after="0"/>
              <w:rPr>
                <w:i/>
                <w:lang w:eastAsia="en-US"/>
              </w:rPr>
            </w:pPr>
          </w:p>
        </w:tc>
      </w:tr>
      <w:tr w:rsidR="00EC509A" w:rsidRPr="00B60854" w14:paraId="38322547" w14:textId="77777777" w:rsidTr="00623BE8">
        <w:tc>
          <w:tcPr>
            <w:tcW w:w="970" w:type="dxa"/>
            <w:vMerge/>
          </w:tcPr>
          <w:p w14:paraId="515C0B69" w14:textId="77777777" w:rsidR="00EC509A" w:rsidRPr="00B60854" w:rsidRDefault="00EC509A" w:rsidP="00EC509A">
            <w:pPr>
              <w:spacing w:after="0"/>
              <w:rPr>
                <w:lang w:eastAsia="en-US"/>
              </w:rPr>
            </w:pPr>
          </w:p>
        </w:tc>
        <w:tc>
          <w:tcPr>
            <w:tcW w:w="3987" w:type="dxa"/>
          </w:tcPr>
          <w:p w14:paraId="532E8C71" w14:textId="77777777" w:rsidR="00EC509A" w:rsidRPr="00B60854" w:rsidRDefault="00EC509A" w:rsidP="00EC509A">
            <w:pPr>
              <w:spacing w:after="0"/>
              <w:ind w:right="58"/>
              <w:jc w:val="both"/>
              <w:rPr>
                <w:lang w:eastAsia="en-US"/>
              </w:rPr>
            </w:pPr>
            <w:r w:rsidRPr="00B60854">
              <w:rPr>
                <w:lang w:eastAsia="en-US"/>
              </w:rPr>
              <w:t>v) popisky v Braillovom písme, aby ich mohli využiť nevidiace osoby</w:t>
            </w:r>
          </w:p>
        </w:tc>
        <w:tc>
          <w:tcPr>
            <w:tcW w:w="567" w:type="dxa"/>
          </w:tcPr>
          <w:p w14:paraId="3BCEA7F6" w14:textId="53497A39" w:rsidR="00EC509A" w:rsidRPr="00B60854" w:rsidRDefault="00EC509A" w:rsidP="00EC509A">
            <w:pPr>
              <w:spacing w:after="0"/>
              <w:jc w:val="center"/>
              <w:rPr>
                <w:lang w:eastAsia="en-US"/>
              </w:rPr>
            </w:pPr>
            <w:r w:rsidRPr="00B60854">
              <w:rPr>
                <w:lang w:eastAsia="en-US"/>
              </w:rPr>
              <w:t>D</w:t>
            </w:r>
          </w:p>
        </w:tc>
        <w:tc>
          <w:tcPr>
            <w:tcW w:w="1417" w:type="dxa"/>
          </w:tcPr>
          <w:p w14:paraId="020E6B34" w14:textId="77777777" w:rsidR="00EC509A" w:rsidRPr="00B60854" w:rsidRDefault="00EC509A" w:rsidP="00EC509A">
            <w:pPr>
              <w:spacing w:after="0"/>
              <w:rPr>
                <w:lang w:eastAsia="en-US"/>
              </w:rPr>
            </w:pPr>
          </w:p>
        </w:tc>
        <w:tc>
          <w:tcPr>
            <w:tcW w:w="1140" w:type="dxa"/>
            <w:gridSpan w:val="2"/>
          </w:tcPr>
          <w:p w14:paraId="7E334D67" w14:textId="77777777" w:rsidR="00EC509A" w:rsidRPr="00B60854" w:rsidRDefault="00EC509A" w:rsidP="00EC509A">
            <w:pPr>
              <w:spacing w:after="0"/>
              <w:rPr>
                <w:lang w:eastAsia="en-US"/>
              </w:rPr>
            </w:pPr>
          </w:p>
        </w:tc>
        <w:tc>
          <w:tcPr>
            <w:tcW w:w="4495" w:type="dxa"/>
          </w:tcPr>
          <w:p w14:paraId="112D6C5F" w14:textId="77777777" w:rsidR="00EC509A" w:rsidRPr="00B60854" w:rsidRDefault="00EC509A" w:rsidP="00EC509A">
            <w:pPr>
              <w:spacing w:after="0"/>
              <w:jc w:val="both"/>
              <w:rPr>
                <w:iCs/>
                <w:lang w:eastAsia="en-US"/>
              </w:rPr>
            </w:pPr>
          </w:p>
        </w:tc>
        <w:tc>
          <w:tcPr>
            <w:tcW w:w="900" w:type="dxa"/>
          </w:tcPr>
          <w:p w14:paraId="16A33DF9" w14:textId="6F70FBB0" w:rsidR="00EC509A" w:rsidRPr="00B60854" w:rsidRDefault="00EC509A" w:rsidP="00EC509A">
            <w:pPr>
              <w:spacing w:after="0"/>
              <w:jc w:val="center"/>
              <w:rPr>
                <w:lang w:eastAsia="en-US"/>
              </w:rPr>
            </w:pPr>
            <w:r w:rsidRPr="00B60854">
              <w:rPr>
                <w:lang w:eastAsia="en-US"/>
              </w:rPr>
              <w:t>n.a.</w:t>
            </w:r>
          </w:p>
        </w:tc>
        <w:tc>
          <w:tcPr>
            <w:tcW w:w="1409" w:type="dxa"/>
          </w:tcPr>
          <w:p w14:paraId="0F8D3B8C" w14:textId="77777777" w:rsidR="00EC509A" w:rsidRPr="00B60854" w:rsidRDefault="00EC509A" w:rsidP="00EC509A">
            <w:pPr>
              <w:spacing w:after="0"/>
              <w:rPr>
                <w:i/>
                <w:lang w:eastAsia="en-US"/>
              </w:rPr>
            </w:pPr>
          </w:p>
        </w:tc>
      </w:tr>
      <w:tr w:rsidR="00EC509A" w:rsidRPr="00B60854" w14:paraId="1D4B225E" w14:textId="77777777" w:rsidTr="00623BE8">
        <w:tc>
          <w:tcPr>
            <w:tcW w:w="970" w:type="dxa"/>
            <w:vMerge/>
          </w:tcPr>
          <w:p w14:paraId="76CCF034" w14:textId="77777777" w:rsidR="00EC509A" w:rsidRPr="00B60854" w:rsidRDefault="00EC509A" w:rsidP="00EC509A">
            <w:pPr>
              <w:spacing w:after="0"/>
              <w:rPr>
                <w:lang w:eastAsia="en-US"/>
              </w:rPr>
            </w:pPr>
          </w:p>
        </w:tc>
        <w:tc>
          <w:tcPr>
            <w:tcW w:w="3987" w:type="dxa"/>
          </w:tcPr>
          <w:p w14:paraId="2F27EBCF" w14:textId="77777777" w:rsidR="00EC509A" w:rsidRPr="00B60854" w:rsidRDefault="00EC509A" w:rsidP="00EC509A">
            <w:pPr>
              <w:spacing w:after="0"/>
              <w:ind w:right="58"/>
              <w:jc w:val="both"/>
              <w:rPr>
                <w:lang w:eastAsia="en-US"/>
              </w:rPr>
            </w:pPr>
            <w:r w:rsidRPr="00B60854">
              <w:rPr>
                <w:lang w:eastAsia="en-US"/>
              </w:rPr>
              <w:t>vi) poskytnutie sprievodného znázornenia s textovým opisom, ktorým sa identifikujú hlavné prvky alebo opisujú kľúčové činnosti</w:t>
            </w:r>
          </w:p>
        </w:tc>
        <w:tc>
          <w:tcPr>
            <w:tcW w:w="567" w:type="dxa"/>
          </w:tcPr>
          <w:p w14:paraId="298E33DA" w14:textId="44E2B712" w:rsidR="00EC509A" w:rsidRPr="00B60854" w:rsidRDefault="00EC509A" w:rsidP="00EC509A">
            <w:pPr>
              <w:spacing w:after="0"/>
              <w:jc w:val="center"/>
              <w:rPr>
                <w:lang w:eastAsia="en-US"/>
              </w:rPr>
            </w:pPr>
            <w:r w:rsidRPr="00B60854">
              <w:rPr>
                <w:lang w:eastAsia="en-US"/>
              </w:rPr>
              <w:t>D</w:t>
            </w:r>
          </w:p>
        </w:tc>
        <w:tc>
          <w:tcPr>
            <w:tcW w:w="1417" w:type="dxa"/>
          </w:tcPr>
          <w:p w14:paraId="4F67E8E4" w14:textId="77777777" w:rsidR="00EC509A" w:rsidRPr="00B60854" w:rsidRDefault="00EC509A" w:rsidP="00EC509A">
            <w:pPr>
              <w:spacing w:after="0"/>
              <w:rPr>
                <w:lang w:eastAsia="en-US"/>
              </w:rPr>
            </w:pPr>
          </w:p>
        </w:tc>
        <w:tc>
          <w:tcPr>
            <w:tcW w:w="1140" w:type="dxa"/>
            <w:gridSpan w:val="2"/>
          </w:tcPr>
          <w:p w14:paraId="605E6398" w14:textId="77777777" w:rsidR="00EC509A" w:rsidRPr="00B60854" w:rsidRDefault="00EC509A" w:rsidP="00EC509A">
            <w:pPr>
              <w:spacing w:after="0"/>
              <w:rPr>
                <w:lang w:eastAsia="en-US"/>
              </w:rPr>
            </w:pPr>
          </w:p>
        </w:tc>
        <w:tc>
          <w:tcPr>
            <w:tcW w:w="4495" w:type="dxa"/>
          </w:tcPr>
          <w:p w14:paraId="201FA639" w14:textId="77777777" w:rsidR="00EC509A" w:rsidRPr="00B60854" w:rsidRDefault="00EC509A" w:rsidP="00EC509A">
            <w:pPr>
              <w:spacing w:after="0"/>
              <w:jc w:val="both"/>
              <w:rPr>
                <w:iCs/>
                <w:lang w:eastAsia="en-US"/>
              </w:rPr>
            </w:pPr>
          </w:p>
        </w:tc>
        <w:tc>
          <w:tcPr>
            <w:tcW w:w="900" w:type="dxa"/>
          </w:tcPr>
          <w:p w14:paraId="793890AD" w14:textId="5C748EEA" w:rsidR="00EC509A" w:rsidRPr="00B60854" w:rsidRDefault="00EC509A" w:rsidP="00EC509A">
            <w:pPr>
              <w:spacing w:after="0"/>
              <w:jc w:val="center"/>
              <w:rPr>
                <w:lang w:eastAsia="en-US"/>
              </w:rPr>
            </w:pPr>
            <w:r w:rsidRPr="00B60854">
              <w:rPr>
                <w:lang w:eastAsia="en-US"/>
              </w:rPr>
              <w:t>n.a.</w:t>
            </w:r>
          </w:p>
        </w:tc>
        <w:tc>
          <w:tcPr>
            <w:tcW w:w="1409" w:type="dxa"/>
          </w:tcPr>
          <w:p w14:paraId="0A1330FD" w14:textId="77777777" w:rsidR="00EC509A" w:rsidRPr="00B60854" w:rsidRDefault="00EC509A" w:rsidP="00EC509A">
            <w:pPr>
              <w:spacing w:after="0"/>
              <w:rPr>
                <w:i/>
                <w:lang w:eastAsia="en-US"/>
              </w:rPr>
            </w:pPr>
          </w:p>
        </w:tc>
      </w:tr>
      <w:tr w:rsidR="00EC509A" w:rsidRPr="00B60854" w14:paraId="6C9F4B21" w14:textId="77777777" w:rsidTr="00623BE8">
        <w:tc>
          <w:tcPr>
            <w:tcW w:w="970" w:type="dxa"/>
            <w:vMerge/>
          </w:tcPr>
          <w:p w14:paraId="66723C6C" w14:textId="77777777" w:rsidR="00EC509A" w:rsidRPr="00B60854" w:rsidRDefault="00EC509A" w:rsidP="00EC509A">
            <w:pPr>
              <w:spacing w:after="0"/>
              <w:rPr>
                <w:lang w:eastAsia="en-US"/>
              </w:rPr>
            </w:pPr>
          </w:p>
        </w:tc>
        <w:tc>
          <w:tcPr>
            <w:tcW w:w="3987" w:type="dxa"/>
          </w:tcPr>
          <w:p w14:paraId="4784F7FD" w14:textId="77777777" w:rsidR="00EC509A" w:rsidRPr="00B60854" w:rsidRDefault="00EC509A" w:rsidP="00EC509A">
            <w:pPr>
              <w:spacing w:after="0"/>
              <w:ind w:right="58"/>
              <w:jc w:val="both"/>
              <w:rPr>
                <w:lang w:eastAsia="en-US"/>
              </w:rPr>
            </w:pPr>
            <w:r w:rsidRPr="00B60854">
              <w:rPr>
                <w:lang w:eastAsia="en-US"/>
              </w:rPr>
              <w:t>vii) bez príkladu</w:t>
            </w:r>
          </w:p>
        </w:tc>
        <w:tc>
          <w:tcPr>
            <w:tcW w:w="567" w:type="dxa"/>
          </w:tcPr>
          <w:p w14:paraId="532A8F4F" w14:textId="489609A0" w:rsidR="00EC509A" w:rsidRPr="00B60854" w:rsidRDefault="00EC509A" w:rsidP="00EC509A">
            <w:pPr>
              <w:spacing w:after="0"/>
              <w:jc w:val="center"/>
              <w:rPr>
                <w:lang w:eastAsia="en-US"/>
              </w:rPr>
            </w:pPr>
            <w:r w:rsidRPr="00B60854">
              <w:rPr>
                <w:lang w:eastAsia="en-US"/>
              </w:rPr>
              <w:t>D</w:t>
            </w:r>
          </w:p>
        </w:tc>
        <w:tc>
          <w:tcPr>
            <w:tcW w:w="1417" w:type="dxa"/>
          </w:tcPr>
          <w:p w14:paraId="22C8A0D8" w14:textId="77777777" w:rsidR="00EC509A" w:rsidRPr="00B60854" w:rsidRDefault="00EC509A" w:rsidP="00EC509A">
            <w:pPr>
              <w:spacing w:after="0"/>
              <w:rPr>
                <w:lang w:eastAsia="en-US"/>
              </w:rPr>
            </w:pPr>
          </w:p>
        </w:tc>
        <w:tc>
          <w:tcPr>
            <w:tcW w:w="1140" w:type="dxa"/>
            <w:gridSpan w:val="2"/>
          </w:tcPr>
          <w:p w14:paraId="05CF3B77" w14:textId="77777777" w:rsidR="00EC509A" w:rsidRPr="00B60854" w:rsidRDefault="00EC509A" w:rsidP="00EC509A">
            <w:pPr>
              <w:spacing w:after="0"/>
              <w:rPr>
                <w:lang w:eastAsia="en-US"/>
              </w:rPr>
            </w:pPr>
          </w:p>
        </w:tc>
        <w:tc>
          <w:tcPr>
            <w:tcW w:w="4495" w:type="dxa"/>
          </w:tcPr>
          <w:p w14:paraId="7A28F229" w14:textId="77777777" w:rsidR="00EC509A" w:rsidRPr="00B60854" w:rsidRDefault="00EC509A" w:rsidP="00EC509A">
            <w:pPr>
              <w:spacing w:after="0"/>
              <w:jc w:val="both"/>
              <w:rPr>
                <w:iCs/>
                <w:lang w:eastAsia="en-US"/>
              </w:rPr>
            </w:pPr>
          </w:p>
        </w:tc>
        <w:tc>
          <w:tcPr>
            <w:tcW w:w="900" w:type="dxa"/>
          </w:tcPr>
          <w:p w14:paraId="0FDEF600" w14:textId="7E9B8A22" w:rsidR="00EC509A" w:rsidRPr="00B60854" w:rsidRDefault="00EC509A" w:rsidP="00EC509A">
            <w:pPr>
              <w:spacing w:after="0"/>
              <w:jc w:val="center"/>
              <w:rPr>
                <w:lang w:eastAsia="en-US"/>
              </w:rPr>
            </w:pPr>
            <w:r w:rsidRPr="00B60854">
              <w:rPr>
                <w:lang w:eastAsia="en-US"/>
              </w:rPr>
              <w:t>n.a.</w:t>
            </w:r>
          </w:p>
        </w:tc>
        <w:tc>
          <w:tcPr>
            <w:tcW w:w="1409" w:type="dxa"/>
          </w:tcPr>
          <w:p w14:paraId="77900F13" w14:textId="77777777" w:rsidR="00EC509A" w:rsidRPr="00B60854" w:rsidRDefault="00EC509A" w:rsidP="00EC509A">
            <w:pPr>
              <w:spacing w:after="0"/>
              <w:rPr>
                <w:i/>
                <w:lang w:eastAsia="en-US"/>
              </w:rPr>
            </w:pPr>
          </w:p>
        </w:tc>
      </w:tr>
      <w:tr w:rsidR="00EC509A" w:rsidRPr="00B60854" w14:paraId="63EC2202" w14:textId="77777777" w:rsidTr="00623BE8">
        <w:tc>
          <w:tcPr>
            <w:tcW w:w="970" w:type="dxa"/>
            <w:vMerge/>
          </w:tcPr>
          <w:p w14:paraId="36121B50" w14:textId="77777777" w:rsidR="00EC509A" w:rsidRPr="00B60854" w:rsidRDefault="00EC509A" w:rsidP="00EC509A">
            <w:pPr>
              <w:spacing w:after="0"/>
              <w:rPr>
                <w:lang w:eastAsia="en-US"/>
              </w:rPr>
            </w:pPr>
          </w:p>
        </w:tc>
        <w:tc>
          <w:tcPr>
            <w:tcW w:w="3987" w:type="dxa"/>
          </w:tcPr>
          <w:p w14:paraId="6FAE9C4F" w14:textId="77777777" w:rsidR="00EC509A" w:rsidRPr="00B60854" w:rsidRDefault="00EC509A" w:rsidP="00EC509A">
            <w:pPr>
              <w:spacing w:after="0"/>
              <w:ind w:right="58"/>
              <w:jc w:val="both"/>
              <w:rPr>
                <w:lang w:eastAsia="en-US"/>
              </w:rPr>
            </w:pPr>
            <w:r w:rsidRPr="00B60854">
              <w:rPr>
                <w:lang w:eastAsia="en-US"/>
              </w:rPr>
              <w:t>viii) bez príkladu</w:t>
            </w:r>
          </w:p>
        </w:tc>
        <w:tc>
          <w:tcPr>
            <w:tcW w:w="567" w:type="dxa"/>
          </w:tcPr>
          <w:p w14:paraId="18AF7125" w14:textId="3EFC2208" w:rsidR="00EC509A" w:rsidRPr="00B60854" w:rsidRDefault="00EC509A" w:rsidP="00EC509A">
            <w:pPr>
              <w:spacing w:after="0"/>
              <w:jc w:val="center"/>
              <w:rPr>
                <w:lang w:eastAsia="en-US"/>
              </w:rPr>
            </w:pPr>
            <w:r w:rsidRPr="00B60854">
              <w:rPr>
                <w:lang w:eastAsia="en-US"/>
              </w:rPr>
              <w:t>D</w:t>
            </w:r>
          </w:p>
        </w:tc>
        <w:tc>
          <w:tcPr>
            <w:tcW w:w="1417" w:type="dxa"/>
          </w:tcPr>
          <w:p w14:paraId="1D946864" w14:textId="77777777" w:rsidR="00EC509A" w:rsidRPr="00B60854" w:rsidRDefault="00EC509A" w:rsidP="00EC509A">
            <w:pPr>
              <w:spacing w:after="0"/>
              <w:rPr>
                <w:lang w:eastAsia="en-US"/>
              </w:rPr>
            </w:pPr>
          </w:p>
        </w:tc>
        <w:tc>
          <w:tcPr>
            <w:tcW w:w="1140" w:type="dxa"/>
            <w:gridSpan w:val="2"/>
          </w:tcPr>
          <w:p w14:paraId="617596E6" w14:textId="77777777" w:rsidR="00EC509A" w:rsidRPr="00B60854" w:rsidRDefault="00EC509A" w:rsidP="00EC509A">
            <w:pPr>
              <w:spacing w:after="0"/>
              <w:rPr>
                <w:lang w:eastAsia="en-US"/>
              </w:rPr>
            </w:pPr>
          </w:p>
        </w:tc>
        <w:tc>
          <w:tcPr>
            <w:tcW w:w="4495" w:type="dxa"/>
          </w:tcPr>
          <w:p w14:paraId="772AD5D6" w14:textId="77777777" w:rsidR="00EC509A" w:rsidRPr="00B60854" w:rsidRDefault="00EC509A" w:rsidP="00EC509A">
            <w:pPr>
              <w:spacing w:after="0"/>
              <w:jc w:val="both"/>
              <w:rPr>
                <w:iCs/>
                <w:lang w:eastAsia="en-US"/>
              </w:rPr>
            </w:pPr>
          </w:p>
        </w:tc>
        <w:tc>
          <w:tcPr>
            <w:tcW w:w="900" w:type="dxa"/>
          </w:tcPr>
          <w:p w14:paraId="415A5C3E" w14:textId="300F4678" w:rsidR="00EC509A" w:rsidRPr="00B60854" w:rsidRDefault="00EC509A" w:rsidP="00EC509A">
            <w:pPr>
              <w:spacing w:after="0"/>
              <w:jc w:val="center"/>
              <w:rPr>
                <w:lang w:eastAsia="en-US"/>
              </w:rPr>
            </w:pPr>
            <w:r w:rsidRPr="00B60854">
              <w:rPr>
                <w:lang w:eastAsia="en-US"/>
              </w:rPr>
              <w:t>n.a.</w:t>
            </w:r>
          </w:p>
        </w:tc>
        <w:tc>
          <w:tcPr>
            <w:tcW w:w="1409" w:type="dxa"/>
          </w:tcPr>
          <w:p w14:paraId="429186C6" w14:textId="77777777" w:rsidR="00EC509A" w:rsidRPr="00B60854" w:rsidRDefault="00EC509A" w:rsidP="00EC509A">
            <w:pPr>
              <w:spacing w:after="0"/>
              <w:rPr>
                <w:i/>
                <w:lang w:eastAsia="en-US"/>
              </w:rPr>
            </w:pPr>
          </w:p>
        </w:tc>
      </w:tr>
      <w:tr w:rsidR="00EC509A" w:rsidRPr="00B60854" w14:paraId="75AA0FB1" w14:textId="77777777" w:rsidTr="00623BE8">
        <w:tc>
          <w:tcPr>
            <w:tcW w:w="970" w:type="dxa"/>
            <w:vMerge/>
          </w:tcPr>
          <w:p w14:paraId="74E19CE3" w14:textId="77777777" w:rsidR="00EC509A" w:rsidRPr="00B60854" w:rsidRDefault="00EC509A" w:rsidP="00EC509A">
            <w:pPr>
              <w:spacing w:after="0"/>
              <w:rPr>
                <w:lang w:eastAsia="en-US"/>
              </w:rPr>
            </w:pPr>
          </w:p>
        </w:tc>
        <w:tc>
          <w:tcPr>
            <w:tcW w:w="3987" w:type="dxa"/>
          </w:tcPr>
          <w:p w14:paraId="0E4C9B77" w14:textId="77777777" w:rsidR="00EC509A" w:rsidRPr="00B60854" w:rsidRDefault="00EC509A" w:rsidP="00EC509A">
            <w:pPr>
              <w:spacing w:after="0"/>
              <w:ind w:right="58"/>
              <w:jc w:val="both"/>
              <w:rPr>
                <w:lang w:eastAsia="en-US"/>
              </w:rPr>
            </w:pPr>
            <w:r w:rsidRPr="00B60854">
              <w:rPr>
                <w:lang w:eastAsia="en-US"/>
              </w:rPr>
              <w:t>ix)začlenenie zásuvky a softvéru do bankomatov, vďaka čomu bude možné pripojiť slúchadlá, cez ktoré bude možné prijímať text na obrazovke transponovaný do zvukovej podoby</w:t>
            </w:r>
          </w:p>
        </w:tc>
        <w:tc>
          <w:tcPr>
            <w:tcW w:w="567" w:type="dxa"/>
          </w:tcPr>
          <w:p w14:paraId="2BF4E665" w14:textId="69B25DC0" w:rsidR="00EC509A" w:rsidRPr="00B60854" w:rsidRDefault="00EC509A" w:rsidP="00EC509A">
            <w:pPr>
              <w:spacing w:after="0"/>
              <w:jc w:val="center"/>
              <w:rPr>
                <w:lang w:eastAsia="en-US"/>
              </w:rPr>
            </w:pPr>
            <w:r w:rsidRPr="00B60854">
              <w:rPr>
                <w:lang w:eastAsia="en-US"/>
              </w:rPr>
              <w:t>D</w:t>
            </w:r>
          </w:p>
        </w:tc>
        <w:tc>
          <w:tcPr>
            <w:tcW w:w="1417" w:type="dxa"/>
          </w:tcPr>
          <w:p w14:paraId="6D377313" w14:textId="77777777" w:rsidR="00EC509A" w:rsidRPr="00B60854" w:rsidRDefault="00EC509A" w:rsidP="00EC509A">
            <w:pPr>
              <w:spacing w:after="0"/>
              <w:rPr>
                <w:lang w:eastAsia="en-US"/>
              </w:rPr>
            </w:pPr>
          </w:p>
        </w:tc>
        <w:tc>
          <w:tcPr>
            <w:tcW w:w="1140" w:type="dxa"/>
            <w:gridSpan w:val="2"/>
          </w:tcPr>
          <w:p w14:paraId="03469D90" w14:textId="77777777" w:rsidR="00EC509A" w:rsidRPr="00B60854" w:rsidRDefault="00EC509A" w:rsidP="00EC509A">
            <w:pPr>
              <w:spacing w:after="0"/>
              <w:rPr>
                <w:lang w:eastAsia="en-US"/>
              </w:rPr>
            </w:pPr>
          </w:p>
        </w:tc>
        <w:tc>
          <w:tcPr>
            <w:tcW w:w="4495" w:type="dxa"/>
          </w:tcPr>
          <w:p w14:paraId="471741F4" w14:textId="77777777" w:rsidR="00EC509A" w:rsidRPr="00B60854" w:rsidRDefault="00EC509A" w:rsidP="00EC509A">
            <w:pPr>
              <w:spacing w:after="0"/>
              <w:jc w:val="both"/>
              <w:rPr>
                <w:iCs/>
                <w:lang w:eastAsia="en-US"/>
              </w:rPr>
            </w:pPr>
          </w:p>
        </w:tc>
        <w:tc>
          <w:tcPr>
            <w:tcW w:w="900" w:type="dxa"/>
          </w:tcPr>
          <w:p w14:paraId="624A00A9" w14:textId="550F36D8" w:rsidR="00EC509A" w:rsidRPr="00B60854" w:rsidRDefault="00EC509A" w:rsidP="00EC509A">
            <w:pPr>
              <w:spacing w:after="0"/>
              <w:jc w:val="center"/>
              <w:rPr>
                <w:lang w:eastAsia="en-US"/>
              </w:rPr>
            </w:pPr>
            <w:r w:rsidRPr="00B60854">
              <w:rPr>
                <w:lang w:eastAsia="en-US"/>
              </w:rPr>
              <w:t>n.a.</w:t>
            </w:r>
          </w:p>
        </w:tc>
        <w:tc>
          <w:tcPr>
            <w:tcW w:w="1409" w:type="dxa"/>
          </w:tcPr>
          <w:p w14:paraId="4C084E20" w14:textId="77777777" w:rsidR="00EC509A" w:rsidRPr="00B60854" w:rsidRDefault="00EC509A" w:rsidP="00EC509A">
            <w:pPr>
              <w:spacing w:after="0"/>
              <w:rPr>
                <w:i/>
                <w:lang w:eastAsia="en-US"/>
              </w:rPr>
            </w:pPr>
          </w:p>
        </w:tc>
      </w:tr>
      <w:tr w:rsidR="00EC509A" w:rsidRPr="00B60854" w14:paraId="5867F407" w14:textId="77777777" w:rsidTr="00623BE8">
        <w:tc>
          <w:tcPr>
            <w:tcW w:w="970" w:type="dxa"/>
            <w:vMerge/>
          </w:tcPr>
          <w:p w14:paraId="1828F2FD" w14:textId="77777777" w:rsidR="00EC509A" w:rsidRPr="00B60854" w:rsidRDefault="00EC509A" w:rsidP="00EC509A">
            <w:pPr>
              <w:spacing w:after="0"/>
              <w:rPr>
                <w:lang w:eastAsia="en-US"/>
              </w:rPr>
            </w:pPr>
          </w:p>
        </w:tc>
        <w:tc>
          <w:tcPr>
            <w:tcW w:w="3987" w:type="dxa"/>
          </w:tcPr>
          <w:p w14:paraId="75FE86C9" w14:textId="77777777" w:rsidR="00EC509A" w:rsidRPr="00B60854" w:rsidRDefault="00EC509A" w:rsidP="00EC509A">
            <w:pPr>
              <w:spacing w:after="0"/>
              <w:ind w:right="58"/>
              <w:jc w:val="both"/>
              <w:rPr>
                <w:lang w:eastAsia="en-US"/>
              </w:rPr>
            </w:pPr>
            <w:r w:rsidRPr="00B60854">
              <w:rPr>
                <w:lang w:eastAsia="en-US"/>
              </w:rPr>
              <w:t>2.Dizajn používateľského rozhrania a funkčnosti</w:t>
            </w:r>
          </w:p>
        </w:tc>
        <w:tc>
          <w:tcPr>
            <w:tcW w:w="567" w:type="dxa"/>
          </w:tcPr>
          <w:p w14:paraId="4085B3AC" w14:textId="7AC38E93" w:rsidR="00EC509A" w:rsidRPr="00B60854" w:rsidRDefault="00EC509A" w:rsidP="00EC509A">
            <w:pPr>
              <w:spacing w:after="0"/>
              <w:jc w:val="center"/>
              <w:rPr>
                <w:lang w:eastAsia="en-US"/>
              </w:rPr>
            </w:pPr>
            <w:r w:rsidRPr="00B60854">
              <w:rPr>
                <w:lang w:eastAsia="en-US"/>
              </w:rPr>
              <w:t>D</w:t>
            </w:r>
          </w:p>
        </w:tc>
        <w:tc>
          <w:tcPr>
            <w:tcW w:w="1417" w:type="dxa"/>
          </w:tcPr>
          <w:p w14:paraId="644AA1A1" w14:textId="77777777" w:rsidR="00EC509A" w:rsidRPr="00B60854" w:rsidRDefault="00EC509A" w:rsidP="00EC509A">
            <w:pPr>
              <w:spacing w:after="0"/>
              <w:rPr>
                <w:lang w:eastAsia="en-US"/>
              </w:rPr>
            </w:pPr>
          </w:p>
        </w:tc>
        <w:tc>
          <w:tcPr>
            <w:tcW w:w="1140" w:type="dxa"/>
            <w:gridSpan w:val="2"/>
          </w:tcPr>
          <w:p w14:paraId="1E2776A8" w14:textId="77777777" w:rsidR="00EC509A" w:rsidRPr="00B60854" w:rsidRDefault="00EC509A" w:rsidP="00EC509A">
            <w:pPr>
              <w:spacing w:after="0"/>
              <w:rPr>
                <w:lang w:eastAsia="en-US"/>
              </w:rPr>
            </w:pPr>
          </w:p>
        </w:tc>
        <w:tc>
          <w:tcPr>
            <w:tcW w:w="4495" w:type="dxa"/>
          </w:tcPr>
          <w:p w14:paraId="6AFFC459" w14:textId="77777777" w:rsidR="00EC509A" w:rsidRPr="00B60854" w:rsidRDefault="00EC509A" w:rsidP="00EC509A">
            <w:pPr>
              <w:spacing w:after="0"/>
              <w:jc w:val="both"/>
              <w:rPr>
                <w:iCs/>
                <w:lang w:eastAsia="en-US"/>
              </w:rPr>
            </w:pPr>
          </w:p>
        </w:tc>
        <w:tc>
          <w:tcPr>
            <w:tcW w:w="900" w:type="dxa"/>
          </w:tcPr>
          <w:p w14:paraId="711C88CF" w14:textId="43B7E0B9" w:rsidR="00EC509A" w:rsidRPr="00B60854" w:rsidRDefault="00EC509A" w:rsidP="00EC509A">
            <w:pPr>
              <w:spacing w:after="0"/>
              <w:jc w:val="center"/>
              <w:rPr>
                <w:lang w:eastAsia="en-US"/>
              </w:rPr>
            </w:pPr>
            <w:r w:rsidRPr="00B60854">
              <w:rPr>
                <w:lang w:eastAsia="en-US"/>
              </w:rPr>
              <w:t>n.a.</w:t>
            </w:r>
          </w:p>
        </w:tc>
        <w:tc>
          <w:tcPr>
            <w:tcW w:w="1409" w:type="dxa"/>
          </w:tcPr>
          <w:p w14:paraId="6EB95E6A" w14:textId="77777777" w:rsidR="00EC509A" w:rsidRPr="00B60854" w:rsidRDefault="00EC509A" w:rsidP="00EC509A">
            <w:pPr>
              <w:spacing w:after="0"/>
              <w:rPr>
                <w:i/>
                <w:lang w:eastAsia="en-US"/>
              </w:rPr>
            </w:pPr>
          </w:p>
        </w:tc>
      </w:tr>
      <w:tr w:rsidR="00EC509A" w:rsidRPr="00B60854" w14:paraId="7BCFF7FF" w14:textId="77777777" w:rsidTr="00623BE8">
        <w:tc>
          <w:tcPr>
            <w:tcW w:w="970" w:type="dxa"/>
            <w:vMerge/>
          </w:tcPr>
          <w:p w14:paraId="2709A38F" w14:textId="77777777" w:rsidR="00EC509A" w:rsidRPr="00B60854" w:rsidRDefault="00EC509A" w:rsidP="00EC509A">
            <w:pPr>
              <w:spacing w:after="0"/>
              <w:rPr>
                <w:lang w:eastAsia="en-US"/>
              </w:rPr>
            </w:pPr>
          </w:p>
        </w:tc>
        <w:tc>
          <w:tcPr>
            <w:tcW w:w="3987" w:type="dxa"/>
          </w:tcPr>
          <w:p w14:paraId="37D477D2" w14:textId="77777777" w:rsidR="00EC509A" w:rsidRPr="00B60854" w:rsidRDefault="00EC509A" w:rsidP="00EC509A">
            <w:pPr>
              <w:spacing w:after="0"/>
              <w:ind w:right="58"/>
              <w:jc w:val="both"/>
              <w:rPr>
                <w:i/>
                <w:iCs/>
                <w:lang w:eastAsia="en-US"/>
              </w:rPr>
            </w:pPr>
            <w:r w:rsidRPr="00B60854">
              <w:rPr>
                <w:i/>
                <w:iCs/>
                <w:lang w:eastAsia="en-US"/>
              </w:rPr>
              <w:t>a) poskytnutie návodu v hlasovej a textovej forme alebo pridaním hmatových znakov na klávesnicu, aby výrobok mohli používať nevidiace alebo sluchovo postihnuté osoby</w:t>
            </w:r>
          </w:p>
        </w:tc>
        <w:tc>
          <w:tcPr>
            <w:tcW w:w="567" w:type="dxa"/>
          </w:tcPr>
          <w:p w14:paraId="6D058914" w14:textId="3B4198F6" w:rsidR="00EC509A" w:rsidRPr="00B60854" w:rsidRDefault="00EC509A" w:rsidP="00EC509A">
            <w:pPr>
              <w:spacing w:after="0"/>
              <w:jc w:val="center"/>
              <w:rPr>
                <w:lang w:eastAsia="en-US"/>
              </w:rPr>
            </w:pPr>
            <w:r w:rsidRPr="00B60854">
              <w:rPr>
                <w:lang w:eastAsia="en-US"/>
              </w:rPr>
              <w:t>D</w:t>
            </w:r>
          </w:p>
        </w:tc>
        <w:tc>
          <w:tcPr>
            <w:tcW w:w="1417" w:type="dxa"/>
          </w:tcPr>
          <w:p w14:paraId="0868C3A6" w14:textId="77777777" w:rsidR="00EC509A" w:rsidRPr="00B60854" w:rsidRDefault="00EC509A" w:rsidP="00EC509A">
            <w:pPr>
              <w:spacing w:after="0"/>
              <w:rPr>
                <w:lang w:eastAsia="en-US"/>
              </w:rPr>
            </w:pPr>
          </w:p>
        </w:tc>
        <w:tc>
          <w:tcPr>
            <w:tcW w:w="1140" w:type="dxa"/>
            <w:gridSpan w:val="2"/>
          </w:tcPr>
          <w:p w14:paraId="362662B0" w14:textId="77777777" w:rsidR="00EC509A" w:rsidRPr="00B60854" w:rsidRDefault="00EC509A" w:rsidP="00EC509A">
            <w:pPr>
              <w:spacing w:after="0"/>
              <w:rPr>
                <w:lang w:eastAsia="en-US"/>
              </w:rPr>
            </w:pPr>
          </w:p>
        </w:tc>
        <w:tc>
          <w:tcPr>
            <w:tcW w:w="4495" w:type="dxa"/>
          </w:tcPr>
          <w:p w14:paraId="79A4DA4B" w14:textId="77777777" w:rsidR="00EC509A" w:rsidRPr="00B60854" w:rsidRDefault="00EC509A" w:rsidP="00EC509A">
            <w:pPr>
              <w:spacing w:after="0"/>
              <w:jc w:val="both"/>
              <w:rPr>
                <w:iCs/>
                <w:lang w:eastAsia="en-US"/>
              </w:rPr>
            </w:pPr>
          </w:p>
        </w:tc>
        <w:tc>
          <w:tcPr>
            <w:tcW w:w="900" w:type="dxa"/>
          </w:tcPr>
          <w:p w14:paraId="44575FB7" w14:textId="0034F466" w:rsidR="00EC509A" w:rsidRPr="00B60854" w:rsidRDefault="00EC509A" w:rsidP="00EC509A">
            <w:pPr>
              <w:spacing w:after="0"/>
              <w:jc w:val="center"/>
              <w:rPr>
                <w:lang w:eastAsia="en-US"/>
              </w:rPr>
            </w:pPr>
            <w:r w:rsidRPr="00B60854">
              <w:rPr>
                <w:lang w:eastAsia="en-US"/>
              </w:rPr>
              <w:t>n.a.</w:t>
            </w:r>
          </w:p>
        </w:tc>
        <w:tc>
          <w:tcPr>
            <w:tcW w:w="1409" w:type="dxa"/>
          </w:tcPr>
          <w:p w14:paraId="66FFBBAE" w14:textId="77777777" w:rsidR="00EC509A" w:rsidRPr="00B60854" w:rsidRDefault="00EC509A" w:rsidP="00EC509A">
            <w:pPr>
              <w:spacing w:after="0"/>
              <w:rPr>
                <w:i/>
                <w:lang w:eastAsia="en-US"/>
              </w:rPr>
            </w:pPr>
          </w:p>
        </w:tc>
      </w:tr>
      <w:tr w:rsidR="00EC509A" w:rsidRPr="00B60854" w14:paraId="5FC75BF2" w14:textId="77777777" w:rsidTr="00623BE8">
        <w:tc>
          <w:tcPr>
            <w:tcW w:w="970" w:type="dxa"/>
            <w:vMerge/>
          </w:tcPr>
          <w:p w14:paraId="7469E027" w14:textId="77777777" w:rsidR="00EC509A" w:rsidRPr="00B60854" w:rsidRDefault="00EC509A" w:rsidP="00EC509A">
            <w:pPr>
              <w:spacing w:after="0"/>
              <w:rPr>
                <w:lang w:eastAsia="en-US"/>
              </w:rPr>
            </w:pPr>
          </w:p>
        </w:tc>
        <w:tc>
          <w:tcPr>
            <w:tcW w:w="3987" w:type="dxa"/>
          </w:tcPr>
          <w:p w14:paraId="1CC93560" w14:textId="77777777" w:rsidR="00EC509A" w:rsidRPr="00B60854" w:rsidRDefault="00EC509A" w:rsidP="00EC509A">
            <w:pPr>
              <w:spacing w:after="0"/>
              <w:ind w:right="58"/>
              <w:jc w:val="both"/>
              <w:rPr>
                <w:i/>
                <w:iCs/>
                <w:lang w:eastAsia="en-US"/>
              </w:rPr>
            </w:pPr>
            <w:r w:rsidRPr="00B60854">
              <w:rPr>
                <w:i/>
                <w:iCs/>
                <w:lang w:eastAsia="en-US"/>
              </w:rPr>
              <w:t>b)v rámci samoobslužného terminálu popri hlasových pokynoch ponúknutie pokynov napríklad aj vo forme textu alebo obrázkov, aby požadované úkony mohli vykonať aj nepočujúce osoby</w:t>
            </w:r>
          </w:p>
        </w:tc>
        <w:tc>
          <w:tcPr>
            <w:tcW w:w="567" w:type="dxa"/>
          </w:tcPr>
          <w:p w14:paraId="6E116B6E" w14:textId="5E95DD12" w:rsidR="00EC509A" w:rsidRPr="00B60854" w:rsidRDefault="00EC509A" w:rsidP="00EC509A">
            <w:pPr>
              <w:spacing w:after="0"/>
              <w:jc w:val="center"/>
              <w:rPr>
                <w:lang w:eastAsia="en-US"/>
              </w:rPr>
            </w:pPr>
            <w:r w:rsidRPr="00B60854">
              <w:rPr>
                <w:lang w:eastAsia="en-US"/>
              </w:rPr>
              <w:t>D</w:t>
            </w:r>
          </w:p>
        </w:tc>
        <w:tc>
          <w:tcPr>
            <w:tcW w:w="1417" w:type="dxa"/>
          </w:tcPr>
          <w:p w14:paraId="2D5346B6" w14:textId="77777777" w:rsidR="00EC509A" w:rsidRPr="00B60854" w:rsidRDefault="00EC509A" w:rsidP="00EC509A">
            <w:pPr>
              <w:spacing w:after="0"/>
              <w:rPr>
                <w:lang w:eastAsia="en-US"/>
              </w:rPr>
            </w:pPr>
          </w:p>
        </w:tc>
        <w:tc>
          <w:tcPr>
            <w:tcW w:w="1140" w:type="dxa"/>
            <w:gridSpan w:val="2"/>
          </w:tcPr>
          <w:p w14:paraId="6ECC6F62" w14:textId="77777777" w:rsidR="00EC509A" w:rsidRPr="00B60854" w:rsidRDefault="00EC509A" w:rsidP="00EC509A">
            <w:pPr>
              <w:spacing w:after="0"/>
              <w:rPr>
                <w:lang w:eastAsia="en-US"/>
              </w:rPr>
            </w:pPr>
          </w:p>
        </w:tc>
        <w:tc>
          <w:tcPr>
            <w:tcW w:w="4495" w:type="dxa"/>
          </w:tcPr>
          <w:p w14:paraId="33D9F671" w14:textId="77777777" w:rsidR="00EC509A" w:rsidRPr="00B60854" w:rsidRDefault="00EC509A" w:rsidP="00EC509A">
            <w:pPr>
              <w:spacing w:after="0"/>
              <w:jc w:val="both"/>
              <w:rPr>
                <w:iCs/>
                <w:lang w:eastAsia="en-US"/>
              </w:rPr>
            </w:pPr>
          </w:p>
        </w:tc>
        <w:tc>
          <w:tcPr>
            <w:tcW w:w="900" w:type="dxa"/>
          </w:tcPr>
          <w:p w14:paraId="4BD01FFF" w14:textId="0A90A2B5" w:rsidR="00EC509A" w:rsidRPr="00B60854" w:rsidRDefault="00EC509A" w:rsidP="00EC509A">
            <w:pPr>
              <w:spacing w:after="0"/>
              <w:jc w:val="center"/>
              <w:rPr>
                <w:lang w:eastAsia="en-US"/>
              </w:rPr>
            </w:pPr>
            <w:r w:rsidRPr="00B60854">
              <w:rPr>
                <w:lang w:eastAsia="en-US"/>
              </w:rPr>
              <w:t>n.a.</w:t>
            </w:r>
          </w:p>
        </w:tc>
        <w:tc>
          <w:tcPr>
            <w:tcW w:w="1409" w:type="dxa"/>
          </w:tcPr>
          <w:p w14:paraId="0A685667" w14:textId="77777777" w:rsidR="00EC509A" w:rsidRPr="00B60854" w:rsidRDefault="00EC509A" w:rsidP="00EC509A">
            <w:pPr>
              <w:spacing w:after="0"/>
              <w:rPr>
                <w:i/>
                <w:lang w:eastAsia="en-US"/>
              </w:rPr>
            </w:pPr>
          </w:p>
        </w:tc>
      </w:tr>
      <w:tr w:rsidR="00EC509A" w:rsidRPr="00B60854" w14:paraId="6301A545" w14:textId="77777777" w:rsidTr="00623BE8">
        <w:tc>
          <w:tcPr>
            <w:tcW w:w="970" w:type="dxa"/>
            <w:vMerge/>
          </w:tcPr>
          <w:p w14:paraId="7E1F4B65" w14:textId="77777777" w:rsidR="00EC509A" w:rsidRPr="00B60854" w:rsidRDefault="00EC509A" w:rsidP="00EC509A">
            <w:pPr>
              <w:spacing w:after="0"/>
              <w:rPr>
                <w:lang w:eastAsia="en-US"/>
              </w:rPr>
            </w:pPr>
          </w:p>
        </w:tc>
        <w:tc>
          <w:tcPr>
            <w:tcW w:w="3987" w:type="dxa"/>
          </w:tcPr>
          <w:p w14:paraId="119C64E5" w14:textId="77777777" w:rsidR="00EC509A" w:rsidRPr="00B60854" w:rsidRDefault="00EC509A" w:rsidP="00EC509A">
            <w:pPr>
              <w:spacing w:after="0"/>
              <w:ind w:right="58"/>
              <w:jc w:val="both"/>
              <w:rPr>
                <w:i/>
                <w:iCs/>
                <w:lang w:eastAsia="en-US"/>
              </w:rPr>
            </w:pPr>
            <w:r w:rsidRPr="00B60854">
              <w:rPr>
                <w:i/>
                <w:iCs/>
                <w:lang w:eastAsia="en-US"/>
              </w:rPr>
              <w:t>c)umožnenie používateľom zväčšiť text, priblížiť určitý piktogram alebo zvýšiť kontrast, aby informácie mohli vnímať aj zrakovo postihnuté osoby</w:t>
            </w:r>
          </w:p>
        </w:tc>
        <w:tc>
          <w:tcPr>
            <w:tcW w:w="567" w:type="dxa"/>
          </w:tcPr>
          <w:p w14:paraId="37D75AC4" w14:textId="364EF539" w:rsidR="00EC509A" w:rsidRPr="00B60854" w:rsidRDefault="00EC509A" w:rsidP="00EC509A">
            <w:pPr>
              <w:spacing w:after="0"/>
              <w:jc w:val="center"/>
              <w:rPr>
                <w:lang w:eastAsia="en-US"/>
              </w:rPr>
            </w:pPr>
            <w:r w:rsidRPr="00B60854">
              <w:rPr>
                <w:lang w:eastAsia="en-US"/>
              </w:rPr>
              <w:t>D</w:t>
            </w:r>
          </w:p>
        </w:tc>
        <w:tc>
          <w:tcPr>
            <w:tcW w:w="1417" w:type="dxa"/>
          </w:tcPr>
          <w:p w14:paraId="5BC1E62C" w14:textId="77777777" w:rsidR="00EC509A" w:rsidRPr="00B60854" w:rsidRDefault="00EC509A" w:rsidP="00EC509A">
            <w:pPr>
              <w:spacing w:after="0"/>
              <w:rPr>
                <w:lang w:eastAsia="en-US"/>
              </w:rPr>
            </w:pPr>
          </w:p>
        </w:tc>
        <w:tc>
          <w:tcPr>
            <w:tcW w:w="1140" w:type="dxa"/>
            <w:gridSpan w:val="2"/>
          </w:tcPr>
          <w:p w14:paraId="38A7FF13" w14:textId="77777777" w:rsidR="00EC509A" w:rsidRPr="00B60854" w:rsidRDefault="00EC509A" w:rsidP="00EC509A">
            <w:pPr>
              <w:spacing w:after="0"/>
              <w:rPr>
                <w:lang w:eastAsia="en-US"/>
              </w:rPr>
            </w:pPr>
          </w:p>
        </w:tc>
        <w:tc>
          <w:tcPr>
            <w:tcW w:w="4495" w:type="dxa"/>
          </w:tcPr>
          <w:p w14:paraId="1FF1549F" w14:textId="77777777" w:rsidR="00EC509A" w:rsidRPr="00B60854" w:rsidRDefault="00EC509A" w:rsidP="00EC509A">
            <w:pPr>
              <w:spacing w:after="0"/>
              <w:jc w:val="both"/>
              <w:rPr>
                <w:iCs/>
                <w:lang w:eastAsia="en-US"/>
              </w:rPr>
            </w:pPr>
          </w:p>
        </w:tc>
        <w:tc>
          <w:tcPr>
            <w:tcW w:w="900" w:type="dxa"/>
          </w:tcPr>
          <w:p w14:paraId="08480DA4" w14:textId="69BEAF54" w:rsidR="00EC509A" w:rsidRPr="00B60854" w:rsidRDefault="00EC509A" w:rsidP="00EC509A">
            <w:pPr>
              <w:spacing w:after="0"/>
              <w:jc w:val="center"/>
              <w:rPr>
                <w:lang w:eastAsia="en-US"/>
              </w:rPr>
            </w:pPr>
            <w:r w:rsidRPr="00B60854">
              <w:rPr>
                <w:lang w:eastAsia="en-US"/>
              </w:rPr>
              <w:t>n.a.</w:t>
            </w:r>
          </w:p>
        </w:tc>
        <w:tc>
          <w:tcPr>
            <w:tcW w:w="1409" w:type="dxa"/>
          </w:tcPr>
          <w:p w14:paraId="4F3FF0B1" w14:textId="77777777" w:rsidR="00EC509A" w:rsidRPr="00B60854" w:rsidRDefault="00EC509A" w:rsidP="00EC509A">
            <w:pPr>
              <w:spacing w:after="0"/>
              <w:rPr>
                <w:i/>
                <w:lang w:eastAsia="en-US"/>
              </w:rPr>
            </w:pPr>
          </w:p>
        </w:tc>
      </w:tr>
      <w:tr w:rsidR="00EC509A" w:rsidRPr="00B60854" w14:paraId="54EEDA22" w14:textId="77777777" w:rsidTr="00623BE8">
        <w:tc>
          <w:tcPr>
            <w:tcW w:w="970" w:type="dxa"/>
            <w:vMerge/>
          </w:tcPr>
          <w:p w14:paraId="512E2248" w14:textId="77777777" w:rsidR="00EC509A" w:rsidRPr="00B60854" w:rsidRDefault="00EC509A" w:rsidP="00EC509A">
            <w:pPr>
              <w:spacing w:after="0"/>
              <w:rPr>
                <w:lang w:eastAsia="en-US"/>
              </w:rPr>
            </w:pPr>
          </w:p>
        </w:tc>
        <w:tc>
          <w:tcPr>
            <w:tcW w:w="3987" w:type="dxa"/>
          </w:tcPr>
          <w:p w14:paraId="71E5F24E" w14:textId="77777777" w:rsidR="00EC509A" w:rsidRPr="00B60854" w:rsidRDefault="00EC509A" w:rsidP="00EC509A">
            <w:pPr>
              <w:spacing w:after="0"/>
              <w:ind w:right="58"/>
              <w:jc w:val="both"/>
              <w:rPr>
                <w:i/>
                <w:iCs/>
                <w:lang w:eastAsia="en-US"/>
              </w:rPr>
            </w:pPr>
            <w:r w:rsidRPr="00B60854">
              <w:rPr>
                <w:i/>
                <w:iCs/>
                <w:lang w:eastAsia="en-US"/>
              </w:rPr>
              <w:t>d)okrem možnosti uskutočniť výber stlačením zeleného alebo červeného tlačidla uvedenie na tlačidlách v písomnej forme, o aké možnosti ide, aby výber mohli uskutočniť aj farboslepé osoby</w:t>
            </w:r>
          </w:p>
        </w:tc>
        <w:tc>
          <w:tcPr>
            <w:tcW w:w="567" w:type="dxa"/>
          </w:tcPr>
          <w:p w14:paraId="1D8D857C" w14:textId="0E2264F3" w:rsidR="00EC509A" w:rsidRPr="00B60854" w:rsidRDefault="00EC509A" w:rsidP="00EC509A">
            <w:pPr>
              <w:spacing w:after="0"/>
              <w:jc w:val="center"/>
              <w:rPr>
                <w:lang w:eastAsia="en-US"/>
              </w:rPr>
            </w:pPr>
            <w:r w:rsidRPr="00B60854">
              <w:rPr>
                <w:lang w:eastAsia="en-US"/>
              </w:rPr>
              <w:t>D</w:t>
            </w:r>
          </w:p>
        </w:tc>
        <w:tc>
          <w:tcPr>
            <w:tcW w:w="1417" w:type="dxa"/>
          </w:tcPr>
          <w:p w14:paraId="5946B64B" w14:textId="77777777" w:rsidR="00EC509A" w:rsidRPr="00B60854" w:rsidRDefault="00EC509A" w:rsidP="00EC509A">
            <w:pPr>
              <w:spacing w:after="0"/>
              <w:rPr>
                <w:lang w:eastAsia="en-US"/>
              </w:rPr>
            </w:pPr>
          </w:p>
        </w:tc>
        <w:tc>
          <w:tcPr>
            <w:tcW w:w="1140" w:type="dxa"/>
            <w:gridSpan w:val="2"/>
          </w:tcPr>
          <w:p w14:paraId="08CC49B2" w14:textId="77777777" w:rsidR="00EC509A" w:rsidRPr="00B60854" w:rsidRDefault="00EC509A" w:rsidP="00EC509A">
            <w:pPr>
              <w:spacing w:after="0"/>
              <w:rPr>
                <w:lang w:eastAsia="en-US"/>
              </w:rPr>
            </w:pPr>
          </w:p>
        </w:tc>
        <w:tc>
          <w:tcPr>
            <w:tcW w:w="4495" w:type="dxa"/>
          </w:tcPr>
          <w:p w14:paraId="2033DB1A" w14:textId="77777777" w:rsidR="00EC509A" w:rsidRPr="00B60854" w:rsidRDefault="00EC509A" w:rsidP="00EC509A">
            <w:pPr>
              <w:spacing w:after="0"/>
              <w:jc w:val="both"/>
              <w:rPr>
                <w:iCs/>
                <w:lang w:eastAsia="en-US"/>
              </w:rPr>
            </w:pPr>
          </w:p>
        </w:tc>
        <w:tc>
          <w:tcPr>
            <w:tcW w:w="900" w:type="dxa"/>
          </w:tcPr>
          <w:p w14:paraId="00693915" w14:textId="53590CDC" w:rsidR="00EC509A" w:rsidRPr="00B60854" w:rsidRDefault="00EC509A" w:rsidP="00EC509A">
            <w:pPr>
              <w:spacing w:after="0"/>
              <w:jc w:val="center"/>
              <w:rPr>
                <w:lang w:eastAsia="en-US"/>
              </w:rPr>
            </w:pPr>
            <w:r w:rsidRPr="00B60854">
              <w:rPr>
                <w:lang w:eastAsia="en-US"/>
              </w:rPr>
              <w:t>n.a.</w:t>
            </w:r>
          </w:p>
        </w:tc>
        <w:tc>
          <w:tcPr>
            <w:tcW w:w="1409" w:type="dxa"/>
          </w:tcPr>
          <w:p w14:paraId="5FBF9CCA" w14:textId="77777777" w:rsidR="00EC509A" w:rsidRPr="00B60854" w:rsidRDefault="00EC509A" w:rsidP="00EC509A">
            <w:pPr>
              <w:spacing w:after="0"/>
              <w:rPr>
                <w:i/>
                <w:lang w:eastAsia="en-US"/>
              </w:rPr>
            </w:pPr>
          </w:p>
        </w:tc>
      </w:tr>
      <w:tr w:rsidR="00EC509A" w:rsidRPr="00B60854" w14:paraId="796141E7" w14:textId="77777777" w:rsidTr="00623BE8">
        <w:tc>
          <w:tcPr>
            <w:tcW w:w="970" w:type="dxa"/>
            <w:vMerge/>
          </w:tcPr>
          <w:p w14:paraId="6A333007" w14:textId="77777777" w:rsidR="00EC509A" w:rsidRPr="00B60854" w:rsidRDefault="00EC509A" w:rsidP="00EC509A">
            <w:pPr>
              <w:spacing w:after="0"/>
              <w:rPr>
                <w:lang w:eastAsia="en-US"/>
              </w:rPr>
            </w:pPr>
          </w:p>
        </w:tc>
        <w:tc>
          <w:tcPr>
            <w:tcW w:w="3987" w:type="dxa"/>
          </w:tcPr>
          <w:p w14:paraId="48C6690A" w14:textId="77777777" w:rsidR="00EC509A" w:rsidRPr="00B60854" w:rsidRDefault="00EC509A" w:rsidP="00EC509A">
            <w:pPr>
              <w:spacing w:after="0"/>
              <w:ind w:right="58"/>
              <w:jc w:val="both"/>
              <w:rPr>
                <w:i/>
                <w:iCs/>
                <w:lang w:eastAsia="en-US"/>
              </w:rPr>
            </w:pPr>
            <w:r w:rsidRPr="00B60854">
              <w:rPr>
                <w:i/>
                <w:iCs/>
                <w:lang w:eastAsia="en-US"/>
              </w:rPr>
              <w:t>e)keď počítač ohlási chybu, zobrazenie aj textu alebo obrázka, ktorými sa chyba signalizuje, aby nepočujúce osoby mohli pochopiť, že nastala chyba</w:t>
            </w:r>
          </w:p>
        </w:tc>
        <w:tc>
          <w:tcPr>
            <w:tcW w:w="567" w:type="dxa"/>
          </w:tcPr>
          <w:p w14:paraId="7EB87F11" w14:textId="58877E91" w:rsidR="00EC509A" w:rsidRPr="00B60854" w:rsidRDefault="00EC509A" w:rsidP="00EC509A">
            <w:pPr>
              <w:spacing w:after="0"/>
              <w:jc w:val="center"/>
              <w:rPr>
                <w:lang w:eastAsia="en-US"/>
              </w:rPr>
            </w:pPr>
            <w:r w:rsidRPr="00B60854">
              <w:rPr>
                <w:lang w:eastAsia="en-US"/>
              </w:rPr>
              <w:t>D</w:t>
            </w:r>
          </w:p>
        </w:tc>
        <w:tc>
          <w:tcPr>
            <w:tcW w:w="1417" w:type="dxa"/>
          </w:tcPr>
          <w:p w14:paraId="06EFB899" w14:textId="77777777" w:rsidR="00EC509A" w:rsidRPr="00B60854" w:rsidRDefault="00EC509A" w:rsidP="00EC509A">
            <w:pPr>
              <w:spacing w:after="0"/>
              <w:rPr>
                <w:lang w:eastAsia="en-US"/>
              </w:rPr>
            </w:pPr>
          </w:p>
        </w:tc>
        <w:tc>
          <w:tcPr>
            <w:tcW w:w="1140" w:type="dxa"/>
            <w:gridSpan w:val="2"/>
          </w:tcPr>
          <w:p w14:paraId="35897E27" w14:textId="77777777" w:rsidR="00EC509A" w:rsidRPr="00B60854" w:rsidRDefault="00EC509A" w:rsidP="00EC509A">
            <w:pPr>
              <w:spacing w:after="0"/>
              <w:rPr>
                <w:lang w:eastAsia="en-US"/>
              </w:rPr>
            </w:pPr>
          </w:p>
        </w:tc>
        <w:tc>
          <w:tcPr>
            <w:tcW w:w="4495" w:type="dxa"/>
          </w:tcPr>
          <w:p w14:paraId="76B97D53" w14:textId="77777777" w:rsidR="00EC509A" w:rsidRPr="00B60854" w:rsidRDefault="00EC509A" w:rsidP="00EC509A">
            <w:pPr>
              <w:spacing w:after="0"/>
              <w:jc w:val="both"/>
              <w:rPr>
                <w:iCs/>
                <w:lang w:eastAsia="en-US"/>
              </w:rPr>
            </w:pPr>
          </w:p>
        </w:tc>
        <w:tc>
          <w:tcPr>
            <w:tcW w:w="900" w:type="dxa"/>
          </w:tcPr>
          <w:p w14:paraId="4509CD37" w14:textId="1A4F3F4C" w:rsidR="00EC509A" w:rsidRPr="00B60854" w:rsidRDefault="00EC509A" w:rsidP="00EC509A">
            <w:pPr>
              <w:spacing w:after="0"/>
              <w:jc w:val="center"/>
              <w:rPr>
                <w:lang w:eastAsia="en-US"/>
              </w:rPr>
            </w:pPr>
            <w:r w:rsidRPr="00B60854">
              <w:rPr>
                <w:lang w:eastAsia="en-US"/>
              </w:rPr>
              <w:t>n.a.</w:t>
            </w:r>
          </w:p>
        </w:tc>
        <w:tc>
          <w:tcPr>
            <w:tcW w:w="1409" w:type="dxa"/>
          </w:tcPr>
          <w:p w14:paraId="24129EC2" w14:textId="77777777" w:rsidR="00EC509A" w:rsidRPr="00B60854" w:rsidRDefault="00EC509A" w:rsidP="00EC509A">
            <w:pPr>
              <w:spacing w:after="0"/>
              <w:rPr>
                <w:i/>
                <w:lang w:eastAsia="en-US"/>
              </w:rPr>
            </w:pPr>
          </w:p>
        </w:tc>
      </w:tr>
      <w:tr w:rsidR="00EC509A" w:rsidRPr="00B60854" w14:paraId="28C65F09" w14:textId="77777777" w:rsidTr="00623BE8">
        <w:tc>
          <w:tcPr>
            <w:tcW w:w="970" w:type="dxa"/>
            <w:vMerge/>
          </w:tcPr>
          <w:p w14:paraId="232A3B6C" w14:textId="77777777" w:rsidR="00EC509A" w:rsidRPr="00B60854" w:rsidRDefault="00EC509A" w:rsidP="00EC509A">
            <w:pPr>
              <w:spacing w:after="0"/>
              <w:rPr>
                <w:lang w:eastAsia="en-US"/>
              </w:rPr>
            </w:pPr>
          </w:p>
        </w:tc>
        <w:tc>
          <w:tcPr>
            <w:tcW w:w="3987" w:type="dxa"/>
          </w:tcPr>
          <w:p w14:paraId="2636657E" w14:textId="77777777" w:rsidR="00EC509A" w:rsidRPr="00B60854" w:rsidRDefault="00EC509A" w:rsidP="00EC509A">
            <w:pPr>
              <w:spacing w:after="0"/>
              <w:ind w:right="58"/>
              <w:jc w:val="both"/>
              <w:rPr>
                <w:i/>
                <w:iCs/>
                <w:lang w:eastAsia="en-US"/>
              </w:rPr>
            </w:pPr>
            <w:r w:rsidRPr="00B60854">
              <w:rPr>
                <w:i/>
                <w:iCs/>
                <w:lang w:eastAsia="en-US"/>
              </w:rPr>
              <w:t>f)umožnenie nastavenia vyššieho kontrastu obrázkov v popredí, aby ich videli slabozraké osoby</w:t>
            </w:r>
          </w:p>
        </w:tc>
        <w:tc>
          <w:tcPr>
            <w:tcW w:w="567" w:type="dxa"/>
          </w:tcPr>
          <w:p w14:paraId="0FE062A6" w14:textId="610F54AB" w:rsidR="00EC509A" w:rsidRPr="00B60854" w:rsidRDefault="00EC509A" w:rsidP="00EC509A">
            <w:pPr>
              <w:spacing w:after="0"/>
              <w:jc w:val="center"/>
              <w:rPr>
                <w:lang w:eastAsia="en-US"/>
              </w:rPr>
            </w:pPr>
            <w:r w:rsidRPr="00B60854">
              <w:rPr>
                <w:lang w:eastAsia="en-US"/>
              </w:rPr>
              <w:t>D</w:t>
            </w:r>
          </w:p>
        </w:tc>
        <w:tc>
          <w:tcPr>
            <w:tcW w:w="1417" w:type="dxa"/>
          </w:tcPr>
          <w:p w14:paraId="2E3545E9" w14:textId="77777777" w:rsidR="00EC509A" w:rsidRPr="00B60854" w:rsidRDefault="00EC509A" w:rsidP="00EC509A">
            <w:pPr>
              <w:spacing w:after="0"/>
              <w:rPr>
                <w:lang w:eastAsia="en-US"/>
              </w:rPr>
            </w:pPr>
          </w:p>
        </w:tc>
        <w:tc>
          <w:tcPr>
            <w:tcW w:w="1140" w:type="dxa"/>
            <w:gridSpan w:val="2"/>
          </w:tcPr>
          <w:p w14:paraId="4CC7B9AF" w14:textId="77777777" w:rsidR="00EC509A" w:rsidRPr="00B60854" w:rsidRDefault="00EC509A" w:rsidP="00EC509A">
            <w:pPr>
              <w:spacing w:after="0"/>
              <w:rPr>
                <w:lang w:eastAsia="en-US"/>
              </w:rPr>
            </w:pPr>
          </w:p>
        </w:tc>
        <w:tc>
          <w:tcPr>
            <w:tcW w:w="4495" w:type="dxa"/>
          </w:tcPr>
          <w:p w14:paraId="252B57B3" w14:textId="77777777" w:rsidR="00EC509A" w:rsidRPr="00B60854" w:rsidRDefault="00EC509A" w:rsidP="00EC509A">
            <w:pPr>
              <w:spacing w:after="0"/>
              <w:jc w:val="both"/>
              <w:rPr>
                <w:iCs/>
                <w:lang w:eastAsia="en-US"/>
              </w:rPr>
            </w:pPr>
          </w:p>
        </w:tc>
        <w:tc>
          <w:tcPr>
            <w:tcW w:w="900" w:type="dxa"/>
          </w:tcPr>
          <w:p w14:paraId="0AD041CD" w14:textId="6D3C053F" w:rsidR="00EC509A" w:rsidRPr="00B60854" w:rsidRDefault="00EC509A" w:rsidP="00EC509A">
            <w:pPr>
              <w:spacing w:after="0"/>
              <w:jc w:val="center"/>
              <w:rPr>
                <w:lang w:eastAsia="en-US"/>
              </w:rPr>
            </w:pPr>
            <w:r w:rsidRPr="00B60854">
              <w:rPr>
                <w:lang w:eastAsia="en-US"/>
              </w:rPr>
              <w:t>n.a.</w:t>
            </w:r>
          </w:p>
        </w:tc>
        <w:tc>
          <w:tcPr>
            <w:tcW w:w="1409" w:type="dxa"/>
          </w:tcPr>
          <w:p w14:paraId="72790BCB" w14:textId="77777777" w:rsidR="00EC509A" w:rsidRPr="00B60854" w:rsidRDefault="00EC509A" w:rsidP="00EC509A">
            <w:pPr>
              <w:spacing w:after="0"/>
              <w:rPr>
                <w:i/>
                <w:lang w:eastAsia="en-US"/>
              </w:rPr>
            </w:pPr>
          </w:p>
        </w:tc>
      </w:tr>
      <w:tr w:rsidR="00EC509A" w:rsidRPr="00B60854" w14:paraId="0AADD5BE" w14:textId="77777777" w:rsidTr="00623BE8">
        <w:tc>
          <w:tcPr>
            <w:tcW w:w="970" w:type="dxa"/>
            <w:vMerge/>
          </w:tcPr>
          <w:p w14:paraId="5D38B283" w14:textId="77777777" w:rsidR="00EC509A" w:rsidRPr="00B60854" w:rsidRDefault="00EC509A" w:rsidP="00EC509A">
            <w:pPr>
              <w:spacing w:after="0"/>
              <w:rPr>
                <w:lang w:eastAsia="en-US"/>
              </w:rPr>
            </w:pPr>
          </w:p>
        </w:tc>
        <w:tc>
          <w:tcPr>
            <w:tcW w:w="3987" w:type="dxa"/>
          </w:tcPr>
          <w:p w14:paraId="6325280D" w14:textId="77777777" w:rsidR="00EC509A" w:rsidRPr="00B60854" w:rsidRDefault="00EC509A" w:rsidP="00EC509A">
            <w:pPr>
              <w:spacing w:after="0"/>
              <w:ind w:right="58"/>
              <w:jc w:val="both"/>
              <w:rPr>
                <w:i/>
                <w:iCs/>
                <w:lang w:eastAsia="en-US"/>
              </w:rPr>
            </w:pPr>
            <w:r w:rsidRPr="00B60854">
              <w:rPr>
                <w:i/>
                <w:iCs/>
                <w:lang w:eastAsia="en-US"/>
              </w:rPr>
              <w:t>g)umožnenie používateľovi telefónu nastaviť si hlasitosť zvuku a znížiť interferenciu s načúvacími pomôckami, aby telefón mohli používať sluchovo postihnuté osoby</w:t>
            </w:r>
          </w:p>
        </w:tc>
        <w:tc>
          <w:tcPr>
            <w:tcW w:w="567" w:type="dxa"/>
          </w:tcPr>
          <w:p w14:paraId="237E5A1C" w14:textId="243015B7" w:rsidR="00EC509A" w:rsidRPr="00B60854" w:rsidRDefault="00EC509A" w:rsidP="00EC509A">
            <w:pPr>
              <w:spacing w:after="0"/>
              <w:jc w:val="center"/>
              <w:rPr>
                <w:lang w:eastAsia="en-US"/>
              </w:rPr>
            </w:pPr>
            <w:r w:rsidRPr="00B60854">
              <w:rPr>
                <w:lang w:eastAsia="en-US"/>
              </w:rPr>
              <w:t>D</w:t>
            </w:r>
          </w:p>
        </w:tc>
        <w:tc>
          <w:tcPr>
            <w:tcW w:w="1417" w:type="dxa"/>
          </w:tcPr>
          <w:p w14:paraId="4153A06A" w14:textId="77777777" w:rsidR="00EC509A" w:rsidRPr="00B60854" w:rsidRDefault="00EC509A" w:rsidP="00EC509A">
            <w:pPr>
              <w:spacing w:after="0"/>
              <w:rPr>
                <w:lang w:eastAsia="en-US"/>
              </w:rPr>
            </w:pPr>
          </w:p>
        </w:tc>
        <w:tc>
          <w:tcPr>
            <w:tcW w:w="1140" w:type="dxa"/>
            <w:gridSpan w:val="2"/>
          </w:tcPr>
          <w:p w14:paraId="403DDDD9" w14:textId="77777777" w:rsidR="00EC509A" w:rsidRPr="00B60854" w:rsidRDefault="00EC509A" w:rsidP="00EC509A">
            <w:pPr>
              <w:spacing w:after="0"/>
              <w:rPr>
                <w:lang w:eastAsia="en-US"/>
              </w:rPr>
            </w:pPr>
          </w:p>
        </w:tc>
        <w:tc>
          <w:tcPr>
            <w:tcW w:w="4495" w:type="dxa"/>
          </w:tcPr>
          <w:p w14:paraId="2074916B" w14:textId="77777777" w:rsidR="00EC509A" w:rsidRPr="00B60854" w:rsidRDefault="00EC509A" w:rsidP="00EC509A">
            <w:pPr>
              <w:spacing w:after="0"/>
              <w:jc w:val="both"/>
              <w:rPr>
                <w:iCs/>
                <w:lang w:eastAsia="en-US"/>
              </w:rPr>
            </w:pPr>
          </w:p>
        </w:tc>
        <w:tc>
          <w:tcPr>
            <w:tcW w:w="900" w:type="dxa"/>
          </w:tcPr>
          <w:p w14:paraId="32FB8991" w14:textId="32A23C65" w:rsidR="00EC509A" w:rsidRPr="00B60854" w:rsidRDefault="00EC509A" w:rsidP="00EC509A">
            <w:pPr>
              <w:spacing w:after="0"/>
              <w:jc w:val="center"/>
              <w:rPr>
                <w:lang w:eastAsia="en-US"/>
              </w:rPr>
            </w:pPr>
            <w:r w:rsidRPr="00B60854">
              <w:rPr>
                <w:lang w:eastAsia="en-US"/>
              </w:rPr>
              <w:t>n.a.</w:t>
            </w:r>
          </w:p>
        </w:tc>
        <w:tc>
          <w:tcPr>
            <w:tcW w:w="1409" w:type="dxa"/>
          </w:tcPr>
          <w:p w14:paraId="76D95564" w14:textId="77777777" w:rsidR="00EC509A" w:rsidRPr="00B60854" w:rsidRDefault="00EC509A" w:rsidP="00EC509A">
            <w:pPr>
              <w:spacing w:after="0"/>
              <w:rPr>
                <w:i/>
                <w:lang w:eastAsia="en-US"/>
              </w:rPr>
            </w:pPr>
          </w:p>
        </w:tc>
      </w:tr>
      <w:tr w:rsidR="00EC509A" w:rsidRPr="00B60854" w14:paraId="1A761471" w14:textId="77777777" w:rsidTr="00623BE8">
        <w:tc>
          <w:tcPr>
            <w:tcW w:w="970" w:type="dxa"/>
            <w:vMerge/>
          </w:tcPr>
          <w:p w14:paraId="49ED899A" w14:textId="77777777" w:rsidR="00EC509A" w:rsidRPr="00B60854" w:rsidRDefault="00EC509A" w:rsidP="00EC509A">
            <w:pPr>
              <w:spacing w:after="0"/>
              <w:rPr>
                <w:lang w:eastAsia="en-US"/>
              </w:rPr>
            </w:pPr>
          </w:p>
        </w:tc>
        <w:tc>
          <w:tcPr>
            <w:tcW w:w="3987" w:type="dxa"/>
          </w:tcPr>
          <w:p w14:paraId="38C4BFE6" w14:textId="77777777" w:rsidR="00EC509A" w:rsidRPr="00B60854" w:rsidRDefault="00EC509A" w:rsidP="00EC509A">
            <w:pPr>
              <w:spacing w:after="0"/>
              <w:ind w:right="58"/>
              <w:jc w:val="both"/>
              <w:rPr>
                <w:i/>
                <w:iCs/>
                <w:lang w:eastAsia="en-US"/>
              </w:rPr>
            </w:pPr>
            <w:r w:rsidRPr="00B60854">
              <w:rPr>
                <w:i/>
                <w:iCs/>
                <w:lang w:eastAsia="en-US"/>
              </w:rPr>
              <w:t>h)zväčšenie tlačidiel na dotykovej obrazovke a ich vzájomné zreteľné oddelenie, aby ich mohli stláčať osoby trpiace tremorom</w:t>
            </w:r>
          </w:p>
        </w:tc>
        <w:tc>
          <w:tcPr>
            <w:tcW w:w="567" w:type="dxa"/>
          </w:tcPr>
          <w:p w14:paraId="6F02A40F" w14:textId="63BDCF0A" w:rsidR="00EC509A" w:rsidRPr="00B60854" w:rsidRDefault="00EC509A" w:rsidP="00EC509A">
            <w:pPr>
              <w:spacing w:after="0"/>
              <w:jc w:val="center"/>
              <w:rPr>
                <w:lang w:eastAsia="en-US"/>
              </w:rPr>
            </w:pPr>
            <w:r w:rsidRPr="00B60854">
              <w:rPr>
                <w:lang w:eastAsia="en-US"/>
              </w:rPr>
              <w:t>D</w:t>
            </w:r>
          </w:p>
        </w:tc>
        <w:tc>
          <w:tcPr>
            <w:tcW w:w="1417" w:type="dxa"/>
          </w:tcPr>
          <w:p w14:paraId="535CB48E" w14:textId="77777777" w:rsidR="00EC509A" w:rsidRPr="00B60854" w:rsidRDefault="00EC509A" w:rsidP="00EC509A">
            <w:pPr>
              <w:spacing w:after="0"/>
              <w:rPr>
                <w:lang w:eastAsia="en-US"/>
              </w:rPr>
            </w:pPr>
          </w:p>
        </w:tc>
        <w:tc>
          <w:tcPr>
            <w:tcW w:w="1140" w:type="dxa"/>
            <w:gridSpan w:val="2"/>
          </w:tcPr>
          <w:p w14:paraId="26879503" w14:textId="77777777" w:rsidR="00EC509A" w:rsidRPr="00B60854" w:rsidRDefault="00EC509A" w:rsidP="00EC509A">
            <w:pPr>
              <w:spacing w:after="0"/>
              <w:rPr>
                <w:lang w:eastAsia="en-US"/>
              </w:rPr>
            </w:pPr>
          </w:p>
        </w:tc>
        <w:tc>
          <w:tcPr>
            <w:tcW w:w="4495" w:type="dxa"/>
          </w:tcPr>
          <w:p w14:paraId="3A6C5D5F" w14:textId="77777777" w:rsidR="00EC509A" w:rsidRPr="00B60854" w:rsidRDefault="00EC509A" w:rsidP="00EC509A">
            <w:pPr>
              <w:spacing w:after="0"/>
              <w:jc w:val="both"/>
              <w:rPr>
                <w:iCs/>
                <w:lang w:eastAsia="en-US"/>
              </w:rPr>
            </w:pPr>
          </w:p>
        </w:tc>
        <w:tc>
          <w:tcPr>
            <w:tcW w:w="900" w:type="dxa"/>
          </w:tcPr>
          <w:p w14:paraId="6A46D1B6" w14:textId="14F3C7EF" w:rsidR="00EC509A" w:rsidRPr="00B60854" w:rsidRDefault="00EC509A" w:rsidP="00EC509A">
            <w:pPr>
              <w:spacing w:after="0"/>
              <w:jc w:val="center"/>
              <w:rPr>
                <w:lang w:eastAsia="en-US"/>
              </w:rPr>
            </w:pPr>
            <w:r w:rsidRPr="00B60854">
              <w:rPr>
                <w:lang w:eastAsia="en-US"/>
              </w:rPr>
              <w:t>n.a.</w:t>
            </w:r>
          </w:p>
        </w:tc>
        <w:tc>
          <w:tcPr>
            <w:tcW w:w="1409" w:type="dxa"/>
          </w:tcPr>
          <w:p w14:paraId="39E828E8" w14:textId="77777777" w:rsidR="00EC509A" w:rsidRPr="00B60854" w:rsidRDefault="00EC509A" w:rsidP="00EC509A">
            <w:pPr>
              <w:spacing w:after="0"/>
              <w:rPr>
                <w:i/>
                <w:lang w:eastAsia="en-US"/>
              </w:rPr>
            </w:pPr>
          </w:p>
        </w:tc>
      </w:tr>
      <w:tr w:rsidR="00EC509A" w:rsidRPr="00B60854" w14:paraId="5A06B0FC" w14:textId="77777777" w:rsidTr="00623BE8">
        <w:tc>
          <w:tcPr>
            <w:tcW w:w="970" w:type="dxa"/>
            <w:vMerge/>
          </w:tcPr>
          <w:p w14:paraId="3EFAE374" w14:textId="77777777" w:rsidR="00EC509A" w:rsidRPr="00B60854" w:rsidRDefault="00EC509A" w:rsidP="00EC509A">
            <w:pPr>
              <w:spacing w:after="0"/>
              <w:rPr>
                <w:lang w:eastAsia="en-US"/>
              </w:rPr>
            </w:pPr>
          </w:p>
        </w:tc>
        <w:tc>
          <w:tcPr>
            <w:tcW w:w="3987" w:type="dxa"/>
          </w:tcPr>
          <w:p w14:paraId="39F4C005" w14:textId="77777777" w:rsidR="00EC509A" w:rsidRPr="00B60854" w:rsidRDefault="00EC509A" w:rsidP="00EC509A">
            <w:pPr>
              <w:spacing w:after="0"/>
              <w:ind w:right="58"/>
              <w:jc w:val="both"/>
              <w:rPr>
                <w:i/>
                <w:iCs/>
                <w:lang w:eastAsia="en-US"/>
              </w:rPr>
            </w:pPr>
            <w:r w:rsidRPr="00B60854">
              <w:rPr>
                <w:i/>
                <w:iCs/>
                <w:lang w:eastAsia="en-US"/>
              </w:rPr>
              <w:t>i) zabezpečenie toho, aby si stlačenie tlačidiel nevyžadovalo príliš veľkú silu, aby ich mohli používať aj osoby s narušenou motorikou</w:t>
            </w:r>
          </w:p>
        </w:tc>
        <w:tc>
          <w:tcPr>
            <w:tcW w:w="567" w:type="dxa"/>
          </w:tcPr>
          <w:p w14:paraId="7D774259" w14:textId="03BCB05E" w:rsidR="00EC509A" w:rsidRPr="00B60854" w:rsidRDefault="00EC509A" w:rsidP="00EC509A">
            <w:pPr>
              <w:spacing w:after="0"/>
              <w:jc w:val="center"/>
              <w:rPr>
                <w:lang w:eastAsia="en-US"/>
              </w:rPr>
            </w:pPr>
            <w:r w:rsidRPr="00B60854">
              <w:rPr>
                <w:lang w:eastAsia="en-US"/>
              </w:rPr>
              <w:t>D</w:t>
            </w:r>
          </w:p>
        </w:tc>
        <w:tc>
          <w:tcPr>
            <w:tcW w:w="1417" w:type="dxa"/>
          </w:tcPr>
          <w:p w14:paraId="63395BEC" w14:textId="77777777" w:rsidR="00EC509A" w:rsidRPr="00B60854" w:rsidRDefault="00EC509A" w:rsidP="00EC509A">
            <w:pPr>
              <w:spacing w:after="0"/>
              <w:rPr>
                <w:lang w:eastAsia="en-US"/>
              </w:rPr>
            </w:pPr>
          </w:p>
        </w:tc>
        <w:tc>
          <w:tcPr>
            <w:tcW w:w="1140" w:type="dxa"/>
            <w:gridSpan w:val="2"/>
          </w:tcPr>
          <w:p w14:paraId="2A8855DC" w14:textId="77777777" w:rsidR="00EC509A" w:rsidRPr="00B60854" w:rsidRDefault="00EC509A" w:rsidP="00EC509A">
            <w:pPr>
              <w:spacing w:after="0"/>
              <w:rPr>
                <w:lang w:eastAsia="en-US"/>
              </w:rPr>
            </w:pPr>
          </w:p>
        </w:tc>
        <w:tc>
          <w:tcPr>
            <w:tcW w:w="4495" w:type="dxa"/>
          </w:tcPr>
          <w:p w14:paraId="4B52ACB1" w14:textId="77777777" w:rsidR="00EC509A" w:rsidRPr="00B60854" w:rsidRDefault="00EC509A" w:rsidP="00EC509A">
            <w:pPr>
              <w:spacing w:after="0"/>
              <w:jc w:val="both"/>
              <w:rPr>
                <w:iCs/>
                <w:lang w:eastAsia="en-US"/>
              </w:rPr>
            </w:pPr>
          </w:p>
        </w:tc>
        <w:tc>
          <w:tcPr>
            <w:tcW w:w="900" w:type="dxa"/>
          </w:tcPr>
          <w:p w14:paraId="3DB7DEFD" w14:textId="6749DC1C" w:rsidR="00EC509A" w:rsidRPr="00B60854" w:rsidRDefault="00EC509A" w:rsidP="00EC509A">
            <w:pPr>
              <w:spacing w:after="0"/>
              <w:jc w:val="center"/>
              <w:rPr>
                <w:lang w:eastAsia="en-US"/>
              </w:rPr>
            </w:pPr>
            <w:r w:rsidRPr="00B60854">
              <w:rPr>
                <w:lang w:eastAsia="en-US"/>
              </w:rPr>
              <w:t>n.a.</w:t>
            </w:r>
          </w:p>
        </w:tc>
        <w:tc>
          <w:tcPr>
            <w:tcW w:w="1409" w:type="dxa"/>
          </w:tcPr>
          <w:p w14:paraId="51F25DD6" w14:textId="77777777" w:rsidR="00EC509A" w:rsidRPr="00B60854" w:rsidRDefault="00EC509A" w:rsidP="00EC509A">
            <w:pPr>
              <w:spacing w:after="0"/>
              <w:rPr>
                <w:i/>
                <w:lang w:eastAsia="en-US"/>
              </w:rPr>
            </w:pPr>
          </w:p>
        </w:tc>
      </w:tr>
      <w:tr w:rsidR="00EC509A" w:rsidRPr="00B60854" w14:paraId="448DA29C" w14:textId="77777777" w:rsidTr="00623BE8">
        <w:tc>
          <w:tcPr>
            <w:tcW w:w="970" w:type="dxa"/>
            <w:vMerge/>
          </w:tcPr>
          <w:p w14:paraId="4DC09002" w14:textId="77777777" w:rsidR="00EC509A" w:rsidRPr="00B60854" w:rsidRDefault="00EC509A" w:rsidP="00EC509A">
            <w:pPr>
              <w:spacing w:after="0"/>
              <w:rPr>
                <w:lang w:eastAsia="en-US"/>
              </w:rPr>
            </w:pPr>
          </w:p>
        </w:tc>
        <w:tc>
          <w:tcPr>
            <w:tcW w:w="3987" w:type="dxa"/>
          </w:tcPr>
          <w:p w14:paraId="6F617C1C" w14:textId="77777777" w:rsidR="00EC509A" w:rsidRPr="00B60854" w:rsidRDefault="00EC509A" w:rsidP="00EC509A">
            <w:pPr>
              <w:spacing w:after="0"/>
              <w:ind w:right="58"/>
              <w:jc w:val="both"/>
              <w:rPr>
                <w:i/>
                <w:iCs/>
                <w:lang w:eastAsia="en-US"/>
              </w:rPr>
            </w:pPr>
            <w:r w:rsidRPr="00B60854">
              <w:rPr>
                <w:i/>
                <w:iCs/>
                <w:lang w:eastAsia="en-US"/>
              </w:rPr>
              <w:t>j)zabránenie zobrazovaniu blikajúcich obrazov, aby neboli ohrozené osoby, ktoré trpia epilepsiou</w:t>
            </w:r>
          </w:p>
        </w:tc>
        <w:tc>
          <w:tcPr>
            <w:tcW w:w="567" w:type="dxa"/>
          </w:tcPr>
          <w:p w14:paraId="09E320C8" w14:textId="78C6B1AE" w:rsidR="00EC509A" w:rsidRPr="00B60854" w:rsidRDefault="00EC509A" w:rsidP="00EC509A">
            <w:pPr>
              <w:spacing w:after="0"/>
              <w:jc w:val="center"/>
              <w:rPr>
                <w:lang w:eastAsia="en-US"/>
              </w:rPr>
            </w:pPr>
            <w:r w:rsidRPr="00B60854">
              <w:rPr>
                <w:lang w:eastAsia="en-US"/>
              </w:rPr>
              <w:t>D</w:t>
            </w:r>
          </w:p>
        </w:tc>
        <w:tc>
          <w:tcPr>
            <w:tcW w:w="1417" w:type="dxa"/>
          </w:tcPr>
          <w:p w14:paraId="696D4DA1" w14:textId="77777777" w:rsidR="00EC509A" w:rsidRPr="00B60854" w:rsidRDefault="00EC509A" w:rsidP="00EC509A">
            <w:pPr>
              <w:spacing w:after="0"/>
              <w:rPr>
                <w:lang w:eastAsia="en-US"/>
              </w:rPr>
            </w:pPr>
          </w:p>
        </w:tc>
        <w:tc>
          <w:tcPr>
            <w:tcW w:w="1140" w:type="dxa"/>
            <w:gridSpan w:val="2"/>
          </w:tcPr>
          <w:p w14:paraId="21480370" w14:textId="77777777" w:rsidR="00EC509A" w:rsidRPr="00B60854" w:rsidRDefault="00EC509A" w:rsidP="00EC509A">
            <w:pPr>
              <w:spacing w:after="0"/>
              <w:rPr>
                <w:lang w:eastAsia="en-US"/>
              </w:rPr>
            </w:pPr>
          </w:p>
        </w:tc>
        <w:tc>
          <w:tcPr>
            <w:tcW w:w="4495" w:type="dxa"/>
          </w:tcPr>
          <w:p w14:paraId="62B8B361" w14:textId="77777777" w:rsidR="00EC509A" w:rsidRPr="00B60854" w:rsidRDefault="00EC509A" w:rsidP="00EC509A">
            <w:pPr>
              <w:spacing w:after="0"/>
              <w:jc w:val="both"/>
              <w:rPr>
                <w:iCs/>
                <w:lang w:eastAsia="en-US"/>
              </w:rPr>
            </w:pPr>
          </w:p>
        </w:tc>
        <w:tc>
          <w:tcPr>
            <w:tcW w:w="900" w:type="dxa"/>
          </w:tcPr>
          <w:p w14:paraId="62C68C51" w14:textId="178E1888" w:rsidR="00EC509A" w:rsidRPr="00B60854" w:rsidRDefault="00EC509A" w:rsidP="00EC509A">
            <w:pPr>
              <w:spacing w:after="0"/>
              <w:jc w:val="center"/>
              <w:rPr>
                <w:lang w:eastAsia="en-US"/>
              </w:rPr>
            </w:pPr>
            <w:r w:rsidRPr="00B60854">
              <w:rPr>
                <w:lang w:eastAsia="en-US"/>
              </w:rPr>
              <w:t>n.a.</w:t>
            </w:r>
          </w:p>
        </w:tc>
        <w:tc>
          <w:tcPr>
            <w:tcW w:w="1409" w:type="dxa"/>
          </w:tcPr>
          <w:p w14:paraId="7601F7D5" w14:textId="77777777" w:rsidR="00EC509A" w:rsidRPr="00B60854" w:rsidRDefault="00EC509A" w:rsidP="00EC509A">
            <w:pPr>
              <w:spacing w:after="0"/>
              <w:rPr>
                <w:i/>
                <w:lang w:eastAsia="en-US"/>
              </w:rPr>
            </w:pPr>
          </w:p>
        </w:tc>
      </w:tr>
      <w:tr w:rsidR="00EC509A" w:rsidRPr="00B60854" w14:paraId="281D6D9D" w14:textId="77777777" w:rsidTr="00623BE8">
        <w:tc>
          <w:tcPr>
            <w:tcW w:w="970" w:type="dxa"/>
            <w:vMerge/>
          </w:tcPr>
          <w:p w14:paraId="08A41ACF" w14:textId="77777777" w:rsidR="00EC509A" w:rsidRPr="00B60854" w:rsidRDefault="00EC509A" w:rsidP="00EC509A">
            <w:pPr>
              <w:spacing w:after="0"/>
              <w:rPr>
                <w:lang w:eastAsia="en-US"/>
              </w:rPr>
            </w:pPr>
          </w:p>
        </w:tc>
        <w:tc>
          <w:tcPr>
            <w:tcW w:w="3987" w:type="dxa"/>
          </w:tcPr>
          <w:p w14:paraId="1AA52C67" w14:textId="77777777" w:rsidR="00EC509A" w:rsidRPr="00B60854" w:rsidRDefault="00EC509A" w:rsidP="00EC509A">
            <w:pPr>
              <w:spacing w:after="0"/>
              <w:ind w:right="58"/>
              <w:jc w:val="both"/>
              <w:rPr>
                <w:i/>
                <w:iCs/>
                <w:lang w:eastAsia="en-US"/>
              </w:rPr>
            </w:pPr>
            <w:r w:rsidRPr="00B60854">
              <w:rPr>
                <w:i/>
                <w:iCs/>
                <w:lang w:eastAsia="en-US"/>
              </w:rPr>
              <w:t>k)umožnenie používania slúchadiel, keď bankomaty poskytujú hlasové informácie</w:t>
            </w:r>
          </w:p>
        </w:tc>
        <w:tc>
          <w:tcPr>
            <w:tcW w:w="567" w:type="dxa"/>
          </w:tcPr>
          <w:p w14:paraId="4DA51D8B" w14:textId="799B4E81" w:rsidR="00EC509A" w:rsidRPr="00B60854" w:rsidRDefault="00EC509A" w:rsidP="00EC509A">
            <w:pPr>
              <w:spacing w:after="0"/>
              <w:jc w:val="center"/>
              <w:rPr>
                <w:lang w:eastAsia="en-US"/>
              </w:rPr>
            </w:pPr>
            <w:r w:rsidRPr="00B60854">
              <w:rPr>
                <w:lang w:eastAsia="en-US"/>
              </w:rPr>
              <w:t>D</w:t>
            </w:r>
          </w:p>
        </w:tc>
        <w:tc>
          <w:tcPr>
            <w:tcW w:w="1417" w:type="dxa"/>
          </w:tcPr>
          <w:p w14:paraId="526B4B31" w14:textId="77777777" w:rsidR="00EC509A" w:rsidRPr="00B60854" w:rsidRDefault="00EC509A" w:rsidP="00EC509A">
            <w:pPr>
              <w:spacing w:after="0"/>
              <w:rPr>
                <w:lang w:eastAsia="en-US"/>
              </w:rPr>
            </w:pPr>
          </w:p>
        </w:tc>
        <w:tc>
          <w:tcPr>
            <w:tcW w:w="1140" w:type="dxa"/>
            <w:gridSpan w:val="2"/>
          </w:tcPr>
          <w:p w14:paraId="79306DA4" w14:textId="77777777" w:rsidR="00EC509A" w:rsidRPr="00B60854" w:rsidRDefault="00EC509A" w:rsidP="00EC509A">
            <w:pPr>
              <w:spacing w:after="0"/>
              <w:rPr>
                <w:lang w:eastAsia="en-US"/>
              </w:rPr>
            </w:pPr>
          </w:p>
        </w:tc>
        <w:tc>
          <w:tcPr>
            <w:tcW w:w="4495" w:type="dxa"/>
          </w:tcPr>
          <w:p w14:paraId="51EB1A6C" w14:textId="77777777" w:rsidR="00EC509A" w:rsidRPr="00B60854" w:rsidRDefault="00EC509A" w:rsidP="00EC509A">
            <w:pPr>
              <w:spacing w:after="0"/>
              <w:jc w:val="both"/>
              <w:rPr>
                <w:iCs/>
                <w:lang w:eastAsia="en-US"/>
              </w:rPr>
            </w:pPr>
          </w:p>
        </w:tc>
        <w:tc>
          <w:tcPr>
            <w:tcW w:w="900" w:type="dxa"/>
          </w:tcPr>
          <w:p w14:paraId="4361862A" w14:textId="414FE4A2" w:rsidR="00EC509A" w:rsidRPr="00B60854" w:rsidRDefault="00EC509A" w:rsidP="00EC509A">
            <w:pPr>
              <w:spacing w:after="0"/>
              <w:jc w:val="center"/>
              <w:rPr>
                <w:lang w:eastAsia="en-US"/>
              </w:rPr>
            </w:pPr>
            <w:r w:rsidRPr="00B60854">
              <w:rPr>
                <w:lang w:eastAsia="en-US"/>
              </w:rPr>
              <w:t>n.a.</w:t>
            </w:r>
          </w:p>
        </w:tc>
        <w:tc>
          <w:tcPr>
            <w:tcW w:w="1409" w:type="dxa"/>
          </w:tcPr>
          <w:p w14:paraId="0F64C670" w14:textId="77777777" w:rsidR="00EC509A" w:rsidRPr="00B60854" w:rsidRDefault="00EC509A" w:rsidP="00EC509A">
            <w:pPr>
              <w:spacing w:after="0"/>
              <w:rPr>
                <w:i/>
                <w:lang w:eastAsia="en-US"/>
              </w:rPr>
            </w:pPr>
          </w:p>
        </w:tc>
      </w:tr>
      <w:tr w:rsidR="00EC509A" w:rsidRPr="00B60854" w14:paraId="249742F2" w14:textId="77777777" w:rsidTr="00623BE8">
        <w:tc>
          <w:tcPr>
            <w:tcW w:w="970" w:type="dxa"/>
            <w:vMerge/>
          </w:tcPr>
          <w:p w14:paraId="0C02D8FC" w14:textId="77777777" w:rsidR="00EC509A" w:rsidRPr="00B60854" w:rsidRDefault="00EC509A" w:rsidP="00EC509A">
            <w:pPr>
              <w:spacing w:after="0"/>
              <w:rPr>
                <w:lang w:eastAsia="en-US"/>
              </w:rPr>
            </w:pPr>
          </w:p>
        </w:tc>
        <w:tc>
          <w:tcPr>
            <w:tcW w:w="3987" w:type="dxa"/>
          </w:tcPr>
          <w:p w14:paraId="644AF0D2" w14:textId="77777777" w:rsidR="00EC509A" w:rsidRPr="00B60854" w:rsidRDefault="00EC509A" w:rsidP="00EC509A">
            <w:pPr>
              <w:spacing w:after="0"/>
              <w:ind w:right="58"/>
              <w:jc w:val="both"/>
              <w:rPr>
                <w:i/>
                <w:iCs/>
                <w:lang w:eastAsia="en-US"/>
              </w:rPr>
            </w:pPr>
            <w:r w:rsidRPr="00B60854">
              <w:rPr>
                <w:i/>
                <w:iCs/>
                <w:lang w:eastAsia="en-US"/>
              </w:rPr>
              <w:t>l)ako alternatíva k rozpoznávaniu odtlačkov prstov, umožnenie používateľom, ktorí nemôžu používať ruky, zvoliť si na zablokovanie alebo odblokovanie telefónu heslo</w:t>
            </w:r>
          </w:p>
        </w:tc>
        <w:tc>
          <w:tcPr>
            <w:tcW w:w="567" w:type="dxa"/>
          </w:tcPr>
          <w:p w14:paraId="2A0587C0" w14:textId="561F9316" w:rsidR="00EC509A" w:rsidRPr="00B60854" w:rsidRDefault="00EC509A" w:rsidP="00EC509A">
            <w:pPr>
              <w:spacing w:after="0"/>
              <w:jc w:val="center"/>
              <w:rPr>
                <w:lang w:eastAsia="en-US"/>
              </w:rPr>
            </w:pPr>
            <w:r w:rsidRPr="00B60854">
              <w:rPr>
                <w:lang w:eastAsia="en-US"/>
              </w:rPr>
              <w:t>D</w:t>
            </w:r>
          </w:p>
        </w:tc>
        <w:tc>
          <w:tcPr>
            <w:tcW w:w="1417" w:type="dxa"/>
          </w:tcPr>
          <w:p w14:paraId="313593F6" w14:textId="77777777" w:rsidR="00EC509A" w:rsidRPr="00B60854" w:rsidRDefault="00EC509A" w:rsidP="00EC509A">
            <w:pPr>
              <w:spacing w:after="0"/>
              <w:rPr>
                <w:lang w:eastAsia="en-US"/>
              </w:rPr>
            </w:pPr>
          </w:p>
        </w:tc>
        <w:tc>
          <w:tcPr>
            <w:tcW w:w="1140" w:type="dxa"/>
            <w:gridSpan w:val="2"/>
          </w:tcPr>
          <w:p w14:paraId="6F7A1B95" w14:textId="77777777" w:rsidR="00EC509A" w:rsidRPr="00B60854" w:rsidRDefault="00EC509A" w:rsidP="00EC509A">
            <w:pPr>
              <w:spacing w:after="0"/>
              <w:rPr>
                <w:lang w:eastAsia="en-US"/>
              </w:rPr>
            </w:pPr>
          </w:p>
        </w:tc>
        <w:tc>
          <w:tcPr>
            <w:tcW w:w="4495" w:type="dxa"/>
          </w:tcPr>
          <w:p w14:paraId="3A810D74" w14:textId="77777777" w:rsidR="00EC509A" w:rsidRPr="00B60854" w:rsidRDefault="00EC509A" w:rsidP="00EC509A">
            <w:pPr>
              <w:spacing w:after="0"/>
              <w:jc w:val="both"/>
              <w:rPr>
                <w:iCs/>
                <w:lang w:eastAsia="en-US"/>
              </w:rPr>
            </w:pPr>
          </w:p>
        </w:tc>
        <w:tc>
          <w:tcPr>
            <w:tcW w:w="900" w:type="dxa"/>
          </w:tcPr>
          <w:p w14:paraId="03EDEB65" w14:textId="310302C7" w:rsidR="00EC509A" w:rsidRPr="00B60854" w:rsidRDefault="00EC509A" w:rsidP="00EC509A">
            <w:pPr>
              <w:spacing w:after="0"/>
              <w:jc w:val="center"/>
              <w:rPr>
                <w:lang w:eastAsia="en-US"/>
              </w:rPr>
            </w:pPr>
            <w:r w:rsidRPr="00B60854">
              <w:rPr>
                <w:lang w:eastAsia="en-US"/>
              </w:rPr>
              <w:t>n.a.</w:t>
            </w:r>
          </w:p>
        </w:tc>
        <w:tc>
          <w:tcPr>
            <w:tcW w:w="1409" w:type="dxa"/>
          </w:tcPr>
          <w:p w14:paraId="596C2368" w14:textId="77777777" w:rsidR="00EC509A" w:rsidRPr="00B60854" w:rsidRDefault="00EC509A" w:rsidP="00EC509A">
            <w:pPr>
              <w:spacing w:after="0"/>
              <w:rPr>
                <w:i/>
                <w:lang w:eastAsia="en-US"/>
              </w:rPr>
            </w:pPr>
          </w:p>
        </w:tc>
      </w:tr>
      <w:tr w:rsidR="00EC509A" w:rsidRPr="00B60854" w14:paraId="447B8405" w14:textId="77777777" w:rsidTr="00623BE8">
        <w:tc>
          <w:tcPr>
            <w:tcW w:w="970" w:type="dxa"/>
            <w:vMerge/>
          </w:tcPr>
          <w:p w14:paraId="59F0028C" w14:textId="77777777" w:rsidR="00EC509A" w:rsidRPr="00B60854" w:rsidRDefault="00EC509A" w:rsidP="00EC509A">
            <w:pPr>
              <w:spacing w:after="0"/>
              <w:rPr>
                <w:lang w:eastAsia="en-US"/>
              </w:rPr>
            </w:pPr>
          </w:p>
        </w:tc>
        <w:tc>
          <w:tcPr>
            <w:tcW w:w="3987" w:type="dxa"/>
          </w:tcPr>
          <w:p w14:paraId="679E9D62" w14:textId="77777777" w:rsidR="00EC509A" w:rsidRPr="00B60854" w:rsidRDefault="00EC509A" w:rsidP="00EC509A">
            <w:pPr>
              <w:spacing w:after="0"/>
              <w:ind w:right="58"/>
              <w:jc w:val="both"/>
              <w:rPr>
                <w:i/>
                <w:iCs/>
                <w:lang w:eastAsia="en-US"/>
              </w:rPr>
            </w:pPr>
            <w:r w:rsidRPr="00B60854">
              <w:rPr>
                <w:i/>
                <w:iCs/>
                <w:lang w:eastAsia="en-US"/>
              </w:rPr>
              <w:t>m) zabezpečenie toho, aby softvér reagoval predvídateľným spôsobom pri konkrétnej činnosti a poskytoval dosť času na zadanie hesla, aby ho mohli ľahko používať aj osoby s mentálnym postihnutím</w:t>
            </w:r>
          </w:p>
        </w:tc>
        <w:tc>
          <w:tcPr>
            <w:tcW w:w="567" w:type="dxa"/>
          </w:tcPr>
          <w:p w14:paraId="4B08A15A" w14:textId="145AA64F" w:rsidR="00EC509A" w:rsidRPr="00B60854" w:rsidRDefault="00EC509A" w:rsidP="00EC509A">
            <w:pPr>
              <w:spacing w:after="0"/>
              <w:jc w:val="center"/>
              <w:rPr>
                <w:lang w:eastAsia="en-US"/>
              </w:rPr>
            </w:pPr>
            <w:r w:rsidRPr="00B60854">
              <w:rPr>
                <w:lang w:eastAsia="en-US"/>
              </w:rPr>
              <w:t>D</w:t>
            </w:r>
          </w:p>
        </w:tc>
        <w:tc>
          <w:tcPr>
            <w:tcW w:w="1417" w:type="dxa"/>
          </w:tcPr>
          <w:p w14:paraId="2522D0FD" w14:textId="77777777" w:rsidR="00EC509A" w:rsidRPr="00B60854" w:rsidRDefault="00EC509A" w:rsidP="00EC509A">
            <w:pPr>
              <w:spacing w:after="0"/>
              <w:rPr>
                <w:lang w:eastAsia="en-US"/>
              </w:rPr>
            </w:pPr>
          </w:p>
        </w:tc>
        <w:tc>
          <w:tcPr>
            <w:tcW w:w="1140" w:type="dxa"/>
            <w:gridSpan w:val="2"/>
          </w:tcPr>
          <w:p w14:paraId="43B844D7" w14:textId="77777777" w:rsidR="00EC509A" w:rsidRPr="00B60854" w:rsidRDefault="00EC509A" w:rsidP="00EC509A">
            <w:pPr>
              <w:spacing w:after="0"/>
              <w:rPr>
                <w:lang w:eastAsia="en-US"/>
              </w:rPr>
            </w:pPr>
          </w:p>
        </w:tc>
        <w:tc>
          <w:tcPr>
            <w:tcW w:w="4495" w:type="dxa"/>
          </w:tcPr>
          <w:p w14:paraId="0F35B829" w14:textId="77777777" w:rsidR="00EC509A" w:rsidRPr="00B60854" w:rsidRDefault="00EC509A" w:rsidP="00EC509A">
            <w:pPr>
              <w:spacing w:after="0"/>
              <w:jc w:val="both"/>
              <w:rPr>
                <w:iCs/>
                <w:lang w:eastAsia="en-US"/>
              </w:rPr>
            </w:pPr>
          </w:p>
        </w:tc>
        <w:tc>
          <w:tcPr>
            <w:tcW w:w="900" w:type="dxa"/>
          </w:tcPr>
          <w:p w14:paraId="1AE6BE62" w14:textId="5B8E63A8" w:rsidR="00EC509A" w:rsidRPr="00B60854" w:rsidRDefault="00EC509A" w:rsidP="00EC509A">
            <w:pPr>
              <w:spacing w:after="0"/>
              <w:jc w:val="center"/>
              <w:rPr>
                <w:lang w:eastAsia="en-US"/>
              </w:rPr>
            </w:pPr>
            <w:r w:rsidRPr="00B60854">
              <w:rPr>
                <w:lang w:eastAsia="en-US"/>
              </w:rPr>
              <w:t>n.a.</w:t>
            </w:r>
          </w:p>
        </w:tc>
        <w:tc>
          <w:tcPr>
            <w:tcW w:w="1409" w:type="dxa"/>
          </w:tcPr>
          <w:p w14:paraId="21228600" w14:textId="77777777" w:rsidR="00EC509A" w:rsidRPr="00B60854" w:rsidRDefault="00EC509A" w:rsidP="00EC509A">
            <w:pPr>
              <w:spacing w:after="0"/>
              <w:rPr>
                <w:i/>
                <w:lang w:eastAsia="en-US"/>
              </w:rPr>
            </w:pPr>
          </w:p>
        </w:tc>
      </w:tr>
      <w:tr w:rsidR="00EC509A" w:rsidRPr="00B60854" w14:paraId="5A5D4EA7" w14:textId="77777777" w:rsidTr="00623BE8">
        <w:tc>
          <w:tcPr>
            <w:tcW w:w="970" w:type="dxa"/>
            <w:vMerge/>
          </w:tcPr>
          <w:p w14:paraId="51847B5F" w14:textId="77777777" w:rsidR="00EC509A" w:rsidRPr="00B60854" w:rsidRDefault="00EC509A" w:rsidP="00EC509A">
            <w:pPr>
              <w:spacing w:after="0"/>
              <w:rPr>
                <w:lang w:eastAsia="en-US"/>
              </w:rPr>
            </w:pPr>
          </w:p>
        </w:tc>
        <w:tc>
          <w:tcPr>
            <w:tcW w:w="3987" w:type="dxa"/>
          </w:tcPr>
          <w:p w14:paraId="627DD742" w14:textId="77777777" w:rsidR="00EC509A" w:rsidRPr="00B60854" w:rsidRDefault="00EC509A" w:rsidP="00EC509A">
            <w:pPr>
              <w:spacing w:after="0"/>
              <w:ind w:right="58"/>
              <w:jc w:val="both"/>
              <w:rPr>
                <w:i/>
                <w:iCs/>
                <w:lang w:eastAsia="en-US"/>
              </w:rPr>
            </w:pPr>
            <w:r w:rsidRPr="00B60854">
              <w:rPr>
                <w:i/>
                <w:iCs/>
                <w:lang w:eastAsia="en-US"/>
              </w:rPr>
              <w:t>n)ponúknuť prepojenie s obnoviteľným displejom v Braillovom písme, aby počítač mohli využívať nevidiace osoby</w:t>
            </w:r>
          </w:p>
        </w:tc>
        <w:tc>
          <w:tcPr>
            <w:tcW w:w="567" w:type="dxa"/>
          </w:tcPr>
          <w:p w14:paraId="10B7E076" w14:textId="74AAED14" w:rsidR="00EC509A" w:rsidRPr="00B60854" w:rsidRDefault="00EC509A" w:rsidP="00EC509A">
            <w:pPr>
              <w:spacing w:after="0"/>
              <w:jc w:val="center"/>
              <w:rPr>
                <w:lang w:eastAsia="en-US"/>
              </w:rPr>
            </w:pPr>
            <w:r w:rsidRPr="00B60854">
              <w:rPr>
                <w:lang w:eastAsia="en-US"/>
              </w:rPr>
              <w:t>D</w:t>
            </w:r>
          </w:p>
        </w:tc>
        <w:tc>
          <w:tcPr>
            <w:tcW w:w="1417" w:type="dxa"/>
          </w:tcPr>
          <w:p w14:paraId="792ACE67" w14:textId="77777777" w:rsidR="00EC509A" w:rsidRPr="00B60854" w:rsidRDefault="00EC509A" w:rsidP="00EC509A">
            <w:pPr>
              <w:spacing w:after="0"/>
              <w:rPr>
                <w:lang w:eastAsia="en-US"/>
              </w:rPr>
            </w:pPr>
          </w:p>
        </w:tc>
        <w:tc>
          <w:tcPr>
            <w:tcW w:w="1140" w:type="dxa"/>
            <w:gridSpan w:val="2"/>
          </w:tcPr>
          <w:p w14:paraId="7A3D46D1" w14:textId="77777777" w:rsidR="00EC509A" w:rsidRPr="00B60854" w:rsidRDefault="00EC509A" w:rsidP="00EC509A">
            <w:pPr>
              <w:spacing w:after="0"/>
              <w:rPr>
                <w:lang w:eastAsia="en-US"/>
              </w:rPr>
            </w:pPr>
          </w:p>
        </w:tc>
        <w:tc>
          <w:tcPr>
            <w:tcW w:w="4495" w:type="dxa"/>
          </w:tcPr>
          <w:p w14:paraId="1BD2B471" w14:textId="77777777" w:rsidR="00EC509A" w:rsidRPr="00B60854" w:rsidRDefault="00EC509A" w:rsidP="00EC509A">
            <w:pPr>
              <w:spacing w:after="0"/>
              <w:jc w:val="both"/>
              <w:rPr>
                <w:iCs/>
                <w:lang w:eastAsia="en-US"/>
              </w:rPr>
            </w:pPr>
          </w:p>
        </w:tc>
        <w:tc>
          <w:tcPr>
            <w:tcW w:w="900" w:type="dxa"/>
          </w:tcPr>
          <w:p w14:paraId="7D6117E8" w14:textId="00921C4C" w:rsidR="00EC509A" w:rsidRPr="00B60854" w:rsidRDefault="00EC509A" w:rsidP="00EC509A">
            <w:pPr>
              <w:spacing w:after="0"/>
              <w:jc w:val="center"/>
              <w:rPr>
                <w:lang w:eastAsia="en-US"/>
              </w:rPr>
            </w:pPr>
            <w:r w:rsidRPr="00B60854">
              <w:rPr>
                <w:lang w:eastAsia="en-US"/>
              </w:rPr>
              <w:t>n.a.</w:t>
            </w:r>
          </w:p>
        </w:tc>
        <w:tc>
          <w:tcPr>
            <w:tcW w:w="1409" w:type="dxa"/>
          </w:tcPr>
          <w:p w14:paraId="10DF1CB7" w14:textId="77777777" w:rsidR="00EC509A" w:rsidRPr="00B60854" w:rsidRDefault="00EC509A" w:rsidP="00EC509A">
            <w:pPr>
              <w:spacing w:after="0"/>
              <w:rPr>
                <w:i/>
                <w:lang w:eastAsia="en-US"/>
              </w:rPr>
            </w:pPr>
          </w:p>
        </w:tc>
      </w:tr>
      <w:tr w:rsidR="00EC509A" w:rsidRPr="00B60854" w14:paraId="05F5A46C" w14:textId="77777777" w:rsidTr="00623BE8">
        <w:tc>
          <w:tcPr>
            <w:tcW w:w="970" w:type="dxa"/>
            <w:vMerge/>
          </w:tcPr>
          <w:p w14:paraId="489F4305" w14:textId="77777777" w:rsidR="00EC509A" w:rsidRPr="00B60854" w:rsidRDefault="00EC509A" w:rsidP="00EC509A">
            <w:pPr>
              <w:spacing w:after="0"/>
              <w:rPr>
                <w:lang w:eastAsia="en-US"/>
              </w:rPr>
            </w:pPr>
          </w:p>
        </w:tc>
        <w:tc>
          <w:tcPr>
            <w:tcW w:w="3987" w:type="dxa"/>
          </w:tcPr>
          <w:p w14:paraId="20DAF54E" w14:textId="77777777" w:rsidR="00EC509A" w:rsidRPr="00B60854" w:rsidRDefault="00EC509A" w:rsidP="00EC509A">
            <w:pPr>
              <w:spacing w:after="0"/>
              <w:ind w:right="58"/>
              <w:jc w:val="both"/>
              <w:rPr>
                <w:i/>
                <w:iCs/>
                <w:lang w:eastAsia="en-US"/>
              </w:rPr>
            </w:pPr>
            <w:r w:rsidRPr="00B60854">
              <w:rPr>
                <w:i/>
                <w:iCs/>
                <w:lang w:eastAsia="en-US"/>
              </w:rPr>
              <w:t>o)Príklady sektorovo špecifických požiadaviek:</w:t>
            </w:r>
          </w:p>
        </w:tc>
        <w:tc>
          <w:tcPr>
            <w:tcW w:w="567" w:type="dxa"/>
          </w:tcPr>
          <w:p w14:paraId="0B0166B0" w14:textId="5C5603F0" w:rsidR="00EC509A" w:rsidRPr="00B60854" w:rsidRDefault="00EC509A" w:rsidP="00EC509A">
            <w:pPr>
              <w:spacing w:after="0"/>
              <w:jc w:val="center"/>
              <w:rPr>
                <w:lang w:eastAsia="en-US"/>
              </w:rPr>
            </w:pPr>
            <w:r w:rsidRPr="00B60854">
              <w:rPr>
                <w:lang w:eastAsia="en-US"/>
              </w:rPr>
              <w:t>D</w:t>
            </w:r>
          </w:p>
        </w:tc>
        <w:tc>
          <w:tcPr>
            <w:tcW w:w="1417" w:type="dxa"/>
          </w:tcPr>
          <w:p w14:paraId="4FCD2E00" w14:textId="77777777" w:rsidR="00EC509A" w:rsidRPr="00B60854" w:rsidRDefault="00EC509A" w:rsidP="00EC509A">
            <w:pPr>
              <w:spacing w:after="0"/>
              <w:rPr>
                <w:lang w:eastAsia="en-US"/>
              </w:rPr>
            </w:pPr>
          </w:p>
        </w:tc>
        <w:tc>
          <w:tcPr>
            <w:tcW w:w="1140" w:type="dxa"/>
            <w:gridSpan w:val="2"/>
          </w:tcPr>
          <w:p w14:paraId="0D6A9B75" w14:textId="77777777" w:rsidR="00EC509A" w:rsidRPr="00B60854" w:rsidRDefault="00EC509A" w:rsidP="00EC509A">
            <w:pPr>
              <w:spacing w:after="0"/>
              <w:rPr>
                <w:lang w:eastAsia="en-US"/>
              </w:rPr>
            </w:pPr>
          </w:p>
        </w:tc>
        <w:tc>
          <w:tcPr>
            <w:tcW w:w="4495" w:type="dxa"/>
          </w:tcPr>
          <w:p w14:paraId="4DDA88BB" w14:textId="77777777" w:rsidR="00EC509A" w:rsidRPr="00B60854" w:rsidRDefault="00EC509A" w:rsidP="00EC509A">
            <w:pPr>
              <w:spacing w:after="0"/>
              <w:jc w:val="both"/>
              <w:rPr>
                <w:iCs/>
                <w:lang w:eastAsia="en-US"/>
              </w:rPr>
            </w:pPr>
          </w:p>
        </w:tc>
        <w:tc>
          <w:tcPr>
            <w:tcW w:w="900" w:type="dxa"/>
          </w:tcPr>
          <w:p w14:paraId="53BC54BC" w14:textId="0054312E" w:rsidR="00EC509A" w:rsidRPr="00B60854" w:rsidRDefault="00EC509A" w:rsidP="00EC509A">
            <w:pPr>
              <w:spacing w:after="0"/>
              <w:jc w:val="center"/>
              <w:rPr>
                <w:lang w:eastAsia="en-US"/>
              </w:rPr>
            </w:pPr>
            <w:r w:rsidRPr="00B60854">
              <w:rPr>
                <w:lang w:eastAsia="en-US"/>
              </w:rPr>
              <w:t>n.a.</w:t>
            </w:r>
          </w:p>
        </w:tc>
        <w:tc>
          <w:tcPr>
            <w:tcW w:w="1409" w:type="dxa"/>
          </w:tcPr>
          <w:p w14:paraId="7B0B923A" w14:textId="77777777" w:rsidR="00EC509A" w:rsidRPr="00B60854" w:rsidRDefault="00EC509A" w:rsidP="00EC509A">
            <w:pPr>
              <w:spacing w:after="0"/>
              <w:rPr>
                <w:i/>
                <w:lang w:eastAsia="en-US"/>
              </w:rPr>
            </w:pPr>
          </w:p>
        </w:tc>
      </w:tr>
      <w:tr w:rsidR="00EC509A" w:rsidRPr="00B60854" w14:paraId="0CA98474" w14:textId="77777777" w:rsidTr="00623BE8">
        <w:tc>
          <w:tcPr>
            <w:tcW w:w="970" w:type="dxa"/>
            <w:vMerge/>
          </w:tcPr>
          <w:p w14:paraId="3BB185B2" w14:textId="77777777" w:rsidR="00EC509A" w:rsidRPr="00B60854" w:rsidRDefault="00EC509A" w:rsidP="00EC509A">
            <w:pPr>
              <w:spacing w:after="0"/>
              <w:rPr>
                <w:lang w:eastAsia="en-US"/>
              </w:rPr>
            </w:pPr>
          </w:p>
        </w:tc>
        <w:tc>
          <w:tcPr>
            <w:tcW w:w="3987" w:type="dxa"/>
          </w:tcPr>
          <w:p w14:paraId="2462DBED" w14:textId="77777777" w:rsidR="00EC509A" w:rsidRPr="00B60854" w:rsidRDefault="00EC509A" w:rsidP="00EC509A">
            <w:pPr>
              <w:spacing w:after="0"/>
              <w:ind w:right="58"/>
              <w:jc w:val="both"/>
              <w:rPr>
                <w:lang w:eastAsia="en-US"/>
              </w:rPr>
            </w:pPr>
            <w:r w:rsidRPr="00B60854">
              <w:rPr>
                <w:lang w:eastAsia="en-US"/>
              </w:rPr>
              <w:t>i)bez príkladu</w:t>
            </w:r>
          </w:p>
        </w:tc>
        <w:tc>
          <w:tcPr>
            <w:tcW w:w="567" w:type="dxa"/>
          </w:tcPr>
          <w:p w14:paraId="7F9BD9E7" w14:textId="6AE1E8C6" w:rsidR="00EC509A" w:rsidRPr="00B60854" w:rsidRDefault="00EC509A" w:rsidP="00EC509A">
            <w:pPr>
              <w:spacing w:after="0"/>
              <w:jc w:val="center"/>
              <w:rPr>
                <w:lang w:eastAsia="en-US"/>
              </w:rPr>
            </w:pPr>
            <w:r w:rsidRPr="00B60854">
              <w:rPr>
                <w:lang w:eastAsia="en-US"/>
              </w:rPr>
              <w:t>D</w:t>
            </w:r>
          </w:p>
        </w:tc>
        <w:tc>
          <w:tcPr>
            <w:tcW w:w="1417" w:type="dxa"/>
          </w:tcPr>
          <w:p w14:paraId="190365B6" w14:textId="77777777" w:rsidR="00EC509A" w:rsidRPr="00B60854" w:rsidRDefault="00EC509A" w:rsidP="00EC509A">
            <w:pPr>
              <w:spacing w:after="0"/>
              <w:rPr>
                <w:lang w:eastAsia="en-US"/>
              </w:rPr>
            </w:pPr>
          </w:p>
        </w:tc>
        <w:tc>
          <w:tcPr>
            <w:tcW w:w="1140" w:type="dxa"/>
            <w:gridSpan w:val="2"/>
          </w:tcPr>
          <w:p w14:paraId="3261B516" w14:textId="77777777" w:rsidR="00EC509A" w:rsidRPr="00B60854" w:rsidRDefault="00EC509A" w:rsidP="00EC509A">
            <w:pPr>
              <w:spacing w:after="0"/>
              <w:rPr>
                <w:lang w:eastAsia="en-US"/>
              </w:rPr>
            </w:pPr>
          </w:p>
        </w:tc>
        <w:tc>
          <w:tcPr>
            <w:tcW w:w="4495" w:type="dxa"/>
          </w:tcPr>
          <w:p w14:paraId="696CC8C8" w14:textId="77777777" w:rsidR="00EC509A" w:rsidRPr="00B60854" w:rsidRDefault="00EC509A" w:rsidP="00EC509A">
            <w:pPr>
              <w:spacing w:after="0"/>
              <w:jc w:val="both"/>
              <w:rPr>
                <w:iCs/>
                <w:lang w:eastAsia="en-US"/>
              </w:rPr>
            </w:pPr>
          </w:p>
        </w:tc>
        <w:tc>
          <w:tcPr>
            <w:tcW w:w="900" w:type="dxa"/>
          </w:tcPr>
          <w:p w14:paraId="0D5F9EEA" w14:textId="38EF7393" w:rsidR="00EC509A" w:rsidRPr="00B60854" w:rsidRDefault="00EC509A" w:rsidP="00EC509A">
            <w:pPr>
              <w:spacing w:after="0"/>
              <w:jc w:val="center"/>
              <w:rPr>
                <w:lang w:eastAsia="en-US"/>
              </w:rPr>
            </w:pPr>
            <w:r w:rsidRPr="00B60854">
              <w:rPr>
                <w:lang w:eastAsia="en-US"/>
              </w:rPr>
              <w:t>n.a.</w:t>
            </w:r>
          </w:p>
        </w:tc>
        <w:tc>
          <w:tcPr>
            <w:tcW w:w="1409" w:type="dxa"/>
          </w:tcPr>
          <w:p w14:paraId="28602CF5" w14:textId="77777777" w:rsidR="00EC509A" w:rsidRPr="00B60854" w:rsidRDefault="00EC509A" w:rsidP="00EC509A">
            <w:pPr>
              <w:spacing w:after="0"/>
              <w:rPr>
                <w:i/>
                <w:lang w:eastAsia="en-US"/>
              </w:rPr>
            </w:pPr>
          </w:p>
        </w:tc>
      </w:tr>
      <w:tr w:rsidR="00EC509A" w:rsidRPr="00B60854" w14:paraId="12892B2F" w14:textId="77777777" w:rsidTr="00623BE8">
        <w:tc>
          <w:tcPr>
            <w:tcW w:w="970" w:type="dxa"/>
            <w:vMerge/>
          </w:tcPr>
          <w:p w14:paraId="5E4B1AA0" w14:textId="77777777" w:rsidR="00EC509A" w:rsidRPr="00B60854" w:rsidRDefault="00EC509A" w:rsidP="00EC509A">
            <w:pPr>
              <w:spacing w:after="0"/>
              <w:rPr>
                <w:lang w:eastAsia="en-US"/>
              </w:rPr>
            </w:pPr>
          </w:p>
        </w:tc>
        <w:tc>
          <w:tcPr>
            <w:tcW w:w="3987" w:type="dxa"/>
          </w:tcPr>
          <w:p w14:paraId="024946B8" w14:textId="77777777" w:rsidR="00EC509A" w:rsidRPr="00B60854" w:rsidRDefault="00EC509A" w:rsidP="00EC509A">
            <w:pPr>
              <w:spacing w:after="0"/>
              <w:ind w:right="58"/>
              <w:jc w:val="both"/>
              <w:rPr>
                <w:lang w:eastAsia="en-US"/>
              </w:rPr>
            </w:pPr>
            <w:r w:rsidRPr="00B60854">
              <w:rPr>
                <w:lang w:eastAsia="en-US"/>
              </w:rPr>
              <w:t>ii)bez príkladu</w:t>
            </w:r>
          </w:p>
        </w:tc>
        <w:tc>
          <w:tcPr>
            <w:tcW w:w="567" w:type="dxa"/>
          </w:tcPr>
          <w:p w14:paraId="502AA51C" w14:textId="77ABE4EB" w:rsidR="00EC509A" w:rsidRPr="00B60854" w:rsidRDefault="00EC509A" w:rsidP="00EC509A">
            <w:pPr>
              <w:spacing w:after="0"/>
              <w:jc w:val="center"/>
              <w:rPr>
                <w:lang w:eastAsia="en-US"/>
              </w:rPr>
            </w:pPr>
            <w:r w:rsidRPr="00B60854">
              <w:rPr>
                <w:lang w:eastAsia="en-US"/>
              </w:rPr>
              <w:t>D</w:t>
            </w:r>
          </w:p>
        </w:tc>
        <w:tc>
          <w:tcPr>
            <w:tcW w:w="1417" w:type="dxa"/>
          </w:tcPr>
          <w:p w14:paraId="0F0CF9B8" w14:textId="77777777" w:rsidR="00EC509A" w:rsidRPr="00B60854" w:rsidRDefault="00EC509A" w:rsidP="00EC509A">
            <w:pPr>
              <w:spacing w:after="0"/>
              <w:rPr>
                <w:lang w:eastAsia="en-US"/>
              </w:rPr>
            </w:pPr>
          </w:p>
        </w:tc>
        <w:tc>
          <w:tcPr>
            <w:tcW w:w="1140" w:type="dxa"/>
            <w:gridSpan w:val="2"/>
          </w:tcPr>
          <w:p w14:paraId="7FD4CA74" w14:textId="77777777" w:rsidR="00EC509A" w:rsidRPr="00B60854" w:rsidRDefault="00EC509A" w:rsidP="00EC509A">
            <w:pPr>
              <w:spacing w:after="0"/>
              <w:rPr>
                <w:lang w:eastAsia="en-US"/>
              </w:rPr>
            </w:pPr>
          </w:p>
        </w:tc>
        <w:tc>
          <w:tcPr>
            <w:tcW w:w="4495" w:type="dxa"/>
          </w:tcPr>
          <w:p w14:paraId="2167B057" w14:textId="77777777" w:rsidR="00EC509A" w:rsidRPr="00B60854" w:rsidRDefault="00EC509A" w:rsidP="00EC509A">
            <w:pPr>
              <w:spacing w:after="0"/>
              <w:jc w:val="both"/>
              <w:rPr>
                <w:iCs/>
                <w:lang w:eastAsia="en-US"/>
              </w:rPr>
            </w:pPr>
          </w:p>
        </w:tc>
        <w:tc>
          <w:tcPr>
            <w:tcW w:w="900" w:type="dxa"/>
          </w:tcPr>
          <w:p w14:paraId="21E4B82C" w14:textId="5531A6C7" w:rsidR="00EC509A" w:rsidRPr="00B60854" w:rsidRDefault="00EC509A" w:rsidP="00EC509A">
            <w:pPr>
              <w:spacing w:after="0"/>
              <w:jc w:val="center"/>
              <w:rPr>
                <w:lang w:eastAsia="en-US"/>
              </w:rPr>
            </w:pPr>
            <w:r w:rsidRPr="00B60854">
              <w:rPr>
                <w:lang w:eastAsia="en-US"/>
              </w:rPr>
              <w:t>n.a.</w:t>
            </w:r>
          </w:p>
        </w:tc>
        <w:tc>
          <w:tcPr>
            <w:tcW w:w="1409" w:type="dxa"/>
          </w:tcPr>
          <w:p w14:paraId="5E7A3D29" w14:textId="77777777" w:rsidR="00EC509A" w:rsidRPr="00B60854" w:rsidRDefault="00EC509A" w:rsidP="00EC509A">
            <w:pPr>
              <w:spacing w:after="0"/>
              <w:rPr>
                <w:i/>
                <w:lang w:eastAsia="en-US"/>
              </w:rPr>
            </w:pPr>
          </w:p>
        </w:tc>
      </w:tr>
      <w:tr w:rsidR="00EC509A" w:rsidRPr="00B60854" w14:paraId="5B200E90" w14:textId="77777777" w:rsidTr="00623BE8">
        <w:tc>
          <w:tcPr>
            <w:tcW w:w="970" w:type="dxa"/>
            <w:vMerge/>
          </w:tcPr>
          <w:p w14:paraId="334A6305" w14:textId="77777777" w:rsidR="00EC509A" w:rsidRPr="00B60854" w:rsidRDefault="00EC509A" w:rsidP="00EC509A">
            <w:pPr>
              <w:spacing w:after="0"/>
              <w:rPr>
                <w:lang w:eastAsia="en-US"/>
              </w:rPr>
            </w:pPr>
          </w:p>
        </w:tc>
        <w:tc>
          <w:tcPr>
            <w:tcW w:w="3987" w:type="dxa"/>
          </w:tcPr>
          <w:p w14:paraId="47C59274" w14:textId="77777777" w:rsidR="00EC509A" w:rsidRPr="00B60854" w:rsidRDefault="00EC509A" w:rsidP="00EC509A">
            <w:pPr>
              <w:spacing w:after="0"/>
              <w:ind w:right="58"/>
              <w:jc w:val="both"/>
              <w:rPr>
                <w:lang w:eastAsia="en-US"/>
              </w:rPr>
            </w:pPr>
            <w:r w:rsidRPr="00B60854">
              <w:rPr>
                <w:lang w:eastAsia="en-US"/>
              </w:rPr>
              <w:t>iii)prvá zarážka</w:t>
            </w:r>
          </w:p>
          <w:p w14:paraId="01904B9A" w14:textId="77777777" w:rsidR="00EC509A" w:rsidRPr="00B60854" w:rsidRDefault="00EC509A" w:rsidP="00EC509A">
            <w:pPr>
              <w:spacing w:after="0"/>
              <w:ind w:right="58"/>
              <w:jc w:val="both"/>
              <w:rPr>
                <w:lang w:eastAsia="en-US"/>
              </w:rPr>
            </w:pPr>
            <w:r w:rsidRPr="00B60854">
              <w:rPr>
                <w:lang w:eastAsia="en-US"/>
              </w:rPr>
              <w:t>zabezpečenie toho, aby mobilný telefón dokázal spracovať textové konverzácie v reálnom čase, aby si sluchovo postihnuté osoby mohli vymieňať informácie interaktívnym spôsobom</w:t>
            </w:r>
          </w:p>
        </w:tc>
        <w:tc>
          <w:tcPr>
            <w:tcW w:w="567" w:type="dxa"/>
          </w:tcPr>
          <w:p w14:paraId="17B11629" w14:textId="187A0848" w:rsidR="00EC509A" w:rsidRPr="00B60854" w:rsidRDefault="00EC509A" w:rsidP="00EC509A">
            <w:pPr>
              <w:spacing w:after="0"/>
              <w:jc w:val="center"/>
              <w:rPr>
                <w:lang w:eastAsia="en-US"/>
              </w:rPr>
            </w:pPr>
            <w:r w:rsidRPr="00B60854">
              <w:rPr>
                <w:lang w:eastAsia="en-US"/>
              </w:rPr>
              <w:t>D</w:t>
            </w:r>
          </w:p>
        </w:tc>
        <w:tc>
          <w:tcPr>
            <w:tcW w:w="1417" w:type="dxa"/>
          </w:tcPr>
          <w:p w14:paraId="7FABD3BF" w14:textId="77777777" w:rsidR="00EC509A" w:rsidRPr="00B60854" w:rsidRDefault="00EC509A" w:rsidP="00EC509A">
            <w:pPr>
              <w:spacing w:after="0"/>
              <w:rPr>
                <w:lang w:eastAsia="en-US"/>
              </w:rPr>
            </w:pPr>
          </w:p>
        </w:tc>
        <w:tc>
          <w:tcPr>
            <w:tcW w:w="1140" w:type="dxa"/>
            <w:gridSpan w:val="2"/>
          </w:tcPr>
          <w:p w14:paraId="7DE73C35" w14:textId="77777777" w:rsidR="00EC509A" w:rsidRPr="00B60854" w:rsidRDefault="00EC509A" w:rsidP="00EC509A">
            <w:pPr>
              <w:spacing w:after="0"/>
              <w:rPr>
                <w:lang w:eastAsia="en-US"/>
              </w:rPr>
            </w:pPr>
          </w:p>
        </w:tc>
        <w:tc>
          <w:tcPr>
            <w:tcW w:w="4495" w:type="dxa"/>
          </w:tcPr>
          <w:p w14:paraId="2AFDC28E" w14:textId="77777777" w:rsidR="00EC509A" w:rsidRPr="00B60854" w:rsidRDefault="00EC509A" w:rsidP="00EC509A">
            <w:pPr>
              <w:spacing w:after="0"/>
              <w:jc w:val="both"/>
              <w:rPr>
                <w:iCs/>
                <w:lang w:eastAsia="en-US"/>
              </w:rPr>
            </w:pPr>
          </w:p>
        </w:tc>
        <w:tc>
          <w:tcPr>
            <w:tcW w:w="900" w:type="dxa"/>
          </w:tcPr>
          <w:p w14:paraId="641D7A74" w14:textId="6CD80299" w:rsidR="00EC509A" w:rsidRPr="00B60854" w:rsidRDefault="00EC509A" w:rsidP="00EC509A">
            <w:pPr>
              <w:spacing w:after="0"/>
              <w:jc w:val="center"/>
              <w:rPr>
                <w:lang w:eastAsia="en-US"/>
              </w:rPr>
            </w:pPr>
            <w:r w:rsidRPr="00B60854">
              <w:rPr>
                <w:lang w:eastAsia="en-US"/>
              </w:rPr>
              <w:t>n.a.</w:t>
            </w:r>
          </w:p>
        </w:tc>
        <w:tc>
          <w:tcPr>
            <w:tcW w:w="1409" w:type="dxa"/>
          </w:tcPr>
          <w:p w14:paraId="59EFAF2C" w14:textId="77777777" w:rsidR="00EC509A" w:rsidRPr="00B60854" w:rsidRDefault="00EC509A" w:rsidP="00EC509A">
            <w:pPr>
              <w:spacing w:after="0"/>
              <w:rPr>
                <w:i/>
                <w:lang w:eastAsia="en-US"/>
              </w:rPr>
            </w:pPr>
          </w:p>
        </w:tc>
      </w:tr>
      <w:tr w:rsidR="00EC509A" w:rsidRPr="00B60854" w14:paraId="06C46E1B" w14:textId="77777777" w:rsidTr="00623BE8">
        <w:tc>
          <w:tcPr>
            <w:tcW w:w="970" w:type="dxa"/>
            <w:vMerge/>
          </w:tcPr>
          <w:p w14:paraId="77DB9382" w14:textId="77777777" w:rsidR="00EC509A" w:rsidRPr="00B60854" w:rsidRDefault="00EC509A" w:rsidP="00EC509A">
            <w:pPr>
              <w:spacing w:after="0"/>
              <w:rPr>
                <w:lang w:eastAsia="en-US"/>
              </w:rPr>
            </w:pPr>
          </w:p>
        </w:tc>
        <w:tc>
          <w:tcPr>
            <w:tcW w:w="3987" w:type="dxa"/>
          </w:tcPr>
          <w:p w14:paraId="3DB6E354" w14:textId="77777777" w:rsidR="00EC509A" w:rsidRPr="00B60854" w:rsidRDefault="00EC509A" w:rsidP="00EC509A">
            <w:pPr>
              <w:spacing w:after="0"/>
              <w:ind w:right="58"/>
              <w:jc w:val="both"/>
              <w:rPr>
                <w:lang w:eastAsia="en-US"/>
              </w:rPr>
            </w:pPr>
            <w:r w:rsidRPr="00B60854">
              <w:rPr>
                <w:lang w:eastAsia="en-US"/>
              </w:rPr>
              <w:t>iii)štvrtá zarážka</w:t>
            </w:r>
          </w:p>
          <w:p w14:paraId="2C3BE628" w14:textId="77777777" w:rsidR="00EC509A" w:rsidRPr="00B60854" w:rsidRDefault="00EC509A" w:rsidP="00EC509A">
            <w:pPr>
              <w:spacing w:after="0"/>
              <w:ind w:right="58"/>
              <w:jc w:val="both"/>
              <w:rPr>
                <w:lang w:eastAsia="en-US"/>
              </w:rPr>
            </w:pPr>
            <w:r w:rsidRPr="00B60854">
              <w:rPr>
                <w:lang w:eastAsia="en-US"/>
              </w:rPr>
              <w:t>zabezpečenie súčasného použitia videa na zobrazenie posunkovej reči a textu na napísanie správy, aby dvaja nepočujúci ľudia mohli komunikovať medzi sebou alebo s počujúcou osobou</w:t>
            </w:r>
          </w:p>
        </w:tc>
        <w:tc>
          <w:tcPr>
            <w:tcW w:w="567" w:type="dxa"/>
          </w:tcPr>
          <w:p w14:paraId="10F961CE" w14:textId="1C9C5DD8" w:rsidR="00EC509A" w:rsidRPr="00B60854" w:rsidRDefault="00EC509A" w:rsidP="00EC509A">
            <w:pPr>
              <w:spacing w:after="0"/>
              <w:jc w:val="center"/>
              <w:rPr>
                <w:lang w:eastAsia="en-US"/>
              </w:rPr>
            </w:pPr>
            <w:r w:rsidRPr="00B60854">
              <w:rPr>
                <w:lang w:eastAsia="en-US"/>
              </w:rPr>
              <w:t>D</w:t>
            </w:r>
          </w:p>
        </w:tc>
        <w:tc>
          <w:tcPr>
            <w:tcW w:w="1417" w:type="dxa"/>
          </w:tcPr>
          <w:p w14:paraId="4A29C412" w14:textId="77777777" w:rsidR="00EC509A" w:rsidRPr="00B60854" w:rsidRDefault="00EC509A" w:rsidP="00EC509A">
            <w:pPr>
              <w:spacing w:after="0"/>
              <w:rPr>
                <w:lang w:eastAsia="en-US"/>
              </w:rPr>
            </w:pPr>
          </w:p>
        </w:tc>
        <w:tc>
          <w:tcPr>
            <w:tcW w:w="1140" w:type="dxa"/>
            <w:gridSpan w:val="2"/>
          </w:tcPr>
          <w:p w14:paraId="3F53D522" w14:textId="77777777" w:rsidR="00EC509A" w:rsidRPr="00B60854" w:rsidRDefault="00EC509A" w:rsidP="00EC509A">
            <w:pPr>
              <w:spacing w:after="0"/>
              <w:rPr>
                <w:lang w:eastAsia="en-US"/>
              </w:rPr>
            </w:pPr>
          </w:p>
        </w:tc>
        <w:tc>
          <w:tcPr>
            <w:tcW w:w="4495" w:type="dxa"/>
          </w:tcPr>
          <w:p w14:paraId="0E245717" w14:textId="77777777" w:rsidR="00EC509A" w:rsidRPr="00B60854" w:rsidRDefault="00EC509A" w:rsidP="00EC509A">
            <w:pPr>
              <w:spacing w:after="0"/>
              <w:jc w:val="both"/>
              <w:rPr>
                <w:iCs/>
                <w:lang w:eastAsia="en-US"/>
              </w:rPr>
            </w:pPr>
          </w:p>
        </w:tc>
        <w:tc>
          <w:tcPr>
            <w:tcW w:w="900" w:type="dxa"/>
          </w:tcPr>
          <w:p w14:paraId="232DC9C0" w14:textId="35E88D69" w:rsidR="00EC509A" w:rsidRPr="00B60854" w:rsidRDefault="00EC509A" w:rsidP="00EC509A">
            <w:pPr>
              <w:spacing w:after="0"/>
              <w:jc w:val="center"/>
              <w:rPr>
                <w:lang w:eastAsia="en-US"/>
              </w:rPr>
            </w:pPr>
            <w:r w:rsidRPr="00B60854">
              <w:rPr>
                <w:lang w:eastAsia="en-US"/>
              </w:rPr>
              <w:t>n.a.</w:t>
            </w:r>
          </w:p>
        </w:tc>
        <w:tc>
          <w:tcPr>
            <w:tcW w:w="1409" w:type="dxa"/>
          </w:tcPr>
          <w:p w14:paraId="2EA18DAA" w14:textId="77777777" w:rsidR="00EC509A" w:rsidRPr="00B60854" w:rsidRDefault="00EC509A" w:rsidP="00EC509A">
            <w:pPr>
              <w:spacing w:after="0"/>
              <w:rPr>
                <w:i/>
                <w:lang w:eastAsia="en-US"/>
              </w:rPr>
            </w:pPr>
          </w:p>
        </w:tc>
      </w:tr>
      <w:tr w:rsidR="00EC509A" w:rsidRPr="00B60854" w14:paraId="3B72BDE4" w14:textId="77777777" w:rsidTr="00623BE8">
        <w:tc>
          <w:tcPr>
            <w:tcW w:w="970" w:type="dxa"/>
            <w:vMerge/>
          </w:tcPr>
          <w:p w14:paraId="38C0AFE4" w14:textId="77777777" w:rsidR="00EC509A" w:rsidRPr="00B60854" w:rsidRDefault="00EC509A" w:rsidP="00EC509A">
            <w:pPr>
              <w:spacing w:after="0"/>
              <w:rPr>
                <w:lang w:eastAsia="en-US"/>
              </w:rPr>
            </w:pPr>
          </w:p>
        </w:tc>
        <w:tc>
          <w:tcPr>
            <w:tcW w:w="3987" w:type="dxa"/>
          </w:tcPr>
          <w:p w14:paraId="53288C81" w14:textId="77777777" w:rsidR="00EC509A" w:rsidRPr="00B60854" w:rsidRDefault="00EC509A" w:rsidP="00EC509A">
            <w:pPr>
              <w:spacing w:after="0"/>
              <w:ind w:right="58"/>
              <w:jc w:val="both"/>
              <w:rPr>
                <w:lang w:eastAsia="en-US"/>
              </w:rPr>
            </w:pPr>
            <w:r w:rsidRPr="00B60854">
              <w:rPr>
                <w:lang w:eastAsia="en-US"/>
              </w:rPr>
              <w:t>iv)zabezpečenie prenosu titulkov prostredníctvom dekodéru, aby ich mohli používať nepočujúce osoby</w:t>
            </w:r>
          </w:p>
        </w:tc>
        <w:tc>
          <w:tcPr>
            <w:tcW w:w="567" w:type="dxa"/>
          </w:tcPr>
          <w:p w14:paraId="55A30010" w14:textId="35C8D6F9" w:rsidR="00EC509A" w:rsidRPr="00B60854" w:rsidRDefault="00EC509A" w:rsidP="00EC509A">
            <w:pPr>
              <w:spacing w:after="0"/>
              <w:jc w:val="center"/>
              <w:rPr>
                <w:lang w:eastAsia="en-US"/>
              </w:rPr>
            </w:pPr>
            <w:r w:rsidRPr="00B60854">
              <w:rPr>
                <w:lang w:eastAsia="en-US"/>
              </w:rPr>
              <w:t>D</w:t>
            </w:r>
          </w:p>
        </w:tc>
        <w:tc>
          <w:tcPr>
            <w:tcW w:w="1417" w:type="dxa"/>
          </w:tcPr>
          <w:p w14:paraId="69463F6D" w14:textId="77777777" w:rsidR="00EC509A" w:rsidRPr="00B60854" w:rsidRDefault="00EC509A" w:rsidP="00EC509A">
            <w:pPr>
              <w:spacing w:after="0"/>
              <w:rPr>
                <w:lang w:eastAsia="en-US"/>
              </w:rPr>
            </w:pPr>
          </w:p>
        </w:tc>
        <w:tc>
          <w:tcPr>
            <w:tcW w:w="1140" w:type="dxa"/>
            <w:gridSpan w:val="2"/>
          </w:tcPr>
          <w:p w14:paraId="46FC1BBA" w14:textId="77777777" w:rsidR="00EC509A" w:rsidRPr="00B60854" w:rsidRDefault="00EC509A" w:rsidP="00EC509A">
            <w:pPr>
              <w:spacing w:after="0"/>
              <w:rPr>
                <w:lang w:eastAsia="en-US"/>
              </w:rPr>
            </w:pPr>
          </w:p>
        </w:tc>
        <w:tc>
          <w:tcPr>
            <w:tcW w:w="4495" w:type="dxa"/>
          </w:tcPr>
          <w:p w14:paraId="50C09452" w14:textId="77777777" w:rsidR="00EC509A" w:rsidRPr="00B60854" w:rsidRDefault="00EC509A" w:rsidP="00EC509A">
            <w:pPr>
              <w:spacing w:after="0"/>
              <w:jc w:val="both"/>
              <w:rPr>
                <w:iCs/>
                <w:lang w:eastAsia="en-US"/>
              </w:rPr>
            </w:pPr>
          </w:p>
        </w:tc>
        <w:tc>
          <w:tcPr>
            <w:tcW w:w="900" w:type="dxa"/>
          </w:tcPr>
          <w:p w14:paraId="07070142" w14:textId="3585C94A" w:rsidR="00EC509A" w:rsidRPr="00B60854" w:rsidRDefault="00EC509A" w:rsidP="00EC509A">
            <w:pPr>
              <w:spacing w:after="0"/>
              <w:jc w:val="center"/>
              <w:rPr>
                <w:lang w:eastAsia="en-US"/>
              </w:rPr>
            </w:pPr>
            <w:r w:rsidRPr="00B60854">
              <w:rPr>
                <w:lang w:eastAsia="en-US"/>
              </w:rPr>
              <w:t>n.a.</w:t>
            </w:r>
          </w:p>
        </w:tc>
        <w:tc>
          <w:tcPr>
            <w:tcW w:w="1409" w:type="dxa"/>
          </w:tcPr>
          <w:p w14:paraId="32C7F0EF" w14:textId="77777777" w:rsidR="00EC509A" w:rsidRPr="00B60854" w:rsidRDefault="00EC509A" w:rsidP="00EC509A">
            <w:pPr>
              <w:spacing w:after="0"/>
              <w:rPr>
                <w:i/>
                <w:lang w:eastAsia="en-US"/>
              </w:rPr>
            </w:pPr>
          </w:p>
        </w:tc>
      </w:tr>
      <w:tr w:rsidR="00EC509A" w:rsidRPr="00B60854" w14:paraId="3F50FE47" w14:textId="77777777" w:rsidTr="00623BE8">
        <w:tc>
          <w:tcPr>
            <w:tcW w:w="970" w:type="dxa"/>
            <w:vMerge/>
          </w:tcPr>
          <w:p w14:paraId="3BEBAF17" w14:textId="77777777" w:rsidR="00EC509A" w:rsidRPr="00B60854" w:rsidRDefault="00EC509A" w:rsidP="00EC509A">
            <w:pPr>
              <w:spacing w:after="0"/>
              <w:rPr>
                <w:lang w:eastAsia="en-US"/>
              </w:rPr>
            </w:pPr>
          </w:p>
        </w:tc>
        <w:tc>
          <w:tcPr>
            <w:tcW w:w="3987" w:type="dxa"/>
          </w:tcPr>
          <w:p w14:paraId="5BA8E856" w14:textId="77777777" w:rsidR="00EC509A" w:rsidRPr="00B60854" w:rsidRDefault="00EC509A" w:rsidP="00EC509A">
            <w:pPr>
              <w:spacing w:after="0"/>
              <w:ind w:right="58"/>
              <w:jc w:val="both"/>
              <w:rPr>
                <w:lang w:eastAsia="en-US"/>
              </w:rPr>
            </w:pPr>
            <w:r w:rsidRPr="00B60854">
              <w:rPr>
                <w:lang w:eastAsia="en-US"/>
              </w:rPr>
              <w:t>3.Podporné služby: bez príkladu</w:t>
            </w:r>
          </w:p>
        </w:tc>
        <w:tc>
          <w:tcPr>
            <w:tcW w:w="567" w:type="dxa"/>
          </w:tcPr>
          <w:p w14:paraId="79E6030E" w14:textId="74EBEE70" w:rsidR="00EC509A" w:rsidRPr="00B60854" w:rsidRDefault="00EC509A" w:rsidP="00EC509A">
            <w:pPr>
              <w:spacing w:after="0"/>
              <w:jc w:val="center"/>
              <w:rPr>
                <w:lang w:eastAsia="en-US"/>
              </w:rPr>
            </w:pPr>
            <w:r w:rsidRPr="00B60854">
              <w:rPr>
                <w:lang w:eastAsia="en-US"/>
              </w:rPr>
              <w:t>D</w:t>
            </w:r>
          </w:p>
        </w:tc>
        <w:tc>
          <w:tcPr>
            <w:tcW w:w="1417" w:type="dxa"/>
          </w:tcPr>
          <w:p w14:paraId="08102BCC" w14:textId="77777777" w:rsidR="00EC509A" w:rsidRPr="00B60854" w:rsidRDefault="00EC509A" w:rsidP="00EC509A">
            <w:pPr>
              <w:spacing w:after="0"/>
              <w:rPr>
                <w:lang w:eastAsia="en-US"/>
              </w:rPr>
            </w:pPr>
          </w:p>
        </w:tc>
        <w:tc>
          <w:tcPr>
            <w:tcW w:w="1140" w:type="dxa"/>
            <w:gridSpan w:val="2"/>
          </w:tcPr>
          <w:p w14:paraId="6F6CE063" w14:textId="77777777" w:rsidR="00EC509A" w:rsidRPr="00B60854" w:rsidRDefault="00EC509A" w:rsidP="00EC509A">
            <w:pPr>
              <w:spacing w:after="0"/>
              <w:rPr>
                <w:lang w:eastAsia="en-US"/>
              </w:rPr>
            </w:pPr>
          </w:p>
        </w:tc>
        <w:tc>
          <w:tcPr>
            <w:tcW w:w="4495" w:type="dxa"/>
          </w:tcPr>
          <w:p w14:paraId="3EE92768" w14:textId="77777777" w:rsidR="00EC509A" w:rsidRPr="00B60854" w:rsidRDefault="00EC509A" w:rsidP="00EC509A">
            <w:pPr>
              <w:spacing w:after="0"/>
              <w:jc w:val="both"/>
              <w:rPr>
                <w:iCs/>
                <w:lang w:eastAsia="en-US"/>
              </w:rPr>
            </w:pPr>
          </w:p>
        </w:tc>
        <w:tc>
          <w:tcPr>
            <w:tcW w:w="900" w:type="dxa"/>
          </w:tcPr>
          <w:p w14:paraId="11999AEC" w14:textId="6887F50C" w:rsidR="00EC509A" w:rsidRPr="00B60854" w:rsidRDefault="00EC509A" w:rsidP="00EC509A">
            <w:pPr>
              <w:spacing w:after="0"/>
              <w:jc w:val="center"/>
              <w:rPr>
                <w:lang w:eastAsia="en-US"/>
              </w:rPr>
            </w:pPr>
            <w:r w:rsidRPr="00B60854">
              <w:rPr>
                <w:lang w:eastAsia="en-US"/>
              </w:rPr>
              <w:t>n.a.</w:t>
            </w:r>
          </w:p>
        </w:tc>
        <w:tc>
          <w:tcPr>
            <w:tcW w:w="1409" w:type="dxa"/>
          </w:tcPr>
          <w:p w14:paraId="4CD916EA" w14:textId="77777777" w:rsidR="00EC509A" w:rsidRPr="00B60854" w:rsidRDefault="00EC509A" w:rsidP="00EC509A">
            <w:pPr>
              <w:spacing w:after="0"/>
              <w:rPr>
                <w:i/>
                <w:lang w:eastAsia="en-US"/>
              </w:rPr>
            </w:pPr>
          </w:p>
        </w:tc>
      </w:tr>
      <w:tr w:rsidR="00EC509A" w:rsidRPr="00B60854" w14:paraId="384ED46A" w14:textId="77777777" w:rsidTr="00623BE8">
        <w:tc>
          <w:tcPr>
            <w:tcW w:w="970" w:type="dxa"/>
            <w:vMerge w:val="restart"/>
          </w:tcPr>
          <w:p w14:paraId="2137B985" w14:textId="77777777" w:rsidR="00EC509A" w:rsidRPr="00B60854" w:rsidRDefault="00EC509A" w:rsidP="00EC509A">
            <w:pPr>
              <w:spacing w:after="0"/>
              <w:rPr>
                <w:lang w:eastAsia="en-US"/>
              </w:rPr>
            </w:pPr>
            <w:r w:rsidRPr="00B60854">
              <w:rPr>
                <w:lang w:eastAsia="en-US"/>
              </w:rPr>
              <w:t>ODDIEL II:</w:t>
            </w:r>
          </w:p>
        </w:tc>
        <w:tc>
          <w:tcPr>
            <w:tcW w:w="3987" w:type="dxa"/>
          </w:tcPr>
          <w:p w14:paraId="71D4E0FB" w14:textId="77777777" w:rsidR="00EC509A" w:rsidRPr="00B60854" w:rsidRDefault="00EC509A" w:rsidP="00EC509A">
            <w:pPr>
              <w:spacing w:after="0"/>
              <w:ind w:right="58"/>
              <w:jc w:val="both"/>
              <w:rPr>
                <w:lang w:eastAsia="en-US"/>
              </w:rPr>
            </w:pPr>
            <w:r w:rsidRPr="00B60854">
              <w:rPr>
                <w:bCs/>
                <w:lang w:eastAsia="en-US"/>
              </w:rPr>
              <w:t>PRÍKLADY TÝKAJÚCE SA POŽIADAVIEK NA PRÍSTUPNOSŤ PRE VÝROBKY UVEDENÉ V ČLÁNKU 2 ODS. 1, S VÝNIMKOU SAMOOBSLUŽNÝCH TERMINÁLOV UVEDENÝCH V ČLÁNKU 2 ODS. 1 PÍSM. b)</w:t>
            </w:r>
          </w:p>
        </w:tc>
        <w:tc>
          <w:tcPr>
            <w:tcW w:w="567" w:type="dxa"/>
          </w:tcPr>
          <w:p w14:paraId="0EC7E9D5" w14:textId="1A2732AE" w:rsidR="00EC509A" w:rsidRPr="00B60854" w:rsidRDefault="00EC509A" w:rsidP="00EC509A">
            <w:pPr>
              <w:spacing w:after="0"/>
              <w:jc w:val="center"/>
              <w:rPr>
                <w:lang w:eastAsia="en-US"/>
              </w:rPr>
            </w:pPr>
            <w:r w:rsidRPr="00B60854">
              <w:rPr>
                <w:lang w:eastAsia="en-US"/>
              </w:rPr>
              <w:t>D</w:t>
            </w:r>
          </w:p>
        </w:tc>
        <w:tc>
          <w:tcPr>
            <w:tcW w:w="1417" w:type="dxa"/>
          </w:tcPr>
          <w:p w14:paraId="2662528B" w14:textId="77777777" w:rsidR="00EC509A" w:rsidRPr="00B60854" w:rsidRDefault="00EC509A" w:rsidP="00EC509A">
            <w:pPr>
              <w:spacing w:after="0"/>
              <w:rPr>
                <w:lang w:eastAsia="en-US"/>
              </w:rPr>
            </w:pPr>
          </w:p>
        </w:tc>
        <w:tc>
          <w:tcPr>
            <w:tcW w:w="1140" w:type="dxa"/>
            <w:gridSpan w:val="2"/>
          </w:tcPr>
          <w:p w14:paraId="250560E2" w14:textId="77777777" w:rsidR="00EC509A" w:rsidRPr="00B60854" w:rsidRDefault="00EC509A" w:rsidP="00EC509A">
            <w:pPr>
              <w:spacing w:after="0"/>
              <w:rPr>
                <w:lang w:eastAsia="en-US"/>
              </w:rPr>
            </w:pPr>
          </w:p>
        </w:tc>
        <w:tc>
          <w:tcPr>
            <w:tcW w:w="4495" w:type="dxa"/>
          </w:tcPr>
          <w:p w14:paraId="5A629564" w14:textId="77777777" w:rsidR="00EC509A" w:rsidRPr="00B60854" w:rsidRDefault="00EC509A" w:rsidP="00EC509A">
            <w:pPr>
              <w:spacing w:after="0"/>
              <w:jc w:val="both"/>
              <w:rPr>
                <w:iCs/>
                <w:lang w:eastAsia="en-US"/>
              </w:rPr>
            </w:pPr>
          </w:p>
        </w:tc>
        <w:tc>
          <w:tcPr>
            <w:tcW w:w="900" w:type="dxa"/>
          </w:tcPr>
          <w:p w14:paraId="130A0E9F" w14:textId="42D0AD0B" w:rsidR="00EC509A" w:rsidRPr="00B60854" w:rsidRDefault="00EC509A" w:rsidP="00EC509A">
            <w:pPr>
              <w:spacing w:after="0"/>
              <w:jc w:val="center"/>
              <w:rPr>
                <w:lang w:eastAsia="en-US"/>
              </w:rPr>
            </w:pPr>
            <w:r w:rsidRPr="00B60854">
              <w:rPr>
                <w:lang w:eastAsia="en-US"/>
              </w:rPr>
              <w:t>n.a.</w:t>
            </w:r>
          </w:p>
        </w:tc>
        <w:tc>
          <w:tcPr>
            <w:tcW w:w="1409" w:type="dxa"/>
          </w:tcPr>
          <w:p w14:paraId="03DFB5D1" w14:textId="77777777" w:rsidR="00EC509A" w:rsidRPr="00B60854" w:rsidRDefault="00EC509A" w:rsidP="00EC509A">
            <w:pPr>
              <w:spacing w:after="0"/>
              <w:rPr>
                <w:i/>
                <w:lang w:eastAsia="en-US"/>
              </w:rPr>
            </w:pPr>
          </w:p>
        </w:tc>
      </w:tr>
      <w:tr w:rsidR="00EC509A" w:rsidRPr="00B60854" w14:paraId="669DB9DE" w14:textId="77777777" w:rsidTr="00623BE8">
        <w:tc>
          <w:tcPr>
            <w:tcW w:w="970" w:type="dxa"/>
            <w:vMerge/>
          </w:tcPr>
          <w:p w14:paraId="4337B6E8" w14:textId="77777777" w:rsidR="00EC509A" w:rsidRPr="00B60854" w:rsidRDefault="00EC509A" w:rsidP="00EC509A">
            <w:pPr>
              <w:spacing w:after="0"/>
              <w:rPr>
                <w:lang w:eastAsia="en-US"/>
              </w:rPr>
            </w:pPr>
          </w:p>
        </w:tc>
        <w:tc>
          <w:tcPr>
            <w:tcW w:w="3987" w:type="dxa"/>
          </w:tcPr>
          <w:p w14:paraId="4B70B84C" w14:textId="77777777" w:rsidR="00EC509A" w:rsidRPr="00B60854" w:rsidRDefault="00EC509A" w:rsidP="00EC509A">
            <w:pPr>
              <w:spacing w:after="0"/>
              <w:ind w:right="58"/>
              <w:jc w:val="both"/>
              <w:rPr>
                <w:lang w:eastAsia="en-US"/>
              </w:rPr>
            </w:pPr>
            <w:r w:rsidRPr="00B60854">
              <w:rPr>
                <w:lang w:eastAsia="en-US"/>
              </w:rPr>
              <w:t>POŽIADAVKY V ODDIELE II PRÍLOHY I / PRÍKLADY</w:t>
            </w:r>
          </w:p>
        </w:tc>
        <w:tc>
          <w:tcPr>
            <w:tcW w:w="567" w:type="dxa"/>
          </w:tcPr>
          <w:p w14:paraId="3E5B2988" w14:textId="6CCFF794" w:rsidR="00EC509A" w:rsidRPr="00B60854" w:rsidRDefault="00EC509A" w:rsidP="00EC509A">
            <w:pPr>
              <w:spacing w:after="0"/>
              <w:jc w:val="center"/>
              <w:rPr>
                <w:lang w:eastAsia="en-US"/>
              </w:rPr>
            </w:pPr>
            <w:r w:rsidRPr="00B60854">
              <w:rPr>
                <w:lang w:eastAsia="en-US"/>
              </w:rPr>
              <w:t>D</w:t>
            </w:r>
          </w:p>
        </w:tc>
        <w:tc>
          <w:tcPr>
            <w:tcW w:w="1417" w:type="dxa"/>
          </w:tcPr>
          <w:p w14:paraId="4A550BCA" w14:textId="77777777" w:rsidR="00EC509A" w:rsidRPr="00B60854" w:rsidRDefault="00EC509A" w:rsidP="00EC509A">
            <w:pPr>
              <w:spacing w:after="0"/>
              <w:rPr>
                <w:lang w:eastAsia="en-US"/>
              </w:rPr>
            </w:pPr>
          </w:p>
        </w:tc>
        <w:tc>
          <w:tcPr>
            <w:tcW w:w="1140" w:type="dxa"/>
            <w:gridSpan w:val="2"/>
          </w:tcPr>
          <w:p w14:paraId="3BB225DD" w14:textId="77777777" w:rsidR="00EC509A" w:rsidRPr="00B60854" w:rsidRDefault="00EC509A" w:rsidP="00EC509A">
            <w:pPr>
              <w:spacing w:after="0"/>
              <w:rPr>
                <w:lang w:eastAsia="en-US"/>
              </w:rPr>
            </w:pPr>
          </w:p>
        </w:tc>
        <w:tc>
          <w:tcPr>
            <w:tcW w:w="4495" w:type="dxa"/>
          </w:tcPr>
          <w:p w14:paraId="3C637530" w14:textId="77777777" w:rsidR="00EC509A" w:rsidRPr="00B60854" w:rsidRDefault="00EC509A" w:rsidP="00EC509A">
            <w:pPr>
              <w:spacing w:after="0"/>
              <w:jc w:val="both"/>
              <w:rPr>
                <w:iCs/>
                <w:lang w:eastAsia="en-US"/>
              </w:rPr>
            </w:pPr>
          </w:p>
        </w:tc>
        <w:tc>
          <w:tcPr>
            <w:tcW w:w="900" w:type="dxa"/>
          </w:tcPr>
          <w:p w14:paraId="4E938D7A" w14:textId="5A8B571C" w:rsidR="00EC509A" w:rsidRPr="00B60854" w:rsidRDefault="00EC509A" w:rsidP="00EC509A">
            <w:pPr>
              <w:spacing w:after="0"/>
              <w:jc w:val="center"/>
              <w:rPr>
                <w:lang w:eastAsia="en-US"/>
              </w:rPr>
            </w:pPr>
            <w:r w:rsidRPr="00B60854">
              <w:rPr>
                <w:lang w:eastAsia="en-US"/>
              </w:rPr>
              <w:t>n.a.</w:t>
            </w:r>
          </w:p>
        </w:tc>
        <w:tc>
          <w:tcPr>
            <w:tcW w:w="1409" w:type="dxa"/>
          </w:tcPr>
          <w:p w14:paraId="0DA74F66" w14:textId="77777777" w:rsidR="00EC509A" w:rsidRPr="00B60854" w:rsidRDefault="00EC509A" w:rsidP="00EC509A">
            <w:pPr>
              <w:spacing w:after="0"/>
              <w:rPr>
                <w:i/>
                <w:lang w:eastAsia="en-US"/>
              </w:rPr>
            </w:pPr>
          </w:p>
        </w:tc>
      </w:tr>
      <w:tr w:rsidR="00EC509A" w:rsidRPr="00B60854" w14:paraId="36AA03C4" w14:textId="77777777" w:rsidTr="00623BE8">
        <w:tc>
          <w:tcPr>
            <w:tcW w:w="970" w:type="dxa"/>
            <w:vMerge/>
          </w:tcPr>
          <w:p w14:paraId="4BF0743B" w14:textId="77777777" w:rsidR="00EC509A" w:rsidRPr="00B60854" w:rsidRDefault="00EC509A" w:rsidP="00EC509A">
            <w:pPr>
              <w:spacing w:after="0"/>
              <w:rPr>
                <w:lang w:eastAsia="en-US"/>
              </w:rPr>
            </w:pPr>
          </w:p>
        </w:tc>
        <w:tc>
          <w:tcPr>
            <w:tcW w:w="3987" w:type="dxa"/>
          </w:tcPr>
          <w:p w14:paraId="62A7DB91" w14:textId="77777777" w:rsidR="00EC509A" w:rsidRPr="00B60854" w:rsidRDefault="00EC509A" w:rsidP="00EC509A">
            <w:pPr>
              <w:spacing w:after="0"/>
              <w:ind w:right="58"/>
              <w:jc w:val="both"/>
              <w:rPr>
                <w:lang w:eastAsia="en-US"/>
              </w:rPr>
            </w:pPr>
            <w:r w:rsidRPr="00B60854">
              <w:rPr>
                <w:lang w:eastAsia="en-US"/>
              </w:rPr>
              <w:t>Obal výrobkov a návody na ich používanie</w:t>
            </w:r>
          </w:p>
        </w:tc>
        <w:tc>
          <w:tcPr>
            <w:tcW w:w="567" w:type="dxa"/>
          </w:tcPr>
          <w:p w14:paraId="5C9F253D" w14:textId="0159D5B7" w:rsidR="00EC509A" w:rsidRPr="00B60854" w:rsidRDefault="00EC509A" w:rsidP="00EC509A">
            <w:pPr>
              <w:spacing w:after="0"/>
              <w:jc w:val="center"/>
              <w:rPr>
                <w:lang w:eastAsia="en-US"/>
              </w:rPr>
            </w:pPr>
            <w:r w:rsidRPr="00B60854">
              <w:rPr>
                <w:lang w:eastAsia="en-US"/>
              </w:rPr>
              <w:t>D</w:t>
            </w:r>
          </w:p>
        </w:tc>
        <w:tc>
          <w:tcPr>
            <w:tcW w:w="1417" w:type="dxa"/>
          </w:tcPr>
          <w:p w14:paraId="60646DA6" w14:textId="77777777" w:rsidR="00EC509A" w:rsidRPr="00B60854" w:rsidRDefault="00EC509A" w:rsidP="00EC509A">
            <w:pPr>
              <w:spacing w:after="0"/>
              <w:rPr>
                <w:lang w:eastAsia="en-US"/>
              </w:rPr>
            </w:pPr>
          </w:p>
        </w:tc>
        <w:tc>
          <w:tcPr>
            <w:tcW w:w="1140" w:type="dxa"/>
            <w:gridSpan w:val="2"/>
          </w:tcPr>
          <w:p w14:paraId="07CF6701" w14:textId="77777777" w:rsidR="00EC509A" w:rsidRPr="00B60854" w:rsidRDefault="00EC509A" w:rsidP="00EC509A">
            <w:pPr>
              <w:spacing w:after="0"/>
              <w:rPr>
                <w:lang w:eastAsia="en-US"/>
              </w:rPr>
            </w:pPr>
          </w:p>
        </w:tc>
        <w:tc>
          <w:tcPr>
            <w:tcW w:w="4495" w:type="dxa"/>
          </w:tcPr>
          <w:p w14:paraId="3AAF41D8" w14:textId="77777777" w:rsidR="00EC509A" w:rsidRPr="00B60854" w:rsidRDefault="00EC509A" w:rsidP="00EC509A">
            <w:pPr>
              <w:spacing w:after="0"/>
              <w:jc w:val="both"/>
              <w:rPr>
                <w:iCs/>
                <w:lang w:eastAsia="en-US"/>
              </w:rPr>
            </w:pPr>
          </w:p>
        </w:tc>
        <w:tc>
          <w:tcPr>
            <w:tcW w:w="900" w:type="dxa"/>
          </w:tcPr>
          <w:p w14:paraId="707DC2F3" w14:textId="2E99BE64" w:rsidR="00EC509A" w:rsidRPr="00B60854" w:rsidRDefault="00EC509A" w:rsidP="00EC509A">
            <w:pPr>
              <w:spacing w:after="0"/>
              <w:jc w:val="center"/>
              <w:rPr>
                <w:lang w:eastAsia="en-US"/>
              </w:rPr>
            </w:pPr>
            <w:r w:rsidRPr="00B60854">
              <w:rPr>
                <w:lang w:eastAsia="en-US"/>
              </w:rPr>
              <w:t>n.a.</w:t>
            </w:r>
          </w:p>
        </w:tc>
        <w:tc>
          <w:tcPr>
            <w:tcW w:w="1409" w:type="dxa"/>
          </w:tcPr>
          <w:p w14:paraId="23ACC90F" w14:textId="77777777" w:rsidR="00EC509A" w:rsidRPr="00B60854" w:rsidRDefault="00EC509A" w:rsidP="00EC509A">
            <w:pPr>
              <w:spacing w:after="0"/>
              <w:rPr>
                <w:i/>
                <w:lang w:eastAsia="en-US"/>
              </w:rPr>
            </w:pPr>
          </w:p>
        </w:tc>
      </w:tr>
      <w:tr w:rsidR="00EC509A" w:rsidRPr="00B60854" w14:paraId="49E84E83" w14:textId="77777777" w:rsidTr="00623BE8">
        <w:tc>
          <w:tcPr>
            <w:tcW w:w="970" w:type="dxa"/>
            <w:vMerge/>
          </w:tcPr>
          <w:p w14:paraId="335F3C56" w14:textId="77777777" w:rsidR="00EC509A" w:rsidRPr="00B60854" w:rsidRDefault="00EC509A" w:rsidP="00EC509A">
            <w:pPr>
              <w:spacing w:after="0"/>
              <w:rPr>
                <w:lang w:eastAsia="en-US"/>
              </w:rPr>
            </w:pPr>
          </w:p>
        </w:tc>
        <w:tc>
          <w:tcPr>
            <w:tcW w:w="3987" w:type="dxa"/>
          </w:tcPr>
          <w:p w14:paraId="679A89AE" w14:textId="77777777" w:rsidR="00EC509A" w:rsidRPr="00B60854" w:rsidRDefault="00EC509A" w:rsidP="00EC509A">
            <w:pPr>
              <w:spacing w:after="0"/>
              <w:ind w:right="58"/>
              <w:jc w:val="both"/>
              <w:rPr>
                <w:lang w:eastAsia="en-US"/>
              </w:rPr>
            </w:pPr>
            <w:r w:rsidRPr="00B60854">
              <w:rPr>
                <w:lang w:eastAsia="en-US"/>
              </w:rPr>
              <w:t>a)uvedenie na obale, že telefón obsahuje prvky prístupnosti pre osoby so zdravotným postihnutím</w:t>
            </w:r>
          </w:p>
        </w:tc>
        <w:tc>
          <w:tcPr>
            <w:tcW w:w="567" w:type="dxa"/>
          </w:tcPr>
          <w:p w14:paraId="2EA0BB44" w14:textId="6E688526" w:rsidR="00EC509A" w:rsidRPr="00B60854" w:rsidRDefault="00EC509A" w:rsidP="00EC509A">
            <w:pPr>
              <w:spacing w:after="0"/>
              <w:jc w:val="center"/>
              <w:rPr>
                <w:lang w:eastAsia="en-US"/>
              </w:rPr>
            </w:pPr>
            <w:r w:rsidRPr="00B60854">
              <w:rPr>
                <w:lang w:eastAsia="en-US"/>
              </w:rPr>
              <w:t>D</w:t>
            </w:r>
          </w:p>
        </w:tc>
        <w:tc>
          <w:tcPr>
            <w:tcW w:w="1417" w:type="dxa"/>
          </w:tcPr>
          <w:p w14:paraId="673CFE7C" w14:textId="77777777" w:rsidR="00EC509A" w:rsidRPr="00B60854" w:rsidRDefault="00EC509A" w:rsidP="00EC509A">
            <w:pPr>
              <w:spacing w:after="0"/>
              <w:rPr>
                <w:lang w:eastAsia="en-US"/>
              </w:rPr>
            </w:pPr>
          </w:p>
        </w:tc>
        <w:tc>
          <w:tcPr>
            <w:tcW w:w="1140" w:type="dxa"/>
            <w:gridSpan w:val="2"/>
          </w:tcPr>
          <w:p w14:paraId="29FBD2A2" w14:textId="77777777" w:rsidR="00EC509A" w:rsidRPr="00B60854" w:rsidRDefault="00EC509A" w:rsidP="00EC509A">
            <w:pPr>
              <w:spacing w:after="0"/>
              <w:rPr>
                <w:lang w:eastAsia="en-US"/>
              </w:rPr>
            </w:pPr>
          </w:p>
        </w:tc>
        <w:tc>
          <w:tcPr>
            <w:tcW w:w="4495" w:type="dxa"/>
          </w:tcPr>
          <w:p w14:paraId="3CCC66CB" w14:textId="77777777" w:rsidR="00EC509A" w:rsidRPr="00B60854" w:rsidRDefault="00EC509A" w:rsidP="00EC509A">
            <w:pPr>
              <w:spacing w:after="0"/>
              <w:jc w:val="both"/>
              <w:rPr>
                <w:iCs/>
                <w:lang w:eastAsia="en-US"/>
              </w:rPr>
            </w:pPr>
          </w:p>
        </w:tc>
        <w:tc>
          <w:tcPr>
            <w:tcW w:w="900" w:type="dxa"/>
          </w:tcPr>
          <w:p w14:paraId="089060B4" w14:textId="5B29C769" w:rsidR="00EC509A" w:rsidRPr="00B60854" w:rsidRDefault="00EC509A" w:rsidP="00EC509A">
            <w:pPr>
              <w:spacing w:after="0"/>
              <w:jc w:val="center"/>
              <w:rPr>
                <w:lang w:eastAsia="en-US"/>
              </w:rPr>
            </w:pPr>
            <w:r w:rsidRPr="00B60854">
              <w:rPr>
                <w:lang w:eastAsia="en-US"/>
              </w:rPr>
              <w:t>n.a.</w:t>
            </w:r>
          </w:p>
        </w:tc>
        <w:tc>
          <w:tcPr>
            <w:tcW w:w="1409" w:type="dxa"/>
          </w:tcPr>
          <w:p w14:paraId="25DA7C89" w14:textId="77777777" w:rsidR="00EC509A" w:rsidRPr="00B60854" w:rsidRDefault="00EC509A" w:rsidP="00EC509A">
            <w:pPr>
              <w:spacing w:after="0"/>
              <w:rPr>
                <w:i/>
                <w:lang w:eastAsia="en-US"/>
              </w:rPr>
            </w:pPr>
          </w:p>
        </w:tc>
      </w:tr>
      <w:tr w:rsidR="00EC509A" w:rsidRPr="00B60854" w14:paraId="2C373BA6" w14:textId="77777777" w:rsidTr="00C16F9E">
        <w:tc>
          <w:tcPr>
            <w:tcW w:w="970" w:type="dxa"/>
            <w:vMerge/>
          </w:tcPr>
          <w:p w14:paraId="7018E103" w14:textId="77777777" w:rsidR="00EC509A" w:rsidRPr="00B60854" w:rsidRDefault="00EC509A" w:rsidP="00EC509A">
            <w:pPr>
              <w:spacing w:after="0"/>
              <w:rPr>
                <w:lang w:eastAsia="en-US"/>
              </w:rPr>
            </w:pPr>
          </w:p>
        </w:tc>
        <w:tc>
          <w:tcPr>
            <w:tcW w:w="13915" w:type="dxa"/>
            <w:gridSpan w:val="8"/>
          </w:tcPr>
          <w:p w14:paraId="057D1FBD" w14:textId="77777777" w:rsidR="00EC509A" w:rsidRPr="00B60854" w:rsidRDefault="00EC509A" w:rsidP="00EC509A">
            <w:pPr>
              <w:spacing w:after="0"/>
              <w:rPr>
                <w:i/>
                <w:lang w:eastAsia="en-US"/>
              </w:rPr>
            </w:pPr>
          </w:p>
        </w:tc>
      </w:tr>
      <w:tr w:rsidR="00EC509A" w:rsidRPr="00B60854" w14:paraId="325FE490" w14:textId="77777777" w:rsidTr="00623BE8">
        <w:tc>
          <w:tcPr>
            <w:tcW w:w="970" w:type="dxa"/>
            <w:vMerge/>
          </w:tcPr>
          <w:p w14:paraId="5DF82CAA" w14:textId="77777777" w:rsidR="00EC509A" w:rsidRPr="00B60854" w:rsidRDefault="00EC509A" w:rsidP="00EC509A">
            <w:pPr>
              <w:spacing w:after="0"/>
              <w:rPr>
                <w:lang w:eastAsia="en-US"/>
              </w:rPr>
            </w:pPr>
          </w:p>
        </w:tc>
        <w:tc>
          <w:tcPr>
            <w:tcW w:w="3987" w:type="dxa"/>
          </w:tcPr>
          <w:p w14:paraId="14D65C0A" w14:textId="77777777" w:rsidR="00EC509A" w:rsidRPr="00B60854" w:rsidRDefault="00EC509A" w:rsidP="00EC509A">
            <w:pPr>
              <w:spacing w:after="0"/>
              <w:ind w:right="58"/>
              <w:jc w:val="both"/>
              <w:rPr>
                <w:lang w:eastAsia="en-US"/>
              </w:rPr>
            </w:pPr>
            <w:r w:rsidRPr="00B60854">
              <w:rPr>
                <w:lang w:eastAsia="en-US"/>
              </w:rPr>
              <w:t>i)zabezpečenie elektronických súborov, ktoré možno prečítať počítačom za použitia čítačiek obrazoviek, aby tieto informácie mohli využívať aj nevidiace osoby</w:t>
            </w:r>
          </w:p>
        </w:tc>
        <w:tc>
          <w:tcPr>
            <w:tcW w:w="567" w:type="dxa"/>
          </w:tcPr>
          <w:p w14:paraId="7E959CC8" w14:textId="3AC9016F" w:rsidR="00EC509A" w:rsidRPr="00B60854" w:rsidRDefault="00EC509A" w:rsidP="00EC509A">
            <w:pPr>
              <w:spacing w:after="0"/>
              <w:jc w:val="center"/>
              <w:rPr>
                <w:lang w:eastAsia="en-US"/>
              </w:rPr>
            </w:pPr>
            <w:r w:rsidRPr="00B60854">
              <w:rPr>
                <w:lang w:eastAsia="en-US"/>
              </w:rPr>
              <w:t>D</w:t>
            </w:r>
          </w:p>
        </w:tc>
        <w:tc>
          <w:tcPr>
            <w:tcW w:w="1417" w:type="dxa"/>
          </w:tcPr>
          <w:p w14:paraId="4CACAADA" w14:textId="77777777" w:rsidR="00EC509A" w:rsidRPr="00B60854" w:rsidRDefault="00EC509A" w:rsidP="00EC509A">
            <w:pPr>
              <w:spacing w:after="0"/>
              <w:rPr>
                <w:lang w:eastAsia="en-US"/>
              </w:rPr>
            </w:pPr>
          </w:p>
        </w:tc>
        <w:tc>
          <w:tcPr>
            <w:tcW w:w="1140" w:type="dxa"/>
            <w:gridSpan w:val="2"/>
          </w:tcPr>
          <w:p w14:paraId="17235353" w14:textId="77777777" w:rsidR="00EC509A" w:rsidRPr="00B60854" w:rsidRDefault="00EC509A" w:rsidP="00EC509A">
            <w:pPr>
              <w:spacing w:after="0"/>
              <w:rPr>
                <w:lang w:eastAsia="en-US"/>
              </w:rPr>
            </w:pPr>
          </w:p>
        </w:tc>
        <w:tc>
          <w:tcPr>
            <w:tcW w:w="4495" w:type="dxa"/>
          </w:tcPr>
          <w:p w14:paraId="414060BB" w14:textId="77777777" w:rsidR="00EC509A" w:rsidRPr="00B60854" w:rsidRDefault="00EC509A" w:rsidP="00EC509A">
            <w:pPr>
              <w:spacing w:after="0"/>
              <w:jc w:val="both"/>
              <w:rPr>
                <w:iCs/>
                <w:lang w:eastAsia="en-US"/>
              </w:rPr>
            </w:pPr>
          </w:p>
        </w:tc>
        <w:tc>
          <w:tcPr>
            <w:tcW w:w="900" w:type="dxa"/>
          </w:tcPr>
          <w:p w14:paraId="5DCBCE02" w14:textId="6CD3F31D" w:rsidR="00EC509A" w:rsidRPr="00B60854" w:rsidRDefault="00EC509A" w:rsidP="00EC509A">
            <w:pPr>
              <w:spacing w:after="0"/>
              <w:jc w:val="center"/>
              <w:rPr>
                <w:lang w:eastAsia="en-US"/>
              </w:rPr>
            </w:pPr>
            <w:r w:rsidRPr="00B60854">
              <w:rPr>
                <w:lang w:eastAsia="en-US"/>
              </w:rPr>
              <w:t>n.a.</w:t>
            </w:r>
          </w:p>
        </w:tc>
        <w:tc>
          <w:tcPr>
            <w:tcW w:w="1409" w:type="dxa"/>
          </w:tcPr>
          <w:p w14:paraId="6EAB0807" w14:textId="77777777" w:rsidR="00EC509A" w:rsidRPr="00B60854" w:rsidRDefault="00EC509A" w:rsidP="00EC509A">
            <w:pPr>
              <w:spacing w:after="0"/>
              <w:rPr>
                <w:i/>
                <w:lang w:eastAsia="en-US"/>
              </w:rPr>
            </w:pPr>
          </w:p>
        </w:tc>
      </w:tr>
      <w:tr w:rsidR="00EC509A" w:rsidRPr="00B60854" w14:paraId="31A79D0C" w14:textId="77777777" w:rsidTr="00623BE8">
        <w:tc>
          <w:tcPr>
            <w:tcW w:w="970" w:type="dxa"/>
            <w:vMerge/>
          </w:tcPr>
          <w:p w14:paraId="23D03112" w14:textId="77777777" w:rsidR="00EC509A" w:rsidRPr="00B60854" w:rsidRDefault="00EC509A" w:rsidP="00EC509A">
            <w:pPr>
              <w:spacing w:after="0"/>
              <w:rPr>
                <w:lang w:eastAsia="en-US"/>
              </w:rPr>
            </w:pPr>
          </w:p>
        </w:tc>
        <w:tc>
          <w:tcPr>
            <w:tcW w:w="3987" w:type="dxa"/>
          </w:tcPr>
          <w:p w14:paraId="04F74154" w14:textId="77777777" w:rsidR="00EC509A" w:rsidRPr="00B60854" w:rsidRDefault="00EC509A" w:rsidP="00EC509A">
            <w:pPr>
              <w:spacing w:after="0"/>
              <w:ind w:right="58"/>
              <w:jc w:val="both"/>
              <w:rPr>
                <w:lang w:eastAsia="en-US"/>
              </w:rPr>
            </w:pPr>
            <w:r w:rsidRPr="00B60854">
              <w:rPr>
                <w:lang w:eastAsia="en-US"/>
              </w:rPr>
              <w:t>ii)použitie rovnakých slov jednotným spôsobom alebo v jasnej a logickej štruktúre, aby ich osoby s mentálnym postihnutím mohli lepšie pochopiť</w:t>
            </w:r>
          </w:p>
        </w:tc>
        <w:tc>
          <w:tcPr>
            <w:tcW w:w="567" w:type="dxa"/>
          </w:tcPr>
          <w:p w14:paraId="1C91F96D" w14:textId="4C48E3A7" w:rsidR="00EC509A" w:rsidRPr="00B60854" w:rsidRDefault="00EC509A" w:rsidP="00EC509A">
            <w:pPr>
              <w:spacing w:after="0"/>
              <w:jc w:val="center"/>
              <w:rPr>
                <w:lang w:eastAsia="en-US"/>
              </w:rPr>
            </w:pPr>
            <w:r w:rsidRPr="00B60854">
              <w:rPr>
                <w:lang w:eastAsia="en-US"/>
              </w:rPr>
              <w:t>D</w:t>
            </w:r>
          </w:p>
        </w:tc>
        <w:tc>
          <w:tcPr>
            <w:tcW w:w="1417" w:type="dxa"/>
          </w:tcPr>
          <w:p w14:paraId="271A9022" w14:textId="77777777" w:rsidR="00EC509A" w:rsidRPr="00B60854" w:rsidRDefault="00EC509A" w:rsidP="00EC509A">
            <w:pPr>
              <w:spacing w:after="0"/>
              <w:rPr>
                <w:lang w:eastAsia="en-US"/>
              </w:rPr>
            </w:pPr>
          </w:p>
        </w:tc>
        <w:tc>
          <w:tcPr>
            <w:tcW w:w="1140" w:type="dxa"/>
            <w:gridSpan w:val="2"/>
          </w:tcPr>
          <w:p w14:paraId="41183168" w14:textId="77777777" w:rsidR="00EC509A" w:rsidRPr="00B60854" w:rsidRDefault="00EC509A" w:rsidP="00EC509A">
            <w:pPr>
              <w:spacing w:after="0"/>
              <w:rPr>
                <w:lang w:eastAsia="en-US"/>
              </w:rPr>
            </w:pPr>
          </w:p>
        </w:tc>
        <w:tc>
          <w:tcPr>
            <w:tcW w:w="4495" w:type="dxa"/>
          </w:tcPr>
          <w:p w14:paraId="582C4071" w14:textId="77777777" w:rsidR="00EC509A" w:rsidRPr="00B60854" w:rsidRDefault="00EC509A" w:rsidP="00EC509A">
            <w:pPr>
              <w:spacing w:after="0"/>
              <w:jc w:val="both"/>
              <w:rPr>
                <w:iCs/>
                <w:lang w:eastAsia="en-US"/>
              </w:rPr>
            </w:pPr>
          </w:p>
        </w:tc>
        <w:tc>
          <w:tcPr>
            <w:tcW w:w="900" w:type="dxa"/>
          </w:tcPr>
          <w:p w14:paraId="34B10AD7" w14:textId="1A2295ED" w:rsidR="00EC509A" w:rsidRPr="00B60854" w:rsidRDefault="00EC509A" w:rsidP="00EC509A">
            <w:pPr>
              <w:spacing w:after="0"/>
              <w:jc w:val="center"/>
              <w:rPr>
                <w:lang w:eastAsia="en-US"/>
              </w:rPr>
            </w:pPr>
            <w:r w:rsidRPr="00B60854">
              <w:rPr>
                <w:lang w:eastAsia="en-US"/>
              </w:rPr>
              <w:t>n.a.</w:t>
            </w:r>
          </w:p>
        </w:tc>
        <w:tc>
          <w:tcPr>
            <w:tcW w:w="1409" w:type="dxa"/>
          </w:tcPr>
          <w:p w14:paraId="06F9A124" w14:textId="77777777" w:rsidR="00EC509A" w:rsidRPr="00B60854" w:rsidRDefault="00EC509A" w:rsidP="00EC509A">
            <w:pPr>
              <w:spacing w:after="0"/>
              <w:rPr>
                <w:i/>
                <w:lang w:eastAsia="en-US"/>
              </w:rPr>
            </w:pPr>
          </w:p>
        </w:tc>
      </w:tr>
      <w:tr w:rsidR="00EC509A" w:rsidRPr="00B60854" w14:paraId="2F21B220" w14:textId="77777777" w:rsidTr="00623BE8">
        <w:tc>
          <w:tcPr>
            <w:tcW w:w="970" w:type="dxa"/>
            <w:vMerge/>
          </w:tcPr>
          <w:p w14:paraId="0640AD54" w14:textId="77777777" w:rsidR="00EC509A" w:rsidRPr="00B60854" w:rsidRDefault="00EC509A" w:rsidP="00EC509A">
            <w:pPr>
              <w:spacing w:after="0"/>
              <w:rPr>
                <w:lang w:eastAsia="en-US"/>
              </w:rPr>
            </w:pPr>
          </w:p>
        </w:tc>
        <w:tc>
          <w:tcPr>
            <w:tcW w:w="3987" w:type="dxa"/>
          </w:tcPr>
          <w:p w14:paraId="7A462C6E" w14:textId="77777777" w:rsidR="00EC509A" w:rsidRPr="00B60854" w:rsidRDefault="00EC509A" w:rsidP="00EC509A">
            <w:pPr>
              <w:spacing w:after="0"/>
              <w:ind w:right="58"/>
              <w:jc w:val="both"/>
              <w:rPr>
                <w:lang w:eastAsia="en-US"/>
              </w:rPr>
            </w:pPr>
            <w:r w:rsidRPr="00B60854">
              <w:rPr>
                <w:lang w:eastAsia="en-US"/>
              </w:rPr>
              <w:t>iii)zabezpečenie hmatateľného reliéfu alebo zvuku popri textovej výstrahe, aby ju mohli vnímať aj nevidiace osoby</w:t>
            </w:r>
          </w:p>
        </w:tc>
        <w:tc>
          <w:tcPr>
            <w:tcW w:w="567" w:type="dxa"/>
          </w:tcPr>
          <w:p w14:paraId="71236BA6" w14:textId="23525FD3" w:rsidR="00EC509A" w:rsidRPr="00B60854" w:rsidRDefault="00EC509A" w:rsidP="00EC509A">
            <w:pPr>
              <w:spacing w:after="0"/>
              <w:jc w:val="center"/>
              <w:rPr>
                <w:lang w:eastAsia="en-US"/>
              </w:rPr>
            </w:pPr>
            <w:r w:rsidRPr="00B60854">
              <w:rPr>
                <w:lang w:eastAsia="en-US"/>
              </w:rPr>
              <w:t>D</w:t>
            </w:r>
          </w:p>
        </w:tc>
        <w:tc>
          <w:tcPr>
            <w:tcW w:w="1417" w:type="dxa"/>
          </w:tcPr>
          <w:p w14:paraId="76E5AA86" w14:textId="77777777" w:rsidR="00EC509A" w:rsidRPr="00B60854" w:rsidRDefault="00EC509A" w:rsidP="00EC509A">
            <w:pPr>
              <w:spacing w:after="0"/>
              <w:rPr>
                <w:lang w:eastAsia="en-US"/>
              </w:rPr>
            </w:pPr>
          </w:p>
        </w:tc>
        <w:tc>
          <w:tcPr>
            <w:tcW w:w="1140" w:type="dxa"/>
            <w:gridSpan w:val="2"/>
          </w:tcPr>
          <w:p w14:paraId="63CBD42F" w14:textId="77777777" w:rsidR="00EC509A" w:rsidRPr="00B60854" w:rsidRDefault="00EC509A" w:rsidP="00EC509A">
            <w:pPr>
              <w:spacing w:after="0"/>
              <w:rPr>
                <w:lang w:eastAsia="en-US"/>
              </w:rPr>
            </w:pPr>
          </w:p>
        </w:tc>
        <w:tc>
          <w:tcPr>
            <w:tcW w:w="4495" w:type="dxa"/>
          </w:tcPr>
          <w:p w14:paraId="1D97F282" w14:textId="77777777" w:rsidR="00EC509A" w:rsidRPr="00B60854" w:rsidRDefault="00EC509A" w:rsidP="00EC509A">
            <w:pPr>
              <w:spacing w:after="0"/>
              <w:jc w:val="both"/>
              <w:rPr>
                <w:iCs/>
                <w:lang w:eastAsia="en-US"/>
              </w:rPr>
            </w:pPr>
          </w:p>
        </w:tc>
        <w:tc>
          <w:tcPr>
            <w:tcW w:w="900" w:type="dxa"/>
          </w:tcPr>
          <w:p w14:paraId="693F1A20" w14:textId="3BDE5846" w:rsidR="00EC509A" w:rsidRPr="00B60854" w:rsidRDefault="00EC509A" w:rsidP="00EC509A">
            <w:pPr>
              <w:spacing w:after="0"/>
              <w:jc w:val="center"/>
              <w:rPr>
                <w:lang w:eastAsia="en-US"/>
              </w:rPr>
            </w:pPr>
            <w:r w:rsidRPr="00B60854">
              <w:rPr>
                <w:lang w:eastAsia="en-US"/>
              </w:rPr>
              <w:t>n.a.</w:t>
            </w:r>
          </w:p>
        </w:tc>
        <w:tc>
          <w:tcPr>
            <w:tcW w:w="1409" w:type="dxa"/>
          </w:tcPr>
          <w:p w14:paraId="34DA209B" w14:textId="77777777" w:rsidR="00EC509A" w:rsidRPr="00B60854" w:rsidRDefault="00EC509A" w:rsidP="00EC509A">
            <w:pPr>
              <w:spacing w:after="0"/>
              <w:rPr>
                <w:i/>
                <w:lang w:eastAsia="en-US"/>
              </w:rPr>
            </w:pPr>
          </w:p>
        </w:tc>
      </w:tr>
      <w:tr w:rsidR="00EC509A" w:rsidRPr="00B60854" w14:paraId="76BF617B" w14:textId="77777777" w:rsidTr="00623BE8">
        <w:tc>
          <w:tcPr>
            <w:tcW w:w="970" w:type="dxa"/>
            <w:vMerge/>
          </w:tcPr>
          <w:p w14:paraId="3ABB4AF8" w14:textId="77777777" w:rsidR="00EC509A" w:rsidRPr="00B60854" w:rsidRDefault="00EC509A" w:rsidP="00EC509A">
            <w:pPr>
              <w:spacing w:after="0"/>
              <w:rPr>
                <w:lang w:eastAsia="en-US"/>
              </w:rPr>
            </w:pPr>
          </w:p>
        </w:tc>
        <w:tc>
          <w:tcPr>
            <w:tcW w:w="3987" w:type="dxa"/>
          </w:tcPr>
          <w:p w14:paraId="3E37E1AA" w14:textId="77777777" w:rsidR="00EC509A" w:rsidRPr="00B60854" w:rsidRDefault="00EC509A" w:rsidP="00EC509A">
            <w:pPr>
              <w:spacing w:after="0"/>
              <w:ind w:right="58"/>
              <w:jc w:val="both"/>
              <w:rPr>
                <w:lang w:eastAsia="en-US"/>
              </w:rPr>
            </w:pPr>
            <w:r w:rsidRPr="00B60854">
              <w:rPr>
                <w:lang w:eastAsia="en-US"/>
              </w:rPr>
              <w:t>iv)zabezpečenie toho, aby si text mohli prečítať osoby so zrakovým postihnutím</w:t>
            </w:r>
          </w:p>
        </w:tc>
        <w:tc>
          <w:tcPr>
            <w:tcW w:w="567" w:type="dxa"/>
          </w:tcPr>
          <w:p w14:paraId="00D8FADF" w14:textId="2A32F98B" w:rsidR="00EC509A" w:rsidRPr="00B60854" w:rsidRDefault="00EC509A" w:rsidP="00EC509A">
            <w:pPr>
              <w:spacing w:after="0"/>
              <w:jc w:val="center"/>
              <w:rPr>
                <w:lang w:eastAsia="en-US"/>
              </w:rPr>
            </w:pPr>
            <w:r w:rsidRPr="00B60854">
              <w:rPr>
                <w:lang w:eastAsia="en-US"/>
              </w:rPr>
              <w:t>D</w:t>
            </w:r>
          </w:p>
        </w:tc>
        <w:tc>
          <w:tcPr>
            <w:tcW w:w="1417" w:type="dxa"/>
          </w:tcPr>
          <w:p w14:paraId="1F1CF4C3" w14:textId="77777777" w:rsidR="00EC509A" w:rsidRPr="00B60854" w:rsidRDefault="00EC509A" w:rsidP="00EC509A">
            <w:pPr>
              <w:spacing w:after="0"/>
              <w:rPr>
                <w:lang w:eastAsia="en-US"/>
              </w:rPr>
            </w:pPr>
          </w:p>
        </w:tc>
        <w:tc>
          <w:tcPr>
            <w:tcW w:w="1140" w:type="dxa"/>
            <w:gridSpan w:val="2"/>
          </w:tcPr>
          <w:p w14:paraId="34E695B6" w14:textId="77777777" w:rsidR="00EC509A" w:rsidRPr="00B60854" w:rsidRDefault="00EC509A" w:rsidP="00EC509A">
            <w:pPr>
              <w:spacing w:after="0"/>
              <w:rPr>
                <w:lang w:eastAsia="en-US"/>
              </w:rPr>
            </w:pPr>
          </w:p>
        </w:tc>
        <w:tc>
          <w:tcPr>
            <w:tcW w:w="4495" w:type="dxa"/>
          </w:tcPr>
          <w:p w14:paraId="0D0A474B" w14:textId="77777777" w:rsidR="00EC509A" w:rsidRPr="00B60854" w:rsidRDefault="00EC509A" w:rsidP="00EC509A">
            <w:pPr>
              <w:spacing w:after="0"/>
              <w:jc w:val="both"/>
              <w:rPr>
                <w:iCs/>
                <w:lang w:eastAsia="en-US"/>
              </w:rPr>
            </w:pPr>
          </w:p>
        </w:tc>
        <w:tc>
          <w:tcPr>
            <w:tcW w:w="900" w:type="dxa"/>
          </w:tcPr>
          <w:p w14:paraId="5E5DADBF" w14:textId="5BED5197" w:rsidR="00EC509A" w:rsidRPr="00B60854" w:rsidRDefault="00EC509A" w:rsidP="00EC509A">
            <w:pPr>
              <w:spacing w:after="0"/>
              <w:jc w:val="center"/>
              <w:rPr>
                <w:lang w:eastAsia="en-US"/>
              </w:rPr>
            </w:pPr>
            <w:r w:rsidRPr="00B60854">
              <w:rPr>
                <w:lang w:eastAsia="en-US"/>
              </w:rPr>
              <w:t>n.a.</w:t>
            </w:r>
          </w:p>
        </w:tc>
        <w:tc>
          <w:tcPr>
            <w:tcW w:w="1409" w:type="dxa"/>
          </w:tcPr>
          <w:p w14:paraId="4ADF61FF" w14:textId="77777777" w:rsidR="00EC509A" w:rsidRPr="00B60854" w:rsidRDefault="00EC509A" w:rsidP="00EC509A">
            <w:pPr>
              <w:spacing w:after="0"/>
              <w:rPr>
                <w:i/>
                <w:lang w:eastAsia="en-US"/>
              </w:rPr>
            </w:pPr>
          </w:p>
        </w:tc>
      </w:tr>
      <w:tr w:rsidR="00EC509A" w:rsidRPr="00B60854" w14:paraId="7D75CF62" w14:textId="77777777" w:rsidTr="00623BE8">
        <w:tc>
          <w:tcPr>
            <w:tcW w:w="970" w:type="dxa"/>
            <w:vMerge/>
          </w:tcPr>
          <w:p w14:paraId="270B9077" w14:textId="77777777" w:rsidR="00EC509A" w:rsidRPr="00B60854" w:rsidRDefault="00EC509A" w:rsidP="00EC509A">
            <w:pPr>
              <w:spacing w:after="0"/>
              <w:rPr>
                <w:lang w:eastAsia="en-US"/>
              </w:rPr>
            </w:pPr>
          </w:p>
        </w:tc>
        <w:tc>
          <w:tcPr>
            <w:tcW w:w="3987" w:type="dxa"/>
          </w:tcPr>
          <w:p w14:paraId="01B1E48D" w14:textId="77777777" w:rsidR="00EC509A" w:rsidRPr="00B60854" w:rsidRDefault="00EC509A" w:rsidP="00EC509A">
            <w:pPr>
              <w:spacing w:after="0"/>
              <w:ind w:right="58"/>
              <w:jc w:val="both"/>
              <w:rPr>
                <w:lang w:eastAsia="en-US"/>
              </w:rPr>
            </w:pPr>
            <w:r w:rsidRPr="00B60854">
              <w:rPr>
                <w:lang w:eastAsia="en-US"/>
              </w:rPr>
              <w:t>v)popisky v Braillovom písme, aby ich dokázali prečítať nevidiace osoby</w:t>
            </w:r>
          </w:p>
        </w:tc>
        <w:tc>
          <w:tcPr>
            <w:tcW w:w="567" w:type="dxa"/>
          </w:tcPr>
          <w:p w14:paraId="209994FF" w14:textId="009C25D0" w:rsidR="00EC509A" w:rsidRPr="00B60854" w:rsidRDefault="00EC509A" w:rsidP="00EC509A">
            <w:pPr>
              <w:spacing w:after="0"/>
              <w:jc w:val="center"/>
              <w:rPr>
                <w:lang w:eastAsia="en-US"/>
              </w:rPr>
            </w:pPr>
            <w:r w:rsidRPr="00B60854">
              <w:rPr>
                <w:lang w:eastAsia="en-US"/>
              </w:rPr>
              <w:t>D</w:t>
            </w:r>
          </w:p>
        </w:tc>
        <w:tc>
          <w:tcPr>
            <w:tcW w:w="1417" w:type="dxa"/>
          </w:tcPr>
          <w:p w14:paraId="3EF5AEB7" w14:textId="77777777" w:rsidR="00EC509A" w:rsidRPr="00B60854" w:rsidRDefault="00EC509A" w:rsidP="00EC509A">
            <w:pPr>
              <w:spacing w:after="0"/>
              <w:rPr>
                <w:lang w:eastAsia="en-US"/>
              </w:rPr>
            </w:pPr>
          </w:p>
        </w:tc>
        <w:tc>
          <w:tcPr>
            <w:tcW w:w="1140" w:type="dxa"/>
            <w:gridSpan w:val="2"/>
          </w:tcPr>
          <w:p w14:paraId="723C762C" w14:textId="77777777" w:rsidR="00EC509A" w:rsidRPr="00B60854" w:rsidRDefault="00EC509A" w:rsidP="00EC509A">
            <w:pPr>
              <w:spacing w:after="0"/>
              <w:rPr>
                <w:lang w:eastAsia="en-US"/>
              </w:rPr>
            </w:pPr>
          </w:p>
        </w:tc>
        <w:tc>
          <w:tcPr>
            <w:tcW w:w="4495" w:type="dxa"/>
          </w:tcPr>
          <w:p w14:paraId="148E7212" w14:textId="77777777" w:rsidR="00EC509A" w:rsidRPr="00B60854" w:rsidRDefault="00EC509A" w:rsidP="00EC509A">
            <w:pPr>
              <w:spacing w:after="0"/>
              <w:jc w:val="both"/>
              <w:rPr>
                <w:iCs/>
                <w:lang w:eastAsia="en-US"/>
              </w:rPr>
            </w:pPr>
          </w:p>
        </w:tc>
        <w:tc>
          <w:tcPr>
            <w:tcW w:w="900" w:type="dxa"/>
          </w:tcPr>
          <w:p w14:paraId="37BAC839" w14:textId="3A5FF7BB" w:rsidR="00EC509A" w:rsidRPr="00B60854" w:rsidRDefault="00EC509A" w:rsidP="00EC509A">
            <w:pPr>
              <w:spacing w:after="0"/>
              <w:jc w:val="center"/>
              <w:rPr>
                <w:lang w:eastAsia="en-US"/>
              </w:rPr>
            </w:pPr>
            <w:r w:rsidRPr="00B60854">
              <w:rPr>
                <w:lang w:eastAsia="en-US"/>
              </w:rPr>
              <w:t>n.a.</w:t>
            </w:r>
          </w:p>
        </w:tc>
        <w:tc>
          <w:tcPr>
            <w:tcW w:w="1409" w:type="dxa"/>
          </w:tcPr>
          <w:p w14:paraId="13A00894" w14:textId="77777777" w:rsidR="00EC509A" w:rsidRPr="00B60854" w:rsidRDefault="00EC509A" w:rsidP="00EC509A">
            <w:pPr>
              <w:spacing w:after="0"/>
              <w:rPr>
                <w:i/>
                <w:lang w:eastAsia="en-US"/>
              </w:rPr>
            </w:pPr>
          </w:p>
        </w:tc>
      </w:tr>
      <w:tr w:rsidR="00EC509A" w:rsidRPr="00B60854" w14:paraId="4F7C6CBF" w14:textId="77777777" w:rsidTr="00623BE8">
        <w:tc>
          <w:tcPr>
            <w:tcW w:w="970" w:type="dxa"/>
            <w:vMerge/>
          </w:tcPr>
          <w:p w14:paraId="2BA1D698" w14:textId="77777777" w:rsidR="00EC509A" w:rsidRPr="00B60854" w:rsidRDefault="00EC509A" w:rsidP="00EC509A">
            <w:pPr>
              <w:spacing w:after="0"/>
              <w:rPr>
                <w:lang w:eastAsia="en-US"/>
              </w:rPr>
            </w:pPr>
          </w:p>
        </w:tc>
        <w:tc>
          <w:tcPr>
            <w:tcW w:w="3987" w:type="dxa"/>
          </w:tcPr>
          <w:p w14:paraId="7AB23F96" w14:textId="77777777" w:rsidR="00EC509A" w:rsidRPr="00B60854" w:rsidRDefault="00EC509A" w:rsidP="00EC509A">
            <w:pPr>
              <w:spacing w:after="0"/>
              <w:ind w:right="58"/>
              <w:jc w:val="both"/>
              <w:rPr>
                <w:lang w:eastAsia="en-US"/>
              </w:rPr>
            </w:pPr>
            <w:r w:rsidRPr="00B60854">
              <w:rPr>
                <w:lang w:eastAsia="en-US"/>
              </w:rPr>
              <w:t>vi)poskytnutie sprievodného znázornenia s textovým opisom, ktorým sa identifikujú hlavné prvky alebo opisujú kľúčové činnosti</w:t>
            </w:r>
          </w:p>
        </w:tc>
        <w:tc>
          <w:tcPr>
            <w:tcW w:w="567" w:type="dxa"/>
          </w:tcPr>
          <w:p w14:paraId="233E4A71" w14:textId="016347A7" w:rsidR="00EC509A" w:rsidRPr="00B60854" w:rsidRDefault="00EC509A" w:rsidP="00EC509A">
            <w:pPr>
              <w:spacing w:after="0"/>
              <w:jc w:val="center"/>
              <w:rPr>
                <w:lang w:eastAsia="en-US"/>
              </w:rPr>
            </w:pPr>
            <w:r w:rsidRPr="00B60854">
              <w:rPr>
                <w:lang w:eastAsia="en-US"/>
              </w:rPr>
              <w:t>D</w:t>
            </w:r>
          </w:p>
        </w:tc>
        <w:tc>
          <w:tcPr>
            <w:tcW w:w="1417" w:type="dxa"/>
          </w:tcPr>
          <w:p w14:paraId="27BA88B9" w14:textId="77777777" w:rsidR="00EC509A" w:rsidRPr="00B60854" w:rsidRDefault="00EC509A" w:rsidP="00EC509A">
            <w:pPr>
              <w:spacing w:after="0"/>
              <w:rPr>
                <w:lang w:eastAsia="en-US"/>
              </w:rPr>
            </w:pPr>
          </w:p>
        </w:tc>
        <w:tc>
          <w:tcPr>
            <w:tcW w:w="1140" w:type="dxa"/>
            <w:gridSpan w:val="2"/>
          </w:tcPr>
          <w:p w14:paraId="3A1BF979" w14:textId="77777777" w:rsidR="00EC509A" w:rsidRPr="00B60854" w:rsidRDefault="00EC509A" w:rsidP="00EC509A">
            <w:pPr>
              <w:spacing w:after="0"/>
              <w:rPr>
                <w:lang w:eastAsia="en-US"/>
              </w:rPr>
            </w:pPr>
          </w:p>
        </w:tc>
        <w:tc>
          <w:tcPr>
            <w:tcW w:w="4495" w:type="dxa"/>
          </w:tcPr>
          <w:p w14:paraId="5E3E6FBF" w14:textId="77777777" w:rsidR="00EC509A" w:rsidRPr="00B60854" w:rsidRDefault="00EC509A" w:rsidP="00EC509A">
            <w:pPr>
              <w:spacing w:after="0"/>
              <w:jc w:val="both"/>
              <w:rPr>
                <w:iCs/>
                <w:lang w:eastAsia="en-US"/>
              </w:rPr>
            </w:pPr>
          </w:p>
        </w:tc>
        <w:tc>
          <w:tcPr>
            <w:tcW w:w="900" w:type="dxa"/>
          </w:tcPr>
          <w:p w14:paraId="1C51D598" w14:textId="0EAF8DAA" w:rsidR="00EC509A" w:rsidRPr="00B60854" w:rsidRDefault="00EC509A" w:rsidP="00EC509A">
            <w:pPr>
              <w:spacing w:after="0"/>
              <w:jc w:val="center"/>
              <w:rPr>
                <w:lang w:eastAsia="en-US"/>
              </w:rPr>
            </w:pPr>
            <w:r w:rsidRPr="00B60854">
              <w:rPr>
                <w:lang w:eastAsia="en-US"/>
              </w:rPr>
              <w:t>n.a.</w:t>
            </w:r>
          </w:p>
        </w:tc>
        <w:tc>
          <w:tcPr>
            <w:tcW w:w="1409" w:type="dxa"/>
          </w:tcPr>
          <w:p w14:paraId="0A7BEE94" w14:textId="77777777" w:rsidR="00EC509A" w:rsidRPr="00B60854" w:rsidRDefault="00EC509A" w:rsidP="00EC509A">
            <w:pPr>
              <w:spacing w:after="0"/>
              <w:rPr>
                <w:i/>
                <w:lang w:eastAsia="en-US"/>
              </w:rPr>
            </w:pPr>
          </w:p>
        </w:tc>
      </w:tr>
      <w:tr w:rsidR="00EC509A" w:rsidRPr="00B60854" w14:paraId="37E2A731" w14:textId="77777777" w:rsidTr="00623BE8">
        <w:tc>
          <w:tcPr>
            <w:tcW w:w="970" w:type="dxa"/>
            <w:vMerge w:val="restart"/>
          </w:tcPr>
          <w:p w14:paraId="7364B213" w14:textId="77777777" w:rsidR="00EC509A" w:rsidRPr="00B60854" w:rsidRDefault="00EC509A" w:rsidP="00EC509A">
            <w:pPr>
              <w:spacing w:after="0"/>
              <w:rPr>
                <w:lang w:eastAsia="en-US"/>
              </w:rPr>
            </w:pPr>
            <w:r w:rsidRPr="00B60854">
              <w:rPr>
                <w:lang w:eastAsia="en-US"/>
              </w:rPr>
              <w:t>ODDIEL III:</w:t>
            </w:r>
          </w:p>
        </w:tc>
        <w:tc>
          <w:tcPr>
            <w:tcW w:w="3987" w:type="dxa"/>
          </w:tcPr>
          <w:p w14:paraId="7910892C" w14:textId="77777777" w:rsidR="00EC509A" w:rsidRPr="00B60854" w:rsidRDefault="00EC509A" w:rsidP="00EC509A">
            <w:pPr>
              <w:spacing w:after="0"/>
              <w:ind w:right="58"/>
              <w:jc w:val="both"/>
              <w:rPr>
                <w:bCs/>
                <w:lang w:eastAsia="en-US"/>
              </w:rPr>
            </w:pPr>
            <w:r w:rsidRPr="00B60854">
              <w:rPr>
                <w:bCs/>
                <w:lang w:eastAsia="en-US"/>
              </w:rPr>
              <w:t>PRÍKLADY TÝKAJÚCE SA VŠEOBECNÝCH POŽIADAVIEK NA PRÍSTUPNOSŤ PRE VŠETKY SLUŽBY, NA KTORÉ SA VZŤAHUJE TÁTO SMERNICA V SÚLADE S ČLÁNKOM 2 ODS. 2</w:t>
            </w:r>
          </w:p>
        </w:tc>
        <w:tc>
          <w:tcPr>
            <w:tcW w:w="567" w:type="dxa"/>
          </w:tcPr>
          <w:p w14:paraId="0A6B4A02" w14:textId="58C06FCA" w:rsidR="00EC509A" w:rsidRPr="00B60854" w:rsidRDefault="00EC509A" w:rsidP="00EC509A">
            <w:pPr>
              <w:spacing w:after="0"/>
              <w:jc w:val="center"/>
              <w:rPr>
                <w:lang w:eastAsia="en-US"/>
              </w:rPr>
            </w:pPr>
            <w:r w:rsidRPr="00B60854">
              <w:rPr>
                <w:lang w:eastAsia="en-US"/>
              </w:rPr>
              <w:t>D</w:t>
            </w:r>
          </w:p>
        </w:tc>
        <w:tc>
          <w:tcPr>
            <w:tcW w:w="1417" w:type="dxa"/>
          </w:tcPr>
          <w:p w14:paraId="5102ED4A" w14:textId="77777777" w:rsidR="00EC509A" w:rsidRPr="00B60854" w:rsidRDefault="00EC509A" w:rsidP="00EC509A">
            <w:pPr>
              <w:spacing w:after="0"/>
              <w:rPr>
                <w:lang w:eastAsia="en-US"/>
              </w:rPr>
            </w:pPr>
          </w:p>
        </w:tc>
        <w:tc>
          <w:tcPr>
            <w:tcW w:w="1140" w:type="dxa"/>
            <w:gridSpan w:val="2"/>
          </w:tcPr>
          <w:p w14:paraId="7856236B" w14:textId="77777777" w:rsidR="00EC509A" w:rsidRPr="00B60854" w:rsidRDefault="00EC509A" w:rsidP="00EC509A">
            <w:pPr>
              <w:spacing w:after="0"/>
              <w:rPr>
                <w:lang w:eastAsia="en-US"/>
              </w:rPr>
            </w:pPr>
          </w:p>
        </w:tc>
        <w:tc>
          <w:tcPr>
            <w:tcW w:w="4495" w:type="dxa"/>
          </w:tcPr>
          <w:p w14:paraId="1B99C386" w14:textId="77777777" w:rsidR="00EC509A" w:rsidRPr="00B60854" w:rsidRDefault="00EC509A" w:rsidP="00EC509A">
            <w:pPr>
              <w:spacing w:after="0"/>
              <w:jc w:val="both"/>
              <w:rPr>
                <w:iCs/>
                <w:lang w:eastAsia="en-US"/>
              </w:rPr>
            </w:pPr>
          </w:p>
        </w:tc>
        <w:tc>
          <w:tcPr>
            <w:tcW w:w="900" w:type="dxa"/>
          </w:tcPr>
          <w:p w14:paraId="74EEA4B2" w14:textId="7FDA663B" w:rsidR="00EC509A" w:rsidRPr="00B60854" w:rsidRDefault="00EC509A" w:rsidP="00EC509A">
            <w:pPr>
              <w:spacing w:after="0"/>
              <w:jc w:val="center"/>
              <w:rPr>
                <w:lang w:eastAsia="en-US"/>
              </w:rPr>
            </w:pPr>
            <w:r w:rsidRPr="00B60854">
              <w:rPr>
                <w:lang w:eastAsia="en-US"/>
              </w:rPr>
              <w:t>n.a.</w:t>
            </w:r>
          </w:p>
        </w:tc>
        <w:tc>
          <w:tcPr>
            <w:tcW w:w="1409" w:type="dxa"/>
          </w:tcPr>
          <w:p w14:paraId="023149A3" w14:textId="77777777" w:rsidR="00EC509A" w:rsidRPr="00B60854" w:rsidRDefault="00EC509A" w:rsidP="00EC509A">
            <w:pPr>
              <w:spacing w:after="0"/>
              <w:rPr>
                <w:i/>
                <w:lang w:eastAsia="en-US"/>
              </w:rPr>
            </w:pPr>
          </w:p>
        </w:tc>
      </w:tr>
      <w:tr w:rsidR="00EC509A" w:rsidRPr="00B60854" w14:paraId="27808CE0" w14:textId="77777777" w:rsidTr="00623BE8">
        <w:tc>
          <w:tcPr>
            <w:tcW w:w="970" w:type="dxa"/>
            <w:vMerge/>
          </w:tcPr>
          <w:p w14:paraId="0D34C664" w14:textId="77777777" w:rsidR="00EC509A" w:rsidRPr="00B60854" w:rsidRDefault="00EC509A" w:rsidP="00EC509A">
            <w:pPr>
              <w:spacing w:after="0"/>
              <w:rPr>
                <w:lang w:eastAsia="en-US"/>
              </w:rPr>
            </w:pPr>
          </w:p>
        </w:tc>
        <w:tc>
          <w:tcPr>
            <w:tcW w:w="3987" w:type="dxa"/>
          </w:tcPr>
          <w:p w14:paraId="3CABAEAA" w14:textId="77777777" w:rsidR="00EC509A" w:rsidRPr="00B60854" w:rsidRDefault="00EC509A" w:rsidP="00EC509A">
            <w:pPr>
              <w:spacing w:after="0"/>
              <w:ind w:right="58"/>
              <w:jc w:val="both"/>
              <w:rPr>
                <w:lang w:eastAsia="en-US"/>
              </w:rPr>
            </w:pPr>
            <w:r w:rsidRPr="00B60854">
              <w:rPr>
                <w:lang w:eastAsia="en-US"/>
              </w:rPr>
              <w:t>POŽIADAVKY V ODDIELE III PRÍLOHY I / PRÍKLADY</w:t>
            </w:r>
          </w:p>
        </w:tc>
        <w:tc>
          <w:tcPr>
            <w:tcW w:w="567" w:type="dxa"/>
          </w:tcPr>
          <w:p w14:paraId="21587C69" w14:textId="698D7E78" w:rsidR="00EC509A" w:rsidRPr="00B60854" w:rsidRDefault="00EC509A" w:rsidP="00EC509A">
            <w:pPr>
              <w:spacing w:after="0"/>
              <w:jc w:val="center"/>
              <w:rPr>
                <w:lang w:eastAsia="en-US"/>
              </w:rPr>
            </w:pPr>
            <w:r w:rsidRPr="00B60854">
              <w:rPr>
                <w:lang w:eastAsia="en-US"/>
              </w:rPr>
              <w:t>D</w:t>
            </w:r>
          </w:p>
        </w:tc>
        <w:tc>
          <w:tcPr>
            <w:tcW w:w="1417" w:type="dxa"/>
          </w:tcPr>
          <w:p w14:paraId="5AA99B04" w14:textId="77777777" w:rsidR="00EC509A" w:rsidRPr="00B60854" w:rsidRDefault="00EC509A" w:rsidP="00EC509A">
            <w:pPr>
              <w:spacing w:after="0"/>
              <w:rPr>
                <w:lang w:eastAsia="en-US"/>
              </w:rPr>
            </w:pPr>
          </w:p>
        </w:tc>
        <w:tc>
          <w:tcPr>
            <w:tcW w:w="1140" w:type="dxa"/>
            <w:gridSpan w:val="2"/>
          </w:tcPr>
          <w:p w14:paraId="37ACBE3F" w14:textId="77777777" w:rsidR="00EC509A" w:rsidRPr="00B60854" w:rsidRDefault="00EC509A" w:rsidP="00EC509A">
            <w:pPr>
              <w:spacing w:after="0"/>
              <w:rPr>
                <w:lang w:eastAsia="en-US"/>
              </w:rPr>
            </w:pPr>
          </w:p>
        </w:tc>
        <w:tc>
          <w:tcPr>
            <w:tcW w:w="4495" w:type="dxa"/>
          </w:tcPr>
          <w:p w14:paraId="790B4FE6" w14:textId="77777777" w:rsidR="00EC509A" w:rsidRPr="00B60854" w:rsidRDefault="00EC509A" w:rsidP="00EC509A">
            <w:pPr>
              <w:spacing w:after="0"/>
              <w:jc w:val="both"/>
              <w:rPr>
                <w:iCs/>
                <w:lang w:eastAsia="en-US"/>
              </w:rPr>
            </w:pPr>
          </w:p>
        </w:tc>
        <w:tc>
          <w:tcPr>
            <w:tcW w:w="900" w:type="dxa"/>
          </w:tcPr>
          <w:p w14:paraId="420522AA" w14:textId="7890DD77" w:rsidR="00EC509A" w:rsidRPr="00B60854" w:rsidRDefault="00EC509A" w:rsidP="00EC509A">
            <w:pPr>
              <w:spacing w:after="0"/>
              <w:jc w:val="center"/>
              <w:rPr>
                <w:lang w:eastAsia="en-US"/>
              </w:rPr>
            </w:pPr>
            <w:r w:rsidRPr="00B60854">
              <w:rPr>
                <w:lang w:eastAsia="en-US"/>
              </w:rPr>
              <w:t>n.a.</w:t>
            </w:r>
          </w:p>
        </w:tc>
        <w:tc>
          <w:tcPr>
            <w:tcW w:w="1409" w:type="dxa"/>
          </w:tcPr>
          <w:p w14:paraId="5A0FB430" w14:textId="77777777" w:rsidR="00EC509A" w:rsidRPr="00B60854" w:rsidRDefault="00EC509A" w:rsidP="00EC509A">
            <w:pPr>
              <w:spacing w:after="0"/>
              <w:rPr>
                <w:i/>
                <w:lang w:eastAsia="en-US"/>
              </w:rPr>
            </w:pPr>
          </w:p>
        </w:tc>
      </w:tr>
      <w:tr w:rsidR="00EC509A" w:rsidRPr="00B60854" w14:paraId="1DA4A256" w14:textId="77777777" w:rsidTr="00623BE8">
        <w:tc>
          <w:tcPr>
            <w:tcW w:w="970" w:type="dxa"/>
            <w:vMerge/>
          </w:tcPr>
          <w:p w14:paraId="09A93562" w14:textId="77777777" w:rsidR="00EC509A" w:rsidRPr="00B60854" w:rsidRDefault="00EC509A" w:rsidP="00EC509A">
            <w:pPr>
              <w:spacing w:after="0"/>
              <w:rPr>
                <w:lang w:eastAsia="en-US"/>
              </w:rPr>
            </w:pPr>
          </w:p>
        </w:tc>
        <w:tc>
          <w:tcPr>
            <w:tcW w:w="3987" w:type="dxa"/>
          </w:tcPr>
          <w:p w14:paraId="3B71B96F" w14:textId="77777777" w:rsidR="00EC509A" w:rsidRPr="00B60854" w:rsidRDefault="00EC509A" w:rsidP="00EC509A">
            <w:pPr>
              <w:spacing w:after="0"/>
              <w:ind w:right="58"/>
              <w:jc w:val="both"/>
              <w:rPr>
                <w:lang w:eastAsia="en-US"/>
              </w:rPr>
            </w:pPr>
            <w:r w:rsidRPr="00B60854">
              <w:rPr>
                <w:lang w:eastAsia="en-US"/>
              </w:rPr>
              <w:t>Poskytovanie služieb</w:t>
            </w:r>
          </w:p>
        </w:tc>
        <w:tc>
          <w:tcPr>
            <w:tcW w:w="567" w:type="dxa"/>
          </w:tcPr>
          <w:p w14:paraId="14E3A015" w14:textId="7439AA44" w:rsidR="00EC509A" w:rsidRPr="00B60854" w:rsidRDefault="00EC509A" w:rsidP="00EC509A">
            <w:pPr>
              <w:spacing w:after="0"/>
              <w:jc w:val="center"/>
              <w:rPr>
                <w:lang w:eastAsia="en-US"/>
              </w:rPr>
            </w:pPr>
            <w:r w:rsidRPr="00B60854">
              <w:rPr>
                <w:lang w:eastAsia="en-US"/>
              </w:rPr>
              <w:t>D</w:t>
            </w:r>
          </w:p>
        </w:tc>
        <w:tc>
          <w:tcPr>
            <w:tcW w:w="1417" w:type="dxa"/>
          </w:tcPr>
          <w:p w14:paraId="7B81076A" w14:textId="77777777" w:rsidR="00EC509A" w:rsidRPr="00B60854" w:rsidRDefault="00EC509A" w:rsidP="00EC509A">
            <w:pPr>
              <w:spacing w:after="0"/>
              <w:rPr>
                <w:lang w:eastAsia="en-US"/>
              </w:rPr>
            </w:pPr>
          </w:p>
        </w:tc>
        <w:tc>
          <w:tcPr>
            <w:tcW w:w="1140" w:type="dxa"/>
            <w:gridSpan w:val="2"/>
          </w:tcPr>
          <w:p w14:paraId="200659C8" w14:textId="77777777" w:rsidR="00EC509A" w:rsidRPr="00B60854" w:rsidRDefault="00EC509A" w:rsidP="00EC509A">
            <w:pPr>
              <w:spacing w:after="0"/>
              <w:rPr>
                <w:lang w:eastAsia="en-US"/>
              </w:rPr>
            </w:pPr>
          </w:p>
        </w:tc>
        <w:tc>
          <w:tcPr>
            <w:tcW w:w="4495" w:type="dxa"/>
          </w:tcPr>
          <w:p w14:paraId="2EAF1344" w14:textId="77777777" w:rsidR="00EC509A" w:rsidRPr="00B60854" w:rsidRDefault="00EC509A" w:rsidP="00EC509A">
            <w:pPr>
              <w:spacing w:after="0"/>
              <w:jc w:val="both"/>
              <w:rPr>
                <w:iCs/>
                <w:lang w:eastAsia="en-US"/>
              </w:rPr>
            </w:pPr>
          </w:p>
        </w:tc>
        <w:tc>
          <w:tcPr>
            <w:tcW w:w="900" w:type="dxa"/>
          </w:tcPr>
          <w:p w14:paraId="0D82E7BB" w14:textId="688D1E22" w:rsidR="00EC509A" w:rsidRPr="00B60854" w:rsidRDefault="00EC509A" w:rsidP="00EC509A">
            <w:pPr>
              <w:spacing w:after="0"/>
              <w:jc w:val="center"/>
              <w:rPr>
                <w:lang w:eastAsia="en-US"/>
              </w:rPr>
            </w:pPr>
            <w:r w:rsidRPr="00B60854">
              <w:rPr>
                <w:lang w:eastAsia="en-US"/>
              </w:rPr>
              <w:t>n.a.</w:t>
            </w:r>
          </w:p>
        </w:tc>
        <w:tc>
          <w:tcPr>
            <w:tcW w:w="1409" w:type="dxa"/>
          </w:tcPr>
          <w:p w14:paraId="7200A41B" w14:textId="77777777" w:rsidR="00EC509A" w:rsidRPr="00B60854" w:rsidRDefault="00EC509A" w:rsidP="00EC509A">
            <w:pPr>
              <w:spacing w:after="0"/>
              <w:rPr>
                <w:i/>
                <w:lang w:eastAsia="en-US"/>
              </w:rPr>
            </w:pPr>
          </w:p>
        </w:tc>
      </w:tr>
      <w:tr w:rsidR="00EC509A" w:rsidRPr="00B60854" w14:paraId="44A10F61" w14:textId="77777777" w:rsidTr="00623BE8">
        <w:tc>
          <w:tcPr>
            <w:tcW w:w="970" w:type="dxa"/>
            <w:vMerge/>
          </w:tcPr>
          <w:p w14:paraId="4FF480E7" w14:textId="77777777" w:rsidR="00EC509A" w:rsidRPr="00B60854" w:rsidRDefault="00EC509A" w:rsidP="00EC509A">
            <w:pPr>
              <w:spacing w:after="0"/>
              <w:rPr>
                <w:lang w:eastAsia="en-US"/>
              </w:rPr>
            </w:pPr>
          </w:p>
        </w:tc>
        <w:tc>
          <w:tcPr>
            <w:tcW w:w="3987" w:type="dxa"/>
          </w:tcPr>
          <w:p w14:paraId="7201F894" w14:textId="77777777" w:rsidR="00EC509A" w:rsidRPr="00B60854" w:rsidRDefault="00EC509A" w:rsidP="00EC509A">
            <w:pPr>
              <w:spacing w:after="0"/>
              <w:ind w:right="58"/>
              <w:jc w:val="both"/>
              <w:rPr>
                <w:i/>
                <w:iCs/>
                <w:lang w:eastAsia="en-US"/>
              </w:rPr>
            </w:pPr>
            <w:r w:rsidRPr="00B60854">
              <w:rPr>
                <w:i/>
                <w:iCs/>
                <w:lang w:eastAsia="en-US"/>
              </w:rPr>
              <w:t>a) bez príkladu</w:t>
            </w:r>
          </w:p>
        </w:tc>
        <w:tc>
          <w:tcPr>
            <w:tcW w:w="567" w:type="dxa"/>
          </w:tcPr>
          <w:p w14:paraId="50AA3DBA" w14:textId="6345E963" w:rsidR="00EC509A" w:rsidRPr="00B60854" w:rsidRDefault="00EC509A" w:rsidP="00EC509A">
            <w:pPr>
              <w:spacing w:after="0"/>
              <w:jc w:val="center"/>
              <w:rPr>
                <w:lang w:eastAsia="en-US"/>
              </w:rPr>
            </w:pPr>
            <w:r w:rsidRPr="00B60854">
              <w:rPr>
                <w:lang w:eastAsia="en-US"/>
              </w:rPr>
              <w:t>D</w:t>
            </w:r>
          </w:p>
        </w:tc>
        <w:tc>
          <w:tcPr>
            <w:tcW w:w="1417" w:type="dxa"/>
          </w:tcPr>
          <w:p w14:paraId="2E0EDB11" w14:textId="77777777" w:rsidR="00EC509A" w:rsidRPr="00B60854" w:rsidRDefault="00EC509A" w:rsidP="00EC509A">
            <w:pPr>
              <w:spacing w:after="0"/>
              <w:rPr>
                <w:lang w:eastAsia="en-US"/>
              </w:rPr>
            </w:pPr>
          </w:p>
        </w:tc>
        <w:tc>
          <w:tcPr>
            <w:tcW w:w="1140" w:type="dxa"/>
            <w:gridSpan w:val="2"/>
          </w:tcPr>
          <w:p w14:paraId="0AF6F47E" w14:textId="77777777" w:rsidR="00EC509A" w:rsidRPr="00B60854" w:rsidRDefault="00EC509A" w:rsidP="00EC509A">
            <w:pPr>
              <w:spacing w:after="0"/>
              <w:rPr>
                <w:lang w:eastAsia="en-US"/>
              </w:rPr>
            </w:pPr>
          </w:p>
        </w:tc>
        <w:tc>
          <w:tcPr>
            <w:tcW w:w="4495" w:type="dxa"/>
          </w:tcPr>
          <w:p w14:paraId="3F0E4D08" w14:textId="77777777" w:rsidR="00EC509A" w:rsidRPr="00B60854" w:rsidRDefault="00EC509A" w:rsidP="00EC509A">
            <w:pPr>
              <w:spacing w:after="0"/>
              <w:jc w:val="both"/>
              <w:rPr>
                <w:iCs/>
                <w:lang w:eastAsia="en-US"/>
              </w:rPr>
            </w:pPr>
          </w:p>
        </w:tc>
        <w:tc>
          <w:tcPr>
            <w:tcW w:w="900" w:type="dxa"/>
          </w:tcPr>
          <w:p w14:paraId="22ADFBC8" w14:textId="08C9DA98" w:rsidR="00EC509A" w:rsidRPr="00B60854" w:rsidRDefault="00EC509A" w:rsidP="00EC509A">
            <w:pPr>
              <w:spacing w:after="0"/>
              <w:jc w:val="center"/>
              <w:rPr>
                <w:lang w:eastAsia="en-US"/>
              </w:rPr>
            </w:pPr>
            <w:r w:rsidRPr="00B60854">
              <w:rPr>
                <w:lang w:eastAsia="en-US"/>
              </w:rPr>
              <w:t>n.a.</w:t>
            </w:r>
          </w:p>
        </w:tc>
        <w:tc>
          <w:tcPr>
            <w:tcW w:w="1409" w:type="dxa"/>
          </w:tcPr>
          <w:p w14:paraId="07A0F343" w14:textId="77777777" w:rsidR="00EC509A" w:rsidRPr="00B60854" w:rsidRDefault="00EC509A" w:rsidP="00EC509A">
            <w:pPr>
              <w:spacing w:after="0"/>
              <w:rPr>
                <w:i/>
                <w:lang w:eastAsia="en-US"/>
              </w:rPr>
            </w:pPr>
          </w:p>
        </w:tc>
      </w:tr>
      <w:tr w:rsidR="00EC509A" w:rsidRPr="00B60854" w14:paraId="0E60C86D" w14:textId="77777777" w:rsidTr="00CF548A">
        <w:tc>
          <w:tcPr>
            <w:tcW w:w="970" w:type="dxa"/>
            <w:vMerge/>
          </w:tcPr>
          <w:p w14:paraId="71D7E55C" w14:textId="77777777" w:rsidR="00EC509A" w:rsidRPr="00B60854" w:rsidRDefault="00EC509A" w:rsidP="00EC509A">
            <w:pPr>
              <w:spacing w:after="0"/>
              <w:rPr>
                <w:lang w:eastAsia="en-US"/>
              </w:rPr>
            </w:pPr>
          </w:p>
        </w:tc>
        <w:tc>
          <w:tcPr>
            <w:tcW w:w="13915" w:type="dxa"/>
            <w:gridSpan w:val="8"/>
          </w:tcPr>
          <w:p w14:paraId="0286F48F" w14:textId="77777777" w:rsidR="00EC509A" w:rsidRPr="00B60854" w:rsidRDefault="00EC509A" w:rsidP="00EC509A">
            <w:pPr>
              <w:spacing w:after="0"/>
              <w:rPr>
                <w:i/>
                <w:lang w:eastAsia="en-US"/>
              </w:rPr>
            </w:pPr>
          </w:p>
        </w:tc>
      </w:tr>
      <w:tr w:rsidR="00EC509A" w:rsidRPr="00B60854" w14:paraId="192AC54F" w14:textId="77777777" w:rsidTr="00623BE8">
        <w:tc>
          <w:tcPr>
            <w:tcW w:w="970" w:type="dxa"/>
            <w:vMerge/>
          </w:tcPr>
          <w:p w14:paraId="31F5B31A" w14:textId="77777777" w:rsidR="00EC509A" w:rsidRPr="00B60854" w:rsidRDefault="00EC509A" w:rsidP="00EC509A">
            <w:pPr>
              <w:spacing w:after="0"/>
              <w:rPr>
                <w:lang w:eastAsia="en-US"/>
              </w:rPr>
            </w:pPr>
          </w:p>
        </w:tc>
        <w:tc>
          <w:tcPr>
            <w:tcW w:w="3987" w:type="dxa"/>
          </w:tcPr>
          <w:p w14:paraId="39E4AB16" w14:textId="77777777" w:rsidR="00EC509A" w:rsidRPr="00B60854" w:rsidRDefault="00EC509A" w:rsidP="00EC509A">
            <w:pPr>
              <w:spacing w:after="0"/>
              <w:ind w:right="58"/>
              <w:jc w:val="both"/>
              <w:rPr>
                <w:lang w:eastAsia="en-US"/>
              </w:rPr>
            </w:pPr>
            <w:r w:rsidRPr="00B60854">
              <w:rPr>
                <w:lang w:eastAsia="en-US"/>
              </w:rPr>
              <w:t>i)zabezpečenie elektronických súborov, ktoré možno prečítať počítačom za použitia čítačiek obrazoviek, aby tieto informácie mohli využívať aj nevidiace osoby</w:t>
            </w:r>
          </w:p>
        </w:tc>
        <w:tc>
          <w:tcPr>
            <w:tcW w:w="567" w:type="dxa"/>
          </w:tcPr>
          <w:p w14:paraId="14843F24" w14:textId="0C177062" w:rsidR="00EC509A" w:rsidRPr="00B60854" w:rsidRDefault="00EC509A" w:rsidP="00EC509A">
            <w:pPr>
              <w:spacing w:after="0"/>
              <w:jc w:val="center"/>
              <w:rPr>
                <w:lang w:eastAsia="en-US"/>
              </w:rPr>
            </w:pPr>
            <w:r w:rsidRPr="00B60854">
              <w:rPr>
                <w:lang w:eastAsia="en-US"/>
              </w:rPr>
              <w:t>D</w:t>
            </w:r>
          </w:p>
        </w:tc>
        <w:tc>
          <w:tcPr>
            <w:tcW w:w="1417" w:type="dxa"/>
          </w:tcPr>
          <w:p w14:paraId="3076FAE1" w14:textId="77777777" w:rsidR="00EC509A" w:rsidRPr="00B60854" w:rsidRDefault="00EC509A" w:rsidP="00EC509A">
            <w:pPr>
              <w:spacing w:after="0"/>
              <w:rPr>
                <w:lang w:eastAsia="en-US"/>
              </w:rPr>
            </w:pPr>
          </w:p>
        </w:tc>
        <w:tc>
          <w:tcPr>
            <w:tcW w:w="1140" w:type="dxa"/>
            <w:gridSpan w:val="2"/>
          </w:tcPr>
          <w:p w14:paraId="5F83696C" w14:textId="77777777" w:rsidR="00EC509A" w:rsidRPr="00B60854" w:rsidRDefault="00EC509A" w:rsidP="00EC509A">
            <w:pPr>
              <w:spacing w:after="0"/>
              <w:rPr>
                <w:lang w:eastAsia="en-US"/>
              </w:rPr>
            </w:pPr>
          </w:p>
        </w:tc>
        <w:tc>
          <w:tcPr>
            <w:tcW w:w="4495" w:type="dxa"/>
          </w:tcPr>
          <w:p w14:paraId="4F702C59" w14:textId="77777777" w:rsidR="00EC509A" w:rsidRPr="00B60854" w:rsidRDefault="00EC509A" w:rsidP="00EC509A">
            <w:pPr>
              <w:spacing w:after="0"/>
              <w:jc w:val="both"/>
              <w:rPr>
                <w:iCs/>
                <w:lang w:eastAsia="en-US"/>
              </w:rPr>
            </w:pPr>
          </w:p>
        </w:tc>
        <w:tc>
          <w:tcPr>
            <w:tcW w:w="900" w:type="dxa"/>
          </w:tcPr>
          <w:p w14:paraId="1D62438D" w14:textId="42D39D56" w:rsidR="00EC509A" w:rsidRPr="00B60854" w:rsidRDefault="00EC509A" w:rsidP="00EC509A">
            <w:pPr>
              <w:spacing w:after="0"/>
              <w:jc w:val="center"/>
              <w:rPr>
                <w:lang w:eastAsia="en-US"/>
              </w:rPr>
            </w:pPr>
            <w:r w:rsidRPr="00B60854">
              <w:rPr>
                <w:lang w:eastAsia="en-US"/>
              </w:rPr>
              <w:t>n.a.</w:t>
            </w:r>
          </w:p>
        </w:tc>
        <w:tc>
          <w:tcPr>
            <w:tcW w:w="1409" w:type="dxa"/>
          </w:tcPr>
          <w:p w14:paraId="5DC63D4E" w14:textId="77777777" w:rsidR="00EC509A" w:rsidRPr="00B60854" w:rsidRDefault="00EC509A" w:rsidP="00EC509A">
            <w:pPr>
              <w:spacing w:after="0"/>
              <w:rPr>
                <w:i/>
                <w:lang w:eastAsia="en-US"/>
              </w:rPr>
            </w:pPr>
          </w:p>
        </w:tc>
      </w:tr>
      <w:tr w:rsidR="00EC509A" w:rsidRPr="00B60854" w14:paraId="629D5A82" w14:textId="77777777" w:rsidTr="00623BE8">
        <w:tc>
          <w:tcPr>
            <w:tcW w:w="970" w:type="dxa"/>
            <w:vMerge/>
          </w:tcPr>
          <w:p w14:paraId="18E037BA" w14:textId="77777777" w:rsidR="00EC509A" w:rsidRPr="00B60854" w:rsidRDefault="00EC509A" w:rsidP="00EC509A">
            <w:pPr>
              <w:spacing w:after="0"/>
              <w:rPr>
                <w:lang w:eastAsia="en-US"/>
              </w:rPr>
            </w:pPr>
          </w:p>
        </w:tc>
        <w:tc>
          <w:tcPr>
            <w:tcW w:w="3987" w:type="dxa"/>
          </w:tcPr>
          <w:p w14:paraId="6CC68DBE" w14:textId="77777777" w:rsidR="00EC509A" w:rsidRPr="00B60854" w:rsidRDefault="00EC509A" w:rsidP="00EC509A">
            <w:pPr>
              <w:spacing w:after="0"/>
              <w:ind w:right="58"/>
              <w:jc w:val="both"/>
              <w:rPr>
                <w:lang w:eastAsia="en-US"/>
              </w:rPr>
            </w:pPr>
            <w:r w:rsidRPr="00B60854">
              <w:rPr>
                <w:lang w:eastAsia="en-US"/>
              </w:rPr>
              <w:t>ii)použitie rovnakých slov jednotným spôsobom alebo v jasnej a logickej štruktúre, aby ich osoby s mentálnym postihnutím mohli lepšie pochopiť</w:t>
            </w:r>
          </w:p>
        </w:tc>
        <w:tc>
          <w:tcPr>
            <w:tcW w:w="567" w:type="dxa"/>
          </w:tcPr>
          <w:p w14:paraId="1838B48D" w14:textId="7A3F04EA" w:rsidR="00EC509A" w:rsidRPr="00B60854" w:rsidRDefault="00EC509A" w:rsidP="00EC509A">
            <w:pPr>
              <w:spacing w:after="0"/>
              <w:jc w:val="center"/>
              <w:rPr>
                <w:lang w:eastAsia="en-US"/>
              </w:rPr>
            </w:pPr>
            <w:r w:rsidRPr="00B60854">
              <w:rPr>
                <w:lang w:eastAsia="en-US"/>
              </w:rPr>
              <w:t>D</w:t>
            </w:r>
          </w:p>
        </w:tc>
        <w:tc>
          <w:tcPr>
            <w:tcW w:w="1417" w:type="dxa"/>
          </w:tcPr>
          <w:p w14:paraId="527348E2" w14:textId="77777777" w:rsidR="00EC509A" w:rsidRPr="00B60854" w:rsidRDefault="00EC509A" w:rsidP="00EC509A">
            <w:pPr>
              <w:spacing w:after="0"/>
              <w:rPr>
                <w:lang w:eastAsia="en-US"/>
              </w:rPr>
            </w:pPr>
          </w:p>
        </w:tc>
        <w:tc>
          <w:tcPr>
            <w:tcW w:w="1140" w:type="dxa"/>
            <w:gridSpan w:val="2"/>
          </w:tcPr>
          <w:p w14:paraId="2BBFE0C4" w14:textId="77777777" w:rsidR="00EC509A" w:rsidRPr="00B60854" w:rsidRDefault="00EC509A" w:rsidP="00EC509A">
            <w:pPr>
              <w:spacing w:after="0"/>
              <w:rPr>
                <w:lang w:eastAsia="en-US"/>
              </w:rPr>
            </w:pPr>
          </w:p>
        </w:tc>
        <w:tc>
          <w:tcPr>
            <w:tcW w:w="4495" w:type="dxa"/>
          </w:tcPr>
          <w:p w14:paraId="7B1E90CC" w14:textId="77777777" w:rsidR="00EC509A" w:rsidRPr="00B60854" w:rsidRDefault="00EC509A" w:rsidP="00EC509A">
            <w:pPr>
              <w:spacing w:after="0"/>
              <w:jc w:val="both"/>
              <w:rPr>
                <w:iCs/>
                <w:lang w:eastAsia="en-US"/>
              </w:rPr>
            </w:pPr>
          </w:p>
        </w:tc>
        <w:tc>
          <w:tcPr>
            <w:tcW w:w="900" w:type="dxa"/>
          </w:tcPr>
          <w:p w14:paraId="5EA5DAE4" w14:textId="4B47B4D9" w:rsidR="00EC509A" w:rsidRPr="00B60854" w:rsidRDefault="00EC509A" w:rsidP="00EC509A">
            <w:pPr>
              <w:spacing w:after="0"/>
              <w:jc w:val="center"/>
              <w:rPr>
                <w:lang w:eastAsia="en-US"/>
              </w:rPr>
            </w:pPr>
            <w:r w:rsidRPr="00B60854">
              <w:rPr>
                <w:lang w:eastAsia="en-US"/>
              </w:rPr>
              <w:t>n.a.</w:t>
            </w:r>
          </w:p>
        </w:tc>
        <w:tc>
          <w:tcPr>
            <w:tcW w:w="1409" w:type="dxa"/>
          </w:tcPr>
          <w:p w14:paraId="1BCB558A" w14:textId="77777777" w:rsidR="00EC509A" w:rsidRPr="00B60854" w:rsidRDefault="00EC509A" w:rsidP="00EC509A">
            <w:pPr>
              <w:spacing w:after="0"/>
              <w:rPr>
                <w:i/>
                <w:lang w:eastAsia="en-US"/>
              </w:rPr>
            </w:pPr>
          </w:p>
        </w:tc>
      </w:tr>
      <w:tr w:rsidR="00EC509A" w:rsidRPr="00B60854" w14:paraId="019A4573" w14:textId="77777777" w:rsidTr="00623BE8">
        <w:tc>
          <w:tcPr>
            <w:tcW w:w="970" w:type="dxa"/>
            <w:vMerge/>
          </w:tcPr>
          <w:p w14:paraId="49A62317" w14:textId="77777777" w:rsidR="00EC509A" w:rsidRPr="00B60854" w:rsidRDefault="00EC509A" w:rsidP="00EC509A">
            <w:pPr>
              <w:spacing w:after="0"/>
              <w:rPr>
                <w:lang w:eastAsia="en-US"/>
              </w:rPr>
            </w:pPr>
          </w:p>
        </w:tc>
        <w:tc>
          <w:tcPr>
            <w:tcW w:w="3987" w:type="dxa"/>
          </w:tcPr>
          <w:p w14:paraId="059CF87C" w14:textId="77777777" w:rsidR="00EC509A" w:rsidRPr="00B60854" w:rsidRDefault="00EC509A" w:rsidP="00EC509A">
            <w:pPr>
              <w:spacing w:after="0"/>
              <w:ind w:right="58"/>
              <w:jc w:val="both"/>
              <w:rPr>
                <w:lang w:eastAsia="en-US"/>
              </w:rPr>
            </w:pPr>
            <w:r w:rsidRPr="00B60854">
              <w:rPr>
                <w:lang w:eastAsia="en-US"/>
              </w:rPr>
              <w:t>iii)zabezpečenie titulkov, pokiaľ je k dispozícií videoinštruktáž</w:t>
            </w:r>
          </w:p>
        </w:tc>
        <w:tc>
          <w:tcPr>
            <w:tcW w:w="567" w:type="dxa"/>
          </w:tcPr>
          <w:p w14:paraId="71F55954" w14:textId="5EAC7061" w:rsidR="00EC509A" w:rsidRPr="00B60854" w:rsidRDefault="00EC509A" w:rsidP="00EC509A">
            <w:pPr>
              <w:spacing w:after="0"/>
              <w:jc w:val="center"/>
              <w:rPr>
                <w:lang w:eastAsia="en-US"/>
              </w:rPr>
            </w:pPr>
            <w:r w:rsidRPr="00B60854">
              <w:rPr>
                <w:lang w:eastAsia="en-US"/>
              </w:rPr>
              <w:t>D</w:t>
            </w:r>
          </w:p>
        </w:tc>
        <w:tc>
          <w:tcPr>
            <w:tcW w:w="1417" w:type="dxa"/>
          </w:tcPr>
          <w:p w14:paraId="6C70D2C4" w14:textId="77777777" w:rsidR="00EC509A" w:rsidRPr="00B60854" w:rsidRDefault="00EC509A" w:rsidP="00EC509A">
            <w:pPr>
              <w:spacing w:after="0"/>
              <w:rPr>
                <w:lang w:eastAsia="en-US"/>
              </w:rPr>
            </w:pPr>
          </w:p>
        </w:tc>
        <w:tc>
          <w:tcPr>
            <w:tcW w:w="1140" w:type="dxa"/>
            <w:gridSpan w:val="2"/>
          </w:tcPr>
          <w:p w14:paraId="3F528EBB" w14:textId="77777777" w:rsidR="00EC509A" w:rsidRPr="00B60854" w:rsidRDefault="00EC509A" w:rsidP="00EC509A">
            <w:pPr>
              <w:spacing w:after="0"/>
              <w:rPr>
                <w:lang w:eastAsia="en-US"/>
              </w:rPr>
            </w:pPr>
          </w:p>
        </w:tc>
        <w:tc>
          <w:tcPr>
            <w:tcW w:w="4495" w:type="dxa"/>
          </w:tcPr>
          <w:p w14:paraId="5D3A7A91" w14:textId="77777777" w:rsidR="00EC509A" w:rsidRPr="00B60854" w:rsidRDefault="00EC509A" w:rsidP="00EC509A">
            <w:pPr>
              <w:spacing w:after="0"/>
              <w:jc w:val="both"/>
              <w:rPr>
                <w:iCs/>
                <w:lang w:eastAsia="en-US"/>
              </w:rPr>
            </w:pPr>
          </w:p>
        </w:tc>
        <w:tc>
          <w:tcPr>
            <w:tcW w:w="900" w:type="dxa"/>
          </w:tcPr>
          <w:p w14:paraId="277CF654" w14:textId="18F1C30C" w:rsidR="00EC509A" w:rsidRPr="00B60854" w:rsidRDefault="00EC509A" w:rsidP="00EC509A">
            <w:pPr>
              <w:spacing w:after="0"/>
              <w:jc w:val="center"/>
              <w:rPr>
                <w:lang w:eastAsia="en-US"/>
              </w:rPr>
            </w:pPr>
            <w:r w:rsidRPr="00B60854">
              <w:rPr>
                <w:lang w:eastAsia="en-US"/>
              </w:rPr>
              <w:t>n.a.</w:t>
            </w:r>
          </w:p>
        </w:tc>
        <w:tc>
          <w:tcPr>
            <w:tcW w:w="1409" w:type="dxa"/>
          </w:tcPr>
          <w:p w14:paraId="0002AC57" w14:textId="77777777" w:rsidR="00EC509A" w:rsidRPr="00B60854" w:rsidRDefault="00EC509A" w:rsidP="00EC509A">
            <w:pPr>
              <w:spacing w:after="0"/>
              <w:rPr>
                <w:i/>
                <w:lang w:eastAsia="en-US"/>
              </w:rPr>
            </w:pPr>
          </w:p>
        </w:tc>
      </w:tr>
      <w:tr w:rsidR="00EC509A" w:rsidRPr="00B60854" w14:paraId="2A51A44C" w14:textId="77777777" w:rsidTr="00623BE8">
        <w:tc>
          <w:tcPr>
            <w:tcW w:w="970" w:type="dxa"/>
            <w:vMerge/>
          </w:tcPr>
          <w:p w14:paraId="1666F6F7" w14:textId="77777777" w:rsidR="00EC509A" w:rsidRPr="00B60854" w:rsidRDefault="00EC509A" w:rsidP="00EC509A">
            <w:pPr>
              <w:spacing w:after="0"/>
              <w:rPr>
                <w:lang w:eastAsia="en-US"/>
              </w:rPr>
            </w:pPr>
          </w:p>
        </w:tc>
        <w:tc>
          <w:tcPr>
            <w:tcW w:w="3987" w:type="dxa"/>
          </w:tcPr>
          <w:p w14:paraId="071D2D29" w14:textId="77777777" w:rsidR="00EC509A" w:rsidRPr="00B60854" w:rsidRDefault="00EC509A" w:rsidP="00EC509A">
            <w:pPr>
              <w:spacing w:after="0"/>
              <w:ind w:right="58"/>
              <w:jc w:val="both"/>
              <w:rPr>
                <w:lang w:eastAsia="en-US"/>
              </w:rPr>
            </w:pPr>
            <w:r w:rsidRPr="00B60854">
              <w:rPr>
                <w:lang w:eastAsia="en-US"/>
              </w:rPr>
              <w:t>iv)zabezpečenie toho, aby súbor mohla použiť nevidiaca osoba jeho vytlačením v Braillovom písme</w:t>
            </w:r>
          </w:p>
        </w:tc>
        <w:tc>
          <w:tcPr>
            <w:tcW w:w="567" w:type="dxa"/>
          </w:tcPr>
          <w:p w14:paraId="055A3216" w14:textId="18601E52" w:rsidR="00EC509A" w:rsidRPr="00B60854" w:rsidRDefault="00EC509A" w:rsidP="00EC509A">
            <w:pPr>
              <w:spacing w:after="0"/>
              <w:jc w:val="center"/>
              <w:rPr>
                <w:lang w:eastAsia="en-US"/>
              </w:rPr>
            </w:pPr>
            <w:r w:rsidRPr="00B60854">
              <w:rPr>
                <w:lang w:eastAsia="en-US"/>
              </w:rPr>
              <w:t>D</w:t>
            </w:r>
          </w:p>
        </w:tc>
        <w:tc>
          <w:tcPr>
            <w:tcW w:w="1417" w:type="dxa"/>
          </w:tcPr>
          <w:p w14:paraId="704029F4" w14:textId="77777777" w:rsidR="00EC509A" w:rsidRPr="00B60854" w:rsidRDefault="00EC509A" w:rsidP="00EC509A">
            <w:pPr>
              <w:spacing w:after="0"/>
              <w:rPr>
                <w:lang w:eastAsia="en-US"/>
              </w:rPr>
            </w:pPr>
          </w:p>
        </w:tc>
        <w:tc>
          <w:tcPr>
            <w:tcW w:w="1140" w:type="dxa"/>
            <w:gridSpan w:val="2"/>
          </w:tcPr>
          <w:p w14:paraId="6896616C" w14:textId="77777777" w:rsidR="00EC509A" w:rsidRPr="00B60854" w:rsidRDefault="00EC509A" w:rsidP="00EC509A">
            <w:pPr>
              <w:spacing w:after="0"/>
              <w:rPr>
                <w:lang w:eastAsia="en-US"/>
              </w:rPr>
            </w:pPr>
          </w:p>
        </w:tc>
        <w:tc>
          <w:tcPr>
            <w:tcW w:w="4495" w:type="dxa"/>
          </w:tcPr>
          <w:p w14:paraId="6C24647E" w14:textId="77777777" w:rsidR="00EC509A" w:rsidRPr="00B60854" w:rsidRDefault="00EC509A" w:rsidP="00EC509A">
            <w:pPr>
              <w:spacing w:after="0"/>
              <w:jc w:val="both"/>
              <w:rPr>
                <w:iCs/>
                <w:lang w:eastAsia="en-US"/>
              </w:rPr>
            </w:pPr>
          </w:p>
        </w:tc>
        <w:tc>
          <w:tcPr>
            <w:tcW w:w="900" w:type="dxa"/>
          </w:tcPr>
          <w:p w14:paraId="4B302411" w14:textId="0DD47183" w:rsidR="00EC509A" w:rsidRPr="00B60854" w:rsidRDefault="00EC509A" w:rsidP="00EC509A">
            <w:pPr>
              <w:spacing w:after="0"/>
              <w:jc w:val="center"/>
              <w:rPr>
                <w:lang w:eastAsia="en-US"/>
              </w:rPr>
            </w:pPr>
            <w:r w:rsidRPr="00B60854">
              <w:rPr>
                <w:lang w:eastAsia="en-US"/>
              </w:rPr>
              <w:t>n.a.</w:t>
            </w:r>
          </w:p>
        </w:tc>
        <w:tc>
          <w:tcPr>
            <w:tcW w:w="1409" w:type="dxa"/>
          </w:tcPr>
          <w:p w14:paraId="10E48867" w14:textId="77777777" w:rsidR="00EC509A" w:rsidRPr="00B60854" w:rsidRDefault="00EC509A" w:rsidP="00EC509A">
            <w:pPr>
              <w:spacing w:after="0"/>
              <w:rPr>
                <w:i/>
                <w:lang w:eastAsia="en-US"/>
              </w:rPr>
            </w:pPr>
          </w:p>
        </w:tc>
      </w:tr>
      <w:tr w:rsidR="00EC509A" w:rsidRPr="00B60854" w14:paraId="6C4F9264" w14:textId="77777777" w:rsidTr="00623BE8">
        <w:tc>
          <w:tcPr>
            <w:tcW w:w="970" w:type="dxa"/>
            <w:vMerge/>
          </w:tcPr>
          <w:p w14:paraId="1918B906" w14:textId="77777777" w:rsidR="00EC509A" w:rsidRPr="00B60854" w:rsidRDefault="00EC509A" w:rsidP="00EC509A">
            <w:pPr>
              <w:spacing w:after="0"/>
              <w:rPr>
                <w:lang w:eastAsia="en-US"/>
              </w:rPr>
            </w:pPr>
          </w:p>
        </w:tc>
        <w:tc>
          <w:tcPr>
            <w:tcW w:w="3987" w:type="dxa"/>
          </w:tcPr>
          <w:p w14:paraId="647EE49C" w14:textId="77777777" w:rsidR="00EC509A" w:rsidRPr="00B60854" w:rsidRDefault="00EC509A" w:rsidP="00EC509A">
            <w:pPr>
              <w:spacing w:after="0"/>
              <w:ind w:right="58"/>
              <w:jc w:val="both"/>
              <w:rPr>
                <w:lang w:eastAsia="en-US"/>
              </w:rPr>
            </w:pPr>
            <w:r w:rsidRPr="00B60854">
              <w:rPr>
                <w:lang w:eastAsia="en-US"/>
              </w:rPr>
              <w:t>v)zabezpečenie toho, aby si text mohli prečítať osoby so zrakovým postihnutím</w:t>
            </w:r>
          </w:p>
        </w:tc>
        <w:tc>
          <w:tcPr>
            <w:tcW w:w="567" w:type="dxa"/>
          </w:tcPr>
          <w:p w14:paraId="73150ECF" w14:textId="3A77E48A" w:rsidR="00EC509A" w:rsidRPr="00B60854" w:rsidRDefault="00EC509A" w:rsidP="00EC509A">
            <w:pPr>
              <w:spacing w:after="0"/>
              <w:jc w:val="center"/>
              <w:rPr>
                <w:lang w:eastAsia="en-US"/>
              </w:rPr>
            </w:pPr>
            <w:r w:rsidRPr="00B60854">
              <w:rPr>
                <w:lang w:eastAsia="en-US"/>
              </w:rPr>
              <w:t>D</w:t>
            </w:r>
          </w:p>
        </w:tc>
        <w:tc>
          <w:tcPr>
            <w:tcW w:w="1417" w:type="dxa"/>
          </w:tcPr>
          <w:p w14:paraId="09E608BF" w14:textId="77777777" w:rsidR="00EC509A" w:rsidRPr="00B60854" w:rsidRDefault="00EC509A" w:rsidP="00EC509A">
            <w:pPr>
              <w:spacing w:after="0"/>
              <w:rPr>
                <w:lang w:eastAsia="en-US"/>
              </w:rPr>
            </w:pPr>
          </w:p>
        </w:tc>
        <w:tc>
          <w:tcPr>
            <w:tcW w:w="1140" w:type="dxa"/>
            <w:gridSpan w:val="2"/>
          </w:tcPr>
          <w:p w14:paraId="58EA5071" w14:textId="77777777" w:rsidR="00EC509A" w:rsidRPr="00B60854" w:rsidRDefault="00EC509A" w:rsidP="00EC509A">
            <w:pPr>
              <w:spacing w:after="0"/>
              <w:rPr>
                <w:lang w:eastAsia="en-US"/>
              </w:rPr>
            </w:pPr>
          </w:p>
        </w:tc>
        <w:tc>
          <w:tcPr>
            <w:tcW w:w="4495" w:type="dxa"/>
          </w:tcPr>
          <w:p w14:paraId="301CDCB6" w14:textId="77777777" w:rsidR="00EC509A" w:rsidRPr="00B60854" w:rsidRDefault="00EC509A" w:rsidP="00EC509A">
            <w:pPr>
              <w:spacing w:after="0"/>
              <w:jc w:val="both"/>
              <w:rPr>
                <w:iCs/>
                <w:lang w:eastAsia="en-US"/>
              </w:rPr>
            </w:pPr>
          </w:p>
        </w:tc>
        <w:tc>
          <w:tcPr>
            <w:tcW w:w="900" w:type="dxa"/>
          </w:tcPr>
          <w:p w14:paraId="5E4C0DE7" w14:textId="2A137360" w:rsidR="00EC509A" w:rsidRPr="00B60854" w:rsidRDefault="00EC509A" w:rsidP="00EC509A">
            <w:pPr>
              <w:spacing w:after="0"/>
              <w:jc w:val="center"/>
              <w:rPr>
                <w:lang w:eastAsia="en-US"/>
              </w:rPr>
            </w:pPr>
            <w:r w:rsidRPr="00B60854">
              <w:rPr>
                <w:lang w:eastAsia="en-US"/>
              </w:rPr>
              <w:t>n.a.</w:t>
            </w:r>
          </w:p>
        </w:tc>
        <w:tc>
          <w:tcPr>
            <w:tcW w:w="1409" w:type="dxa"/>
          </w:tcPr>
          <w:p w14:paraId="26BE4451" w14:textId="77777777" w:rsidR="00EC509A" w:rsidRPr="00B60854" w:rsidRDefault="00EC509A" w:rsidP="00EC509A">
            <w:pPr>
              <w:spacing w:after="0"/>
              <w:rPr>
                <w:i/>
                <w:lang w:eastAsia="en-US"/>
              </w:rPr>
            </w:pPr>
          </w:p>
        </w:tc>
      </w:tr>
      <w:tr w:rsidR="00EC509A" w:rsidRPr="00B60854" w14:paraId="65DCF2BF" w14:textId="77777777" w:rsidTr="00623BE8">
        <w:tc>
          <w:tcPr>
            <w:tcW w:w="970" w:type="dxa"/>
            <w:vMerge/>
          </w:tcPr>
          <w:p w14:paraId="43B004A8" w14:textId="77777777" w:rsidR="00EC509A" w:rsidRPr="00B60854" w:rsidRDefault="00EC509A" w:rsidP="00EC509A">
            <w:pPr>
              <w:spacing w:after="0"/>
              <w:rPr>
                <w:lang w:eastAsia="en-US"/>
              </w:rPr>
            </w:pPr>
          </w:p>
        </w:tc>
        <w:tc>
          <w:tcPr>
            <w:tcW w:w="3987" w:type="dxa"/>
          </w:tcPr>
          <w:p w14:paraId="52AF8476" w14:textId="77777777" w:rsidR="00EC509A" w:rsidRPr="00B60854" w:rsidRDefault="00EC509A" w:rsidP="00EC509A">
            <w:pPr>
              <w:spacing w:after="0"/>
              <w:ind w:right="58"/>
              <w:jc w:val="both"/>
              <w:rPr>
                <w:lang w:eastAsia="en-US"/>
              </w:rPr>
            </w:pPr>
            <w:r w:rsidRPr="00B60854">
              <w:rPr>
                <w:lang w:eastAsia="en-US"/>
              </w:rPr>
              <w:t>vi)poskytnutie sprievodného znázornenia s textovým opisom, ktorým sa identifikujú hlavné prvky alebo opisujú kľúčové činnosti</w:t>
            </w:r>
          </w:p>
        </w:tc>
        <w:tc>
          <w:tcPr>
            <w:tcW w:w="567" w:type="dxa"/>
          </w:tcPr>
          <w:p w14:paraId="32797E22" w14:textId="2487572E" w:rsidR="00EC509A" w:rsidRPr="00B60854" w:rsidRDefault="00EC509A" w:rsidP="00EC509A">
            <w:pPr>
              <w:spacing w:after="0"/>
              <w:jc w:val="center"/>
              <w:rPr>
                <w:lang w:eastAsia="en-US"/>
              </w:rPr>
            </w:pPr>
            <w:r w:rsidRPr="00B60854">
              <w:rPr>
                <w:lang w:eastAsia="en-US"/>
              </w:rPr>
              <w:t>D</w:t>
            </w:r>
          </w:p>
        </w:tc>
        <w:tc>
          <w:tcPr>
            <w:tcW w:w="1417" w:type="dxa"/>
          </w:tcPr>
          <w:p w14:paraId="79E89AF7" w14:textId="77777777" w:rsidR="00EC509A" w:rsidRPr="00B60854" w:rsidRDefault="00EC509A" w:rsidP="00EC509A">
            <w:pPr>
              <w:spacing w:after="0"/>
              <w:rPr>
                <w:lang w:eastAsia="en-US"/>
              </w:rPr>
            </w:pPr>
          </w:p>
        </w:tc>
        <w:tc>
          <w:tcPr>
            <w:tcW w:w="1140" w:type="dxa"/>
            <w:gridSpan w:val="2"/>
          </w:tcPr>
          <w:p w14:paraId="6B8DF3E8" w14:textId="77777777" w:rsidR="00EC509A" w:rsidRPr="00B60854" w:rsidRDefault="00EC509A" w:rsidP="00EC509A">
            <w:pPr>
              <w:spacing w:after="0"/>
              <w:rPr>
                <w:lang w:eastAsia="en-US"/>
              </w:rPr>
            </w:pPr>
          </w:p>
        </w:tc>
        <w:tc>
          <w:tcPr>
            <w:tcW w:w="4495" w:type="dxa"/>
          </w:tcPr>
          <w:p w14:paraId="3FD306FD" w14:textId="77777777" w:rsidR="00EC509A" w:rsidRPr="00B60854" w:rsidRDefault="00EC509A" w:rsidP="00EC509A">
            <w:pPr>
              <w:spacing w:after="0"/>
              <w:jc w:val="both"/>
              <w:rPr>
                <w:iCs/>
                <w:lang w:eastAsia="en-US"/>
              </w:rPr>
            </w:pPr>
          </w:p>
        </w:tc>
        <w:tc>
          <w:tcPr>
            <w:tcW w:w="900" w:type="dxa"/>
          </w:tcPr>
          <w:p w14:paraId="1DBFED8E" w14:textId="473DF9F9" w:rsidR="00EC509A" w:rsidRPr="00B60854" w:rsidRDefault="00EC509A" w:rsidP="00EC509A">
            <w:pPr>
              <w:spacing w:after="0"/>
              <w:jc w:val="center"/>
              <w:rPr>
                <w:lang w:eastAsia="en-US"/>
              </w:rPr>
            </w:pPr>
            <w:r w:rsidRPr="00B60854">
              <w:rPr>
                <w:lang w:eastAsia="en-US"/>
              </w:rPr>
              <w:t>n.a.</w:t>
            </w:r>
          </w:p>
        </w:tc>
        <w:tc>
          <w:tcPr>
            <w:tcW w:w="1409" w:type="dxa"/>
          </w:tcPr>
          <w:p w14:paraId="67092BA9" w14:textId="77777777" w:rsidR="00EC509A" w:rsidRPr="00B60854" w:rsidRDefault="00EC509A" w:rsidP="00EC509A">
            <w:pPr>
              <w:spacing w:after="0"/>
              <w:rPr>
                <w:i/>
                <w:lang w:eastAsia="en-US"/>
              </w:rPr>
            </w:pPr>
          </w:p>
        </w:tc>
      </w:tr>
      <w:tr w:rsidR="00EC509A" w:rsidRPr="00B60854" w14:paraId="53163A55" w14:textId="77777777" w:rsidTr="00623BE8">
        <w:tc>
          <w:tcPr>
            <w:tcW w:w="970" w:type="dxa"/>
            <w:vMerge/>
          </w:tcPr>
          <w:p w14:paraId="685968FE" w14:textId="77777777" w:rsidR="00EC509A" w:rsidRPr="00B60854" w:rsidRDefault="00EC509A" w:rsidP="00EC509A">
            <w:pPr>
              <w:spacing w:after="0"/>
              <w:rPr>
                <w:lang w:eastAsia="en-US"/>
              </w:rPr>
            </w:pPr>
          </w:p>
        </w:tc>
        <w:tc>
          <w:tcPr>
            <w:tcW w:w="3987" w:type="dxa"/>
          </w:tcPr>
          <w:p w14:paraId="491DCFC9" w14:textId="77777777" w:rsidR="00EC509A" w:rsidRPr="00B60854" w:rsidRDefault="00EC509A" w:rsidP="00EC509A">
            <w:pPr>
              <w:spacing w:after="0"/>
              <w:ind w:right="58"/>
              <w:jc w:val="both"/>
              <w:rPr>
                <w:lang w:eastAsia="en-US"/>
              </w:rPr>
            </w:pPr>
            <w:r w:rsidRPr="00B60854">
              <w:rPr>
                <w:lang w:eastAsia="en-US"/>
              </w:rPr>
              <w:t>vii)ak poskytovateľ služby ponúka USB kľúč obsahujúci informácie o danej službe, tieto informácie musia byť prístupné</w:t>
            </w:r>
          </w:p>
        </w:tc>
        <w:tc>
          <w:tcPr>
            <w:tcW w:w="567" w:type="dxa"/>
          </w:tcPr>
          <w:p w14:paraId="17B920FF" w14:textId="77283967" w:rsidR="00EC509A" w:rsidRPr="00B60854" w:rsidRDefault="00EC509A" w:rsidP="00EC509A">
            <w:pPr>
              <w:spacing w:after="0"/>
              <w:jc w:val="center"/>
              <w:rPr>
                <w:lang w:eastAsia="en-US"/>
              </w:rPr>
            </w:pPr>
            <w:r w:rsidRPr="00B60854">
              <w:rPr>
                <w:lang w:eastAsia="en-US"/>
              </w:rPr>
              <w:t>D</w:t>
            </w:r>
          </w:p>
        </w:tc>
        <w:tc>
          <w:tcPr>
            <w:tcW w:w="1417" w:type="dxa"/>
          </w:tcPr>
          <w:p w14:paraId="34339B59" w14:textId="77777777" w:rsidR="00EC509A" w:rsidRPr="00B60854" w:rsidRDefault="00EC509A" w:rsidP="00EC509A">
            <w:pPr>
              <w:spacing w:after="0"/>
              <w:rPr>
                <w:lang w:eastAsia="en-US"/>
              </w:rPr>
            </w:pPr>
          </w:p>
        </w:tc>
        <w:tc>
          <w:tcPr>
            <w:tcW w:w="1140" w:type="dxa"/>
            <w:gridSpan w:val="2"/>
          </w:tcPr>
          <w:p w14:paraId="3ADB6E76" w14:textId="77777777" w:rsidR="00EC509A" w:rsidRPr="00B60854" w:rsidRDefault="00EC509A" w:rsidP="00EC509A">
            <w:pPr>
              <w:spacing w:after="0"/>
              <w:rPr>
                <w:lang w:eastAsia="en-US"/>
              </w:rPr>
            </w:pPr>
          </w:p>
        </w:tc>
        <w:tc>
          <w:tcPr>
            <w:tcW w:w="4495" w:type="dxa"/>
          </w:tcPr>
          <w:p w14:paraId="0F298980" w14:textId="77777777" w:rsidR="00EC509A" w:rsidRPr="00B60854" w:rsidRDefault="00EC509A" w:rsidP="00EC509A">
            <w:pPr>
              <w:spacing w:after="0"/>
              <w:jc w:val="both"/>
              <w:rPr>
                <w:iCs/>
                <w:lang w:eastAsia="en-US"/>
              </w:rPr>
            </w:pPr>
          </w:p>
        </w:tc>
        <w:tc>
          <w:tcPr>
            <w:tcW w:w="900" w:type="dxa"/>
          </w:tcPr>
          <w:p w14:paraId="478CA4CD" w14:textId="2FABA5F7" w:rsidR="00EC509A" w:rsidRPr="00B60854" w:rsidRDefault="00EC509A" w:rsidP="00EC509A">
            <w:pPr>
              <w:spacing w:after="0"/>
              <w:jc w:val="center"/>
              <w:rPr>
                <w:lang w:eastAsia="en-US"/>
              </w:rPr>
            </w:pPr>
            <w:r w:rsidRPr="00B60854">
              <w:rPr>
                <w:lang w:eastAsia="en-US"/>
              </w:rPr>
              <w:t>n.a.</w:t>
            </w:r>
          </w:p>
        </w:tc>
        <w:tc>
          <w:tcPr>
            <w:tcW w:w="1409" w:type="dxa"/>
          </w:tcPr>
          <w:p w14:paraId="799B3A3D" w14:textId="77777777" w:rsidR="00EC509A" w:rsidRPr="00B60854" w:rsidRDefault="00EC509A" w:rsidP="00EC509A">
            <w:pPr>
              <w:spacing w:after="0"/>
              <w:rPr>
                <w:i/>
                <w:lang w:eastAsia="en-US"/>
              </w:rPr>
            </w:pPr>
          </w:p>
        </w:tc>
      </w:tr>
      <w:tr w:rsidR="00EC509A" w:rsidRPr="00B60854" w14:paraId="30CABD7D" w14:textId="77777777" w:rsidTr="00623BE8">
        <w:tc>
          <w:tcPr>
            <w:tcW w:w="970" w:type="dxa"/>
            <w:vMerge/>
          </w:tcPr>
          <w:p w14:paraId="16C8B89B" w14:textId="77777777" w:rsidR="00EC509A" w:rsidRPr="00B60854" w:rsidRDefault="00EC509A" w:rsidP="00EC509A">
            <w:pPr>
              <w:spacing w:after="0"/>
              <w:rPr>
                <w:lang w:eastAsia="en-US"/>
              </w:rPr>
            </w:pPr>
          </w:p>
        </w:tc>
        <w:tc>
          <w:tcPr>
            <w:tcW w:w="3987" w:type="dxa"/>
          </w:tcPr>
          <w:p w14:paraId="2D5ED11A" w14:textId="77777777" w:rsidR="00EC509A" w:rsidRPr="00B60854" w:rsidRDefault="00EC509A" w:rsidP="00EC509A">
            <w:pPr>
              <w:spacing w:after="0"/>
              <w:ind w:right="58"/>
              <w:jc w:val="both"/>
              <w:rPr>
                <w:i/>
                <w:iCs/>
                <w:lang w:eastAsia="en-US"/>
              </w:rPr>
            </w:pPr>
            <w:r w:rsidRPr="00B60854">
              <w:rPr>
                <w:i/>
                <w:iCs/>
                <w:lang w:eastAsia="en-US"/>
              </w:rPr>
              <w:t>c)zabezpečenie textového opisu obrázkov, aby všetky funkcie boli k dispozícii cez klávesnicu, aby mali používatelia dostatok času na čítanie, zobrazovanie a fungovanie obsahu predvídateľným spôsobom a zabezpečenie kompatibility s asistenčnými technológiami tak, aby mohli čítať a pracovať s webovým sídlom osoby s rôznymi druhmi zdravotného postihnutia</w:t>
            </w:r>
          </w:p>
        </w:tc>
        <w:tc>
          <w:tcPr>
            <w:tcW w:w="567" w:type="dxa"/>
          </w:tcPr>
          <w:p w14:paraId="29888E2A" w14:textId="5D2F1F60" w:rsidR="00EC509A" w:rsidRPr="00B60854" w:rsidRDefault="00EC509A" w:rsidP="00EC509A">
            <w:pPr>
              <w:spacing w:after="0"/>
              <w:jc w:val="center"/>
              <w:rPr>
                <w:lang w:eastAsia="en-US"/>
              </w:rPr>
            </w:pPr>
            <w:r w:rsidRPr="00B60854">
              <w:rPr>
                <w:lang w:eastAsia="en-US"/>
              </w:rPr>
              <w:t>D</w:t>
            </w:r>
          </w:p>
        </w:tc>
        <w:tc>
          <w:tcPr>
            <w:tcW w:w="1417" w:type="dxa"/>
          </w:tcPr>
          <w:p w14:paraId="76C2B22D" w14:textId="77777777" w:rsidR="00EC509A" w:rsidRPr="00B60854" w:rsidRDefault="00EC509A" w:rsidP="00EC509A">
            <w:pPr>
              <w:spacing w:after="0"/>
              <w:rPr>
                <w:lang w:eastAsia="en-US"/>
              </w:rPr>
            </w:pPr>
          </w:p>
        </w:tc>
        <w:tc>
          <w:tcPr>
            <w:tcW w:w="1140" w:type="dxa"/>
            <w:gridSpan w:val="2"/>
          </w:tcPr>
          <w:p w14:paraId="263A6F25" w14:textId="77777777" w:rsidR="00EC509A" w:rsidRPr="00B60854" w:rsidRDefault="00EC509A" w:rsidP="00EC509A">
            <w:pPr>
              <w:spacing w:after="0"/>
              <w:rPr>
                <w:lang w:eastAsia="en-US"/>
              </w:rPr>
            </w:pPr>
          </w:p>
        </w:tc>
        <w:tc>
          <w:tcPr>
            <w:tcW w:w="4495" w:type="dxa"/>
          </w:tcPr>
          <w:p w14:paraId="2AC6AF97" w14:textId="77777777" w:rsidR="00EC509A" w:rsidRPr="00B60854" w:rsidRDefault="00EC509A" w:rsidP="00EC509A">
            <w:pPr>
              <w:spacing w:after="0"/>
              <w:jc w:val="both"/>
              <w:rPr>
                <w:iCs/>
                <w:lang w:eastAsia="en-US"/>
              </w:rPr>
            </w:pPr>
          </w:p>
        </w:tc>
        <w:tc>
          <w:tcPr>
            <w:tcW w:w="900" w:type="dxa"/>
          </w:tcPr>
          <w:p w14:paraId="234B02D5" w14:textId="670ACCC5" w:rsidR="00EC509A" w:rsidRPr="00B60854" w:rsidRDefault="00EC509A" w:rsidP="00EC509A">
            <w:pPr>
              <w:spacing w:after="0"/>
              <w:jc w:val="center"/>
              <w:rPr>
                <w:lang w:eastAsia="en-US"/>
              </w:rPr>
            </w:pPr>
            <w:r w:rsidRPr="00B60854">
              <w:rPr>
                <w:lang w:eastAsia="en-US"/>
              </w:rPr>
              <w:t>n.a.</w:t>
            </w:r>
          </w:p>
        </w:tc>
        <w:tc>
          <w:tcPr>
            <w:tcW w:w="1409" w:type="dxa"/>
          </w:tcPr>
          <w:p w14:paraId="0FB86A17" w14:textId="77777777" w:rsidR="00EC509A" w:rsidRPr="00B60854" w:rsidRDefault="00EC509A" w:rsidP="00EC509A">
            <w:pPr>
              <w:spacing w:after="0"/>
              <w:rPr>
                <w:i/>
                <w:lang w:eastAsia="en-US"/>
              </w:rPr>
            </w:pPr>
          </w:p>
        </w:tc>
      </w:tr>
      <w:tr w:rsidR="00EC509A" w:rsidRPr="00B60854" w14:paraId="48EDF541" w14:textId="77777777" w:rsidTr="00623BE8">
        <w:tc>
          <w:tcPr>
            <w:tcW w:w="970" w:type="dxa"/>
            <w:vMerge/>
          </w:tcPr>
          <w:p w14:paraId="6CD422AC" w14:textId="77777777" w:rsidR="00EC509A" w:rsidRPr="00B60854" w:rsidRDefault="00EC509A" w:rsidP="00EC509A">
            <w:pPr>
              <w:spacing w:after="0"/>
              <w:rPr>
                <w:lang w:eastAsia="en-US"/>
              </w:rPr>
            </w:pPr>
          </w:p>
        </w:tc>
        <w:tc>
          <w:tcPr>
            <w:tcW w:w="3987" w:type="dxa"/>
          </w:tcPr>
          <w:p w14:paraId="21431E84" w14:textId="77777777" w:rsidR="00EC509A" w:rsidRPr="00B60854" w:rsidRDefault="00EC509A" w:rsidP="00EC509A">
            <w:pPr>
              <w:spacing w:after="0"/>
              <w:ind w:right="58"/>
              <w:jc w:val="both"/>
              <w:rPr>
                <w:i/>
                <w:iCs/>
                <w:lang w:eastAsia="en-US"/>
              </w:rPr>
            </w:pPr>
            <w:r w:rsidRPr="00B60854">
              <w:rPr>
                <w:i/>
                <w:iCs/>
                <w:lang w:eastAsia="en-US"/>
              </w:rPr>
              <w:t>d)bez príkladu</w:t>
            </w:r>
          </w:p>
        </w:tc>
        <w:tc>
          <w:tcPr>
            <w:tcW w:w="567" w:type="dxa"/>
          </w:tcPr>
          <w:p w14:paraId="26F67583" w14:textId="73D3828F" w:rsidR="00EC509A" w:rsidRPr="00B60854" w:rsidRDefault="00EC509A" w:rsidP="00EC509A">
            <w:pPr>
              <w:spacing w:after="0"/>
              <w:jc w:val="center"/>
              <w:rPr>
                <w:lang w:eastAsia="en-US"/>
              </w:rPr>
            </w:pPr>
            <w:r w:rsidRPr="00B60854">
              <w:rPr>
                <w:lang w:eastAsia="en-US"/>
              </w:rPr>
              <w:t>D</w:t>
            </w:r>
          </w:p>
        </w:tc>
        <w:tc>
          <w:tcPr>
            <w:tcW w:w="1417" w:type="dxa"/>
          </w:tcPr>
          <w:p w14:paraId="5806E7F9" w14:textId="77777777" w:rsidR="00EC509A" w:rsidRPr="00B60854" w:rsidRDefault="00EC509A" w:rsidP="00EC509A">
            <w:pPr>
              <w:spacing w:after="0"/>
              <w:rPr>
                <w:lang w:eastAsia="en-US"/>
              </w:rPr>
            </w:pPr>
          </w:p>
        </w:tc>
        <w:tc>
          <w:tcPr>
            <w:tcW w:w="1140" w:type="dxa"/>
            <w:gridSpan w:val="2"/>
          </w:tcPr>
          <w:p w14:paraId="1BFE1CF1" w14:textId="77777777" w:rsidR="00EC509A" w:rsidRPr="00B60854" w:rsidRDefault="00EC509A" w:rsidP="00EC509A">
            <w:pPr>
              <w:spacing w:after="0"/>
              <w:rPr>
                <w:lang w:eastAsia="en-US"/>
              </w:rPr>
            </w:pPr>
          </w:p>
        </w:tc>
        <w:tc>
          <w:tcPr>
            <w:tcW w:w="4495" w:type="dxa"/>
          </w:tcPr>
          <w:p w14:paraId="7EA90916" w14:textId="77777777" w:rsidR="00EC509A" w:rsidRPr="00B60854" w:rsidRDefault="00EC509A" w:rsidP="00EC509A">
            <w:pPr>
              <w:spacing w:after="0"/>
              <w:jc w:val="both"/>
              <w:rPr>
                <w:iCs/>
                <w:lang w:eastAsia="en-US"/>
              </w:rPr>
            </w:pPr>
          </w:p>
        </w:tc>
        <w:tc>
          <w:tcPr>
            <w:tcW w:w="900" w:type="dxa"/>
          </w:tcPr>
          <w:p w14:paraId="35CE9265" w14:textId="245E8BD1" w:rsidR="00EC509A" w:rsidRPr="00B60854" w:rsidRDefault="00EC509A" w:rsidP="00EC509A">
            <w:pPr>
              <w:spacing w:after="0"/>
              <w:jc w:val="center"/>
              <w:rPr>
                <w:lang w:eastAsia="en-US"/>
              </w:rPr>
            </w:pPr>
            <w:r w:rsidRPr="00B60854">
              <w:rPr>
                <w:lang w:eastAsia="en-US"/>
              </w:rPr>
              <w:t>n.a.</w:t>
            </w:r>
          </w:p>
        </w:tc>
        <w:tc>
          <w:tcPr>
            <w:tcW w:w="1409" w:type="dxa"/>
          </w:tcPr>
          <w:p w14:paraId="50D2FAD7" w14:textId="77777777" w:rsidR="00EC509A" w:rsidRPr="00B60854" w:rsidRDefault="00EC509A" w:rsidP="00EC509A">
            <w:pPr>
              <w:spacing w:after="0"/>
              <w:rPr>
                <w:i/>
                <w:lang w:eastAsia="en-US"/>
              </w:rPr>
            </w:pPr>
          </w:p>
        </w:tc>
      </w:tr>
      <w:tr w:rsidR="00EC509A" w:rsidRPr="00B60854" w14:paraId="07D9D3AA" w14:textId="77777777" w:rsidTr="00623BE8">
        <w:tc>
          <w:tcPr>
            <w:tcW w:w="970" w:type="dxa"/>
            <w:vMerge w:val="restart"/>
          </w:tcPr>
          <w:p w14:paraId="6BE68EB6" w14:textId="77777777" w:rsidR="00EC509A" w:rsidRPr="00B60854" w:rsidRDefault="00EC509A" w:rsidP="00EC509A">
            <w:pPr>
              <w:spacing w:after="0"/>
              <w:rPr>
                <w:lang w:eastAsia="en-US"/>
              </w:rPr>
            </w:pPr>
            <w:r w:rsidRPr="00B60854">
              <w:rPr>
                <w:lang w:eastAsia="en-US"/>
              </w:rPr>
              <w:t>ODDIEL IV:</w:t>
            </w:r>
          </w:p>
        </w:tc>
        <w:tc>
          <w:tcPr>
            <w:tcW w:w="3987" w:type="dxa"/>
          </w:tcPr>
          <w:p w14:paraId="06FDBCA1" w14:textId="77777777" w:rsidR="00EC509A" w:rsidRPr="00B60854" w:rsidRDefault="00EC509A" w:rsidP="00EC509A">
            <w:pPr>
              <w:spacing w:after="0"/>
              <w:ind w:right="58"/>
              <w:jc w:val="both"/>
              <w:rPr>
                <w:bCs/>
                <w:lang w:eastAsia="en-US"/>
              </w:rPr>
            </w:pPr>
            <w:r w:rsidRPr="00B60854">
              <w:rPr>
                <w:bCs/>
                <w:lang w:eastAsia="en-US"/>
              </w:rPr>
              <w:t>PRÍKLADY TÝKAJÚCE SA DODATOČNÝCH POŽIADAVIEK NA PRÍSTUPNOSŤ PRE OSOBITNÉ SLUŽBY</w:t>
            </w:r>
          </w:p>
        </w:tc>
        <w:tc>
          <w:tcPr>
            <w:tcW w:w="567" w:type="dxa"/>
          </w:tcPr>
          <w:p w14:paraId="4F3A1E2A" w14:textId="14449C3E" w:rsidR="00EC509A" w:rsidRPr="00B60854" w:rsidRDefault="00EC509A" w:rsidP="00EC509A">
            <w:pPr>
              <w:spacing w:after="0"/>
              <w:jc w:val="center"/>
              <w:rPr>
                <w:lang w:eastAsia="en-US"/>
              </w:rPr>
            </w:pPr>
            <w:r w:rsidRPr="00B60854">
              <w:rPr>
                <w:lang w:eastAsia="en-US"/>
              </w:rPr>
              <w:t>D</w:t>
            </w:r>
          </w:p>
        </w:tc>
        <w:tc>
          <w:tcPr>
            <w:tcW w:w="1417" w:type="dxa"/>
          </w:tcPr>
          <w:p w14:paraId="03A41B83" w14:textId="77777777" w:rsidR="00EC509A" w:rsidRPr="00B60854" w:rsidRDefault="00EC509A" w:rsidP="00EC509A">
            <w:pPr>
              <w:spacing w:after="0"/>
              <w:rPr>
                <w:lang w:eastAsia="en-US"/>
              </w:rPr>
            </w:pPr>
          </w:p>
        </w:tc>
        <w:tc>
          <w:tcPr>
            <w:tcW w:w="1140" w:type="dxa"/>
            <w:gridSpan w:val="2"/>
          </w:tcPr>
          <w:p w14:paraId="49C0136E" w14:textId="77777777" w:rsidR="00EC509A" w:rsidRPr="00B60854" w:rsidRDefault="00EC509A" w:rsidP="00EC509A">
            <w:pPr>
              <w:spacing w:after="0"/>
              <w:rPr>
                <w:lang w:eastAsia="en-US"/>
              </w:rPr>
            </w:pPr>
          </w:p>
        </w:tc>
        <w:tc>
          <w:tcPr>
            <w:tcW w:w="4495" w:type="dxa"/>
          </w:tcPr>
          <w:p w14:paraId="68B64E8E" w14:textId="77777777" w:rsidR="00EC509A" w:rsidRPr="00B60854" w:rsidRDefault="00EC509A" w:rsidP="00EC509A">
            <w:pPr>
              <w:spacing w:after="0"/>
              <w:jc w:val="both"/>
              <w:rPr>
                <w:iCs/>
                <w:lang w:eastAsia="en-US"/>
              </w:rPr>
            </w:pPr>
          </w:p>
        </w:tc>
        <w:tc>
          <w:tcPr>
            <w:tcW w:w="900" w:type="dxa"/>
          </w:tcPr>
          <w:p w14:paraId="34F0977F" w14:textId="5A269A21" w:rsidR="00EC509A" w:rsidRPr="00B60854" w:rsidRDefault="00EC509A" w:rsidP="00EC509A">
            <w:pPr>
              <w:spacing w:after="0"/>
              <w:jc w:val="center"/>
              <w:rPr>
                <w:lang w:eastAsia="en-US"/>
              </w:rPr>
            </w:pPr>
            <w:r w:rsidRPr="00B60854">
              <w:rPr>
                <w:lang w:eastAsia="en-US"/>
              </w:rPr>
              <w:t>n.a.</w:t>
            </w:r>
          </w:p>
        </w:tc>
        <w:tc>
          <w:tcPr>
            <w:tcW w:w="1409" w:type="dxa"/>
          </w:tcPr>
          <w:p w14:paraId="0CF0AAEC" w14:textId="77777777" w:rsidR="00EC509A" w:rsidRPr="00B60854" w:rsidRDefault="00EC509A" w:rsidP="00EC509A">
            <w:pPr>
              <w:spacing w:after="0"/>
              <w:rPr>
                <w:i/>
                <w:lang w:eastAsia="en-US"/>
              </w:rPr>
            </w:pPr>
          </w:p>
        </w:tc>
      </w:tr>
      <w:tr w:rsidR="00EC509A" w:rsidRPr="00B60854" w14:paraId="45BB4406" w14:textId="77777777" w:rsidTr="00623BE8">
        <w:tc>
          <w:tcPr>
            <w:tcW w:w="970" w:type="dxa"/>
            <w:vMerge/>
          </w:tcPr>
          <w:p w14:paraId="4A99CF83" w14:textId="77777777" w:rsidR="00EC509A" w:rsidRPr="00B60854" w:rsidRDefault="00EC509A" w:rsidP="00EC509A">
            <w:pPr>
              <w:spacing w:after="0"/>
              <w:rPr>
                <w:lang w:eastAsia="en-US"/>
              </w:rPr>
            </w:pPr>
          </w:p>
        </w:tc>
        <w:tc>
          <w:tcPr>
            <w:tcW w:w="3987" w:type="dxa"/>
          </w:tcPr>
          <w:p w14:paraId="09BABB9F" w14:textId="77777777" w:rsidR="00EC509A" w:rsidRPr="00B60854" w:rsidRDefault="00EC509A" w:rsidP="00EC509A">
            <w:pPr>
              <w:spacing w:after="0"/>
              <w:ind w:right="58"/>
              <w:jc w:val="both"/>
              <w:rPr>
                <w:lang w:eastAsia="en-US"/>
              </w:rPr>
            </w:pPr>
            <w:r w:rsidRPr="00B60854">
              <w:rPr>
                <w:lang w:eastAsia="en-US"/>
              </w:rPr>
              <w:t>POŽIADAVKY V ODDIELE IV PRÍLOHY I</w:t>
            </w:r>
          </w:p>
          <w:p w14:paraId="5BBC6CDF" w14:textId="77777777" w:rsidR="00EC509A" w:rsidRPr="00B60854" w:rsidRDefault="00EC509A" w:rsidP="00EC509A">
            <w:pPr>
              <w:spacing w:after="0"/>
              <w:ind w:right="58"/>
              <w:jc w:val="both"/>
              <w:rPr>
                <w:lang w:eastAsia="en-US"/>
              </w:rPr>
            </w:pPr>
            <w:r w:rsidRPr="00B60854">
              <w:rPr>
                <w:lang w:eastAsia="en-US"/>
              </w:rPr>
              <w:t>/ PRÍKLADY</w:t>
            </w:r>
          </w:p>
        </w:tc>
        <w:tc>
          <w:tcPr>
            <w:tcW w:w="567" w:type="dxa"/>
          </w:tcPr>
          <w:p w14:paraId="66A983FF" w14:textId="272AA668" w:rsidR="00EC509A" w:rsidRPr="00B60854" w:rsidRDefault="00EC509A" w:rsidP="00EC509A">
            <w:pPr>
              <w:spacing w:after="0"/>
              <w:jc w:val="center"/>
              <w:rPr>
                <w:lang w:eastAsia="en-US"/>
              </w:rPr>
            </w:pPr>
            <w:r w:rsidRPr="00B60854">
              <w:rPr>
                <w:lang w:eastAsia="en-US"/>
              </w:rPr>
              <w:t>D</w:t>
            </w:r>
          </w:p>
        </w:tc>
        <w:tc>
          <w:tcPr>
            <w:tcW w:w="1417" w:type="dxa"/>
          </w:tcPr>
          <w:p w14:paraId="1039B770" w14:textId="77777777" w:rsidR="00EC509A" w:rsidRPr="00B60854" w:rsidRDefault="00EC509A" w:rsidP="00EC509A">
            <w:pPr>
              <w:spacing w:after="0"/>
              <w:rPr>
                <w:lang w:eastAsia="en-US"/>
              </w:rPr>
            </w:pPr>
          </w:p>
        </w:tc>
        <w:tc>
          <w:tcPr>
            <w:tcW w:w="1140" w:type="dxa"/>
            <w:gridSpan w:val="2"/>
          </w:tcPr>
          <w:p w14:paraId="113F0973" w14:textId="77777777" w:rsidR="00EC509A" w:rsidRPr="00B60854" w:rsidRDefault="00EC509A" w:rsidP="00EC509A">
            <w:pPr>
              <w:spacing w:after="0"/>
              <w:rPr>
                <w:lang w:eastAsia="en-US"/>
              </w:rPr>
            </w:pPr>
          </w:p>
        </w:tc>
        <w:tc>
          <w:tcPr>
            <w:tcW w:w="4495" w:type="dxa"/>
          </w:tcPr>
          <w:p w14:paraId="3A5A3860" w14:textId="77777777" w:rsidR="00EC509A" w:rsidRPr="00B60854" w:rsidRDefault="00EC509A" w:rsidP="00EC509A">
            <w:pPr>
              <w:spacing w:after="0"/>
              <w:jc w:val="both"/>
              <w:rPr>
                <w:iCs/>
                <w:lang w:eastAsia="en-US"/>
              </w:rPr>
            </w:pPr>
          </w:p>
        </w:tc>
        <w:tc>
          <w:tcPr>
            <w:tcW w:w="900" w:type="dxa"/>
          </w:tcPr>
          <w:p w14:paraId="32318C2C" w14:textId="15F3CF97" w:rsidR="00EC509A" w:rsidRPr="00B60854" w:rsidRDefault="00EC509A" w:rsidP="00EC509A">
            <w:pPr>
              <w:spacing w:after="0"/>
              <w:jc w:val="center"/>
              <w:rPr>
                <w:lang w:eastAsia="en-US"/>
              </w:rPr>
            </w:pPr>
            <w:r w:rsidRPr="00B60854">
              <w:rPr>
                <w:lang w:eastAsia="en-US"/>
              </w:rPr>
              <w:t>n.a.</w:t>
            </w:r>
          </w:p>
        </w:tc>
        <w:tc>
          <w:tcPr>
            <w:tcW w:w="1409" w:type="dxa"/>
          </w:tcPr>
          <w:p w14:paraId="31DB50E6" w14:textId="77777777" w:rsidR="00EC509A" w:rsidRPr="00B60854" w:rsidRDefault="00EC509A" w:rsidP="00EC509A">
            <w:pPr>
              <w:spacing w:after="0"/>
              <w:rPr>
                <w:i/>
                <w:lang w:eastAsia="en-US"/>
              </w:rPr>
            </w:pPr>
          </w:p>
        </w:tc>
      </w:tr>
      <w:tr w:rsidR="00EC509A" w:rsidRPr="00B60854" w14:paraId="4F6938ED" w14:textId="77777777" w:rsidTr="00623BE8">
        <w:tc>
          <w:tcPr>
            <w:tcW w:w="970" w:type="dxa"/>
            <w:vMerge/>
          </w:tcPr>
          <w:p w14:paraId="3C2D640F" w14:textId="77777777" w:rsidR="00EC509A" w:rsidRPr="00B60854" w:rsidRDefault="00EC509A" w:rsidP="00EC509A">
            <w:pPr>
              <w:spacing w:after="0"/>
              <w:rPr>
                <w:lang w:eastAsia="en-US"/>
              </w:rPr>
            </w:pPr>
          </w:p>
        </w:tc>
        <w:tc>
          <w:tcPr>
            <w:tcW w:w="3987" w:type="dxa"/>
          </w:tcPr>
          <w:p w14:paraId="34647109" w14:textId="77777777" w:rsidR="00EC509A" w:rsidRPr="00B60854" w:rsidRDefault="00EC509A" w:rsidP="00EC509A">
            <w:pPr>
              <w:spacing w:after="0"/>
              <w:ind w:right="58"/>
              <w:jc w:val="both"/>
              <w:rPr>
                <w:lang w:eastAsia="en-US"/>
              </w:rPr>
            </w:pPr>
            <w:r w:rsidRPr="00B60854">
              <w:rPr>
                <w:lang w:eastAsia="en-US"/>
              </w:rPr>
              <w:t>Osobitné služby</w:t>
            </w:r>
          </w:p>
        </w:tc>
        <w:tc>
          <w:tcPr>
            <w:tcW w:w="567" w:type="dxa"/>
          </w:tcPr>
          <w:p w14:paraId="0C513B18" w14:textId="2A3E99E2" w:rsidR="00EC509A" w:rsidRPr="00B60854" w:rsidRDefault="00EC509A" w:rsidP="00EC509A">
            <w:pPr>
              <w:spacing w:after="0"/>
              <w:jc w:val="center"/>
              <w:rPr>
                <w:lang w:eastAsia="en-US"/>
              </w:rPr>
            </w:pPr>
            <w:r w:rsidRPr="00B60854">
              <w:rPr>
                <w:lang w:eastAsia="en-US"/>
              </w:rPr>
              <w:t>D</w:t>
            </w:r>
          </w:p>
        </w:tc>
        <w:tc>
          <w:tcPr>
            <w:tcW w:w="1417" w:type="dxa"/>
          </w:tcPr>
          <w:p w14:paraId="2354AC83" w14:textId="77777777" w:rsidR="00EC509A" w:rsidRPr="00B60854" w:rsidRDefault="00EC509A" w:rsidP="00EC509A">
            <w:pPr>
              <w:spacing w:after="0"/>
              <w:rPr>
                <w:lang w:eastAsia="en-US"/>
              </w:rPr>
            </w:pPr>
          </w:p>
        </w:tc>
        <w:tc>
          <w:tcPr>
            <w:tcW w:w="1140" w:type="dxa"/>
            <w:gridSpan w:val="2"/>
          </w:tcPr>
          <w:p w14:paraId="026AD830" w14:textId="77777777" w:rsidR="00EC509A" w:rsidRPr="00B60854" w:rsidRDefault="00EC509A" w:rsidP="00EC509A">
            <w:pPr>
              <w:spacing w:after="0"/>
              <w:rPr>
                <w:lang w:eastAsia="en-US"/>
              </w:rPr>
            </w:pPr>
          </w:p>
        </w:tc>
        <w:tc>
          <w:tcPr>
            <w:tcW w:w="4495" w:type="dxa"/>
          </w:tcPr>
          <w:p w14:paraId="57F45E8F" w14:textId="77777777" w:rsidR="00EC509A" w:rsidRPr="00B60854" w:rsidRDefault="00EC509A" w:rsidP="00EC509A">
            <w:pPr>
              <w:spacing w:after="0"/>
              <w:jc w:val="both"/>
              <w:rPr>
                <w:iCs/>
                <w:lang w:eastAsia="en-US"/>
              </w:rPr>
            </w:pPr>
          </w:p>
        </w:tc>
        <w:tc>
          <w:tcPr>
            <w:tcW w:w="900" w:type="dxa"/>
          </w:tcPr>
          <w:p w14:paraId="54DC8BD6" w14:textId="456F810A" w:rsidR="00EC509A" w:rsidRPr="00B60854" w:rsidRDefault="00EC509A" w:rsidP="00EC509A">
            <w:pPr>
              <w:spacing w:after="0"/>
              <w:jc w:val="center"/>
              <w:rPr>
                <w:lang w:eastAsia="en-US"/>
              </w:rPr>
            </w:pPr>
            <w:r w:rsidRPr="00B60854">
              <w:rPr>
                <w:lang w:eastAsia="en-US"/>
              </w:rPr>
              <w:t>n.a.</w:t>
            </w:r>
          </w:p>
        </w:tc>
        <w:tc>
          <w:tcPr>
            <w:tcW w:w="1409" w:type="dxa"/>
          </w:tcPr>
          <w:p w14:paraId="2BED7333" w14:textId="77777777" w:rsidR="00EC509A" w:rsidRPr="00B60854" w:rsidRDefault="00EC509A" w:rsidP="00EC509A">
            <w:pPr>
              <w:spacing w:after="0"/>
              <w:rPr>
                <w:i/>
                <w:lang w:eastAsia="en-US"/>
              </w:rPr>
            </w:pPr>
          </w:p>
        </w:tc>
      </w:tr>
      <w:tr w:rsidR="00EC509A" w:rsidRPr="00B60854" w14:paraId="126B04C8" w14:textId="77777777" w:rsidTr="00CF548A">
        <w:tc>
          <w:tcPr>
            <w:tcW w:w="970" w:type="dxa"/>
            <w:vMerge/>
          </w:tcPr>
          <w:p w14:paraId="12B9CE4B" w14:textId="77777777" w:rsidR="00EC509A" w:rsidRPr="00B60854" w:rsidRDefault="00EC509A" w:rsidP="00EC509A">
            <w:pPr>
              <w:spacing w:after="0"/>
              <w:rPr>
                <w:lang w:eastAsia="en-US"/>
              </w:rPr>
            </w:pPr>
          </w:p>
        </w:tc>
        <w:tc>
          <w:tcPr>
            <w:tcW w:w="13915" w:type="dxa"/>
            <w:gridSpan w:val="8"/>
          </w:tcPr>
          <w:p w14:paraId="7D2BBFD3" w14:textId="77777777" w:rsidR="00EC509A" w:rsidRPr="00B60854" w:rsidRDefault="00EC509A" w:rsidP="00EC509A">
            <w:pPr>
              <w:spacing w:after="0"/>
              <w:rPr>
                <w:i/>
                <w:lang w:eastAsia="en-US"/>
              </w:rPr>
            </w:pPr>
          </w:p>
        </w:tc>
      </w:tr>
      <w:tr w:rsidR="00EC509A" w:rsidRPr="00B60854" w14:paraId="09E9F0D8" w14:textId="77777777" w:rsidTr="00623BE8">
        <w:tc>
          <w:tcPr>
            <w:tcW w:w="970" w:type="dxa"/>
            <w:vMerge w:val="restart"/>
          </w:tcPr>
          <w:p w14:paraId="2EA31B57" w14:textId="77777777" w:rsidR="00EC509A" w:rsidRPr="00B60854" w:rsidRDefault="00EC509A" w:rsidP="00EC509A">
            <w:pPr>
              <w:spacing w:after="0"/>
              <w:rPr>
                <w:lang w:eastAsia="en-US"/>
              </w:rPr>
            </w:pPr>
            <w:r w:rsidRPr="00B60854">
              <w:rPr>
                <w:lang w:eastAsia="en-US"/>
              </w:rPr>
              <w:t>Č: 35</w:t>
            </w:r>
          </w:p>
        </w:tc>
        <w:tc>
          <w:tcPr>
            <w:tcW w:w="3987" w:type="dxa"/>
            <w:tcBorders>
              <w:top w:val="single" w:sz="4" w:space="0" w:color="auto"/>
              <w:left w:val="single" w:sz="4" w:space="0" w:color="auto"/>
              <w:bottom w:val="single" w:sz="4" w:space="0" w:color="auto"/>
              <w:right w:val="single" w:sz="4" w:space="0" w:color="auto"/>
            </w:tcBorders>
          </w:tcPr>
          <w:p w14:paraId="425C924D" w14:textId="77777777" w:rsidR="00EC509A" w:rsidRPr="00B60854" w:rsidRDefault="00EC509A" w:rsidP="00EC509A">
            <w:pPr>
              <w:spacing w:after="0"/>
              <w:rPr>
                <w:bCs/>
                <w:lang w:eastAsia="en-US"/>
              </w:rPr>
            </w:pPr>
            <w:r w:rsidRPr="00B60854">
              <w:rPr>
                <w:bCs/>
                <w:lang w:eastAsia="en-US"/>
              </w:rPr>
              <w:t>i)zabezpečenie toho, aby sluchovo postihnuté osoby mohli písať a dostávať textové správy interaktívnym spôsobom a v reálnom čase</w:t>
            </w:r>
          </w:p>
        </w:tc>
        <w:tc>
          <w:tcPr>
            <w:tcW w:w="567" w:type="dxa"/>
            <w:tcBorders>
              <w:top w:val="single" w:sz="4" w:space="0" w:color="auto"/>
              <w:left w:val="single" w:sz="4" w:space="0" w:color="auto"/>
              <w:bottom w:val="single" w:sz="4" w:space="0" w:color="auto"/>
              <w:right w:val="single" w:sz="4" w:space="0" w:color="auto"/>
            </w:tcBorders>
          </w:tcPr>
          <w:p w14:paraId="74656890" w14:textId="3EA22C1F"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71695F49"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727960D6"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3584F28B"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4859A1A0" w14:textId="61B6246A"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319A5CE1" w14:textId="77777777" w:rsidR="00EC509A" w:rsidRPr="00B60854" w:rsidRDefault="00EC509A" w:rsidP="00EC509A">
            <w:pPr>
              <w:spacing w:after="0"/>
              <w:jc w:val="center"/>
              <w:rPr>
                <w:lang w:eastAsia="en-US"/>
              </w:rPr>
            </w:pPr>
          </w:p>
        </w:tc>
      </w:tr>
      <w:tr w:rsidR="00EC509A" w:rsidRPr="00B60854" w14:paraId="2769FD47" w14:textId="77777777" w:rsidTr="00623BE8">
        <w:tc>
          <w:tcPr>
            <w:tcW w:w="970" w:type="dxa"/>
            <w:vMerge/>
          </w:tcPr>
          <w:p w14:paraId="6EC93E6C"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396C98AA" w14:textId="77777777" w:rsidR="00EC509A" w:rsidRPr="00B60854" w:rsidRDefault="00EC509A" w:rsidP="00EC509A">
            <w:pPr>
              <w:spacing w:after="0"/>
              <w:rPr>
                <w:bCs/>
                <w:lang w:eastAsia="en-US"/>
              </w:rPr>
            </w:pPr>
            <w:r w:rsidRPr="00B60854">
              <w:rPr>
                <w:bCs/>
                <w:lang w:eastAsia="en-US"/>
              </w:rPr>
              <w:t>ii)zabezpečenie toho, aby nepočujúce osoby mohli komunikovať medzi sebou posunkovou rečou</w:t>
            </w:r>
          </w:p>
        </w:tc>
        <w:tc>
          <w:tcPr>
            <w:tcW w:w="567" w:type="dxa"/>
            <w:tcBorders>
              <w:top w:val="single" w:sz="4" w:space="0" w:color="auto"/>
              <w:left w:val="single" w:sz="4" w:space="0" w:color="auto"/>
              <w:bottom w:val="single" w:sz="4" w:space="0" w:color="auto"/>
              <w:right w:val="single" w:sz="4" w:space="0" w:color="auto"/>
            </w:tcBorders>
          </w:tcPr>
          <w:p w14:paraId="16298D19" w14:textId="6E8383DD"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5316BBAB"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2A2A62D1"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371DC1A5"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0B9AA8FE" w14:textId="239FD0CC"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4751C7C7" w14:textId="77777777" w:rsidR="00EC509A" w:rsidRPr="00B60854" w:rsidRDefault="00EC509A" w:rsidP="00EC509A">
            <w:pPr>
              <w:spacing w:after="0"/>
              <w:jc w:val="center"/>
              <w:rPr>
                <w:lang w:eastAsia="en-US"/>
              </w:rPr>
            </w:pPr>
          </w:p>
        </w:tc>
      </w:tr>
      <w:tr w:rsidR="00EC509A" w:rsidRPr="00B60854" w14:paraId="4C3C1927" w14:textId="77777777" w:rsidTr="00623BE8">
        <w:tc>
          <w:tcPr>
            <w:tcW w:w="970" w:type="dxa"/>
            <w:vMerge/>
          </w:tcPr>
          <w:p w14:paraId="28265A6C"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62679B9A" w14:textId="77777777" w:rsidR="00EC509A" w:rsidRPr="00B60854" w:rsidRDefault="00EC509A" w:rsidP="00EC509A">
            <w:pPr>
              <w:spacing w:after="0"/>
              <w:rPr>
                <w:bCs/>
                <w:lang w:eastAsia="en-US"/>
              </w:rPr>
            </w:pPr>
            <w:r w:rsidRPr="00B60854">
              <w:rPr>
                <w:bCs/>
                <w:lang w:eastAsia="en-US"/>
              </w:rPr>
              <w:t>iii)zabezpečenie toho, aby osoba s poruchami reči a sluchu, ktorá si zvolí používanie kombinácie textu, hlasu a videa, vedela, že sa komunikácia prostredníctvom siete prenáša záchrannej službe</w:t>
            </w:r>
          </w:p>
        </w:tc>
        <w:tc>
          <w:tcPr>
            <w:tcW w:w="567" w:type="dxa"/>
            <w:tcBorders>
              <w:top w:val="single" w:sz="4" w:space="0" w:color="auto"/>
              <w:left w:val="single" w:sz="4" w:space="0" w:color="auto"/>
              <w:bottom w:val="single" w:sz="4" w:space="0" w:color="auto"/>
              <w:right w:val="single" w:sz="4" w:space="0" w:color="auto"/>
            </w:tcBorders>
          </w:tcPr>
          <w:p w14:paraId="3BC94FE4" w14:textId="4666B6FC"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350ABBB7"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77D025CE"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0747573C"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56EA54F7" w14:textId="4519F73A"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76CA5C19" w14:textId="77777777" w:rsidR="00EC509A" w:rsidRPr="00B60854" w:rsidRDefault="00EC509A" w:rsidP="00EC509A">
            <w:pPr>
              <w:spacing w:after="0"/>
              <w:jc w:val="center"/>
              <w:rPr>
                <w:lang w:eastAsia="en-US"/>
              </w:rPr>
            </w:pPr>
          </w:p>
        </w:tc>
      </w:tr>
      <w:tr w:rsidR="00EC509A" w:rsidRPr="00B60854" w14:paraId="67AB6A11" w14:textId="77777777" w:rsidTr="00623BE8">
        <w:tc>
          <w:tcPr>
            <w:tcW w:w="970" w:type="dxa"/>
            <w:vMerge/>
          </w:tcPr>
          <w:p w14:paraId="389DC090"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16F13486" w14:textId="77777777" w:rsidR="00EC509A" w:rsidRPr="00B60854" w:rsidRDefault="00EC509A" w:rsidP="00EC509A">
            <w:pPr>
              <w:spacing w:after="0"/>
              <w:rPr>
                <w:bCs/>
                <w:i/>
                <w:iCs/>
                <w:lang w:eastAsia="en-US"/>
              </w:rPr>
            </w:pPr>
            <w:r w:rsidRPr="00B60854">
              <w:rPr>
                <w:bCs/>
                <w:i/>
                <w:iCs/>
                <w:lang w:eastAsia="en-US"/>
              </w:rPr>
              <w:t>b)</w:t>
            </w:r>
          </w:p>
        </w:tc>
        <w:tc>
          <w:tcPr>
            <w:tcW w:w="567" w:type="dxa"/>
            <w:tcBorders>
              <w:top w:val="single" w:sz="4" w:space="0" w:color="auto"/>
              <w:left w:val="single" w:sz="4" w:space="0" w:color="auto"/>
              <w:bottom w:val="single" w:sz="4" w:space="0" w:color="auto"/>
              <w:right w:val="single" w:sz="4" w:space="0" w:color="auto"/>
            </w:tcBorders>
          </w:tcPr>
          <w:p w14:paraId="3E78B4D9" w14:textId="6D86CB91"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37BEBD34"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2B6D3B99"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18942FE8" w14:textId="77777777" w:rsidR="00EC509A" w:rsidRPr="00B60854" w:rsidRDefault="00EC509A" w:rsidP="00EC509A">
            <w:pPr>
              <w:spacing w:after="0"/>
              <w:rPr>
                <w:lang w:eastAsia="en-US"/>
              </w:rPr>
            </w:pPr>
          </w:p>
        </w:tc>
        <w:tc>
          <w:tcPr>
            <w:tcW w:w="900" w:type="dxa"/>
            <w:tcBorders>
              <w:top w:val="single" w:sz="4" w:space="0" w:color="auto"/>
              <w:left w:val="single" w:sz="4" w:space="0" w:color="auto"/>
              <w:bottom w:val="single" w:sz="4" w:space="0" w:color="auto"/>
              <w:right w:val="single" w:sz="4" w:space="0" w:color="auto"/>
            </w:tcBorders>
          </w:tcPr>
          <w:p w14:paraId="07FE8A29" w14:textId="102E531A"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4B07072F" w14:textId="77777777" w:rsidR="00EC509A" w:rsidRPr="00B60854" w:rsidRDefault="00EC509A" w:rsidP="00EC509A">
            <w:pPr>
              <w:spacing w:after="0"/>
              <w:jc w:val="center"/>
              <w:rPr>
                <w:lang w:eastAsia="en-US"/>
              </w:rPr>
            </w:pPr>
          </w:p>
        </w:tc>
      </w:tr>
      <w:tr w:rsidR="00EC509A" w:rsidRPr="00B60854" w14:paraId="3D1EB404" w14:textId="77777777" w:rsidTr="00623BE8">
        <w:tc>
          <w:tcPr>
            <w:tcW w:w="970" w:type="dxa"/>
            <w:vMerge/>
          </w:tcPr>
          <w:p w14:paraId="3610FFC5"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4530EA21" w14:textId="77777777" w:rsidR="00EC509A" w:rsidRPr="00B60854" w:rsidRDefault="00EC509A" w:rsidP="00EC509A">
            <w:pPr>
              <w:spacing w:after="0"/>
              <w:rPr>
                <w:bCs/>
                <w:lang w:eastAsia="en-US"/>
              </w:rPr>
            </w:pPr>
            <w:r w:rsidRPr="00B60854">
              <w:rPr>
                <w:bCs/>
                <w:lang w:eastAsia="en-US"/>
              </w:rPr>
              <w:t>i)zabezpečenie toho, aby si nevidiace osoby mohli vyberať programy v televízii</w:t>
            </w:r>
          </w:p>
        </w:tc>
        <w:tc>
          <w:tcPr>
            <w:tcW w:w="567" w:type="dxa"/>
            <w:tcBorders>
              <w:top w:val="single" w:sz="4" w:space="0" w:color="auto"/>
              <w:left w:val="single" w:sz="4" w:space="0" w:color="auto"/>
              <w:bottom w:val="single" w:sz="4" w:space="0" w:color="auto"/>
              <w:right w:val="single" w:sz="4" w:space="0" w:color="auto"/>
            </w:tcBorders>
          </w:tcPr>
          <w:p w14:paraId="0092CB5C" w14:textId="673C7AB3"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1A9033F5"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292605F0"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32BE958D"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547C1DBF" w14:textId="5C36B68E"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388E1093" w14:textId="77777777" w:rsidR="00EC509A" w:rsidRPr="00B60854" w:rsidRDefault="00EC509A" w:rsidP="00EC509A">
            <w:pPr>
              <w:spacing w:after="0"/>
              <w:jc w:val="center"/>
              <w:rPr>
                <w:lang w:eastAsia="en-US"/>
              </w:rPr>
            </w:pPr>
          </w:p>
        </w:tc>
      </w:tr>
      <w:tr w:rsidR="00EC509A" w:rsidRPr="00B60854" w14:paraId="4B928DBE" w14:textId="77777777" w:rsidTr="00623BE8">
        <w:tc>
          <w:tcPr>
            <w:tcW w:w="970" w:type="dxa"/>
            <w:vMerge/>
          </w:tcPr>
          <w:p w14:paraId="5DECC469"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5F37CA82" w14:textId="77777777" w:rsidR="00EC509A" w:rsidRPr="00B60854" w:rsidRDefault="00EC509A" w:rsidP="00EC509A">
            <w:pPr>
              <w:spacing w:after="0"/>
              <w:rPr>
                <w:bCs/>
                <w:lang w:eastAsia="en-US"/>
              </w:rPr>
            </w:pPr>
            <w:r w:rsidRPr="00B60854">
              <w:rPr>
                <w:bCs/>
                <w:lang w:eastAsia="en-US"/>
              </w:rPr>
              <w:t>ii)podpora možnosti výberu, personalizácie a zobrazenia prístupových služieb, ako sú titulky pre nepočujúce alebo sluchovo postihnuté osoby, zvukový opis, hovorené titulky a tlmočenie do posunkovej reči, zabezpečením prostriedkov účinného bezdrôtového prepojenia s načúvacími technológiami alebo poskytnutím používateľských ovládačov na aktiváciu prístupových služieb v prípade audiovizuálnych mediálnych služieb na rovnakej úrovni význačnosti, akú majú hlavné mediálne ovládače</w:t>
            </w:r>
          </w:p>
        </w:tc>
        <w:tc>
          <w:tcPr>
            <w:tcW w:w="567" w:type="dxa"/>
            <w:tcBorders>
              <w:top w:val="single" w:sz="4" w:space="0" w:color="auto"/>
              <w:left w:val="single" w:sz="4" w:space="0" w:color="auto"/>
              <w:bottom w:val="single" w:sz="4" w:space="0" w:color="auto"/>
              <w:right w:val="single" w:sz="4" w:space="0" w:color="auto"/>
            </w:tcBorders>
          </w:tcPr>
          <w:p w14:paraId="7A60B94F" w14:textId="163C1D24"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6BB214F7"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29DB3EF1"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5B0A7D17"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3C6DB785" w14:textId="3A064293"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58262CD3" w14:textId="77777777" w:rsidR="00EC509A" w:rsidRPr="00B60854" w:rsidRDefault="00EC509A" w:rsidP="00EC509A">
            <w:pPr>
              <w:spacing w:after="0"/>
              <w:jc w:val="center"/>
              <w:rPr>
                <w:lang w:eastAsia="en-US"/>
              </w:rPr>
            </w:pPr>
          </w:p>
        </w:tc>
      </w:tr>
      <w:tr w:rsidR="00EC509A" w:rsidRPr="00B60854" w14:paraId="7E5B8664" w14:textId="77777777" w:rsidTr="00CF548A">
        <w:tc>
          <w:tcPr>
            <w:tcW w:w="970" w:type="dxa"/>
            <w:vMerge/>
          </w:tcPr>
          <w:p w14:paraId="50548BDD" w14:textId="77777777" w:rsidR="00EC509A" w:rsidRPr="00B60854" w:rsidRDefault="00EC509A" w:rsidP="00EC509A">
            <w:pPr>
              <w:spacing w:after="0"/>
              <w:rPr>
                <w:lang w:eastAsia="en-US"/>
              </w:rPr>
            </w:pPr>
          </w:p>
        </w:tc>
        <w:tc>
          <w:tcPr>
            <w:tcW w:w="13915" w:type="dxa"/>
            <w:gridSpan w:val="8"/>
            <w:tcBorders>
              <w:top w:val="single" w:sz="4" w:space="0" w:color="auto"/>
              <w:left w:val="single" w:sz="4" w:space="0" w:color="auto"/>
              <w:bottom w:val="single" w:sz="4" w:space="0" w:color="auto"/>
              <w:right w:val="single" w:sz="4" w:space="0" w:color="auto"/>
            </w:tcBorders>
          </w:tcPr>
          <w:p w14:paraId="56866EF5" w14:textId="77777777" w:rsidR="00EC509A" w:rsidRPr="00B60854" w:rsidRDefault="00EC509A" w:rsidP="00EC509A">
            <w:pPr>
              <w:spacing w:after="0"/>
              <w:jc w:val="both"/>
              <w:rPr>
                <w:bCs/>
                <w:i/>
                <w:iCs/>
                <w:lang w:eastAsia="en-US"/>
              </w:rPr>
            </w:pPr>
          </w:p>
        </w:tc>
      </w:tr>
      <w:tr w:rsidR="00EC509A" w:rsidRPr="00B60854" w14:paraId="70EDC8DC" w14:textId="77777777" w:rsidTr="00623BE8">
        <w:tc>
          <w:tcPr>
            <w:tcW w:w="970" w:type="dxa"/>
            <w:vMerge/>
          </w:tcPr>
          <w:p w14:paraId="183F9EEB"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5BC0691F" w14:textId="77777777" w:rsidR="00EC509A" w:rsidRPr="00B60854" w:rsidRDefault="00EC509A" w:rsidP="00EC509A">
            <w:pPr>
              <w:spacing w:after="0"/>
              <w:rPr>
                <w:bCs/>
                <w:lang w:eastAsia="en-US"/>
              </w:rPr>
            </w:pPr>
            <w:r w:rsidRPr="00B60854">
              <w:rPr>
                <w:bCs/>
                <w:lang w:eastAsia="en-US"/>
              </w:rPr>
              <w:t>i)bez príkladu</w:t>
            </w:r>
          </w:p>
        </w:tc>
        <w:tc>
          <w:tcPr>
            <w:tcW w:w="567" w:type="dxa"/>
            <w:tcBorders>
              <w:top w:val="single" w:sz="4" w:space="0" w:color="auto"/>
              <w:left w:val="single" w:sz="4" w:space="0" w:color="auto"/>
              <w:bottom w:val="single" w:sz="4" w:space="0" w:color="auto"/>
              <w:right w:val="single" w:sz="4" w:space="0" w:color="auto"/>
            </w:tcBorders>
          </w:tcPr>
          <w:p w14:paraId="7F8DBC99" w14:textId="1B36A813"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7B8940D3"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5B88D99C"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2C11125C"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25FA2159" w14:textId="1D34C4D7"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07DE2994" w14:textId="77777777" w:rsidR="00EC509A" w:rsidRPr="00B60854" w:rsidRDefault="00EC509A" w:rsidP="00EC509A">
            <w:pPr>
              <w:spacing w:after="0"/>
              <w:jc w:val="center"/>
              <w:rPr>
                <w:lang w:eastAsia="en-US"/>
              </w:rPr>
            </w:pPr>
          </w:p>
        </w:tc>
      </w:tr>
      <w:tr w:rsidR="00EC509A" w:rsidRPr="00B60854" w14:paraId="2E4852AB" w14:textId="77777777" w:rsidTr="00623BE8">
        <w:tc>
          <w:tcPr>
            <w:tcW w:w="970" w:type="dxa"/>
            <w:vMerge/>
          </w:tcPr>
          <w:p w14:paraId="6D3FA5AB"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3DC373CD" w14:textId="77777777" w:rsidR="00EC509A" w:rsidRPr="00B60854" w:rsidRDefault="00EC509A" w:rsidP="00EC509A">
            <w:pPr>
              <w:spacing w:after="0"/>
              <w:rPr>
                <w:bCs/>
                <w:lang w:eastAsia="en-US"/>
              </w:rPr>
            </w:pPr>
            <w:r w:rsidRPr="00B60854">
              <w:rPr>
                <w:bCs/>
                <w:lang w:eastAsia="en-US"/>
              </w:rPr>
              <w:t>ii) bez príkladu</w:t>
            </w:r>
          </w:p>
        </w:tc>
        <w:tc>
          <w:tcPr>
            <w:tcW w:w="567" w:type="dxa"/>
            <w:tcBorders>
              <w:top w:val="single" w:sz="4" w:space="0" w:color="auto"/>
              <w:left w:val="single" w:sz="4" w:space="0" w:color="auto"/>
              <w:bottom w:val="single" w:sz="4" w:space="0" w:color="auto"/>
              <w:right w:val="single" w:sz="4" w:space="0" w:color="auto"/>
            </w:tcBorders>
          </w:tcPr>
          <w:p w14:paraId="0E3E61DB" w14:textId="1ADAAB02"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0A3CD4FF"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5AC3E438"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28173148"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1CCA5114" w14:textId="0C7031DE"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18952F67" w14:textId="77777777" w:rsidR="00EC509A" w:rsidRPr="00B60854" w:rsidRDefault="00EC509A" w:rsidP="00EC509A">
            <w:pPr>
              <w:spacing w:after="0"/>
              <w:jc w:val="center"/>
              <w:rPr>
                <w:lang w:eastAsia="en-US"/>
              </w:rPr>
            </w:pPr>
          </w:p>
        </w:tc>
      </w:tr>
      <w:tr w:rsidR="00EC509A" w:rsidRPr="00B60854" w14:paraId="2AAA540D" w14:textId="77777777" w:rsidTr="00623BE8">
        <w:tc>
          <w:tcPr>
            <w:tcW w:w="970" w:type="dxa"/>
            <w:vMerge/>
          </w:tcPr>
          <w:p w14:paraId="27983234"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14CAC4B1" w14:textId="77777777" w:rsidR="00EC509A" w:rsidRPr="00B60854" w:rsidRDefault="00EC509A" w:rsidP="00EC509A">
            <w:pPr>
              <w:spacing w:after="0"/>
              <w:rPr>
                <w:bCs/>
                <w:i/>
                <w:iCs/>
                <w:lang w:eastAsia="en-US"/>
              </w:rPr>
            </w:pPr>
            <w:r w:rsidRPr="00B60854">
              <w:rPr>
                <w:bCs/>
                <w:i/>
                <w:iCs/>
                <w:lang w:eastAsia="en-US"/>
              </w:rPr>
              <w:t>d)bez príkladu</w:t>
            </w:r>
          </w:p>
        </w:tc>
        <w:tc>
          <w:tcPr>
            <w:tcW w:w="567" w:type="dxa"/>
            <w:tcBorders>
              <w:top w:val="single" w:sz="4" w:space="0" w:color="auto"/>
              <w:left w:val="single" w:sz="4" w:space="0" w:color="auto"/>
              <w:bottom w:val="single" w:sz="4" w:space="0" w:color="auto"/>
              <w:right w:val="single" w:sz="4" w:space="0" w:color="auto"/>
            </w:tcBorders>
          </w:tcPr>
          <w:p w14:paraId="41E87EEF" w14:textId="51DF37DA"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0F5A7F5A"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1DD46216"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77C396EB"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2581A6AA" w14:textId="4735C93F"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79E393CF" w14:textId="77777777" w:rsidR="00EC509A" w:rsidRPr="00B60854" w:rsidRDefault="00EC509A" w:rsidP="00EC509A">
            <w:pPr>
              <w:spacing w:after="0"/>
              <w:jc w:val="center"/>
              <w:rPr>
                <w:lang w:eastAsia="en-US"/>
              </w:rPr>
            </w:pPr>
          </w:p>
        </w:tc>
      </w:tr>
      <w:tr w:rsidR="00EC509A" w:rsidRPr="00B60854" w14:paraId="29C1D37F" w14:textId="77777777" w:rsidTr="00CF548A">
        <w:tc>
          <w:tcPr>
            <w:tcW w:w="970" w:type="dxa"/>
            <w:vMerge/>
          </w:tcPr>
          <w:p w14:paraId="63674745" w14:textId="77777777" w:rsidR="00EC509A" w:rsidRPr="00B60854" w:rsidRDefault="00EC509A" w:rsidP="00EC509A">
            <w:pPr>
              <w:spacing w:after="0"/>
              <w:rPr>
                <w:lang w:eastAsia="en-US"/>
              </w:rPr>
            </w:pPr>
          </w:p>
        </w:tc>
        <w:tc>
          <w:tcPr>
            <w:tcW w:w="13915" w:type="dxa"/>
            <w:gridSpan w:val="8"/>
            <w:tcBorders>
              <w:top w:val="single" w:sz="4" w:space="0" w:color="auto"/>
              <w:left w:val="single" w:sz="4" w:space="0" w:color="auto"/>
              <w:bottom w:val="single" w:sz="4" w:space="0" w:color="auto"/>
              <w:right w:val="single" w:sz="4" w:space="0" w:color="auto"/>
            </w:tcBorders>
          </w:tcPr>
          <w:p w14:paraId="0C260606" w14:textId="77777777" w:rsidR="00EC509A" w:rsidRPr="00B60854" w:rsidRDefault="00EC509A" w:rsidP="00EC509A">
            <w:pPr>
              <w:spacing w:after="0"/>
              <w:jc w:val="both"/>
              <w:rPr>
                <w:lang w:eastAsia="en-US"/>
              </w:rPr>
            </w:pPr>
          </w:p>
        </w:tc>
      </w:tr>
      <w:tr w:rsidR="00EC509A" w:rsidRPr="00B60854" w14:paraId="0CF54AA3" w14:textId="77777777" w:rsidTr="00623BE8">
        <w:tc>
          <w:tcPr>
            <w:tcW w:w="970" w:type="dxa"/>
            <w:vMerge/>
          </w:tcPr>
          <w:p w14:paraId="0BDB7546"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7D2EB280" w14:textId="77777777" w:rsidR="00EC509A" w:rsidRPr="00B60854" w:rsidRDefault="00EC509A" w:rsidP="00EC509A">
            <w:pPr>
              <w:spacing w:after="0"/>
              <w:rPr>
                <w:bCs/>
                <w:lang w:eastAsia="en-US"/>
              </w:rPr>
            </w:pPr>
            <w:r w:rsidRPr="00B60854">
              <w:rPr>
                <w:bCs/>
                <w:lang w:eastAsia="en-US"/>
              </w:rPr>
              <w:t>i)zabezpečenie čitateľnosti dialógov slúžiacich na identifikáciu na obrazovke čítačkami obrazoviek, aby ich mohli používať nevidiace osoby</w:t>
            </w:r>
          </w:p>
        </w:tc>
        <w:tc>
          <w:tcPr>
            <w:tcW w:w="567" w:type="dxa"/>
            <w:tcBorders>
              <w:top w:val="single" w:sz="4" w:space="0" w:color="auto"/>
              <w:left w:val="single" w:sz="4" w:space="0" w:color="auto"/>
              <w:bottom w:val="single" w:sz="4" w:space="0" w:color="auto"/>
              <w:right w:val="single" w:sz="4" w:space="0" w:color="auto"/>
            </w:tcBorders>
          </w:tcPr>
          <w:p w14:paraId="0382E1EC" w14:textId="7B6E9503"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4F21D34E"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5FB4367E"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1F9B73D7"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29B7C072" w14:textId="7576472E"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095E97E1" w14:textId="77777777" w:rsidR="00EC509A" w:rsidRPr="00B60854" w:rsidRDefault="00EC509A" w:rsidP="00EC509A">
            <w:pPr>
              <w:spacing w:after="0"/>
              <w:jc w:val="center"/>
              <w:rPr>
                <w:lang w:eastAsia="en-US"/>
              </w:rPr>
            </w:pPr>
          </w:p>
        </w:tc>
      </w:tr>
      <w:tr w:rsidR="00EC509A" w:rsidRPr="00B60854" w14:paraId="262AD010" w14:textId="77777777" w:rsidTr="00623BE8">
        <w:tc>
          <w:tcPr>
            <w:tcW w:w="970" w:type="dxa"/>
            <w:vMerge/>
          </w:tcPr>
          <w:p w14:paraId="393D1606"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7782B09A" w14:textId="77777777" w:rsidR="00EC509A" w:rsidRPr="00B60854" w:rsidRDefault="00EC509A" w:rsidP="00EC509A">
            <w:pPr>
              <w:spacing w:after="0"/>
              <w:rPr>
                <w:bCs/>
                <w:lang w:eastAsia="en-US"/>
              </w:rPr>
            </w:pPr>
            <w:r w:rsidRPr="00B60854">
              <w:rPr>
                <w:bCs/>
                <w:lang w:eastAsia="en-US"/>
              </w:rPr>
              <w:t>ii)bez príkladu</w:t>
            </w:r>
          </w:p>
        </w:tc>
        <w:tc>
          <w:tcPr>
            <w:tcW w:w="567" w:type="dxa"/>
            <w:tcBorders>
              <w:top w:val="single" w:sz="4" w:space="0" w:color="auto"/>
              <w:left w:val="single" w:sz="4" w:space="0" w:color="auto"/>
              <w:bottom w:val="single" w:sz="4" w:space="0" w:color="auto"/>
              <w:right w:val="single" w:sz="4" w:space="0" w:color="auto"/>
            </w:tcBorders>
          </w:tcPr>
          <w:p w14:paraId="6BBE0EA3" w14:textId="5C5786BB"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75446571"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5BF4A559"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53782691"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436C5D58" w14:textId="5595B2FC"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2F45DC8D" w14:textId="77777777" w:rsidR="00EC509A" w:rsidRPr="00B60854" w:rsidRDefault="00EC509A" w:rsidP="00EC509A">
            <w:pPr>
              <w:spacing w:after="0"/>
              <w:jc w:val="center"/>
              <w:rPr>
                <w:lang w:eastAsia="en-US"/>
              </w:rPr>
            </w:pPr>
          </w:p>
        </w:tc>
      </w:tr>
      <w:tr w:rsidR="00EC509A" w:rsidRPr="00B60854" w14:paraId="573410AA" w14:textId="77777777" w:rsidTr="00CF548A">
        <w:tc>
          <w:tcPr>
            <w:tcW w:w="970" w:type="dxa"/>
            <w:vMerge/>
          </w:tcPr>
          <w:p w14:paraId="537CAA30" w14:textId="77777777" w:rsidR="00EC509A" w:rsidRPr="00B60854" w:rsidRDefault="00EC509A" w:rsidP="00EC509A">
            <w:pPr>
              <w:spacing w:after="0"/>
              <w:rPr>
                <w:lang w:eastAsia="en-US"/>
              </w:rPr>
            </w:pPr>
          </w:p>
        </w:tc>
        <w:tc>
          <w:tcPr>
            <w:tcW w:w="13915" w:type="dxa"/>
            <w:gridSpan w:val="8"/>
            <w:tcBorders>
              <w:top w:val="single" w:sz="4" w:space="0" w:color="auto"/>
              <w:left w:val="single" w:sz="4" w:space="0" w:color="auto"/>
              <w:bottom w:val="single" w:sz="4" w:space="0" w:color="auto"/>
              <w:right w:val="single" w:sz="4" w:space="0" w:color="auto"/>
            </w:tcBorders>
          </w:tcPr>
          <w:p w14:paraId="7099CC00" w14:textId="77777777" w:rsidR="00EC509A" w:rsidRPr="00B60854" w:rsidRDefault="00EC509A" w:rsidP="00EC509A">
            <w:pPr>
              <w:spacing w:after="0"/>
              <w:jc w:val="both"/>
              <w:rPr>
                <w:lang w:eastAsia="en-US"/>
              </w:rPr>
            </w:pPr>
          </w:p>
        </w:tc>
      </w:tr>
      <w:tr w:rsidR="00EC509A" w:rsidRPr="00B60854" w14:paraId="7315218E" w14:textId="77777777" w:rsidTr="00623BE8">
        <w:tc>
          <w:tcPr>
            <w:tcW w:w="970" w:type="dxa"/>
            <w:vMerge/>
          </w:tcPr>
          <w:p w14:paraId="03701C8F"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7F044268" w14:textId="77777777" w:rsidR="00EC509A" w:rsidRPr="00B60854" w:rsidRDefault="00EC509A" w:rsidP="00EC509A">
            <w:pPr>
              <w:spacing w:after="0"/>
              <w:rPr>
                <w:bCs/>
                <w:lang w:eastAsia="en-US"/>
              </w:rPr>
            </w:pPr>
            <w:r w:rsidRPr="00B60854">
              <w:rPr>
                <w:bCs/>
                <w:lang w:eastAsia="en-US"/>
              </w:rPr>
              <w:t>i)zabezpečenie, aby osoby trpiace dyslexiou mohli čítať text a zároveň ho počuť</w:t>
            </w:r>
          </w:p>
        </w:tc>
        <w:tc>
          <w:tcPr>
            <w:tcW w:w="567" w:type="dxa"/>
            <w:tcBorders>
              <w:top w:val="single" w:sz="4" w:space="0" w:color="auto"/>
              <w:left w:val="single" w:sz="4" w:space="0" w:color="auto"/>
              <w:bottom w:val="single" w:sz="4" w:space="0" w:color="auto"/>
              <w:right w:val="single" w:sz="4" w:space="0" w:color="auto"/>
            </w:tcBorders>
          </w:tcPr>
          <w:p w14:paraId="61749347" w14:textId="24D88A7A"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5043029A"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35C7B8CB"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4A091E56"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5ADD93DF" w14:textId="6B005060"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017EA88F" w14:textId="77777777" w:rsidR="00EC509A" w:rsidRPr="00B60854" w:rsidRDefault="00EC509A" w:rsidP="00EC509A">
            <w:pPr>
              <w:spacing w:after="0"/>
              <w:jc w:val="center"/>
              <w:rPr>
                <w:lang w:eastAsia="en-US"/>
              </w:rPr>
            </w:pPr>
          </w:p>
        </w:tc>
      </w:tr>
      <w:tr w:rsidR="00EC509A" w:rsidRPr="00B60854" w14:paraId="4BD21C10" w14:textId="77777777" w:rsidTr="00623BE8">
        <w:tc>
          <w:tcPr>
            <w:tcW w:w="970" w:type="dxa"/>
            <w:vMerge/>
          </w:tcPr>
          <w:p w14:paraId="0CB539DA"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1F79298D" w14:textId="77777777" w:rsidR="00EC509A" w:rsidRPr="00B60854" w:rsidRDefault="00EC509A" w:rsidP="00EC509A">
            <w:pPr>
              <w:spacing w:after="0"/>
              <w:rPr>
                <w:bCs/>
                <w:lang w:eastAsia="en-US"/>
              </w:rPr>
            </w:pPr>
            <w:r w:rsidRPr="00B60854">
              <w:rPr>
                <w:bCs/>
                <w:lang w:eastAsia="en-US"/>
              </w:rPr>
              <w:t>ii)poskytnutie synchronizovaného textového a zvukového výstupu alebo obnoviteľného prepisu v Braillovom písme</w:t>
            </w:r>
          </w:p>
        </w:tc>
        <w:tc>
          <w:tcPr>
            <w:tcW w:w="567" w:type="dxa"/>
            <w:tcBorders>
              <w:top w:val="single" w:sz="4" w:space="0" w:color="auto"/>
              <w:left w:val="single" w:sz="4" w:space="0" w:color="auto"/>
              <w:bottom w:val="single" w:sz="4" w:space="0" w:color="auto"/>
              <w:right w:val="single" w:sz="4" w:space="0" w:color="auto"/>
            </w:tcBorders>
          </w:tcPr>
          <w:p w14:paraId="063BD966" w14:textId="22453C4B"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410FC2FF"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14B8792C"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040D39DF"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0A71CBEC" w14:textId="0618631F"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4AA8E125" w14:textId="77777777" w:rsidR="00EC509A" w:rsidRPr="00B60854" w:rsidRDefault="00EC509A" w:rsidP="00EC509A">
            <w:pPr>
              <w:spacing w:after="0"/>
              <w:jc w:val="center"/>
              <w:rPr>
                <w:lang w:eastAsia="en-US"/>
              </w:rPr>
            </w:pPr>
          </w:p>
        </w:tc>
      </w:tr>
      <w:tr w:rsidR="00EC509A" w:rsidRPr="00B60854" w14:paraId="6B755A27" w14:textId="77777777" w:rsidTr="00623BE8">
        <w:tc>
          <w:tcPr>
            <w:tcW w:w="970" w:type="dxa"/>
            <w:vMerge/>
          </w:tcPr>
          <w:p w14:paraId="568B6090"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3C044A7B" w14:textId="77777777" w:rsidR="00EC509A" w:rsidRPr="00B60854" w:rsidRDefault="00EC509A" w:rsidP="00EC509A">
            <w:pPr>
              <w:spacing w:after="0"/>
              <w:rPr>
                <w:bCs/>
                <w:lang w:eastAsia="en-US"/>
              </w:rPr>
            </w:pPr>
            <w:r w:rsidRPr="00B60854">
              <w:rPr>
                <w:bCs/>
                <w:lang w:eastAsia="en-US"/>
              </w:rPr>
              <w:t>iii)zabezpečenie toho, aby nevidiace osoby mali prístup k obsahu alebo mohli prejsť na inú kapitolu</w:t>
            </w:r>
          </w:p>
        </w:tc>
        <w:tc>
          <w:tcPr>
            <w:tcW w:w="567" w:type="dxa"/>
            <w:tcBorders>
              <w:top w:val="single" w:sz="4" w:space="0" w:color="auto"/>
              <w:left w:val="single" w:sz="4" w:space="0" w:color="auto"/>
              <w:bottom w:val="single" w:sz="4" w:space="0" w:color="auto"/>
              <w:right w:val="single" w:sz="4" w:space="0" w:color="auto"/>
            </w:tcBorders>
          </w:tcPr>
          <w:p w14:paraId="0BAA262E" w14:textId="5526D825"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19876FDB"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7BDAE06C"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16E09476"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40AC24D8" w14:textId="709F53A2"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270E523B" w14:textId="77777777" w:rsidR="00EC509A" w:rsidRPr="00B60854" w:rsidRDefault="00EC509A" w:rsidP="00EC509A">
            <w:pPr>
              <w:spacing w:after="0"/>
              <w:jc w:val="center"/>
              <w:rPr>
                <w:lang w:eastAsia="en-US"/>
              </w:rPr>
            </w:pPr>
          </w:p>
        </w:tc>
      </w:tr>
      <w:tr w:rsidR="00EC509A" w:rsidRPr="00B60854" w14:paraId="54B5CB77" w14:textId="77777777" w:rsidTr="00623BE8">
        <w:tc>
          <w:tcPr>
            <w:tcW w:w="970" w:type="dxa"/>
            <w:vMerge/>
          </w:tcPr>
          <w:p w14:paraId="10107744"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62BC3129" w14:textId="77777777" w:rsidR="00EC509A" w:rsidRPr="00B60854" w:rsidRDefault="00EC509A" w:rsidP="00EC509A">
            <w:pPr>
              <w:spacing w:after="0"/>
              <w:rPr>
                <w:bCs/>
                <w:lang w:eastAsia="en-US"/>
              </w:rPr>
            </w:pPr>
            <w:r w:rsidRPr="00B60854">
              <w:rPr>
                <w:bCs/>
                <w:lang w:eastAsia="en-US"/>
              </w:rPr>
              <w:t>iv)bez príkladu</w:t>
            </w:r>
          </w:p>
        </w:tc>
        <w:tc>
          <w:tcPr>
            <w:tcW w:w="567" w:type="dxa"/>
            <w:tcBorders>
              <w:top w:val="single" w:sz="4" w:space="0" w:color="auto"/>
              <w:left w:val="single" w:sz="4" w:space="0" w:color="auto"/>
              <w:bottom w:val="single" w:sz="4" w:space="0" w:color="auto"/>
              <w:right w:val="single" w:sz="4" w:space="0" w:color="auto"/>
            </w:tcBorders>
          </w:tcPr>
          <w:p w14:paraId="68B6DA58" w14:textId="4E3EE78C"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49E343C0"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2EAAF82A"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6FFF2DCF"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2B8D5423" w14:textId="2B58509C"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67E198F5" w14:textId="77777777" w:rsidR="00EC509A" w:rsidRPr="00B60854" w:rsidRDefault="00EC509A" w:rsidP="00EC509A">
            <w:pPr>
              <w:spacing w:after="0"/>
              <w:jc w:val="center"/>
              <w:rPr>
                <w:lang w:eastAsia="en-US"/>
              </w:rPr>
            </w:pPr>
          </w:p>
        </w:tc>
      </w:tr>
      <w:tr w:rsidR="00EC509A" w:rsidRPr="00B60854" w14:paraId="3C797AA8" w14:textId="77777777" w:rsidTr="00623BE8">
        <w:tc>
          <w:tcPr>
            <w:tcW w:w="970" w:type="dxa"/>
            <w:vMerge/>
          </w:tcPr>
          <w:p w14:paraId="5D4B739D"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329F30A4" w14:textId="77777777" w:rsidR="00EC509A" w:rsidRPr="00B60854" w:rsidRDefault="00EC509A" w:rsidP="00EC509A">
            <w:pPr>
              <w:spacing w:after="0"/>
              <w:rPr>
                <w:bCs/>
                <w:lang w:eastAsia="en-US"/>
              </w:rPr>
            </w:pPr>
            <w:r w:rsidRPr="00B60854">
              <w:rPr>
                <w:bCs/>
                <w:lang w:eastAsia="en-US"/>
              </w:rPr>
              <w:t>v)zabezpečenie, aby informácie o prvkoch prístupnosti boli k dispozícii v elektronickom súbore, aby o nich mohli byť informované osoby so zdravotným postihnutím</w:t>
            </w:r>
          </w:p>
        </w:tc>
        <w:tc>
          <w:tcPr>
            <w:tcW w:w="567" w:type="dxa"/>
            <w:tcBorders>
              <w:top w:val="single" w:sz="4" w:space="0" w:color="auto"/>
              <w:left w:val="single" w:sz="4" w:space="0" w:color="auto"/>
              <w:bottom w:val="single" w:sz="4" w:space="0" w:color="auto"/>
              <w:right w:val="single" w:sz="4" w:space="0" w:color="auto"/>
            </w:tcBorders>
          </w:tcPr>
          <w:p w14:paraId="2019DEEB" w14:textId="5E45B31C"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1B89A0F5" w14:textId="77777777" w:rsidR="00EC509A" w:rsidRPr="00B60854" w:rsidRDefault="00EC509A" w:rsidP="00EC509A">
            <w:pPr>
              <w:spacing w:after="0"/>
              <w:jc w:val="center"/>
              <w:rPr>
                <w:lang w:eastAsia="en-US"/>
              </w:rPr>
            </w:pPr>
          </w:p>
        </w:tc>
        <w:tc>
          <w:tcPr>
            <w:tcW w:w="1140" w:type="dxa"/>
            <w:gridSpan w:val="2"/>
            <w:tcBorders>
              <w:top w:val="single" w:sz="4" w:space="0" w:color="auto"/>
              <w:left w:val="single" w:sz="4" w:space="0" w:color="auto"/>
              <w:bottom w:val="single" w:sz="4" w:space="0" w:color="auto"/>
              <w:right w:val="single" w:sz="4" w:space="0" w:color="auto"/>
            </w:tcBorders>
          </w:tcPr>
          <w:p w14:paraId="09F0AAB4" w14:textId="77777777" w:rsidR="00EC509A" w:rsidRPr="00B60854" w:rsidRDefault="00EC509A" w:rsidP="00EC509A">
            <w:pPr>
              <w:spacing w:after="0"/>
              <w:rPr>
                <w:lang w:eastAsia="en-US"/>
              </w:rPr>
            </w:pPr>
          </w:p>
        </w:tc>
        <w:tc>
          <w:tcPr>
            <w:tcW w:w="4495" w:type="dxa"/>
            <w:tcBorders>
              <w:top w:val="single" w:sz="4" w:space="0" w:color="auto"/>
              <w:left w:val="single" w:sz="4" w:space="0" w:color="auto"/>
              <w:bottom w:val="single" w:sz="4" w:space="0" w:color="auto"/>
              <w:right w:val="single" w:sz="4" w:space="0" w:color="auto"/>
            </w:tcBorders>
          </w:tcPr>
          <w:p w14:paraId="70D16ABE"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2CF8F36F" w14:textId="761933BB"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659FBF44" w14:textId="77777777" w:rsidR="00EC509A" w:rsidRPr="00B60854" w:rsidRDefault="00EC509A" w:rsidP="00EC509A">
            <w:pPr>
              <w:spacing w:after="0"/>
              <w:jc w:val="center"/>
              <w:rPr>
                <w:lang w:eastAsia="en-US"/>
              </w:rPr>
            </w:pPr>
          </w:p>
        </w:tc>
      </w:tr>
      <w:tr w:rsidR="00EC509A" w:rsidRPr="00B60854" w14:paraId="2F2ECF7C" w14:textId="77777777" w:rsidTr="00623BE8">
        <w:tc>
          <w:tcPr>
            <w:tcW w:w="970" w:type="dxa"/>
            <w:vMerge/>
          </w:tcPr>
          <w:p w14:paraId="1B63488A" w14:textId="77777777" w:rsidR="00EC509A" w:rsidRPr="00B60854" w:rsidRDefault="00EC509A" w:rsidP="00EC509A">
            <w:pPr>
              <w:spacing w:after="0"/>
              <w:rPr>
                <w:lang w:eastAsia="en-US"/>
              </w:rPr>
            </w:pPr>
          </w:p>
        </w:tc>
        <w:tc>
          <w:tcPr>
            <w:tcW w:w="3987" w:type="dxa"/>
            <w:tcBorders>
              <w:top w:val="single" w:sz="4" w:space="0" w:color="auto"/>
              <w:left w:val="single" w:sz="4" w:space="0" w:color="auto"/>
              <w:bottom w:val="single" w:sz="4" w:space="0" w:color="auto"/>
              <w:right w:val="single" w:sz="4" w:space="0" w:color="auto"/>
            </w:tcBorders>
          </w:tcPr>
          <w:p w14:paraId="4AE290E0" w14:textId="77777777" w:rsidR="00EC509A" w:rsidRPr="00B60854" w:rsidRDefault="00EC509A" w:rsidP="00EC509A">
            <w:pPr>
              <w:spacing w:after="0"/>
              <w:rPr>
                <w:bCs/>
                <w:lang w:eastAsia="en-US"/>
              </w:rPr>
            </w:pPr>
            <w:r w:rsidRPr="00B60854">
              <w:rPr>
                <w:bCs/>
                <w:lang w:eastAsia="en-US"/>
              </w:rPr>
              <w:t>vi)Zabezpečenie, aby nebolo žiadne blokovanie, napríklad, aby technické ochranné opatrenia, informácie týkajúce sa správy práv alebo otázky týkajúce sa interoperability nebránili čítaniu textu nahlas za pomoci asistenčných zariadení, aby tak mohli knihu čítať nevidiace osoby</w:t>
            </w:r>
          </w:p>
        </w:tc>
        <w:tc>
          <w:tcPr>
            <w:tcW w:w="567" w:type="dxa"/>
            <w:tcBorders>
              <w:top w:val="single" w:sz="4" w:space="0" w:color="auto"/>
              <w:left w:val="single" w:sz="4" w:space="0" w:color="auto"/>
              <w:bottom w:val="single" w:sz="4" w:space="0" w:color="auto"/>
              <w:right w:val="single" w:sz="4" w:space="0" w:color="auto"/>
            </w:tcBorders>
          </w:tcPr>
          <w:p w14:paraId="70DCCACC" w14:textId="32F51D6D"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615CE3C0" w14:textId="77777777" w:rsidR="00EC509A" w:rsidRPr="00B60854" w:rsidRDefault="00EC509A" w:rsidP="00EC509A">
            <w:pPr>
              <w:spacing w:after="0"/>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439A2F77" w14:textId="77777777" w:rsidR="00EC509A" w:rsidRPr="00B60854" w:rsidRDefault="00EC509A" w:rsidP="00EC509A">
            <w:pPr>
              <w:spacing w:after="0"/>
              <w:rPr>
                <w:lang w:eastAsia="en-US"/>
              </w:rPr>
            </w:pPr>
          </w:p>
        </w:tc>
        <w:tc>
          <w:tcPr>
            <w:tcW w:w="4501" w:type="dxa"/>
            <w:gridSpan w:val="2"/>
            <w:tcBorders>
              <w:top w:val="single" w:sz="4" w:space="0" w:color="auto"/>
              <w:left w:val="single" w:sz="4" w:space="0" w:color="auto"/>
              <w:bottom w:val="single" w:sz="4" w:space="0" w:color="auto"/>
              <w:right w:val="single" w:sz="4" w:space="0" w:color="auto"/>
            </w:tcBorders>
          </w:tcPr>
          <w:p w14:paraId="0D1BC598"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7D781821" w14:textId="3FE27C94"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0342A7DF" w14:textId="77777777" w:rsidR="00EC509A" w:rsidRPr="00B60854" w:rsidRDefault="00EC509A" w:rsidP="00EC509A">
            <w:pPr>
              <w:spacing w:after="0"/>
              <w:jc w:val="center"/>
              <w:rPr>
                <w:lang w:eastAsia="en-US"/>
              </w:rPr>
            </w:pPr>
          </w:p>
        </w:tc>
      </w:tr>
      <w:tr w:rsidR="00EC509A" w:rsidRPr="00B60854" w14:paraId="27963747" w14:textId="77777777" w:rsidTr="00CF548A">
        <w:tc>
          <w:tcPr>
            <w:tcW w:w="14885" w:type="dxa"/>
            <w:gridSpan w:val="9"/>
            <w:tcBorders>
              <w:right w:val="single" w:sz="4" w:space="0" w:color="auto"/>
            </w:tcBorders>
          </w:tcPr>
          <w:p w14:paraId="31DA87BD" w14:textId="77777777" w:rsidR="00EC509A" w:rsidRPr="00B60854" w:rsidRDefault="00EC509A" w:rsidP="00EC509A">
            <w:pPr>
              <w:spacing w:after="0"/>
              <w:jc w:val="both"/>
              <w:rPr>
                <w:lang w:eastAsia="en-US"/>
              </w:rPr>
            </w:pPr>
          </w:p>
        </w:tc>
      </w:tr>
      <w:tr w:rsidR="00EC509A" w:rsidRPr="00B60854" w14:paraId="12BE4BA9" w14:textId="77777777" w:rsidTr="00623BE8">
        <w:tc>
          <w:tcPr>
            <w:tcW w:w="970" w:type="dxa"/>
          </w:tcPr>
          <w:p w14:paraId="48D35B8F" w14:textId="77777777" w:rsidR="00EC509A" w:rsidRPr="00B60854" w:rsidRDefault="00EC509A" w:rsidP="00EC509A">
            <w:pPr>
              <w:spacing w:after="0"/>
              <w:rPr>
                <w:lang w:eastAsia="en-US"/>
              </w:rPr>
            </w:pPr>
            <w:r w:rsidRPr="00B60854">
              <w:rPr>
                <w:lang w:eastAsia="en-US"/>
              </w:rPr>
              <w:t>i)</w:t>
            </w:r>
          </w:p>
        </w:tc>
        <w:tc>
          <w:tcPr>
            <w:tcW w:w="3987" w:type="dxa"/>
            <w:tcBorders>
              <w:top w:val="single" w:sz="4" w:space="0" w:color="auto"/>
              <w:left w:val="single" w:sz="4" w:space="0" w:color="auto"/>
              <w:bottom w:val="single" w:sz="4" w:space="0" w:color="auto"/>
              <w:right w:val="single" w:sz="4" w:space="0" w:color="auto"/>
            </w:tcBorders>
          </w:tcPr>
          <w:p w14:paraId="6F6C62B3" w14:textId="77777777" w:rsidR="00EC509A" w:rsidRPr="00B60854" w:rsidRDefault="00EC509A" w:rsidP="00EC509A">
            <w:pPr>
              <w:spacing w:after="0"/>
              <w:rPr>
                <w:bCs/>
                <w:lang w:eastAsia="en-US"/>
              </w:rPr>
            </w:pPr>
            <w:r w:rsidRPr="00B60854">
              <w:rPr>
                <w:bCs/>
                <w:lang w:eastAsia="en-US"/>
              </w:rPr>
              <w:t>zabezpečenie toho, aby sa dostupné informácie o prvkoch prístupnosti výrobku nevymazali</w:t>
            </w:r>
          </w:p>
        </w:tc>
        <w:tc>
          <w:tcPr>
            <w:tcW w:w="567" w:type="dxa"/>
            <w:tcBorders>
              <w:top w:val="single" w:sz="4" w:space="0" w:color="auto"/>
              <w:left w:val="single" w:sz="4" w:space="0" w:color="auto"/>
              <w:bottom w:val="single" w:sz="4" w:space="0" w:color="auto"/>
              <w:right w:val="single" w:sz="4" w:space="0" w:color="auto"/>
            </w:tcBorders>
          </w:tcPr>
          <w:p w14:paraId="2C13607E" w14:textId="0076B9CA"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7E69982A" w14:textId="77777777" w:rsidR="00EC509A" w:rsidRPr="00B60854" w:rsidRDefault="00EC509A" w:rsidP="00EC509A">
            <w:pPr>
              <w:spacing w:after="0"/>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33FF6DA8" w14:textId="77777777" w:rsidR="00EC509A" w:rsidRPr="00B60854" w:rsidRDefault="00EC509A" w:rsidP="00EC509A">
            <w:pPr>
              <w:spacing w:after="0"/>
              <w:rPr>
                <w:lang w:eastAsia="en-US"/>
              </w:rPr>
            </w:pPr>
          </w:p>
        </w:tc>
        <w:tc>
          <w:tcPr>
            <w:tcW w:w="4501" w:type="dxa"/>
            <w:gridSpan w:val="2"/>
            <w:tcBorders>
              <w:top w:val="single" w:sz="4" w:space="0" w:color="auto"/>
              <w:left w:val="single" w:sz="4" w:space="0" w:color="auto"/>
              <w:bottom w:val="single" w:sz="4" w:space="0" w:color="auto"/>
              <w:right w:val="single" w:sz="4" w:space="0" w:color="auto"/>
            </w:tcBorders>
          </w:tcPr>
          <w:p w14:paraId="691E9D2C"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56808457" w14:textId="6ED2061D"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1B61D1E7" w14:textId="77777777" w:rsidR="00EC509A" w:rsidRPr="00B60854" w:rsidRDefault="00EC509A" w:rsidP="00EC509A">
            <w:pPr>
              <w:spacing w:after="0"/>
              <w:jc w:val="center"/>
              <w:rPr>
                <w:lang w:eastAsia="en-US"/>
              </w:rPr>
            </w:pPr>
          </w:p>
        </w:tc>
      </w:tr>
      <w:tr w:rsidR="00EC509A" w:rsidRPr="00B60854" w14:paraId="0C1E2425" w14:textId="77777777" w:rsidTr="00623BE8">
        <w:tc>
          <w:tcPr>
            <w:tcW w:w="970" w:type="dxa"/>
          </w:tcPr>
          <w:p w14:paraId="29694379" w14:textId="77777777" w:rsidR="00EC509A" w:rsidRPr="00B60854" w:rsidRDefault="00EC509A" w:rsidP="00EC509A">
            <w:pPr>
              <w:spacing w:after="0"/>
              <w:rPr>
                <w:lang w:eastAsia="en-US"/>
              </w:rPr>
            </w:pPr>
            <w:r w:rsidRPr="00B60854">
              <w:rPr>
                <w:lang w:eastAsia="en-US"/>
              </w:rPr>
              <w:t>ii)</w:t>
            </w:r>
          </w:p>
        </w:tc>
        <w:tc>
          <w:tcPr>
            <w:tcW w:w="3987" w:type="dxa"/>
            <w:tcBorders>
              <w:top w:val="single" w:sz="4" w:space="0" w:color="auto"/>
              <w:left w:val="single" w:sz="4" w:space="0" w:color="auto"/>
              <w:bottom w:val="single" w:sz="4" w:space="0" w:color="auto"/>
              <w:right w:val="single" w:sz="4" w:space="0" w:color="auto"/>
            </w:tcBorders>
          </w:tcPr>
          <w:p w14:paraId="464E51D2" w14:textId="77777777" w:rsidR="00EC509A" w:rsidRPr="00B60854" w:rsidRDefault="00EC509A" w:rsidP="00EC509A">
            <w:pPr>
              <w:spacing w:after="0"/>
              <w:rPr>
                <w:bCs/>
                <w:lang w:eastAsia="en-US"/>
              </w:rPr>
            </w:pPr>
            <w:r w:rsidRPr="00B60854">
              <w:rPr>
                <w:bCs/>
                <w:lang w:eastAsia="en-US"/>
              </w:rPr>
              <w:t>zabezpečenie hlasového používateľského rozhrania pre platobnú službu, aby nevidiace osoby mohli nezávisle nakupovať online</w:t>
            </w:r>
          </w:p>
        </w:tc>
        <w:tc>
          <w:tcPr>
            <w:tcW w:w="567" w:type="dxa"/>
            <w:tcBorders>
              <w:top w:val="single" w:sz="4" w:space="0" w:color="auto"/>
              <w:left w:val="single" w:sz="4" w:space="0" w:color="auto"/>
              <w:bottom w:val="single" w:sz="4" w:space="0" w:color="auto"/>
              <w:right w:val="single" w:sz="4" w:space="0" w:color="auto"/>
            </w:tcBorders>
          </w:tcPr>
          <w:p w14:paraId="45A5CF76" w14:textId="65C23008"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0514CA79" w14:textId="77777777" w:rsidR="00EC509A" w:rsidRPr="00B60854" w:rsidRDefault="00EC509A" w:rsidP="00EC509A">
            <w:pPr>
              <w:spacing w:after="0"/>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9A826F4" w14:textId="77777777" w:rsidR="00EC509A" w:rsidRPr="00B60854" w:rsidRDefault="00EC509A" w:rsidP="00EC509A">
            <w:pPr>
              <w:spacing w:after="0"/>
              <w:rPr>
                <w:lang w:eastAsia="en-US"/>
              </w:rPr>
            </w:pPr>
          </w:p>
        </w:tc>
        <w:tc>
          <w:tcPr>
            <w:tcW w:w="4501" w:type="dxa"/>
            <w:gridSpan w:val="2"/>
            <w:tcBorders>
              <w:top w:val="single" w:sz="4" w:space="0" w:color="auto"/>
              <w:left w:val="single" w:sz="4" w:space="0" w:color="auto"/>
              <w:bottom w:val="single" w:sz="4" w:space="0" w:color="auto"/>
              <w:right w:val="single" w:sz="4" w:space="0" w:color="auto"/>
            </w:tcBorders>
          </w:tcPr>
          <w:p w14:paraId="12EB0B73"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5E230614" w14:textId="0A418A43"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00AD1C2A" w14:textId="77777777" w:rsidR="00EC509A" w:rsidRPr="00B60854" w:rsidRDefault="00EC509A" w:rsidP="00EC509A">
            <w:pPr>
              <w:spacing w:after="0"/>
              <w:jc w:val="center"/>
              <w:rPr>
                <w:lang w:eastAsia="en-US"/>
              </w:rPr>
            </w:pPr>
          </w:p>
        </w:tc>
      </w:tr>
      <w:tr w:rsidR="00EC509A" w:rsidRPr="00B60854" w14:paraId="69FBA4C7" w14:textId="77777777" w:rsidTr="00623BE8">
        <w:tc>
          <w:tcPr>
            <w:tcW w:w="970" w:type="dxa"/>
          </w:tcPr>
          <w:p w14:paraId="7B5D4B59" w14:textId="77777777" w:rsidR="00EC509A" w:rsidRPr="00B60854" w:rsidRDefault="00EC509A" w:rsidP="00EC509A">
            <w:pPr>
              <w:spacing w:after="0"/>
              <w:rPr>
                <w:lang w:eastAsia="en-US"/>
              </w:rPr>
            </w:pPr>
            <w:r w:rsidRPr="00B60854">
              <w:rPr>
                <w:lang w:eastAsia="en-US"/>
              </w:rPr>
              <w:t>iii)</w:t>
            </w:r>
          </w:p>
        </w:tc>
        <w:tc>
          <w:tcPr>
            <w:tcW w:w="3987" w:type="dxa"/>
            <w:tcBorders>
              <w:top w:val="single" w:sz="4" w:space="0" w:color="auto"/>
              <w:left w:val="single" w:sz="4" w:space="0" w:color="auto"/>
              <w:bottom w:val="single" w:sz="4" w:space="0" w:color="auto"/>
              <w:right w:val="single" w:sz="4" w:space="0" w:color="auto"/>
            </w:tcBorders>
          </w:tcPr>
          <w:p w14:paraId="45208B9B" w14:textId="77777777" w:rsidR="00EC509A" w:rsidRPr="00B60854" w:rsidRDefault="00EC509A" w:rsidP="00EC509A">
            <w:pPr>
              <w:spacing w:after="0"/>
              <w:rPr>
                <w:bCs/>
                <w:lang w:eastAsia="en-US"/>
              </w:rPr>
            </w:pPr>
            <w:r w:rsidRPr="00B60854">
              <w:rPr>
                <w:bCs/>
                <w:lang w:eastAsia="en-US"/>
              </w:rPr>
              <w:t>zabezpečenie čitateľnosti dialógov na obrazovke prostredníctvom čítačiek obrazoviek, aby ich mohli používať nevidiace osoby</w:t>
            </w:r>
          </w:p>
        </w:tc>
        <w:tc>
          <w:tcPr>
            <w:tcW w:w="567" w:type="dxa"/>
            <w:tcBorders>
              <w:top w:val="single" w:sz="4" w:space="0" w:color="auto"/>
              <w:left w:val="single" w:sz="4" w:space="0" w:color="auto"/>
              <w:bottom w:val="single" w:sz="4" w:space="0" w:color="auto"/>
              <w:right w:val="single" w:sz="4" w:space="0" w:color="auto"/>
            </w:tcBorders>
          </w:tcPr>
          <w:p w14:paraId="0C989BB1" w14:textId="65B97ED8" w:rsidR="00EC509A" w:rsidRPr="00B60854" w:rsidRDefault="00EC509A" w:rsidP="00EC509A">
            <w:pPr>
              <w:spacing w:after="0"/>
              <w:ind w:right="58"/>
              <w:jc w:val="center"/>
              <w:rPr>
                <w:lang w:eastAsia="en-US"/>
              </w:rPr>
            </w:pPr>
            <w:r w:rsidRPr="00B60854">
              <w:rPr>
                <w:lang w:eastAsia="en-US"/>
              </w:rPr>
              <w:t>D</w:t>
            </w:r>
          </w:p>
        </w:tc>
        <w:tc>
          <w:tcPr>
            <w:tcW w:w="1417" w:type="dxa"/>
            <w:tcBorders>
              <w:top w:val="single" w:sz="4" w:space="0" w:color="auto"/>
              <w:left w:val="single" w:sz="4" w:space="0" w:color="auto"/>
              <w:bottom w:val="single" w:sz="4" w:space="0" w:color="auto"/>
              <w:right w:val="single" w:sz="4" w:space="0" w:color="auto"/>
            </w:tcBorders>
          </w:tcPr>
          <w:p w14:paraId="55999BBB" w14:textId="77777777" w:rsidR="00EC509A" w:rsidRPr="00B60854" w:rsidRDefault="00EC509A" w:rsidP="00EC509A">
            <w:pPr>
              <w:spacing w:after="0"/>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0F84B40" w14:textId="77777777" w:rsidR="00EC509A" w:rsidRPr="00B60854" w:rsidRDefault="00EC509A" w:rsidP="00EC509A">
            <w:pPr>
              <w:spacing w:after="0"/>
              <w:rPr>
                <w:lang w:eastAsia="en-US"/>
              </w:rPr>
            </w:pPr>
          </w:p>
        </w:tc>
        <w:tc>
          <w:tcPr>
            <w:tcW w:w="4501" w:type="dxa"/>
            <w:gridSpan w:val="2"/>
            <w:tcBorders>
              <w:top w:val="single" w:sz="4" w:space="0" w:color="auto"/>
              <w:left w:val="single" w:sz="4" w:space="0" w:color="auto"/>
              <w:bottom w:val="single" w:sz="4" w:space="0" w:color="auto"/>
              <w:right w:val="single" w:sz="4" w:space="0" w:color="auto"/>
            </w:tcBorders>
          </w:tcPr>
          <w:p w14:paraId="506B8275" w14:textId="77777777" w:rsidR="00EC509A" w:rsidRPr="00B60854" w:rsidRDefault="00EC509A" w:rsidP="00EC509A">
            <w:pPr>
              <w:spacing w:after="0"/>
              <w:jc w:val="both"/>
              <w:rPr>
                <w:lang w:eastAsia="en-US"/>
              </w:rPr>
            </w:pPr>
          </w:p>
        </w:tc>
        <w:tc>
          <w:tcPr>
            <w:tcW w:w="900" w:type="dxa"/>
            <w:tcBorders>
              <w:top w:val="single" w:sz="4" w:space="0" w:color="auto"/>
              <w:left w:val="single" w:sz="4" w:space="0" w:color="auto"/>
              <w:bottom w:val="single" w:sz="4" w:space="0" w:color="auto"/>
              <w:right w:val="single" w:sz="4" w:space="0" w:color="auto"/>
            </w:tcBorders>
          </w:tcPr>
          <w:p w14:paraId="4778A2CA" w14:textId="0F61EC68" w:rsidR="00EC509A" w:rsidRPr="00B60854" w:rsidRDefault="00EC509A" w:rsidP="00EC509A">
            <w:pPr>
              <w:spacing w:after="0"/>
              <w:jc w:val="center"/>
              <w:rPr>
                <w:iCs/>
                <w:lang w:eastAsia="en-US"/>
              </w:rPr>
            </w:pPr>
            <w:r w:rsidRPr="00B60854">
              <w:rPr>
                <w:lang w:eastAsia="en-US"/>
              </w:rPr>
              <w:t>n.a.</w:t>
            </w:r>
          </w:p>
        </w:tc>
        <w:tc>
          <w:tcPr>
            <w:tcW w:w="1409" w:type="dxa"/>
            <w:tcBorders>
              <w:top w:val="single" w:sz="4" w:space="0" w:color="auto"/>
              <w:left w:val="single" w:sz="4" w:space="0" w:color="auto"/>
              <w:bottom w:val="single" w:sz="4" w:space="0" w:color="auto"/>
              <w:right w:val="single" w:sz="4" w:space="0" w:color="auto"/>
            </w:tcBorders>
          </w:tcPr>
          <w:p w14:paraId="7A09EDFB" w14:textId="77777777" w:rsidR="00EC509A" w:rsidRPr="00B60854" w:rsidRDefault="00EC509A" w:rsidP="00EC509A">
            <w:pPr>
              <w:spacing w:after="0"/>
              <w:jc w:val="center"/>
              <w:rPr>
                <w:lang w:eastAsia="en-US"/>
              </w:rPr>
            </w:pPr>
          </w:p>
        </w:tc>
      </w:tr>
    </w:tbl>
    <w:p w14:paraId="75ED4406" w14:textId="77777777" w:rsidR="00FC3A1E" w:rsidRPr="00B60854" w:rsidRDefault="00FC3A1E" w:rsidP="00FC3A1E">
      <w:pPr>
        <w:spacing w:after="0"/>
        <w:rPr>
          <w:i/>
          <w:lang w:eastAsia="en-US"/>
        </w:rPr>
      </w:pPr>
    </w:p>
    <w:p w14:paraId="2A57A34D" w14:textId="77777777" w:rsidR="008C3646" w:rsidRPr="00B60854" w:rsidRDefault="008C3646" w:rsidP="008C3646">
      <w:pPr>
        <w:pStyle w:val="doc-ti"/>
        <w:shd w:val="clear" w:color="auto" w:fill="FFFFFF"/>
        <w:spacing w:before="240" w:beforeAutospacing="0" w:after="120" w:afterAutospacing="0"/>
        <w:jc w:val="center"/>
        <w:rPr>
          <w:bCs/>
        </w:rPr>
      </w:pPr>
      <w:r w:rsidRPr="00B60854">
        <w:rPr>
          <w:bCs/>
        </w:rPr>
        <w:t>PRÍLOHA III</w:t>
      </w:r>
    </w:p>
    <w:p w14:paraId="7F208408" w14:textId="77777777" w:rsidR="008C3646" w:rsidRPr="00B60854" w:rsidRDefault="008C3646" w:rsidP="008C3646">
      <w:pPr>
        <w:pStyle w:val="ti-grseq-1"/>
        <w:shd w:val="clear" w:color="auto" w:fill="FFFFFF"/>
        <w:spacing w:before="240" w:beforeAutospacing="0" w:after="120" w:afterAutospacing="0"/>
        <w:jc w:val="both"/>
        <w:rPr>
          <w:bCs/>
        </w:rPr>
      </w:pPr>
      <w:r w:rsidRPr="00B60854">
        <w:rPr>
          <w:rStyle w:val="bold"/>
          <w:rFonts w:eastAsiaTheme="minorEastAsia"/>
          <w:bCs/>
        </w:rPr>
        <w:t>POŽIADAVKY NA PRÍSTUPNOSŤ NA ÚČELY ČLÁNKU 4 ODS. 4 TÝKAJÚCE SA ZASTAVANÉHO PROSTREDIA, V KTOROM SA POSKYTUJÚ SLUŽBY PATRIACE DO ROZSAHU PÔSOBNOSTI TEJTO SMERNICE</w:t>
      </w:r>
    </w:p>
    <w:p w14:paraId="1D76168D" w14:textId="77777777" w:rsidR="00FC3A1E" w:rsidRPr="00B60854" w:rsidRDefault="00FC3A1E" w:rsidP="00FC3A1E">
      <w:pPr>
        <w:spacing w:after="0"/>
        <w:rPr>
          <w:i/>
          <w:lang w:eastAsia="en-US"/>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987"/>
        <w:gridCol w:w="567"/>
        <w:gridCol w:w="1417"/>
        <w:gridCol w:w="1140"/>
        <w:gridCol w:w="4495"/>
        <w:gridCol w:w="900"/>
        <w:gridCol w:w="1409"/>
      </w:tblGrid>
      <w:tr w:rsidR="00EC509A" w:rsidRPr="00B60854" w14:paraId="333933D3" w14:textId="77777777" w:rsidTr="00A050BB">
        <w:tc>
          <w:tcPr>
            <w:tcW w:w="970" w:type="dxa"/>
            <w:vMerge w:val="restart"/>
          </w:tcPr>
          <w:p w14:paraId="564BEB93" w14:textId="77777777" w:rsidR="00EC509A" w:rsidRPr="00B60854" w:rsidRDefault="00EC509A" w:rsidP="00EC509A">
            <w:pPr>
              <w:spacing w:after="0"/>
              <w:rPr>
                <w:lang w:eastAsia="en-US"/>
              </w:rPr>
            </w:pPr>
          </w:p>
        </w:tc>
        <w:tc>
          <w:tcPr>
            <w:tcW w:w="3987" w:type="dxa"/>
          </w:tcPr>
          <w:p w14:paraId="399943C4" w14:textId="77777777" w:rsidR="00EC509A" w:rsidRPr="00B60854" w:rsidRDefault="00EC509A" w:rsidP="00EC509A">
            <w:pPr>
              <w:spacing w:after="0"/>
              <w:ind w:right="58"/>
              <w:jc w:val="both"/>
              <w:rPr>
                <w:lang w:eastAsia="en-US"/>
              </w:rPr>
            </w:pPr>
            <w:r w:rsidRPr="00B60854">
              <w:rPr>
                <w:lang w:eastAsia="en-US"/>
              </w:rPr>
              <w:t>So zámerom v čo najväčšej miere umožniť predpokladané využívanie zastavaného prostredia, v ktorom sa poskytuje služba a za ktoré je zodpovedný poskytovateľ služby v zmysle článku 4 ods. 4, nezávislým spôsobom osobami so zdravotným postihnutím, prístupnosť priestorov určených pre prístup verejnosti musí zahŕňať tieto aspekty:</w:t>
            </w:r>
          </w:p>
        </w:tc>
        <w:tc>
          <w:tcPr>
            <w:tcW w:w="567" w:type="dxa"/>
          </w:tcPr>
          <w:p w14:paraId="47C9761E" w14:textId="7A499DEB" w:rsidR="00EC509A" w:rsidRPr="00B60854" w:rsidRDefault="00EC509A" w:rsidP="00EC509A">
            <w:pPr>
              <w:spacing w:after="0"/>
              <w:jc w:val="center"/>
              <w:rPr>
                <w:lang w:eastAsia="en-US"/>
              </w:rPr>
            </w:pPr>
            <w:r w:rsidRPr="00B60854">
              <w:rPr>
                <w:lang w:eastAsia="en-US"/>
              </w:rPr>
              <w:t>D</w:t>
            </w:r>
          </w:p>
        </w:tc>
        <w:tc>
          <w:tcPr>
            <w:tcW w:w="1417" w:type="dxa"/>
          </w:tcPr>
          <w:p w14:paraId="16C5346B" w14:textId="77777777" w:rsidR="00EC509A" w:rsidRPr="00B60854" w:rsidRDefault="00EC509A" w:rsidP="00EC509A">
            <w:pPr>
              <w:spacing w:after="0"/>
              <w:rPr>
                <w:lang w:eastAsia="en-US"/>
              </w:rPr>
            </w:pPr>
          </w:p>
        </w:tc>
        <w:tc>
          <w:tcPr>
            <w:tcW w:w="1140" w:type="dxa"/>
          </w:tcPr>
          <w:p w14:paraId="2678A658" w14:textId="77777777" w:rsidR="00EC509A" w:rsidRPr="00B60854" w:rsidRDefault="00EC509A" w:rsidP="00EC509A">
            <w:pPr>
              <w:spacing w:after="0"/>
              <w:rPr>
                <w:lang w:eastAsia="en-US"/>
              </w:rPr>
            </w:pPr>
          </w:p>
        </w:tc>
        <w:tc>
          <w:tcPr>
            <w:tcW w:w="4495" w:type="dxa"/>
          </w:tcPr>
          <w:p w14:paraId="7D923DA8" w14:textId="77777777" w:rsidR="00EC509A" w:rsidRPr="00B60854" w:rsidRDefault="00EC509A" w:rsidP="00EC509A">
            <w:pPr>
              <w:spacing w:after="0"/>
              <w:jc w:val="both"/>
              <w:rPr>
                <w:iCs/>
                <w:lang w:eastAsia="en-US"/>
              </w:rPr>
            </w:pPr>
          </w:p>
        </w:tc>
        <w:tc>
          <w:tcPr>
            <w:tcW w:w="900" w:type="dxa"/>
          </w:tcPr>
          <w:p w14:paraId="6E543F01" w14:textId="10CE0694" w:rsidR="00EC509A" w:rsidRPr="00B60854" w:rsidRDefault="00EC509A" w:rsidP="00EC509A">
            <w:pPr>
              <w:spacing w:after="0"/>
              <w:jc w:val="center"/>
              <w:rPr>
                <w:lang w:eastAsia="en-US"/>
              </w:rPr>
            </w:pPr>
            <w:r w:rsidRPr="00B60854">
              <w:rPr>
                <w:lang w:eastAsia="en-US"/>
              </w:rPr>
              <w:t>n.a.</w:t>
            </w:r>
          </w:p>
        </w:tc>
        <w:tc>
          <w:tcPr>
            <w:tcW w:w="1409" w:type="dxa"/>
          </w:tcPr>
          <w:p w14:paraId="3101F5A3" w14:textId="77777777" w:rsidR="00EC509A" w:rsidRPr="00B60854" w:rsidRDefault="00EC509A" w:rsidP="00EC509A">
            <w:pPr>
              <w:spacing w:after="0"/>
              <w:rPr>
                <w:i/>
                <w:lang w:eastAsia="en-US"/>
              </w:rPr>
            </w:pPr>
          </w:p>
        </w:tc>
      </w:tr>
      <w:tr w:rsidR="00EC509A" w:rsidRPr="00B60854" w14:paraId="232CEAE5" w14:textId="77777777" w:rsidTr="00A050BB">
        <w:tc>
          <w:tcPr>
            <w:tcW w:w="970" w:type="dxa"/>
            <w:vMerge/>
          </w:tcPr>
          <w:p w14:paraId="3485F5AD" w14:textId="77777777" w:rsidR="00EC509A" w:rsidRPr="00B60854" w:rsidRDefault="00EC509A" w:rsidP="00EC509A">
            <w:pPr>
              <w:spacing w:after="0"/>
              <w:rPr>
                <w:lang w:eastAsia="en-US"/>
              </w:rPr>
            </w:pPr>
          </w:p>
        </w:tc>
        <w:tc>
          <w:tcPr>
            <w:tcW w:w="3987" w:type="dxa"/>
          </w:tcPr>
          <w:p w14:paraId="122EC764" w14:textId="77777777" w:rsidR="00EC509A" w:rsidRPr="00B60854" w:rsidRDefault="00EC509A" w:rsidP="00EC509A">
            <w:pPr>
              <w:spacing w:after="0"/>
              <w:ind w:right="58"/>
              <w:jc w:val="both"/>
              <w:rPr>
                <w:i/>
                <w:iCs/>
                <w:lang w:eastAsia="en-US"/>
              </w:rPr>
            </w:pPr>
            <w:r w:rsidRPr="00B60854">
              <w:rPr>
                <w:i/>
                <w:iCs/>
                <w:lang w:eastAsia="en-US"/>
              </w:rPr>
              <w:t>a) využívanie príslušných vonkajších priestorov a zariadení;</w:t>
            </w:r>
          </w:p>
        </w:tc>
        <w:tc>
          <w:tcPr>
            <w:tcW w:w="567" w:type="dxa"/>
          </w:tcPr>
          <w:p w14:paraId="27A3FD21" w14:textId="753C394D" w:rsidR="00EC509A" w:rsidRPr="00B60854" w:rsidRDefault="00EC509A" w:rsidP="00EC509A">
            <w:pPr>
              <w:spacing w:after="0"/>
              <w:jc w:val="center"/>
              <w:rPr>
                <w:lang w:eastAsia="en-US"/>
              </w:rPr>
            </w:pPr>
            <w:r w:rsidRPr="00B60854">
              <w:rPr>
                <w:lang w:eastAsia="en-US"/>
              </w:rPr>
              <w:t>D</w:t>
            </w:r>
          </w:p>
        </w:tc>
        <w:tc>
          <w:tcPr>
            <w:tcW w:w="1417" w:type="dxa"/>
          </w:tcPr>
          <w:p w14:paraId="59329E7F" w14:textId="77777777" w:rsidR="00EC509A" w:rsidRPr="00B60854" w:rsidRDefault="00EC509A" w:rsidP="00EC509A">
            <w:pPr>
              <w:spacing w:after="0"/>
              <w:rPr>
                <w:lang w:eastAsia="en-US"/>
              </w:rPr>
            </w:pPr>
          </w:p>
        </w:tc>
        <w:tc>
          <w:tcPr>
            <w:tcW w:w="1140" w:type="dxa"/>
          </w:tcPr>
          <w:p w14:paraId="05F7613B" w14:textId="77777777" w:rsidR="00EC509A" w:rsidRPr="00B60854" w:rsidRDefault="00EC509A" w:rsidP="00EC509A">
            <w:pPr>
              <w:spacing w:after="0"/>
              <w:rPr>
                <w:lang w:eastAsia="en-US"/>
              </w:rPr>
            </w:pPr>
          </w:p>
        </w:tc>
        <w:tc>
          <w:tcPr>
            <w:tcW w:w="4495" w:type="dxa"/>
          </w:tcPr>
          <w:p w14:paraId="7E59C7E8" w14:textId="77777777" w:rsidR="00EC509A" w:rsidRPr="00B60854" w:rsidRDefault="00EC509A" w:rsidP="00EC509A">
            <w:pPr>
              <w:spacing w:after="0"/>
              <w:jc w:val="both"/>
              <w:rPr>
                <w:iCs/>
                <w:lang w:eastAsia="en-US"/>
              </w:rPr>
            </w:pPr>
          </w:p>
        </w:tc>
        <w:tc>
          <w:tcPr>
            <w:tcW w:w="900" w:type="dxa"/>
          </w:tcPr>
          <w:p w14:paraId="55570751" w14:textId="4ADF1CF4" w:rsidR="00EC509A" w:rsidRPr="00B60854" w:rsidRDefault="00EC509A" w:rsidP="00EC509A">
            <w:pPr>
              <w:spacing w:after="0"/>
              <w:jc w:val="center"/>
              <w:rPr>
                <w:lang w:eastAsia="en-US"/>
              </w:rPr>
            </w:pPr>
            <w:r w:rsidRPr="00B60854">
              <w:rPr>
                <w:lang w:eastAsia="en-US"/>
              </w:rPr>
              <w:t>n.a.</w:t>
            </w:r>
          </w:p>
        </w:tc>
        <w:tc>
          <w:tcPr>
            <w:tcW w:w="1409" w:type="dxa"/>
          </w:tcPr>
          <w:p w14:paraId="06C087F8" w14:textId="77777777" w:rsidR="00EC509A" w:rsidRPr="00B60854" w:rsidRDefault="00EC509A" w:rsidP="00EC509A">
            <w:pPr>
              <w:spacing w:after="0"/>
              <w:rPr>
                <w:i/>
                <w:lang w:eastAsia="en-US"/>
              </w:rPr>
            </w:pPr>
          </w:p>
        </w:tc>
      </w:tr>
      <w:tr w:rsidR="00EC509A" w:rsidRPr="00B60854" w14:paraId="4A8656B4" w14:textId="77777777" w:rsidTr="00A050BB">
        <w:tc>
          <w:tcPr>
            <w:tcW w:w="970" w:type="dxa"/>
            <w:vMerge/>
          </w:tcPr>
          <w:p w14:paraId="0D3C16B5" w14:textId="77777777" w:rsidR="00EC509A" w:rsidRPr="00B60854" w:rsidRDefault="00EC509A" w:rsidP="00EC509A">
            <w:pPr>
              <w:spacing w:after="0"/>
              <w:rPr>
                <w:lang w:eastAsia="en-US"/>
              </w:rPr>
            </w:pPr>
          </w:p>
        </w:tc>
        <w:tc>
          <w:tcPr>
            <w:tcW w:w="3987" w:type="dxa"/>
          </w:tcPr>
          <w:p w14:paraId="553FC41E" w14:textId="77777777" w:rsidR="00EC509A" w:rsidRPr="00B60854" w:rsidRDefault="00EC509A" w:rsidP="00EC509A">
            <w:pPr>
              <w:spacing w:after="0"/>
              <w:ind w:right="58"/>
              <w:jc w:val="both"/>
              <w:rPr>
                <w:i/>
                <w:iCs/>
                <w:lang w:eastAsia="en-US"/>
              </w:rPr>
            </w:pPr>
            <w:r w:rsidRPr="00B60854">
              <w:rPr>
                <w:i/>
                <w:iCs/>
                <w:lang w:eastAsia="en-US"/>
              </w:rPr>
              <w:t>b)prístup do budov;</w:t>
            </w:r>
          </w:p>
        </w:tc>
        <w:tc>
          <w:tcPr>
            <w:tcW w:w="567" w:type="dxa"/>
          </w:tcPr>
          <w:p w14:paraId="0A538CBE" w14:textId="226F45C5" w:rsidR="00EC509A" w:rsidRPr="00B60854" w:rsidRDefault="00EC509A" w:rsidP="00EC509A">
            <w:pPr>
              <w:spacing w:after="0"/>
              <w:jc w:val="center"/>
              <w:rPr>
                <w:lang w:eastAsia="en-US"/>
              </w:rPr>
            </w:pPr>
            <w:r w:rsidRPr="00B60854">
              <w:rPr>
                <w:lang w:eastAsia="en-US"/>
              </w:rPr>
              <w:t>D</w:t>
            </w:r>
          </w:p>
        </w:tc>
        <w:tc>
          <w:tcPr>
            <w:tcW w:w="1417" w:type="dxa"/>
          </w:tcPr>
          <w:p w14:paraId="424B0055" w14:textId="77777777" w:rsidR="00EC509A" w:rsidRPr="00B60854" w:rsidRDefault="00EC509A" w:rsidP="00EC509A">
            <w:pPr>
              <w:spacing w:after="0"/>
              <w:rPr>
                <w:lang w:eastAsia="en-US"/>
              </w:rPr>
            </w:pPr>
          </w:p>
        </w:tc>
        <w:tc>
          <w:tcPr>
            <w:tcW w:w="1140" w:type="dxa"/>
          </w:tcPr>
          <w:p w14:paraId="52589644" w14:textId="77777777" w:rsidR="00EC509A" w:rsidRPr="00B60854" w:rsidRDefault="00EC509A" w:rsidP="00EC509A">
            <w:pPr>
              <w:spacing w:after="0"/>
              <w:rPr>
                <w:lang w:eastAsia="en-US"/>
              </w:rPr>
            </w:pPr>
          </w:p>
        </w:tc>
        <w:tc>
          <w:tcPr>
            <w:tcW w:w="4495" w:type="dxa"/>
          </w:tcPr>
          <w:p w14:paraId="2B89A34B" w14:textId="77777777" w:rsidR="00EC509A" w:rsidRPr="00B60854" w:rsidRDefault="00EC509A" w:rsidP="00EC509A">
            <w:pPr>
              <w:spacing w:after="0"/>
              <w:jc w:val="both"/>
              <w:rPr>
                <w:iCs/>
                <w:lang w:eastAsia="en-US"/>
              </w:rPr>
            </w:pPr>
          </w:p>
        </w:tc>
        <w:tc>
          <w:tcPr>
            <w:tcW w:w="900" w:type="dxa"/>
          </w:tcPr>
          <w:p w14:paraId="5A4A3FFF" w14:textId="6C669787" w:rsidR="00EC509A" w:rsidRPr="00B60854" w:rsidRDefault="00EC509A" w:rsidP="00EC509A">
            <w:pPr>
              <w:spacing w:after="0"/>
              <w:jc w:val="center"/>
              <w:rPr>
                <w:lang w:eastAsia="en-US"/>
              </w:rPr>
            </w:pPr>
            <w:r w:rsidRPr="00B60854">
              <w:rPr>
                <w:lang w:eastAsia="en-US"/>
              </w:rPr>
              <w:t>n.a.</w:t>
            </w:r>
          </w:p>
        </w:tc>
        <w:tc>
          <w:tcPr>
            <w:tcW w:w="1409" w:type="dxa"/>
          </w:tcPr>
          <w:p w14:paraId="6D860BFA" w14:textId="77777777" w:rsidR="00EC509A" w:rsidRPr="00B60854" w:rsidRDefault="00EC509A" w:rsidP="00EC509A">
            <w:pPr>
              <w:spacing w:after="0"/>
              <w:rPr>
                <w:i/>
                <w:lang w:eastAsia="en-US"/>
              </w:rPr>
            </w:pPr>
          </w:p>
        </w:tc>
      </w:tr>
      <w:tr w:rsidR="00EC509A" w:rsidRPr="00B60854" w14:paraId="6D563B6B" w14:textId="77777777" w:rsidTr="00A050BB">
        <w:tc>
          <w:tcPr>
            <w:tcW w:w="970" w:type="dxa"/>
            <w:vMerge/>
          </w:tcPr>
          <w:p w14:paraId="1EB90BFD" w14:textId="77777777" w:rsidR="00EC509A" w:rsidRPr="00B60854" w:rsidRDefault="00EC509A" w:rsidP="00EC509A">
            <w:pPr>
              <w:spacing w:after="0"/>
              <w:rPr>
                <w:lang w:eastAsia="en-US"/>
              </w:rPr>
            </w:pPr>
          </w:p>
        </w:tc>
        <w:tc>
          <w:tcPr>
            <w:tcW w:w="3987" w:type="dxa"/>
          </w:tcPr>
          <w:p w14:paraId="3C0D9F29" w14:textId="77777777" w:rsidR="00EC509A" w:rsidRPr="00B60854" w:rsidRDefault="00EC509A" w:rsidP="00EC509A">
            <w:pPr>
              <w:spacing w:after="0"/>
              <w:ind w:right="58"/>
              <w:jc w:val="both"/>
              <w:rPr>
                <w:i/>
                <w:iCs/>
                <w:lang w:eastAsia="en-US"/>
              </w:rPr>
            </w:pPr>
            <w:r w:rsidRPr="00B60854">
              <w:rPr>
                <w:i/>
                <w:iCs/>
                <w:lang w:eastAsia="en-US"/>
              </w:rPr>
              <w:t>c)používanie vstupov;</w:t>
            </w:r>
          </w:p>
        </w:tc>
        <w:tc>
          <w:tcPr>
            <w:tcW w:w="567" w:type="dxa"/>
          </w:tcPr>
          <w:p w14:paraId="719FAED9" w14:textId="21D467B7" w:rsidR="00EC509A" w:rsidRPr="00B60854" w:rsidRDefault="00EC509A" w:rsidP="00EC509A">
            <w:pPr>
              <w:spacing w:after="0"/>
              <w:jc w:val="center"/>
              <w:rPr>
                <w:lang w:eastAsia="en-US"/>
              </w:rPr>
            </w:pPr>
            <w:r w:rsidRPr="00B60854">
              <w:rPr>
                <w:lang w:eastAsia="en-US"/>
              </w:rPr>
              <w:t>D</w:t>
            </w:r>
          </w:p>
        </w:tc>
        <w:tc>
          <w:tcPr>
            <w:tcW w:w="1417" w:type="dxa"/>
          </w:tcPr>
          <w:p w14:paraId="1603BB90" w14:textId="77777777" w:rsidR="00EC509A" w:rsidRPr="00B60854" w:rsidRDefault="00EC509A" w:rsidP="00EC509A">
            <w:pPr>
              <w:spacing w:after="0"/>
              <w:rPr>
                <w:lang w:eastAsia="en-US"/>
              </w:rPr>
            </w:pPr>
          </w:p>
        </w:tc>
        <w:tc>
          <w:tcPr>
            <w:tcW w:w="1140" w:type="dxa"/>
          </w:tcPr>
          <w:p w14:paraId="283F3930" w14:textId="77777777" w:rsidR="00EC509A" w:rsidRPr="00B60854" w:rsidRDefault="00EC509A" w:rsidP="00EC509A">
            <w:pPr>
              <w:spacing w:after="0"/>
              <w:rPr>
                <w:lang w:eastAsia="en-US"/>
              </w:rPr>
            </w:pPr>
          </w:p>
        </w:tc>
        <w:tc>
          <w:tcPr>
            <w:tcW w:w="4495" w:type="dxa"/>
          </w:tcPr>
          <w:p w14:paraId="1C81B0EB" w14:textId="77777777" w:rsidR="00EC509A" w:rsidRPr="00B60854" w:rsidRDefault="00EC509A" w:rsidP="00EC509A">
            <w:pPr>
              <w:spacing w:after="0"/>
              <w:jc w:val="both"/>
              <w:rPr>
                <w:iCs/>
                <w:lang w:eastAsia="en-US"/>
              </w:rPr>
            </w:pPr>
          </w:p>
        </w:tc>
        <w:tc>
          <w:tcPr>
            <w:tcW w:w="900" w:type="dxa"/>
          </w:tcPr>
          <w:p w14:paraId="366CEFFA" w14:textId="36CFFC8C" w:rsidR="00EC509A" w:rsidRPr="00B60854" w:rsidRDefault="00EC509A" w:rsidP="00EC509A">
            <w:pPr>
              <w:spacing w:after="0"/>
              <w:jc w:val="center"/>
              <w:rPr>
                <w:lang w:eastAsia="en-US"/>
              </w:rPr>
            </w:pPr>
            <w:r w:rsidRPr="00B60854">
              <w:rPr>
                <w:lang w:eastAsia="en-US"/>
              </w:rPr>
              <w:t>n.a.</w:t>
            </w:r>
          </w:p>
        </w:tc>
        <w:tc>
          <w:tcPr>
            <w:tcW w:w="1409" w:type="dxa"/>
          </w:tcPr>
          <w:p w14:paraId="0C3F240A" w14:textId="77777777" w:rsidR="00EC509A" w:rsidRPr="00B60854" w:rsidRDefault="00EC509A" w:rsidP="00EC509A">
            <w:pPr>
              <w:spacing w:after="0"/>
              <w:rPr>
                <w:i/>
                <w:lang w:eastAsia="en-US"/>
              </w:rPr>
            </w:pPr>
          </w:p>
        </w:tc>
      </w:tr>
      <w:tr w:rsidR="00EC509A" w:rsidRPr="00B60854" w14:paraId="26DA6D08" w14:textId="77777777" w:rsidTr="00A050BB">
        <w:tc>
          <w:tcPr>
            <w:tcW w:w="970" w:type="dxa"/>
            <w:vMerge/>
          </w:tcPr>
          <w:p w14:paraId="20326305" w14:textId="77777777" w:rsidR="00EC509A" w:rsidRPr="00B60854" w:rsidRDefault="00EC509A" w:rsidP="00EC509A">
            <w:pPr>
              <w:spacing w:after="0"/>
              <w:rPr>
                <w:lang w:eastAsia="en-US"/>
              </w:rPr>
            </w:pPr>
          </w:p>
        </w:tc>
        <w:tc>
          <w:tcPr>
            <w:tcW w:w="3987" w:type="dxa"/>
          </w:tcPr>
          <w:p w14:paraId="480D8710" w14:textId="77777777" w:rsidR="00EC509A" w:rsidRPr="00B60854" w:rsidRDefault="00EC509A" w:rsidP="00EC509A">
            <w:pPr>
              <w:spacing w:after="0"/>
              <w:ind w:right="58"/>
              <w:jc w:val="both"/>
              <w:rPr>
                <w:i/>
                <w:iCs/>
                <w:lang w:eastAsia="en-US"/>
              </w:rPr>
            </w:pPr>
            <w:r w:rsidRPr="00B60854">
              <w:rPr>
                <w:i/>
                <w:iCs/>
                <w:lang w:eastAsia="en-US"/>
              </w:rPr>
              <w:t>d)používanie trás vo vodorovnom smere;</w:t>
            </w:r>
          </w:p>
        </w:tc>
        <w:tc>
          <w:tcPr>
            <w:tcW w:w="567" w:type="dxa"/>
          </w:tcPr>
          <w:p w14:paraId="4A035F42" w14:textId="6C9BA674" w:rsidR="00EC509A" w:rsidRPr="00B60854" w:rsidRDefault="00EC509A" w:rsidP="00EC509A">
            <w:pPr>
              <w:spacing w:after="0"/>
              <w:jc w:val="center"/>
              <w:rPr>
                <w:lang w:eastAsia="en-US"/>
              </w:rPr>
            </w:pPr>
            <w:r w:rsidRPr="00B60854">
              <w:rPr>
                <w:lang w:eastAsia="en-US"/>
              </w:rPr>
              <w:t>D</w:t>
            </w:r>
          </w:p>
        </w:tc>
        <w:tc>
          <w:tcPr>
            <w:tcW w:w="1417" w:type="dxa"/>
          </w:tcPr>
          <w:p w14:paraId="7E6A36C6" w14:textId="77777777" w:rsidR="00EC509A" w:rsidRPr="00B60854" w:rsidRDefault="00EC509A" w:rsidP="00EC509A">
            <w:pPr>
              <w:spacing w:after="0"/>
              <w:rPr>
                <w:lang w:eastAsia="en-US"/>
              </w:rPr>
            </w:pPr>
          </w:p>
        </w:tc>
        <w:tc>
          <w:tcPr>
            <w:tcW w:w="1140" w:type="dxa"/>
          </w:tcPr>
          <w:p w14:paraId="4BC434ED" w14:textId="77777777" w:rsidR="00EC509A" w:rsidRPr="00B60854" w:rsidRDefault="00EC509A" w:rsidP="00EC509A">
            <w:pPr>
              <w:spacing w:after="0"/>
              <w:rPr>
                <w:lang w:eastAsia="en-US"/>
              </w:rPr>
            </w:pPr>
          </w:p>
        </w:tc>
        <w:tc>
          <w:tcPr>
            <w:tcW w:w="4495" w:type="dxa"/>
          </w:tcPr>
          <w:p w14:paraId="412F509F" w14:textId="77777777" w:rsidR="00EC509A" w:rsidRPr="00B60854" w:rsidRDefault="00EC509A" w:rsidP="00EC509A">
            <w:pPr>
              <w:spacing w:after="0"/>
              <w:jc w:val="both"/>
              <w:rPr>
                <w:iCs/>
                <w:lang w:eastAsia="en-US"/>
              </w:rPr>
            </w:pPr>
          </w:p>
        </w:tc>
        <w:tc>
          <w:tcPr>
            <w:tcW w:w="900" w:type="dxa"/>
          </w:tcPr>
          <w:p w14:paraId="4F34CC83" w14:textId="64184CEA" w:rsidR="00EC509A" w:rsidRPr="00B60854" w:rsidRDefault="00EC509A" w:rsidP="00EC509A">
            <w:pPr>
              <w:spacing w:after="0"/>
              <w:jc w:val="center"/>
              <w:rPr>
                <w:lang w:eastAsia="en-US"/>
              </w:rPr>
            </w:pPr>
            <w:r w:rsidRPr="00B60854">
              <w:rPr>
                <w:lang w:eastAsia="en-US"/>
              </w:rPr>
              <w:t>n.a.</w:t>
            </w:r>
          </w:p>
        </w:tc>
        <w:tc>
          <w:tcPr>
            <w:tcW w:w="1409" w:type="dxa"/>
          </w:tcPr>
          <w:p w14:paraId="379694E2" w14:textId="77777777" w:rsidR="00EC509A" w:rsidRPr="00B60854" w:rsidRDefault="00EC509A" w:rsidP="00EC509A">
            <w:pPr>
              <w:spacing w:after="0"/>
              <w:rPr>
                <w:i/>
                <w:lang w:eastAsia="en-US"/>
              </w:rPr>
            </w:pPr>
          </w:p>
        </w:tc>
      </w:tr>
      <w:tr w:rsidR="00EC509A" w:rsidRPr="00B60854" w14:paraId="4E2FD287" w14:textId="77777777" w:rsidTr="00A050BB">
        <w:tc>
          <w:tcPr>
            <w:tcW w:w="970" w:type="dxa"/>
            <w:vMerge/>
          </w:tcPr>
          <w:p w14:paraId="249597F6" w14:textId="77777777" w:rsidR="00EC509A" w:rsidRPr="00B60854" w:rsidRDefault="00EC509A" w:rsidP="00EC509A">
            <w:pPr>
              <w:spacing w:after="0"/>
              <w:rPr>
                <w:lang w:eastAsia="en-US"/>
              </w:rPr>
            </w:pPr>
          </w:p>
        </w:tc>
        <w:tc>
          <w:tcPr>
            <w:tcW w:w="3987" w:type="dxa"/>
          </w:tcPr>
          <w:p w14:paraId="19F379DB" w14:textId="77777777" w:rsidR="00EC509A" w:rsidRPr="00B60854" w:rsidRDefault="00EC509A" w:rsidP="00EC509A">
            <w:pPr>
              <w:spacing w:after="0"/>
              <w:ind w:right="58"/>
              <w:jc w:val="both"/>
              <w:rPr>
                <w:i/>
                <w:iCs/>
                <w:lang w:eastAsia="en-US"/>
              </w:rPr>
            </w:pPr>
            <w:r w:rsidRPr="00B60854">
              <w:rPr>
                <w:i/>
                <w:iCs/>
                <w:lang w:eastAsia="en-US"/>
              </w:rPr>
              <w:t>e) používanie trás vo zvislom smere;</w:t>
            </w:r>
          </w:p>
        </w:tc>
        <w:tc>
          <w:tcPr>
            <w:tcW w:w="567" w:type="dxa"/>
          </w:tcPr>
          <w:p w14:paraId="2C9696F5" w14:textId="2A4D9B37" w:rsidR="00EC509A" w:rsidRPr="00B60854" w:rsidRDefault="00EC509A" w:rsidP="00EC509A">
            <w:pPr>
              <w:spacing w:after="0"/>
              <w:jc w:val="center"/>
              <w:rPr>
                <w:lang w:eastAsia="en-US"/>
              </w:rPr>
            </w:pPr>
            <w:r w:rsidRPr="00B60854">
              <w:rPr>
                <w:lang w:eastAsia="en-US"/>
              </w:rPr>
              <w:t>D</w:t>
            </w:r>
          </w:p>
        </w:tc>
        <w:tc>
          <w:tcPr>
            <w:tcW w:w="1417" w:type="dxa"/>
          </w:tcPr>
          <w:p w14:paraId="282A0B06" w14:textId="77777777" w:rsidR="00EC509A" w:rsidRPr="00B60854" w:rsidRDefault="00EC509A" w:rsidP="00EC509A">
            <w:pPr>
              <w:spacing w:after="0"/>
              <w:rPr>
                <w:lang w:eastAsia="en-US"/>
              </w:rPr>
            </w:pPr>
          </w:p>
        </w:tc>
        <w:tc>
          <w:tcPr>
            <w:tcW w:w="1140" w:type="dxa"/>
          </w:tcPr>
          <w:p w14:paraId="6FF5ACBC" w14:textId="77777777" w:rsidR="00EC509A" w:rsidRPr="00B60854" w:rsidRDefault="00EC509A" w:rsidP="00EC509A">
            <w:pPr>
              <w:spacing w:after="0"/>
              <w:rPr>
                <w:lang w:eastAsia="en-US"/>
              </w:rPr>
            </w:pPr>
          </w:p>
        </w:tc>
        <w:tc>
          <w:tcPr>
            <w:tcW w:w="4495" w:type="dxa"/>
          </w:tcPr>
          <w:p w14:paraId="3EF0940B" w14:textId="77777777" w:rsidR="00EC509A" w:rsidRPr="00B60854" w:rsidRDefault="00EC509A" w:rsidP="00EC509A">
            <w:pPr>
              <w:spacing w:after="0"/>
              <w:jc w:val="both"/>
              <w:rPr>
                <w:iCs/>
                <w:lang w:eastAsia="en-US"/>
              </w:rPr>
            </w:pPr>
          </w:p>
        </w:tc>
        <w:tc>
          <w:tcPr>
            <w:tcW w:w="900" w:type="dxa"/>
          </w:tcPr>
          <w:p w14:paraId="2E6C4BA1" w14:textId="134BA6D8" w:rsidR="00EC509A" w:rsidRPr="00B60854" w:rsidRDefault="00EC509A" w:rsidP="00EC509A">
            <w:pPr>
              <w:spacing w:after="0"/>
              <w:jc w:val="center"/>
              <w:rPr>
                <w:lang w:eastAsia="en-US"/>
              </w:rPr>
            </w:pPr>
            <w:r w:rsidRPr="00B60854">
              <w:rPr>
                <w:lang w:eastAsia="en-US"/>
              </w:rPr>
              <w:t>n.a.</w:t>
            </w:r>
          </w:p>
        </w:tc>
        <w:tc>
          <w:tcPr>
            <w:tcW w:w="1409" w:type="dxa"/>
          </w:tcPr>
          <w:p w14:paraId="0B9E2CF8" w14:textId="77777777" w:rsidR="00EC509A" w:rsidRPr="00B60854" w:rsidRDefault="00EC509A" w:rsidP="00EC509A">
            <w:pPr>
              <w:spacing w:after="0"/>
              <w:rPr>
                <w:i/>
                <w:lang w:eastAsia="en-US"/>
              </w:rPr>
            </w:pPr>
          </w:p>
        </w:tc>
      </w:tr>
      <w:tr w:rsidR="00EC509A" w:rsidRPr="00B60854" w14:paraId="22BB2C47" w14:textId="77777777" w:rsidTr="00A050BB">
        <w:tc>
          <w:tcPr>
            <w:tcW w:w="970" w:type="dxa"/>
            <w:vMerge/>
          </w:tcPr>
          <w:p w14:paraId="1BAC53DF" w14:textId="77777777" w:rsidR="00EC509A" w:rsidRPr="00B60854" w:rsidRDefault="00EC509A" w:rsidP="00EC509A">
            <w:pPr>
              <w:spacing w:after="0"/>
              <w:rPr>
                <w:lang w:eastAsia="en-US"/>
              </w:rPr>
            </w:pPr>
          </w:p>
        </w:tc>
        <w:tc>
          <w:tcPr>
            <w:tcW w:w="3987" w:type="dxa"/>
          </w:tcPr>
          <w:p w14:paraId="3D1A48C9" w14:textId="77777777" w:rsidR="00EC509A" w:rsidRPr="00B60854" w:rsidRDefault="00EC509A" w:rsidP="00EC509A">
            <w:pPr>
              <w:spacing w:after="0"/>
              <w:ind w:right="58"/>
              <w:jc w:val="both"/>
              <w:rPr>
                <w:i/>
                <w:iCs/>
                <w:lang w:eastAsia="en-US"/>
              </w:rPr>
            </w:pPr>
            <w:r w:rsidRPr="00B60854">
              <w:rPr>
                <w:i/>
                <w:iCs/>
                <w:lang w:eastAsia="en-US"/>
              </w:rPr>
              <w:t>f)používanie miestností verejnosťou;</w:t>
            </w:r>
          </w:p>
        </w:tc>
        <w:tc>
          <w:tcPr>
            <w:tcW w:w="567" w:type="dxa"/>
          </w:tcPr>
          <w:p w14:paraId="34671865" w14:textId="7E48562F" w:rsidR="00EC509A" w:rsidRPr="00B60854" w:rsidRDefault="00EC509A" w:rsidP="00EC509A">
            <w:pPr>
              <w:spacing w:after="0"/>
              <w:jc w:val="center"/>
              <w:rPr>
                <w:lang w:eastAsia="en-US"/>
              </w:rPr>
            </w:pPr>
            <w:r w:rsidRPr="00B60854">
              <w:rPr>
                <w:lang w:eastAsia="en-US"/>
              </w:rPr>
              <w:t>D</w:t>
            </w:r>
          </w:p>
        </w:tc>
        <w:tc>
          <w:tcPr>
            <w:tcW w:w="1417" w:type="dxa"/>
          </w:tcPr>
          <w:p w14:paraId="721F9834" w14:textId="77777777" w:rsidR="00EC509A" w:rsidRPr="00B60854" w:rsidRDefault="00EC509A" w:rsidP="00EC509A">
            <w:pPr>
              <w:spacing w:after="0"/>
              <w:rPr>
                <w:lang w:eastAsia="en-US"/>
              </w:rPr>
            </w:pPr>
          </w:p>
        </w:tc>
        <w:tc>
          <w:tcPr>
            <w:tcW w:w="1140" w:type="dxa"/>
          </w:tcPr>
          <w:p w14:paraId="411F07F7" w14:textId="77777777" w:rsidR="00EC509A" w:rsidRPr="00B60854" w:rsidRDefault="00EC509A" w:rsidP="00EC509A">
            <w:pPr>
              <w:spacing w:after="0"/>
              <w:rPr>
                <w:lang w:eastAsia="en-US"/>
              </w:rPr>
            </w:pPr>
          </w:p>
        </w:tc>
        <w:tc>
          <w:tcPr>
            <w:tcW w:w="4495" w:type="dxa"/>
          </w:tcPr>
          <w:p w14:paraId="5E8158FC" w14:textId="77777777" w:rsidR="00EC509A" w:rsidRPr="00B60854" w:rsidRDefault="00EC509A" w:rsidP="00EC509A">
            <w:pPr>
              <w:spacing w:after="0"/>
              <w:jc w:val="both"/>
              <w:rPr>
                <w:iCs/>
                <w:lang w:eastAsia="en-US"/>
              </w:rPr>
            </w:pPr>
          </w:p>
        </w:tc>
        <w:tc>
          <w:tcPr>
            <w:tcW w:w="900" w:type="dxa"/>
          </w:tcPr>
          <w:p w14:paraId="233F959D" w14:textId="584C6D48" w:rsidR="00EC509A" w:rsidRPr="00B60854" w:rsidRDefault="00EC509A" w:rsidP="00EC509A">
            <w:pPr>
              <w:spacing w:after="0"/>
              <w:jc w:val="center"/>
              <w:rPr>
                <w:lang w:eastAsia="en-US"/>
              </w:rPr>
            </w:pPr>
            <w:r w:rsidRPr="00B60854">
              <w:rPr>
                <w:lang w:eastAsia="en-US"/>
              </w:rPr>
              <w:t>n.a.</w:t>
            </w:r>
          </w:p>
        </w:tc>
        <w:tc>
          <w:tcPr>
            <w:tcW w:w="1409" w:type="dxa"/>
          </w:tcPr>
          <w:p w14:paraId="595B683F" w14:textId="77777777" w:rsidR="00EC509A" w:rsidRPr="00B60854" w:rsidRDefault="00EC509A" w:rsidP="00EC509A">
            <w:pPr>
              <w:spacing w:after="0"/>
              <w:rPr>
                <w:i/>
                <w:lang w:eastAsia="en-US"/>
              </w:rPr>
            </w:pPr>
          </w:p>
        </w:tc>
      </w:tr>
      <w:tr w:rsidR="00EC509A" w:rsidRPr="00B60854" w14:paraId="02F8444D" w14:textId="77777777" w:rsidTr="00A050BB">
        <w:tc>
          <w:tcPr>
            <w:tcW w:w="970" w:type="dxa"/>
            <w:vMerge/>
          </w:tcPr>
          <w:p w14:paraId="019E6F25" w14:textId="77777777" w:rsidR="00EC509A" w:rsidRPr="00B60854" w:rsidRDefault="00EC509A" w:rsidP="00EC509A">
            <w:pPr>
              <w:spacing w:after="0"/>
              <w:rPr>
                <w:lang w:eastAsia="en-US"/>
              </w:rPr>
            </w:pPr>
          </w:p>
        </w:tc>
        <w:tc>
          <w:tcPr>
            <w:tcW w:w="3987" w:type="dxa"/>
          </w:tcPr>
          <w:p w14:paraId="361A9FA1" w14:textId="77777777" w:rsidR="00EC509A" w:rsidRPr="00B60854" w:rsidRDefault="00EC509A" w:rsidP="00EC509A">
            <w:pPr>
              <w:spacing w:after="0"/>
              <w:ind w:right="58"/>
              <w:jc w:val="both"/>
              <w:rPr>
                <w:i/>
                <w:iCs/>
                <w:lang w:eastAsia="en-US"/>
              </w:rPr>
            </w:pPr>
            <w:r w:rsidRPr="00B60854">
              <w:rPr>
                <w:i/>
                <w:iCs/>
                <w:lang w:eastAsia="en-US"/>
              </w:rPr>
              <w:t>g)používanie zariadení a vybavenia používaných pri poskytovaní služby;</w:t>
            </w:r>
          </w:p>
        </w:tc>
        <w:tc>
          <w:tcPr>
            <w:tcW w:w="567" w:type="dxa"/>
          </w:tcPr>
          <w:p w14:paraId="366ABE61" w14:textId="381F34AC" w:rsidR="00EC509A" w:rsidRPr="00B60854" w:rsidRDefault="00EC509A" w:rsidP="00EC509A">
            <w:pPr>
              <w:spacing w:after="0"/>
              <w:jc w:val="center"/>
              <w:rPr>
                <w:lang w:eastAsia="en-US"/>
              </w:rPr>
            </w:pPr>
            <w:r w:rsidRPr="00B60854">
              <w:rPr>
                <w:lang w:eastAsia="en-US"/>
              </w:rPr>
              <w:t>D</w:t>
            </w:r>
          </w:p>
        </w:tc>
        <w:tc>
          <w:tcPr>
            <w:tcW w:w="1417" w:type="dxa"/>
          </w:tcPr>
          <w:p w14:paraId="38165AD7" w14:textId="77777777" w:rsidR="00EC509A" w:rsidRPr="00B60854" w:rsidRDefault="00EC509A" w:rsidP="00EC509A">
            <w:pPr>
              <w:spacing w:after="0"/>
              <w:rPr>
                <w:lang w:eastAsia="en-US"/>
              </w:rPr>
            </w:pPr>
          </w:p>
        </w:tc>
        <w:tc>
          <w:tcPr>
            <w:tcW w:w="1140" w:type="dxa"/>
          </w:tcPr>
          <w:p w14:paraId="4CA7CE82" w14:textId="77777777" w:rsidR="00EC509A" w:rsidRPr="00B60854" w:rsidRDefault="00EC509A" w:rsidP="00EC509A">
            <w:pPr>
              <w:spacing w:after="0"/>
              <w:rPr>
                <w:lang w:eastAsia="en-US"/>
              </w:rPr>
            </w:pPr>
          </w:p>
        </w:tc>
        <w:tc>
          <w:tcPr>
            <w:tcW w:w="4495" w:type="dxa"/>
          </w:tcPr>
          <w:p w14:paraId="5CAA3A59" w14:textId="77777777" w:rsidR="00EC509A" w:rsidRPr="00B60854" w:rsidRDefault="00EC509A" w:rsidP="00EC509A">
            <w:pPr>
              <w:spacing w:after="0"/>
              <w:jc w:val="both"/>
              <w:rPr>
                <w:iCs/>
                <w:lang w:eastAsia="en-US"/>
              </w:rPr>
            </w:pPr>
          </w:p>
        </w:tc>
        <w:tc>
          <w:tcPr>
            <w:tcW w:w="900" w:type="dxa"/>
          </w:tcPr>
          <w:p w14:paraId="098D6278" w14:textId="07094192" w:rsidR="00EC509A" w:rsidRPr="00B60854" w:rsidRDefault="00EC509A" w:rsidP="00EC509A">
            <w:pPr>
              <w:spacing w:after="0"/>
              <w:jc w:val="center"/>
              <w:rPr>
                <w:lang w:eastAsia="en-US"/>
              </w:rPr>
            </w:pPr>
            <w:r w:rsidRPr="00B60854">
              <w:rPr>
                <w:lang w:eastAsia="en-US"/>
              </w:rPr>
              <w:t>n.a.</w:t>
            </w:r>
          </w:p>
        </w:tc>
        <w:tc>
          <w:tcPr>
            <w:tcW w:w="1409" w:type="dxa"/>
          </w:tcPr>
          <w:p w14:paraId="10074BEC" w14:textId="77777777" w:rsidR="00EC509A" w:rsidRPr="00B60854" w:rsidRDefault="00EC509A" w:rsidP="00EC509A">
            <w:pPr>
              <w:spacing w:after="0"/>
              <w:rPr>
                <w:i/>
                <w:lang w:eastAsia="en-US"/>
              </w:rPr>
            </w:pPr>
          </w:p>
        </w:tc>
      </w:tr>
      <w:tr w:rsidR="00EC509A" w:rsidRPr="00B60854" w14:paraId="1ED598C9" w14:textId="77777777" w:rsidTr="00A050BB">
        <w:tc>
          <w:tcPr>
            <w:tcW w:w="970" w:type="dxa"/>
            <w:vMerge/>
          </w:tcPr>
          <w:p w14:paraId="0960EDDB" w14:textId="77777777" w:rsidR="00EC509A" w:rsidRPr="00B60854" w:rsidRDefault="00EC509A" w:rsidP="00EC509A">
            <w:pPr>
              <w:spacing w:after="0"/>
              <w:rPr>
                <w:lang w:eastAsia="en-US"/>
              </w:rPr>
            </w:pPr>
          </w:p>
        </w:tc>
        <w:tc>
          <w:tcPr>
            <w:tcW w:w="3987" w:type="dxa"/>
          </w:tcPr>
          <w:p w14:paraId="6691A0A8" w14:textId="77777777" w:rsidR="00EC509A" w:rsidRPr="00B60854" w:rsidRDefault="00EC509A" w:rsidP="00EC509A">
            <w:pPr>
              <w:spacing w:after="0"/>
              <w:ind w:right="58"/>
              <w:jc w:val="both"/>
              <w:rPr>
                <w:i/>
                <w:iCs/>
                <w:lang w:eastAsia="en-US"/>
              </w:rPr>
            </w:pPr>
            <w:r w:rsidRPr="00B60854">
              <w:rPr>
                <w:i/>
                <w:iCs/>
                <w:lang w:eastAsia="en-US"/>
              </w:rPr>
              <w:t>h)používanie toaliet a hygienických zariadení;</w:t>
            </w:r>
          </w:p>
        </w:tc>
        <w:tc>
          <w:tcPr>
            <w:tcW w:w="567" w:type="dxa"/>
          </w:tcPr>
          <w:p w14:paraId="7BCD4368" w14:textId="20347E08" w:rsidR="00EC509A" w:rsidRPr="00B60854" w:rsidRDefault="00EC509A" w:rsidP="00EC509A">
            <w:pPr>
              <w:spacing w:after="0"/>
              <w:jc w:val="center"/>
              <w:rPr>
                <w:lang w:eastAsia="en-US"/>
              </w:rPr>
            </w:pPr>
            <w:r w:rsidRPr="00B60854">
              <w:rPr>
                <w:lang w:eastAsia="en-US"/>
              </w:rPr>
              <w:t>D</w:t>
            </w:r>
          </w:p>
        </w:tc>
        <w:tc>
          <w:tcPr>
            <w:tcW w:w="1417" w:type="dxa"/>
          </w:tcPr>
          <w:p w14:paraId="0C9FDD67" w14:textId="77777777" w:rsidR="00EC509A" w:rsidRPr="00B60854" w:rsidRDefault="00EC509A" w:rsidP="00EC509A">
            <w:pPr>
              <w:spacing w:after="0"/>
              <w:rPr>
                <w:lang w:eastAsia="en-US"/>
              </w:rPr>
            </w:pPr>
          </w:p>
        </w:tc>
        <w:tc>
          <w:tcPr>
            <w:tcW w:w="1140" w:type="dxa"/>
          </w:tcPr>
          <w:p w14:paraId="6BFD6C31" w14:textId="77777777" w:rsidR="00EC509A" w:rsidRPr="00B60854" w:rsidRDefault="00EC509A" w:rsidP="00EC509A">
            <w:pPr>
              <w:spacing w:after="0"/>
              <w:rPr>
                <w:lang w:eastAsia="en-US"/>
              </w:rPr>
            </w:pPr>
          </w:p>
        </w:tc>
        <w:tc>
          <w:tcPr>
            <w:tcW w:w="4495" w:type="dxa"/>
          </w:tcPr>
          <w:p w14:paraId="742C8158" w14:textId="77777777" w:rsidR="00EC509A" w:rsidRPr="00B60854" w:rsidRDefault="00EC509A" w:rsidP="00EC509A">
            <w:pPr>
              <w:spacing w:after="0"/>
              <w:jc w:val="both"/>
              <w:rPr>
                <w:iCs/>
                <w:lang w:eastAsia="en-US"/>
              </w:rPr>
            </w:pPr>
          </w:p>
        </w:tc>
        <w:tc>
          <w:tcPr>
            <w:tcW w:w="900" w:type="dxa"/>
          </w:tcPr>
          <w:p w14:paraId="6A6AFC63" w14:textId="09252C6C" w:rsidR="00EC509A" w:rsidRPr="00B60854" w:rsidRDefault="00EC509A" w:rsidP="00EC509A">
            <w:pPr>
              <w:spacing w:after="0"/>
              <w:jc w:val="center"/>
              <w:rPr>
                <w:lang w:eastAsia="en-US"/>
              </w:rPr>
            </w:pPr>
            <w:r w:rsidRPr="00B60854">
              <w:rPr>
                <w:lang w:eastAsia="en-US"/>
              </w:rPr>
              <w:t>n.a.</w:t>
            </w:r>
          </w:p>
        </w:tc>
        <w:tc>
          <w:tcPr>
            <w:tcW w:w="1409" w:type="dxa"/>
          </w:tcPr>
          <w:p w14:paraId="25613FB4" w14:textId="77777777" w:rsidR="00EC509A" w:rsidRPr="00B60854" w:rsidRDefault="00EC509A" w:rsidP="00EC509A">
            <w:pPr>
              <w:spacing w:after="0"/>
              <w:rPr>
                <w:i/>
                <w:lang w:eastAsia="en-US"/>
              </w:rPr>
            </w:pPr>
          </w:p>
        </w:tc>
      </w:tr>
      <w:tr w:rsidR="00EC509A" w:rsidRPr="00B60854" w14:paraId="0AA9ACEE" w14:textId="77777777" w:rsidTr="00A050BB">
        <w:tc>
          <w:tcPr>
            <w:tcW w:w="970" w:type="dxa"/>
            <w:vMerge/>
          </w:tcPr>
          <w:p w14:paraId="035319EF" w14:textId="77777777" w:rsidR="00EC509A" w:rsidRPr="00B60854" w:rsidRDefault="00EC509A" w:rsidP="00EC509A">
            <w:pPr>
              <w:spacing w:after="0"/>
              <w:rPr>
                <w:lang w:eastAsia="en-US"/>
              </w:rPr>
            </w:pPr>
          </w:p>
        </w:tc>
        <w:tc>
          <w:tcPr>
            <w:tcW w:w="3987" w:type="dxa"/>
          </w:tcPr>
          <w:p w14:paraId="2616A12B" w14:textId="77777777" w:rsidR="00EC509A" w:rsidRPr="00B60854" w:rsidRDefault="00EC509A" w:rsidP="00EC509A">
            <w:pPr>
              <w:spacing w:after="0"/>
              <w:ind w:right="58"/>
              <w:jc w:val="both"/>
              <w:rPr>
                <w:i/>
                <w:iCs/>
                <w:lang w:eastAsia="en-US"/>
              </w:rPr>
            </w:pPr>
            <w:r w:rsidRPr="00B60854">
              <w:rPr>
                <w:i/>
                <w:iCs/>
                <w:lang w:eastAsia="en-US"/>
              </w:rPr>
              <w:t>i) používanie východov, evakuačných trás a koncepcie núdzového plánovania;</w:t>
            </w:r>
          </w:p>
        </w:tc>
        <w:tc>
          <w:tcPr>
            <w:tcW w:w="567" w:type="dxa"/>
          </w:tcPr>
          <w:p w14:paraId="4D31C311" w14:textId="18D3C0B1" w:rsidR="00EC509A" w:rsidRPr="00B60854" w:rsidRDefault="00EC509A" w:rsidP="00EC509A">
            <w:pPr>
              <w:spacing w:after="0"/>
              <w:jc w:val="center"/>
              <w:rPr>
                <w:lang w:eastAsia="en-US"/>
              </w:rPr>
            </w:pPr>
            <w:r w:rsidRPr="00B60854">
              <w:rPr>
                <w:lang w:eastAsia="en-US"/>
              </w:rPr>
              <w:t>D</w:t>
            </w:r>
          </w:p>
        </w:tc>
        <w:tc>
          <w:tcPr>
            <w:tcW w:w="1417" w:type="dxa"/>
          </w:tcPr>
          <w:p w14:paraId="091548DB" w14:textId="77777777" w:rsidR="00EC509A" w:rsidRPr="00B60854" w:rsidRDefault="00EC509A" w:rsidP="00EC509A">
            <w:pPr>
              <w:spacing w:after="0"/>
              <w:rPr>
                <w:lang w:eastAsia="en-US"/>
              </w:rPr>
            </w:pPr>
          </w:p>
        </w:tc>
        <w:tc>
          <w:tcPr>
            <w:tcW w:w="1140" w:type="dxa"/>
          </w:tcPr>
          <w:p w14:paraId="1098BFB2" w14:textId="77777777" w:rsidR="00EC509A" w:rsidRPr="00B60854" w:rsidRDefault="00EC509A" w:rsidP="00EC509A">
            <w:pPr>
              <w:spacing w:after="0"/>
              <w:rPr>
                <w:lang w:eastAsia="en-US"/>
              </w:rPr>
            </w:pPr>
          </w:p>
        </w:tc>
        <w:tc>
          <w:tcPr>
            <w:tcW w:w="4495" w:type="dxa"/>
          </w:tcPr>
          <w:p w14:paraId="4EFEC3BD" w14:textId="77777777" w:rsidR="00EC509A" w:rsidRPr="00B60854" w:rsidRDefault="00EC509A" w:rsidP="00EC509A">
            <w:pPr>
              <w:spacing w:after="0"/>
              <w:jc w:val="both"/>
              <w:rPr>
                <w:iCs/>
                <w:lang w:eastAsia="en-US"/>
              </w:rPr>
            </w:pPr>
          </w:p>
        </w:tc>
        <w:tc>
          <w:tcPr>
            <w:tcW w:w="900" w:type="dxa"/>
          </w:tcPr>
          <w:p w14:paraId="1EA80CB8" w14:textId="7225EF6B" w:rsidR="00EC509A" w:rsidRPr="00B60854" w:rsidRDefault="00EC509A" w:rsidP="00EC509A">
            <w:pPr>
              <w:spacing w:after="0"/>
              <w:jc w:val="center"/>
              <w:rPr>
                <w:lang w:eastAsia="en-US"/>
              </w:rPr>
            </w:pPr>
            <w:r w:rsidRPr="00B60854">
              <w:rPr>
                <w:lang w:eastAsia="en-US"/>
              </w:rPr>
              <w:t>n.a.</w:t>
            </w:r>
          </w:p>
        </w:tc>
        <w:tc>
          <w:tcPr>
            <w:tcW w:w="1409" w:type="dxa"/>
          </w:tcPr>
          <w:p w14:paraId="2FFCA744" w14:textId="77777777" w:rsidR="00EC509A" w:rsidRPr="00B60854" w:rsidRDefault="00EC509A" w:rsidP="00EC509A">
            <w:pPr>
              <w:spacing w:after="0"/>
              <w:rPr>
                <w:i/>
                <w:lang w:eastAsia="en-US"/>
              </w:rPr>
            </w:pPr>
          </w:p>
        </w:tc>
      </w:tr>
      <w:tr w:rsidR="00EC509A" w:rsidRPr="00B60854" w14:paraId="7342A6DF" w14:textId="77777777" w:rsidTr="00A050BB">
        <w:tc>
          <w:tcPr>
            <w:tcW w:w="970" w:type="dxa"/>
            <w:vMerge/>
          </w:tcPr>
          <w:p w14:paraId="2A5BD60B" w14:textId="77777777" w:rsidR="00EC509A" w:rsidRPr="00B60854" w:rsidRDefault="00EC509A" w:rsidP="00EC509A">
            <w:pPr>
              <w:spacing w:after="0"/>
              <w:rPr>
                <w:lang w:eastAsia="en-US"/>
              </w:rPr>
            </w:pPr>
          </w:p>
        </w:tc>
        <w:tc>
          <w:tcPr>
            <w:tcW w:w="3987" w:type="dxa"/>
          </w:tcPr>
          <w:p w14:paraId="202F2496" w14:textId="77777777" w:rsidR="00EC509A" w:rsidRPr="00B60854" w:rsidRDefault="00EC509A" w:rsidP="00EC509A">
            <w:pPr>
              <w:spacing w:after="0"/>
              <w:ind w:right="58"/>
              <w:jc w:val="both"/>
              <w:rPr>
                <w:i/>
                <w:iCs/>
                <w:lang w:eastAsia="en-US"/>
              </w:rPr>
            </w:pPr>
            <w:r w:rsidRPr="00B60854">
              <w:rPr>
                <w:i/>
                <w:iCs/>
                <w:lang w:eastAsia="en-US"/>
              </w:rPr>
              <w:t>j)komunikácia a orientácia prostredníctvom viacerých zmyslových kanálov;</w:t>
            </w:r>
          </w:p>
        </w:tc>
        <w:tc>
          <w:tcPr>
            <w:tcW w:w="567" w:type="dxa"/>
          </w:tcPr>
          <w:p w14:paraId="4B9B57FF" w14:textId="0E93FA3B" w:rsidR="00EC509A" w:rsidRPr="00B60854" w:rsidRDefault="00EC509A" w:rsidP="00EC509A">
            <w:pPr>
              <w:spacing w:after="0"/>
              <w:jc w:val="center"/>
              <w:rPr>
                <w:lang w:eastAsia="en-US"/>
              </w:rPr>
            </w:pPr>
            <w:r w:rsidRPr="00B60854">
              <w:rPr>
                <w:lang w:eastAsia="en-US"/>
              </w:rPr>
              <w:t>D</w:t>
            </w:r>
          </w:p>
        </w:tc>
        <w:tc>
          <w:tcPr>
            <w:tcW w:w="1417" w:type="dxa"/>
          </w:tcPr>
          <w:p w14:paraId="218BB2BF" w14:textId="77777777" w:rsidR="00EC509A" w:rsidRPr="00B60854" w:rsidRDefault="00EC509A" w:rsidP="00EC509A">
            <w:pPr>
              <w:spacing w:after="0"/>
              <w:rPr>
                <w:lang w:eastAsia="en-US"/>
              </w:rPr>
            </w:pPr>
          </w:p>
        </w:tc>
        <w:tc>
          <w:tcPr>
            <w:tcW w:w="1140" w:type="dxa"/>
          </w:tcPr>
          <w:p w14:paraId="07550C74" w14:textId="77777777" w:rsidR="00EC509A" w:rsidRPr="00B60854" w:rsidRDefault="00EC509A" w:rsidP="00EC509A">
            <w:pPr>
              <w:spacing w:after="0"/>
              <w:rPr>
                <w:lang w:eastAsia="en-US"/>
              </w:rPr>
            </w:pPr>
          </w:p>
        </w:tc>
        <w:tc>
          <w:tcPr>
            <w:tcW w:w="4495" w:type="dxa"/>
          </w:tcPr>
          <w:p w14:paraId="64CB610E" w14:textId="77777777" w:rsidR="00EC509A" w:rsidRPr="00B60854" w:rsidRDefault="00EC509A" w:rsidP="00EC509A">
            <w:pPr>
              <w:spacing w:after="0"/>
              <w:jc w:val="both"/>
              <w:rPr>
                <w:iCs/>
                <w:lang w:eastAsia="en-US"/>
              </w:rPr>
            </w:pPr>
          </w:p>
        </w:tc>
        <w:tc>
          <w:tcPr>
            <w:tcW w:w="900" w:type="dxa"/>
          </w:tcPr>
          <w:p w14:paraId="695748A6" w14:textId="345EC0F3" w:rsidR="00EC509A" w:rsidRPr="00B60854" w:rsidRDefault="00EC509A" w:rsidP="00EC509A">
            <w:pPr>
              <w:spacing w:after="0"/>
              <w:jc w:val="center"/>
              <w:rPr>
                <w:lang w:eastAsia="en-US"/>
              </w:rPr>
            </w:pPr>
            <w:r w:rsidRPr="00B60854">
              <w:rPr>
                <w:lang w:eastAsia="en-US"/>
              </w:rPr>
              <w:t>n.a.</w:t>
            </w:r>
          </w:p>
        </w:tc>
        <w:tc>
          <w:tcPr>
            <w:tcW w:w="1409" w:type="dxa"/>
          </w:tcPr>
          <w:p w14:paraId="548AFE17" w14:textId="77777777" w:rsidR="00EC509A" w:rsidRPr="00B60854" w:rsidRDefault="00EC509A" w:rsidP="00EC509A">
            <w:pPr>
              <w:spacing w:after="0"/>
              <w:rPr>
                <w:i/>
                <w:lang w:eastAsia="en-US"/>
              </w:rPr>
            </w:pPr>
          </w:p>
        </w:tc>
      </w:tr>
      <w:tr w:rsidR="00EC509A" w:rsidRPr="00B60854" w14:paraId="629B7133" w14:textId="77777777" w:rsidTr="00A050BB">
        <w:tc>
          <w:tcPr>
            <w:tcW w:w="970" w:type="dxa"/>
            <w:vMerge/>
          </w:tcPr>
          <w:p w14:paraId="5F08B624" w14:textId="77777777" w:rsidR="00EC509A" w:rsidRPr="00B60854" w:rsidRDefault="00EC509A" w:rsidP="00EC509A">
            <w:pPr>
              <w:spacing w:after="0"/>
              <w:rPr>
                <w:lang w:eastAsia="en-US"/>
              </w:rPr>
            </w:pPr>
          </w:p>
        </w:tc>
        <w:tc>
          <w:tcPr>
            <w:tcW w:w="3987" w:type="dxa"/>
          </w:tcPr>
          <w:p w14:paraId="6C406A1A" w14:textId="77777777" w:rsidR="00EC509A" w:rsidRPr="00B60854" w:rsidRDefault="00EC509A" w:rsidP="00EC509A">
            <w:pPr>
              <w:spacing w:after="0"/>
              <w:ind w:right="58"/>
              <w:jc w:val="both"/>
              <w:rPr>
                <w:i/>
                <w:iCs/>
                <w:lang w:eastAsia="en-US"/>
              </w:rPr>
            </w:pPr>
            <w:r w:rsidRPr="00B60854">
              <w:rPr>
                <w:i/>
                <w:iCs/>
                <w:lang w:eastAsia="en-US"/>
              </w:rPr>
              <w:t>k)používanie zariadení a budov na ich predpokladaný účel;</w:t>
            </w:r>
          </w:p>
        </w:tc>
        <w:tc>
          <w:tcPr>
            <w:tcW w:w="567" w:type="dxa"/>
          </w:tcPr>
          <w:p w14:paraId="7E335E47" w14:textId="5DF35830" w:rsidR="00EC509A" w:rsidRPr="00B60854" w:rsidRDefault="00EC509A" w:rsidP="00EC509A">
            <w:pPr>
              <w:spacing w:after="0"/>
              <w:jc w:val="center"/>
              <w:rPr>
                <w:lang w:eastAsia="en-US"/>
              </w:rPr>
            </w:pPr>
            <w:r w:rsidRPr="00B60854">
              <w:rPr>
                <w:lang w:eastAsia="en-US"/>
              </w:rPr>
              <w:t>D</w:t>
            </w:r>
          </w:p>
        </w:tc>
        <w:tc>
          <w:tcPr>
            <w:tcW w:w="1417" w:type="dxa"/>
          </w:tcPr>
          <w:p w14:paraId="13B4CD4C" w14:textId="77777777" w:rsidR="00EC509A" w:rsidRPr="00B60854" w:rsidRDefault="00EC509A" w:rsidP="00EC509A">
            <w:pPr>
              <w:spacing w:after="0"/>
              <w:rPr>
                <w:lang w:eastAsia="en-US"/>
              </w:rPr>
            </w:pPr>
          </w:p>
        </w:tc>
        <w:tc>
          <w:tcPr>
            <w:tcW w:w="1140" w:type="dxa"/>
          </w:tcPr>
          <w:p w14:paraId="1A3487B2" w14:textId="77777777" w:rsidR="00EC509A" w:rsidRPr="00B60854" w:rsidRDefault="00EC509A" w:rsidP="00EC509A">
            <w:pPr>
              <w:spacing w:after="0"/>
              <w:rPr>
                <w:lang w:eastAsia="en-US"/>
              </w:rPr>
            </w:pPr>
          </w:p>
        </w:tc>
        <w:tc>
          <w:tcPr>
            <w:tcW w:w="4495" w:type="dxa"/>
          </w:tcPr>
          <w:p w14:paraId="6C467C25" w14:textId="77777777" w:rsidR="00EC509A" w:rsidRPr="00B60854" w:rsidRDefault="00EC509A" w:rsidP="00EC509A">
            <w:pPr>
              <w:spacing w:after="0"/>
              <w:jc w:val="both"/>
              <w:rPr>
                <w:iCs/>
                <w:lang w:eastAsia="en-US"/>
              </w:rPr>
            </w:pPr>
          </w:p>
        </w:tc>
        <w:tc>
          <w:tcPr>
            <w:tcW w:w="900" w:type="dxa"/>
          </w:tcPr>
          <w:p w14:paraId="67159864" w14:textId="321D0577" w:rsidR="00EC509A" w:rsidRPr="00B60854" w:rsidRDefault="00EC509A" w:rsidP="00EC509A">
            <w:pPr>
              <w:spacing w:after="0"/>
              <w:jc w:val="center"/>
              <w:rPr>
                <w:lang w:eastAsia="en-US"/>
              </w:rPr>
            </w:pPr>
            <w:r w:rsidRPr="00B60854">
              <w:rPr>
                <w:lang w:eastAsia="en-US"/>
              </w:rPr>
              <w:t>n.a.</w:t>
            </w:r>
          </w:p>
        </w:tc>
        <w:tc>
          <w:tcPr>
            <w:tcW w:w="1409" w:type="dxa"/>
          </w:tcPr>
          <w:p w14:paraId="42842565" w14:textId="77777777" w:rsidR="00EC509A" w:rsidRPr="00B60854" w:rsidRDefault="00EC509A" w:rsidP="00EC509A">
            <w:pPr>
              <w:spacing w:after="0"/>
              <w:rPr>
                <w:i/>
                <w:lang w:eastAsia="en-US"/>
              </w:rPr>
            </w:pPr>
          </w:p>
        </w:tc>
      </w:tr>
      <w:tr w:rsidR="00EC509A" w:rsidRPr="00B60854" w14:paraId="38AEFBB1" w14:textId="77777777" w:rsidTr="00A050BB">
        <w:tc>
          <w:tcPr>
            <w:tcW w:w="970" w:type="dxa"/>
            <w:vMerge/>
          </w:tcPr>
          <w:p w14:paraId="0052A5BF" w14:textId="77777777" w:rsidR="00EC509A" w:rsidRPr="00B60854" w:rsidRDefault="00EC509A" w:rsidP="00EC509A">
            <w:pPr>
              <w:spacing w:after="0"/>
              <w:rPr>
                <w:lang w:eastAsia="en-US"/>
              </w:rPr>
            </w:pPr>
          </w:p>
        </w:tc>
        <w:tc>
          <w:tcPr>
            <w:tcW w:w="3987" w:type="dxa"/>
          </w:tcPr>
          <w:p w14:paraId="7DAD394B" w14:textId="77777777" w:rsidR="00EC509A" w:rsidRPr="00B60854" w:rsidRDefault="00EC509A" w:rsidP="00EC509A">
            <w:pPr>
              <w:spacing w:after="0"/>
              <w:ind w:right="58"/>
              <w:jc w:val="both"/>
              <w:rPr>
                <w:i/>
                <w:iCs/>
                <w:lang w:eastAsia="en-US"/>
              </w:rPr>
            </w:pPr>
            <w:r w:rsidRPr="00B60854">
              <w:rPr>
                <w:i/>
                <w:iCs/>
                <w:lang w:eastAsia="en-US"/>
              </w:rPr>
              <w:t>l)ochrana pred nebezpečenstvami vo vnútorných aj vonkajších priestoroch.</w:t>
            </w:r>
          </w:p>
        </w:tc>
        <w:tc>
          <w:tcPr>
            <w:tcW w:w="567" w:type="dxa"/>
          </w:tcPr>
          <w:p w14:paraId="797BF931" w14:textId="5B8B1076" w:rsidR="00EC509A" w:rsidRPr="00B60854" w:rsidRDefault="00EC509A" w:rsidP="00EC509A">
            <w:pPr>
              <w:spacing w:after="0"/>
              <w:jc w:val="center"/>
              <w:rPr>
                <w:lang w:eastAsia="en-US"/>
              </w:rPr>
            </w:pPr>
            <w:r w:rsidRPr="00B60854">
              <w:rPr>
                <w:lang w:eastAsia="en-US"/>
              </w:rPr>
              <w:t>D</w:t>
            </w:r>
          </w:p>
        </w:tc>
        <w:tc>
          <w:tcPr>
            <w:tcW w:w="1417" w:type="dxa"/>
          </w:tcPr>
          <w:p w14:paraId="2413BA46" w14:textId="77777777" w:rsidR="00EC509A" w:rsidRPr="00B60854" w:rsidRDefault="00EC509A" w:rsidP="00EC509A">
            <w:pPr>
              <w:spacing w:after="0"/>
              <w:rPr>
                <w:lang w:eastAsia="en-US"/>
              </w:rPr>
            </w:pPr>
          </w:p>
        </w:tc>
        <w:tc>
          <w:tcPr>
            <w:tcW w:w="1140" w:type="dxa"/>
          </w:tcPr>
          <w:p w14:paraId="23DDD172" w14:textId="77777777" w:rsidR="00EC509A" w:rsidRPr="00B60854" w:rsidRDefault="00EC509A" w:rsidP="00EC509A">
            <w:pPr>
              <w:spacing w:after="0"/>
              <w:rPr>
                <w:lang w:eastAsia="en-US"/>
              </w:rPr>
            </w:pPr>
          </w:p>
        </w:tc>
        <w:tc>
          <w:tcPr>
            <w:tcW w:w="4495" w:type="dxa"/>
          </w:tcPr>
          <w:p w14:paraId="0FB8B6DE" w14:textId="77777777" w:rsidR="00EC509A" w:rsidRPr="00B60854" w:rsidRDefault="00EC509A" w:rsidP="00EC509A">
            <w:pPr>
              <w:spacing w:after="0"/>
              <w:jc w:val="both"/>
              <w:rPr>
                <w:iCs/>
                <w:lang w:eastAsia="en-US"/>
              </w:rPr>
            </w:pPr>
          </w:p>
        </w:tc>
        <w:tc>
          <w:tcPr>
            <w:tcW w:w="900" w:type="dxa"/>
          </w:tcPr>
          <w:p w14:paraId="3C4C1BD2" w14:textId="1E67823F" w:rsidR="00EC509A" w:rsidRPr="00B60854" w:rsidRDefault="00EC509A" w:rsidP="00EC509A">
            <w:pPr>
              <w:spacing w:after="0"/>
              <w:jc w:val="center"/>
              <w:rPr>
                <w:lang w:eastAsia="en-US"/>
              </w:rPr>
            </w:pPr>
            <w:r w:rsidRPr="00B60854">
              <w:rPr>
                <w:lang w:eastAsia="en-US"/>
              </w:rPr>
              <w:t>n.a.</w:t>
            </w:r>
          </w:p>
        </w:tc>
        <w:tc>
          <w:tcPr>
            <w:tcW w:w="1409" w:type="dxa"/>
          </w:tcPr>
          <w:p w14:paraId="4ED41178" w14:textId="77777777" w:rsidR="00EC509A" w:rsidRPr="00B60854" w:rsidRDefault="00EC509A" w:rsidP="00EC509A">
            <w:pPr>
              <w:spacing w:after="0"/>
              <w:rPr>
                <w:i/>
                <w:lang w:eastAsia="en-US"/>
              </w:rPr>
            </w:pPr>
          </w:p>
        </w:tc>
      </w:tr>
    </w:tbl>
    <w:p w14:paraId="2BFA79A3" w14:textId="77777777" w:rsidR="00FC3A1E" w:rsidRPr="00B60854" w:rsidRDefault="00FC3A1E" w:rsidP="00FC3A1E">
      <w:pPr>
        <w:spacing w:after="0"/>
        <w:rPr>
          <w:i/>
          <w:lang w:eastAsia="en-US"/>
        </w:rPr>
      </w:pPr>
    </w:p>
    <w:p w14:paraId="43192EDE" w14:textId="77777777" w:rsidR="004571E0" w:rsidRPr="00B60854" w:rsidRDefault="004571E0" w:rsidP="004571E0">
      <w:pPr>
        <w:pStyle w:val="doc-ti"/>
        <w:shd w:val="clear" w:color="auto" w:fill="FFFFFF"/>
        <w:spacing w:before="240" w:beforeAutospacing="0" w:after="120" w:afterAutospacing="0"/>
        <w:jc w:val="center"/>
        <w:rPr>
          <w:bCs/>
        </w:rPr>
      </w:pPr>
      <w:r w:rsidRPr="00B60854">
        <w:rPr>
          <w:bCs/>
        </w:rPr>
        <w:t>PRÍLOHA IV</w:t>
      </w:r>
    </w:p>
    <w:p w14:paraId="3827CD85" w14:textId="77777777" w:rsidR="004571E0" w:rsidRPr="00B60854" w:rsidRDefault="004571E0" w:rsidP="004571E0">
      <w:pPr>
        <w:pStyle w:val="ti-grseq-1"/>
        <w:shd w:val="clear" w:color="auto" w:fill="FFFFFF"/>
        <w:spacing w:before="240" w:beforeAutospacing="0" w:after="120" w:afterAutospacing="0"/>
        <w:jc w:val="center"/>
        <w:rPr>
          <w:bCs/>
        </w:rPr>
      </w:pPr>
      <w:r w:rsidRPr="00B60854">
        <w:rPr>
          <w:rStyle w:val="bold"/>
          <w:rFonts w:eastAsiaTheme="minorEastAsia"/>
          <w:bCs/>
        </w:rPr>
        <w:t>POSTUP POSUDZOVANIA ZHODY – VÝROBKY</w:t>
      </w:r>
    </w:p>
    <w:p w14:paraId="6A043D1B" w14:textId="77777777" w:rsidR="00FC3A1E" w:rsidRPr="00B60854" w:rsidRDefault="00FC3A1E" w:rsidP="003906F5">
      <w:pPr>
        <w:spacing w:after="0"/>
        <w:rPr>
          <w:i/>
          <w:lang w:eastAsia="en-US"/>
        </w:rPr>
      </w:pPr>
    </w:p>
    <w:p w14:paraId="3FA93430" w14:textId="77777777" w:rsidR="00FC3A1E" w:rsidRPr="00B60854" w:rsidRDefault="00FC3A1E" w:rsidP="003906F5">
      <w:pPr>
        <w:spacing w:after="0"/>
        <w:rPr>
          <w:i/>
          <w:lang w:eastAsia="en-US"/>
        </w:rPr>
      </w:pPr>
    </w:p>
    <w:p w14:paraId="5943E72F" w14:textId="77777777" w:rsidR="004571E0" w:rsidRPr="00B60854" w:rsidRDefault="004571E0" w:rsidP="004571E0">
      <w:pPr>
        <w:spacing w:after="0"/>
        <w:rPr>
          <w:i/>
          <w:lang w:eastAsia="en-US"/>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987"/>
        <w:gridCol w:w="567"/>
        <w:gridCol w:w="1417"/>
        <w:gridCol w:w="1140"/>
        <w:gridCol w:w="4495"/>
        <w:gridCol w:w="900"/>
        <w:gridCol w:w="1409"/>
      </w:tblGrid>
      <w:tr w:rsidR="001F33AF" w:rsidRPr="00B60854" w14:paraId="1FD9A135" w14:textId="77777777" w:rsidTr="00A444AB">
        <w:tc>
          <w:tcPr>
            <w:tcW w:w="970" w:type="dxa"/>
            <w:vMerge w:val="restart"/>
          </w:tcPr>
          <w:p w14:paraId="1D08D66F" w14:textId="77777777" w:rsidR="0019111B" w:rsidRPr="00B60854" w:rsidRDefault="0019111B" w:rsidP="00792745">
            <w:pPr>
              <w:spacing w:after="0"/>
              <w:rPr>
                <w:lang w:eastAsia="en-US"/>
              </w:rPr>
            </w:pPr>
            <w:r w:rsidRPr="00B60854">
              <w:rPr>
                <w:lang w:eastAsia="en-US"/>
              </w:rPr>
              <w:t>1.</w:t>
            </w:r>
          </w:p>
        </w:tc>
        <w:tc>
          <w:tcPr>
            <w:tcW w:w="3987" w:type="dxa"/>
          </w:tcPr>
          <w:p w14:paraId="77172A6D" w14:textId="77777777" w:rsidR="0019111B" w:rsidRPr="00B60854" w:rsidRDefault="0019111B" w:rsidP="004571E0">
            <w:pPr>
              <w:spacing w:after="0"/>
              <w:ind w:right="58"/>
              <w:jc w:val="both"/>
              <w:rPr>
                <w:lang w:eastAsia="en-US"/>
              </w:rPr>
            </w:pPr>
            <w:r w:rsidRPr="00B60854">
              <w:rPr>
                <w:lang w:eastAsia="en-US"/>
              </w:rPr>
              <w:t>Vnútorná kontrola výroby</w:t>
            </w:r>
          </w:p>
        </w:tc>
        <w:tc>
          <w:tcPr>
            <w:tcW w:w="567" w:type="dxa"/>
            <w:vMerge w:val="restart"/>
          </w:tcPr>
          <w:p w14:paraId="4EC38A16" w14:textId="77777777" w:rsidR="0019111B" w:rsidRPr="00B60854" w:rsidRDefault="0019111B" w:rsidP="00792745">
            <w:pPr>
              <w:spacing w:after="0"/>
              <w:jc w:val="center"/>
              <w:rPr>
                <w:lang w:eastAsia="en-US"/>
              </w:rPr>
            </w:pPr>
            <w:r w:rsidRPr="00B60854">
              <w:rPr>
                <w:lang w:eastAsia="en-US"/>
              </w:rPr>
              <w:t>N</w:t>
            </w:r>
          </w:p>
          <w:p w14:paraId="3E955CD0" w14:textId="77777777" w:rsidR="0019111B" w:rsidRPr="00B60854" w:rsidRDefault="0019111B" w:rsidP="00792745">
            <w:pPr>
              <w:spacing w:after="0"/>
              <w:jc w:val="center"/>
              <w:rPr>
                <w:lang w:eastAsia="en-US"/>
              </w:rPr>
            </w:pPr>
          </w:p>
        </w:tc>
        <w:tc>
          <w:tcPr>
            <w:tcW w:w="1417" w:type="dxa"/>
            <w:vMerge w:val="restart"/>
          </w:tcPr>
          <w:p w14:paraId="031663D8" w14:textId="77777777" w:rsidR="0019111B" w:rsidRPr="00B60854" w:rsidRDefault="0019111B" w:rsidP="00926925">
            <w:pPr>
              <w:spacing w:after="20" w:line="248" w:lineRule="auto"/>
              <w:ind w:left="100" w:right="90"/>
              <w:jc w:val="both"/>
            </w:pPr>
            <w:r w:rsidRPr="00B60854">
              <w:rPr>
                <w:lang w:eastAsia="en-US"/>
              </w:rPr>
              <w:t>Nariadenie vlády Slovenskej republiky z ... 2022, ktorým sa ustanovujú technické požiadavky na prístupnosť výrobkov pre osoby so zdravotným postihnutím</w:t>
            </w:r>
          </w:p>
          <w:p w14:paraId="0D010580" w14:textId="77777777" w:rsidR="0019111B" w:rsidRPr="00B60854" w:rsidRDefault="0019111B" w:rsidP="00792745">
            <w:pPr>
              <w:spacing w:after="0"/>
              <w:rPr>
                <w:lang w:eastAsia="en-US"/>
              </w:rPr>
            </w:pPr>
          </w:p>
        </w:tc>
        <w:tc>
          <w:tcPr>
            <w:tcW w:w="1140" w:type="dxa"/>
            <w:vMerge w:val="restart"/>
          </w:tcPr>
          <w:p w14:paraId="7B3CC389" w14:textId="77777777" w:rsidR="0019111B" w:rsidRPr="00B60854" w:rsidRDefault="0019111B" w:rsidP="00792745">
            <w:pPr>
              <w:spacing w:after="0"/>
              <w:rPr>
                <w:lang w:eastAsia="en-US"/>
              </w:rPr>
            </w:pPr>
            <w:r w:rsidRPr="00B60854">
              <w:rPr>
                <w:lang w:eastAsia="en-US"/>
              </w:rPr>
              <w:t>Príloha č. 3</w:t>
            </w:r>
          </w:p>
        </w:tc>
        <w:tc>
          <w:tcPr>
            <w:tcW w:w="4495" w:type="dxa"/>
            <w:vMerge w:val="restart"/>
          </w:tcPr>
          <w:p w14:paraId="65264CE7" w14:textId="77777777" w:rsidR="0019111B" w:rsidRPr="00B60854" w:rsidRDefault="0019111B" w:rsidP="00926925">
            <w:pPr>
              <w:spacing w:after="0"/>
              <w:jc w:val="both"/>
              <w:rPr>
                <w:iCs/>
                <w:lang w:eastAsia="en-US"/>
              </w:rPr>
            </w:pPr>
            <w:r w:rsidRPr="00B60854">
              <w:rPr>
                <w:iCs/>
                <w:lang w:eastAsia="en-US"/>
              </w:rPr>
              <w:t xml:space="preserve">POSTUP POSUDZOVANIA ZHODY </w:t>
            </w:r>
          </w:p>
          <w:p w14:paraId="09612B70" w14:textId="77777777" w:rsidR="0019111B" w:rsidRPr="00B60854" w:rsidRDefault="0019111B" w:rsidP="00926925">
            <w:pPr>
              <w:spacing w:after="0"/>
              <w:jc w:val="both"/>
              <w:rPr>
                <w:iCs/>
                <w:lang w:eastAsia="en-US"/>
              </w:rPr>
            </w:pPr>
            <w:r w:rsidRPr="00B60854">
              <w:rPr>
                <w:iCs/>
                <w:lang w:eastAsia="en-US"/>
              </w:rPr>
              <w:t>1. Vnútorná kontrola výroby</w:t>
            </w:r>
          </w:p>
          <w:p w14:paraId="6FCC2247" w14:textId="77777777" w:rsidR="0019111B" w:rsidRPr="00B60854" w:rsidRDefault="0019111B" w:rsidP="00926925">
            <w:pPr>
              <w:spacing w:after="0"/>
              <w:jc w:val="both"/>
              <w:rPr>
                <w:iCs/>
                <w:lang w:eastAsia="en-US"/>
              </w:rPr>
            </w:pPr>
            <w:r w:rsidRPr="00B60854">
              <w:rPr>
                <w:iCs/>
                <w:lang w:eastAsia="en-US"/>
              </w:rPr>
              <w:t>Vnútorná kontrola výroby je postupom posudzovania zhody, ktorým si výrobca plní povinnosti ustanovené v bodoch 2, 3 a 4 tejto prílohy a zaručuje a na svoju výlučnú zodpovednosť vyhlasuje, že príslušný výrobok spĺňa príslušné požiadavky ustanovené v tejto smernici.</w:t>
            </w:r>
          </w:p>
          <w:p w14:paraId="054BFFA6" w14:textId="77777777" w:rsidR="0019111B" w:rsidRPr="00B60854" w:rsidRDefault="0019111B" w:rsidP="00926925">
            <w:pPr>
              <w:spacing w:after="0"/>
              <w:jc w:val="both"/>
              <w:rPr>
                <w:iCs/>
                <w:lang w:eastAsia="en-US"/>
              </w:rPr>
            </w:pPr>
            <w:r w:rsidRPr="00B60854">
              <w:rPr>
                <w:iCs/>
                <w:lang w:eastAsia="en-US"/>
              </w:rPr>
              <w:t>2. Technická dokumentácia</w:t>
            </w:r>
          </w:p>
          <w:p w14:paraId="4F9B2E8A" w14:textId="77777777" w:rsidR="0019111B" w:rsidRPr="00B60854" w:rsidRDefault="0019111B" w:rsidP="00926925">
            <w:pPr>
              <w:spacing w:after="0"/>
              <w:jc w:val="both"/>
              <w:rPr>
                <w:iCs/>
                <w:lang w:eastAsia="en-US"/>
              </w:rPr>
            </w:pPr>
            <w:r w:rsidRPr="00B60854">
              <w:rPr>
                <w:iCs/>
                <w:lang w:eastAsia="en-US"/>
              </w:rPr>
              <w:t>Výrobca vypracuje technickú dokumentáciu. Technická dokumentácia umožňuje posúdiť zhodu výrobku s príslušnými požiadavkami na prístupnosť uvedenými v článku 4, a v prípade, že sa výrobca odvolal na článok 14, umožňuje preukázať, že príslušné požiadavky na prístupnosť by priniesli zásadnú zmenu alebo by predstavovali neprimeranú záťaž. V technickej dokumentácii sa špecifikujú len uplatniteľné požiadavky a táto dokumentácia sa vzťahuje na dizajn, výrobu a používanie výrobku v takej miere, v akej je to relevantné na účely posúdenia.</w:t>
            </w:r>
          </w:p>
          <w:p w14:paraId="0F55368F" w14:textId="77777777" w:rsidR="0019111B" w:rsidRPr="00B60854" w:rsidRDefault="0019111B" w:rsidP="00926925">
            <w:pPr>
              <w:spacing w:after="0"/>
              <w:jc w:val="both"/>
              <w:rPr>
                <w:iCs/>
                <w:lang w:eastAsia="en-US"/>
              </w:rPr>
            </w:pPr>
            <w:r w:rsidRPr="00B60854">
              <w:rPr>
                <w:iCs/>
                <w:lang w:eastAsia="en-US"/>
              </w:rPr>
              <w:t>Technická dokumentácia obsahuje vždy, ak je to uplatniteľné, minimálne tieto prvky:</w:t>
            </w:r>
          </w:p>
          <w:p w14:paraId="531AB7EE" w14:textId="77777777" w:rsidR="0019111B" w:rsidRPr="00B60854" w:rsidRDefault="0019111B" w:rsidP="00926925">
            <w:pPr>
              <w:spacing w:after="0"/>
              <w:jc w:val="both"/>
              <w:rPr>
                <w:iCs/>
                <w:lang w:eastAsia="en-US"/>
              </w:rPr>
            </w:pPr>
            <w:r w:rsidRPr="00B60854">
              <w:rPr>
                <w:iCs/>
                <w:lang w:eastAsia="en-US"/>
              </w:rPr>
              <w:t>a) všeobecný opis výrobku;</w:t>
            </w:r>
          </w:p>
          <w:p w14:paraId="430F1734" w14:textId="77777777" w:rsidR="0019111B" w:rsidRPr="00B60854" w:rsidRDefault="0019111B" w:rsidP="00926925">
            <w:pPr>
              <w:spacing w:after="0"/>
              <w:jc w:val="both"/>
              <w:rPr>
                <w:iCs/>
                <w:lang w:eastAsia="en-US"/>
              </w:rPr>
            </w:pPr>
            <w:r w:rsidRPr="00B60854">
              <w:rPr>
                <w:iCs/>
                <w:lang w:eastAsia="en-US"/>
              </w:rPr>
              <w:t>b) zoznam harmonizovaných noriem a technických špecifikácií, na ktoré boli uverejnené odkazy v Úradnom vestníku Európskej Únie a ktoré sa uplatňujú v plnom rozsahu alebo čiastočne, a opisy riešení prijatých na splnenie základných požiadaviek na prístupnosť uvedených v článku 4, v prípade, že sa tieto harmonizované normy alebo technické špecifikácie neuplatnili; v prípade, že sa harmonizované normy alebo technické špecifikácie uplatnili čiastočne, v technickej dokumentácii sa uvedú tie časti, ktoré boli uplatnené.</w:t>
            </w:r>
          </w:p>
          <w:p w14:paraId="34F9F564" w14:textId="77777777" w:rsidR="0019111B" w:rsidRPr="00B60854" w:rsidRDefault="0019111B" w:rsidP="00926925">
            <w:pPr>
              <w:spacing w:after="0"/>
              <w:jc w:val="both"/>
              <w:rPr>
                <w:iCs/>
                <w:lang w:eastAsia="en-US"/>
              </w:rPr>
            </w:pPr>
            <w:r w:rsidRPr="00B60854">
              <w:rPr>
                <w:iCs/>
                <w:lang w:eastAsia="en-US"/>
              </w:rPr>
              <w:t>3. Výroba</w:t>
            </w:r>
          </w:p>
          <w:p w14:paraId="7447CC73" w14:textId="77777777" w:rsidR="0019111B" w:rsidRPr="00B60854" w:rsidRDefault="0019111B" w:rsidP="00926925">
            <w:pPr>
              <w:spacing w:after="0"/>
              <w:jc w:val="both"/>
              <w:rPr>
                <w:iCs/>
                <w:lang w:eastAsia="en-US"/>
              </w:rPr>
            </w:pPr>
            <w:r w:rsidRPr="00B60854">
              <w:rPr>
                <w:iCs/>
                <w:lang w:eastAsia="en-US"/>
              </w:rPr>
              <w:t>Výrobca prijme všetky opatrenia nevyhnutné na to, aby výrobný proces a jeho monitorovanie zaručovali súlad výrobkov s technickou dokumentáciou uvedenou v bode 2 tejto prílohy a s požiadavkami na prístupnosť ustanovenými v tejto smernici.</w:t>
            </w:r>
          </w:p>
          <w:p w14:paraId="017B50CA" w14:textId="77777777" w:rsidR="0019111B" w:rsidRPr="00B60854" w:rsidRDefault="0019111B" w:rsidP="00926925">
            <w:pPr>
              <w:spacing w:after="0"/>
              <w:jc w:val="both"/>
              <w:rPr>
                <w:iCs/>
                <w:lang w:eastAsia="en-US"/>
              </w:rPr>
            </w:pPr>
            <w:r w:rsidRPr="00B60854">
              <w:rPr>
                <w:iCs/>
                <w:lang w:eastAsia="en-US"/>
              </w:rPr>
              <w:t>4. Označenie CE a EÚ vyhlásenie o zhode</w:t>
            </w:r>
          </w:p>
          <w:p w14:paraId="72D71658" w14:textId="77777777" w:rsidR="0019111B" w:rsidRPr="00B60854" w:rsidRDefault="0019111B" w:rsidP="00926925">
            <w:pPr>
              <w:spacing w:after="0"/>
              <w:jc w:val="both"/>
              <w:rPr>
                <w:iCs/>
                <w:lang w:eastAsia="en-US"/>
              </w:rPr>
            </w:pPr>
            <w:r w:rsidRPr="00B60854">
              <w:rPr>
                <w:iCs/>
                <w:lang w:eastAsia="en-US"/>
              </w:rPr>
              <w:t>4.1. Výrobca umiestňuje označenie CE uvedené v tejto smernici na každý jednotlivý výrobok, ktorý spĺňa uplatniteľné požiadavky ustanovené v tejto smernici.</w:t>
            </w:r>
          </w:p>
          <w:p w14:paraId="40811A51" w14:textId="77777777" w:rsidR="0019111B" w:rsidRPr="00B60854" w:rsidRDefault="0019111B" w:rsidP="00926925">
            <w:pPr>
              <w:spacing w:after="0"/>
              <w:jc w:val="both"/>
              <w:rPr>
                <w:iCs/>
                <w:lang w:eastAsia="en-US"/>
              </w:rPr>
            </w:pPr>
            <w:r w:rsidRPr="00B60854">
              <w:rPr>
                <w:iCs/>
                <w:lang w:eastAsia="en-US"/>
              </w:rPr>
              <w:t>4.2. Výrobca vystaví pre daný model výrobku písomné EÚ vyhlásenie o zhode. V EÚ vyhlásení o zhode sa uvádza výrobok, pre ktorý bolo vydané.</w:t>
            </w:r>
          </w:p>
          <w:p w14:paraId="33DB6D78" w14:textId="77777777" w:rsidR="0019111B" w:rsidRPr="00B60854" w:rsidRDefault="0019111B" w:rsidP="00926925">
            <w:pPr>
              <w:spacing w:after="0"/>
              <w:jc w:val="both"/>
              <w:rPr>
                <w:iCs/>
                <w:lang w:eastAsia="en-US"/>
              </w:rPr>
            </w:pPr>
            <w:r w:rsidRPr="00B60854">
              <w:rPr>
                <w:iCs/>
                <w:lang w:eastAsia="en-US"/>
              </w:rPr>
              <w:t>Kópia EÚ vyhlásenia o zhode sa na požiadanie sprístupní príslušným orgánom.</w:t>
            </w:r>
          </w:p>
          <w:p w14:paraId="0403587C" w14:textId="77777777" w:rsidR="0019111B" w:rsidRPr="00B60854" w:rsidRDefault="0019111B" w:rsidP="00926925">
            <w:pPr>
              <w:spacing w:after="0"/>
              <w:jc w:val="both"/>
              <w:rPr>
                <w:iCs/>
                <w:lang w:eastAsia="en-US"/>
              </w:rPr>
            </w:pPr>
            <w:r w:rsidRPr="00B60854">
              <w:rPr>
                <w:iCs/>
                <w:lang w:eastAsia="en-US"/>
              </w:rPr>
              <w:t>5. Splnomocnený zástupca</w:t>
            </w:r>
          </w:p>
          <w:p w14:paraId="0F662FE4" w14:textId="77777777" w:rsidR="0019111B" w:rsidRPr="00B60854" w:rsidRDefault="0019111B" w:rsidP="00926925">
            <w:pPr>
              <w:spacing w:after="0"/>
              <w:jc w:val="both"/>
              <w:rPr>
                <w:iCs/>
                <w:lang w:eastAsia="en-US"/>
              </w:rPr>
            </w:pPr>
            <w:r w:rsidRPr="00B60854">
              <w:rPr>
                <w:iCs/>
                <w:lang w:eastAsia="en-US"/>
              </w:rPr>
              <w:t>Povinnosti výrobcu ustanovené v bode 4 môžu byť v jeho mene a na jeho zodpovednosť splnené jeho splnomocneným zástupcom, pokiaľ sa to uvádza v splnomocnení.</w:t>
            </w:r>
          </w:p>
        </w:tc>
        <w:tc>
          <w:tcPr>
            <w:tcW w:w="900" w:type="dxa"/>
            <w:vMerge w:val="restart"/>
          </w:tcPr>
          <w:p w14:paraId="5E48030F" w14:textId="77777777" w:rsidR="0019111B" w:rsidRPr="00B60854" w:rsidRDefault="0019111B" w:rsidP="00792745">
            <w:pPr>
              <w:spacing w:after="0"/>
              <w:jc w:val="center"/>
              <w:rPr>
                <w:lang w:eastAsia="en-US"/>
              </w:rPr>
            </w:pPr>
            <w:r w:rsidRPr="00B60854">
              <w:rPr>
                <w:lang w:eastAsia="en-US"/>
              </w:rPr>
              <w:t>Ú</w:t>
            </w:r>
          </w:p>
        </w:tc>
        <w:tc>
          <w:tcPr>
            <w:tcW w:w="1409" w:type="dxa"/>
          </w:tcPr>
          <w:p w14:paraId="0BAA505C" w14:textId="77777777" w:rsidR="0019111B" w:rsidRPr="00B60854" w:rsidRDefault="0019111B" w:rsidP="00792745">
            <w:pPr>
              <w:spacing w:after="0"/>
              <w:rPr>
                <w:i/>
                <w:lang w:eastAsia="en-US"/>
              </w:rPr>
            </w:pPr>
          </w:p>
        </w:tc>
      </w:tr>
      <w:tr w:rsidR="001F33AF" w:rsidRPr="00B60854" w14:paraId="4D1025D1" w14:textId="77777777" w:rsidTr="00A444AB">
        <w:tc>
          <w:tcPr>
            <w:tcW w:w="970" w:type="dxa"/>
            <w:vMerge/>
          </w:tcPr>
          <w:p w14:paraId="7B0A222D" w14:textId="77777777" w:rsidR="0019111B" w:rsidRPr="00B60854" w:rsidRDefault="0019111B" w:rsidP="00792745">
            <w:pPr>
              <w:spacing w:after="0"/>
              <w:rPr>
                <w:lang w:eastAsia="en-US"/>
              </w:rPr>
            </w:pPr>
          </w:p>
        </w:tc>
        <w:tc>
          <w:tcPr>
            <w:tcW w:w="3987" w:type="dxa"/>
          </w:tcPr>
          <w:p w14:paraId="4ECE13D4" w14:textId="77777777" w:rsidR="0019111B" w:rsidRPr="00B60854" w:rsidRDefault="0019111B" w:rsidP="00792745">
            <w:pPr>
              <w:spacing w:after="0"/>
              <w:ind w:right="58"/>
              <w:jc w:val="both"/>
              <w:rPr>
                <w:lang w:eastAsia="en-US"/>
              </w:rPr>
            </w:pPr>
            <w:r w:rsidRPr="00B60854">
              <w:rPr>
                <w:bCs/>
                <w:lang w:eastAsia="en-US"/>
              </w:rPr>
              <w:t>Vnútorná kontrola výroby je postupom posudzovania zhody, ktorým si výrobca plní povinnosti stanovené v bodoch 2, 3 a 4 tejto prílohy a zaručuje a na svoju výlučnú zodpovednosť vyhlasuje, že príslušný výrobok spĺňa príslušné požiadavky stanovené v tejto smernici.</w:t>
            </w:r>
          </w:p>
        </w:tc>
        <w:tc>
          <w:tcPr>
            <w:tcW w:w="567" w:type="dxa"/>
            <w:vMerge/>
          </w:tcPr>
          <w:p w14:paraId="52DB930B" w14:textId="77777777" w:rsidR="0019111B" w:rsidRPr="00B60854" w:rsidRDefault="0019111B" w:rsidP="00792745">
            <w:pPr>
              <w:spacing w:after="0"/>
              <w:jc w:val="center"/>
              <w:rPr>
                <w:lang w:eastAsia="en-US"/>
              </w:rPr>
            </w:pPr>
          </w:p>
        </w:tc>
        <w:tc>
          <w:tcPr>
            <w:tcW w:w="1417" w:type="dxa"/>
            <w:vMerge/>
          </w:tcPr>
          <w:p w14:paraId="4CA4DD78" w14:textId="77777777" w:rsidR="0019111B" w:rsidRPr="00B60854" w:rsidRDefault="0019111B" w:rsidP="00792745">
            <w:pPr>
              <w:spacing w:after="0"/>
              <w:rPr>
                <w:lang w:eastAsia="en-US"/>
              </w:rPr>
            </w:pPr>
          </w:p>
        </w:tc>
        <w:tc>
          <w:tcPr>
            <w:tcW w:w="1140" w:type="dxa"/>
            <w:vMerge/>
          </w:tcPr>
          <w:p w14:paraId="6BD12194" w14:textId="77777777" w:rsidR="0019111B" w:rsidRPr="00B60854" w:rsidRDefault="0019111B" w:rsidP="00792745">
            <w:pPr>
              <w:spacing w:after="0"/>
              <w:rPr>
                <w:lang w:eastAsia="en-US"/>
              </w:rPr>
            </w:pPr>
          </w:p>
        </w:tc>
        <w:tc>
          <w:tcPr>
            <w:tcW w:w="4495" w:type="dxa"/>
            <w:vMerge/>
          </w:tcPr>
          <w:p w14:paraId="51021490" w14:textId="77777777" w:rsidR="0019111B" w:rsidRPr="00B60854" w:rsidRDefault="0019111B" w:rsidP="00792745">
            <w:pPr>
              <w:spacing w:after="0"/>
              <w:jc w:val="both"/>
              <w:rPr>
                <w:iCs/>
                <w:lang w:eastAsia="en-US"/>
              </w:rPr>
            </w:pPr>
          </w:p>
        </w:tc>
        <w:tc>
          <w:tcPr>
            <w:tcW w:w="900" w:type="dxa"/>
            <w:vMerge/>
          </w:tcPr>
          <w:p w14:paraId="57DBC46F" w14:textId="77777777" w:rsidR="0019111B" w:rsidRPr="00B60854" w:rsidRDefault="0019111B" w:rsidP="00792745">
            <w:pPr>
              <w:spacing w:after="0"/>
              <w:jc w:val="center"/>
              <w:rPr>
                <w:lang w:eastAsia="en-US"/>
              </w:rPr>
            </w:pPr>
          </w:p>
        </w:tc>
        <w:tc>
          <w:tcPr>
            <w:tcW w:w="1409" w:type="dxa"/>
          </w:tcPr>
          <w:p w14:paraId="250BB449" w14:textId="77777777" w:rsidR="0019111B" w:rsidRPr="00B60854" w:rsidRDefault="0019111B" w:rsidP="00792745">
            <w:pPr>
              <w:spacing w:after="0"/>
              <w:rPr>
                <w:i/>
                <w:lang w:eastAsia="en-US"/>
              </w:rPr>
            </w:pPr>
          </w:p>
        </w:tc>
      </w:tr>
      <w:tr w:rsidR="001F33AF" w:rsidRPr="00B60854" w14:paraId="2CB6296D" w14:textId="77777777" w:rsidTr="00A444AB">
        <w:tc>
          <w:tcPr>
            <w:tcW w:w="970" w:type="dxa"/>
            <w:vMerge w:val="restart"/>
          </w:tcPr>
          <w:p w14:paraId="7F879FD5" w14:textId="77777777" w:rsidR="0019111B" w:rsidRPr="00B60854" w:rsidRDefault="0019111B" w:rsidP="00792745">
            <w:pPr>
              <w:spacing w:after="0"/>
              <w:rPr>
                <w:lang w:eastAsia="en-US"/>
              </w:rPr>
            </w:pPr>
            <w:r w:rsidRPr="00B60854">
              <w:rPr>
                <w:lang w:eastAsia="en-US"/>
              </w:rPr>
              <w:t>2.</w:t>
            </w:r>
          </w:p>
        </w:tc>
        <w:tc>
          <w:tcPr>
            <w:tcW w:w="3987" w:type="dxa"/>
          </w:tcPr>
          <w:p w14:paraId="110BB793" w14:textId="77777777" w:rsidR="0019111B" w:rsidRPr="00B60854" w:rsidRDefault="0019111B" w:rsidP="00792745">
            <w:pPr>
              <w:spacing w:after="0"/>
              <w:ind w:right="58"/>
              <w:jc w:val="both"/>
              <w:rPr>
                <w:bCs/>
                <w:lang w:eastAsia="en-US"/>
              </w:rPr>
            </w:pPr>
            <w:r w:rsidRPr="00B60854">
              <w:rPr>
                <w:bCs/>
                <w:lang w:eastAsia="en-US"/>
              </w:rPr>
              <w:t>Technická dokumentácia</w:t>
            </w:r>
          </w:p>
        </w:tc>
        <w:tc>
          <w:tcPr>
            <w:tcW w:w="567" w:type="dxa"/>
            <w:vMerge/>
          </w:tcPr>
          <w:p w14:paraId="098E4C5C" w14:textId="77777777" w:rsidR="0019111B" w:rsidRPr="00B60854" w:rsidRDefault="0019111B" w:rsidP="00792745">
            <w:pPr>
              <w:spacing w:after="0"/>
              <w:jc w:val="center"/>
              <w:rPr>
                <w:lang w:eastAsia="en-US"/>
              </w:rPr>
            </w:pPr>
          </w:p>
        </w:tc>
        <w:tc>
          <w:tcPr>
            <w:tcW w:w="1417" w:type="dxa"/>
            <w:vMerge/>
          </w:tcPr>
          <w:p w14:paraId="3314239D" w14:textId="77777777" w:rsidR="0019111B" w:rsidRPr="00B60854" w:rsidRDefault="0019111B" w:rsidP="00792745">
            <w:pPr>
              <w:spacing w:after="0"/>
              <w:rPr>
                <w:lang w:eastAsia="en-US"/>
              </w:rPr>
            </w:pPr>
          </w:p>
        </w:tc>
        <w:tc>
          <w:tcPr>
            <w:tcW w:w="1140" w:type="dxa"/>
            <w:vMerge/>
          </w:tcPr>
          <w:p w14:paraId="26A70EBC" w14:textId="77777777" w:rsidR="0019111B" w:rsidRPr="00B60854" w:rsidRDefault="0019111B" w:rsidP="00792745">
            <w:pPr>
              <w:spacing w:after="0"/>
              <w:rPr>
                <w:lang w:eastAsia="en-US"/>
              </w:rPr>
            </w:pPr>
          </w:p>
        </w:tc>
        <w:tc>
          <w:tcPr>
            <w:tcW w:w="4495" w:type="dxa"/>
            <w:vMerge/>
          </w:tcPr>
          <w:p w14:paraId="71ED0DD2" w14:textId="77777777" w:rsidR="0019111B" w:rsidRPr="00B60854" w:rsidRDefault="0019111B" w:rsidP="00792745">
            <w:pPr>
              <w:spacing w:after="0"/>
              <w:jc w:val="both"/>
              <w:rPr>
                <w:iCs/>
                <w:lang w:eastAsia="en-US"/>
              </w:rPr>
            </w:pPr>
          </w:p>
        </w:tc>
        <w:tc>
          <w:tcPr>
            <w:tcW w:w="900" w:type="dxa"/>
            <w:vMerge/>
          </w:tcPr>
          <w:p w14:paraId="2E383517" w14:textId="77777777" w:rsidR="0019111B" w:rsidRPr="00B60854" w:rsidRDefault="0019111B" w:rsidP="00792745">
            <w:pPr>
              <w:spacing w:after="0"/>
              <w:jc w:val="center"/>
              <w:rPr>
                <w:lang w:eastAsia="en-US"/>
              </w:rPr>
            </w:pPr>
          </w:p>
        </w:tc>
        <w:tc>
          <w:tcPr>
            <w:tcW w:w="1409" w:type="dxa"/>
          </w:tcPr>
          <w:p w14:paraId="3D597A50" w14:textId="77777777" w:rsidR="0019111B" w:rsidRPr="00B60854" w:rsidRDefault="0019111B" w:rsidP="00792745">
            <w:pPr>
              <w:spacing w:after="0"/>
              <w:rPr>
                <w:i/>
                <w:lang w:eastAsia="en-US"/>
              </w:rPr>
            </w:pPr>
          </w:p>
        </w:tc>
      </w:tr>
      <w:tr w:rsidR="001F33AF" w:rsidRPr="00B60854" w14:paraId="3B35B998" w14:textId="77777777" w:rsidTr="00A444AB">
        <w:tc>
          <w:tcPr>
            <w:tcW w:w="970" w:type="dxa"/>
            <w:vMerge/>
          </w:tcPr>
          <w:p w14:paraId="636016AF" w14:textId="77777777" w:rsidR="0019111B" w:rsidRPr="00B60854" w:rsidRDefault="0019111B" w:rsidP="00792745">
            <w:pPr>
              <w:spacing w:after="0"/>
              <w:rPr>
                <w:lang w:eastAsia="en-US"/>
              </w:rPr>
            </w:pPr>
          </w:p>
        </w:tc>
        <w:tc>
          <w:tcPr>
            <w:tcW w:w="3987" w:type="dxa"/>
          </w:tcPr>
          <w:p w14:paraId="78531A7A" w14:textId="77777777" w:rsidR="0019111B" w:rsidRPr="00B60854" w:rsidRDefault="0019111B" w:rsidP="00792745">
            <w:pPr>
              <w:spacing w:after="0"/>
              <w:ind w:right="58"/>
              <w:jc w:val="both"/>
              <w:rPr>
                <w:lang w:eastAsia="en-US"/>
              </w:rPr>
            </w:pPr>
            <w:r w:rsidRPr="00B60854">
              <w:rPr>
                <w:lang w:eastAsia="en-US"/>
              </w:rPr>
              <w:t>Výrobca vypracuje technickú dokumentáciu. Technická dokumentácia umožňuje posúdiť zhodu výrobku s príslušnými požiadavkami na prístupnosť uvedenými v článku 4, a v prípade, že sa výrobca odvolal na článok 14, umožňuje preukázať, že príslušné požiadavky na prístupnosť by priniesli zásadnú zmenu alebo by predstavovali neprimeranú záťaž. V technickej dokumentácii sa špecifikujú len uplatniteľné požiadavky a táto dokumentácia sa vzťahuje na dizajn, výrobu a používanie výrobku v takej miere, v akej je to relevantné na účely posúdenia.</w:t>
            </w:r>
          </w:p>
        </w:tc>
        <w:tc>
          <w:tcPr>
            <w:tcW w:w="567" w:type="dxa"/>
            <w:vMerge/>
          </w:tcPr>
          <w:p w14:paraId="272BB188" w14:textId="77777777" w:rsidR="0019111B" w:rsidRPr="00B60854" w:rsidRDefault="0019111B" w:rsidP="00792745">
            <w:pPr>
              <w:spacing w:after="0"/>
              <w:jc w:val="center"/>
              <w:rPr>
                <w:lang w:eastAsia="en-US"/>
              </w:rPr>
            </w:pPr>
          </w:p>
        </w:tc>
        <w:tc>
          <w:tcPr>
            <w:tcW w:w="1417" w:type="dxa"/>
            <w:vMerge/>
          </w:tcPr>
          <w:p w14:paraId="524687F2" w14:textId="77777777" w:rsidR="0019111B" w:rsidRPr="00B60854" w:rsidRDefault="0019111B" w:rsidP="00792745">
            <w:pPr>
              <w:spacing w:after="0"/>
              <w:rPr>
                <w:lang w:eastAsia="en-US"/>
              </w:rPr>
            </w:pPr>
          </w:p>
        </w:tc>
        <w:tc>
          <w:tcPr>
            <w:tcW w:w="1140" w:type="dxa"/>
            <w:vMerge/>
          </w:tcPr>
          <w:p w14:paraId="76DA2B13" w14:textId="77777777" w:rsidR="0019111B" w:rsidRPr="00B60854" w:rsidRDefault="0019111B" w:rsidP="00792745">
            <w:pPr>
              <w:spacing w:after="0"/>
              <w:rPr>
                <w:lang w:eastAsia="en-US"/>
              </w:rPr>
            </w:pPr>
          </w:p>
        </w:tc>
        <w:tc>
          <w:tcPr>
            <w:tcW w:w="4495" w:type="dxa"/>
            <w:vMerge/>
          </w:tcPr>
          <w:p w14:paraId="2AB361C7" w14:textId="77777777" w:rsidR="0019111B" w:rsidRPr="00B60854" w:rsidRDefault="0019111B" w:rsidP="00792745">
            <w:pPr>
              <w:spacing w:after="0"/>
              <w:jc w:val="both"/>
              <w:rPr>
                <w:iCs/>
                <w:lang w:eastAsia="en-US"/>
              </w:rPr>
            </w:pPr>
          </w:p>
        </w:tc>
        <w:tc>
          <w:tcPr>
            <w:tcW w:w="900" w:type="dxa"/>
            <w:vMerge/>
          </w:tcPr>
          <w:p w14:paraId="3EBADC18" w14:textId="77777777" w:rsidR="0019111B" w:rsidRPr="00B60854" w:rsidRDefault="0019111B" w:rsidP="00792745">
            <w:pPr>
              <w:spacing w:after="0"/>
              <w:jc w:val="center"/>
              <w:rPr>
                <w:lang w:eastAsia="en-US"/>
              </w:rPr>
            </w:pPr>
          </w:p>
        </w:tc>
        <w:tc>
          <w:tcPr>
            <w:tcW w:w="1409" w:type="dxa"/>
          </w:tcPr>
          <w:p w14:paraId="219A6587" w14:textId="77777777" w:rsidR="0019111B" w:rsidRPr="00B60854" w:rsidRDefault="0019111B" w:rsidP="00792745">
            <w:pPr>
              <w:spacing w:after="0"/>
              <w:rPr>
                <w:i/>
                <w:lang w:eastAsia="en-US"/>
              </w:rPr>
            </w:pPr>
          </w:p>
        </w:tc>
      </w:tr>
      <w:tr w:rsidR="001F33AF" w:rsidRPr="00B60854" w14:paraId="4845260F" w14:textId="77777777" w:rsidTr="00A444AB">
        <w:tc>
          <w:tcPr>
            <w:tcW w:w="970" w:type="dxa"/>
            <w:vMerge/>
          </w:tcPr>
          <w:p w14:paraId="171DD5FC" w14:textId="77777777" w:rsidR="0019111B" w:rsidRPr="00B60854" w:rsidRDefault="0019111B" w:rsidP="00792745">
            <w:pPr>
              <w:spacing w:after="0"/>
              <w:rPr>
                <w:lang w:eastAsia="en-US"/>
              </w:rPr>
            </w:pPr>
          </w:p>
        </w:tc>
        <w:tc>
          <w:tcPr>
            <w:tcW w:w="3987" w:type="dxa"/>
          </w:tcPr>
          <w:p w14:paraId="6EA6EF3F" w14:textId="77777777" w:rsidR="0019111B" w:rsidRPr="00B60854" w:rsidRDefault="0019111B" w:rsidP="007312A1">
            <w:pPr>
              <w:rPr>
                <w:lang w:eastAsia="en-US"/>
              </w:rPr>
            </w:pPr>
            <w:r w:rsidRPr="00B60854">
              <w:rPr>
                <w:lang w:eastAsia="en-US"/>
              </w:rPr>
              <w:t>Technická dokumentácia obsahuje vždy, ak je to uplatniteľné, minimálne tieto prvky:</w:t>
            </w:r>
          </w:p>
        </w:tc>
        <w:tc>
          <w:tcPr>
            <w:tcW w:w="567" w:type="dxa"/>
            <w:vMerge/>
          </w:tcPr>
          <w:p w14:paraId="153547C3" w14:textId="77777777" w:rsidR="0019111B" w:rsidRPr="00B60854" w:rsidRDefault="0019111B" w:rsidP="00792745">
            <w:pPr>
              <w:spacing w:after="0"/>
              <w:jc w:val="center"/>
              <w:rPr>
                <w:lang w:eastAsia="en-US"/>
              </w:rPr>
            </w:pPr>
          </w:p>
        </w:tc>
        <w:tc>
          <w:tcPr>
            <w:tcW w:w="1417" w:type="dxa"/>
            <w:vMerge/>
          </w:tcPr>
          <w:p w14:paraId="380ED1B1" w14:textId="77777777" w:rsidR="0019111B" w:rsidRPr="00B60854" w:rsidRDefault="0019111B" w:rsidP="00792745">
            <w:pPr>
              <w:spacing w:after="0"/>
              <w:rPr>
                <w:lang w:eastAsia="en-US"/>
              </w:rPr>
            </w:pPr>
          </w:p>
        </w:tc>
        <w:tc>
          <w:tcPr>
            <w:tcW w:w="1140" w:type="dxa"/>
            <w:vMerge/>
          </w:tcPr>
          <w:p w14:paraId="2B8F4294" w14:textId="77777777" w:rsidR="0019111B" w:rsidRPr="00B60854" w:rsidRDefault="0019111B" w:rsidP="00792745">
            <w:pPr>
              <w:spacing w:after="0"/>
              <w:rPr>
                <w:lang w:eastAsia="en-US"/>
              </w:rPr>
            </w:pPr>
          </w:p>
        </w:tc>
        <w:tc>
          <w:tcPr>
            <w:tcW w:w="4495" w:type="dxa"/>
            <w:vMerge/>
          </w:tcPr>
          <w:p w14:paraId="31F9E1FC" w14:textId="77777777" w:rsidR="0019111B" w:rsidRPr="00B60854" w:rsidRDefault="0019111B" w:rsidP="00792745">
            <w:pPr>
              <w:spacing w:after="0"/>
              <w:jc w:val="both"/>
              <w:rPr>
                <w:iCs/>
                <w:lang w:eastAsia="en-US"/>
              </w:rPr>
            </w:pPr>
          </w:p>
        </w:tc>
        <w:tc>
          <w:tcPr>
            <w:tcW w:w="900" w:type="dxa"/>
            <w:vMerge/>
          </w:tcPr>
          <w:p w14:paraId="5A5F5F8E" w14:textId="77777777" w:rsidR="0019111B" w:rsidRPr="00B60854" w:rsidRDefault="0019111B" w:rsidP="00792745">
            <w:pPr>
              <w:spacing w:after="0"/>
              <w:jc w:val="center"/>
              <w:rPr>
                <w:lang w:eastAsia="en-US"/>
              </w:rPr>
            </w:pPr>
          </w:p>
        </w:tc>
        <w:tc>
          <w:tcPr>
            <w:tcW w:w="1409" w:type="dxa"/>
          </w:tcPr>
          <w:p w14:paraId="17E1B0B7" w14:textId="77777777" w:rsidR="0019111B" w:rsidRPr="00B60854" w:rsidRDefault="0019111B" w:rsidP="00792745">
            <w:pPr>
              <w:spacing w:after="0"/>
              <w:rPr>
                <w:i/>
                <w:lang w:eastAsia="en-US"/>
              </w:rPr>
            </w:pPr>
          </w:p>
        </w:tc>
      </w:tr>
      <w:tr w:rsidR="001F33AF" w:rsidRPr="00B60854" w14:paraId="7172F1A4" w14:textId="77777777" w:rsidTr="00A444AB">
        <w:tc>
          <w:tcPr>
            <w:tcW w:w="970" w:type="dxa"/>
            <w:vMerge/>
          </w:tcPr>
          <w:p w14:paraId="1FD1F587" w14:textId="77777777" w:rsidR="0019111B" w:rsidRPr="00B60854" w:rsidRDefault="0019111B" w:rsidP="00792745">
            <w:pPr>
              <w:spacing w:after="0"/>
              <w:rPr>
                <w:lang w:eastAsia="en-US"/>
              </w:rPr>
            </w:pPr>
          </w:p>
        </w:tc>
        <w:tc>
          <w:tcPr>
            <w:tcW w:w="3987" w:type="dxa"/>
          </w:tcPr>
          <w:p w14:paraId="54C4FAFB" w14:textId="77777777" w:rsidR="0019111B" w:rsidRPr="00B60854" w:rsidRDefault="0019111B" w:rsidP="007312A1">
            <w:pPr>
              <w:spacing w:after="0"/>
              <w:ind w:right="58"/>
              <w:jc w:val="both"/>
              <w:rPr>
                <w:i/>
                <w:iCs/>
                <w:lang w:eastAsia="en-US"/>
              </w:rPr>
            </w:pPr>
            <w:r w:rsidRPr="00B60854">
              <w:rPr>
                <w:i/>
                <w:iCs/>
                <w:lang w:eastAsia="en-US"/>
              </w:rPr>
              <w:t>a) všeobecný opis výrobku;</w:t>
            </w:r>
          </w:p>
        </w:tc>
        <w:tc>
          <w:tcPr>
            <w:tcW w:w="567" w:type="dxa"/>
            <w:vMerge/>
          </w:tcPr>
          <w:p w14:paraId="23DD5F34" w14:textId="77777777" w:rsidR="0019111B" w:rsidRPr="00B60854" w:rsidRDefault="0019111B" w:rsidP="00792745">
            <w:pPr>
              <w:spacing w:after="0"/>
              <w:jc w:val="center"/>
              <w:rPr>
                <w:lang w:eastAsia="en-US"/>
              </w:rPr>
            </w:pPr>
          </w:p>
        </w:tc>
        <w:tc>
          <w:tcPr>
            <w:tcW w:w="1417" w:type="dxa"/>
            <w:vMerge/>
          </w:tcPr>
          <w:p w14:paraId="7E9A1691" w14:textId="77777777" w:rsidR="0019111B" w:rsidRPr="00B60854" w:rsidRDefault="0019111B" w:rsidP="00792745">
            <w:pPr>
              <w:spacing w:after="0"/>
              <w:rPr>
                <w:lang w:eastAsia="en-US"/>
              </w:rPr>
            </w:pPr>
          </w:p>
        </w:tc>
        <w:tc>
          <w:tcPr>
            <w:tcW w:w="1140" w:type="dxa"/>
            <w:vMerge/>
          </w:tcPr>
          <w:p w14:paraId="7860C038" w14:textId="77777777" w:rsidR="0019111B" w:rsidRPr="00B60854" w:rsidRDefault="0019111B" w:rsidP="00792745">
            <w:pPr>
              <w:spacing w:after="0"/>
              <w:rPr>
                <w:lang w:eastAsia="en-US"/>
              </w:rPr>
            </w:pPr>
          </w:p>
        </w:tc>
        <w:tc>
          <w:tcPr>
            <w:tcW w:w="4495" w:type="dxa"/>
            <w:vMerge/>
          </w:tcPr>
          <w:p w14:paraId="32BB14D0" w14:textId="77777777" w:rsidR="0019111B" w:rsidRPr="00B60854" w:rsidRDefault="0019111B" w:rsidP="00792745">
            <w:pPr>
              <w:spacing w:after="0"/>
              <w:jc w:val="both"/>
              <w:rPr>
                <w:iCs/>
                <w:lang w:eastAsia="en-US"/>
              </w:rPr>
            </w:pPr>
          </w:p>
        </w:tc>
        <w:tc>
          <w:tcPr>
            <w:tcW w:w="900" w:type="dxa"/>
            <w:vMerge/>
          </w:tcPr>
          <w:p w14:paraId="4E1A3BC4" w14:textId="77777777" w:rsidR="0019111B" w:rsidRPr="00B60854" w:rsidRDefault="0019111B" w:rsidP="00792745">
            <w:pPr>
              <w:spacing w:after="0"/>
              <w:jc w:val="center"/>
              <w:rPr>
                <w:lang w:eastAsia="en-US"/>
              </w:rPr>
            </w:pPr>
          </w:p>
        </w:tc>
        <w:tc>
          <w:tcPr>
            <w:tcW w:w="1409" w:type="dxa"/>
          </w:tcPr>
          <w:p w14:paraId="5F739DA0" w14:textId="77777777" w:rsidR="0019111B" w:rsidRPr="00B60854" w:rsidRDefault="0019111B" w:rsidP="00792745">
            <w:pPr>
              <w:spacing w:after="0"/>
              <w:rPr>
                <w:i/>
                <w:lang w:eastAsia="en-US"/>
              </w:rPr>
            </w:pPr>
          </w:p>
        </w:tc>
      </w:tr>
      <w:tr w:rsidR="001F33AF" w:rsidRPr="00B60854" w14:paraId="3C616E15" w14:textId="77777777" w:rsidTr="00A444AB">
        <w:tc>
          <w:tcPr>
            <w:tcW w:w="970" w:type="dxa"/>
            <w:vMerge/>
          </w:tcPr>
          <w:p w14:paraId="61AD1DB5" w14:textId="77777777" w:rsidR="0019111B" w:rsidRPr="00B60854" w:rsidRDefault="0019111B" w:rsidP="00792745">
            <w:pPr>
              <w:spacing w:after="0"/>
              <w:rPr>
                <w:lang w:eastAsia="en-US"/>
              </w:rPr>
            </w:pPr>
          </w:p>
        </w:tc>
        <w:tc>
          <w:tcPr>
            <w:tcW w:w="3987" w:type="dxa"/>
          </w:tcPr>
          <w:p w14:paraId="49598FC8" w14:textId="77777777" w:rsidR="0019111B" w:rsidRPr="00B60854" w:rsidRDefault="0019111B" w:rsidP="007312A1">
            <w:pPr>
              <w:spacing w:after="0"/>
              <w:ind w:right="58"/>
              <w:jc w:val="both"/>
              <w:rPr>
                <w:i/>
                <w:iCs/>
                <w:lang w:eastAsia="en-US"/>
              </w:rPr>
            </w:pPr>
            <w:r w:rsidRPr="00B60854">
              <w:rPr>
                <w:i/>
                <w:iCs/>
                <w:lang w:eastAsia="en-US"/>
              </w:rPr>
              <w:t>b)zoznam harmonizovaných noriem a technických špecifikácií, na ktoré boli uverejnené odkazy v Úradnom vestníku Európskej únie a ktoré sa uplatňujú v plnom rozsahu alebo čiastočne, a opisy riešení prijatých na splnenie základných požiadaviek na prístupnosť uvedených v článku 4, v prípade, že sa tieto harmonizované normy alebo technické špecifikácie neuplatnili; v prípade, že sa harmonizované normy alebo technické špecifikácie uplatnili čiastočne, v technickej dokumentácii sa uvedú tie časti, ktoré boli uplatnené.</w:t>
            </w:r>
          </w:p>
        </w:tc>
        <w:tc>
          <w:tcPr>
            <w:tcW w:w="567" w:type="dxa"/>
            <w:vMerge/>
          </w:tcPr>
          <w:p w14:paraId="0BEDBC22" w14:textId="77777777" w:rsidR="0019111B" w:rsidRPr="00B60854" w:rsidRDefault="0019111B" w:rsidP="00792745">
            <w:pPr>
              <w:spacing w:after="0"/>
              <w:jc w:val="center"/>
              <w:rPr>
                <w:lang w:eastAsia="en-US"/>
              </w:rPr>
            </w:pPr>
          </w:p>
        </w:tc>
        <w:tc>
          <w:tcPr>
            <w:tcW w:w="1417" w:type="dxa"/>
            <w:vMerge/>
          </w:tcPr>
          <w:p w14:paraId="3A571AFA" w14:textId="77777777" w:rsidR="0019111B" w:rsidRPr="00B60854" w:rsidRDefault="0019111B" w:rsidP="00792745">
            <w:pPr>
              <w:spacing w:after="0"/>
              <w:rPr>
                <w:lang w:eastAsia="en-US"/>
              </w:rPr>
            </w:pPr>
          </w:p>
        </w:tc>
        <w:tc>
          <w:tcPr>
            <w:tcW w:w="1140" w:type="dxa"/>
            <w:vMerge/>
          </w:tcPr>
          <w:p w14:paraId="3AB2AC42" w14:textId="77777777" w:rsidR="0019111B" w:rsidRPr="00B60854" w:rsidRDefault="0019111B" w:rsidP="00792745">
            <w:pPr>
              <w:spacing w:after="0"/>
              <w:rPr>
                <w:lang w:eastAsia="en-US"/>
              </w:rPr>
            </w:pPr>
          </w:p>
        </w:tc>
        <w:tc>
          <w:tcPr>
            <w:tcW w:w="4495" w:type="dxa"/>
            <w:vMerge/>
          </w:tcPr>
          <w:p w14:paraId="738725BB" w14:textId="77777777" w:rsidR="0019111B" w:rsidRPr="00B60854" w:rsidRDefault="0019111B" w:rsidP="00792745">
            <w:pPr>
              <w:spacing w:after="0"/>
              <w:jc w:val="both"/>
              <w:rPr>
                <w:iCs/>
                <w:lang w:eastAsia="en-US"/>
              </w:rPr>
            </w:pPr>
          </w:p>
        </w:tc>
        <w:tc>
          <w:tcPr>
            <w:tcW w:w="900" w:type="dxa"/>
            <w:vMerge/>
          </w:tcPr>
          <w:p w14:paraId="22BF7B42" w14:textId="77777777" w:rsidR="0019111B" w:rsidRPr="00B60854" w:rsidRDefault="0019111B" w:rsidP="00792745">
            <w:pPr>
              <w:spacing w:after="0"/>
              <w:jc w:val="center"/>
              <w:rPr>
                <w:lang w:eastAsia="en-US"/>
              </w:rPr>
            </w:pPr>
          </w:p>
        </w:tc>
        <w:tc>
          <w:tcPr>
            <w:tcW w:w="1409" w:type="dxa"/>
          </w:tcPr>
          <w:p w14:paraId="26E8646D" w14:textId="77777777" w:rsidR="0019111B" w:rsidRPr="00B60854" w:rsidRDefault="0019111B" w:rsidP="00792745">
            <w:pPr>
              <w:spacing w:after="0"/>
              <w:rPr>
                <w:i/>
                <w:lang w:eastAsia="en-US"/>
              </w:rPr>
            </w:pPr>
          </w:p>
        </w:tc>
      </w:tr>
      <w:tr w:rsidR="001F33AF" w:rsidRPr="00B60854" w14:paraId="1999FC0A" w14:textId="77777777" w:rsidTr="00A444AB">
        <w:tc>
          <w:tcPr>
            <w:tcW w:w="970" w:type="dxa"/>
            <w:vMerge w:val="restart"/>
          </w:tcPr>
          <w:p w14:paraId="00C8F639" w14:textId="77777777" w:rsidR="0019111B" w:rsidRPr="00B60854" w:rsidRDefault="0019111B" w:rsidP="00792745">
            <w:pPr>
              <w:spacing w:after="0"/>
              <w:rPr>
                <w:lang w:eastAsia="en-US"/>
              </w:rPr>
            </w:pPr>
            <w:r w:rsidRPr="00B60854">
              <w:rPr>
                <w:lang w:eastAsia="en-US"/>
              </w:rPr>
              <w:t xml:space="preserve">3. </w:t>
            </w:r>
          </w:p>
        </w:tc>
        <w:tc>
          <w:tcPr>
            <w:tcW w:w="3987" w:type="dxa"/>
          </w:tcPr>
          <w:p w14:paraId="389A8CF9" w14:textId="77777777" w:rsidR="0019111B" w:rsidRPr="00B60854" w:rsidRDefault="0019111B" w:rsidP="00792745">
            <w:pPr>
              <w:spacing w:after="0"/>
              <w:ind w:right="58"/>
              <w:jc w:val="both"/>
              <w:rPr>
                <w:bCs/>
                <w:lang w:eastAsia="en-US"/>
              </w:rPr>
            </w:pPr>
            <w:r w:rsidRPr="00B60854">
              <w:rPr>
                <w:bCs/>
                <w:lang w:eastAsia="en-US"/>
              </w:rPr>
              <w:t>Výroba</w:t>
            </w:r>
          </w:p>
        </w:tc>
        <w:tc>
          <w:tcPr>
            <w:tcW w:w="567" w:type="dxa"/>
            <w:vMerge/>
          </w:tcPr>
          <w:p w14:paraId="1C1F0301" w14:textId="77777777" w:rsidR="0019111B" w:rsidRPr="00B60854" w:rsidRDefault="0019111B" w:rsidP="00792745">
            <w:pPr>
              <w:spacing w:after="0"/>
              <w:jc w:val="center"/>
              <w:rPr>
                <w:lang w:eastAsia="en-US"/>
              </w:rPr>
            </w:pPr>
          </w:p>
        </w:tc>
        <w:tc>
          <w:tcPr>
            <w:tcW w:w="1417" w:type="dxa"/>
            <w:vMerge/>
          </w:tcPr>
          <w:p w14:paraId="6CC2F46F" w14:textId="77777777" w:rsidR="0019111B" w:rsidRPr="00B60854" w:rsidRDefault="0019111B" w:rsidP="00792745">
            <w:pPr>
              <w:spacing w:after="0"/>
              <w:rPr>
                <w:lang w:eastAsia="en-US"/>
              </w:rPr>
            </w:pPr>
          </w:p>
        </w:tc>
        <w:tc>
          <w:tcPr>
            <w:tcW w:w="1140" w:type="dxa"/>
            <w:vMerge/>
          </w:tcPr>
          <w:p w14:paraId="0E283393" w14:textId="77777777" w:rsidR="0019111B" w:rsidRPr="00B60854" w:rsidRDefault="0019111B" w:rsidP="00792745">
            <w:pPr>
              <w:spacing w:after="0"/>
              <w:rPr>
                <w:lang w:eastAsia="en-US"/>
              </w:rPr>
            </w:pPr>
          </w:p>
        </w:tc>
        <w:tc>
          <w:tcPr>
            <w:tcW w:w="4495" w:type="dxa"/>
            <w:vMerge/>
          </w:tcPr>
          <w:p w14:paraId="374F3B96" w14:textId="77777777" w:rsidR="0019111B" w:rsidRPr="00B60854" w:rsidRDefault="0019111B" w:rsidP="00792745">
            <w:pPr>
              <w:spacing w:after="0"/>
              <w:jc w:val="both"/>
              <w:rPr>
                <w:iCs/>
                <w:lang w:eastAsia="en-US"/>
              </w:rPr>
            </w:pPr>
          </w:p>
        </w:tc>
        <w:tc>
          <w:tcPr>
            <w:tcW w:w="900" w:type="dxa"/>
            <w:vMerge/>
          </w:tcPr>
          <w:p w14:paraId="75ADB145" w14:textId="77777777" w:rsidR="0019111B" w:rsidRPr="00B60854" w:rsidRDefault="0019111B" w:rsidP="00792745">
            <w:pPr>
              <w:spacing w:after="0"/>
              <w:jc w:val="center"/>
              <w:rPr>
                <w:lang w:eastAsia="en-US"/>
              </w:rPr>
            </w:pPr>
          </w:p>
        </w:tc>
        <w:tc>
          <w:tcPr>
            <w:tcW w:w="1409" w:type="dxa"/>
          </w:tcPr>
          <w:p w14:paraId="2376A4B8" w14:textId="77777777" w:rsidR="0019111B" w:rsidRPr="00B60854" w:rsidRDefault="0019111B" w:rsidP="00792745">
            <w:pPr>
              <w:spacing w:after="0"/>
              <w:rPr>
                <w:i/>
                <w:lang w:eastAsia="en-US"/>
              </w:rPr>
            </w:pPr>
          </w:p>
        </w:tc>
      </w:tr>
      <w:tr w:rsidR="001F33AF" w:rsidRPr="00B60854" w14:paraId="71420CA6" w14:textId="77777777" w:rsidTr="00A444AB">
        <w:trPr>
          <w:trHeight w:val="1391"/>
        </w:trPr>
        <w:tc>
          <w:tcPr>
            <w:tcW w:w="970" w:type="dxa"/>
            <w:vMerge/>
          </w:tcPr>
          <w:p w14:paraId="4366D344" w14:textId="77777777" w:rsidR="0019111B" w:rsidRPr="00B60854" w:rsidRDefault="0019111B" w:rsidP="00792745">
            <w:pPr>
              <w:spacing w:after="0"/>
              <w:rPr>
                <w:lang w:eastAsia="en-US"/>
              </w:rPr>
            </w:pPr>
          </w:p>
        </w:tc>
        <w:tc>
          <w:tcPr>
            <w:tcW w:w="3987" w:type="dxa"/>
          </w:tcPr>
          <w:p w14:paraId="5AC3A40E" w14:textId="77777777" w:rsidR="0019111B" w:rsidRPr="00B60854" w:rsidRDefault="0019111B" w:rsidP="00792745">
            <w:pPr>
              <w:spacing w:after="0"/>
              <w:ind w:right="58"/>
              <w:jc w:val="both"/>
              <w:rPr>
                <w:lang w:eastAsia="en-US"/>
              </w:rPr>
            </w:pPr>
            <w:r w:rsidRPr="00B60854">
              <w:rPr>
                <w:lang w:eastAsia="en-US"/>
              </w:rPr>
              <w:t>Výrobca prijme všetky opatrenia nevyhnutné na to, aby výrobný proces a jeho monitorovanie zaručovali súlad výrobkov s technickou dokumentáciou uvedenou v bode 2 tejto prílohy a s požiadavkami na prístupnosť stanovenými v tejto smernici.</w:t>
            </w:r>
          </w:p>
        </w:tc>
        <w:tc>
          <w:tcPr>
            <w:tcW w:w="567" w:type="dxa"/>
            <w:vMerge/>
          </w:tcPr>
          <w:p w14:paraId="1E798A73" w14:textId="77777777" w:rsidR="0019111B" w:rsidRPr="00B60854" w:rsidRDefault="0019111B" w:rsidP="00792745">
            <w:pPr>
              <w:spacing w:after="0"/>
              <w:jc w:val="center"/>
              <w:rPr>
                <w:lang w:eastAsia="en-US"/>
              </w:rPr>
            </w:pPr>
          </w:p>
        </w:tc>
        <w:tc>
          <w:tcPr>
            <w:tcW w:w="1417" w:type="dxa"/>
            <w:vMerge/>
          </w:tcPr>
          <w:p w14:paraId="37C11DB1" w14:textId="77777777" w:rsidR="0019111B" w:rsidRPr="00B60854" w:rsidRDefault="0019111B" w:rsidP="00792745">
            <w:pPr>
              <w:spacing w:after="0"/>
              <w:rPr>
                <w:lang w:eastAsia="en-US"/>
              </w:rPr>
            </w:pPr>
          </w:p>
        </w:tc>
        <w:tc>
          <w:tcPr>
            <w:tcW w:w="1140" w:type="dxa"/>
            <w:vMerge/>
          </w:tcPr>
          <w:p w14:paraId="069CE6D2" w14:textId="77777777" w:rsidR="0019111B" w:rsidRPr="00B60854" w:rsidRDefault="0019111B" w:rsidP="00792745">
            <w:pPr>
              <w:spacing w:after="0"/>
              <w:rPr>
                <w:lang w:eastAsia="en-US"/>
              </w:rPr>
            </w:pPr>
          </w:p>
        </w:tc>
        <w:tc>
          <w:tcPr>
            <w:tcW w:w="4495" w:type="dxa"/>
            <w:vMerge/>
          </w:tcPr>
          <w:p w14:paraId="4C4FBFC2" w14:textId="77777777" w:rsidR="0019111B" w:rsidRPr="00B60854" w:rsidRDefault="0019111B" w:rsidP="00792745">
            <w:pPr>
              <w:spacing w:after="0"/>
              <w:jc w:val="both"/>
              <w:rPr>
                <w:iCs/>
                <w:lang w:eastAsia="en-US"/>
              </w:rPr>
            </w:pPr>
          </w:p>
        </w:tc>
        <w:tc>
          <w:tcPr>
            <w:tcW w:w="900" w:type="dxa"/>
            <w:vMerge/>
          </w:tcPr>
          <w:p w14:paraId="2A7C5B88" w14:textId="77777777" w:rsidR="0019111B" w:rsidRPr="00B60854" w:rsidRDefault="0019111B" w:rsidP="00792745">
            <w:pPr>
              <w:spacing w:after="0"/>
              <w:jc w:val="center"/>
              <w:rPr>
                <w:lang w:eastAsia="en-US"/>
              </w:rPr>
            </w:pPr>
          </w:p>
        </w:tc>
        <w:tc>
          <w:tcPr>
            <w:tcW w:w="1409" w:type="dxa"/>
          </w:tcPr>
          <w:p w14:paraId="7FD03304" w14:textId="77777777" w:rsidR="0019111B" w:rsidRPr="00B60854" w:rsidRDefault="0019111B" w:rsidP="00792745">
            <w:pPr>
              <w:spacing w:after="0"/>
              <w:rPr>
                <w:i/>
                <w:lang w:eastAsia="en-US"/>
              </w:rPr>
            </w:pPr>
          </w:p>
        </w:tc>
      </w:tr>
      <w:tr w:rsidR="001F33AF" w:rsidRPr="00B60854" w14:paraId="70DB306F" w14:textId="77777777" w:rsidTr="00A444AB">
        <w:tc>
          <w:tcPr>
            <w:tcW w:w="970" w:type="dxa"/>
            <w:vMerge w:val="restart"/>
          </w:tcPr>
          <w:p w14:paraId="0DEC213D" w14:textId="77777777" w:rsidR="0019111B" w:rsidRPr="00B60854" w:rsidRDefault="0019111B" w:rsidP="00792745">
            <w:pPr>
              <w:spacing w:after="0"/>
              <w:rPr>
                <w:lang w:eastAsia="en-US"/>
              </w:rPr>
            </w:pPr>
            <w:r w:rsidRPr="00B60854">
              <w:rPr>
                <w:lang w:eastAsia="en-US"/>
              </w:rPr>
              <w:t xml:space="preserve">4. </w:t>
            </w:r>
          </w:p>
        </w:tc>
        <w:tc>
          <w:tcPr>
            <w:tcW w:w="3987" w:type="dxa"/>
          </w:tcPr>
          <w:p w14:paraId="36C3C80D" w14:textId="77777777" w:rsidR="0019111B" w:rsidRPr="00B60854" w:rsidRDefault="0019111B" w:rsidP="00792745">
            <w:pPr>
              <w:spacing w:after="0"/>
              <w:ind w:right="58"/>
              <w:jc w:val="both"/>
              <w:rPr>
                <w:bCs/>
                <w:lang w:eastAsia="en-US"/>
              </w:rPr>
            </w:pPr>
            <w:r w:rsidRPr="00B60854">
              <w:rPr>
                <w:bCs/>
                <w:lang w:eastAsia="en-US"/>
              </w:rPr>
              <w:t>Označenie CE a EÚ vyhlásenie o zhode</w:t>
            </w:r>
          </w:p>
        </w:tc>
        <w:tc>
          <w:tcPr>
            <w:tcW w:w="567" w:type="dxa"/>
            <w:vMerge/>
          </w:tcPr>
          <w:p w14:paraId="0FDE589E" w14:textId="77777777" w:rsidR="0019111B" w:rsidRPr="00B60854" w:rsidRDefault="0019111B" w:rsidP="00792745">
            <w:pPr>
              <w:spacing w:after="0"/>
              <w:jc w:val="center"/>
              <w:rPr>
                <w:lang w:eastAsia="en-US"/>
              </w:rPr>
            </w:pPr>
          </w:p>
        </w:tc>
        <w:tc>
          <w:tcPr>
            <w:tcW w:w="1417" w:type="dxa"/>
            <w:vMerge/>
          </w:tcPr>
          <w:p w14:paraId="5FFA5A39" w14:textId="77777777" w:rsidR="0019111B" w:rsidRPr="00B60854" w:rsidRDefault="0019111B" w:rsidP="00792745">
            <w:pPr>
              <w:spacing w:after="0"/>
              <w:rPr>
                <w:lang w:eastAsia="en-US"/>
              </w:rPr>
            </w:pPr>
          </w:p>
        </w:tc>
        <w:tc>
          <w:tcPr>
            <w:tcW w:w="1140" w:type="dxa"/>
            <w:vMerge/>
          </w:tcPr>
          <w:p w14:paraId="226418B9" w14:textId="77777777" w:rsidR="0019111B" w:rsidRPr="00B60854" w:rsidRDefault="0019111B" w:rsidP="00792745">
            <w:pPr>
              <w:spacing w:after="0"/>
              <w:rPr>
                <w:lang w:eastAsia="en-US"/>
              </w:rPr>
            </w:pPr>
          </w:p>
        </w:tc>
        <w:tc>
          <w:tcPr>
            <w:tcW w:w="4495" w:type="dxa"/>
            <w:vMerge/>
          </w:tcPr>
          <w:p w14:paraId="751526C7" w14:textId="77777777" w:rsidR="0019111B" w:rsidRPr="00B60854" w:rsidRDefault="0019111B" w:rsidP="00792745">
            <w:pPr>
              <w:spacing w:after="0"/>
              <w:jc w:val="both"/>
              <w:rPr>
                <w:iCs/>
                <w:lang w:eastAsia="en-US"/>
              </w:rPr>
            </w:pPr>
          </w:p>
        </w:tc>
        <w:tc>
          <w:tcPr>
            <w:tcW w:w="900" w:type="dxa"/>
            <w:vMerge/>
          </w:tcPr>
          <w:p w14:paraId="477D9BA0" w14:textId="77777777" w:rsidR="0019111B" w:rsidRPr="00B60854" w:rsidRDefault="0019111B" w:rsidP="00792745">
            <w:pPr>
              <w:spacing w:after="0"/>
              <w:jc w:val="center"/>
              <w:rPr>
                <w:lang w:eastAsia="en-US"/>
              </w:rPr>
            </w:pPr>
          </w:p>
        </w:tc>
        <w:tc>
          <w:tcPr>
            <w:tcW w:w="1409" w:type="dxa"/>
          </w:tcPr>
          <w:p w14:paraId="38C8225E" w14:textId="77777777" w:rsidR="0019111B" w:rsidRPr="00B60854" w:rsidRDefault="0019111B" w:rsidP="00792745">
            <w:pPr>
              <w:spacing w:after="0"/>
              <w:rPr>
                <w:i/>
                <w:lang w:eastAsia="en-US"/>
              </w:rPr>
            </w:pPr>
          </w:p>
        </w:tc>
      </w:tr>
      <w:tr w:rsidR="001F33AF" w:rsidRPr="00B60854" w14:paraId="735045C7" w14:textId="77777777" w:rsidTr="00A444AB">
        <w:tc>
          <w:tcPr>
            <w:tcW w:w="970" w:type="dxa"/>
            <w:vMerge/>
          </w:tcPr>
          <w:p w14:paraId="23DE0CAF" w14:textId="77777777" w:rsidR="0019111B" w:rsidRPr="00B60854" w:rsidRDefault="0019111B" w:rsidP="00792745">
            <w:pPr>
              <w:spacing w:after="0"/>
              <w:rPr>
                <w:lang w:eastAsia="en-US"/>
              </w:rPr>
            </w:pPr>
          </w:p>
        </w:tc>
        <w:tc>
          <w:tcPr>
            <w:tcW w:w="3987" w:type="dxa"/>
          </w:tcPr>
          <w:p w14:paraId="189960E1" w14:textId="77777777" w:rsidR="0019111B" w:rsidRPr="00B60854" w:rsidRDefault="0019111B" w:rsidP="00792745">
            <w:pPr>
              <w:spacing w:after="0"/>
              <w:ind w:right="58"/>
              <w:jc w:val="both"/>
              <w:rPr>
                <w:lang w:eastAsia="en-US"/>
              </w:rPr>
            </w:pPr>
            <w:r w:rsidRPr="00B60854">
              <w:rPr>
                <w:lang w:eastAsia="en-US"/>
              </w:rPr>
              <w:t>4.1. Výrobca umiestňuje označenie CE uvedené v tejto smernici na každý jednotlivý výrobok, ktorý spĺňa uplatniteľné požiadavky stanovené v tejto smernici.</w:t>
            </w:r>
          </w:p>
        </w:tc>
        <w:tc>
          <w:tcPr>
            <w:tcW w:w="567" w:type="dxa"/>
            <w:vMerge/>
          </w:tcPr>
          <w:p w14:paraId="4F266045" w14:textId="77777777" w:rsidR="0019111B" w:rsidRPr="00B60854" w:rsidRDefault="0019111B" w:rsidP="00792745">
            <w:pPr>
              <w:spacing w:after="0"/>
              <w:jc w:val="center"/>
              <w:rPr>
                <w:lang w:eastAsia="en-US"/>
              </w:rPr>
            </w:pPr>
          </w:p>
        </w:tc>
        <w:tc>
          <w:tcPr>
            <w:tcW w:w="1417" w:type="dxa"/>
            <w:vMerge/>
          </w:tcPr>
          <w:p w14:paraId="0E480A51" w14:textId="77777777" w:rsidR="0019111B" w:rsidRPr="00B60854" w:rsidRDefault="0019111B" w:rsidP="00792745">
            <w:pPr>
              <w:spacing w:after="0"/>
              <w:rPr>
                <w:lang w:eastAsia="en-US"/>
              </w:rPr>
            </w:pPr>
          </w:p>
        </w:tc>
        <w:tc>
          <w:tcPr>
            <w:tcW w:w="1140" w:type="dxa"/>
            <w:vMerge/>
          </w:tcPr>
          <w:p w14:paraId="7CC07155" w14:textId="77777777" w:rsidR="0019111B" w:rsidRPr="00B60854" w:rsidRDefault="0019111B" w:rsidP="00792745">
            <w:pPr>
              <w:spacing w:after="0"/>
              <w:rPr>
                <w:lang w:eastAsia="en-US"/>
              </w:rPr>
            </w:pPr>
          </w:p>
        </w:tc>
        <w:tc>
          <w:tcPr>
            <w:tcW w:w="4495" w:type="dxa"/>
            <w:vMerge/>
          </w:tcPr>
          <w:p w14:paraId="7DC8B4A6" w14:textId="77777777" w:rsidR="0019111B" w:rsidRPr="00B60854" w:rsidRDefault="0019111B" w:rsidP="00792745">
            <w:pPr>
              <w:spacing w:after="0"/>
              <w:jc w:val="both"/>
              <w:rPr>
                <w:iCs/>
                <w:lang w:eastAsia="en-US"/>
              </w:rPr>
            </w:pPr>
          </w:p>
        </w:tc>
        <w:tc>
          <w:tcPr>
            <w:tcW w:w="900" w:type="dxa"/>
            <w:vMerge/>
          </w:tcPr>
          <w:p w14:paraId="17C73E5E" w14:textId="77777777" w:rsidR="0019111B" w:rsidRPr="00B60854" w:rsidRDefault="0019111B" w:rsidP="00792745">
            <w:pPr>
              <w:spacing w:after="0"/>
              <w:jc w:val="center"/>
              <w:rPr>
                <w:lang w:eastAsia="en-US"/>
              </w:rPr>
            </w:pPr>
          </w:p>
        </w:tc>
        <w:tc>
          <w:tcPr>
            <w:tcW w:w="1409" w:type="dxa"/>
          </w:tcPr>
          <w:p w14:paraId="51B04B94" w14:textId="77777777" w:rsidR="0019111B" w:rsidRPr="00B60854" w:rsidRDefault="0019111B" w:rsidP="00792745">
            <w:pPr>
              <w:spacing w:after="0"/>
              <w:rPr>
                <w:i/>
                <w:lang w:eastAsia="en-US"/>
              </w:rPr>
            </w:pPr>
          </w:p>
        </w:tc>
      </w:tr>
      <w:tr w:rsidR="001F33AF" w:rsidRPr="00B60854" w14:paraId="66C3BA0D" w14:textId="77777777" w:rsidTr="00A444AB">
        <w:tc>
          <w:tcPr>
            <w:tcW w:w="970" w:type="dxa"/>
            <w:vMerge/>
          </w:tcPr>
          <w:p w14:paraId="6991DB67" w14:textId="77777777" w:rsidR="0019111B" w:rsidRPr="00B60854" w:rsidRDefault="0019111B" w:rsidP="00792745">
            <w:pPr>
              <w:spacing w:after="0"/>
              <w:rPr>
                <w:lang w:eastAsia="en-US"/>
              </w:rPr>
            </w:pPr>
          </w:p>
        </w:tc>
        <w:tc>
          <w:tcPr>
            <w:tcW w:w="3987" w:type="dxa"/>
          </w:tcPr>
          <w:p w14:paraId="1B9ADEDA" w14:textId="77777777" w:rsidR="0019111B" w:rsidRPr="00B60854" w:rsidRDefault="0019111B" w:rsidP="00792745">
            <w:pPr>
              <w:spacing w:after="0"/>
              <w:ind w:right="58"/>
              <w:jc w:val="both"/>
              <w:rPr>
                <w:lang w:eastAsia="en-US"/>
              </w:rPr>
            </w:pPr>
            <w:r w:rsidRPr="00B60854">
              <w:rPr>
                <w:lang w:eastAsia="en-US"/>
              </w:rPr>
              <w:t>4.2. Výrobca vystaví pre daný model výrobku písomné EÚ vyhlásenie o zhode. V EÚ vyhlásení o zhode sa uvádza výrobok, pre ktorý bolo vydané.</w:t>
            </w:r>
          </w:p>
        </w:tc>
        <w:tc>
          <w:tcPr>
            <w:tcW w:w="567" w:type="dxa"/>
            <w:vMerge/>
          </w:tcPr>
          <w:p w14:paraId="1F642245" w14:textId="77777777" w:rsidR="0019111B" w:rsidRPr="00B60854" w:rsidRDefault="0019111B" w:rsidP="00792745">
            <w:pPr>
              <w:spacing w:after="0"/>
              <w:jc w:val="center"/>
              <w:rPr>
                <w:lang w:eastAsia="en-US"/>
              </w:rPr>
            </w:pPr>
          </w:p>
        </w:tc>
        <w:tc>
          <w:tcPr>
            <w:tcW w:w="1417" w:type="dxa"/>
            <w:vMerge/>
          </w:tcPr>
          <w:p w14:paraId="5F837912" w14:textId="77777777" w:rsidR="0019111B" w:rsidRPr="00B60854" w:rsidRDefault="0019111B" w:rsidP="00792745">
            <w:pPr>
              <w:spacing w:after="0"/>
              <w:rPr>
                <w:lang w:eastAsia="en-US"/>
              </w:rPr>
            </w:pPr>
          </w:p>
        </w:tc>
        <w:tc>
          <w:tcPr>
            <w:tcW w:w="1140" w:type="dxa"/>
            <w:vMerge/>
          </w:tcPr>
          <w:p w14:paraId="51C896BB" w14:textId="77777777" w:rsidR="0019111B" w:rsidRPr="00B60854" w:rsidRDefault="0019111B" w:rsidP="00792745">
            <w:pPr>
              <w:spacing w:after="0"/>
              <w:rPr>
                <w:lang w:eastAsia="en-US"/>
              </w:rPr>
            </w:pPr>
          </w:p>
        </w:tc>
        <w:tc>
          <w:tcPr>
            <w:tcW w:w="4495" w:type="dxa"/>
            <w:vMerge/>
          </w:tcPr>
          <w:p w14:paraId="174B730E" w14:textId="77777777" w:rsidR="0019111B" w:rsidRPr="00B60854" w:rsidRDefault="0019111B" w:rsidP="00792745">
            <w:pPr>
              <w:spacing w:after="0"/>
              <w:jc w:val="both"/>
              <w:rPr>
                <w:iCs/>
                <w:lang w:eastAsia="en-US"/>
              </w:rPr>
            </w:pPr>
          </w:p>
        </w:tc>
        <w:tc>
          <w:tcPr>
            <w:tcW w:w="900" w:type="dxa"/>
            <w:vMerge/>
          </w:tcPr>
          <w:p w14:paraId="4489A1DF" w14:textId="77777777" w:rsidR="0019111B" w:rsidRPr="00B60854" w:rsidRDefault="0019111B" w:rsidP="00792745">
            <w:pPr>
              <w:spacing w:after="0"/>
              <w:jc w:val="center"/>
              <w:rPr>
                <w:lang w:eastAsia="en-US"/>
              </w:rPr>
            </w:pPr>
          </w:p>
        </w:tc>
        <w:tc>
          <w:tcPr>
            <w:tcW w:w="1409" w:type="dxa"/>
          </w:tcPr>
          <w:p w14:paraId="6F13D448" w14:textId="77777777" w:rsidR="0019111B" w:rsidRPr="00B60854" w:rsidRDefault="0019111B" w:rsidP="00792745">
            <w:pPr>
              <w:spacing w:after="0"/>
              <w:rPr>
                <w:i/>
                <w:lang w:eastAsia="en-US"/>
              </w:rPr>
            </w:pPr>
          </w:p>
        </w:tc>
      </w:tr>
      <w:tr w:rsidR="001F33AF" w:rsidRPr="00B60854" w14:paraId="3DB0C312" w14:textId="77777777" w:rsidTr="00A444AB">
        <w:tc>
          <w:tcPr>
            <w:tcW w:w="970" w:type="dxa"/>
            <w:vMerge/>
          </w:tcPr>
          <w:p w14:paraId="7DC57423" w14:textId="77777777" w:rsidR="0019111B" w:rsidRPr="00B60854" w:rsidRDefault="0019111B" w:rsidP="00792745">
            <w:pPr>
              <w:spacing w:after="0"/>
              <w:rPr>
                <w:lang w:eastAsia="en-US"/>
              </w:rPr>
            </w:pPr>
          </w:p>
        </w:tc>
        <w:tc>
          <w:tcPr>
            <w:tcW w:w="3987" w:type="dxa"/>
          </w:tcPr>
          <w:p w14:paraId="1B0566BE" w14:textId="77777777" w:rsidR="0019111B" w:rsidRPr="00B60854" w:rsidRDefault="0019111B" w:rsidP="00792745">
            <w:pPr>
              <w:spacing w:after="0"/>
              <w:ind w:right="58"/>
              <w:jc w:val="both"/>
              <w:rPr>
                <w:lang w:eastAsia="en-US"/>
              </w:rPr>
            </w:pPr>
            <w:r w:rsidRPr="00B60854">
              <w:rPr>
                <w:lang w:eastAsia="en-US"/>
              </w:rPr>
              <w:t>Kópia EÚ vyhlásenia o zhode sa na požiadanie sprístupní príslušným orgánom.</w:t>
            </w:r>
          </w:p>
        </w:tc>
        <w:tc>
          <w:tcPr>
            <w:tcW w:w="567" w:type="dxa"/>
            <w:vMerge/>
          </w:tcPr>
          <w:p w14:paraId="39433C99" w14:textId="77777777" w:rsidR="0019111B" w:rsidRPr="00B60854" w:rsidRDefault="0019111B" w:rsidP="00792745">
            <w:pPr>
              <w:spacing w:after="0"/>
              <w:jc w:val="center"/>
              <w:rPr>
                <w:lang w:eastAsia="en-US"/>
              </w:rPr>
            </w:pPr>
          </w:p>
        </w:tc>
        <w:tc>
          <w:tcPr>
            <w:tcW w:w="1417" w:type="dxa"/>
            <w:vMerge/>
          </w:tcPr>
          <w:p w14:paraId="63788E8D" w14:textId="77777777" w:rsidR="0019111B" w:rsidRPr="00B60854" w:rsidRDefault="0019111B" w:rsidP="00792745">
            <w:pPr>
              <w:spacing w:after="0"/>
              <w:rPr>
                <w:lang w:eastAsia="en-US"/>
              </w:rPr>
            </w:pPr>
          </w:p>
        </w:tc>
        <w:tc>
          <w:tcPr>
            <w:tcW w:w="1140" w:type="dxa"/>
            <w:vMerge/>
          </w:tcPr>
          <w:p w14:paraId="23019051" w14:textId="77777777" w:rsidR="0019111B" w:rsidRPr="00B60854" w:rsidRDefault="0019111B" w:rsidP="00792745">
            <w:pPr>
              <w:spacing w:after="0"/>
              <w:rPr>
                <w:lang w:eastAsia="en-US"/>
              </w:rPr>
            </w:pPr>
          </w:p>
        </w:tc>
        <w:tc>
          <w:tcPr>
            <w:tcW w:w="4495" w:type="dxa"/>
            <w:vMerge/>
          </w:tcPr>
          <w:p w14:paraId="0E0A25C8" w14:textId="77777777" w:rsidR="0019111B" w:rsidRPr="00B60854" w:rsidRDefault="0019111B" w:rsidP="00792745">
            <w:pPr>
              <w:spacing w:after="0"/>
              <w:jc w:val="both"/>
              <w:rPr>
                <w:iCs/>
                <w:lang w:eastAsia="en-US"/>
              </w:rPr>
            </w:pPr>
          </w:p>
        </w:tc>
        <w:tc>
          <w:tcPr>
            <w:tcW w:w="900" w:type="dxa"/>
            <w:vMerge/>
          </w:tcPr>
          <w:p w14:paraId="36581F88" w14:textId="77777777" w:rsidR="0019111B" w:rsidRPr="00B60854" w:rsidRDefault="0019111B" w:rsidP="00792745">
            <w:pPr>
              <w:spacing w:after="0"/>
              <w:jc w:val="center"/>
              <w:rPr>
                <w:lang w:eastAsia="en-US"/>
              </w:rPr>
            </w:pPr>
          </w:p>
        </w:tc>
        <w:tc>
          <w:tcPr>
            <w:tcW w:w="1409" w:type="dxa"/>
          </w:tcPr>
          <w:p w14:paraId="6DBE6EE2" w14:textId="77777777" w:rsidR="0019111B" w:rsidRPr="00B60854" w:rsidRDefault="0019111B" w:rsidP="00792745">
            <w:pPr>
              <w:spacing w:after="0"/>
              <w:rPr>
                <w:i/>
                <w:lang w:eastAsia="en-US"/>
              </w:rPr>
            </w:pPr>
          </w:p>
        </w:tc>
      </w:tr>
      <w:tr w:rsidR="001F33AF" w:rsidRPr="00B60854" w14:paraId="64417F37" w14:textId="77777777" w:rsidTr="00A444AB">
        <w:tc>
          <w:tcPr>
            <w:tcW w:w="970" w:type="dxa"/>
            <w:vMerge w:val="restart"/>
          </w:tcPr>
          <w:p w14:paraId="413863D4" w14:textId="77777777" w:rsidR="0019111B" w:rsidRPr="00B60854" w:rsidRDefault="0019111B" w:rsidP="00792745">
            <w:pPr>
              <w:spacing w:after="0"/>
              <w:rPr>
                <w:lang w:eastAsia="en-US"/>
              </w:rPr>
            </w:pPr>
            <w:r w:rsidRPr="00B60854">
              <w:rPr>
                <w:lang w:eastAsia="en-US"/>
              </w:rPr>
              <w:t>5.</w:t>
            </w:r>
          </w:p>
        </w:tc>
        <w:tc>
          <w:tcPr>
            <w:tcW w:w="3987" w:type="dxa"/>
          </w:tcPr>
          <w:p w14:paraId="2B5A9123" w14:textId="77777777" w:rsidR="0019111B" w:rsidRPr="00B60854" w:rsidRDefault="0019111B" w:rsidP="00792745">
            <w:pPr>
              <w:spacing w:after="0"/>
              <w:ind w:right="58"/>
              <w:jc w:val="both"/>
              <w:rPr>
                <w:bCs/>
                <w:lang w:eastAsia="en-US"/>
              </w:rPr>
            </w:pPr>
            <w:r w:rsidRPr="00B60854">
              <w:rPr>
                <w:bCs/>
                <w:lang w:eastAsia="en-US"/>
              </w:rPr>
              <w:t>Splnomocnený zástupca</w:t>
            </w:r>
          </w:p>
        </w:tc>
        <w:tc>
          <w:tcPr>
            <w:tcW w:w="567" w:type="dxa"/>
            <w:vMerge/>
          </w:tcPr>
          <w:p w14:paraId="4C7EAC61" w14:textId="77777777" w:rsidR="0019111B" w:rsidRPr="00B60854" w:rsidRDefault="0019111B" w:rsidP="00792745">
            <w:pPr>
              <w:spacing w:after="0"/>
              <w:jc w:val="center"/>
              <w:rPr>
                <w:lang w:eastAsia="en-US"/>
              </w:rPr>
            </w:pPr>
          </w:p>
        </w:tc>
        <w:tc>
          <w:tcPr>
            <w:tcW w:w="1417" w:type="dxa"/>
            <w:vMerge/>
          </w:tcPr>
          <w:p w14:paraId="32A7D5B6" w14:textId="77777777" w:rsidR="0019111B" w:rsidRPr="00B60854" w:rsidRDefault="0019111B" w:rsidP="00792745">
            <w:pPr>
              <w:spacing w:after="0"/>
              <w:rPr>
                <w:lang w:eastAsia="en-US"/>
              </w:rPr>
            </w:pPr>
          </w:p>
        </w:tc>
        <w:tc>
          <w:tcPr>
            <w:tcW w:w="1140" w:type="dxa"/>
            <w:vMerge/>
          </w:tcPr>
          <w:p w14:paraId="6BBE841A" w14:textId="77777777" w:rsidR="0019111B" w:rsidRPr="00B60854" w:rsidRDefault="0019111B" w:rsidP="00792745">
            <w:pPr>
              <w:spacing w:after="0"/>
              <w:rPr>
                <w:lang w:eastAsia="en-US"/>
              </w:rPr>
            </w:pPr>
          </w:p>
        </w:tc>
        <w:tc>
          <w:tcPr>
            <w:tcW w:w="4495" w:type="dxa"/>
            <w:vMerge/>
          </w:tcPr>
          <w:p w14:paraId="06DEC33F" w14:textId="77777777" w:rsidR="0019111B" w:rsidRPr="00B60854" w:rsidRDefault="0019111B" w:rsidP="00792745">
            <w:pPr>
              <w:spacing w:after="0"/>
              <w:jc w:val="both"/>
              <w:rPr>
                <w:iCs/>
                <w:lang w:eastAsia="en-US"/>
              </w:rPr>
            </w:pPr>
          </w:p>
        </w:tc>
        <w:tc>
          <w:tcPr>
            <w:tcW w:w="900" w:type="dxa"/>
            <w:vMerge/>
          </w:tcPr>
          <w:p w14:paraId="2AF50DA6" w14:textId="77777777" w:rsidR="0019111B" w:rsidRPr="00B60854" w:rsidRDefault="0019111B" w:rsidP="00792745">
            <w:pPr>
              <w:spacing w:after="0"/>
              <w:jc w:val="center"/>
              <w:rPr>
                <w:lang w:eastAsia="en-US"/>
              </w:rPr>
            </w:pPr>
          </w:p>
        </w:tc>
        <w:tc>
          <w:tcPr>
            <w:tcW w:w="1409" w:type="dxa"/>
          </w:tcPr>
          <w:p w14:paraId="161950E8" w14:textId="77777777" w:rsidR="0019111B" w:rsidRPr="00B60854" w:rsidRDefault="0019111B" w:rsidP="00792745">
            <w:pPr>
              <w:spacing w:after="0"/>
              <w:rPr>
                <w:i/>
                <w:lang w:eastAsia="en-US"/>
              </w:rPr>
            </w:pPr>
          </w:p>
        </w:tc>
      </w:tr>
      <w:tr w:rsidR="0019111B" w:rsidRPr="00B60854" w14:paraId="637E3EA8" w14:textId="77777777" w:rsidTr="00A444AB">
        <w:tc>
          <w:tcPr>
            <w:tcW w:w="970" w:type="dxa"/>
            <w:vMerge/>
          </w:tcPr>
          <w:p w14:paraId="3FBA3DE4" w14:textId="77777777" w:rsidR="0019111B" w:rsidRPr="00B60854" w:rsidRDefault="0019111B" w:rsidP="00792745">
            <w:pPr>
              <w:spacing w:after="0"/>
              <w:rPr>
                <w:lang w:eastAsia="en-US"/>
              </w:rPr>
            </w:pPr>
          </w:p>
        </w:tc>
        <w:tc>
          <w:tcPr>
            <w:tcW w:w="3987" w:type="dxa"/>
          </w:tcPr>
          <w:p w14:paraId="66E536A8" w14:textId="77777777" w:rsidR="0019111B" w:rsidRPr="00B60854" w:rsidRDefault="0019111B" w:rsidP="007312A1">
            <w:pPr>
              <w:spacing w:after="0"/>
              <w:ind w:right="58"/>
              <w:jc w:val="both"/>
              <w:rPr>
                <w:lang w:eastAsia="en-US"/>
              </w:rPr>
            </w:pPr>
            <w:r w:rsidRPr="00B60854">
              <w:rPr>
                <w:lang w:eastAsia="en-US"/>
              </w:rPr>
              <w:t>Povinnosti výrobcu stanovené v bode 4 môžu byť v jeho mene a na jeho zodpovednosť splnené jeho splnomocneným zástupcom, pokiaľ sa to uvádza v splnomocnení.</w:t>
            </w:r>
          </w:p>
        </w:tc>
        <w:tc>
          <w:tcPr>
            <w:tcW w:w="567" w:type="dxa"/>
            <w:vMerge/>
          </w:tcPr>
          <w:p w14:paraId="026EBB47" w14:textId="77777777" w:rsidR="0019111B" w:rsidRPr="00B60854" w:rsidRDefault="0019111B" w:rsidP="00792745">
            <w:pPr>
              <w:spacing w:after="0"/>
              <w:jc w:val="center"/>
              <w:rPr>
                <w:lang w:eastAsia="en-US"/>
              </w:rPr>
            </w:pPr>
          </w:p>
        </w:tc>
        <w:tc>
          <w:tcPr>
            <w:tcW w:w="1417" w:type="dxa"/>
            <w:vMerge/>
          </w:tcPr>
          <w:p w14:paraId="6D134A03" w14:textId="77777777" w:rsidR="0019111B" w:rsidRPr="00B60854" w:rsidRDefault="0019111B" w:rsidP="00792745">
            <w:pPr>
              <w:spacing w:after="0"/>
              <w:rPr>
                <w:lang w:eastAsia="en-US"/>
              </w:rPr>
            </w:pPr>
          </w:p>
        </w:tc>
        <w:tc>
          <w:tcPr>
            <w:tcW w:w="1140" w:type="dxa"/>
            <w:vMerge/>
          </w:tcPr>
          <w:p w14:paraId="180B5047" w14:textId="77777777" w:rsidR="0019111B" w:rsidRPr="00B60854" w:rsidRDefault="0019111B" w:rsidP="00792745">
            <w:pPr>
              <w:spacing w:after="0"/>
              <w:rPr>
                <w:lang w:eastAsia="en-US"/>
              </w:rPr>
            </w:pPr>
          </w:p>
        </w:tc>
        <w:tc>
          <w:tcPr>
            <w:tcW w:w="4495" w:type="dxa"/>
            <w:vMerge/>
          </w:tcPr>
          <w:p w14:paraId="05136FAA" w14:textId="77777777" w:rsidR="0019111B" w:rsidRPr="00B60854" w:rsidRDefault="0019111B" w:rsidP="00792745">
            <w:pPr>
              <w:spacing w:after="0"/>
              <w:jc w:val="both"/>
              <w:rPr>
                <w:iCs/>
                <w:lang w:eastAsia="en-US"/>
              </w:rPr>
            </w:pPr>
          </w:p>
        </w:tc>
        <w:tc>
          <w:tcPr>
            <w:tcW w:w="900" w:type="dxa"/>
            <w:vMerge/>
          </w:tcPr>
          <w:p w14:paraId="55AF8541" w14:textId="77777777" w:rsidR="0019111B" w:rsidRPr="00B60854" w:rsidRDefault="0019111B" w:rsidP="00792745">
            <w:pPr>
              <w:spacing w:after="0"/>
              <w:jc w:val="center"/>
              <w:rPr>
                <w:lang w:eastAsia="en-US"/>
              </w:rPr>
            </w:pPr>
          </w:p>
        </w:tc>
        <w:tc>
          <w:tcPr>
            <w:tcW w:w="1409" w:type="dxa"/>
          </w:tcPr>
          <w:p w14:paraId="4997E6CE" w14:textId="77777777" w:rsidR="0019111B" w:rsidRPr="00B60854" w:rsidRDefault="0019111B" w:rsidP="00792745">
            <w:pPr>
              <w:spacing w:after="0"/>
              <w:rPr>
                <w:i/>
                <w:lang w:eastAsia="en-US"/>
              </w:rPr>
            </w:pPr>
          </w:p>
        </w:tc>
      </w:tr>
    </w:tbl>
    <w:p w14:paraId="7D369A5B" w14:textId="77777777" w:rsidR="004571E0" w:rsidRPr="00B60854" w:rsidRDefault="004571E0" w:rsidP="003906F5">
      <w:pPr>
        <w:spacing w:after="0"/>
        <w:rPr>
          <w:i/>
          <w:lang w:eastAsia="en-US"/>
        </w:rPr>
      </w:pPr>
    </w:p>
    <w:p w14:paraId="32CC8168" w14:textId="77777777" w:rsidR="004571E0" w:rsidRPr="00B60854" w:rsidRDefault="004571E0" w:rsidP="003906F5">
      <w:pPr>
        <w:spacing w:after="0"/>
        <w:rPr>
          <w:i/>
          <w:lang w:eastAsia="en-US"/>
        </w:rPr>
      </w:pPr>
    </w:p>
    <w:p w14:paraId="6A8D3F6E" w14:textId="77777777" w:rsidR="005D1325" w:rsidRPr="00B60854" w:rsidRDefault="005D1325" w:rsidP="005D1325">
      <w:pPr>
        <w:pStyle w:val="doc-ti"/>
        <w:shd w:val="clear" w:color="auto" w:fill="FFFFFF"/>
        <w:spacing w:before="240" w:beforeAutospacing="0" w:after="120" w:afterAutospacing="0"/>
        <w:jc w:val="center"/>
        <w:rPr>
          <w:bCs/>
        </w:rPr>
      </w:pPr>
      <w:r w:rsidRPr="00B60854">
        <w:rPr>
          <w:bCs/>
        </w:rPr>
        <w:t>PRÍLOHA V</w:t>
      </w:r>
    </w:p>
    <w:p w14:paraId="47C75832" w14:textId="77777777" w:rsidR="005D1325" w:rsidRPr="00B60854" w:rsidRDefault="005D1325" w:rsidP="005D1325">
      <w:pPr>
        <w:pStyle w:val="ti-grseq-1"/>
        <w:shd w:val="clear" w:color="auto" w:fill="FFFFFF"/>
        <w:spacing w:before="240" w:beforeAutospacing="0" w:after="120" w:afterAutospacing="0"/>
        <w:jc w:val="center"/>
        <w:rPr>
          <w:bCs/>
        </w:rPr>
      </w:pPr>
      <w:r w:rsidRPr="00B60854">
        <w:rPr>
          <w:rStyle w:val="bold"/>
          <w:rFonts w:eastAsiaTheme="minorEastAsia"/>
          <w:bCs/>
        </w:rPr>
        <w:t>INFORMÁCIE O SLUŽBÁCH SPĹŇAJÚCICH POŽIADAVKY NA PRÍSTUPNOSŤ</w:t>
      </w:r>
    </w:p>
    <w:p w14:paraId="458F4BF5" w14:textId="77777777" w:rsidR="005D1325" w:rsidRPr="00B60854" w:rsidRDefault="005D1325" w:rsidP="005D1325">
      <w:pPr>
        <w:spacing w:after="0"/>
        <w:rPr>
          <w:i/>
          <w:lang w:eastAsia="en-US"/>
        </w:rPr>
      </w:pPr>
    </w:p>
    <w:p w14:paraId="2561CF05" w14:textId="77777777" w:rsidR="005D1325" w:rsidRPr="00B60854" w:rsidRDefault="005D1325" w:rsidP="005D1325">
      <w:pPr>
        <w:spacing w:after="0"/>
        <w:rPr>
          <w:i/>
          <w:lang w:eastAsia="en-US"/>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987"/>
        <w:gridCol w:w="567"/>
        <w:gridCol w:w="1417"/>
        <w:gridCol w:w="1140"/>
        <w:gridCol w:w="4495"/>
        <w:gridCol w:w="900"/>
        <w:gridCol w:w="1409"/>
      </w:tblGrid>
      <w:tr w:rsidR="001F33AF" w:rsidRPr="00B60854" w14:paraId="28858AD3" w14:textId="77777777" w:rsidTr="00776529">
        <w:tc>
          <w:tcPr>
            <w:tcW w:w="970" w:type="dxa"/>
            <w:vMerge w:val="restart"/>
          </w:tcPr>
          <w:p w14:paraId="344FC490" w14:textId="77777777" w:rsidR="005D1325" w:rsidRPr="00B60854" w:rsidRDefault="005D1325" w:rsidP="00792745">
            <w:pPr>
              <w:spacing w:after="0"/>
              <w:rPr>
                <w:lang w:eastAsia="en-US"/>
              </w:rPr>
            </w:pPr>
            <w:r w:rsidRPr="00B60854">
              <w:rPr>
                <w:lang w:eastAsia="en-US"/>
              </w:rPr>
              <w:t>1.</w:t>
            </w:r>
          </w:p>
        </w:tc>
        <w:tc>
          <w:tcPr>
            <w:tcW w:w="3987" w:type="dxa"/>
          </w:tcPr>
          <w:p w14:paraId="7334A8AB" w14:textId="77777777" w:rsidR="005D1325" w:rsidRPr="00B60854" w:rsidRDefault="005D1325" w:rsidP="005D1325">
            <w:pPr>
              <w:spacing w:after="0"/>
              <w:ind w:right="58"/>
              <w:jc w:val="both"/>
              <w:rPr>
                <w:bCs/>
                <w:lang w:eastAsia="en-US"/>
              </w:rPr>
            </w:pPr>
            <w:r w:rsidRPr="00B60854">
              <w:rPr>
                <w:bCs/>
                <w:lang w:eastAsia="en-US"/>
              </w:rPr>
              <w:t>Poskytovateľ služby zahrnie do všeobecných podmienok alebo obdobného dokumentu informácie slúžiace na posúdenie toho, akým spôsobom služba spĺňa požiadavky na prístupnosť uvedené v článku 4. Tieto informácie obsahujú opis uplatniteľných požiadaviek a vzťahujú sa na dizajn a používanie výrobku v takej miere, v akej je to relevantné na účely posúdenia. Okrem požiadaviek na poskytovanie informácií spotrebiteľom podľa smernice 2011/83/EÚ zahŕňajú informácie vždy, keď je to uplatniteľné, minimálne tieto prvky:</w:t>
            </w:r>
          </w:p>
        </w:tc>
        <w:tc>
          <w:tcPr>
            <w:tcW w:w="567" w:type="dxa"/>
          </w:tcPr>
          <w:p w14:paraId="46379897" w14:textId="77777777" w:rsidR="005D1325" w:rsidRPr="00B60854" w:rsidRDefault="00A444AB" w:rsidP="00792745">
            <w:pPr>
              <w:spacing w:after="0"/>
              <w:jc w:val="center"/>
              <w:rPr>
                <w:lang w:eastAsia="en-US"/>
              </w:rPr>
            </w:pPr>
            <w:r w:rsidRPr="00B60854">
              <w:rPr>
                <w:lang w:eastAsia="en-US"/>
              </w:rPr>
              <w:t>N</w:t>
            </w:r>
          </w:p>
        </w:tc>
        <w:tc>
          <w:tcPr>
            <w:tcW w:w="1417" w:type="dxa"/>
          </w:tcPr>
          <w:p w14:paraId="5DE5A50E" w14:textId="60120430" w:rsidR="005D1325" w:rsidRPr="00B60854" w:rsidRDefault="00E956B8" w:rsidP="00792745">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r w:rsidRPr="00B60854" w:rsidDel="00E956B8">
              <w:rPr>
                <w:lang w:eastAsia="en-US"/>
              </w:rPr>
              <w:t xml:space="preserve"> </w:t>
            </w:r>
          </w:p>
        </w:tc>
        <w:tc>
          <w:tcPr>
            <w:tcW w:w="1140" w:type="dxa"/>
          </w:tcPr>
          <w:p w14:paraId="637D4F28" w14:textId="11703D7C" w:rsidR="0022774D" w:rsidRPr="00B60854" w:rsidRDefault="0022774D" w:rsidP="00792745">
            <w:pPr>
              <w:spacing w:after="0"/>
              <w:rPr>
                <w:lang w:eastAsia="en-US"/>
              </w:rPr>
            </w:pPr>
          </w:p>
          <w:p w14:paraId="4DF9FFDF" w14:textId="77D28D22" w:rsidR="005D1325" w:rsidRPr="00B60854" w:rsidRDefault="00E956B8" w:rsidP="00792745">
            <w:pPr>
              <w:spacing w:after="0"/>
              <w:rPr>
                <w:lang w:eastAsia="en-US"/>
              </w:rPr>
            </w:pPr>
            <w:r w:rsidRPr="00B60854">
              <w:rPr>
                <w:lang w:eastAsia="en-US"/>
              </w:rPr>
              <w:t>Príloha č. 1</w:t>
            </w:r>
          </w:p>
        </w:tc>
        <w:tc>
          <w:tcPr>
            <w:tcW w:w="4495" w:type="dxa"/>
          </w:tcPr>
          <w:p w14:paraId="0ABB0290" w14:textId="77777777" w:rsidR="00E956B8" w:rsidRPr="00B60854" w:rsidRDefault="00E956B8" w:rsidP="00E956B8">
            <w:pPr>
              <w:spacing w:after="0"/>
              <w:jc w:val="both"/>
            </w:pPr>
            <w:r w:rsidRPr="00B60854">
              <w:t xml:space="preserve">Všeobecné požiadavky na prístupnosť </w:t>
            </w:r>
          </w:p>
          <w:p w14:paraId="435E17F8" w14:textId="77777777" w:rsidR="00E956B8" w:rsidRPr="00B60854" w:rsidRDefault="00E956B8" w:rsidP="00E956B8">
            <w:pPr>
              <w:spacing w:after="0"/>
              <w:jc w:val="both"/>
            </w:pPr>
          </w:p>
          <w:p w14:paraId="0BCA4DC7" w14:textId="77777777" w:rsidR="00E956B8" w:rsidRPr="00B60854" w:rsidRDefault="00E956B8" w:rsidP="00E956B8">
            <w:pPr>
              <w:spacing w:after="0"/>
              <w:jc w:val="both"/>
            </w:pPr>
            <w:r w:rsidRPr="00B60854">
              <w:t>S cieľom v čo najväčšej miere umožniť predpokladané využívanie služieb osobami so zdravotným postihnutím sa služby poskytujú tak, aby:</w:t>
            </w:r>
          </w:p>
          <w:p w14:paraId="6B16861C" w14:textId="77777777" w:rsidR="00E956B8" w:rsidRPr="00B60854" w:rsidRDefault="00E956B8" w:rsidP="00E956B8">
            <w:pPr>
              <w:spacing w:after="0"/>
              <w:jc w:val="both"/>
            </w:pPr>
            <w:r w:rsidRPr="00B60854">
              <w:t>a)</w:t>
            </w:r>
            <w:r w:rsidRPr="00B60854">
              <w:tab/>
              <w:t>sa zabezpečila prístupnosť výrobkov, ktoré sa používajú pri poskytovaní služby, v súlade so všeobecným predpisom o posudzovaní zhody výrobkov a osobitným predpisom o technických požiadavkách na prístupnosť výrobkov pre osoby so zdravotným postihnutím;</w:t>
            </w:r>
          </w:p>
          <w:p w14:paraId="5A23D090" w14:textId="77777777" w:rsidR="00E956B8" w:rsidRPr="00B60854" w:rsidRDefault="00E956B8" w:rsidP="00E956B8">
            <w:pPr>
              <w:spacing w:after="0"/>
              <w:jc w:val="both"/>
            </w:pPr>
            <w:r w:rsidRPr="00B60854">
              <w:t>b)</w:t>
            </w:r>
            <w:r w:rsidRPr="00B60854">
              <w:tab/>
              <w:t>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2B050FD6" w14:textId="77777777" w:rsidR="00E956B8" w:rsidRPr="00B60854" w:rsidRDefault="00E956B8" w:rsidP="00E956B8">
            <w:pPr>
              <w:spacing w:after="0"/>
              <w:jc w:val="both"/>
            </w:pPr>
            <w:r w:rsidRPr="00B60854">
              <w:t>1.</w:t>
            </w:r>
            <w:r w:rsidRPr="00B60854">
              <w:tab/>
              <w:t>sprístupnia informácie prostredníctvom viac než jedného zmyslového kanála;</w:t>
            </w:r>
          </w:p>
          <w:p w14:paraId="7C3D5151" w14:textId="77777777" w:rsidR="00E956B8" w:rsidRPr="00B60854" w:rsidRDefault="00E956B8" w:rsidP="00E956B8">
            <w:pPr>
              <w:spacing w:after="0"/>
              <w:jc w:val="both"/>
            </w:pPr>
            <w:r w:rsidRPr="00B60854">
              <w:t>2.</w:t>
            </w:r>
            <w:r w:rsidRPr="00B60854">
              <w:tab/>
              <w:t>prezentujú informácie zrozumiteľným spôsobom;</w:t>
            </w:r>
          </w:p>
          <w:p w14:paraId="576582B1" w14:textId="77777777" w:rsidR="00E956B8" w:rsidRPr="00B60854" w:rsidRDefault="00E956B8" w:rsidP="00E956B8">
            <w:pPr>
              <w:spacing w:after="0"/>
              <w:jc w:val="both"/>
            </w:pPr>
            <w:r w:rsidRPr="00B60854">
              <w:t>3.</w:t>
            </w:r>
            <w:r w:rsidRPr="00B60854">
              <w:tab/>
              <w:t>prezentujú informácie používateľom spôsobmi, ktoré dokážu vnímať;</w:t>
            </w:r>
          </w:p>
          <w:p w14:paraId="6C539A4A" w14:textId="77777777" w:rsidR="00E956B8" w:rsidRPr="00B60854" w:rsidRDefault="00E956B8" w:rsidP="00E956B8">
            <w:pPr>
              <w:spacing w:after="0"/>
              <w:jc w:val="both"/>
            </w:pPr>
            <w:r w:rsidRPr="00B60854">
              <w:t>4.</w:t>
            </w:r>
            <w:r w:rsidRPr="00B60854">
              <w:tab/>
              <w:t>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5E52E87D" w14:textId="77777777" w:rsidR="00E956B8" w:rsidRPr="00B60854" w:rsidRDefault="00E956B8" w:rsidP="00E956B8">
            <w:pPr>
              <w:spacing w:after="0"/>
              <w:jc w:val="both"/>
            </w:pPr>
            <w:r w:rsidRPr="00B60854">
              <w:t>5.</w:t>
            </w:r>
            <w:r w:rsidRPr="00B60854">
              <w:tab/>
              <w:t>prezentujú písmom primeranej veľkosti a vhodného typu s prihliadnutím na predvídateľné podmienky použitia a s použitím dostatočného kontrastu, ako aj nastaviteľných medzier medzi písmenami, riadkami a odsekmi;</w:t>
            </w:r>
          </w:p>
          <w:p w14:paraId="2DADFAEC" w14:textId="77777777" w:rsidR="00E956B8" w:rsidRPr="00B60854" w:rsidRDefault="00E956B8" w:rsidP="00E956B8">
            <w:pPr>
              <w:spacing w:after="0"/>
              <w:jc w:val="both"/>
            </w:pPr>
            <w:r w:rsidRPr="00B60854">
              <w:t>6.</w:t>
            </w:r>
            <w:r w:rsidRPr="00B60854">
              <w:tab/>
              <w:t>doplní akýkoľvek netextový obsah alternatívnou prezentáciou tohto obsahu a</w:t>
            </w:r>
          </w:p>
          <w:p w14:paraId="067FFEB6" w14:textId="77777777" w:rsidR="00E956B8" w:rsidRPr="00B60854" w:rsidRDefault="00E956B8" w:rsidP="00E956B8">
            <w:pPr>
              <w:spacing w:after="0"/>
              <w:jc w:val="both"/>
            </w:pPr>
            <w:r w:rsidRPr="00B60854">
              <w:t>7.</w:t>
            </w:r>
            <w:r w:rsidRPr="00B60854">
              <w:tab/>
              <w:t>poskytnú elektronické informácie, ktoré sú potrebné na poskytovanie služby jednotným a primeraným spôsobom tak, aby bola vnímateľná, ovládateľná, zrozumiteľná a spoľahlivá;</w:t>
            </w:r>
          </w:p>
          <w:p w14:paraId="775B50D3" w14:textId="77777777" w:rsidR="00E956B8" w:rsidRPr="00B60854" w:rsidRDefault="00E956B8" w:rsidP="00E956B8">
            <w:pPr>
              <w:spacing w:after="0"/>
              <w:jc w:val="both"/>
            </w:pPr>
            <w:r w:rsidRPr="00B60854">
              <w:t>c)</w:t>
            </w:r>
            <w:r w:rsidRPr="00B60854">
              <w:tab/>
              <w:t xml:space="preserve">webové sídla a mobilné aplikácie, ktorými sa poskytujú, dodržiavali štandardy pre prístupnosť a funkčnosť webových sídiel a mobilných aplikácií vydané podľa osobitného predpisu ) vrátane súvisiacich online aplikácií a služieb poskytovaných prostredníctvom mobilných zariadení a to takým spôsobom, že budú vnímateľné, ovládateľné, zrozumiteľné a spoľahlivé;  </w:t>
            </w:r>
          </w:p>
          <w:p w14:paraId="0AD9FC89" w14:textId="29968787" w:rsidR="005D1325" w:rsidRPr="00B60854" w:rsidRDefault="00E956B8" w:rsidP="00E956B8">
            <w:pPr>
              <w:spacing w:after="0"/>
              <w:jc w:val="both"/>
              <w:rPr>
                <w:iCs/>
                <w:lang w:eastAsia="en-US"/>
              </w:rPr>
            </w:pPr>
            <w:r w:rsidRPr="00B60854">
              <w:t>d)</w:t>
            </w:r>
            <w:r w:rsidRPr="00B60854">
              <w:tab/>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tc>
        <w:tc>
          <w:tcPr>
            <w:tcW w:w="900" w:type="dxa"/>
          </w:tcPr>
          <w:p w14:paraId="67B9C42C" w14:textId="53DA9716" w:rsidR="005D1325" w:rsidRPr="00B60854" w:rsidRDefault="00E751B8" w:rsidP="00792745">
            <w:pPr>
              <w:spacing w:after="0"/>
              <w:jc w:val="center"/>
              <w:rPr>
                <w:lang w:eastAsia="en-US"/>
              </w:rPr>
            </w:pPr>
            <w:r w:rsidRPr="00B60854">
              <w:rPr>
                <w:lang w:eastAsia="en-US"/>
              </w:rPr>
              <w:t>Ú</w:t>
            </w:r>
          </w:p>
        </w:tc>
        <w:tc>
          <w:tcPr>
            <w:tcW w:w="1409" w:type="dxa"/>
          </w:tcPr>
          <w:p w14:paraId="5CA7B2DC" w14:textId="77777777" w:rsidR="005D1325" w:rsidRPr="00B60854" w:rsidRDefault="005D1325" w:rsidP="00792745">
            <w:pPr>
              <w:spacing w:after="0"/>
              <w:rPr>
                <w:i/>
                <w:lang w:eastAsia="en-US"/>
              </w:rPr>
            </w:pPr>
          </w:p>
        </w:tc>
      </w:tr>
      <w:tr w:rsidR="00C64CC2" w:rsidRPr="00B60854" w14:paraId="3762596E" w14:textId="77777777" w:rsidTr="00776529">
        <w:tc>
          <w:tcPr>
            <w:tcW w:w="970" w:type="dxa"/>
            <w:vMerge/>
          </w:tcPr>
          <w:p w14:paraId="262B7F85" w14:textId="77777777" w:rsidR="00C64CC2" w:rsidRPr="00B60854" w:rsidRDefault="00C64CC2" w:rsidP="00C64CC2">
            <w:pPr>
              <w:spacing w:after="0"/>
              <w:rPr>
                <w:lang w:eastAsia="en-US"/>
              </w:rPr>
            </w:pPr>
          </w:p>
        </w:tc>
        <w:tc>
          <w:tcPr>
            <w:tcW w:w="3987" w:type="dxa"/>
          </w:tcPr>
          <w:p w14:paraId="6DC7D400" w14:textId="77777777" w:rsidR="00C64CC2" w:rsidRPr="00B60854" w:rsidRDefault="00C64CC2" w:rsidP="00C64CC2">
            <w:pPr>
              <w:spacing w:after="0"/>
              <w:ind w:right="58"/>
              <w:jc w:val="both"/>
              <w:rPr>
                <w:bCs/>
                <w:i/>
                <w:iCs/>
                <w:lang w:eastAsia="en-US"/>
              </w:rPr>
            </w:pPr>
            <w:r w:rsidRPr="00B60854">
              <w:rPr>
                <w:bCs/>
                <w:i/>
                <w:iCs/>
                <w:lang w:eastAsia="en-US"/>
              </w:rPr>
              <w:t>a) všeobecný opis služby v prístupných formátoch;</w:t>
            </w:r>
          </w:p>
        </w:tc>
        <w:tc>
          <w:tcPr>
            <w:tcW w:w="567" w:type="dxa"/>
          </w:tcPr>
          <w:p w14:paraId="261CF72B" w14:textId="77777777" w:rsidR="00C64CC2" w:rsidRPr="00B60854" w:rsidRDefault="00C64CC2" w:rsidP="00C64CC2">
            <w:pPr>
              <w:spacing w:after="0"/>
              <w:jc w:val="center"/>
              <w:rPr>
                <w:lang w:eastAsia="en-US"/>
              </w:rPr>
            </w:pPr>
            <w:r w:rsidRPr="00B60854">
              <w:rPr>
                <w:lang w:eastAsia="en-US"/>
              </w:rPr>
              <w:t>N</w:t>
            </w:r>
          </w:p>
        </w:tc>
        <w:tc>
          <w:tcPr>
            <w:tcW w:w="1417" w:type="dxa"/>
          </w:tcPr>
          <w:p w14:paraId="4042E724" w14:textId="739B70DF" w:rsidR="00C64CC2" w:rsidRPr="00B60854" w:rsidRDefault="00E956B8" w:rsidP="00E956B8">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tc>
        <w:tc>
          <w:tcPr>
            <w:tcW w:w="1140" w:type="dxa"/>
          </w:tcPr>
          <w:p w14:paraId="180C9001" w14:textId="78F0C60B" w:rsidR="0022774D" w:rsidRPr="00B60854" w:rsidRDefault="0022774D" w:rsidP="00C64CC2">
            <w:pPr>
              <w:spacing w:after="0"/>
              <w:rPr>
                <w:lang w:eastAsia="en-US"/>
              </w:rPr>
            </w:pPr>
            <w:r w:rsidRPr="00B60854">
              <w:rPr>
                <w:lang w:eastAsia="en-US"/>
              </w:rPr>
              <w:t>Príloha č. 1</w:t>
            </w:r>
          </w:p>
          <w:p w14:paraId="40F77CB3" w14:textId="77777777" w:rsidR="0022774D" w:rsidRPr="00B60854" w:rsidRDefault="0022774D" w:rsidP="00C64CC2">
            <w:pPr>
              <w:spacing w:after="0"/>
              <w:rPr>
                <w:lang w:eastAsia="en-US"/>
              </w:rPr>
            </w:pPr>
          </w:p>
          <w:p w14:paraId="61AA2498" w14:textId="3C7DA989" w:rsidR="00C64CC2" w:rsidRPr="00B60854" w:rsidRDefault="00C64CC2" w:rsidP="00C64CC2">
            <w:pPr>
              <w:spacing w:after="0"/>
              <w:rPr>
                <w:lang w:eastAsia="en-US"/>
              </w:rPr>
            </w:pPr>
          </w:p>
        </w:tc>
        <w:tc>
          <w:tcPr>
            <w:tcW w:w="4495" w:type="dxa"/>
          </w:tcPr>
          <w:p w14:paraId="4360B2B2" w14:textId="77777777" w:rsidR="0022774D" w:rsidRPr="00B60854" w:rsidRDefault="0022774D" w:rsidP="0022774D">
            <w:pPr>
              <w:spacing w:after="0"/>
              <w:jc w:val="both"/>
            </w:pPr>
            <w:r w:rsidRPr="00B60854">
              <w:t xml:space="preserve">Všeobecné požiadavky na prístupnosť </w:t>
            </w:r>
          </w:p>
          <w:p w14:paraId="6FB429FB" w14:textId="77777777" w:rsidR="0022774D" w:rsidRPr="00B60854" w:rsidRDefault="0022774D" w:rsidP="0022774D">
            <w:pPr>
              <w:spacing w:after="0"/>
              <w:jc w:val="both"/>
            </w:pPr>
          </w:p>
          <w:p w14:paraId="6DBB81C9" w14:textId="77777777" w:rsidR="0022774D" w:rsidRPr="00B60854" w:rsidRDefault="0022774D" w:rsidP="0022774D">
            <w:pPr>
              <w:spacing w:after="0"/>
              <w:jc w:val="both"/>
            </w:pPr>
            <w:r w:rsidRPr="00B60854">
              <w:t>S cieľom v čo najväčšej miere umožniť predpokladané využívanie služieb osobami so zdravotným postihnutím sa služby poskytujú tak, aby:</w:t>
            </w:r>
          </w:p>
          <w:p w14:paraId="4D6EE2BF" w14:textId="77777777" w:rsidR="0022774D" w:rsidRPr="00B60854" w:rsidRDefault="0022774D" w:rsidP="0022774D">
            <w:pPr>
              <w:spacing w:after="0"/>
              <w:jc w:val="both"/>
            </w:pPr>
            <w:r w:rsidRPr="00B60854">
              <w:t>a)</w:t>
            </w:r>
            <w:r w:rsidRPr="00B60854">
              <w:tab/>
              <w:t>sa zabezpečila prístupnosť výrobkov, ktoré sa používajú pri poskytovaní služby, v súlade so všeobecným predpisom o posudzovaní zhody výrobkov a osobitným predpisom o technických požiadavkách na prístupnosť výrobkov pre osoby so zdravotným postihnutím;</w:t>
            </w:r>
          </w:p>
          <w:p w14:paraId="31FD946D" w14:textId="77777777" w:rsidR="0022774D" w:rsidRPr="00B60854" w:rsidRDefault="0022774D" w:rsidP="0022774D">
            <w:pPr>
              <w:spacing w:after="0"/>
              <w:jc w:val="both"/>
            </w:pPr>
            <w:r w:rsidRPr="00B60854">
              <w:t>b)</w:t>
            </w:r>
            <w:r w:rsidRPr="00B60854">
              <w:tab/>
              <w:t>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6833E7AC" w14:textId="77777777" w:rsidR="0022774D" w:rsidRPr="00B60854" w:rsidRDefault="0022774D" w:rsidP="0022774D">
            <w:pPr>
              <w:spacing w:after="0"/>
              <w:jc w:val="both"/>
            </w:pPr>
            <w:r w:rsidRPr="00B60854">
              <w:t>1.</w:t>
            </w:r>
            <w:r w:rsidRPr="00B60854">
              <w:tab/>
              <w:t>sprístupnia informácie prostredníctvom viac než jedného zmyslového kanála;</w:t>
            </w:r>
          </w:p>
          <w:p w14:paraId="2A4B95AA" w14:textId="77777777" w:rsidR="0022774D" w:rsidRPr="00B60854" w:rsidRDefault="0022774D" w:rsidP="0022774D">
            <w:pPr>
              <w:spacing w:after="0"/>
              <w:jc w:val="both"/>
            </w:pPr>
            <w:r w:rsidRPr="00B60854">
              <w:t>2.</w:t>
            </w:r>
            <w:r w:rsidRPr="00B60854">
              <w:tab/>
              <w:t>prezentujú informácie zrozumiteľným spôsobom;</w:t>
            </w:r>
          </w:p>
          <w:p w14:paraId="30B96EFA" w14:textId="77777777" w:rsidR="0022774D" w:rsidRPr="00B60854" w:rsidRDefault="0022774D" w:rsidP="0022774D">
            <w:pPr>
              <w:spacing w:after="0"/>
              <w:jc w:val="both"/>
            </w:pPr>
            <w:r w:rsidRPr="00B60854">
              <w:t>3.</w:t>
            </w:r>
            <w:r w:rsidRPr="00B60854">
              <w:tab/>
              <w:t>prezentujú informácie používateľom spôsobmi, ktoré dokážu vnímať;</w:t>
            </w:r>
          </w:p>
          <w:p w14:paraId="54E34CF4" w14:textId="77777777" w:rsidR="0022774D" w:rsidRPr="00B60854" w:rsidRDefault="0022774D" w:rsidP="0022774D">
            <w:pPr>
              <w:spacing w:after="0"/>
              <w:jc w:val="both"/>
            </w:pPr>
            <w:r w:rsidRPr="00B60854">
              <w:t>4.</w:t>
            </w:r>
            <w:r w:rsidRPr="00B60854">
              <w:tab/>
              <w:t>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2F0C0834" w14:textId="77777777" w:rsidR="0022774D" w:rsidRPr="00B60854" w:rsidRDefault="0022774D" w:rsidP="0022774D">
            <w:pPr>
              <w:spacing w:after="0"/>
              <w:jc w:val="both"/>
            </w:pPr>
            <w:r w:rsidRPr="00B60854">
              <w:t>5.</w:t>
            </w:r>
            <w:r w:rsidRPr="00B60854">
              <w:tab/>
              <w:t>prezentujú písmom primeranej veľkosti a vhodného typu s prihliadnutím na predvídateľné podmienky použitia a s použitím dostatočného kontrastu, ako aj nastaviteľných medzier medzi písmenami, riadkami a odsekmi;</w:t>
            </w:r>
          </w:p>
          <w:p w14:paraId="7BA38B61" w14:textId="77777777" w:rsidR="0022774D" w:rsidRPr="00B60854" w:rsidRDefault="0022774D" w:rsidP="0022774D">
            <w:pPr>
              <w:spacing w:after="0"/>
              <w:jc w:val="both"/>
            </w:pPr>
            <w:r w:rsidRPr="00B60854">
              <w:t>6.</w:t>
            </w:r>
            <w:r w:rsidRPr="00B60854">
              <w:tab/>
              <w:t>doplní akýkoľvek netextový obsah alternatívnou prezentáciou tohto obsahu a</w:t>
            </w:r>
          </w:p>
          <w:p w14:paraId="4C26F5EF" w14:textId="77777777" w:rsidR="0022774D" w:rsidRPr="00B60854" w:rsidRDefault="0022774D" w:rsidP="0022774D">
            <w:pPr>
              <w:spacing w:after="0"/>
              <w:jc w:val="both"/>
            </w:pPr>
            <w:r w:rsidRPr="00B60854">
              <w:t>7.</w:t>
            </w:r>
            <w:r w:rsidRPr="00B60854">
              <w:tab/>
              <w:t>poskytnú elektronické informácie, ktoré sú potrebné na poskytovanie služby jednotným a primeraným spôsobom tak, aby bola vnímateľná, ovládateľná, zrozumiteľná a spoľahlivá;</w:t>
            </w:r>
          </w:p>
          <w:p w14:paraId="0DB5A8AB" w14:textId="77777777" w:rsidR="0022774D" w:rsidRPr="00B60854" w:rsidRDefault="0022774D" w:rsidP="0022774D">
            <w:pPr>
              <w:spacing w:after="0"/>
              <w:jc w:val="both"/>
            </w:pPr>
            <w:r w:rsidRPr="00B60854">
              <w:t>c)</w:t>
            </w:r>
            <w:r w:rsidRPr="00B60854">
              <w:tab/>
              <w:t xml:space="preserve">webové sídla a mobilné aplikácie, ktorými sa poskytujú, dodržiavali štandardy pre prístupnosť a funkčnosť webových sídiel a mobilných aplikácií vydané podľa osobitného predpisu ) vrátane súvisiacich online aplikácií a služieb poskytovaných prostredníctvom mobilných zariadení a to takým spôsobom, že budú vnímateľné, ovládateľné, zrozumiteľné a spoľahlivé;  </w:t>
            </w:r>
          </w:p>
          <w:p w14:paraId="0500B3CC" w14:textId="0D146F9B" w:rsidR="0022774D" w:rsidRPr="00B60854" w:rsidRDefault="0022774D" w:rsidP="00B60854">
            <w:pPr>
              <w:spacing w:after="0"/>
              <w:jc w:val="both"/>
            </w:pPr>
            <w:r w:rsidRPr="00B60854">
              <w:t>d)</w:t>
            </w:r>
            <w:r w:rsidRPr="00B60854">
              <w:tab/>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p w14:paraId="349BD809" w14:textId="77777777" w:rsidR="0022774D" w:rsidRPr="00B60854" w:rsidRDefault="0022774D" w:rsidP="00B60854">
            <w:pPr>
              <w:spacing w:after="0"/>
              <w:jc w:val="both"/>
            </w:pPr>
          </w:p>
          <w:p w14:paraId="2C675D2F" w14:textId="77777777" w:rsidR="0022774D" w:rsidRPr="00B60854" w:rsidRDefault="0022774D" w:rsidP="00B60854">
            <w:pPr>
              <w:spacing w:after="0"/>
              <w:jc w:val="both"/>
            </w:pPr>
          </w:p>
          <w:p w14:paraId="274F63AD" w14:textId="77777777" w:rsidR="0022774D" w:rsidRPr="00B60854" w:rsidRDefault="0022774D" w:rsidP="00B60854">
            <w:pPr>
              <w:spacing w:after="0"/>
              <w:jc w:val="both"/>
            </w:pPr>
          </w:p>
          <w:p w14:paraId="574AD739" w14:textId="42CEE63D" w:rsidR="00C64CC2" w:rsidRPr="00B60854" w:rsidRDefault="00C64CC2" w:rsidP="00C64CC2">
            <w:pPr>
              <w:spacing w:after="0"/>
              <w:jc w:val="both"/>
              <w:rPr>
                <w:iCs/>
                <w:lang w:eastAsia="en-US"/>
              </w:rPr>
            </w:pPr>
          </w:p>
        </w:tc>
        <w:tc>
          <w:tcPr>
            <w:tcW w:w="900" w:type="dxa"/>
          </w:tcPr>
          <w:p w14:paraId="6D2F9725" w14:textId="3078630E" w:rsidR="00C64CC2" w:rsidRPr="00B60854" w:rsidRDefault="00C64CC2" w:rsidP="00C64CC2">
            <w:pPr>
              <w:spacing w:after="0"/>
              <w:jc w:val="center"/>
              <w:rPr>
                <w:lang w:eastAsia="en-US"/>
              </w:rPr>
            </w:pPr>
            <w:r w:rsidRPr="00B60854">
              <w:rPr>
                <w:lang w:eastAsia="en-US"/>
              </w:rPr>
              <w:t>Ú</w:t>
            </w:r>
          </w:p>
        </w:tc>
        <w:tc>
          <w:tcPr>
            <w:tcW w:w="1409" w:type="dxa"/>
          </w:tcPr>
          <w:p w14:paraId="55C666CB" w14:textId="77777777" w:rsidR="00C64CC2" w:rsidRPr="00B60854" w:rsidRDefault="00C64CC2" w:rsidP="00C64CC2">
            <w:pPr>
              <w:spacing w:after="0"/>
              <w:rPr>
                <w:i/>
                <w:lang w:eastAsia="en-US"/>
              </w:rPr>
            </w:pPr>
          </w:p>
        </w:tc>
      </w:tr>
      <w:tr w:rsidR="00C64CC2" w:rsidRPr="00B60854" w14:paraId="35B241D1" w14:textId="77777777" w:rsidTr="00776529">
        <w:tc>
          <w:tcPr>
            <w:tcW w:w="970" w:type="dxa"/>
            <w:vMerge/>
          </w:tcPr>
          <w:p w14:paraId="530DA913" w14:textId="77777777" w:rsidR="00C64CC2" w:rsidRPr="00B60854" w:rsidRDefault="00C64CC2" w:rsidP="00C64CC2">
            <w:pPr>
              <w:spacing w:after="0"/>
              <w:rPr>
                <w:lang w:eastAsia="en-US"/>
              </w:rPr>
            </w:pPr>
          </w:p>
        </w:tc>
        <w:tc>
          <w:tcPr>
            <w:tcW w:w="3987" w:type="dxa"/>
          </w:tcPr>
          <w:p w14:paraId="4E1C2F1E" w14:textId="77777777" w:rsidR="00C64CC2" w:rsidRPr="00B60854" w:rsidRDefault="00C64CC2" w:rsidP="00C64CC2">
            <w:pPr>
              <w:spacing w:after="0"/>
              <w:ind w:right="58"/>
              <w:jc w:val="both"/>
              <w:rPr>
                <w:bCs/>
                <w:i/>
                <w:iCs/>
                <w:lang w:eastAsia="en-US"/>
              </w:rPr>
            </w:pPr>
            <w:r w:rsidRPr="00B60854">
              <w:rPr>
                <w:bCs/>
                <w:i/>
                <w:iCs/>
                <w:lang w:eastAsia="en-US"/>
              </w:rPr>
              <w:t>b)opisy a vysvetlenia potrebné na pochopenie toho, ako služba funguje;</w:t>
            </w:r>
          </w:p>
        </w:tc>
        <w:tc>
          <w:tcPr>
            <w:tcW w:w="567" w:type="dxa"/>
          </w:tcPr>
          <w:p w14:paraId="2A487D59" w14:textId="77777777" w:rsidR="00C64CC2" w:rsidRPr="00B60854" w:rsidRDefault="00C64CC2" w:rsidP="00C64CC2">
            <w:pPr>
              <w:spacing w:after="0"/>
              <w:jc w:val="center"/>
              <w:rPr>
                <w:lang w:eastAsia="en-US"/>
              </w:rPr>
            </w:pPr>
            <w:r w:rsidRPr="00B60854">
              <w:rPr>
                <w:lang w:eastAsia="en-US"/>
              </w:rPr>
              <w:t>N</w:t>
            </w:r>
          </w:p>
        </w:tc>
        <w:tc>
          <w:tcPr>
            <w:tcW w:w="1417" w:type="dxa"/>
          </w:tcPr>
          <w:p w14:paraId="39FD84F1" w14:textId="092318AB" w:rsidR="00C64CC2" w:rsidRPr="00B60854" w:rsidRDefault="00E956B8" w:rsidP="00C64CC2">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r w:rsidRPr="00B60854" w:rsidDel="00E956B8">
              <w:rPr>
                <w:lang w:eastAsia="en-US"/>
              </w:rPr>
              <w:t xml:space="preserve"> </w:t>
            </w:r>
          </w:p>
        </w:tc>
        <w:tc>
          <w:tcPr>
            <w:tcW w:w="1140" w:type="dxa"/>
          </w:tcPr>
          <w:p w14:paraId="1F4F7340" w14:textId="23BCA5A9" w:rsidR="0022774D" w:rsidRPr="00B60854" w:rsidRDefault="0022774D" w:rsidP="00C64CC2">
            <w:pPr>
              <w:spacing w:after="0"/>
              <w:rPr>
                <w:lang w:eastAsia="en-US"/>
              </w:rPr>
            </w:pPr>
            <w:r w:rsidRPr="00B60854">
              <w:rPr>
                <w:lang w:eastAsia="en-US"/>
              </w:rPr>
              <w:t>Príloha č. 2</w:t>
            </w:r>
          </w:p>
          <w:p w14:paraId="7242330B" w14:textId="77777777" w:rsidR="0022774D" w:rsidRPr="00B60854" w:rsidRDefault="0022774D" w:rsidP="00C64CC2">
            <w:pPr>
              <w:spacing w:after="0"/>
              <w:rPr>
                <w:lang w:eastAsia="en-US"/>
              </w:rPr>
            </w:pPr>
          </w:p>
          <w:p w14:paraId="4DE1E193" w14:textId="66B5B8F0" w:rsidR="00C64CC2" w:rsidRPr="00B60854" w:rsidRDefault="00C64CC2" w:rsidP="00C64CC2">
            <w:pPr>
              <w:spacing w:after="0"/>
              <w:rPr>
                <w:lang w:eastAsia="en-US"/>
              </w:rPr>
            </w:pPr>
          </w:p>
        </w:tc>
        <w:tc>
          <w:tcPr>
            <w:tcW w:w="4495" w:type="dxa"/>
          </w:tcPr>
          <w:p w14:paraId="3A636097" w14:textId="77777777" w:rsidR="0022774D" w:rsidRPr="00B60854" w:rsidRDefault="0022774D" w:rsidP="0022774D">
            <w:pPr>
              <w:spacing w:after="0"/>
              <w:jc w:val="both"/>
            </w:pPr>
            <w:r w:rsidRPr="00B60854">
              <w:t>Dodatočné požiadavky na prístupnosť týkajúce sa konkrétnych služieb</w:t>
            </w:r>
          </w:p>
          <w:p w14:paraId="117D48DD" w14:textId="77777777" w:rsidR="0022774D" w:rsidRPr="00B60854" w:rsidRDefault="0022774D" w:rsidP="0022774D">
            <w:pPr>
              <w:spacing w:after="0"/>
              <w:jc w:val="both"/>
            </w:pPr>
          </w:p>
          <w:p w14:paraId="0E610F1E" w14:textId="77777777" w:rsidR="0022774D" w:rsidRPr="00B60854" w:rsidRDefault="0022774D" w:rsidP="0022774D">
            <w:pPr>
              <w:spacing w:after="0"/>
              <w:jc w:val="both"/>
            </w:pPr>
            <w:r w:rsidRPr="00B60854">
              <w:t>Poskytovanie služieb s cieľom v čo najväčšej miere umožniť ich predpokladané využívanie osobami so zdravotným postihnutím sa dosahuje tak, že sa zabezpečí, aby súčasťou prevádzkovania služby boli funkcie, praktiky, stratégie a postupy a úpravy, ktorých cieľom je riešiť potreby osôb so zdravotným postihnutím a zabezpečiť interoperabilitu s asistenčnými technológiami:</w:t>
            </w:r>
          </w:p>
          <w:p w14:paraId="3C8DBAA8" w14:textId="77777777" w:rsidR="0022774D" w:rsidRPr="00B60854" w:rsidRDefault="0022774D" w:rsidP="0022774D">
            <w:pPr>
              <w:spacing w:after="0"/>
              <w:jc w:val="both"/>
            </w:pPr>
            <w:r w:rsidRPr="00B60854">
              <w:t>a)</w:t>
            </w:r>
            <w:r w:rsidRPr="00B60854">
              <w:tab/>
              <w:t>Elektronické komunikačné služby:</w:t>
            </w:r>
          </w:p>
          <w:p w14:paraId="243E80D2" w14:textId="77777777" w:rsidR="0022774D" w:rsidRPr="00B60854" w:rsidRDefault="0022774D" w:rsidP="0022774D">
            <w:pPr>
              <w:spacing w:after="0"/>
              <w:jc w:val="both"/>
            </w:pPr>
            <w:r w:rsidRPr="00B60854">
              <w:t>1.</w:t>
            </w:r>
            <w:r w:rsidRPr="00B60854">
              <w:tab/>
              <w:t>zabezpečenie aj textu v reálnom čase popri hlasovej komunikácii;</w:t>
            </w:r>
          </w:p>
          <w:p w14:paraId="0CE0BE33" w14:textId="77777777" w:rsidR="0022774D" w:rsidRPr="00B60854" w:rsidRDefault="0022774D" w:rsidP="0022774D">
            <w:pPr>
              <w:spacing w:after="0"/>
              <w:jc w:val="both"/>
            </w:pPr>
            <w:r w:rsidRPr="00B60854">
              <w:t>2.</w:t>
            </w:r>
            <w:r w:rsidRPr="00B60854">
              <w:tab/>
              <w:t>zabezpečenie úplnej konverzačnej služby ) v prípade, že je okrem hlasovej komunikácie k dispozícii aj video;</w:t>
            </w:r>
          </w:p>
          <w:p w14:paraId="24ED7010" w14:textId="77777777" w:rsidR="0022774D" w:rsidRPr="00B60854" w:rsidRDefault="0022774D" w:rsidP="0022774D">
            <w:pPr>
              <w:spacing w:after="0"/>
              <w:jc w:val="both"/>
            </w:pPr>
            <w:r w:rsidRPr="00B60854">
              <w:t>3.</w:t>
            </w:r>
            <w:r w:rsidRPr="00B60854">
              <w:tab/>
              <w:t>zabezpečenie toho, aby bola tiesňová komunikácia prostredníctvom hlasu, textu (vrátane textu v reálnom čase) synchronizovaná a ak je k dispozícii aj video, taktiež synchronizovaná ako úplná konverzačná služba, ) ktorú poskytovatelia elektronickej komunikačnej služby prenášajú do najvhodnejšieho koordinačného strediska. )</w:t>
            </w:r>
          </w:p>
          <w:p w14:paraId="43F0DEDE" w14:textId="77777777" w:rsidR="0022774D" w:rsidRPr="00B60854" w:rsidRDefault="0022774D" w:rsidP="0022774D">
            <w:pPr>
              <w:spacing w:after="0"/>
              <w:jc w:val="both"/>
            </w:pPr>
            <w:r w:rsidRPr="00B60854">
              <w:t>b)</w:t>
            </w:r>
            <w:r w:rsidRPr="00B60854">
              <w:tab/>
              <w:t>Služby poskytujúce prístup k audiovizuálnym mediálnym službám:</w:t>
            </w:r>
          </w:p>
          <w:p w14:paraId="0AA2C850" w14:textId="77777777" w:rsidR="0022774D" w:rsidRPr="00B60854" w:rsidRDefault="0022774D" w:rsidP="0022774D">
            <w:pPr>
              <w:spacing w:after="0"/>
              <w:jc w:val="both"/>
            </w:pPr>
            <w:r w:rsidRPr="00B60854">
              <w:t>1.</w:t>
            </w:r>
            <w:r w:rsidRPr="00B60854">
              <w:tab/>
              <w:t>zabezpečenie toho, aby sa prvky prístupnosti (prístupové služby) audiovizuálnych mediálnych služieb, ako sú titulky pre osoby so sluchovým postihnutím, hlasové komentovanie pre nevidiacich, hovorené titulky a tlmočenie do slovenského posunkového jazyka v plnej miere prenášali v primeranej kvalite na účely presného zobrazenia dobre synchronizovaného so zvukom a videom, pričom sa umožní používateľovi ovládať ich zobrazovanie a používanie.</w:t>
            </w:r>
          </w:p>
          <w:p w14:paraId="21EB5A7D" w14:textId="77777777" w:rsidR="0022774D" w:rsidRPr="00B60854" w:rsidRDefault="0022774D" w:rsidP="0022774D">
            <w:pPr>
              <w:spacing w:after="0"/>
              <w:jc w:val="both"/>
            </w:pPr>
            <w:r w:rsidRPr="00B60854">
              <w:t>c)</w:t>
            </w:r>
            <w:r w:rsidRPr="00B60854">
              <w:tab/>
              <w:t>Služby leteckej, autobusovej, železničnej a vodnej osobnej dopravy okrem mestských a prímestských dopravných služieb a regionálnych dopravných služieb:</w:t>
            </w:r>
          </w:p>
          <w:p w14:paraId="5CFB3471" w14:textId="77777777" w:rsidR="0022774D" w:rsidRPr="00B60854" w:rsidRDefault="0022774D" w:rsidP="0022774D">
            <w:pPr>
              <w:spacing w:after="0"/>
              <w:jc w:val="both"/>
            </w:pPr>
            <w:r w:rsidRPr="00B60854">
              <w:t>1.</w:t>
            </w:r>
            <w:r w:rsidRPr="00B60854">
              <w:tab/>
              <w:t>zabezpečenie poskytovania informácií o bezbariérovosti a prístupnosti dopravného prostriedku, priľahlej infraštruktúre a zástavbe, ako aj asistenčnej službe pre osoby so zdravotným postihnutím;</w:t>
            </w:r>
          </w:p>
          <w:p w14:paraId="2C17B462" w14:textId="77777777" w:rsidR="0022774D" w:rsidRPr="00B60854" w:rsidRDefault="0022774D" w:rsidP="0022774D">
            <w:pPr>
              <w:spacing w:after="0"/>
              <w:jc w:val="both"/>
            </w:pPr>
            <w:r w:rsidRPr="00B60854">
              <w:t>2.</w:t>
            </w:r>
            <w:r w:rsidRPr="00B60854">
              <w:tab/>
              <w:t>zabezpečenie poskytovania informácií o inteligentnom predaji cestovných lístkov (elektronické objednávanie, rezervácia cestovných lístkov atď.), cestovných informácií v reálnom čase (cestovné poriadky, informácie o prerušení dopravy, prípojoch, ďalšom cestovaní inými druhmi dopravy atď.), ako aj dodatočných informácií o službách (napr. personálne obsadenie staníc, výťahy mimo prevádzky alebo služby, ktoré sú dočasne nedostupné).</w:t>
            </w:r>
          </w:p>
          <w:p w14:paraId="246FEB92" w14:textId="77777777" w:rsidR="0022774D" w:rsidRPr="00B60854" w:rsidRDefault="0022774D" w:rsidP="0022774D">
            <w:pPr>
              <w:spacing w:after="0"/>
              <w:jc w:val="both"/>
            </w:pPr>
            <w:r w:rsidRPr="00B60854">
              <w:t>d)</w:t>
            </w:r>
            <w:r w:rsidRPr="00B60854">
              <w:tab/>
              <w:t>Služby mestskej a prímestskej dopravy a služby regionálnej dopravy: zabezpečenie prístupnosti samoobslužných terminálov, ktoré sa používajú pri poskytovaní služby v súlade s so všeobecným predpisom o posudzovaní zhody výrobkov a osobitným predpisom o technických požiadavkách na prístupnosť výrobkov pre osoby so zdravotným postihnutím.</w:t>
            </w:r>
          </w:p>
          <w:p w14:paraId="74ACFCF4" w14:textId="77777777" w:rsidR="0022774D" w:rsidRPr="00B60854" w:rsidRDefault="0022774D" w:rsidP="0022774D">
            <w:pPr>
              <w:spacing w:after="0"/>
              <w:jc w:val="both"/>
            </w:pPr>
            <w:r w:rsidRPr="00B60854">
              <w:t>e)</w:t>
            </w:r>
            <w:r w:rsidRPr="00B60854">
              <w:tab/>
              <w:t>finančné služby pre spotrebiteľov:</w:t>
            </w:r>
          </w:p>
          <w:p w14:paraId="2B711055" w14:textId="77777777" w:rsidR="0022774D" w:rsidRPr="00B60854" w:rsidRDefault="0022774D" w:rsidP="0022774D">
            <w:pPr>
              <w:spacing w:after="0"/>
              <w:jc w:val="both"/>
            </w:pPr>
            <w:r w:rsidRPr="00B60854">
              <w:t>1.</w:t>
            </w:r>
            <w:r w:rsidRPr="00B60854">
              <w:tab/>
              <w:t>poskytnutie metód identifikácie, elektronických podpisov, bezpečnosti a platobných systémov, ktoré sú vnímateľné, ovládateľné, zrozumiteľné a spoľahlivé;</w:t>
            </w:r>
          </w:p>
          <w:p w14:paraId="2B8C51BD" w14:textId="77777777" w:rsidR="0022774D" w:rsidRPr="00B60854" w:rsidRDefault="0022774D" w:rsidP="0022774D">
            <w:pPr>
              <w:spacing w:after="0"/>
              <w:jc w:val="both"/>
            </w:pPr>
            <w:r w:rsidRPr="00B60854">
              <w:t>2.</w:t>
            </w:r>
            <w:r w:rsidRPr="00B60854">
              <w:tab/>
              <w:t>zabezpečenie toho, aby boli informácie zrozumiteľné, a to bez toho, aby bola presiahnutá úroveň komplexnosti B2 (stredne pokročilá) spoločného európskeho referenčného rámca Rady Európy pre jazyky.</w:t>
            </w:r>
          </w:p>
          <w:p w14:paraId="412896BA" w14:textId="77777777" w:rsidR="0022774D" w:rsidRPr="00B60854" w:rsidRDefault="0022774D" w:rsidP="0022774D">
            <w:pPr>
              <w:spacing w:after="0"/>
              <w:jc w:val="both"/>
            </w:pPr>
            <w:r w:rsidRPr="00B60854">
              <w:t>f)</w:t>
            </w:r>
            <w:r w:rsidRPr="00B60854">
              <w:tab/>
              <w:t>Elektronické knihy:</w:t>
            </w:r>
          </w:p>
          <w:p w14:paraId="4D2B39F5" w14:textId="77777777" w:rsidR="0022774D" w:rsidRPr="00B60854" w:rsidRDefault="0022774D" w:rsidP="0022774D">
            <w:pPr>
              <w:spacing w:after="0"/>
              <w:jc w:val="both"/>
            </w:pPr>
            <w:r w:rsidRPr="00B60854">
              <w:t>1.</w:t>
            </w:r>
            <w:r w:rsidRPr="00B60854">
              <w:tab/>
              <w:t>zabezpečenie toho, aby v prípade, že elektronická kniha obsahuje okrem textu aj zvuk, poskytovala aj synchronizovaný text a zvuk;</w:t>
            </w:r>
          </w:p>
          <w:p w14:paraId="0E5B446C" w14:textId="77777777" w:rsidR="0022774D" w:rsidRPr="00B60854" w:rsidRDefault="0022774D" w:rsidP="0022774D">
            <w:pPr>
              <w:spacing w:after="0"/>
              <w:jc w:val="both"/>
            </w:pPr>
            <w:r w:rsidRPr="00B60854">
              <w:t>2.</w:t>
            </w:r>
            <w:r w:rsidRPr="00B60854">
              <w:tab/>
              <w:t>zabezpečenie toho, aby digitálne súbory elektronických kníh nebránili asistenčným technológiám v riadnom fungovaní;</w:t>
            </w:r>
          </w:p>
          <w:p w14:paraId="5E5CA399" w14:textId="77777777" w:rsidR="0022774D" w:rsidRPr="00B60854" w:rsidRDefault="0022774D" w:rsidP="0022774D">
            <w:pPr>
              <w:spacing w:after="0"/>
              <w:jc w:val="both"/>
            </w:pPr>
            <w:r w:rsidRPr="00B60854">
              <w:t>3.</w:t>
            </w:r>
            <w:r w:rsidRPr="00B60854">
              <w:tab/>
              <w:t>zabezpečenie prístupu k obsahu, navigácii v obsahu súborov a grafickej úprave vrátane dynamickej grafickej úpravy, zabezpečenia štruktúry, flexibility a voľby pri prezentácii obsahu;</w:t>
            </w:r>
          </w:p>
          <w:p w14:paraId="22FCFF8C" w14:textId="77777777" w:rsidR="0022774D" w:rsidRPr="00B60854" w:rsidRDefault="0022774D" w:rsidP="0022774D">
            <w:pPr>
              <w:spacing w:after="0"/>
              <w:jc w:val="both"/>
            </w:pPr>
            <w:r w:rsidRPr="00B60854">
              <w:t>4.</w:t>
            </w:r>
            <w:r w:rsidRPr="00B60854">
              <w:tab/>
              <w:t>umožnenie alternatívneho podania obsahu a jeho interoperability s rôznymi asistenčnými technológiami spôsobom, ktorý je vnímateľný, zrozumiteľný, ovládateľný a spoľahlivý;</w:t>
            </w:r>
          </w:p>
          <w:p w14:paraId="5EE464F7" w14:textId="77777777" w:rsidR="0022774D" w:rsidRPr="00B60854" w:rsidRDefault="0022774D" w:rsidP="0022774D">
            <w:pPr>
              <w:spacing w:after="0"/>
              <w:jc w:val="both"/>
            </w:pPr>
            <w:r w:rsidRPr="00B60854">
              <w:t>5.</w:t>
            </w:r>
            <w:r w:rsidRPr="00B60854">
              <w:tab/>
              <w:t>zabezpečenie toho, aby ich bolo možné nájsť, a to tak, že prostredníctvom metaúdajov sa poskytnú informácie o ich prvkoch prístupnosti;</w:t>
            </w:r>
          </w:p>
          <w:p w14:paraId="7B024007" w14:textId="77777777" w:rsidR="0022774D" w:rsidRPr="00B60854" w:rsidRDefault="0022774D" w:rsidP="0022774D">
            <w:pPr>
              <w:spacing w:after="0"/>
              <w:jc w:val="both"/>
            </w:pPr>
            <w:r w:rsidRPr="00B60854">
              <w:t>6.</w:t>
            </w:r>
            <w:r w:rsidRPr="00B60854">
              <w:tab/>
              <w:t>zabezpečenie toho, aby opatrenia správy digitálnych práv neblokovali prvky prístupnosti.</w:t>
            </w:r>
          </w:p>
          <w:p w14:paraId="205F46C1" w14:textId="77777777" w:rsidR="0022774D" w:rsidRPr="00B60854" w:rsidRDefault="0022774D" w:rsidP="0022774D">
            <w:pPr>
              <w:spacing w:after="0"/>
              <w:jc w:val="both"/>
            </w:pPr>
            <w:r w:rsidRPr="00B60854">
              <w:t>g)</w:t>
            </w:r>
            <w:r w:rsidRPr="00B60854">
              <w:tab/>
              <w:t>Služby elektronického obchodu:</w:t>
            </w:r>
          </w:p>
          <w:p w14:paraId="022A177C" w14:textId="77777777" w:rsidR="0022774D" w:rsidRPr="00B60854" w:rsidRDefault="0022774D" w:rsidP="0022774D">
            <w:pPr>
              <w:spacing w:after="0"/>
              <w:jc w:val="both"/>
            </w:pPr>
            <w:r w:rsidRPr="00B60854">
              <w:t>1.</w:t>
            </w:r>
            <w:r w:rsidRPr="00B60854">
              <w:tab/>
              <w:t>poskytovanie informácií o prístupnosti predávaných výrobkov a služieb, ak tieto informácie poskytuje zodpovedný hospodársky subjekt;</w:t>
            </w:r>
          </w:p>
          <w:p w14:paraId="23D39A75" w14:textId="77777777" w:rsidR="0022774D" w:rsidRPr="00B60854" w:rsidRDefault="0022774D" w:rsidP="0022774D">
            <w:pPr>
              <w:spacing w:after="0"/>
              <w:jc w:val="both"/>
            </w:pPr>
            <w:r w:rsidRPr="00B60854">
              <w:t>2.</w:t>
            </w:r>
            <w:r w:rsidRPr="00B60854">
              <w:tab/>
              <w:t>zabezpečenie prístupnosti funkcií na účely identifikácie, bezpečnosti a platby, ak sú súčasťou služby namiesto výrobku, a to tak, aby boli vnímateľné, ovládateľné, zrozumiteľné a spoľahlivé;</w:t>
            </w:r>
          </w:p>
          <w:p w14:paraId="51AFCF90" w14:textId="07D94D02" w:rsidR="0022774D" w:rsidRPr="00B60854" w:rsidRDefault="0022774D" w:rsidP="00B60854">
            <w:pPr>
              <w:spacing w:after="0"/>
              <w:jc w:val="both"/>
            </w:pPr>
            <w:r w:rsidRPr="00B60854">
              <w:t>3.</w:t>
            </w:r>
            <w:r w:rsidRPr="00B60854">
              <w:tab/>
              <w:t>poskytnutie metód identifikácie, elektronických podpisov a platobných systémov, ktoré sú vnímateľné, ovládateľné, zrozumiteľné a spoľahlivé.</w:t>
            </w:r>
          </w:p>
          <w:p w14:paraId="38D5A827" w14:textId="77777777" w:rsidR="0022774D" w:rsidRPr="00B60854" w:rsidRDefault="0022774D" w:rsidP="00B60854">
            <w:pPr>
              <w:pStyle w:val="Odsekzoznamu"/>
              <w:spacing w:after="0"/>
              <w:jc w:val="both"/>
            </w:pPr>
          </w:p>
          <w:p w14:paraId="2F33ED29" w14:textId="77777777" w:rsidR="0022774D" w:rsidRPr="00B60854" w:rsidRDefault="0022774D" w:rsidP="00C64CC2">
            <w:pPr>
              <w:pStyle w:val="Odsekzoznamu"/>
              <w:numPr>
                <w:ilvl w:val="0"/>
                <w:numId w:val="12"/>
              </w:numPr>
              <w:spacing w:after="0"/>
              <w:jc w:val="both"/>
            </w:pPr>
          </w:p>
          <w:p w14:paraId="2EEC896E" w14:textId="77777777" w:rsidR="0022774D" w:rsidRPr="00B60854" w:rsidRDefault="0022774D" w:rsidP="00C64CC2">
            <w:pPr>
              <w:pStyle w:val="Odsekzoznamu"/>
              <w:numPr>
                <w:ilvl w:val="0"/>
                <w:numId w:val="12"/>
              </w:numPr>
              <w:spacing w:after="0"/>
              <w:jc w:val="both"/>
            </w:pPr>
          </w:p>
          <w:p w14:paraId="0A66CA8D" w14:textId="77777777" w:rsidR="0022774D" w:rsidRPr="00B60854" w:rsidRDefault="0022774D" w:rsidP="00C64CC2">
            <w:pPr>
              <w:pStyle w:val="Odsekzoznamu"/>
              <w:numPr>
                <w:ilvl w:val="0"/>
                <w:numId w:val="12"/>
              </w:numPr>
              <w:spacing w:after="0"/>
              <w:jc w:val="both"/>
            </w:pPr>
          </w:p>
          <w:p w14:paraId="21E107D1" w14:textId="16327DF3" w:rsidR="00C64CC2" w:rsidRPr="00B60854" w:rsidRDefault="00C64CC2" w:rsidP="00C64CC2">
            <w:pPr>
              <w:spacing w:after="0"/>
              <w:ind w:left="360"/>
              <w:jc w:val="both"/>
            </w:pPr>
            <w:r w:rsidRPr="00B60854">
              <w:t xml:space="preserve"> </w:t>
            </w:r>
          </w:p>
          <w:p w14:paraId="6D979DF0" w14:textId="6D28B80A" w:rsidR="00C64CC2" w:rsidRPr="00B60854" w:rsidRDefault="00C64CC2" w:rsidP="00C64CC2">
            <w:pPr>
              <w:spacing w:after="0"/>
              <w:jc w:val="both"/>
              <w:rPr>
                <w:iCs/>
                <w:lang w:eastAsia="en-US"/>
              </w:rPr>
            </w:pPr>
          </w:p>
        </w:tc>
        <w:tc>
          <w:tcPr>
            <w:tcW w:w="900" w:type="dxa"/>
          </w:tcPr>
          <w:p w14:paraId="6C9302B6" w14:textId="4B24165D" w:rsidR="00C64CC2" w:rsidRPr="00B60854" w:rsidRDefault="00C64CC2" w:rsidP="00C64CC2">
            <w:pPr>
              <w:spacing w:after="0"/>
              <w:jc w:val="center"/>
              <w:rPr>
                <w:lang w:eastAsia="en-US"/>
              </w:rPr>
            </w:pPr>
            <w:r w:rsidRPr="00B60854">
              <w:rPr>
                <w:lang w:eastAsia="en-US"/>
              </w:rPr>
              <w:t>Ú</w:t>
            </w:r>
          </w:p>
        </w:tc>
        <w:tc>
          <w:tcPr>
            <w:tcW w:w="1409" w:type="dxa"/>
          </w:tcPr>
          <w:p w14:paraId="5EDBEA24" w14:textId="77777777" w:rsidR="00C64CC2" w:rsidRPr="00B60854" w:rsidRDefault="00C64CC2" w:rsidP="00C64CC2">
            <w:pPr>
              <w:spacing w:after="0"/>
              <w:rPr>
                <w:i/>
                <w:lang w:eastAsia="en-US"/>
              </w:rPr>
            </w:pPr>
          </w:p>
        </w:tc>
      </w:tr>
      <w:tr w:rsidR="00C64CC2" w:rsidRPr="00B60854" w14:paraId="385A3C21" w14:textId="77777777" w:rsidTr="00776529">
        <w:tc>
          <w:tcPr>
            <w:tcW w:w="970" w:type="dxa"/>
            <w:vMerge/>
          </w:tcPr>
          <w:p w14:paraId="1293C77E" w14:textId="77777777" w:rsidR="00C64CC2" w:rsidRPr="00B60854" w:rsidRDefault="00C64CC2" w:rsidP="00C64CC2">
            <w:pPr>
              <w:spacing w:after="0"/>
              <w:rPr>
                <w:lang w:eastAsia="en-US"/>
              </w:rPr>
            </w:pPr>
          </w:p>
        </w:tc>
        <w:tc>
          <w:tcPr>
            <w:tcW w:w="3987" w:type="dxa"/>
          </w:tcPr>
          <w:p w14:paraId="4A58FB13" w14:textId="77777777" w:rsidR="00C64CC2" w:rsidRPr="00B60854" w:rsidRDefault="00C64CC2" w:rsidP="00C64CC2">
            <w:pPr>
              <w:spacing w:after="0"/>
              <w:ind w:right="58"/>
              <w:jc w:val="both"/>
              <w:rPr>
                <w:i/>
                <w:iCs/>
                <w:lang w:eastAsia="en-US"/>
              </w:rPr>
            </w:pPr>
            <w:r w:rsidRPr="00B60854">
              <w:rPr>
                <w:i/>
                <w:iCs/>
                <w:lang w:eastAsia="en-US"/>
              </w:rPr>
              <w:t>c)opis spôsobu, akým služba spĺňa uplatniteľné požiadavky na prístupnosť stanovené v prílohe I.</w:t>
            </w:r>
          </w:p>
        </w:tc>
        <w:tc>
          <w:tcPr>
            <w:tcW w:w="567" w:type="dxa"/>
          </w:tcPr>
          <w:p w14:paraId="52A4DA9F" w14:textId="77777777" w:rsidR="00C64CC2" w:rsidRPr="00B60854" w:rsidRDefault="00C64CC2" w:rsidP="00C64CC2">
            <w:pPr>
              <w:spacing w:after="0"/>
              <w:jc w:val="center"/>
              <w:rPr>
                <w:lang w:eastAsia="en-US"/>
              </w:rPr>
            </w:pPr>
            <w:r w:rsidRPr="00B60854">
              <w:rPr>
                <w:lang w:eastAsia="en-US"/>
              </w:rPr>
              <w:t>N</w:t>
            </w:r>
          </w:p>
        </w:tc>
        <w:tc>
          <w:tcPr>
            <w:tcW w:w="1417" w:type="dxa"/>
          </w:tcPr>
          <w:p w14:paraId="1963F3FC" w14:textId="3AA82208" w:rsidR="00C64CC2" w:rsidRPr="00B60854" w:rsidRDefault="00E956B8" w:rsidP="00C64CC2">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r w:rsidRPr="00B60854" w:rsidDel="00E956B8">
              <w:rPr>
                <w:lang w:eastAsia="en-US"/>
              </w:rPr>
              <w:t xml:space="preserve"> </w:t>
            </w:r>
          </w:p>
        </w:tc>
        <w:tc>
          <w:tcPr>
            <w:tcW w:w="1140" w:type="dxa"/>
          </w:tcPr>
          <w:p w14:paraId="5094E4CA" w14:textId="77777777" w:rsidR="0022774D" w:rsidRPr="00B60854" w:rsidRDefault="0022774D" w:rsidP="00C64CC2">
            <w:pPr>
              <w:spacing w:after="0"/>
              <w:rPr>
                <w:lang w:eastAsia="en-US"/>
              </w:rPr>
            </w:pPr>
            <w:r w:rsidRPr="00B60854">
              <w:rPr>
                <w:lang w:eastAsia="en-US"/>
              </w:rPr>
              <w:t>Príloha č. 1</w:t>
            </w:r>
          </w:p>
          <w:p w14:paraId="2A93C571" w14:textId="3F13D693" w:rsidR="00C64CC2" w:rsidRPr="00B60854" w:rsidRDefault="00C64CC2" w:rsidP="00C64CC2">
            <w:pPr>
              <w:spacing w:after="0"/>
              <w:rPr>
                <w:lang w:eastAsia="en-US"/>
              </w:rPr>
            </w:pPr>
          </w:p>
        </w:tc>
        <w:tc>
          <w:tcPr>
            <w:tcW w:w="4495" w:type="dxa"/>
          </w:tcPr>
          <w:p w14:paraId="141E1E9B" w14:textId="77777777" w:rsidR="0022774D" w:rsidRPr="00B60854" w:rsidRDefault="0022774D" w:rsidP="0022774D">
            <w:pPr>
              <w:spacing w:after="0"/>
              <w:ind w:left="360"/>
              <w:jc w:val="both"/>
            </w:pPr>
            <w:r w:rsidRPr="00B60854">
              <w:t xml:space="preserve">Všeobecné požiadavky na prístupnosť </w:t>
            </w:r>
          </w:p>
          <w:p w14:paraId="6288E8FD" w14:textId="77777777" w:rsidR="0022774D" w:rsidRPr="00B60854" w:rsidRDefault="0022774D" w:rsidP="0022774D">
            <w:pPr>
              <w:spacing w:after="0"/>
              <w:ind w:left="360"/>
              <w:jc w:val="both"/>
            </w:pPr>
          </w:p>
          <w:p w14:paraId="395F1318" w14:textId="77777777" w:rsidR="0022774D" w:rsidRPr="00B60854" w:rsidRDefault="0022774D" w:rsidP="0022774D">
            <w:pPr>
              <w:spacing w:after="0"/>
              <w:ind w:left="360"/>
              <w:jc w:val="both"/>
            </w:pPr>
            <w:r w:rsidRPr="00B60854">
              <w:t>S cieľom v čo najväčšej miere umožniť predpokladané využívanie služieb osobami so zdravotným postihnutím sa služby poskytujú tak, aby:</w:t>
            </w:r>
          </w:p>
          <w:p w14:paraId="0F6C49C0" w14:textId="77777777" w:rsidR="0022774D" w:rsidRPr="00B60854" w:rsidRDefault="0022774D" w:rsidP="0022774D">
            <w:pPr>
              <w:spacing w:after="0"/>
              <w:ind w:left="360"/>
              <w:jc w:val="both"/>
            </w:pPr>
            <w:r w:rsidRPr="00B60854">
              <w:t>a)</w:t>
            </w:r>
            <w:r w:rsidRPr="00B60854">
              <w:tab/>
              <w:t>sa zabezpečila prístupnosť výrobkov, ktoré sa používajú pri poskytovaní služby, v súlade so všeobecným predpisom o posudzovaní zhody výrobkov a osobitným predpisom o technických požiadavkách na prístupnosť výrobkov pre osoby so zdravotným postihnutím;</w:t>
            </w:r>
          </w:p>
          <w:p w14:paraId="48560FE9" w14:textId="77777777" w:rsidR="0022774D" w:rsidRPr="00B60854" w:rsidRDefault="0022774D" w:rsidP="0022774D">
            <w:pPr>
              <w:spacing w:after="0"/>
              <w:ind w:left="360"/>
              <w:jc w:val="both"/>
            </w:pPr>
            <w:r w:rsidRPr="00B60854">
              <w:t>b)</w:t>
            </w:r>
            <w:r w:rsidRPr="00B60854">
              <w:tab/>
              <w:t>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28AD2A39" w14:textId="77777777" w:rsidR="0022774D" w:rsidRPr="00B60854" w:rsidRDefault="0022774D" w:rsidP="0022774D">
            <w:pPr>
              <w:spacing w:after="0"/>
              <w:ind w:left="360"/>
              <w:jc w:val="both"/>
            </w:pPr>
            <w:r w:rsidRPr="00B60854">
              <w:t>1.</w:t>
            </w:r>
            <w:r w:rsidRPr="00B60854">
              <w:tab/>
              <w:t>sprístupnia informácie prostredníctvom viac než jedného zmyslového kanála;</w:t>
            </w:r>
          </w:p>
          <w:p w14:paraId="1639989D" w14:textId="77777777" w:rsidR="0022774D" w:rsidRPr="00B60854" w:rsidRDefault="0022774D" w:rsidP="0022774D">
            <w:pPr>
              <w:spacing w:after="0"/>
              <w:ind w:left="360"/>
              <w:jc w:val="both"/>
            </w:pPr>
            <w:r w:rsidRPr="00B60854">
              <w:t>2.</w:t>
            </w:r>
            <w:r w:rsidRPr="00B60854">
              <w:tab/>
              <w:t>prezentujú informácie zrozumiteľným spôsobom;</w:t>
            </w:r>
          </w:p>
          <w:p w14:paraId="3AA07296" w14:textId="77777777" w:rsidR="0022774D" w:rsidRPr="00B60854" w:rsidRDefault="0022774D" w:rsidP="0022774D">
            <w:pPr>
              <w:spacing w:after="0"/>
              <w:ind w:left="360"/>
              <w:jc w:val="both"/>
            </w:pPr>
            <w:r w:rsidRPr="00B60854">
              <w:t>3.</w:t>
            </w:r>
            <w:r w:rsidRPr="00B60854">
              <w:tab/>
              <w:t>prezentujú informácie používateľom spôsobmi, ktoré dokážu vnímať;</w:t>
            </w:r>
          </w:p>
          <w:p w14:paraId="3858BD22" w14:textId="77777777" w:rsidR="0022774D" w:rsidRPr="00B60854" w:rsidRDefault="0022774D" w:rsidP="0022774D">
            <w:pPr>
              <w:spacing w:after="0"/>
              <w:ind w:left="360"/>
              <w:jc w:val="both"/>
            </w:pPr>
            <w:r w:rsidRPr="00B60854">
              <w:t>4.</w:t>
            </w:r>
            <w:r w:rsidRPr="00B60854">
              <w:tab/>
              <w:t>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3F5C969F" w14:textId="77777777" w:rsidR="0022774D" w:rsidRPr="00B60854" w:rsidRDefault="0022774D" w:rsidP="0022774D">
            <w:pPr>
              <w:spacing w:after="0"/>
              <w:ind w:left="360"/>
              <w:jc w:val="both"/>
            </w:pPr>
            <w:r w:rsidRPr="00B60854">
              <w:t>5.</w:t>
            </w:r>
            <w:r w:rsidRPr="00B60854">
              <w:tab/>
              <w:t>prezentujú písmom primeranej veľkosti a vhodného typu s prihliadnutím na predvídateľné podmienky použitia a s použitím dostatočného kontrastu, ako aj nastaviteľných medzier medzi písmenami, riadkami a odsekmi;</w:t>
            </w:r>
          </w:p>
          <w:p w14:paraId="5E0B205C" w14:textId="77777777" w:rsidR="0022774D" w:rsidRPr="00B60854" w:rsidRDefault="0022774D" w:rsidP="0022774D">
            <w:pPr>
              <w:spacing w:after="0"/>
              <w:ind w:left="360"/>
              <w:jc w:val="both"/>
            </w:pPr>
            <w:r w:rsidRPr="00B60854">
              <w:t>6.</w:t>
            </w:r>
            <w:r w:rsidRPr="00B60854">
              <w:tab/>
              <w:t>doplní akýkoľvek netextový obsah alternatívnou prezentáciou tohto obsahu a</w:t>
            </w:r>
          </w:p>
          <w:p w14:paraId="6BE55804" w14:textId="77777777" w:rsidR="0022774D" w:rsidRPr="00B60854" w:rsidRDefault="0022774D" w:rsidP="0022774D">
            <w:pPr>
              <w:spacing w:after="0"/>
              <w:ind w:left="360"/>
              <w:jc w:val="both"/>
            </w:pPr>
            <w:r w:rsidRPr="00B60854">
              <w:t>7.</w:t>
            </w:r>
            <w:r w:rsidRPr="00B60854">
              <w:tab/>
              <w:t>poskytnú elektronické informácie, ktoré sú potrebné na poskytovanie služby jednotným a primeraným spôsobom tak, aby bola vnímateľná, ovládateľná, zrozumiteľná a spoľahlivá;</w:t>
            </w:r>
          </w:p>
          <w:p w14:paraId="586E6F30" w14:textId="77777777" w:rsidR="0022774D" w:rsidRPr="00B60854" w:rsidRDefault="0022774D" w:rsidP="0022774D">
            <w:pPr>
              <w:spacing w:after="0"/>
              <w:ind w:left="360"/>
              <w:jc w:val="both"/>
            </w:pPr>
            <w:r w:rsidRPr="00B60854">
              <w:t>c)</w:t>
            </w:r>
            <w:r w:rsidRPr="00B60854">
              <w:tab/>
              <w:t xml:space="preserve">webové sídla a mobilné aplikácie, ktorými sa poskytujú, dodržiavali štandardy pre prístupnosť a funkčnosť webových sídiel a mobilných aplikácií vydané podľa osobitného predpisu ) vrátane súvisiacich online aplikácií a služieb poskytovaných prostredníctvom mobilných zariadení a to takým spôsobom, že budú vnímateľné, ovládateľné, zrozumiteľné a spoľahlivé;  </w:t>
            </w:r>
          </w:p>
          <w:p w14:paraId="62B58B0C" w14:textId="1FAC6745" w:rsidR="0022774D" w:rsidRPr="00B60854" w:rsidRDefault="0022774D" w:rsidP="00B60854">
            <w:pPr>
              <w:spacing w:after="0"/>
              <w:ind w:left="360"/>
              <w:jc w:val="both"/>
            </w:pPr>
            <w:r w:rsidRPr="00B60854">
              <w:tab/>
              <w:t>d)</w:t>
            </w:r>
            <w:r w:rsidRPr="00B60854">
              <w:tab/>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p w14:paraId="336DC226" w14:textId="77777777" w:rsidR="0022774D" w:rsidRPr="00B60854" w:rsidRDefault="0022774D" w:rsidP="00B60854">
            <w:pPr>
              <w:spacing w:after="0"/>
              <w:ind w:left="360"/>
              <w:jc w:val="both"/>
            </w:pPr>
          </w:p>
          <w:p w14:paraId="4D909F46" w14:textId="77777777" w:rsidR="0022774D" w:rsidRPr="00B60854" w:rsidRDefault="0022774D" w:rsidP="00B60854">
            <w:pPr>
              <w:spacing w:after="0"/>
              <w:ind w:left="360"/>
              <w:jc w:val="both"/>
            </w:pPr>
          </w:p>
          <w:p w14:paraId="3F8DC9F4" w14:textId="77777777" w:rsidR="0022774D" w:rsidRPr="00B60854" w:rsidRDefault="0022774D" w:rsidP="00B60854">
            <w:pPr>
              <w:spacing w:after="0"/>
              <w:ind w:left="360"/>
              <w:jc w:val="both"/>
            </w:pPr>
          </w:p>
          <w:p w14:paraId="54834677" w14:textId="77777777" w:rsidR="0022774D" w:rsidRPr="00B60854" w:rsidRDefault="0022774D" w:rsidP="00B60854">
            <w:pPr>
              <w:spacing w:after="0"/>
              <w:ind w:left="360"/>
              <w:jc w:val="both"/>
            </w:pPr>
          </w:p>
          <w:p w14:paraId="020A510D" w14:textId="1C99F1C8" w:rsidR="00C64CC2" w:rsidRPr="00B60854" w:rsidRDefault="00C64CC2" w:rsidP="00C64CC2">
            <w:pPr>
              <w:spacing w:after="0"/>
              <w:jc w:val="both"/>
              <w:rPr>
                <w:iCs/>
                <w:lang w:eastAsia="en-US"/>
              </w:rPr>
            </w:pPr>
          </w:p>
        </w:tc>
        <w:tc>
          <w:tcPr>
            <w:tcW w:w="900" w:type="dxa"/>
          </w:tcPr>
          <w:p w14:paraId="60D420C2" w14:textId="585BEB30" w:rsidR="00C64CC2" w:rsidRPr="00B60854" w:rsidRDefault="00C64CC2" w:rsidP="00C64CC2">
            <w:pPr>
              <w:spacing w:after="0"/>
              <w:jc w:val="center"/>
              <w:rPr>
                <w:lang w:eastAsia="en-US"/>
              </w:rPr>
            </w:pPr>
            <w:r w:rsidRPr="00B60854">
              <w:rPr>
                <w:lang w:eastAsia="en-US"/>
              </w:rPr>
              <w:t>Ú</w:t>
            </w:r>
          </w:p>
        </w:tc>
        <w:tc>
          <w:tcPr>
            <w:tcW w:w="1409" w:type="dxa"/>
          </w:tcPr>
          <w:p w14:paraId="44F9A5CB" w14:textId="77777777" w:rsidR="00C64CC2" w:rsidRPr="00B60854" w:rsidRDefault="00C64CC2" w:rsidP="00C64CC2">
            <w:pPr>
              <w:spacing w:after="0"/>
              <w:rPr>
                <w:i/>
                <w:lang w:eastAsia="en-US"/>
              </w:rPr>
            </w:pPr>
          </w:p>
        </w:tc>
      </w:tr>
      <w:tr w:rsidR="00C64CC2" w:rsidRPr="00B60854" w14:paraId="4A26C720" w14:textId="77777777" w:rsidTr="00776529">
        <w:tc>
          <w:tcPr>
            <w:tcW w:w="970" w:type="dxa"/>
          </w:tcPr>
          <w:p w14:paraId="78C1A097" w14:textId="77777777" w:rsidR="00C64CC2" w:rsidRPr="00B60854" w:rsidRDefault="00C64CC2" w:rsidP="00C64CC2">
            <w:pPr>
              <w:spacing w:after="0"/>
              <w:rPr>
                <w:lang w:eastAsia="en-US"/>
              </w:rPr>
            </w:pPr>
            <w:r w:rsidRPr="00B60854">
              <w:rPr>
                <w:lang w:eastAsia="en-US"/>
              </w:rPr>
              <w:t xml:space="preserve">2. </w:t>
            </w:r>
          </w:p>
        </w:tc>
        <w:tc>
          <w:tcPr>
            <w:tcW w:w="3987" w:type="dxa"/>
          </w:tcPr>
          <w:p w14:paraId="373AC28F" w14:textId="77777777" w:rsidR="00C64CC2" w:rsidRPr="00B60854" w:rsidRDefault="00C64CC2" w:rsidP="00C64CC2">
            <w:pPr>
              <w:spacing w:after="0"/>
              <w:ind w:right="58"/>
              <w:jc w:val="both"/>
              <w:rPr>
                <w:lang w:eastAsia="en-US"/>
              </w:rPr>
            </w:pPr>
            <w:r w:rsidRPr="00B60854">
              <w:rPr>
                <w:lang w:eastAsia="en-US"/>
              </w:rPr>
              <w:t>Na dosiahnutie súladu s bodom 1 tejto prílohy môže poskytovateľ služby v plnom rozsahu alebo čiastočne uplatňovať harmonizované normy a technické špecifikácie, na ktoré boli uverejnené odkazy v Úradnom vestníku Európskej únie.</w:t>
            </w:r>
          </w:p>
        </w:tc>
        <w:tc>
          <w:tcPr>
            <w:tcW w:w="567" w:type="dxa"/>
          </w:tcPr>
          <w:p w14:paraId="6446AB9C" w14:textId="608014D5" w:rsidR="00C64CC2" w:rsidRPr="00B60854" w:rsidRDefault="00C64CC2" w:rsidP="00C64CC2">
            <w:pPr>
              <w:spacing w:after="0"/>
              <w:jc w:val="center"/>
              <w:rPr>
                <w:lang w:eastAsia="en-US"/>
              </w:rPr>
            </w:pPr>
            <w:r w:rsidRPr="00B60854">
              <w:rPr>
                <w:lang w:eastAsia="en-US"/>
              </w:rPr>
              <w:t>D</w:t>
            </w:r>
          </w:p>
        </w:tc>
        <w:tc>
          <w:tcPr>
            <w:tcW w:w="1417" w:type="dxa"/>
          </w:tcPr>
          <w:p w14:paraId="06325A57" w14:textId="77777777" w:rsidR="00C64CC2" w:rsidRPr="00B60854" w:rsidRDefault="00C64CC2" w:rsidP="00C64CC2">
            <w:pPr>
              <w:spacing w:after="0"/>
              <w:rPr>
                <w:lang w:eastAsia="en-US"/>
              </w:rPr>
            </w:pPr>
          </w:p>
        </w:tc>
        <w:tc>
          <w:tcPr>
            <w:tcW w:w="1140" w:type="dxa"/>
          </w:tcPr>
          <w:p w14:paraId="54C066D7" w14:textId="77777777" w:rsidR="00C64CC2" w:rsidRPr="00B60854" w:rsidRDefault="00C64CC2" w:rsidP="00C64CC2">
            <w:pPr>
              <w:spacing w:after="0"/>
              <w:rPr>
                <w:lang w:eastAsia="en-US"/>
              </w:rPr>
            </w:pPr>
          </w:p>
        </w:tc>
        <w:tc>
          <w:tcPr>
            <w:tcW w:w="4495" w:type="dxa"/>
          </w:tcPr>
          <w:p w14:paraId="74361886" w14:textId="77777777" w:rsidR="00C64CC2" w:rsidRPr="00B60854" w:rsidRDefault="00C64CC2" w:rsidP="00C64CC2">
            <w:pPr>
              <w:spacing w:after="0"/>
              <w:jc w:val="both"/>
              <w:rPr>
                <w:iCs/>
                <w:lang w:eastAsia="en-US"/>
              </w:rPr>
            </w:pPr>
          </w:p>
        </w:tc>
        <w:tc>
          <w:tcPr>
            <w:tcW w:w="900" w:type="dxa"/>
          </w:tcPr>
          <w:p w14:paraId="5A57C563" w14:textId="6CC60EF9" w:rsidR="00C64CC2" w:rsidRPr="00B60854" w:rsidRDefault="00C64CC2" w:rsidP="00C64CC2">
            <w:pPr>
              <w:spacing w:after="0"/>
              <w:jc w:val="center"/>
              <w:rPr>
                <w:lang w:eastAsia="en-US"/>
              </w:rPr>
            </w:pPr>
            <w:r w:rsidRPr="00B60854">
              <w:rPr>
                <w:lang w:eastAsia="en-US"/>
              </w:rPr>
              <w:t>n.a.</w:t>
            </w:r>
          </w:p>
        </w:tc>
        <w:tc>
          <w:tcPr>
            <w:tcW w:w="1409" w:type="dxa"/>
          </w:tcPr>
          <w:p w14:paraId="743C58C7" w14:textId="77777777" w:rsidR="00C64CC2" w:rsidRPr="00B60854" w:rsidRDefault="00C64CC2" w:rsidP="00C64CC2">
            <w:pPr>
              <w:spacing w:after="0"/>
              <w:rPr>
                <w:i/>
                <w:lang w:eastAsia="en-US"/>
              </w:rPr>
            </w:pPr>
          </w:p>
        </w:tc>
      </w:tr>
      <w:tr w:rsidR="00C64CC2" w:rsidRPr="00B60854" w14:paraId="281676E4" w14:textId="77777777" w:rsidTr="00776529">
        <w:tc>
          <w:tcPr>
            <w:tcW w:w="970" w:type="dxa"/>
          </w:tcPr>
          <w:p w14:paraId="4CB1E1C7" w14:textId="77777777" w:rsidR="00C64CC2" w:rsidRPr="00B60854" w:rsidRDefault="00C64CC2" w:rsidP="00C64CC2">
            <w:pPr>
              <w:spacing w:after="0"/>
              <w:rPr>
                <w:lang w:eastAsia="en-US"/>
              </w:rPr>
            </w:pPr>
            <w:r w:rsidRPr="00B60854">
              <w:rPr>
                <w:lang w:eastAsia="en-US"/>
              </w:rPr>
              <w:t xml:space="preserve">3. </w:t>
            </w:r>
          </w:p>
        </w:tc>
        <w:tc>
          <w:tcPr>
            <w:tcW w:w="3987" w:type="dxa"/>
          </w:tcPr>
          <w:p w14:paraId="5F2F7040" w14:textId="77777777" w:rsidR="00C64CC2" w:rsidRPr="00B60854" w:rsidRDefault="00C64CC2" w:rsidP="00C64CC2">
            <w:pPr>
              <w:spacing w:after="0"/>
              <w:ind w:right="58"/>
              <w:jc w:val="both"/>
              <w:rPr>
                <w:lang w:eastAsia="en-US"/>
              </w:rPr>
            </w:pPr>
            <w:r w:rsidRPr="00B60854">
              <w:rPr>
                <w:lang w:eastAsia="en-US"/>
              </w:rPr>
              <w:t>Poskytovateľ služby poskytuje informácie, ktoré preukazujú, že proces poskytovania služby a jeho kontrola zabezpečujú súlad služby s bodom 1 tejto prílohy a s uplatniteľnými požiadavkami stanovenými v tejto smernici.</w:t>
            </w:r>
          </w:p>
        </w:tc>
        <w:tc>
          <w:tcPr>
            <w:tcW w:w="567" w:type="dxa"/>
          </w:tcPr>
          <w:p w14:paraId="39F222BD" w14:textId="77777777" w:rsidR="00C64CC2" w:rsidRPr="00B60854" w:rsidRDefault="00C64CC2" w:rsidP="00C64CC2">
            <w:pPr>
              <w:spacing w:after="0"/>
              <w:jc w:val="center"/>
              <w:rPr>
                <w:lang w:eastAsia="en-US"/>
              </w:rPr>
            </w:pPr>
            <w:r w:rsidRPr="00B60854">
              <w:rPr>
                <w:lang w:eastAsia="en-US"/>
              </w:rPr>
              <w:t>N</w:t>
            </w:r>
          </w:p>
        </w:tc>
        <w:tc>
          <w:tcPr>
            <w:tcW w:w="1417" w:type="dxa"/>
          </w:tcPr>
          <w:p w14:paraId="192B7E2F" w14:textId="3235D757" w:rsidR="00C64CC2" w:rsidRPr="00B60854" w:rsidRDefault="00E956B8" w:rsidP="00C64CC2">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r w:rsidRPr="00B60854" w:rsidDel="00E956B8">
              <w:rPr>
                <w:lang w:eastAsia="en-US"/>
              </w:rPr>
              <w:t xml:space="preserve"> </w:t>
            </w:r>
          </w:p>
        </w:tc>
        <w:tc>
          <w:tcPr>
            <w:tcW w:w="1140" w:type="dxa"/>
          </w:tcPr>
          <w:p w14:paraId="1864D766" w14:textId="33B87A31" w:rsidR="0022774D" w:rsidRPr="00B60854" w:rsidRDefault="0022774D" w:rsidP="00C64CC2">
            <w:pPr>
              <w:spacing w:after="0"/>
              <w:rPr>
                <w:lang w:eastAsia="en-US"/>
              </w:rPr>
            </w:pPr>
            <w:r w:rsidRPr="00B60854">
              <w:rPr>
                <w:lang w:eastAsia="en-US"/>
              </w:rPr>
              <w:t>Príloha č. 1</w:t>
            </w:r>
          </w:p>
          <w:p w14:paraId="34949C87" w14:textId="0F2FFB85" w:rsidR="00C64CC2" w:rsidRPr="00B60854" w:rsidRDefault="00C64CC2" w:rsidP="00C64CC2">
            <w:pPr>
              <w:spacing w:after="0"/>
              <w:rPr>
                <w:lang w:eastAsia="en-US"/>
              </w:rPr>
            </w:pPr>
          </w:p>
        </w:tc>
        <w:tc>
          <w:tcPr>
            <w:tcW w:w="4495" w:type="dxa"/>
          </w:tcPr>
          <w:p w14:paraId="0160BB20" w14:textId="77777777" w:rsidR="0022774D" w:rsidRPr="00B60854" w:rsidRDefault="0022774D" w:rsidP="0022774D">
            <w:pPr>
              <w:spacing w:after="0"/>
              <w:jc w:val="both"/>
              <w:rPr>
                <w:iCs/>
                <w:lang w:eastAsia="en-US"/>
              </w:rPr>
            </w:pPr>
            <w:r w:rsidRPr="00B60854">
              <w:rPr>
                <w:iCs/>
                <w:lang w:eastAsia="en-US"/>
              </w:rPr>
              <w:t xml:space="preserve">Všeobecné požiadavky na prístupnosť </w:t>
            </w:r>
          </w:p>
          <w:p w14:paraId="76F75DFD" w14:textId="77777777" w:rsidR="0022774D" w:rsidRPr="00B60854" w:rsidRDefault="0022774D" w:rsidP="0022774D">
            <w:pPr>
              <w:spacing w:after="0"/>
              <w:jc w:val="both"/>
              <w:rPr>
                <w:iCs/>
                <w:lang w:eastAsia="en-US"/>
              </w:rPr>
            </w:pPr>
          </w:p>
          <w:p w14:paraId="0ADDA8ED" w14:textId="77777777" w:rsidR="0022774D" w:rsidRPr="00B60854" w:rsidRDefault="0022774D" w:rsidP="0022774D">
            <w:pPr>
              <w:spacing w:after="0"/>
              <w:jc w:val="both"/>
              <w:rPr>
                <w:iCs/>
                <w:lang w:eastAsia="en-US"/>
              </w:rPr>
            </w:pPr>
            <w:r w:rsidRPr="00B60854">
              <w:rPr>
                <w:iCs/>
                <w:lang w:eastAsia="en-US"/>
              </w:rPr>
              <w:t>S cieľom v čo najväčšej miere umožniť predpokladané využívanie služieb osobami so zdravotným postihnutím sa služby poskytujú tak, aby:</w:t>
            </w:r>
          </w:p>
          <w:p w14:paraId="74A64E68" w14:textId="77777777" w:rsidR="0022774D" w:rsidRPr="00B60854" w:rsidRDefault="0022774D" w:rsidP="0022774D">
            <w:pPr>
              <w:spacing w:after="0"/>
              <w:jc w:val="both"/>
              <w:rPr>
                <w:iCs/>
                <w:lang w:eastAsia="en-US"/>
              </w:rPr>
            </w:pPr>
            <w:r w:rsidRPr="00B60854">
              <w:rPr>
                <w:iCs/>
                <w:lang w:eastAsia="en-US"/>
              </w:rPr>
              <w:t>a)</w:t>
            </w:r>
            <w:r w:rsidRPr="00B60854">
              <w:rPr>
                <w:iCs/>
                <w:lang w:eastAsia="en-US"/>
              </w:rPr>
              <w:tab/>
              <w:t>sa zabezpečila prístupnosť výrobkov, ktoré sa používajú pri poskytovaní služby, v súlade so všeobecným predpisom o posudzovaní zhody výrobkov a osobitným predpisom o technických požiadavkách na prístupnosť výrobkov pre osoby so zdravotným postihnutím;</w:t>
            </w:r>
          </w:p>
          <w:p w14:paraId="2B1AE278" w14:textId="77777777" w:rsidR="0022774D" w:rsidRPr="00B60854" w:rsidRDefault="0022774D" w:rsidP="0022774D">
            <w:pPr>
              <w:spacing w:after="0"/>
              <w:jc w:val="both"/>
              <w:rPr>
                <w:iCs/>
                <w:lang w:eastAsia="en-US"/>
              </w:rPr>
            </w:pPr>
            <w:r w:rsidRPr="00B60854">
              <w:rPr>
                <w:iCs/>
                <w:lang w:eastAsia="en-US"/>
              </w:rPr>
              <w:t>b)</w:t>
            </w:r>
            <w:r w:rsidRPr="00B60854">
              <w:rPr>
                <w:iCs/>
                <w:lang w:eastAsia="en-US"/>
              </w:rPr>
              <w:tab/>
              <w:t>poskytovaním informácií o fungovaní služby a v prípade, že sa výrobky používajú pri poskytovaní služby, o jej prepojení na tieto výrobky, ako aj informácie o ich vlastnostiach, ktoré sa týkajú prístupnosti, a interoperabilite s asistenčnými zariadeniami a prístrojmi, pričom sa:</w:t>
            </w:r>
          </w:p>
          <w:p w14:paraId="416EE4A5" w14:textId="77777777" w:rsidR="0022774D" w:rsidRPr="00B60854" w:rsidRDefault="0022774D" w:rsidP="0022774D">
            <w:pPr>
              <w:spacing w:after="0"/>
              <w:jc w:val="both"/>
              <w:rPr>
                <w:iCs/>
                <w:lang w:eastAsia="en-US"/>
              </w:rPr>
            </w:pPr>
            <w:r w:rsidRPr="00B60854">
              <w:rPr>
                <w:iCs/>
                <w:lang w:eastAsia="en-US"/>
              </w:rPr>
              <w:t>1.</w:t>
            </w:r>
            <w:r w:rsidRPr="00B60854">
              <w:rPr>
                <w:iCs/>
                <w:lang w:eastAsia="en-US"/>
              </w:rPr>
              <w:tab/>
              <w:t>sprístupnia informácie prostredníctvom viac než jedného zmyslového kanála;</w:t>
            </w:r>
          </w:p>
          <w:p w14:paraId="5646599E" w14:textId="77777777" w:rsidR="0022774D" w:rsidRPr="00B60854" w:rsidRDefault="0022774D" w:rsidP="0022774D">
            <w:pPr>
              <w:spacing w:after="0"/>
              <w:jc w:val="both"/>
              <w:rPr>
                <w:iCs/>
                <w:lang w:eastAsia="en-US"/>
              </w:rPr>
            </w:pPr>
            <w:r w:rsidRPr="00B60854">
              <w:rPr>
                <w:iCs/>
                <w:lang w:eastAsia="en-US"/>
              </w:rPr>
              <w:t>2.</w:t>
            </w:r>
            <w:r w:rsidRPr="00B60854">
              <w:rPr>
                <w:iCs/>
                <w:lang w:eastAsia="en-US"/>
              </w:rPr>
              <w:tab/>
              <w:t>prezentujú informácie zrozumiteľným spôsobom;</w:t>
            </w:r>
          </w:p>
          <w:p w14:paraId="63E8EDC5" w14:textId="77777777" w:rsidR="0022774D" w:rsidRPr="00B60854" w:rsidRDefault="0022774D" w:rsidP="0022774D">
            <w:pPr>
              <w:spacing w:after="0"/>
              <w:jc w:val="both"/>
              <w:rPr>
                <w:iCs/>
                <w:lang w:eastAsia="en-US"/>
              </w:rPr>
            </w:pPr>
            <w:r w:rsidRPr="00B60854">
              <w:rPr>
                <w:iCs/>
                <w:lang w:eastAsia="en-US"/>
              </w:rPr>
              <w:t>3.</w:t>
            </w:r>
            <w:r w:rsidRPr="00B60854">
              <w:rPr>
                <w:iCs/>
                <w:lang w:eastAsia="en-US"/>
              </w:rPr>
              <w:tab/>
              <w:t>prezentujú informácie používateľom spôsobmi, ktoré dokážu vnímať;</w:t>
            </w:r>
          </w:p>
          <w:p w14:paraId="79F68391" w14:textId="77777777" w:rsidR="0022774D" w:rsidRPr="00B60854" w:rsidRDefault="0022774D" w:rsidP="0022774D">
            <w:pPr>
              <w:spacing w:after="0"/>
              <w:jc w:val="both"/>
              <w:rPr>
                <w:iCs/>
                <w:lang w:eastAsia="en-US"/>
              </w:rPr>
            </w:pPr>
            <w:r w:rsidRPr="00B60854">
              <w:rPr>
                <w:iCs/>
                <w:lang w:eastAsia="en-US"/>
              </w:rPr>
              <w:t>4.</w:t>
            </w:r>
            <w:r w:rsidRPr="00B60854">
              <w:rPr>
                <w:iCs/>
                <w:lang w:eastAsia="en-US"/>
              </w:rPr>
              <w:tab/>
              <w:t>sprístupní informačný obsah dostupný v textových formátoch, ktoré sa môžu použiť na vytvorenie alternatívnych asistenčných formátov prezentovateľných používateľom rôznymi spôsobmi a prostredníctvom viac než jedného zmyslového kanála;</w:t>
            </w:r>
          </w:p>
          <w:p w14:paraId="01224C30" w14:textId="77777777" w:rsidR="0022774D" w:rsidRPr="00B60854" w:rsidRDefault="0022774D" w:rsidP="0022774D">
            <w:pPr>
              <w:spacing w:after="0"/>
              <w:jc w:val="both"/>
              <w:rPr>
                <w:iCs/>
                <w:lang w:eastAsia="en-US"/>
              </w:rPr>
            </w:pPr>
            <w:r w:rsidRPr="00B60854">
              <w:rPr>
                <w:iCs/>
                <w:lang w:eastAsia="en-US"/>
              </w:rPr>
              <w:t>5.</w:t>
            </w:r>
            <w:r w:rsidRPr="00B60854">
              <w:rPr>
                <w:iCs/>
                <w:lang w:eastAsia="en-US"/>
              </w:rPr>
              <w:tab/>
              <w:t>prezentujú písmom primeranej veľkosti a vhodného typu s prihliadnutím na predvídateľné podmienky použitia a s použitím dostatočného kontrastu, ako aj nastaviteľných medzier medzi písmenami, riadkami a odsekmi;</w:t>
            </w:r>
          </w:p>
          <w:p w14:paraId="1BD18051" w14:textId="77777777" w:rsidR="0022774D" w:rsidRPr="00B60854" w:rsidRDefault="0022774D" w:rsidP="0022774D">
            <w:pPr>
              <w:spacing w:after="0"/>
              <w:jc w:val="both"/>
              <w:rPr>
                <w:iCs/>
                <w:lang w:eastAsia="en-US"/>
              </w:rPr>
            </w:pPr>
            <w:r w:rsidRPr="00B60854">
              <w:rPr>
                <w:iCs/>
                <w:lang w:eastAsia="en-US"/>
              </w:rPr>
              <w:t>6.</w:t>
            </w:r>
            <w:r w:rsidRPr="00B60854">
              <w:rPr>
                <w:iCs/>
                <w:lang w:eastAsia="en-US"/>
              </w:rPr>
              <w:tab/>
              <w:t>doplní akýkoľvek netextový obsah alternatívnou prezentáciou tohto obsahu a</w:t>
            </w:r>
          </w:p>
          <w:p w14:paraId="4F3463B7" w14:textId="77777777" w:rsidR="0022774D" w:rsidRPr="00B60854" w:rsidRDefault="0022774D" w:rsidP="0022774D">
            <w:pPr>
              <w:spacing w:after="0"/>
              <w:jc w:val="both"/>
              <w:rPr>
                <w:iCs/>
                <w:lang w:eastAsia="en-US"/>
              </w:rPr>
            </w:pPr>
            <w:r w:rsidRPr="00B60854">
              <w:rPr>
                <w:iCs/>
                <w:lang w:eastAsia="en-US"/>
              </w:rPr>
              <w:t>7.</w:t>
            </w:r>
            <w:r w:rsidRPr="00B60854">
              <w:rPr>
                <w:iCs/>
                <w:lang w:eastAsia="en-US"/>
              </w:rPr>
              <w:tab/>
              <w:t>poskytnú elektronické informácie, ktoré sú potrebné na poskytovanie služby jednotným a primeraným spôsobom tak, aby bola vnímateľná, ovládateľná, zrozumiteľná a spoľahlivá;</w:t>
            </w:r>
          </w:p>
          <w:p w14:paraId="27E242FA" w14:textId="77777777" w:rsidR="0022774D" w:rsidRPr="00B60854" w:rsidRDefault="0022774D" w:rsidP="0022774D">
            <w:pPr>
              <w:spacing w:after="0"/>
              <w:jc w:val="both"/>
              <w:rPr>
                <w:iCs/>
                <w:lang w:eastAsia="en-US"/>
              </w:rPr>
            </w:pPr>
            <w:r w:rsidRPr="00B60854">
              <w:rPr>
                <w:iCs/>
                <w:lang w:eastAsia="en-US"/>
              </w:rPr>
              <w:t>c)</w:t>
            </w:r>
            <w:r w:rsidRPr="00B60854">
              <w:rPr>
                <w:iCs/>
                <w:lang w:eastAsia="en-US"/>
              </w:rPr>
              <w:tab/>
              <w:t xml:space="preserve">webové sídla a mobilné aplikácie, ktorými sa poskytujú, dodržiavali štandardy pre prístupnosť a funkčnosť webových sídiel a mobilných aplikácií vydané podľa osobitného predpisu ) vrátane súvisiacich online aplikácií a služieb poskytovaných prostredníctvom mobilných zariadení a to takým spôsobom, že budú vnímateľné, ovládateľné, zrozumiteľné a spoľahlivé;  </w:t>
            </w:r>
          </w:p>
          <w:p w14:paraId="12DE792D" w14:textId="2E304ABC" w:rsidR="0022774D" w:rsidRPr="00B60854" w:rsidRDefault="0022774D" w:rsidP="0022774D">
            <w:pPr>
              <w:spacing w:after="0"/>
              <w:jc w:val="both"/>
              <w:rPr>
                <w:iCs/>
                <w:lang w:eastAsia="en-US"/>
              </w:rPr>
            </w:pPr>
            <w:r w:rsidRPr="00B60854">
              <w:rPr>
                <w:iCs/>
                <w:lang w:eastAsia="en-US"/>
              </w:rPr>
              <w:tab/>
              <w:t>d)</w:t>
            </w:r>
            <w:r w:rsidRPr="00B60854">
              <w:rPr>
                <w:iCs/>
                <w:lang w:eastAsia="en-US"/>
              </w:rPr>
              <w:tab/>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p w14:paraId="196DF15D" w14:textId="77777777" w:rsidR="0022774D" w:rsidRPr="00B60854" w:rsidRDefault="0022774D" w:rsidP="00C64CC2">
            <w:pPr>
              <w:spacing w:after="0"/>
              <w:jc w:val="both"/>
              <w:rPr>
                <w:iCs/>
                <w:lang w:eastAsia="en-US"/>
              </w:rPr>
            </w:pPr>
          </w:p>
          <w:p w14:paraId="4445BD83" w14:textId="69886894" w:rsidR="00C64CC2" w:rsidRPr="00B60854" w:rsidRDefault="00C64CC2" w:rsidP="00C64CC2">
            <w:pPr>
              <w:spacing w:after="0"/>
              <w:jc w:val="both"/>
              <w:rPr>
                <w:iCs/>
                <w:lang w:eastAsia="en-US"/>
              </w:rPr>
            </w:pPr>
          </w:p>
        </w:tc>
        <w:tc>
          <w:tcPr>
            <w:tcW w:w="900" w:type="dxa"/>
          </w:tcPr>
          <w:p w14:paraId="42841598" w14:textId="578471A4" w:rsidR="00C64CC2" w:rsidRPr="00B60854" w:rsidRDefault="00C64CC2" w:rsidP="00C64CC2">
            <w:pPr>
              <w:spacing w:after="0"/>
              <w:jc w:val="center"/>
              <w:rPr>
                <w:lang w:eastAsia="en-US"/>
              </w:rPr>
            </w:pPr>
            <w:r w:rsidRPr="00B60854">
              <w:rPr>
                <w:lang w:eastAsia="en-US"/>
              </w:rPr>
              <w:t>Ú</w:t>
            </w:r>
          </w:p>
        </w:tc>
        <w:tc>
          <w:tcPr>
            <w:tcW w:w="1409" w:type="dxa"/>
          </w:tcPr>
          <w:p w14:paraId="603D3B3D" w14:textId="77777777" w:rsidR="00C64CC2" w:rsidRPr="00B60854" w:rsidRDefault="00C64CC2" w:rsidP="00C64CC2">
            <w:pPr>
              <w:spacing w:after="0"/>
              <w:rPr>
                <w:i/>
                <w:lang w:eastAsia="en-US"/>
              </w:rPr>
            </w:pPr>
          </w:p>
        </w:tc>
      </w:tr>
    </w:tbl>
    <w:p w14:paraId="00DBD99B" w14:textId="77777777" w:rsidR="005D1325" w:rsidRPr="00B60854" w:rsidRDefault="005D1325" w:rsidP="005D1325">
      <w:pPr>
        <w:spacing w:after="0"/>
        <w:rPr>
          <w:i/>
          <w:lang w:eastAsia="en-US"/>
        </w:rPr>
      </w:pPr>
    </w:p>
    <w:p w14:paraId="0D37BB72" w14:textId="77777777" w:rsidR="005D1325" w:rsidRPr="00B60854" w:rsidRDefault="005D1325" w:rsidP="005D1325">
      <w:pPr>
        <w:spacing w:after="0"/>
        <w:rPr>
          <w:i/>
          <w:lang w:eastAsia="en-US"/>
        </w:rPr>
      </w:pPr>
    </w:p>
    <w:p w14:paraId="2E1EB75E" w14:textId="77777777" w:rsidR="005D1325" w:rsidRPr="00B60854" w:rsidRDefault="005D1325" w:rsidP="005D1325">
      <w:pPr>
        <w:spacing w:after="0"/>
        <w:rPr>
          <w:i/>
          <w:lang w:eastAsia="en-US"/>
        </w:rPr>
      </w:pPr>
    </w:p>
    <w:p w14:paraId="6B6D63E8" w14:textId="77777777" w:rsidR="005D1325" w:rsidRPr="00B60854" w:rsidRDefault="005D1325" w:rsidP="005D1325">
      <w:pPr>
        <w:pStyle w:val="doc-ti"/>
        <w:shd w:val="clear" w:color="auto" w:fill="FFFFFF"/>
        <w:spacing w:before="240" w:beforeAutospacing="0" w:after="120" w:afterAutospacing="0"/>
        <w:jc w:val="center"/>
        <w:rPr>
          <w:bCs/>
        </w:rPr>
      </w:pPr>
      <w:r w:rsidRPr="00B60854">
        <w:rPr>
          <w:bCs/>
        </w:rPr>
        <w:t>PRÍLOHA VI</w:t>
      </w:r>
    </w:p>
    <w:p w14:paraId="5E9E99CD" w14:textId="77777777" w:rsidR="005D1325" w:rsidRPr="00B60854" w:rsidRDefault="005D1325" w:rsidP="00470E62">
      <w:pPr>
        <w:pStyle w:val="ti-grseq-1"/>
        <w:shd w:val="clear" w:color="auto" w:fill="FFFFFF"/>
        <w:spacing w:before="240" w:beforeAutospacing="0" w:after="120" w:afterAutospacing="0"/>
        <w:jc w:val="center"/>
        <w:rPr>
          <w:bCs/>
        </w:rPr>
      </w:pPr>
      <w:r w:rsidRPr="00B60854">
        <w:rPr>
          <w:rStyle w:val="bold"/>
          <w:rFonts w:eastAsiaTheme="minorEastAsia"/>
          <w:bCs/>
        </w:rPr>
        <w:t>KRITÉRIÁ POSÚDENIA NEPRIMERANEJ ZÁŤAŽE</w:t>
      </w:r>
    </w:p>
    <w:p w14:paraId="057F3FE4" w14:textId="77777777" w:rsidR="005D1325" w:rsidRPr="00B60854" w:rsidRDefault="005D1325" w:rsidP="005D1325">
      <w:pPr>
        <w:spacing w:after="0"/>
        <w:rPr>
          <w:i/>
          <w:lang w:eastAsia="en-US"/>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987"/>
        <w:gridCol w:w="567"/>
        <w:gridCol w:w="1417"/>
        <w:gridCol w:w="1140"/>
        <w:gridCol w:w="4495"/>
        <w:gridCol w:w="900"/>
        <w:gridCol w:w="1409"/>
      </w:tblGrid>
      <w:tr w:rsidR="001F33AF" w:rsidRPr="00B60854" w14:paraId="5DDE5642" w14:textId="77777777" w:rsidTr="00776529">
        <w:tc>
          <w:tcPr>
            <w:tcW w:w="970" w:type="dxa"/>
          </w:tcPr>
          <w:p w14:paraId="7DC2CF50" w14:textId="77777777" w:rsidR="0019111B" w:rsidRPr="00B60854" w:rsidRDefault="0019111B" w:rsidP="00792745">
            <w:pPr>
              <w:spacing w:after="0"/>
              <w:rPr>
                <w:lang w:eastAsia="en-US"/>
              </w:rPr>
            </w:pPr>
          </w:p>
        </w:tc>
        <w:tc>
          <w:tcPr>
            <w:tcW w:w="3987" w:type="dxa"/>
          </w:tcPr>
          <w:p w14:paraId="359826D3" w14:textId="77777777" w:rsidR="0019111B" w:rsidRPr="00B60854" w:rsidRDefault="0019111B" w:rsidP="005D1325">
            <w:pPr>
              <w:spacing w:after="0"/>
              <w:ind w:right="58"/>
              <w:jc w:val="both"/>
              <w:rPr>
                <w:bCs/>
                <w:lang w:eastAsia="en-US"/>
              </w:rPr>
            </w:pPr>
            <w:r w:rsidRPr="00B60854">
              <w:rPr>
                <w:bCs/>
                <w:lang w:eastAsia="en-US"/>
              </w:rPr>
              <w:t>Kritériá na vykonávanie a zdokumentovanie posúdenia:</w:t>
            </w:r>
          </w:p>
        </w:tc>
        <w:tc>
          <w:tcPr>
            <w:tcW w:w="567" w:type="dxa"/>
            <w:vMerge w:val="restart"/>
          </w:tcPr>
          <w:p w14:paraId="291642BF" w14:textId="77777777" w:rsidR="0019111B" w:rsidRPr="00B60854" w:rsidRDefault="0019111B" w:rsidP="00792745">
            <w:pPr>
              <w:spacing w:after="0"/>
              <w:jc w:val="center"/>
              <w:rPr>
                <w:lang w:eastAsia="en-US"/>
              </w:rPr>
            </w:pPr>
            <w:r w:rsidRPr="00B60854">
              <w:rPr>
                <w:lang w:eastAsia="en-US"/>
              </w:rPr>
              <w:t>N</w:t>
            </w:r>
          </w:p>
        </w:tc>
        <w:tc>
          <w:tcPr>
            <w:tcW w:w="1417" w:type="dxa"/>
            <w:vMerge w:val="restart"/>
          </w:tcPr>
          <w:p w14:paraId="560B67E9" w14:textId="39064095" w:rsidR="0019111B" w:rsidRPr="00B60854" w:rsidRDefault="0019111B" w:rsidP="00792745">
            <w:pPr>
              <w:spacing w:after="0"/>
              <w:rPr>
                <w:lang w:eastAsia="en-US"/>
              </w:rPr>
            </w:pPr>
            <w:r w:rsidRPr="00B60854">
              <w:rPr>
                <w:lang w:eastAsia="en-US"/>
              </w:rPr>
              <w:t xml:space="preserve">Nariadenie vlády Slovenskej republiky z ... 2022, </w:t>
            </w:r>
            <w:r w:rsidR="00F70746" w:rsidRPr="00F70746">
              <w:rPr>
                <w:lang w:eastAsia="en-US"/>
              </w:rPr>
              <w:t>ktorým sa ustanovujú požiadavky na prístupnosť služieb pre osoby so zdravotným postihnutím, kritériá funkčnosti a kritériá na posúdenie neprimeranej záťaže</w:t>
            </w:r>
          </w:p>
        </w:tc>
        <w:tc>
          <w:tcPr>
            <w:tcW w:w="1140" w:type="dxa"/>
            <w:vMerge w:val="restart"/>
          </w:tcPr>
          <w:p w14:paraId="0E9E3D46" w14:textId="77777777" w:rsidR="0019111B" w:rsidRPr="00B60854" w:rsidRDefault="0019111B" w:rsidP="00792745">
            <w:pPr>
              <w:spacing w:after="0"/>
              <w:rPr>
                <w:lang w:eastAsia="en-US"/>
              </w:rPr>
            </w:pPr>
            <w:r w:rsidRPr="00B60854">
              <w:rPr>
                <w:lang w:eastAsia="en-US"/>
              </w:rPr>
              <w:t>Príloha č. 4</w:t>
            </w:r>
          </w:p>
        </w:tc>
        <w:tc>
          <w:tcPr>
            <w:tcW w:w="4495" w:type="dxa"/>
            <w:vMerge w:val="restart"/>
          </w:tcPr>
          <w:p w14:paraId="67A161EC" w14:textId="77777777" w:rsidR="0019111B" w:rsidRPr="00B60854" w:rsidRDefault="0019111B" w:rsidP="00C54260">
            <w:pPr>
              <w:spacing w:after="0"/>
              <w:jc w:val="both"/>
              <w:rPr>
                <w:iCs/>
                <w:lang w:eastAsia="en-US"/>
              </w:rPr>
            </w:pPr>
            <w:r w:rsidRPr="00B60854">
              <w:rPr>
                <w:iCs/>
                <w:lang w:eastAsia="en-US"/>
              </w:rPr>
              <w:t>Kritériá posudzovania neprimeranej záťaže</w:t>
            </w:r>
          </w:p>
          <w:p w14:paraId="35367D1E" w14:textId="77777777" w:rsidR="0019111B" w:rsidRPr="00B60854" w:rsidRDefault="0019111B" w:rsidP="00C54260">
            <w:pPr>
              <w:spacing w:after="0"/>
              <w:jc w:val="both"/>
              <w:rPr>
                <w:iCs/>
                <w:lang w:eastAsia="en-US"/>
              </w:rPr>
            </w:pPr>
          </w:p>
          <w:p w14:paraId="066AAE56" w14:textId="77777777" w:rsidR="0019111B" w:rsidRPr="00B60854" w:rsidRDefault="0019111B" w:rsidP="00C54260">
            <w:pPr>
              <w:spacing w:after="0"/>
              <w:jc w:val="both"/>
              <w:rPr>
                <w:iCs/>
                <w:lang w:eastAsia="en-US"/>
              </w:rPr>
            </w:pPr>
            <w:r w:rsidRPr="00B60854">
              <w:rPr>
                <w:iCs/>
                <w:lang w:eastAsia="en-US"/>
              </w:rPr>
              <w:t>Kritériá na vykonávanie a zdokumentovanie posúdenia:</w:t>
            </w:r>
          </w:p>
          <w:p w14:paraId="45AEC2D4" w14:textId="77777777" w:rsidR="0019111B" w:rsidRPr="00B60854" w:rsidRDefault="0019111B" w:rsidP="00C54260">
            <w:pPr>
              <w:spacing w:after="0"/>
              <w:jc w:val="both"/>
              <w:rPr>
                <w:iCs/>
                <w:lang w:eastAsia="en-US"/>
              </w:rPr>
            </w:pPr>
            <w:r w:rsidRPr="00B60854">
              <w:rPr>
                <w:iCs/>
                <w:lang w:eastAsia="en-US"/>
              </w:rPr>
              <w:t>a)</w:t>
            </w:r>
            <w:r w:rsidRPr="00B60854">
              <w:rPr>
                <w:iCs/>
                <w:lang w:eastAsia="en-US"/>
              </w:rPr>
              <w:tab/>
              <w:t>Pomer medzi čistými nákladmi na dosiahnutie súladu s požiadavkami na prístupnosť vo vzťahu k celkovým nákladom (prevádzkové a kapitálové výdavky) na výrobu, distribúciu alebo dovoz výrobku alebo poskytovanie služby pre hospodárske subjekty.</w:t>
            </w:r>
          </w:p>
          <w:p w14:paraId="5C751196" w14:textId="77777777" w:rsidR="0019111B" w:rsidRPr="00B60854" w:rsidRDefault="0019111B" w:rsidP="00C54260">
            <w:pPr>
              <w:spacing w:after="0"/>
              <w:jc w:val="both"/>
              <w:rPr>
                <w:iCs/>
                <w:lang w:eastAsia="en-US"/>
              </w:rPr>
            </w:pPr>
            <w:r w:rsidRPr="00B60854">
              <w:rPr>
                <w:iCs/>
                <w:lang w:eastAsia="en-US"/>
              </w:rPr>
              <w:t>Prvky na posúdenie čistých nákladov na dosiahnutie súladu s požiadavkami na prístupnosť:</w:t>
            </w:r>
          </w:p>
          <w:p w14:paraId="123087C7" w14:textId="77777777" w:rsidR="0019111B" w:rsidRPr="00B60854" w:rsidRDefault="0019111B" w:rsidP="00C54260">
            <w:pPr>
              <w:spacing w:after="0"/>
              <w:jc w:val="both"/>
              <w:rPr>
                <w:iCs/>
                <w:lang w:eastAsia="en-US"/>
              </w:rPr>
            </w:pPr>
            <w:r w:rsidRPr="00B60854">
              <w:rPr>
                <w:iCs/>
                <w:lang w:eastAsia="en-US"/>
              </w:rPr>
              <w:t>1.</w:t>
            </w:r>
            <w:r w:rsidRPr="00B60854">
              <w:rPr>
                <w:iCs/>
                <w:lang w:eastAsia="en-US"/>
              </w:rPr>
              <w:tab/>
              <w:t>kritériá týkajúce sa jednorazových organizačných nákladov, ktoré sa majú zohľadniť pri posudzovaní:</w:t>
            </w:r>
          </w:p>
          <w:p w14:paraId="6AD5A06D" w14:textId="77777777" w:rsidR="0019111B" w:rsidRPr="00B60854" w:rsidRDefault="0019111B" w:rsidP="00C54260">
            <w:pPr>
              <w:spacing w:after="0"/>
              <w:jc w:val="both"/>
              <w:rPr>
                <w:iCs/>
                <w:lang w:eastAsia="en-US"/>
              </w:rPr>
            </w:pPr>
            <w:r w:rsidRPr="00B60854">
              <w:rPr>
                <w:iCs/>
                <w:lang w:eastAsia="en-US"/>
              </w:rPr>
              <w:t>1a.</w:t>
            </w:r>
            <w:r w:rsidRPr="00B60854">
              <w:rPr>
                <w:iCs/>
                <w:lang w:eastAsia="en-US"/>
              </w:rPr>
              <w:tab/>
              <w:t>náklady na dodatočné ľudské zdroje s odbornými znalosťami v oblasti prístupnosti;</w:t>
            </w:r>
          </w:p>
          <w:p w14:paraId="20786C36" w14:textId="77777777" w:rsidR="0019111B" w:rsidRPr="00B60854" w:rsidRDefault="0019111B" w:rsidP="00C54260">
            <w:pPr>
              <w:spacing w:after="0"/>
              <w:jc w:val="both"/>
              <w:rPr>
                <w:iCs/>
                <w:lang w:eastAsia="en-US"/>
              </w:rPr>
            </w:pPr>
            <w:r w:rsidRPr="00B60854">
              <w:rPr>
                <w:iCs/>
                <w:lang w:eastAsia="en-US"/>
              </w:rPr>
              <w:t>1b.</w:t>
            </w:r>
            <w:r w:rsidRPr="00B60854">
              <w:rPr>
                <w:iCs/>
                <w:lang w:eastAsia="en-US"/>
              </w:rPr>
              <w:tab/>
              <w:t>náklady na odbornú prípravu ľudských zdrojov a získanie schopností v oblasti prístupnosti;</w:t>
            </w:r>
          </w:p>
          <w:p w14:paraId="46DC1BC6" w14:textId="77777777" w:rsidR="0019111B" w:rsidRPr="00B60854" w:rsidRDefault="0019111B" w:rsidP="00C54260">
            <w:pPr>
              <w:spacing w:after="0"/>
              <w:jc w:val="both"/>
              <w:rPr>
                <w:iCs/>
                <w:lang w:eastAsia="en-US"/>
              </w:rPr>
            </w:pPr>
            <w:r w:rsidRPr="00B60854">
              <w:rPr>
                <w:iCs/>
                <w:lang w:eastAsia="en-US"/>
              </w:rPr>
              <w:t>1c.</w:t>
            </w:r>
            <w:r w:rsidRPr="00B60854">
              <w:rPr>
                <w:iCs/>
                <w:lang w:eastAsia="en-US"/>
              </w:rPr>
              <w:tab/>
              <w:t>náklady na vývoj nového procesu na začlenenie prístupnosti do vývoja výrobku alebo poskytovania služby;</w:t>
            </w:r>
          </w:p>
          <w:p w14:paraId="052251B3" w14:textId="77777777" w:rsidR="0019111B" w:rsidRPr="00B60854" w:rsidRDefault="0019111B" w:rsidP="00C54260">
            <w:pPr>
              <w:spacing w:after="0"/>
              <w:jc w:val="both"/>
              <w:rPr>
                <w:iCs/>
                <w:lang w:eastAsia="en-US"/>
              </w:rPr>
            </w:pPr>
            <w:r w:rsidRPr="00B60854">
              <w:rPr>
                <w:iCs/>
                <w:lang w:eastAsia="en-US"/>
              </w:rPr>
              <w:t>1d.</w:t>
            </w:r>
            <w:r w:rsidRPr="00B60854">
              <w:rPr>
                <w:iCs/>
                <w:lang w:eastAsia="en-US"/>
              </w:rPr>
              <w:tab/>
              <w:t>náklady na vypracovanie usmernení o prístupnosti;</w:t>
            </w:r>
          </w:p>
          <w:p w14:paraId="10A5008B" w14:textId="77777777" w:rsidR="0019111B" w:rsidRPr="00B60854" w:rsidRDefault="0019111B" w:rsidP="00C54260">
            <w:pPr>
              <w:spacing w:after="0"/>
              <w:jc w:val="both"/>
              <w:rPr>
                <w:iCs/>
                <w:lang w:eastAsia="en-US"/>
              </w:rPr>
            </w:pPr>
            <w:r w:rsidRPr="00B60854">
              <w:rPr>
                <w:iCs/>
                <w:lang w:eastAsia="en-US"/>
              </w:rPr>
              <w:t>1e.</w:t>
            </w:r>
            <w:r w:rsidRPr="00B60854">
              <w:rPr>
                <w:iCs/>
                <w:lang w:eastAsia="en-US"/>
              </w:rPr>
              <w:tab/>
              <w:t>jednorazové náklady na pochopenie právnych predpisov o prístupnosti;</w:t>
            </w:r>
          </w:p>
          <w:p w14:paraId="25129709" w14:textId="77777777" w:rsidR="0019111B" w:rsidRPr="00B60854" w:rsidRDefault="0019111B" w:rsidP="00C54260">
            <w:pPr>
              <w:spacing w:after="0"/>
              <w:jc w:val="both"/>
              <w:rPr>
                <w:iCs/>
                <w:lang w:eastAsia="en-US"/>
              </w:rPr>
            </w:pPr>
            <w:r w:rsidRPr="00B60854">
              <w:rPr>
                <w:iCs/>
                <w:lang w:eastAsia="en-US"/>
              </w:rPr>
              <w:t>2.</w:t>
            </w:r>
            <w:r w:rsidRPr="00B60854">
              <w:rPr>
                <w:iCs/>
                <w:lang w:eastAsia="en-US"/>
              </w:rPr>
              <w:tab/>
              <w:t>kritériá týkajúce sa priebežných výrobných a vývojových nákladov, ktoré sa majú zohľadniť pri posudzovaní:</w:t>
            </w:r>
          </w:p>
          <w:p w14:paraId="5538F322" w14:textId="77777777" w:rsidR="0019111B" w:rsidRPr="00B60854" w:rsidRDefault="0019111B" w:rsidP="00C54260">
            <w:pPr>
              <w:spacing w:after="0"/>
              <w:jc w:val="both"/>
              <w:rPr>
                <w:iCs/>
                <w:lang w:eastAsia="en-US"/>
              </w:rPr>
            </w:pPr>
            <w:r w:rsidRPr="00B60854">
              <w:rPr>
                <w:iCs/>
                <w:lang w:eastAsia="en-US"/>
              </w:rPr>
              <w:t>2a.</w:t>
            </w:r>
            <w:r w:rsidRPr="00B60854">
              <w:rPr>
                <w:iCs/>
                <w:lang w:eastAsia="en-US"/>
              </w:rPr>
              <w:tab/>
              <w:t>náklady súvisiace s navrhovaním prvkov prístupnosti výrobku alebo služby;</w:t>
            </w:r>
          </w:p>
          <w:p w14:paraId="04D44868" w14:textId="77777777" w:rsidR="0019111B" w:rsidRPr="00B60854" w:rsidRDefault="0019111B" w:rsidP="00C54260">
            <w:pPr>
              <w:spacing w:after="0"/>
              <w:jc w:val="both"/>
              <w:rPr>
                <w:iCs/>
                <w:lang w:eastAsia="en-US"/>
              </w:rPr>
            </w:pPr>
            <w:r w:rsidRPr="00B60854">
              <w:rPr>
                <w:iCs/>
                <w:lang w:eastAsia="en-US"/>
              </w:rPr>
              <w:t>2b.</w:t>
            </w:r>
            <w:r w:rsidRPr="00B60854">
              <w:rPr>
                <w:iCs/>
                <w:lang w:eastAsia="en-US"/>
              </w:rPr>
              <w:tab/>
              <w:t>náklady, ktoré vzniknú pri výrobných procesoch;</w:t>
            </w:r>
          </w:p>
          <w:p w14:paraId="5EEA6438" w14:textId="77777777" w:rsidR="0019111B" w:rsidRPr="00B60854" w:rsidRDefault="0019111B" w:rsidP="00C54260">
            <w:pPr>
              <w:spacing w:after="0"/>
              <w:jc w:val="both"/>
              <w:rPr>
                <w:iCs/>
                <w:lang w:eastAsia="en-US"/>
              </w:rPr>
            </w:pPr>
            <w:r w:rsidRPr="00B60854">
              <w:rPr>
                <w:iCs/>
                <w:lang w:eastAsia="en-US"/>
              </w:rPr>
              <w:t>2c.</w:t>
            </w:r>
            <w:r w:rsidRPr="00B60854">
              <w:rPr>
                <w:iCs/>
                <w:lang w:eastAsia="en-US"/>
              </w:rPr>
              <w:tab/>
              <w:t>náklady súvisiace s testovaním prístupnosti výrobku alebo služby;</w:t>
            </w:r>
          </w:p>
          <w:p w14:paraId="61139926" w14:textId="77777777" w:rsidR="0019111B" w:rsidRPr="00B60854" w:rsidRDefault="0019111B" w:rsidP="00C54260">
            <w:pPr>
              <w:spacing w:after="0"/>
              <w:jc w:val="both"/>
              <w:rPr>
                <w:iCs/>
                <w:lang w:eastAsia="en-US"/>
              </w:rPr>
            </w:pPr>
            <w:r w:rsidRPr="00B60854">
              <w:rPr>
                <w:iCs/>
                <w:lang w:eastAsia="en-US"/>
              </w:rPr>
              <w:t>2d.</w:t>
            </w:r>
            <w:r w:rsidRPr="00B60854">
              <w:rPr>
                <w:iCs/>
                <w:lang w:eastAsia="en-US"/>
              </w:rPr>
              <w:tab/>
              <w:t>náklady týkajúce sa vypracovania dokumentácie.</w:t>
            </w:r>
          </w:p>
          <w:p w14:paraId="47E73AB8" w14:textId="77777777" w:rsidR="0019111B" w:rsidRPr="00B60854" w:rsidRDefault="0019111B" w:rsidP="00C54260">
            <w:pPr>
              <w:spacing w:after="0"/>
              <w:jc w:val="both"/>
              <w:rPr>
                <w:iCs/>
                <w:lang w:eastAsia="en-US"/>
              </w:rPr>
            </w:pPr>
            <w:r w:rsidRPr="00B60854">
              <w:rPr>
                <w:iCs/>
                <w:lang w:eastAsia="en-US"/>
              </w:rPr>
              <w:t>b)</w:t>
            </w:r>
            <w:r w:rsidRPr="00B60854">
              <w:rPr>
                <w:iCs/>
                <w:lang w:eastAsia="en-US"/>
              </w:rPr>
              <w:tab/>
              <w:t>Odhadované náklady a prínosy pre hospodárske subjekty vrátane výrobných procesov a investícií vo vzťahu k odhadovanému prínosu pre osoby so zdravotným postihnutím, pričom sa zohľadňuje množstvo a frekvenciu využívania konkrétnych výrobkov alebo služieb.</w:t>
            </w:r>
          </w:p>
          <w:p w14:paraId="0CC47E9C" w14:textId="77777777" w:rsidR="0019111B" w:rsidRPr="00B60854" w:rsidRDefault="0019111B" w:rsidP="00C54260">
            <w:pPr>
              <w:spacing w:after="0"/>
              <w:jc w:val="both"/>
              <w:rPr>
                <w:iCs/>
                <w:lang w:eastAsia="en-US"/>
              </w:rPr>
            </w:pPr>
            <w:r w:rsidRPr="00B60854">
              <w:rPr>
                <w:iCs/>
                <w:lang w:eastAsia="en-US"/>
              </w:rPr>
              <w:t>c)</w:t>
            </w:r>
            <w:r w:rsidRPr="00B60854">
              <w:rPr>
                <w:iCs/>
                <w:lang w:eastAsia="en-US"/>
              </w:rPr>
              <w:tab/>
              <w:t>Pomer medzi čistými nákladmi na dosiahnutie súladu s požiadavkami na prístupnosť vo vzťahu k čistému obratu hospodárskeho subjektu.</w:t>
            </w:r>
          </w:p>
          <w:p w14:paraId="6939F160" w14:textId="77777777" w:rsidR="0019111B" w:rsidRPr="00B60854" w:rsidRDefault="0019111B" w:rsidP="00C54260">
            <w:pPr>
              <w:spacing w:after="0"/>
              <w:jc w:val="both"/>
              <w:rPr>
                <w:iCs/>
                <w:lang w:eastAsia="en-US"/>
              </w:rPr>
            </w:pPr>
            <w:r w:rsidRPr="00B60854">
              <w:rPr>
                <w:iCs/>
                <w:lang w:eastAsia="en-US"/>
              </w:rPr>
              <w:t>Prvky na posúdenie čistých nákladov na dosiahnutie súladu s požiadavkami na prístupnosť:</w:t>
            </w:r>
          </w:p>
          <w:p w14:paraId="6EEDCD62" w14:textId="77777777" w:rsidR="0019111B" w:rsidRPr="00B60854" w:rsidRDefault="0019111B" w:rsidP="00C54260">
            <w:pPr>
              <w:spacing w:after="0"/>
              <w:jc w:val="both"/>
              <w:rPr>
                <w:iCs/>
                <w:lang w:eastAsia="en-US"/>
              </w:rPr>
            </w:pPr>
            <w:r w:rsidRPr="00B60854">
              <w:rPr>
                <w:iCs/>
                <w:lang w:eastAsia="en-US"/>
              </w:rPr>
              <w:t>1.</w:t>
            </w:r>
            <w:r w:rsidRPr="00B60854">
              <w:rPr>
                <w:iCs/>
                <w:lang w:eastAsia="en-US"/>
              </w:rPr>
              <w:tab/>
              <w:t>kritériá týkajúce sa jednorazových organizačných nákladov, ktoré sa majú zohľadniť pri posudzovaní:</w:t>
            </w:r>
          </w:p>
          <w:p w14:paraId="33ED1CD1" w14:textId="77777777" w:rsidR="0019111B" w:rsidRPr="00B60854" w:rsidRDefault="0019111B" w:rsidP="00C54260">
            <w:pPr>
              <w:spacing w:after="0"/>
              <w:jc w:val="both"/>
              <w:rPr>
                <w:iCs/>
                <w:lang w:eastAsia="en-US"/>
              </w:rPr>
            </w:pPr>
            <w:r w:rsidRPr="00B60854">
              <w:rPr>
                <w:iCs/>
                <w:lang w:eastAsia="en-US"/>
              </w:rPr>
              <w:t>1a.</w:t>
            </w:r>
            <w:r w:rsidRPr="00B60854">
              <w:rPr>
                <w:iCs/>
                <w:lang w:eastAsia="en-US"/>
              </w:rPr>
              <w:tab/>
              <w:t>náklady na dodatočné ľudské zdroje s odbornými znalosťami v oblasti prístupnosti;</w:t>
            </w:r>
          </w:p>
          <w:p w14:paraId="2A774D47" w14:textId="77777777" w:rsidR="0019111B" w:rsidRPr="00B60854" w:rsidRDefault="0019111B" w:rsidP="00C54260">
            <w:pPr>
              <w:spacing w:after="0"/>
              <w:jc w:val="both"/>
              <w:rPr>
                <w:iCs/>
                <w:lang w:eastAsia="en-US"/>
              </w:rPr>
            </w:pPr>
            <w:r w:rsidRPr="00B60854">
              <w:rPr>
                <w:iCs/>
                <w:lang w:eastAsia="en-US"/>
              </w:rPr>
              <w:t>1b.</w:t>
            </w:r>
            <w:r w:rsidRPr="00B60854">
              <w:rPr>
                <w:iCs/>
                <w:lang w:eastAsia="en-US"/>
              </w:rPr>
              <w:tab/>
              <w:t>náklady na odbornú prípravu ľudských zdrojov a získanie schopností v oblasti prístupnosti;</w:t>
            </w:r>
          </w:p>
          <w:p w14:paraId="3DDC5DFB" w14:textId="77777777" w:rsidR="0019111B" w:rsidRPr="00B60854" w:rsidRDefault="0019111B" w:rsidP="00C54260">
            <w:pPr>
              <w:spacing w:after="0"/>
              <w:jc w:val="both"/>
              <w:rPr>
                <w:iCs/>
                <w:lang w:eastAsia="en-US"/>
              </w:rPr>
            </w:pPr>
            <w:r w:rsidRPr="00B60854">
              <w:rPr>
                <w:iCs/>
                <w:lang w:eastAsia="en-US"/>
              </w:rPr>
              <w:t>1c.</w:t>
            </w:r>
            <w:r w:rsidRPr="00B60854">
              <w:rPr>
                <w:iCs/>
                <w:lang w:eastAsia="en-US"/>
              </w:rPr>
              <w:tab/>
              <w:t>náklady na vývoj nového procesu na začlenenie prístupnosti do vývoja výrobku alebo poskytovania služby;</w:t>
            </w:r>
          </w:p>
          <w:p w14:paraId="4A0E4112" w14:textId="77777777" w:rsidR="0019111B" w:rsidRPr="00B60854" w:rsidRDefault="0019111B" w:rsidP="00C54260">
            <w:pPr>
              <w:spacing w:after="0"/>
              <w:jc w:val="both"/>
              <w:rPr>
                <w:iCs/>
                <w:lang w:eastAsia="en-US"/>
              </w:rPr>
            </w:pPr>
            <w:r w:rsidRPr="00B60854">
              <w:rPr>
                <w:iCs/>
                <w:lang w:eastAsia="en-US"/>
              </w:rPr>
              <w:t>1d.</w:t>
            </w:r>
            <w:r w:rsidRPr="00B60854">
              <w:rPr>
                <w:iCs/>
                <w:lang w:eastAsia="en-US"/>
              </w:rPr>
              <w:tab/>
              <w:t>náklady na vypracovanie usmernení o prístupnosti;</w:t>
            </w:r>
          </w:p>
          <w:p w14:paraId="1FE3360B" w14:textId="77777777" w:rsidR="0019111B" w:rsidRPr="00B60854" w:rsidRDefault="0019111B" w:rsidP="00C54260">
            <w:pPr>
              <w:spacing w:after="0"/>
              <w:jc w:val="both"/>
              <w:rPr>
                <w:iCs/>
                <w:lang w:eastAsia="en-US"/>
              </w:rPr>
            </w:pPr>
            <w:r w:rsidRPr="00B60854">
              <w:rPr>
                <w:iCs/>
                <w:lang w:eastAsia="en-US"/>
              </w:rPr>
              <w:t>1e.</w:t>
            </w:r>
            <w:r w:rsidRPr="00B60854">
              <w:rPr>
                <w:iCs/>
                <w:lang w:eastAsia="en-US"/>
              </w:rPr>
              <w:tab/>
              <w:t>jednorazové náklady na pochopenie právnych predpisov o prístupnosti;</w:t>
            </w:r>
          </w:p>
          <w:p w14:paraId="6A9D0A0D" w14:textId="77777777" w:rsidR="0019111B" w:rsidRPr="00B60854" w:rsidRDefault="0019111B" w:rsidP="00C54260">
            <w:pPr>
              <w:spacing w:after="0"/>
              <w:jc w:val="both"/>
              <w:rPr>
                <w:iCs/>
                <w:lang w:eastAsia="en-US"/>
              </w:rPr>
            </w:pPr>
            <w:r w:rsidRPr="00B60854">
              <w:rPr>
                <w:iCs/>
                <w:lang w:eastAsia="en-US"/>
              </w:rPr>
              <w:t>2.</w:t>
            </w:r>
            <w:r w:rsidRPr="00B60854">
              <w:rPr>
                <w:iCs/>
                <w:lang w:eastAsia="en-US"/>
              </w:rPr>
              <w:tab/>
              <w:t>kritériá týkajúce sa priebežných výrobných a vývojových nákladov, ktoré sa majú zohľadniť pri posudzovaní:</w:t>
            </w:r>
          </w:p>
          <w:p w14:paraId="25978E8F" w14:textId="77777777" w:rsidR="0019111B" w:rsidRPr="00B60854" w:rsidRDefault="0019111B" w:rsidP="00C54260">
            <w:pPr>
              <w:spacing w:after="0"/>
              <w:jc w:val="both"/>
              <w:rPr>
                <w:iCs/>
                <w:lang w:eastAsia="en-US"/>
              </w:rPr>
            </w:pPr>
            <w:r w:rsidRPr="00B60854">
              <w:rPr>
                <w:iCs/>
                <w:lang w:eastAsia="en-US"/>
              </w:rPr>
              <w:t>2a.</w:t>
            </w:r>
            <w:r w:rsidRPr="00B60854">
              <w:rPr>
                <w:iCs/>
                <w:lang w:eastAsia="en-US"/>
              </w:rPr>
              <w:tab/>
              <w:t>náklady súvisiace s navrhovaním prvkov prístupnosti výrobku alebo služby;</w:t>
            </w:r>
          </w:p>
          <w:p w14:paraId="4244C4C3" w14:textId="77777777" w:rsidR="0019111B" w:rsidRPr="00B60854" w:rsidRDefault="0019111B" w:rsidP="00C54260">
            <w:pPr>
              <w:spacing w:after="0"/>
              <w:jc w:val="both"/>
              <w:rPr>
                <w:iCs/>
                <w:lang w:eastAsia="en-US"/>
              </w:rPr>
            </w:pPr>
            <w:r w:rsidRPr="00B60854">
              <w:rPr>
                <w:iCs/>
                <w:lang w:eastAsia="en-US"/>
              </w:rPr>
              <w:t>2b.</w:t>
            </w:r>
            <w:r w:rsidRPr="00B60854">
              <w:rPr>
                <w:iCs/>
                <w:lang w:eastAsia="en-US"/>
              </w:rPr>
              <w:tab/>
              <w:t>náklady, ktoré vzniknú pri výrobných procesoch;</w:t>
            </w:r>
          </w:p>
          <w:p w14:paraId="633D4B3F" w14:textId="77777777" w:rsidR="0019111B" w:rsidRPr="00B60854" w:rsidRDefault="0019111B" w:rsidP="00C54260">
            <w:pPr>
              <w:spacing w:after="0"/>
              <w:jc w:val="both"/>
              <w:rPr>
                <w:iCs/>
                <w:lang w:eastAsia="en-US"/>
              </w:rPr>
            </w:pPr>
            <w:r w:rsidRPr="00B60854">
              <w:rPr>
                <w:iCs/>
                <w:lang w:eastAsia="en-US"/>
              </w:rPr>
              <w:t>2c.</w:t>
            </w:r>
            <w:r w:rsidRPr="00B60854">
              <w:rPr>
                <w:iCs/>
                <w:lang w:eastAsia="en-US"/>
              </w:rPr>
              <w:tab/>
              <w:t>náklady súvisiace s testovaním prístupnosti výrobku alebo služby;</w:t>
            </w:r>
          </w:p>
          <w:p w14:paraId="417CAAFE" w14:textId="77777777" w:rsidR="0019111B" w:rsidRPr="00B60854" w:rsidRDefault="0019111B" w:rsidP="00C54260">
            <w:pPr>
              <w:spacing w:after="0"/>
              <w:jc w:val="both"/>
              <w:rPr>
                <w:iCs/>
                <w:lang w:eastAsia="en-US"/>
              </w:rPr>
            </w:pPr>
            <w:r w:rsidRPr="00B60854">
              <w:rPr>
                <w:iCs/>
                <w:lang w:eastAsia="en-US"/>
              </w:rPr>
              <w:t>2d.</w:t>
            </w:r>
            <w:r w:rsidRPr="00B60854">
              <w:rPr>
                <w:iCs/>
                <w:lang w:eastAsia="en-US"/>
              </w:rPr>
              <w:tab/>
              <w:t>náklady týkajúce sa vypracovania dokumentácie.</w:t>
            </w:r>
          </w:p>
        </w:tc>
        <w:tc>
          <w:tcPr>
            <w:tcW w:w="900" w:type="dxa"/>
            <w:vMerge w:val="restart"/>
          </w:tcPr>
          <w:p w14:paraId="66B8BCD2" w14:textId="77777777" w:rsidR="0019111B" w:rsidRPr="00B60854" w:rsidRDefault="0019111B" w:rsidP="00792745">
            <w:pPr>
              <w:spacing w:after="0"/>
              <w:jc w:val="center"/>
              <w:rPr>
                <w:lang w:eastAsia="en-US"/>
              </w:rPr>
            </w:pPr>
            <w:r w:rsidRPr="00B60854">
              <w:rPr>
                <w:lang w:eastAsia="en-US"/>
              </w:rPr>
              <w:t>Ú</w:t>
            </w:r>
          </w:p>
        </w:tc>
        <w:tc>
          <w:tcPr>
            <w:tcW w:w="1409" w:type="dxa"/>
          </w:tcPr>
          <w:p w14:paraId="5830A95E" w14:textId="77777777" w:rsidR="0019111B" w:rsidRPr="00B60854" w:rsidRDefault="0019111B" w:rsidP="00792745">
            <w:pPr>
              <w:spacing w:after="0"/>
              <w:rPr>
                <w:i/>
                <w:lang w:eastAsia="en-US"/>
              </w:rPr>
            </w:pPr>
          </w:p>
        </w:tc>
      </w:tr>
      <w:tr w:rsidR="001F33AF" w:rsidRPr="00B60854" w14:paraId="24ADB03D" w14:textId="77777777" w:rsidTr="00776529">
        <w:tc>
          <w:tcPr>
            <w:tcW w:w="970" w:type="dxa"/>
            <w:vMerge w:val="restart"/>
          </w:tcPr>
          <w:p w14:paraId="35A01D62" w14:textId="77777777" w:rsidR="0019111B" w:rsidRPr="00B60854" w:rsidRDefault="0019111B" w:rsidP="00792745">
            <w:pPr>
              <w:spacing w:after="0"/>
              <w:rPr>
                <w:lang w:eastAsia="en-US"/>
              </w:rPr>
            </w:pPr>
            <w:r w:rsidRPr="00B60854">
              <w:rPr>
                <w:lang w:eastAsia="en-US"/>
              </w:rPr>
              <w:t>1.</w:t>
            </w:r>
          </w:p>
        </w:tc>
        <w:tc>
          <w:tcPr>
            <w:tcW w:w="3987" w:type="dxa"/>
          </w:tcPr>
          <w:p w14:paraId="5A9418A9" w14:textId="77777777" w:rsidR="0019111B" w:rsidRPr="00B60854" w:rsidRDefault="0019111B" w:rsidP="005D1325">
            <w:pPr>
              <w:spacing w:after="0"/>
              <w:ind w:right="58"/>
              <w:jc w:val="both"/>
              <w:rPr>
                <w:lang w:eastAsia="en-US"/>
              </w:rPr>
            </w:pPr>
            <w:r w:rsidRPr="00B60854">
              <w:rPr>
                <w:lang w:eastAsia="en-US"/>
              </w:rPr>
              <w:t>Pomer medzi čistými nákladmi na dosiahnutie súladu s požiadavkami na prístupnosť vo vzťahu k celkovým nákladom (prevádzkové a kapitálové výdavky) na výrobu, distribúciu alebo dovoz výrobku alebo poskytovanie služby pre hospodárske subjekty.</w:t>
            </w:r>
          </w:p>
        </w:tc>
        <w:tc>
          <w:tcPr>
            <w:tcW w:w="567" w:type="dxa"/>
            <w:vMerge/>
          </w:tcPr>
          <w:p w14:paraId="7E82DFFC" w14:textId="77777777" w:rsidR="0019111B" w:rsidRPr="00B60854" w:rsidRDefault="0019111B" w:rsidP="00792745">
            <w:pPr>
              <w:spacing w:after="0"/>
              <w:jc w:val="center"/>
              <w:rPr>
                <w:lang w:eastAsia="en-US"/>
              </w:rPr>
            </w:pPr>
          </w:p>
        </w:tc>
        <w:tc>
          <w:tcPr>
            <w:tcW w:w="1417" w:type="dxa"/>
            <w:vMerge/>
          </w:tcPr>
          <w:p w14:paraId="7DD7C985" w14:textId="77777777" w:rsidR="0019111B" w:rsidRPr="00B60854" w:rsidRDefault="0019111B" w:rsidP="00792745">
            <w:pPr>
              <w:spacing w:after="0"/>
              <w:rPr>
                <w:lang w:eastAsia="en-US"/>
              </w:rPr>
            </w:pPr>
          </w:p>
        </w:tc>
        <w:tc>
          <w:tcPr>
            <w:tcW w:w="1140" w:type="dxa"/>
            <w:vMerge/>
          </w:tcPr>
          <w:p w14:paraId="5A5AE0A3" w14:textId="77777777" w:rsidR="0019111B" w:rsidRPr="00B60854" w:rsidRDefault="0019111B" w:rsidP="00792745">
            <w:pPr>
              <w:spacing w:after="0"/>
              <w:rPr>
                <w:lang w:eastAsia="en-US"/>
              </w:rPr>
            </w:pPr>
          </w:p>
        </w:tc>
        <w:tc>
          <w:tcPr>
            <w:tcW w:w="4495" w:type="dxa"/>
            <w:vMerge/>
          </w:tcPr>
          <w:p w14:paraId="6B68A7A7" w14:textId="77777777" w:rsidR="0019111B" w:rsidRPr="00B60854" w:rsidRDefault="0019111B" w:rsidP="00792745">
            <w:pPr>
              <w:spacing w:after="0"/>
              <w:jc w:val="both"/>
              <w:rPr>
                <w:iCs/>
                <w:lang w:eastAsia="en-US"/>
              </w:rPr>
            </w:pPr>
          </w:p>
        </w:tc>
        <w:tc>
          <w:tcPr>
            <w:tcW w:w="900" w:type="dxa"/>
            <w:vMerge/>
          </w:tcPr>
          <w:p w14:paraId="28F494BA" w14:textId="77777777" w:rsidR="0019111B" w:rsidRPr="00B60854" w:rsidRDefault="0019111B" w:rsidP="00792745">
            <w:pPr>
              <w:spacing w:after="0"/>
              <w:jc w:val="center"/>
              <w:rPr>
                <w:lang w:eastAsia="en-US"/>
              </w:rPr>
            </w:pPr>
          </w:p>
        </w:tc>
        <w:tc>
          <w:tcPr>
            <w:tcW w:w="1409" w:type="dxa"/>
          </w:tcPr>
          <w:p w14:paraId="49FA5C24" w14:textId="77777777" w:rsidR="0019111B" w:rsidRPr="00B60854" w:rsidRDefault="0019111B" w:rsidP="00792745">
            <w:pPr>
              <w:spacing w:after="0"/>
              <w:rPr>
                <w:i/>
                <w:lang w:eastAsia="en-US"/>
              </w:rPr>
            </w:pPr>
          </w:p>
        </w:tc>
      </w:tr>
      <w:tr w:rsidR="001F33AF" w:rsidRPr="00B60854" w14:paraId="01B5072E" w14:textId="77777777" w:rsidTr="00776529">
        <w:tc>
          <w:tcPr>
            <w:tcW w:w="970" w:type="dxa"/>
            <w:vMerge/>
          </w:tcPr>
          <w:p w14:paraId="364EE1DD" w14:textId="77777777" w:rsidR="0019111B" w:rsidRPr="00B60854" w:rsidRDefault="0019111B" w:rsidP="00792745">
            <w:pPr>
              <w:spacing w:after="0"/>
              <w:rPr>
                <w:lang w:eastAsia="en-US"/>
              </w:rPr>
            </w:pPr>
          </w:p>
        </w:tc>
        <w:tc>
          <w:tcPr>
            <w:tcW w:w="3987" w:type="dxa"/>
          </w:tcPr>
          <w:p w14:paraId="0B3B9CA0" w14:textId="77777777" w:rsidR="0019111B" w:rsidRPr="00B60854" w:rsidRDefault="0019111B" w:rsidP="00792745">
            <w:pPr>
              <w:spacing w:after="0"/>
              <w:ind w:right="58"/>
              <w:jc w:val="both"/>
              <w:rPr>
                <w:lang w:eastAsia="en-US"/>
              </w:rPr>
            </w:pPr>
            <w:r w:rsidRPr="00B60854">
              <w:rPr>
                <w:lang w:eastAsia="en-US"/>
              </w:rPr>
              <w:t>Prvky na posúdenie čistých nákladov na dosiahnutie súladu s požiadavkami na prístupnosť:</w:t>
            </w:r>
          </w:p>
        </w:tc>
        <w:tc>
          <w:tcPr>
            <w:tcW w:w="567" w:type="dxa"/>
            <w:vMerge/>
          </w:tcPr>
          <w:p w14:paraId="08F46897" w14:textId="77777777" w:rsidR="0019111B" w:rsidRPr="00B60854" w:rsidRDefault="0019111B" w:rsidP="00792745">
            <w:pPr>
              <w:spacing w:after="0"/>
              <w:jc w:val="center"/>
              <w:rPr>
                <w:lang w:eastAsia="en-US"/>
              </w:rPr>
            </w:pPr>
          </w:p>
        </w:tc>
        <w:tc>
          <w:tcPr>
            <w:tcW w:w="1417" w:type="dxa"/>
            <w:vMerge/>
          </w:tcPr>
          <w:p w14:paraId="235D20C1" w14:textId="77777777" w:rsidR="0019111B" w:rsidRPr="00B60854" w:rsidRDefault="0019111B" w:rsidP="00792745">
            <w:pPr>
              <w:spacing w:after="0"/>
              <w:rPr>
                <w:lang w:eastAsia="en-US"/>
              </w:rPr>
            </w:pPr>
          </w:p>
        </w:tc>
        <w:tc>
          <w:tcPr>
            <w:tcW w:w="1140" w:type="dxa"/>
            <w:vMerge/>
          </w:tcPr>
          <w:p w14:paraId="46BE52EC" w14:textId="77777777" w:rsidR="0019111B" w:rsidRPr="00B60854" w:rsidRDefault="0019111B" w:rsidP="00792745">
            <w:pPr>
              <w:spacing w:after="0"/>
              <w:rPr>
                <w:lang w:eastAsia="en-US"/>
              </w:rPr>
            </w:pPr>
          </w:p>
        </w:tc>
        <w:tc>
          <w:tcPr>
            <w:tcW w:w="4495" w:type="dxa"/>
            <w:vMerge/>
          </w:tcPr>
          <w:p w14:paraId="0E7FF42A" w14:textId="77777777" w:rsidR="0019111B" w:rsidRPr="00B60854" w:rsidRDefault="0019111B" w:rsidP="00792745">
            <w:pPr>
              <w:spacing w:after="0"/>
              <w:jc w:val="both"/>
              <w:rPr>
                <w:iCs/>
                <w:lang w:eastAsia="en-US"/>
              </w:rPr>
            </w:pPr>
          </w:p>
        </w:tc>
        <w:tc>
          <w:tcPr>
            <w:tcW w:w="900" w:type="dxa"/>
            <w:vMerge/>
          </w:tcPr>
          <w:p w14:paraId="5DC6AD39" w14:textId="77777777" w:rsidR="0019111B" w:rsidRPr="00B60854" w:rsidRDefault="0019111B" w:rsidP="00792745">
            <w:pPr>
              <w:spacing w:after="0"/>
              <w:jc w:val="center"/>
              <w:rPr>
                <w:lang w:eastAsia="en-US"/>
              </w:rPr>
            </w:pPr>
          </w:p>
        </w:tc>
        <w:tc>
          <w:tcPr>
            <w:tcW w:w="1409" w:type="dxa"/>
          </w:tcPr>
          <w:p w14:paraId="29F045DD" w14:textId="77777777" w:rsidR="0019111B" w:rsidRPr="00B60854" w:rsidRDefault="0019111B" w:rsidP="00792745">
            <w:pPr>
              <w:spacing w:after="0"/>
              <w:rPr>
                <w:i/>
                <w:lang w:eastAsia="en-US"/>
              </w:rPr>
            </w:pPr>
          </w:p>
        </w:tc>
      </w:tr>
      <w:tr w:rsidR="001F33AF" w:rsidRPr="00B60854" w14:paraId="52DE745C" w14:textId="77777777" w:rsidTr="00776529">
        <w:tc>
          <w:tcPr>
            <w:tcW w:w="970" w:type="dxa"/>
            <w:vMerge/>
          </w:tcPr>
          <w:p w14:paraId="18E125A9" w14:textId="77777777" w:rsidR="0019111B" w:rsidRPr="00B60854" w:rsidRDefault="0019111B" w:rsidP="00792745">
            <w:pPr>
              <w:spacing w:after="0"/>
              <w:rPr>
                <w:lang w:eastAsia="en-US"/>
              </w:rPr>
            </w:pPr>
          </w:p>
        </w:tc>
        <w:tc>
          <w:tcPr>
            <w:tcW w:w="3987" w:type="dxa"/>
          </w:tcPr>
          <w:p w14:paraId="106E95D9" w14:textId="77777777" w:rsidR="0019111B" w:rsidRPr="00B60854" w:rsidRDefault="0019111B" w:rsidP="005D1325">
            <w:pPr>
              <w:rPr>
                <w:i/>
                <w:iCs/>
                <w:lang w:eastAsia="en-US"/>
              </w:rPr>
            </w:pPr>
            <w:r w:rsidRPr="00B60854">
              <w:rPr>
                <w:i/>
                <w:iCs/>
                <w:lang w:eastAsia="en-US"/>
              </w:rPr>
              <w:t>a) kritériá týkajúce sa jednorazových organizačných nákladov, ktoré sa majú zohľadniť pri posudzovaní:</w:t>
            </w:r>
          </w:p>
        </w:tc>
        <w:tc>
          <w:tcPr>
            <w:tcW w:w="567" w:type="dxa"/>
            <w:vMerge/>
          </w:tcPr>
          <w:p w14:paraId="7D775AF4" w14:textId="77777777" w:rsidR="0019111B" w:rsidRPr="00B60854" w:rsidRDefault="0019111B" w:rsidP="00792745">
            <w:pPr>
              <w:spacing w:after="0"/>
              <w:jc w:val="center"/>
              <w:rPr>
                <w:lang w:eastAsia="en-US"/>
              </w:rPr>
            </w:pPr>
          </w:p>
        </w:tc>
        <w:tc>
          <w:tcPr>
            <w:tcW w:w="1417" w:type="dxa"/>
            <w:vMerge/>
          </w:tcPr>
          <w:p w14:paraId="66E93A86" w14:textId="77777777" w:rsidR="0019111B" w:rsidRPr="00B60854" w:rsidRDefault="0019111B" w:rsidP="00792745">
            <w:pPr>
              <w:spacing w:after="0"/>
              <w:rPr>
                <w:lang w:eastAsia="en-US"/>
              </w:rPr>
            </w:pPr>
          </w:p>
        </w:tc>
        <w:tc>
          <w:tcPr>
            <w:tcW w:w="1140" w:type="dxa"/>
            <w:vMerge/>
          </w:tcPr>
          <w:p w14:paraId="1C771880" w14:textId="77777777" w:rsidR="0019111B" w:rsidRPr="00B60854" w:rsidRDefault="0019111B" w:rsidP="00792745">
            <w:pPr>
              <w:spacing w:after="0"/>
              <w:rPr>
                <w:lang w:eastAsia="en-US"/>
              </w:rPr>
            </w:pPr>
          </w:p>
        </w:tc>
        <w:tc>
          <w:tcPr>
            <w:tcW w:w="4495" w:type="dxa"/>
            <w:vMerge/>
          </w:tcPr>
          <w:p w14:paraId="1FF3969B" w14:textId="77777777" w:rsidR="0019111B" w:rsidRPr="00B60854" w:rsidRDefault="0019111B" w:rsidP="00792745">
            <w:pPr>
              <w:spacing w:after="0"/>
              <w:jc w:val="both"/>
              <w:rPr>
                <w:iCs/>
                <w:lang w:eastAsia="en-US"/>
              </w:rPr>
            </w:pPr>
          </w:p>
        </w:tc>
        <w:tc>
          <w:tcPr>
            <w:tcW w:w="900" w:type="dxa"/>
            <w:vMerge/>
          </w:tcPr>
          <w:p w14:paraId="5EE5834F" w14:textId="77777777" w:rsidR="0019111B" w:rsidRPr="00B60854" w:rsidRDefault="0019111B" w:rsidP="00792745">
            <w:pPr>
              <w:spacing w:after="0"/>
              <w:jc w:val="center"/>
              <w:rPr>
                <w:lang w:eastAsia="en-US"/>
              </w:rPr>
            </w:pPr>
          </w:p>
        </w:tc>
        <w:tc>
          <w:tcPr>
            <w:tcW w:w="1409" w:type="dxa"/>
          </w:tcPr>
          <w:p w14:paraId="25EB6716" w14:textId="77777777" w:rsidR="0019111B" w:rsidRPr="00B60854" w:rsidRDefault="0019111B" w:rsidP="00792745">
            <w:pPr>
              <w:spacing w:after="0"/>
              <w:rPr>
                <w:i/>
                <w:lang w:eastAsia="en-US"/>
              </w:rPr>
            </w:pPr>
          </w:p>
        </w:tc>
      </w:tr>
      <w:tr w:rsidR="001F33AF" w:rsidRPr="00B60854" w14:paraId="5D05A081" w14:textId="77777777" w:rsidTr="00776529">
        <w:tc>
          <w:tcPr>
            <w:tcW w:w="970" w:type="dxa"/>
            <w:vMerge/>
          </w:tcPr>
          <w:p w14:paraId="3B22BE32" w14:textId="77777777" w:rsidR="0019111B" w:rsidRPr="00B60854" w:rsidRDefault="0019111B" w:rsidP="00792745">
            <w:pPr>
              <w:spacing w:after="0"/>
              <w:rPr>
                <w:lang w:eastAsia="en-US"/>
              </w:rPr>
            </w:pPr>
          </w:p>
        </w:tc>
        <w:tc>
          <w:tcPr>
            <w:tcW w:w="3987" w:type="dxa"/>
          </w:tcPr>
          <w:p w14:paraId="3EE756A9" w14:textId="77777777" w:rsidR="0019111B" w:rsidRPr="00B60854" w:rsidRDefault="0019111B" w:rsidP="0000047F">
            <w:pPr>
              <w:spacing w:after="0"/>
              <w:ind w:right="58"/>
              <w:jc w:val="both"/>
              <w:rPr>
                <w:lang w:eastAsia="en-US"/>
              </w:rPr>
            </w:pPr>
            <w:r w:rsidRPr="00B60854">
              <w:rPr>
                <w:lang w:eastAsia="en-US"/>
              </w:rPr>
              <w:t>i)náklady na dodatočné ľudské zdroje s odbornými znalosťami v oblasti prístupnosti;</w:t>
            </w:r>
          </w:p>
        </w:tc>
        <w:tc>
          <w:tcPr>
            <w:tcW w:w="567" w:type="dxa"/>
            <w:vMerge/>
          </w:tcPr>
          <w:p w14:paraId="4BF46AB5" w14:textId="77777777" w:rsidR="0019111B" w:rsidRPr="00B60854" w:rsidRDefault="0019111B" w:rsidP="00792745">
            <w:pPr>
              <w:spacing w:after="0"/>
              <w:jc w:val="center"/>
              <w:rPr>
                <w:lang w:eastAsia="en-US"/>
              </w:rPr>
            </w:pPr>
          </w:p>
        </w:tc>
        <w:tc>
          <w:tcPr>
            <w:tcW w:w="1417" w:type="dxa"/>
            <w:vMerge/>
          </w:tcPr>
          <w:p w14:paraId="7AAE8F5F" w14:textId="77777777" w:rsidR="0019111B" w:rsidRPr="00B60854" w:rsidRDefault="0019111B" w:rsidP="00792745">
            <w:pPr>
              <w:spacing w:after="0"/>
              <w:rPr>
                <w:lang w:eastAsia="en-US"/>
              </w:rPr>
            </w:pPr>
          </w:p>
        </w:tc>
        <w:tc>
          <w:tcPr>
            <w:tcW w:w="1140" w:type="dxa"/>
            <w:vMerge/>
          </w:tcPr>
          <w:p w14:paraId="15BF25C0" w14:textId="77777777" w:rsidR="0019111B" w:rsidRPr="00B60854" w:rsidRDefault="0019111B" w:rsidP="00792745">
            <w:pPr>
              <w:spacing w:after="0"/>
              <w:rPr>
                <w:lang w:eastAsia="en-US"/>
              </w:rPr>
            </w:pPr>
          </w:p>
        </w:tc>
        <w:tc>
          <w:tcPr>
            <w:tcW w:w="4495" w:type="dxa"/>
            <w:vMerge/>
          </w:tcPr>
          <w:p w14:paraId="61180280" w14:textId="77777777" w:rsidR="0019111B" w:rsidRPr="00B60854" w:rsidRDefault="0019111B" w:rsidP="00792745">
            <w:pPr>
              <w:spacing w:after="0"/>
              <w:jc w:val="both"/>
              <w:rPr>
                <w:iCs/>
                <w:lang w:eastAsia="en-US"/>
              </w:rPr>
            </w:pPr>
          </w:p>
        </w:tc>
        <w:tc>
          <w:tcPr>
            <w:tcW w:w="900" w:type="dxa"/>
            <w:vMerge/>
          </w:tcPr>
          <w:p w14:paraId="7124DAD7" w14:textId="77777777" w:rsidR="0019111B" w:rsidRPr="00B60854" w:rsidRDefault="0019111B" w:rsidP="00792745">
            <w:pPr>
              <w:spacing w:after="0"/>
              <w:jc w:val="center"/>
              <w:rPr>
                <w:lang w:eastAsia="en-US"/>
              </w:rPr>
            </w:pPr>
          </w:p>
        </w:tc>
        <w:tc>
          <w:tcPr>
            <w:tcW w:w="1409" w:type="dxa"/>
          </w:tcPr>
          <w:p w14:paraId="2DEC4AFD" w14:textId="77777777" w:rsidR="0019111B" w:rsidRPr="00B60854" w:rsidRDefault="0019111B" w:rsidP="00792745">
            <w:pPr>
              <w:spacing w:after="0"/>
              <w:rPr>
                <w:i/>
                <w:lang w:eastAsia="en-US"/>
              </w:rPr>
            </w:pPr>
          </w:p>
        </w:tc>
      </w:tr>
      <w:tr w:rsidR="001F33AF" w:rsidRPr="00B60854" w14:paraId="55705A25" w14:textId="77777777" w:rsidTr="00776529">
        <w:tc>
          <w:tcPr>
            <w:tcW w:w="970" w:type="dxa"/>
            <w:vMerge/>
          </w:tcPr>
          <w:p w14:paraId="3BEB517A" w14:textId="77777777" w:rsidR="0019111B" w:rsidRPr="00B60854" w:rsidRDefault="0019111B" w:rsidP="00792745">
            <w:pPr>
              <w:spacing w:after="0"/>
              <w:rPr>
                <w:lang w:eastAsia="en-US"/>
              </w:rPr>
            </w:pPr>
          </w:p>
        </w:tc>
        <w:tc>
          <w:tcPr>
            <w:tcW w:w="3987" w:type="dxa"/>
          </w:tcPr>
          <w:p w14:paraId="4DA17C47" w14:textId="77777777" w:rsidR="0019111B" w:rsidRPr="00B60854" w:rsidRDefault="0019111B" w:rsidP="005D1325">
            <w:pPr>
              <w:spacing w:after="0"/>
              <w:ind w:right="58"/>
              <w:jc w:val="both"/>
              <w:rPr>
                <w:lang w:eastAsia="en-US"/>
              </w:rPr>
            </w:pPr>
            <w:r w:rsidRPr="00B60854">
              <w:rPr>
                <w:lang w:eastAsia="en-US"/>
              </w:rPr>
              <w:t>ii)náklady na odbornú prípravu ľudských zdrojov a získanie schopností v oblasti prístupnosti;</w:t>
            </w:r>
          </w:p>
        </w:tc>
        <w:tc>
          <w:tcPr>
            <w:tcW w:w="567" w:type="dxa"/>
            <w:vMerge/>
          </w:tcPr>
          <w:p w14:paraId="47298A28" w14:textId="77777777" w:rsidR="0019111B" w:rsidRPr="00B60854" w:rsidRDefault="0019111B" w:rsidP="00792745">
            <w:pPr>
              <w:spacing w:after="0"/>
              <w:jc w:val="center"/>
              <w:rPr>
                <w:lang w:eastAsia="en-US"/>
              </w:rPr>
            </w:pPr>
          </w:p>
        </w:tc>
        <w:tc>
          <w:tcPr>
            <w:tcW w:w="1417" w:type="dxa"/>
            <w:vMerge/>
          </w:tcPr>
          <w:p w14:paraId="1FA5FC9F" w14:textId="77777777" w:rsidR="0019111B" w:rsidRPr="00B60854" w:rsidRDefault="0019111B" w:rsidP="00792745">
            <w:pPr>
              <w:spacing w:after="0"/>
              <w:rPr>
                <w:lang w:eastAsia="en-US"/>
              </w:rPr>
            </w:pPr>
          </w:p>
        </w:tc>
        <w:tc>
          <w:tcPr>
            <w:tcW w:w="1140" w:type="dxa"/>
            <w:vMerge/>
          </w:tcPr>
          <w:p w14:paraId="3DD91C4E" w14:textId="77777777" w:rsidR="0019111B" w:rsidRPr="00B60854" w:rsidRDefault="0019111B" w:rsidP="00792745">
            <w:pPr>
              <w:spacing w:after="0"/>
              <w:rPr>
                <w:lang w:eastAsia="en-US"/>
              </w:rPr>
            </w:pPr>
          </w:p>
        </w:tc>
        <w:tc>
          <w:tcPr>
            <w:tcW w:w="4495" w:type="dxa"/>
            <w:vMerge/>
          </w:tcPr>
          <w:p w14:paraId="4D1FAD2F" w14:textId="77777777" w:rsidR="0019111B" w:rsidRPr="00B60854" w:rsidRDefault="0019111B" w:rsidP="00792745">
            <w:pPr>
              <w:spacing w:after="0"/>
              <w:jc w:val="both"/>
              <w:rPr>
                <w:iCs/>
                <w:lang w:eastAsia="en-US"/>
              </w:rPr>
            </w:pPr>
          </w:p>
        </w:tc>
        <w:tc>
          <w:tcPr>
            <w:tcW w:w="900" w:type="dxa"/>
            <w:vMerge/>
          </w:tcPr>
          <w:p w14:paraId="5343BD8A" w14:textId="77777777" w:rsidR="0019111B" w:rsidRPr="00B60854" w:rsidRDefault="0019111B" w:rsidP="00792745">
            <w:pPr>
              <w:spacing w:after="0"/>
              <w:jc w:val="center"/>
              <w:rPr>
                <w:lang w:eastAsia="en-US"/>
              </w:rPr>
            </w:pPr>
          </w:p>
        </w:tc>
        <w:tc>
          <w:tcPr>
            <w:tcW w:w="1409" w:type="dxa"/>
          </w:tcPr>
          <w:p w14:paraId="68CB2C53" w14:textId="77777777" w:rsidR="0019111B" w:rsidRPr="00B60854" w:rsidRDefault="0019111B" w:rsidP="00792745">
            <w:pPr>
              <w:spacing w:after="0"/>
              <w:rPr>
                <w:i/>
                <w:lang w:eastAsia="en-US"/>
              </w:rPr>
            </w:pPr>
          </w:p>
        </w:tc>
      </w:tr>
      <w:tr w:rsidR="001F33AF" w:rsidRPr="00B60854" w14:paraId="4BDF2D96" w14:textId="77777777" w:rsidTr="00776529">
        <w:tc>
          <w:tcPr>
            <w:tcW w:w="970" w:type="dxa"/>
            <w:vMerge/>
          </w:tcPr>
          <w:p w14:paraId="523F3028" w14:textId="77777777" w:rsidR="0019111B" w:rsidRPr="00B60854" w:rsidRDefault="0019111B" w:rsidP="00792745">
            <w:pPr>
              <w:spacing w:after="0"/>
              <w:rPr>
                <w:lang w:eastAsia="en-US"/>
              </w:rPr>
            </w:pPr>
          </w:p>
        </w:tc>
        <w:tc>
          <w:tcPr>
            <w:tcW w:w="3987" w:type="dxa"/>
          </w:tcPr>
          <w:p w14:paraId="5D274BE4" w14:textId="77777777" w:rsidR="0019111B" w:rsidRPr="00B60854" w:rsidRDefault="0019111B" w:rsidP="005D1325">
            <w:pPr>
              <w:spacing w:after="0"/>
              <w:ind w:right="58"/>
              <w:jc w:val="both"/>
              <w:rPr>
                <w:lang w:eastAsia="en-US"/>
              </w:rPr>
            </w:pPr>
            <w:r w:rsidRPr="00B60854">
              <w:rPr>
                <w:lang w:eastAsia="en-US"/>
              </w:rPr>
              <w:t>iii)náklady na vývoj nového procesu na začlenenie prístupnosti do vývoja výrobku alebo poskytovania služby;</w:t>
            </w:r>
          </w:p>
        </w:tc>
        <w:tc>
          <w:tcPr>
            <w:tcW w:w="567" w:type="dxa"/>
            <w:vMerge/>
          </w:tcPr>
          <w:p w14:paraId="4797501B" w14:textId="77777777" w:rsidR="0019111B" w:rsidRPr="00B60854" w:rsidRDefault="0019111B" w:rsidP="00792745">
            <w:pPr>
              <w:spacing w:after="0"/>
              <w:jc w:val="center"/>
              <w:rPr>
                <w:lang w:eastAsia="en-US"/>
              </w:rPr>
            </w:pPr>
          </w:p>
        </w:tc>
        <w:tc>
          <w:tcPr>
            <w:tcW w:w="1417" w:type="dxa"/>
            <w:vMerge/>
          </w:tcPr>
          <w:p w14:paraId="12E8F354" w14:textId="77777777" w:rsidR="0019111B" w:rsidRPr="00B60854" w:rsidRDefault="0019111B" w:rsidP="00792745">
            <w:pPr>
              <w:spacing w:after="0"/>
              <w:rPr>
                <w:lang w:eastAsia="en-US"/>
              </w:rPr>
            </w:pPr>
          </w:p>
        </w:tc>
        <w:tc>
          <w:tcPr>
            <w:tcW w:w="1140" w:type="dxa"/>
            <w:vMerge/>
          </w:tcPr>
          <w:p w14:paraId="0DCB96FD" w14:textId="77777777" w:rsidR="0019111B" w:rsidRPr="00B60854" w:rsidRDefault="0019111B" w:rsidP="00792745">
            <w:pPr>
              <w:spacing w:after="0"/>
              <w:rPr>
                <w:lang w:eastAsia="en-US"/>
              </w:rPr>
            </w:pPr>
          </w:p>
        </w:tc>
        <w:tc>
          <w:tcPr>
            <w:tcW w:w="4495" w:type="dxa"/>
            <w:vMerge/>
          </w:tcPr>
          <w:p w14:paraId="566C2799" w14:textId="77777777" w:rsidR="0019111B" w:rsidRPr="00B60854" w:rsidRDefault="0019111B" w:rsidP="00792745">
            <w:pPr>
              <w:spacing w:after="0"/>
              <w:jc w:val="both"/>
              <w:rPr>
                <w:iCs/>
                <w:lang w:eastAsia="en-US"/>
              </w:rPr>
            </w:pPr>
          </w:p>
        </w:tc>
        <w:tc>
          <w:tcPr>
            <w:tcW w:w="900" w:type="dxa"/>
            <w:vMerge/>
          </w:tcPr>
          <w:p w14:paraId="0E38018F" w14:textId="77777777" w:rsidR="0019111B" w:rsidRPr="00B60854" w:rsidRDefault="0019111B" w:rsidP="00792745">
            <w:pPr>
              <w:spacing w:after="0"/>
              <w:jc w:val="center"/>
              <w:rPr>
                <w:lang w:eastAsia="en-US"/>
              </w:rPr>
            </w:pPr>
          </w:p>
        </w:tc>
        <w:tc>
          <w:tcPr>
            <w:tcW w:w="1409" w:type="dxa"/>
          </w:tcPr>
          <w:p w14:paraId="15A090C9" w14:textId="77777777" w:rsidR="0019111B" w:rsidRPr="00B60854" w:rsidRDefault="0019111B" w:rsidP="00792745">
            <w:pPr>
              <w:spacing w:after="0"/>
              <w:rPr>
                <w:i/>
                <w:lang w:eastAsia="en-US"/>
              </w:rPr>
            </w:pPr>
          </w:p>
        </w:tc>
      </w:tr>
      <w:tr w:rsidR="001F33AF" w:rsidRPr="00B60854" w14:paraId="19F5A26B" w14:textId="77777777" w:rsidTr="00776529">
        <w:tc>
          <w:tcPr>
            <w:tcW w:w="970" w:type="dxa"/>
            <w:vMerge/>
          </w:tcPr>
          <w:p w14:paraId="4BE4A0AB" w14:textId="77777777" w:rsidR="0019111B" w:rsidRPr="00B60854" w:rsidRDefault="0019111B" w:rsidP="00792745">
            <w:pPr>
              <w:spacing w:after="0"/>
              <w:rPr>
                <w:lang w:eastAsia="en-US"/>
              </w:rPr>
            </w:pPr>
          </w:p>
        </w:tc>
        <w:tc>
          <w:tcPr>
            <w:tcW w:w="3987" w:type="dxa"/>
          </w:tcPr>
          <w:p w14:paraId="1CF49D69" w14:textId="77777777" w:rsidR="0019111B" w:rsidRPr="00B60854" w:rsidRDefault="0019111B" w:rsidP="0000047F">
            <w:pPr>
              <w:spacing w:after="0"/>
              <w:ind w:right="58"/>
              <w:jc w:val="both"/>
              <w:rPr>
                <w:lang w:eastAsia="en-US"/>
              </w:rPr>
            </w:pPr>
            <w:r w:rsidRPr="00B60854">
              <w:rPr>
                <w:lang w:eastAsia="en-US"/>
              </w:rPr>
              <w:t>iv)náklady na vypracovanie usmernení o prístupnosti;</w:t>
            </w:r>
          </w:p>
        </w:tc>
        <w:tc>
          <w:tcPr>
            <w:tcW w:w="567" w:type="dxa"/>
            <w:vMerge/>
          </w:tcPr>
          <w:p w14:paraId="6F477E16" w14:textId="77777777" w:rsidR="0019111B" w:rsidRPr="00B60854" w:rsidRDefault="0019111B" w:rsidP="00792745">
            <w:pPr>
              <w:spacing w:after="0"/>
              <w:jc w:val="center"/>
              <w:rPr>
                <w:lang w:eastAsia="en-US"/>
              </w:rPr>
            </w:pPr>
          </w:p>
        </w:tc>
        <w:tc>
          <w:tcPr>
            <w:tcW w:w="1417" w:type="dxa"/>
            <w:vMerge/>
          </w:tcPr>
          <w:p w14:paraId="24BD13FF" w14:textId="77777777" w:rsidR="0019111B" w:rsidRPr="00B60854" w:rsidRDefault="0019111B" w:rsidP="00792745">
            <w:pPr>
              <w:spacing w:after="0"/>
              <w:rPr>
                <w:lang w:eastAsia="en-US"/>
              </w:rPr>
            </w:pPr>
          </w:p>
        </w:tc>
        <w:tc>
          <w:tcPr>
            <w:tcW w:w="1140" w:type="dxa"/>
            <w:vMerge/>
          </w:tcPr>
          <w:p w14:paraId="04B4D6D0" w14:textId="77777777" w:rsidR="0019111B" w:rsidRPr="00B60854" w:rsidRDefault="0019111B" w:rsidP="00792745">
            <w:pPr>
              <w:spacing w:after="0"/>
              <w:rPr>
                <w:lang w:eastAsia="en-US"/>
              </w:rPr>
            </w:pPr>
          </w:p>
        </w:tc>
        <w:tc>
          <w:tcPr>
            <w:tcW w:w="4495" w:type="dxa"/>
            <w:vMerge/>
          </w:tcPr>
          <w:p w14:paraId="28A18D61" w14:textId="77777777" w:rsidR="0019111B" w:rsidRPr="00B60854" w:rsidRDefault="0019111B" w:rsidP="00792745">
            <w:pPr>
              <w:spacing w:after="0"/>
              <w:jc w:val="both"/>
              <w:rPr>
                <w:iCs/>
                <w:lang w:eastAsia="en-US"/>
              </w:rPr>
            </w:pPr>
          </w:p>
        </w:tc>
        <w:tc>
          <w:tcPr>
            <w:tcW w:w="900" w:type="dxa"/>
            <w:vMerge/>
          </w:tcPr>
          <w:p w14:paraId="58B99555" w14:textId="77777777" w:rsidR="0019111B" w:rsidRPr="00B60854" w:rsidRDefault="0019111B" w:rsidP="00792745">
            <w:pPr>
              <w:spacing w:after="0"/>
              <w:jc w:val="center"/>
              <w:rPr>
                <w:lang w:eastAsia="en-US"/>
              </w:rPr>
            </w:pPr>
          </w:p>
        </w:tc>
        <w:tc>
          <w:tcPr>
            <w:tcW w:w="1409" w:type="dxa"/>
          </w:tcPr>
          <w:p w14:paraId="62A2C893" w14:textId="77777777" w:rsidR="0019111B" w:rsidRPr="00B60854" w:rsidRDefault="0019111B" w:rsidP="00792745">
            <w:pPr>
              <w:spacing w:after="0"/>
              <w:rPr>
                <w:i/>
                <w:lang w:eastAsia="en-US"/>
              </w:rPr>
            </w:pPr>
          </w:p>
        </w:tc>
      </w:tr>
      <w:tr w:rsidR="001F33AF" w:rsidRPr="00B60854" w14:paraId="523D27B6" w14:textId="77777777" w:rsidTr="00776529">
        <w:tc>
          <w:tcPr>
            <w:tcW w:w="970" w:type="dxa"/>
            <w:vMerge/>
          </w:tcPr>
          <w:p w14:paraId="7F64B5BD" w14:textId="77777777" w:rsidR="0019111B" w:rsidRPr="00B60854" w:rsidRDefault="0019111B" w:rsidP="00792745">
            <w:pPr>
              <w:spacing w:after="0"/>
              <w:rPr>
                <w:lang w:eastAsia="en-US"/>
              </w:rPr>
            </w:pPr>
          </w:p>
        </w:tc>
        <w:tc>
          <w:tcPr>
            <w:tcW w:w="3987" w:type="dxa"/>
          </w:tcPr>
          <w:p w14:paraId="559D0FD1" w14:textId="77777777" w:rsidR="0019111B" w:rsidRPr="00B60854" w:rsidRDefault="0019111B" w:rsidP="0000047F">
            <w:pPr>
              <w:spacing w:after="0"/>
              <w:ind w:right="58"/>
              <w:jc w:val="both"/>
              <w:rPr>
                <w:lang w:eastAsia="en-US"/>
              </w:rPr>
            </w:pPr>
            <w:r w:rsidRPr="00B60854">
              <w:rPr>
                <w:lang w:eastAsia="en-US"/>
              </w:rPr>
              <w:t>v) jednorazové náklady na pochopenie právnych predpisov o prístupnosti;</w:t>
            </w:r>
          </w:p>
        </w:tc>
        <w:tc>
          <w:tcPr>
            <w:tcW w:w="567" w:type="dxa"/>
            <w:vMerge/>
          </w:tcPr>
          <w:p w14:paraId="05749E05" w14:textId="77777777" w:rsidR="0019111B" w:rsidRPr="00B60854" w:rsidRDefault="0019111B" w:rsidP="00792745">
            <w:pPr>
              <w:spacing w:after="0"/>
              <w:jc w:val="center"/>
              <w:rPr>
                <w:lang w:eastAsia="en-US"/>
              </w:rPr>
            </w:pPr>
          </w:p>
        </w:tc>
        <w:tc>
          <w:tcPr>
            <w:tcW w:w="1417" w:type="dxa"/>
            <w:vMerge/>
          </w:tcPr>
          <w:p w14:paraId="65DED82B" w14:textId="77777777" w:rsidR="0019111B" w:rsidRPr="00B60854" w:rsidRDefault="0019111B" w:rsidP="00792745">
            <w:pPr>
              <w:spacing w:after="0"/>
              <w:rPr>
                <w:lang w:eastAsia="en-US"/>
              </w:rPr>
            </w:pPr>
          </w:p>
        </w:tc>
        <w:tc>
          <w:tcPr>
            <w:tcW w:w="1140" w:type="dxa"/>
            <w:vMerge/>
          </w:tcPr>
          <w:p w14:paraId="3117C5DC" w14:textId="77777777" w:rsidR="0019111B" w:rsidRPr="00B60854" w:rsidRDefault="0019111B" w:rsidP="00792745">
            <w:pPr>
              <w:spacing w:after="0"/>
              <w:rPr>
                <w:lang w:eastAsia="en-US"/>
              </w:rPr>
            </w:pPr>
          </w:p>
        </w:tc>
        <w:tc>
          <w:tcPr>
            <w:tcW w:w="4495" w:type="dxa"/>
            <w:vMerge/>
          </w:tcPr>
          <w:p w14:paraId="780E5366" w14:textId="77777777" w:rsidR="0019111B" w:rsidRPr="00B60854" w:rsidRDefault="0019111B" w:rsidP="00792745">
            <w:pPr>
              <w:spacing w:after="0"/>
              <w:jc w:val="both"/>
              <w:rPr>
                <w:iCs/>
                <w:lang w:eastAsia="en-US"/>
              </w:rPr>
            </w:pPr>
          </w:p>
        </w:tc>
        <w:tc>
          <w:tcPr>
            <w:tcW w:w="900" w:type="dxa"/>
            <w:vMerge/>
          </w:tcPr>
          <w:p w14:paraId="58A25F06" w14:textId="77777777" w:rsidR="0019111B" w:rsidRPr="00B60854" w:rsidRDefault="0019111B" w:rsidP="00792745">
            <w:pPr>
              <w:spacing w:after="0"/>
              <w:jc w:val="center"/>
              <w:rPr>
                <w:lang w:eastAsia="en-US"/>
              </w:rPr>
            </w:pPr>
          </w:p>
        </w:tc>
        <w:tc>
          <w:tcPr>
            <w:tcW w:w="1409" w:type="dxa"/>
          </w:tcPr>
          <w:p w14:paraId="68244377" w14:textId="77777777" w:rsidR="0019111B" w:rsidRPr="00B60854" w:rsidRDefault="0019111B" w:rsidP="00792745">
            <w:pPr>
              <w:spacing w:after="0"/>
              <w:rPr>
                <w:i/>
                <w:lang w:eastAsia="en-US"/>
              </w:rPr>
            </w:pPr>
          </w:p>
        </w:tc>
      </w:tr>
      <w:tr w:rsidR="001F33AF" w:rsidRPr="00B60854" w14:paraId="39DF572B" w14:textId="77777777" w:rsidTr="00776529">
        <w:tc>
          <w:tcPr>
            <w:tcW w:w="970" w:type="dxa"/>
            <w:vMerge/>
          </w:tcPr>
          <w:p w14:paraId="0F295826" w14:textId="77777777" w:rsidR="0019111B" w:rsidRPr="00B60854" w:rsidRDefault="0019111B" w:rsidP="00792745">
            <w:pPr>
              <w:spacing w:after="0"/>
              <w:rPr>
                <w:lang w:eastAsia="en-US"/>
              </w:rPr>
            </w:pPr>
          </w:p>
        </w:tc>
        <w:tc>
          <w:tcPr>
            <w:tcW w:w="3987" w:type="dxa"/>
          </w:tcPr>
          <w:p w14:paraId="402753EA" w14:textId="77777777" w:rsidR="0019111B" w:rsidRPr="00B60854" w:rsidRDefault="0019111B" w:rsidP="0000047F">
            <w:pPr>
              <w:spacing w:after="0"/>
              <w:ind w:right="58"/>
              <w:jc w:val="both"/>
              <w:rPr>
                <w:i/>
                <w:iCs/>
                <w:lang w:eastAsia="en-US"/>
              </w:rPr>
            </w:pPr>
            <w:r w:rsidRPr="00B60854">
              <w:rPr>
                <w:i/>
                <w:iCs/>
                <w:lang w:eastAsia="en-US"/>
              </w:rPr>
              <w:t>b)kritériá týkajúce sa priebežných výrobných a vývojových nákladov, ktoré sa majú zohľadniť pri posudzovaní:</w:t>
            </w:r>
          </w:p>
        </w:tc>
        <w:tc>
          <w:tcPr>
            <w:tcW w:w="567" w:type="dxa"/>
            <w:vMerge/>
          </w:tcPr>
          <w:p w14:paraId="3FCB14FF" w14:textId="77777777" w:rsidR="0019111B" w:rsidRPr="00B60854" w:rsidRDefault="0019111B" w:rsidP="00792745">
            <w:pPr>
              <w:spacing w:after="0"/>
              <w:jc w:val="center"/>
              <w:rPr>
                <w:lang w:eastAsia="en-US"/>
              </w:rPr>
            </w:pPr>
          </w:p>
        </w:tc>
        <w:tc>
          <w:tcPr>
            <w:tcW w:w="1417" w:type="dxa"/>
            <w:vMerge/>
          </w:tcPr>
          <w:p w14:paraId="6CF13E12" w14:textId="77777777" w:rsidR="0019111B" w:rsidRPr="00B60854" w:rsidRDefault="0019111B" w:rsidP="00792745">
            <w:pPr>
              <w:spacing w:after="0"/>
              <w:rPr>
                <w:lang w:eastAsia="en-US"/>
              </w:rPr>
            </w:pPr>
          </w:p>
        </w:tc>
        <w:tc>
          <w:tcPr>
            <w:tcW w:w="1140" w:type="dxa"/>
            <w:vMerge/>
          </w:tcPr>
          <w:p w14:paraId="7DE724A8" w14:textId="77777777" w:rsidR="0019111B" w:rsidRPr="00B60854" w:rsidRDefault="0019111B" w:rsidP="00792745">
            <w:pPr>
              <w:spacing w:after="0"/>
              <w:rPr>
                <w:lang w:eastAsia="en-US"/>
              </w:rPr>
            </w:pPr>
          </w:p>
        </w:tc>
        <w:tc>
          <w:tcPr>
            <w:tcW w:w="4495" w:type="dxa"/>
            <w:vMerge/>
          </w:tcPr>
          <w:p w14:paraId="2776456E" w14:textId="77777777" w:rsidR="0019111B" w:rsidRPr="00B60854" w:rsidRDefault="0019111B" w:rsidP="00792745">
            <w:pPr>
              <w:spacing w:after="0"/>
              <w:jc w:val="both"/>
              <w:rPr>
                <w:iCs/>
                <w:lang w:eastAsia="en-US"/>
              </w:rPr>
            </w:pPr>
          </w:p>
        </w:tc>
        <w:tc>
          <w:tcPr>
            <w:tcW w:w="900" w:type="dxa"/>
            <w:vMerge/>
          </w:tcPr>
          <w:p w14:paraId="7F52654C" w14:textId="77777777" w:rsidR="0019111B" w:rsidRPr="00B60854" w:rsidRDefault="0019111B" w:rsidP="00792745">
            <w:pPr>
              <w:spacing w:after="0"/>
              <w:jc w:val="center"/>
              <w:rPr>
                <w:lang w:eastAsia="en-US"/>
              </w:rPr>
            </w:pPr>
          </w:p>
        </w:tc>
        <w:tc>
          <w:tcPr>
            <w:tcW w:w="1409" w:type="dxa"/>
          </w:tcPr>
          <w:p w14:paraId="17051ABC" w14:textId="77777777" w:rsidR="0019111B" w:rsidRPr="00B60854" w:rsidRDefault="0019111B" w:rsidP="00792745">
            <w:pPr>
              <w:spacing w:after="0"/>
              <w:rPr>
                <w:i/>
                <w:lang w:eastAsia="en-US"/>
              </w:rPr>
            </w:pPr>
          </w:p>
        </w:tc>
      </w:tr>
      <w:tr w:rsidR="001F33AF" w:rsidRPr="00B60854" w14:paraId="0C8A5497" w14:textId="77777777" w:rsidTr="00776529">
        <w:tc>
          <w:tcPr>
            <w:tcW w:w="970" w:type="dxa"/>
            <w:vMerge/>
          </w:tcPr>
          <w:p w14:paraId="481FE14A" w14:textId="77777777" w:rsidR="0019111B" w:rsidRPr="00B60854" w:rsidRDefault="0019111B" w:rsidP="00792745">
            <w:pPr>
              <w:spacing w:after="0"/>
              <w:rPr>
                <w:lang w:eastAsia="en-US"/>
              </w:rPr>
            </w:pPr>
          </w:p>
        </w:tc>
        <w:tc>
          <w:tcPr>
            <w:tcW w:w="3987" w:type="dxa"/>
          </w:tcPr>
          <w:p w14:paraId="0A12B777" w14:textId="77777777" w:rsidR="0019111B" w:rsidRPr="00B60854" w:rsidRDefault="0019111B" w:rsidP="0000047F">
            <w:pPr>
              <w:spacing w:after="0"/>
              <w:ind w:right="58"/>
              <w:jc w:val="both"/>
              <w:rPr>
                <w:lang w:eastAsia="en-US"/>
              </w:rPr>
            </w:pPr>
            <w:r w:rsidRPr="00B60854">
              <w:rPr>
                <w:lang w:eastAsia="en-US"/>
              </w:rPr>
              <w:t>i)náklady súvisiace s navrhovaním prvkov prístupnosti výrobku alebo služby;</w:t>
            </w:r>
          </w:p>
        </w:tc>
        <w:tc>
          <w:tcPr>
            <w:tcW w:w="567" w:type="dxa"/>
            <w:vMerge/>
          </w:tcPr>
          <w:p w14:paraId="0B151312" w14:textId="77777777" w:rsidR="0019111B" w:rsidRPr="00B60854" w:rsidRDefault="0019111B" w:rsidP="00792745">
            <w:pPr>
              <w:spacing w:after="0"/>
              <w:jc w:val="center"/>
              <w:rPr>
                <w:lang w:eastAsia="en-US"/>
              </w:rPr>
            </w:pPr>
          </w:p>
        </w:tc>
        <w:tc>
          <w:tcPr>
            <w:tcW w:w="1417" w:type="dxa"/>
            <w:vMerge/>
          </w:tcPr>
          <w:p w14:paraId="42894DEA" w14:textId="77777777" w:rsidR="0019111B" w:rsidRPr="00B60854" w:rsidRDefault="0019111B" w:rsidP="00792745">
            <w:pPr>
              <w:spacing w:after="0"/>
              <w:rPr>
                <w:lang w:eastAsia="en-US"/>
              </w:rPr>
            </w:pPr>
          </w:p>
        </w:tc>
        <w:tc>
          <w:tcPr>
            <w:tcW w:w="1140" w:type="dxa"/>
            <w:vMerge/>
          </w:tcPr>
          <w:p w14:paraId="287EE293" w14:textId="77777777" w:rsidR="0019111B" w:rsidRPr="00B60854" w:rsidRDefault="0019111B" w:rsidP="00792745">
            <w:pPr>
              <w:spacing w:after="0"/>
              <w:rPr>
                <w:lang w:eastAsia="en-US"/>
              </w:rPr>
            </w:pPr>
          </w:p>
        </w:tc>
        <w:tc>
          <w:tcPr>
            <w:tcW w:w="4495" w:type="dxa"/>
            <w:vMerge/>
          </w:tcPr>
          <w:p w14:paraId="26C6EFB4" w14:textId="77777777" w:rsidR="0019111B" w:rsidRPr="00B60854" w:rsidRDefault="0019111B" w:rsidP="00792745">
            <w:pPr>
              <w:spacing w:after="0"/>
              <w:jc w:val="both"/>
              <w:rPr>
                <w:iCs/>
                <w:lang w:eastAsia="en-US"/>
              </w:rPr>
            </w:pPr>
          </w:p>
        </w:tc>
        <w:tc>
          <w:tcPr>
            <w:tcW w:w="900" w:type="dxa"/>
            <w:vMerge/>
          </w:tcPr>
          <w:p w14:paraId="38E69F1D" w14:textId="77777777" w:rsidR="0019111B" w:rsidRPr="00B60854" w:rsidRDefault="0019111B" w:rsidP="00792745">
            <w:pPr>
              <w:spacing w:after="0"/>
              <w:jc w:val="center"/>
              <w:rPr>
                <w:lang w:eastAsia="en-US"/>
              </w:rPr>
            </w:pPr>
          </w:p>
        </w:tc>
        <w:tc>
          <w:tcPr>
            <w:tcW w:w="1409" w:type="dxa"/>
          </w:tcPr>
          <w:p w14:paraId="0272E365" w14:textId="77777777" w:rsidR="0019111B" w:rsidRPr="00B60854" w:rsidRDefault="0019111B" w:rsidP="00792745">
            <w:pPr>
              <w:spacing w:after="0"/>
              <w:rPr>
                <w:i/>
                <w:lang w:eastAsia="en-US"/>
              </w:rPr>
            </w:pPr>
          </w:p>
        </w:tc>
      </w:tr>
      <w:tr w:rsidR="001F33AF" w:rsidRPr="00B60854" w14:paraId="0B90C0FE" w14:textId="77777777" w:rsidTr="00776529">
        <w:tc>
          <w:tcPr>
            <w:tcW w:w="970" w:type="dxa"/>
            <w:vMerge/>
          </w:tcPr>
          <w:p w14:paraId="31DBCF7E" w14:textId="77777777" w:rsidR="0019111B" w:rsidRPr="00B60854" w:rsidRDefault="0019111B" w:rsidP="00792745">
            <w:pPr>
              <w:spacing w:after="0"/>
              <w:rPr>
                <w:lang w:eastAsia="en-US"/>
              </w:rPr>
            </w:pPr>
          </w:p>
        </w:tc>
        <w:tc>
          <w:tcPr>
            <w:tcW w:w="3987" w:type="dxa"/>
          </w:tcPr>
          <w:p w14:paraId="58B3ECCE" w14:textId="77777777" w:rsidR="0019111B" w:rsidRPr="00B60854" w:rsidRDefault="0019111B" w:rsidP="0000047F">
            <w:pPr>
              <w:spacing w:after="0"/>
              <w:ind w:right="58"/>
              <w:jc w:val="both"/>
              <w:rPr>
                <w:lang w:eastAsia="en-US"/>
              </w:rPr>
            </w:pPr>
            <w:r w:rsidRPr="00B60854">
              <w:rPr>
                <w:lang w:eastAsia="en-US"/>
              </w:rPr>
              <w:t>ii)náklady, ktoré vzniknú pri výrobných procesoch;</w:t>
            </w:r>
          </w:p>
        </w:tc>
        <w:tc>
          <w:tcPr>
            <w:tcW w:w="567" w:type="dxa"/>
            <w:vMerge/>
          </w:tcPr>
          <w:p w14:paraId="099075D7" w14:textId="77777777" w:rsidR="0019111B" w:rsidRPr="00B60854" w:rsidRDefault="0019111B" w:rsidP="00792745">
            <w:pPr>
              <w:spacing w:after="0"/>
              <w:jc w:val="center"/>
              <w:rPr>
                <w:lang w:eastAsia="en-US"/>
              </w:rPr>
            </w:pPr>
          </w:p>
        </w:tc>
        <w:tc>
          <w:tcPr>
            <w:tcW w:w="1417" w:type="dxa"/>
            <w:vMerge/>
          </w:tcPr>
          <w:p w14:paraId="0605708E" w14:textId="77777777" w:rsidR="0019111B" w:rsidRPr="00B60854" w:rsidRDefault="0019111B" w:rsidP="00792745">
            <w:pPr>
              <w:spacing w:after="0"/>
              <w:rPr>
                <w:lang w:eastAsia="en-US"/>
              </w:rPr>
            </w:pPr>
          </w:p>
        </w:tc>
        <w:tc>
          <w:tcPr>
            <w:tcW w:w="1140" w:type="dxa"/>
            <w:vMerge/>
          </w:tcPr>
          <w:p w14:paraId="19BBBAF3" w14:textId="77777777" w:rsidR="0019111B" w:rsidRPr="00B60854" w:rsidRDefault="0019111B" w:rsidP="00792745">
            <w:pPr>
              <w:spacing w:after="0"/>
              <w:rPr>
                <w:lang w:eastAsia="en-US"/>
              </w:rPr>
            </w:pPr>
          </w:p>
        </w:tc>
        <w:tc>
          <w:tcPr>
            <w:tcW w:w="4495" w:type="dxa"/>
            <w:vMerge/>
          </w:tcPr>
          <w:p w14:paraId="51FFBB11" w14:textId="77777777" w:rsidR="0019111B" w:rsidRPr="00B60854" w:rsidRDefault="0019111B" w:rsidP="00792745">
            <w:pPr>
              <w:spacing w:after="0"/>
              <w:jc w:val="both"/>
              <w:rPr>
                <w:iCs/>
                <w:lang w:eastAsia="en-US"/>
              </w:rPr>
            </w:pPr>
          </w:p>
        </w:tc>
        <w:tc>
          <w:tcPr>
            <w:tcW w:w="900" w:type="dxa"/>
            <w:vMerge/>
          </w:tcPr>
          <w:p w14:paraId="5AB85D41" w14:textId="77777777" w:rsidR="0019111B" w:rsidRPr="00B60854" w:rsidRDefault="0019111B" w:rsidP="00792745">
            <w:pPr>
              <w:spacing w:after="0"/>
              <w:jc w:val="center"/>
              <w:rPr>
                <w:lang w:eastAsia="en-US"/>
              </w:rPr>
            </w:pPr>
          </w:p>
        </w:tc>
        <w:tc>
          <w:tcPr>
            <w:tcW w:w="1409" w:type="dxa"/>
          </w:tcPr>
          <w:p w14:paraId="6DDE7DE6" w14:textId="77777777" w:rsidR="0019111B" w:rsidRPr="00B60854" w:rsidRDefault="0019111B" w:rsidP="00792745">
            <w:pPr>
              <w:spacing w:after="0"/>
              <w:rPr>
                <w:i/>
                <w:lang w:eastAsia="en-US"/>
              </w:rPr>
            </w:pPr>
          </w:p>
        </w:tc>
      </w:tr>
      <w:tr w:rsidR="001F33AF" w:rsidRPr="00B60854" w14:paraId="79777F9F" w14:textId="77777777" w:rsidTr="00776529">
        <w:tc>
          <w:tcPr>
            <w:tcW w:w="970" w:type="dxa"/>
            <w:vMerge/>
          </w:tcPr>
          <w:p w14:paraId="4B487B0F" w14:textId="77777777" w:rsidR="0019111B" w:rsidRPr="00B60854" w:rsidRDefault="0019111B" w:rsidP="00792745">
            <w:pPr>
              <w:spacing w:after="0"/>
              <w:rPr>
                <w:lang w:eastAsia="en-US"/>
              </w:rPr>
            </w:pPr>
          </w:p>
        </w:tc>
        <w:tc>
          <w:tcPr>
            <w:tcW w:w="3987" w:type="dxa"/>
          </w:tcPr>
          <w:p w14:paraId="36A5BD6D" w14:textId="77777777" w:rsidR="0019111B" w:rsidRPr="00B60854" w:rsidRDefault="0019111B" w:rsidP="0000047F">
            <w:pPr>
              <w:spacing w:after="0"/>
              <w:ind w:right="58"/>
              <w:jc w:val="both"/>
              <w:rPr>
                <w:lang w:eastAsia="en-US"/>
              </w:rPr>
            </w:pPr>
            <w:r w:rsidRPr="00B60854">
              <w:rPr>
                <w:lang w:eastAsia="en-US"/>
              </w:rPr>
              <w:t>iii)náklady súvisiace s testovaním prístupnosti výrobku alebo služby;</w:t>
            </w:r>
          </w:p>
        </w:tc>
        <w:tc>
          <w:tcPr>
            <w:tcW w:w="567" w:type="dxa"/>
            <w:vMerge/>
          </w:tcPr>
          <w:p w14:paraId="0F60C34F" w14:textId="77777777" w:rsidR="0019111B" w:rsidRPr="00B60854" w:rsidRDefault="0019111B" w:rsidP="00792745">
            <w:pPr>
              <w:spacing w:after="0"/>
              <w:jc w:val="center"/>
              <w:rPr>
                <w:lang w:eastAsia="en-US"/>
              </w:rPr>
            </w:pPr>
          </w:p>
        </w:tc>
        <w:tc>
          <w:tcPr>
            <w:tcW w:w="1417" w:type="dxa"/>
            <w:vMerge/>
          </w:tcPr>
          <w:p w14:paraId="0E3176D5" w14:textId="77777777" w:rsidR="0019111B" w:rsidRPr="00B60854" w:rsidRDefault="0019111B" w:rsidP="00792745">
            <w:pPr>
              <w:spacing w:after="0"/>
              <w:rPr>
                <w:lang w:eastAsia="en-US"/>
              </w:rPr>
            </w:pPr>
          </w:p>
        </w:tc>
        <w:tc>
          <w:tcPr>
            <w:tcW w:w="1140" w:type="dxa"/>
            <w:vMerge/>
          </w:tcPr>
          <w:p w14:paraId="1AA887A6" w14:textId="77777777" w:rsidR="0019111B" w:rsidRPr="00B60854" w:rsidRDefault="0019111B" w:rsidP="00792745">
            <w:pPr>
              <w:spacing w:after="0"/>
              <w:rPr>
                <w:lang w:eastAsia="en-US"/>
              </w:rPr>
            </w:pPr>
          </w:p>
        </w:tc>
        <w:tc>
          <w:tcPr>
            <w:tcW w:w="4495" w:type="dxa"/>
            <w:vMerge/>
          </w:tcPr>
          <w:p w14:paraId="4E689C9B" w14:textId="77777777" w:rsidR="0019111B" w:rsidRPr="00B60854" w:rsidRDefault="0019111B" w:rsidP="00792745">
            <w:pPr>
              <w:spacing w:after="0"/>
              <w:jc w:val="both"/>
              <w:rPr>
                <w:iCs/>
                <w:lang w:eastAsia="en-US"/>
              </w:rPr>
            </w:pPr>
          </w:p>
        </w:tc>
        <w:tc>
          <w:tcPr>
            <w:tcW w:w="900" w:type="dxa"/>
            <w:vMerge/>
          </w:tcPr>
          <w:p w14:paraId="1E4CD415" w14:textId="77777777" w:rsidR="0019111B" w:rsidRPr="00B60854" w:rsidRDefault="0019111B" w:rsidP="00792745">
            <w:pPr>
              <w:spacing w:after="0"/>
              <w:jc w:val="center"/>
              <w:rPr>
                <w:lang w:eastAsia="en-US"/>
              </w:rPr>
            </w:pPr>
          </w:p>
        </w:tc>
        <w:tc>
          <w:tcPr>
            <w:tcW w:w="1409" w:type="dxa"/>
          </w:tcPr>
          <w:p w14:paraId="0470E114" w14:textId="77777777" w:rsidR="0019111B" w:rsidRPr="00B60854" w:rsidRDefault="0019111B" w:rsidP="00792745">
            <w:pPr>
              <w:spacing w:after="0"/>
              <w:rPr>
                <w:i/>
                <w:lang w:eastAsia="en-US"/>
              </w:rPr>
            </w:pPr>
          </w:p>
        </w:tc>
      </w:tr>
      <w:tr w:rsidR="001F33AF" w:rsidRPr="00B60854" w14:paraId="14AC233D" w14:textId="77777777" w:rsidTr="00776529">
        <w:tc>
          <w:tcPr>
            <w:tcW w:w="970" w:type="dxa"/>
            <w:vMerge/>
          </w:tcPr>
          <w:p w14:paraId="78680246" w14:textId="77777777" w:rsidR="0019111B" w:rsidRPr="00B60854" w:rsidRDefault="0019111B" w:rsidP="00792745">
            <w:pPr>
              <w:spacing w:after="0"/>
              <w:rPr>
                <w:lang w:eastAsia="en-US"/>
              </w:rPr>
            </w:pPr>
          </w:p>
        </w:tc>
        <w:tc>
          <w:tcPr>
            <w:tcW w:w="3987" w:type="dxa"/>
          </w:tcPr>
          <w:p w14:paraId="492C4006" w14:textId="77777777" w:rsidR="0019111B" w:rsidRPr="00B60854" w:rsidRDefault="0019111B" w:rsidP="0000047F">
            <w:pPr>
              <w:spacing w:after="0"/>
              <w:ind w:right="58"/>
              <w:jc w:val="both"/>
              <w:rPr>
                <w:lang w:eastAsia="en-US"/>
              </w:rPr>
            </w:pPr>
            <w:r w:rsidRPr="00B60854">
              <w:rPr>
                <w:lang w:eastAsia="en-US"/>
              </w:rPr>
              <w:t>iv)náklady týkajúce sa vypracovania dokumentácie.</w:t>
            </w:r>
          </w:p>
        </w:tc>
        <w:tc>
          <w:tcPr>
            <w:tcW w:w="567" w:type="dxa"/>
            <w:vMerge/>
          </w:tcPr>
          <w:p w14:paraId="41A1051D" w14:textId="77777777" w:rsidR="0019111B" w:rsidRPr="00B60854" w:rsidRDefault="0019111B" w:rsidP="00792745">
            <w:pPr>
              <w:spacing w:after="0"/>
              <w:jc w:val="center"/>
              <w:rPr>
                <w:lang w:eastAsia="en-US"/>
              </w:rPr>
            </w:pPr>
          </w:p>
        </w:tc>
        <w:tc>
          <w:tcPr>
            <w:tcW w:w="1417" w:type="dxa"/>
            <w:vMerge/>
          </w:tcPr>
          <w:p w14:paraId="594E08B1" w14:textId="77777777" w:rsidR="0019111B" w:rsidRPr="00B60854" w:rsidRDefault="0019111B" w:rsidP="00792745">
            <w:pPr>
              <w:spacing w:after="0"/>
              <w:rPr>
                <w:lang w:eastAsia="en-US"/>
              </w:rPr>
            </w:pPr>
          </w:p>
        </w:tc>
        <w:tc>
          <w:tcPr>
            <w:tcW w:w="1140" w:type="dxa"/>
            <w:vMerge/>
          </w:tcPr>
          <w:p w14:paraId="21B0625E" w14:textId="77777777" w:rsidR="0019111B" w:rsidRPr="00B60854" w:rsidRDefault="0019111B" w:rsidP="00792745">
            <w:pPr>
              <w:spacing w:after="0"/>
              <w:rPr>
                <w:lang w:eastAsia="en-US"/>
              </w:rPr>
            </w:pPr>
          </w:p>
        </w:tc>
        <w:tc>
          <w:tcPr>
            <w:tcW w:w="4495" w:type="dxa"/>
            <w:vMerge/>
          </w:tcPr>
          <w:p w14:paraId="06BA717D" w14:textId="77777777" w:rsidR="0019111B" w:rsidRPr="00B60854" w:rsidRDefault="0019111B" w:rsidP="00792745">
            <w:pPr>
              <w:spacing w:after="0"/>
              <w:jc w:val="both"/>
              <w:rPr>
                <w:iCs/>
                <w:lang w:eastAsia="en-US"/>
              </w:rPr>
            </w:pPr>
          </w:p>
        </w:tc>
        <w:tc>
          <w:tcPr>
            <w:tcW w:w="900" w:type="dxa"/>
            <w:vMerge/>
          </w:tcPr>
          <w:p w14:paraId="39A08ADF" w14:textId="77777777" w:rsidR="0019111B" w:rsidRPr="00B60854" w:rsidRDefault="0019111B" w:rsidP="00792745">
            <w:pPr>
              <w:spacing w:after="0"/>
              <w:jc w:val="center"/>
              <w:rPr>
                <w:lang w:eastAsia="en-US"/>
              </w:rPr>
            </w:pPr>
          </w:p>
        </w:tc>
        <w:tc>
          <w:tcPr>
            <w:tcW w:w="1409" w:type="dxa"/>
          </w:tcPr>
          <w:p w14:paraId="5EFC6B45" w14:textId="77777777" w:rsidR="0019111B" w:rsidRPr="00B60854" w:rsidRDefault="0019111B" w:rsidP="00792745">
            <w:pPr>
              <w:spacing w:after="0"/>
              <w:rPr>
                <w:i/>
                <w:lang w:eastAsia="en-US"/>
              </w:rPr>
            </w:pPr>
          </w:p>
        </w:tc>
      </w:tr>
      <w:tr w:rsidR="001F33AF" w:rsidRPr="00B60854" w14:paraId="5EB0C2FB" w14:textId="77777777" w:rsidTr="00776529">
        <w:tc>
          <w:tcPr>
            <w:tcW w:w="970" w:type="dxa"/>
          </w:tcPr>
          <w:p w14:paraId="2AD0A797" w14:textId="77777777" w:rsidR="0019111B" w:rsidRPr="00B60854" w:rsidRDefault="0019111B" w:rsidP="00792745">
            <w:pPr>
              <w:spacing w:after="0"/>
              <w:rPr>
                <w:lang w:eastAsia="en-US"/>
              </w:rPr>
            </w:pPr>
            <w:r w:rsidRPr="00B60854">
              <w:rPr>
                <w:lang w:eastAsia="en-US"/>
              </w:rPr>
              <w:t xml:space="preserve">2. </w:t>
            </w:r>
          </w:p>
        </w:tc>
        <w:tc>
          <w:tcPr>
            <w:tcW w:w="3987" w:type="dxa"/>
          </w:tcPr>
          <w:p w14:paraId="21BA09D3" w14:textId="77777777" w:rsidR="0019111B" w:rsidRPr="00B60854" w:rsidRDefault="0019111B" w:rsidP="00B12FD2">
            <w:pPr>
              <w:spacing w:after="0"/>
              <w:ind w:right="58"/>
              <w:jc w:val="both"/>
              <w:rPr>
                <w:lang w:eastAsia="en-US"/>
              </w:rPr>
            </w:pPr>
            <w:r w:rsidRPr="00B60854">
              <w:rPr>
                <w:lang w:eastAsia="en-US"/>
              </w:rPr>
              <w:t>Odhadované náklady a prínosy pre hospodárske subjekty vrátane výrobných procesov a investícií vo vzťahu k odhadovanému prínosu pre osoby so zdravotným postihnutím, pričom sa zohľadňuje množstvo a frekvenciu využívania konkrétnych výrobkov alebo služieb.</w:t>
            </w:r>
          </w:p>
        </w:tc>
        <w:tc>
          <w:tcPr>
            <w:tcW w:w="567" w:type="dxa"/>
            <w:vMerge/>
          </w:tcPr>
          <w:p w14:paraId="79179F71" w14:textId="77777777" w:rsidR="0019111B" w:rsidRPr="00B60854" w:rsidRDefault="0019111B" w:rsidP="00792745">
            <w:pPr>
              <w:spacing w:after="0"/>
              <w:jc w:val="center"/>
              <w:rPr>
                <w:lang w:eastAsia="en-US"/>
              </w:rPr>
            </w:pPr>
          </w:p>
        </w:tc>
        <w:tc>
          <w:tcPr>
            <w:tcW w:w="1417" w:type="dxa"/>
            <w:vMerge/>
          </w:tcPr>
          <w:p w14:paraId="1A4CB04F" w14:textId="77777777" w:rsidR="0019111B" w:rsidRPr="00B60854" w:rsidRDefault="0019111B" w:rsidP="00792745">
            <w:pPr>
              <w:spacing w:after="0"/>
              <w:rPr>
                <w:lang w:eastAsia="en-US"/>
              </w:rPr>
            </w:pPr>
          </w:p>
        </w:tc>
        <w:tc>
          <w:tcPr>
            <w:tcW w:w="1140" w:type="dxa"/>
            <w:vMerge/>
          </w:tcPr>
          <w:p w14:paraId="0B147CBA" w14:textId="77777777" w:rsidR="0019111B" w:rsidRPr="00B60854" w:rsidRDefault="0019111B" w:rsidP="00792745">
            <w:pPr>
              <w:spacing w:after="0"/>
              <w:rPr>
                <w:lang w:eastAsia="en-US"/>
              </w:rPr>
            </w:pPr>
          </w:p>
        </w:tc>
        <w:tc>
          <w:tcPr>
            <w:tcW w:w="4495" w:type="dxa"/>
            <w:vMerge/>
          </w:tcPr>
          <w:p w14:paraId="2C019DA0" w14:textId="77777777" w:rsidR="0019111B" w:rsidRPr="00B60854" w:rsidRDefault="0019111B" w:rsidP="00792745">
            <w:pPr>
              <w:spacing w:after="0"/>
              <w:jc w:val="both"/>
              <w:rPr>
                <w:iCs/>
                <w:lang w:eastAsia="en-US"/>
              </w:rPr>
            </w:pPr>
          </w:p>
        </w:tc>
        <w:tc>
          <w:tcPr>
            <w:tcW w:w="900" w:type="dxa"/>
            <w:vMerge/>
          </w:tcPr>
          <w:p w14:paraId="5508C37D" w14:textId="77777777" w:rsidR="0019111B" w:rsidRPr="00B60854" w:rsidRDefault="0019111B" w:rsidP="00792745">
            <w:pPr>
              <w:spacing w:after="0"/>
              <w:jc w:val="center"/>
              <w:rPr>
                <w:lang w:eastAsia="en-US"/>
              </w:rPr>
            </w:pPr>
          </w:p>
        </w:tc>
        <w:tc>
          <w:tcPr>
            <w:tcW w:w="1409" w:type="dxa"/>
          </w:tcPr>
          <w:p w14:paraId="4C406D5F" w14:textId="77777777" w:rsidR="0019111B" w:rsidRPr="00B60854" w:rsidRDefault="0019111B" w:rsidP="00792745">
            <w:pPr>
              <w:spacing w:after="0"/>
              <w:rPr>
                <w:i/>
                <w:lang w:eastAsia="en-US"/>
              </w:rPr>
            </w:pPr>
          </w:p>
        </w:tc>
      </w:tr>
      <w:tr w:rsidR="001F33AF" w:rsidRPr="00B60854" w14:paraId="1BD2A82E" w14:textId="77777777" w:rsidTr="00776529">
        <w:tc>
          <w:tcPr>
            <w:tcW w:w="970" w:type="dxa"/>
            <w:vMerge w:val="restart"/>
          </w:tcPr>
          <w:p w14:paraId="3E34FF7C" w14:textId="77777777" w:rsidR="0019111B" w:rsidRPr="00B60854" w:rsidRDefault="0019111B" w:rsidP="00792745">
            <w:pPr>
              <w:spacing w:after="0"/>
              <w:rPr>
                <w:lang w:eastAsia="en-US"/>
              </w:rPr>
            </w:pPr>
            <w:r w:rsidRPr="00B60854">
              <w:rPr>
                <w:lang w:eastAsia="en-US"/>
              </w:rPr>
              <w:t xml:space="preserve">3. </w:t>
            </w:r>
          </w:p>
        </w:tc>
        <w:tc>
          <w:tcPr>
            <w:tcW w:w="3987" w:type="dxa"/>
          </w:tcPr>
          <w:p w14:paraId="123A0BE5" w14:textId="77777777" w:rsidR="0019111B" w:rsidRPr="00B60854" w:rsidRDefault="0019111B" w:rsidP="00792745">
            <w:pPr>
              <w:spacing w:after="0"/>
              <w:ind w:right="58"/>
              <w:jc w:val="both"/>
              <w:rPr>
                <w:lang w:eastAsia="en-US"/>
              </w:rPr>
            </w:pPr>
            <w:r w:rsidRPr="00B60854">
              <w:rPr>
                <w:lang w:eastAsia="en-US"/>
              </w:rPr>
              <w:t>Pomer medzi čistými nákladmi na dosiahnutie súladu s požiadavkami na prístupnosť vo vzťahu k čistému obratu hospodárskeho subjektu.</w:t>
            </w:r>
          </w:p>
        </w:tc>
        <w:tc>
          <w:tcPr>
            <w:tcW w:w="567" w:type="dxa"/>
            <w:vMerge/>
          </w:tcPr>
          <w:p w14:paraId="57E70D7B" w14:textId="77777777" w:rsidR="0019111B" w:rsidRPr="00B60854" w:rsidRDefault="0019111B" w:rsidP="00792745">
            <w:pPr>
              <w:spacing w:after="0"/>
              <w:jc w:val="center"/>
              <w:rPr>
                <w:lang w:eastAsia="en-US"/>
              </w:rPr>
            </w:pPr>
          </w:p>
        </w:tc>
        <w:tc>
          <w:tcPr>
            <w:tcW w:w="1417" w:type="dxa"/>
            <w:vMerge/>
          </w:tcPr>
          <w:p w14:paraId="55FD17DA" w14:textId="77777777" w:rsidR="0019111B" w:rsidRPr="00B60854" w:rsidRDefault="0019111B" w:rsidP="00792745">
            <w:pPr>
              <w:spacing w:after="0"/>
              <w:rPr>
                <w:lang w:eastAsia="en-US"/>
              </w:rPr>
            </w:pPr>
          </w:p>
        </w:tc>
        <w:tc>
          <w:tcPr>
            <w:tcW w:w="1140" w:type="dxa"/>
            <w:vMerge/>
          </w:tcPr>
          <w:p w14:paraId="6988DCCF" w14:textId="77777777" w:rsidR="0019111B" w:rsidRPr="00B60854" w:rsidRDefault="0019111B" w:rsidP="00792745">
            <w:pPr>
              <w:spacing w:after="0"/>
              <w:rPr>
                <w:lang w:eastAsia="en-US"/>
              </w:rPr>
            </w:pPr>
          </w:p>
        </w:tc>
        <w:tc>
          <w:tcPr>
            <w:tcW w:w="4495" w:type="dxa"/>
            <w:vMerge/>
          </w:tcPr>
          <w:p w14:paraId="428BF081" w14:textId="77777777" w:rsidR="0019111B" w:rsidRPr="00B60854" w:rsidRDefault="0019111B" w:rsidP="00792745">
            <w:pPr>
              <w:spacing w:after="0"/>
              <w:jc w:val="both"/>
              <w:rPr>
                <w:iCs/>
                <w:lang w:eastAsia="en-US"/>
              </w:rPr>
            </w:pPr>
          </w:p>
        </w:tc>
        <w:tc>
          <w:tcPr>
            <w:tcW w:w="900" w:type="dxa"/>
            <w:vMerge/>
          </w:tcPr>
          <w:p w14:paraId="0D964FA5" w14:textId="77777777" w:rsidR="0019111B" w:rsidRPr="00B60854" w:rsidRDefault="0019111B" w:rsidP="00792745">
            <w:pPr>
              <w:spacing w:after="0"/>
              <w:jc w:val="center"/>
              <w:rPr>
                <w:lang w:eastAsia="en-US"/>
              </w:rPr>
            </w:pPr>
          </w:p>
        </w:tc>
        <w:tc>
          <w:tcPr>
            <w:tcW w:w="1409" w:type="dxa"/>
          </w:tcPr>
          <w:p w14:paraId="5A7A2B0E" w14:textId="77777777" w:rsidR="0019111B" w:rsidRPr="00B60854" w:rsidRDefault="0019111B" w:rsidP="00792745">
            <w:pPr>
              <w:spacing w:after="0"/>
              <w:rPr>
                <w:i/>
                <w:lang w:eastAsia="en-US"/>
              </w:rPr>
            </w:pPr>
          </w:p>
        </w:tc>
      </w:tr>
      <w:tr w:rsidR="001F33AF" w:rsidRPr="00B60854" w14:paraId="56AFE6C6" w14:textId="77777777" w:rsidTr="00776529">
        <w:tc>
          <w:tcPr>
            <w:tcW w:w="970" w:type="dxa"/>
            <w:vMerge/>
          </w:tcPr>
          <w:p w14:paraId="7B8ABC5B" w14:textId="77777777" w:rsidR="0019111B" w:rsidRPr="00B60854" w:rsidRDefault="0019111B" w:rsidP="00792745">
            <w:pPr>
              <w:spacing w:after="0"/>
              <w:rPr>
                <w:lang w:eastAsia="en-US"/>
              </w:rPr>
            </w:pPr>
          </w:p>
        </w:tc>
        <w:tc>
          <w:tcPr>
            <w:tcW w:w="3987" w:type="dxa"/>
          </w:tcPr>
          <w:p w14:paraId="1468F27C" w14:textId="77777777" w:rsidR="0019111B" w:rsidRPr="00B60854" w:rsidRDefault="0019111B" w:rsidP="00B12FD2">
            <w:pPr>
              <w:spacing w:after="0"/>
              <w:ind w:right="58"/>
              <w:jc w:val="both"/>
              <w:rPr>
                <w:lang w:eastAsia="en-US"/>
              </w:rPr>
            </w:pPr>
            <w:r w:rsidRPr="00B60854">
              <w:rPr>
                <w:lang w:eastAsia="en-US"/>
              </w:rPr>
              <w:t>Prvky na posúdenie čistých nákladov na dosiahnutie súladu s požiadavkami na prístupnosť:</w:t>
            </w:r>
          </w:p>
        </w:tc>
        <w:tc>
          <w:tcPr>
            <w:tcW w:w="567" w:type="dxa"/>
            <w:vMerge/>
          </w:tcPr>
          <w:p w14:paraId="192B499A" w14:textId="77777777" w:rsidR="0019111B" w:rsidRPr="00B60854" w:rsidRDefault="0019111B" w:rsidP="00792745">
            <w:pPr>
              <w:spacing w:after="0"/>
              <w:jc w:val="center"/>
              <w:rPr>
                <w:lang w:eastAsia="en-US"/>
              </w:rPr>
            </w:pPr>
          </w:p>
        </w:tc>
        <w:tc>
          <w:tcPr>
            <w:tcW w:w="1417" w:type="dxa"/>
            <w:vMerge/>
          </w:tcPr>
          <w:p w14:paraId="2CB36885" w14:textId="77777777" w:rsidR="0019111B" w:rsidRPr="00B60854" w:rsidRDefault="0019111B" w:rsidP="00792745">
            <w:pPr>
              <w:spacing w:after="0"/>
              <w:rPr>
                <w:lang w:eastAsia="en-US"/>
              </w:rPr>
            </w:pPr>
          </w:p>
        </w:tc>
        <w:tc>
          <w:tcPr>
            <w:tcW w:w="1140" w:type="dxa"/>
            <w:vMerge/>
          </w:tcPr>
          <w:p w14:paraId="79BD8C68" w14:textId="77777777" w:rsidR="0019111B" w:rsidRPr="00B60854" w:rsidRDefault="0019111B" w:rsidP="00792745">
            <w:pPr>
              <w:spacing w:after="0"/>
              <w:rPr>
                <w:lang w:eastAsia="en-US"/>
              </w:rPr>
            </w:pPr>
          </w:p>
        </w:tc>
        <w:tc>
          <w:tcPr>
            <w:tcW w:w="4495" w:type="dxa"/>
            <w:vMerge/>
          </w:tcPr>
          <w:p w14:paraId="77C066AB" w14:textId="77777777" w:rsidR="0019111B" w:rsidRPr="00B60854" w:rsidRDefault="0019111B" w:rsidP="00792745">
            <w:pPr>
              <w:spacing w:after="0"/>
              <w:jc w:val="both"/>
              <w:rPr>
                <w:iCs/>
                <w:lang w:eastAsia="en-US"/>
              </w:rPr>
            </w:pPr>
          </w:p>
        </w:tc>
        <w:tc>
          <w:tcPr>
            <w:tcW w:w="900" w:type="dxa"/>
            <w:vMerge/>
          </w:tcPr>
          <w:p w14:paraId="2B2F95C0" w14:textId="77777777" w:rsidR="0019111B" w:rsidRPr="00B60854" w:rsidRDefault="0019111B" w:rsidP="00792745">
            <w:pPr>
              <w:spacing w:after="0"/>
              <w:jc w:val="center"/>
              <w:rPr>
                <w:lang w:eastAsia="en-US"/>
              </w:rPr>
            </w:pPr>
          </w:p>
        </w:tc>
        <w:tc>
          <w:tcPr>
            <w:tcW w:w="1409" w:type="dxa"/>
          </w:tcPr>
          <w:p w14:paraId="5B90A251" w14:textId="77777777" w:rsidR="0019111B" w:rsidRPr="00B60854" w:rsidRDefault="0019111B" w:rsidP="00792745">
            <w:pPr>
              <w:spacing w:after="0"/>
              <w:rPr>
                <w:i/>
                <w:lang w:eastAsia="en-US"/>
              </w:rPr>
            </w:pPr>
          </w:p>
        </w:tc>
      </w:tr>
      <w:tr w:rsidR="001F33AF" w:rsidRPr="00B60854" w14:paraId="42BD7791" w14:textId="77777777" w:rsidTr="00776529">
        <w:tc>
          <w:tcPr>
            <w:tcW w:w="970" w:type="dxa"/>
            <w:vMerge/>
          </w:tcPr>
          <w:p w14:paraId="3535229B" w14:textId="77777777" w:rsidR="0019111B" w:rsidRPr="00B60854" w:rsidRDefault="0019111B" w:rsidP="00792745">
            <w:pPr>
              <w:spacing w:after="0"/>
              <w:rPr>
                <w:lang w:eastAsia="en-US"/>
              </w:rPr>
            </w:pPr>
          </w:p>
        </w:tc>
        <w:tc>
          <w:tcPr>
            <w:tcW w:w="3987" w:type="dxa"/>
          </w:tcPr>
          <w:p w14:paraId="527D64A2" w14:textId="77777777" w:rsidR="0019111B" w:rsidRPr="00B60854" w:rsidRDefault="0019111B" w:rsidP="00B12FD2">
            <w:pPr>
              <w:spacing w:after="0"/>
              <w:ind w:right="58"/>
              <w:jc w:val="both"/>
              <w:rPr>
                <w:i/>
                <w:iCs/>
                <w:lang w:eastAsia="en-US"/>
              </w:rPr>
            </w:pPr>
            <w:r w:rsidRPr="00B60854">
              <w:rPr>
                <w:i/>
                <w:iCs/>
                <w:lang w:eastAsia="en-US"/>
              </w:rPr>
              <w:t>a) kritériá týkajúce sa jednorazových organizačných nákladov, ktoré sa majú zohľadniť pri posudzovaní:</w:t>
            </w:r>
          </w:p>
        </w:tc>
        <w:tc>
          <w:tcPr>
            <w:tcW w:w="567" w:type="dxa"/>
            <w:vMerge/>
          </w:tcPr>
          <w:p w14:paraId="2F8A69E7" w14:textId="77777777" w:rsidR="0019111B" w:rsidRPr="00B60854" w:rsidRDefault="0019111B" w:rsidP="00792745">
            <w:pPr>
              <w:spacing w:after="0"/>
              <w:jc w:val="center"/>
              <w:rPr>
                <w:lang w:eastAsia="en-US"/>
              </w:rPr>
            </w:pPr>
          </w:p>
        </w:tc>
        <w:tc>
          <w:tcPr>
            <w:tcW w:w="1417" w:type="dxa"/>
            <w:vMerge/>
          </w:tcPr>
          <w:p w14:paraId="6C0D8E98" w14:textId="77777777" w:rsidR="0019111B" w:rsidRPr="00B60854" w:rsidRDefault="0019111B" w:rsidP="00792745">
            <w:pPr>
              <w:spacing w:after="0"/>
              <w:rPr>
                <w:lang w:eastAsia="en-US"/>
              </w:rPr>
            </w:pPr>
          </w:p>
        </w:tc>
        <w:tc>
          <w:tcPr>
            <w:tcW w:w="1140" w:type="dxa"/>
            <w:vMerge/>
          </w:tcPr>
          <w:p w14:paraId="5F244897" w14:textId="77777777" w:rsidR="0019111B" w:rsidRPr="00B60854" w:rsidRDefault="0019111B" w:rsidP="00792745">
            <w:pPr>
              <w:spacing w:after="0"/>
              <w:rPr>
                <w:lang w:eastAsia="en-US"/>
              </w:rPr>
            </w:pPr>
          </w:p>
        </w:tc>
        <w:tc>
          <w:tcPr>
            <w:tcW w:w="4495" w:type="dxa"/>
            <w:vMerge/>
          </w:tcPr>
          <w:p w14:paraId="0E01ADF0" w14:textId="77777777" w:rsidR="0019111B" w:rsidRPr="00B60854" w:rsidRDefault="0019111B" w:rsidP="00792745">
            <w:pPr>
              <w:spacing w:after="0"/>
              <w:jc w:val="both"/>
              <w:rPr>
                <w:iCs/>
                <w:lang w:eastAsia="en-US"/>
              </w:rPr>
            </w:pPr>
          </w:p>
        </w:tc>
        <w:tc>
          <w:tcPr>
            <w:tcW w:w="900" w:type="dxa"/>
            <w:vMerge/>
          </w:tcPr>
          <w:p w14:paraId="717A84EF" w14:textId="77777777" w:rsidR="0019111B" w:rsidRPr="00B60854" w:rsidRDefault="0019111B" w:rsidP="00792745">
            <w:pPr>
              <w:spacing w:after="0"/>
              <w:jc w:val="center"/>
              <w:rPr>
                <w:lang w:eastAsia="en-US"/>
              </w:rPr>
            </w:pPr>
          </w:p>
        </w:tc>
        <w:tc>
          <w:tcPr>
            <w:tcW w:w="1409" w:type="dxa"/>
          </w:tcPr>
          <w:p w14:paraId="044AC03C" w14:textId="77777777" w:rsidR="0019111B" w:rsidRPr="00B60854" w:rsidRDefault="0019111B" w:rsidP="00792745">
            <w:pPr>
              <w:spacing w:after="0"/>
              <w:rPr>
                <w:i/>
                <w:lang w:eastAsia="en-US"/>
              </w:rPr>
            </w:pPr>
          </w:p>
        </w:tc>
      </w:tr>
      <w:tr w:rsidR="001F33AF" w:rsidRPr="00B60854" w14:paraId="67960BF1" w14:textId="77777777" w:rsidTr="00776529">
        <w:tc>
          <w:tcPr>
            <w:tcW w:w="970" w:type="dxa"/>
            <w:vMerge/>
          </w:tcPr>
          <w:p w14:paraId="79A0D13C" w14:textId="77777777" w:rsidR="0019111B" w:rsidRPr="00B60854" w:rsidRDefault="0019111B" w:rsidP="00792745">
            <w:pPr>
              <w:spacing w:after="0"/>
              <w:rPr>
                <w:lang w:eastAsia="en-US"/>
              </w:rPr>
            </w:pPr>
          </w:p>
        </w:tc>
        <w:tc>
          <w:tcPr>
            <w:tcW w:w="3987" w:type="dxa"/>
          </w:tcPr>
          <w:p w14:paraId="2987E9A7" w14:textId="77777777" w:rsidR="0019111B" w:rsidRPr="00B60854" w:rsidRDefault="0019111B" w:rsidP="00B12FD2">
            <w:pPr>
              <w:spacing w:after="0"/>
              <w:ind w:right="58"/>
              <w:jc w:val="both"/>
              <w:rPr>
                <w:lang w:eastAsia="en-US"/>
              </w:rPr>
            </w:pPr>
            <w:r w:rsidRPr="00B60854">
              <w:rPr>
                <w:lang w:eastAsia="en-US"/>
              </w:rPr>
              <w:t>i)náklady na dodatočné ľudské zdroje s odbornými znalosťami v oblasti prístupnosti;</w:t>
            </w:r>
          </w:p>
        </w:tc>
        <w:tc>
          <w:tcPr>
            <w:tcW w:w="567" w:type="dxa"/>
            <w:vMerge/>
          </w:tcPr>
          <w:p w14:paraId="5E1B7313" w14:textId="77777777" w:rsidR="0019111B" w:rsidRPr="00B60854" w:rsidRDefault="0019111B" w:rsidP="00792745">
            <w:pPr>
              <w:spacing w:after="0"/>
              <w:jc w:val="center"/>
              <w:rPr>
                <w:lang w:eastAsia="en-US"/>
              </w:rPr>
            </w:pPr>
          </w:p>
        </w:tc>
        <w:tc>
          <w:tcPr>
            <w:tcW w:w="1417" w:type="dxa"/>
            <w:vMerge/>
          </w:tcPr>
          <w:p w14:paraId="5E1A7DB6" w14:textId="77777777" w:rsidR="0019111B" w:rsidRPr="00B60854" w:rsidRDefault="0019111B" w:rsidP="00792745">
            <w:pPr>
              <w:spacing w:after="0"/>
              <w:rPr>
                <w:lang w:eastAsia="en-US"/>
              </w:rPr>
            </w:pPr>
          </w:p>
        </w:tc>
        <w:tc>
          <w:tcPr>
            <w:tcW w:w="1140" w:type="dxa"/>
            <w:vMerge/>
          </w:tcPr>
          <w:p w14:paraId="395598D7" w14:textId="77777777" w:rsidR="0019111B" w:rsidRPr="00B60854" w:rsidRDefault="0019111B" w:rsidP="00792745">
            <w:pPr>
              <w:spacing w:after="0"/>
              <w:rPr>
                <w:lang w:eastAsia="en-US"/>
              </w:rPr>
            </w:pPr>
          </w:p>
        </w:tc>
        <w:tc>
          <w:tcPr>
            <w:tcW w:w="4495" w:type="dxa"/>
            <w:vMerge/>
          </w:tcPr>
          <w:p w14:paraId="23D55543" w14:textId="77777777" w:rsidR="0019111B" w:rsidRPr="00B60854" w:rsidRDefault="0019111B" w:rsidP="00792745">
            <w:pPr>
              <w:spacing w:after="0"/>
              <w:jc w:val="both"/>
              <w:rPr>
                <w:iCs/>
                <w:lang w:eastAsia="en-US"/>
              </w:rPr>
            </w:pPr>
          </w:p>
        </w:tc>
        <w:tc>
          <w:tcPr>
            <w:tcW w:w="900" w:type="dxa"/>
            <w:vMerge/>
          </w:tcPr>
          <w:p w14:paraId="4A34A70F" w14:textId="77777777" w:rsidR="0019111B" w:rsidRPr="00B60854" w:rsidRDefault="0019111B" w:rsidP="00792745">
            <w:pPr>
              <w:spacing w:after="0"/>
              <w:jc w:val="center"/>
              <w:rPr>
                <w:lang w:eastAsia="en-US"/>
              </w:rPr>
            </w:pPr>
          </w:p>
        </w:tc>
        <w:tc>
          <w:tcPr>
            <w:tcW w:w="1409" w:type="dxa"/>
          </w:tcPr>
          <w:p w14:paraId="60F9BB5F" w14:textId="77777777" w:rsidR="0019111B" w:rsidRPr="00B60854" w:rsidRDefault="0019111B" w:rsidP="00792745">
            <w:pPr>
              <w:spacing w:after="0"/>
              <w:rPr>
                <w:i/>
                <w:lang w:eastAsia="en-US"/>
              </w:rPr>
            </w:pPr>
          </w:p>
        </w:tc>
      </w:tr>
      <w:tr w:rsidR="001F33AF" w:rsidRPr="00B60854" w14:paraId="441AE7E2" w14:textId="77777777" w:rsidTr="00776529">
        <w:tc>
          <w:tcPr>
            <w:tcW w:w="970" w:type="dxa"/>
            <w:vMerge/>
          </w:tcPr>
          <w:p w14:paraId="025513FE" w14:textId="77777777" w:rsidR="0019111B" w:rsidRPr="00B60854" w:rsidRDefault="0019111B" w:rsidP="00792745">
            <w:pPr>
              <w:spacing w:after="0"/>
              <w:rPr>
                <w:lang w:eastAsia="en-US"/>
              </w:rPr>
            </w:pPr>
          </w:p>
        </w:tc>
        <w:tc>
          <w:tcPr>
            <w:tcW w:w="3987" w:type="dxa"/>
          </w:tcPr>
          <w:p w14:paraId="14EC98EB" w14:textId="77777777" w:rsidR="0019111B" w:rsidRPr="00B60854" w:rsidRDefault="0019111B" w:rsidP="00B12FD2">
            <w:pPr>
              <w:spacing w:after="0"/>
              <w:ind w:right="58"/>
              <w:jc w:val="both"/>
              <w:rPr>
                <w:lang w:eastAsia="en-US"/>
              </w:rPr>
            </w:pPr>
            <w:r w:rsidRPr="00B60854">
              <w:rPr>
                <w:lang w:eastAsia="en-US"/>
              </w:rPr>
              <w:t>ii)náklady na odbornú prípravu ľudských zdrojov a získanie schopností v oblasti prístupnosti;</w:t>
            </w:r>
          </w:p>
        </w:tc>
        <w:tc>
          <w:tcPr>
            <w:tcW w:w="567" w:type="dxa"/>
            <w:vMerge/>
          </w:tcPr>
          <w:p w14:paraId="53B33834" w14:textId="77777777" w:rsidR="0019111B" w:rsidRPr="00B60854" w:rsidRDefault="0019111B" w:rsidP="00792745">
            <w:pPr>
              <w:spacing w:after="0"/>
              <w:jc w:val="center"/>
              <w:rPr>
                <w:lang w:eastAsia="en-US"/>
              </w:rPr>
            </w:pPr>
          </w:p>
        </w:tc>
        <w:tc>
          <w:tcPr>
            <w:tcW w:w="1417" w:type="dxa"/>
            <w:vMerge/>
          </w:tcPr>
          <w:p w14:paraId="1D8002A7" w14:textId="77777777" w:rsidR="0019111B" w:rsidRPr="00B60854" w:rsidRDefault="0019111B" w:rsidP="00792745">
            <w:pPr>
              <w:spacing w:after="0"/>
              <w:rPr>
                <w:lang w:eastAsia="en-US"/>
              </w:rPr>
            </w:pPr>
          </w:p>
        </w:tc>
        <w:tc>
          <w:tcPr>
            <w:tcW w:w="1140" w:type="dxa"/>
            <w:vMerge/>
          </w:tcPr>
          <w:p w14:paraId="52F27963" w14:textId="77777777" w:rsidR="0019111B" w:rsidRPr="00B60854" w:rsidRDefault="0019111B" w:rsidP="00792745">
            <w:pPr>
              <w:spacing w:after="0"/>
              <w:rPr>
                <w:lang w:eastAsia="en-US"/>
              </w:rPr>
            </w:pPr>
          </w:p>
        </w:tc>
        <w:tc>
          <w:tcPr>
            <w:tcW w:w="4495" w:type="dxa"/>
            <w:vMerge/>
          </w:tcPr>
          <w:p w14:paraId="3B27B810" w14:textId="77777777" w:rsidR="0019111B" w:rsidRPr="00B60854" w:rsidRDefault="0019111B" w:rsidP="00792745">
            <w:pPr>
              <w:spacing w:after="0"/>
              <w:jc w:val="both"/>
              <w:rPr>
                <w:iCs/>
                <w:lang w:eastAsia="en-US"/>
              </w:rPr>
            </w:pPr>
          </w:p>
        </w:tc>
        <w:tc>
          <w:tcPr>
            <w:tcW w:w="900" w:type="dxa"/>
            <w:vMerge/>
          </w:tcPr>
          <w:p w14:paraId="7DCD0345" w14:textId="77777777" w:rsidR="0019111B" w:rsidRPr="00B60854" w:rsidRDefault="0019111B" w:rsidP="00792745">
            <w:pPr>
              <w:spacing w:after="0"/>
              <w:jc w:val="center"/>
              <w:rPr>
                <w:lang w:eastAsia="en-US"/>
              </w:rPr>
            </w:pPr>
          </w:p>
        </w:tc>
        <w:tc>
          <w:tcPr>
            <w:tcW w:w="1409" w:type="dxa"/>
          </w:tcPr>
          <w:p w14:paraId="3D035684" w14:textId="77777777" w:rsidR="0019111B" w:rsidRPr="00B60854" w:rsidRDefault="0019111B" w:rsidP="00792745">
            <w:pPr>
              <w:spacing w:after="0"/>
              <w:rPr>
                <w:i/>
                <w:lang w:eastAsia="en-US"/>
              </w:rPr>
            </w:pPr>
          </w:p>
        </w:tc>
      </w:tr>
      <w:tr w:rsidR="001F33AF" w:rsidRPr="00B60854" w14:paraId="2DD16625" w14:textId="77777777" w:rsidTr="00776529">
        <w:tc>
          <w:tcPr>
            <w:tcW w:w="970" w:type="dxa"/>
            <w:vMerge/>
          </w:tcPr>
          <w:p w14:paraId="573EB273" w14:textId="77777777" w:rsidR="0019111B" w:rsidRPr="00B60854" w:rsidRDefault="0019111B" w:rsidP="00792745">
            <w:pPr>
              <w:spacing w:after="0"/>
              <w:rPr>
                <w:lang w:eastAsia="en-US"/>
              </w:rPr>
            </w:pPr>
          </w:p>
        </w:tc>
        <w:tc>
          <w:tcPr>
            <w:tcW w:w="3987" w:type="dxa"/>
          </w:tcPr>
          <w:p w14:paraId="1B50CE74" w14:textId="77777777" w:rsidR="0019111B" w:rsidRPr="00B60854" w:rsidRDefault="0019111B" w:rsidP="00B12FD2">
            <w:pPr>
              <w:spacing w:after="0"/>
              <w:ind w:right="58"/>
              <w:jc w:val="both"/>
              <w:rPr>
                <w:lang w:eastAsia="en-US"/>
              </w:rPr>
            </w:pPr>
            <w:r w:rsidRPr="00B60854">
              <w:rPr>
                <w:lang w:eastAsia="en-US"/>
              </w:rPr>
              <w:t>iii)náklady na vývoj nového procesu na začlenenie prístupnosti do vývoja výrobku alebo poskytovania služby;</w:t>
            </w:r>
          </w:p>
        </w:tc>
        <w:tc>
          <w:tcPr>
            <w:tcW w:w="567" w:type="dxa"/>
            <w:vMerge/>
          </w:tcPr>
          <w:p w14:paraId="060D0878" w14:textId="77777777" w:rsidR="0019111B" w:rsidRPr="00B60854" w:rsidRDefault="0019111B" w:rsidP="00792745">
            <w:pPr>
              <w:spacing w:after="0"/>
              <w:jc w:val="center"/>
              <w:rPr>
                <w:lang w:eastAsia="en-US"/>
              </w:rPr>
            </w:pPr>
          </w:p>
        </w:tc>
        <w:tc>
          <w:tcPr>
            <w:tcW w:w="1417" w:type="dxa"/>
            <w:vMerge/>
          </w:tcPr>
          <w:p w14:paraId="3D0A8C48" w14:textId="77777777" w:rsidR="0019111B" w:rsidRPr="00B60854" w:rsidRDefault="0019111B" w:rsidP="00792745">
            <w:pPr>
              <w:spacing w:after="0"/>
              <w:rPr>
                <w:lang w:eastAsia="en-US"/>
              </w:rPr>
            </w:pPr>
          </w:p>
        </w:tc>
        <w:tc>
          <w:tcPr>
            <w:tcW w:w="1140" w:type="dxa"/>
            <w:vMerge/>
          </w:tcPr>
          <w:p w14:paraId="58B471D5" w14:textId="77777777" w:rsidR="0019111B" w:rsidRPr="00B60854" w:rsidRDefault="0019111B" w:rsidP="00792745">
            <w:pPr>
              <w:spacing w:after="0"/>
              <w:rPr>
                <w:lang w:eastAsia="en-US"/>
              </w:rPr>
            </w:pPr>
          </w:p>
        </w:tc>
        <w:tc>
          <w:tcPr>
            <w:tcW w:w="4495" w:type="dxa"/>
            <w:vMerge/>
          </w:tcPr>
          <w:p w14:paraId="1D7FE3C1" w14:textId="77777777" w:rsidR="0019111B" w:rsidRPr="00B60854" w:rsidRDefault="0019111B" w:rsidP="00792745">
            <w:pPr>
              <w:spacing w:after="0"/>
              <w:jc w:val="both"/>
              <w:rPr>
                <w:iCs/>
                <w:lang w:eastAsia="en-US"/>
              </w:rPr>
            </w:pPr>
          </w:p>
        </w:tc>
        <w:tc>
          <w:tcPr>
            <w:tcW w:w="900" w:type="dxa"/>
            <w:vMerge/>
          </w:tcPr>
          <w:p w14:paraId="4E5121C1" w14:textId="77777777" w:rsidR="0019111B" w:rsidRPr="00B60854" w:rsidRDefault="0019111B" w:rsidP="00792745">
            <w:pPr>
              <w:spacing w:after="0"/>
              <w:jc w:val="center"/>
              <w:rPr>
                <w:lang w:eastAsia="en-US"/>
              </w:rPr>
            </w:pPr>
          </w:p>
        </w:tc>
        <w:tc>
          <w:tcPr>
            <w:tcW w:w="1409" w:type="dxa"/>
          </w:tcPr>
          <w:p w14:paraId="1988BD43" w14:textId="77777777" w:rsidR="0019111B" w:rsidRPr="00B60854" w:rsidRDefault="0019111B" w:rsidP="00792745">
            <w:pPr>
              <w:spacing w:after="0"/>
              <w:rPr>
                <w:i/>
                <w:lang w:eastAsia="en-US"/>
              </w:rPr>
            </w:pPr>
          </w:p>
        </w:tc>
      </w:tr>
      <w:tr w:rsidR="001F33AF" w:rsidRPr="00B60854" w14:paraId="306D5065" w14:textId="77777777" w:rsidTr="00776529">
        <w:tc>
          <w:tcPr>
            <w:tcW w:w="970" w:type="dxa"/>
            <w:vMerge/>
          </w:tcPr>
          <w:p w14:paraId="554852C3" w14:textId="77777777" w:rsidR="0019111B" w:rsidRPr="00B60854" w:rsidRDefault="0019111B" w:rsidP="00792745">
            <w:pPr>
              <w:spacing w:after="0"/>
              <w:rPr>
                <w:lang w:eastAsia="en-US"/>
              </w:rPr>
            </w:pPr>
          </w:p>
        </w:tc>
        <w:tc>
          <w:tcPr>
            <w:tcW w:w="3987" w:type="dxa"/>
          </w:tcPr>
          <w:p w14:paraId="529BDAF4" w14:textId="77777777" w:rsidR="0019111B" w:rsidRPr="00B60854" w:rsidRDefault="0019111B" w:rsidP="00B12FD2">
            <w:pPr>
              <w:spacing w:after="0"/>
              <w:ind w:right="58"/>
              <w:jc w:val="both"/>
              <w:rPr>
                <w:lang w:eastAsia="en-US"/>
              </w:rPr>
            </w:pPr>
            <w:r w:rsidRPr="00B60854">
              <w:rPr>
                <w:lang w:eastAsia="en-US"/>
              </w:rPr>
              <w:t>iv)náklady na vypracovanie usmernení o prístupnosti;</w:t>
            </w:r>
          </w:p>
        </w:tc>
        <w:tc>
          <w:tcPr>
            <w:tcW w:w="567" w:type="dxa"/>
            <w:vMerge/>
          </w:tcPr>
          <w:p w14:paraId="402BB3DC" w14:textId="77777777" w:rsidR="0019111B" w:rsidRPr="00B60854" w:rsidRDefault="0019111B" w:rsidP="00792745">
            <w:pPr>
              <w:spacing w:after="0"/>
              <w:jc w:val="center"/>
              <w:rPr>
                <w:lang w:eastAsia="en-US"/>
              </w:rPr>
            </w:pPr>
          </w:p>
        </w:tc>
        <w:tc>
          <w:tcPr>
            <w:tcW w:w="1417" w:type="dxa"/>
            <w:vMerge/>
          </w:tcPr>
          <w:p w14:paraId="679FC401" w14:textId="77777777" w:rsidR="0019111B" w:rsidRPr="00B60854" w:rsidRDefault="0019111B" w:rsidP="00792745">
            <w:pPr>
              <w:spacing w:after="0"/>
              <w:rPr>
                <w:lang w:eastAsia="en-US"/>
              </w:rPr>
            </w:pPr>
          </w:p>
        </w:tc>
        <w:tc>
          <w:tcPr>
            <w:tcW w:w="1140" w:type="dxa"/>
            <w:vMerge/>
          </w:tcPr>
          <w:p w14:paraId="772F4655" w14:textId="77777777" w:rsidR="0019111B" w:rsidRPr="00B60854" w:rsidRDefault="0019111B" w:rsidP="00792745">
            <w:pPr>
              <w:spacing w:after="0"/>
              <w:rPr>
                <w:lang w:eastAsia="en-US"/>
              </w:rPr>
            </w:pPr>
          </w:p>
        </w:tc>
        <w:tc>
          <w:tcPr>
            <w:tcW w:w="4495" w:type="dxa"/>
            <w:vMerge/>
          </w:tcPr>
          <w:p w14:paraId="6BAA2143" w14:textId="77777777" w:rsidR="0019111B" w:rsidRPr="00B60854" w:rsidRDefault="0019111B" w:rsidP="00792745">
            <w:pPr>
              <w:spacing w:after="0"/>
              <w:jc w:val="both"/>
              <w:rPr>
                <w:iCs/>
                <w:lang w:eastAsia="en-US"/>
              </w:rPr>
            </w:pPr>
          </w:p>
        </w:tc>
        <w:tc>
          <w:tcPr>
            <w:tcW w:w="900" w:type="dxa"/>
            <w:vMerge/>
          </w:tcPr>
          <w:p w14:paraId="78CB073D" w14:textId="77777777" w:rsidR="0019111B" w:rsidRPr="00B60854" w:rsidRDefault="0019111B" w:rsidP="00792745">
            <w:pPr>
              <w:spacing w:after="0"/>
              <w:jc w:val="center"/>
              <w:rPr>
                <w:lang w:eastAsia="en-US"/>
              </w:rPr>
            </w:pPr>
          </w:p>
        </w:tc>
        <w:tc>
          <w:tcPr>
            <w:tcW w:w="1409" w:type="dxa"/>
          </w:tcPr>
          <w:p w14:paraId="1FE1B1C3" w14:textId="77777777" w:rsidR="0019111B" w:rsidRPr="00B60854" w:rsidRDefault="0019111B" w:rsidP="00792745">
            <w:pPr>
              <w:spacing w:after="0"/>
              <w:rPr>
                <w:i/>
                <w:lang w:eastAsia="en-US"/>
              </w:rPr>
            </w:pPr>
          </w:p>
        </w:tc>
      </w:tr>
      <w:tr w:rsidR="001F33AF" w:rsidRPr="00B60854" w14:paraId="3ACFE60D" w14:textId="77777777" w:rsidTr="00776529">
        <w:tc>
          <w:tcPr>
            <w:tcW w:w="970" w:type="dxa"/>
            <w:vMerge/>
          </w:tcPr>
          <w:p w14:paraId="6CB20243" w14:textId="77777777" w:rsidR="0019111B" w:rsidRPr="00B60854" w:rsidRDefault="0019111B" w:rsidP="00792745">
            <w:pPr>
              <w:spacing w:after="0"/>
              <w:rPr>
                <w:lang w:eastAsia="en-US"/>
              </w:rPr>
            </w:pPr>
          </w:p>
        </w:tc>
        <w:tc>
          <w:tcPr>
            <w:tcW w:w="3987" w:type="dxa"/>
          </w:tcPr>
          <w:p w14:paraId="040DC0CD" w14:textId="77777777" w:rsidR="0019111B" w:rsidRPr="00B60854" w:rsidRDefault="0019111B" w:rsidP="00B12FD2">
            <w:pPr>
              <w:spacing w:after="0"/>
              <w:ind w:right="58"/>
              <w:jc w:val="both"/>
              <w:rPr>
                <w:lang w:eastAsia="en-US"/>
              </w:rPr>
            </w:pPr>
            <w:r w:rsidRPr="00B60854">
              <w:rPr>
                <w:lang w:eastAsia="en-US"/>
              </w:rPr>
              <w:t>v)jednorazové náklady na pochopenie právnych predpisov o prístupnosti;</w:t>
            </w:r>
          </w:p>
        </w:tc>
        <w:tc>
          <w:tcPr>
            <w:tcW w:w="567" w:type="dxa"/>
            <w:vMerge/>
          </w:tcPr>
          <w:p w14:paraId="1EAA20B6" w14:textId="77777777" w:rsidR="0019111B" w:rsidRPr="00B60854" w:rsidRDefault="0019111B" w:rsidP="00792745">
            <w:pPr>
              <w:spacing w:after="0"/>
              <w:jc w:val="center"/>
              <w:rPr>
                <w:lang w:eastAsia="en-US"/>
              </w:rPr>
            </w:pPr>
          </w:p>
        </w:tc>
        <w:tc>
          <w:tcPr>
            <w:tcW w:w="1417" w:type="dxa"/>
            <w:vMerge/>
          </w:tcPr>
          <w:p w14:paraId="7FB5AE58" w14:textId="77777777" w:rsidR="0019111B" w:rsidRPr="00B60854" w:rsidRDefault="0019111B" w:rsidP="00792745">
            <w:pPr>
              <w:spacing w:after="0"/>
              <w:rPr>
                <w:lang w:eastAsia="en-US"/>
              </w:rPr>
            </w:pPr>
          </w:p>
        </w:tc>
        <w:tc>
          <w:tcPr>
            <w:tcW w:w="1140" w:type="dxa"/>
            <w:vMerge/>
          </w:tcPr>
          <w:p w14:paraId="77EE6A10" w14:textId="77777777" w:rsidR="0019111B" w:rsidRPr="00B60854" w:rsidRDefault="0019111B" w:rsidP="00792745">
            <w:pPr>
              <w:spacing w:after="0"/>
              <w:rPr>
                <w:lang w:eastAsia="en-US"/>
              </w:rPr>
            </w:pPr>
          </w:p>
        </w:tc>
        <w:tc>
          <w:tcPr>
            <w:tcW w:w="4495" w:type="dxa"/>
            <w:vMerge/>
          </w:tcPr>
          <w:p w14:paraId="1067F102" w14:textId="77777777" w:rsidR="0019111B" w:rsidRPr="00B60854" w:rsidRDefault="0019111B" w:rsidP="00792745">
            <w:pPr>
              <w:spacing w:after="0"/>
              <w:jc w:val="both"/>
              <w:rPr>
                <w:iCs/>
                <w:lang w:eastAsia="en-US"/>
              </w:rPr>
            </w:pPr>
          </w:p>
        </w:tc>
        <w:tc>
          <w:tcPr>
            <w:tcW w:w="900" w:type="dxa"/>
            <w:vMerge/>
          </w:tcPr>
          <w:p w14:paraId="7E95A3AD" w14:textId="77777777" w:rsidR="0019111B" w:rsidRPr="00B60854" w:rsidRDefault="0019111B" w:rsidP="00792745">
            <w:pPr>
              <w:spacing w:after="0"/>
              <w:jc w:val="center"/>
              <w:rPr>
                <w:lang w:eastAsia="en-US"/>
              </w:rPr>
            </w:pPr>
          </w:p>
        </w:tc>
        <w:tc>
          <w:tcPr>
            <w:tcW w:w="1409" w:type="dxa"/>
          </w:tcPr>
          <w:p w14:paraId="4DB52EC4" w14:textId="77777777" w:rsidR="0019111B" w:rsidRPr="00B60854" w:rsidRDefault="0019111B" w:rsidP="00792745">
            <w:pPr>
              <w:spacing w:after="0"/>
              <w:rPr>
                <w:i/>
                <w:lang w:eastAsia="en-US"/>
              </w:rPr>
            </w:pPr>
          </w:p>
        </w:tc>
      </w:tr>
      <w:tr w:rsidR="001F33AF" w:rsidRPr="00B60854" w14:paraId="13E6935F" w14:textId="77777777" w:rsidTr="00776529">
        <w:tc>
          <w:tcPr>
            <w:tcW w:w="970" w:type="dxa"/>
            <w:vMerge/>
          </w:tcPr>
          <w:p w14:paraId="54B95A30" w14:textId="77777777" w:rsidR="0019111B" w:rsidRPr="00B60854" w:rsidRDefault="0019111B" w:rsidP="00792745">
            <w:pPr>
              <w:spacing w:after="0"/>
              <w:rPr>
                <w:lang w:eastAsia="en-US"/>
              </w:rPr>
            </w:pPr>
          </w:p>
        </w:tc>
        <w:tc>
          <w:tcPr>
            <w:tcW w:w="3987" w:type="dxa"/>
          </w:tcPr>
          <w:p w14:paraId="65C5B8A1" w14:textId="77777777" w:rsidR="0019111B" w:rsidRPr="00B60854" w:rsidRDefault="0019111B" w:rsidP="00B12FD2">
            <w:pPr>
              <w:spacing w:after="0"/>
              <w:ind w:right="58"/>
              <w:jc w:val="both"/>
              <w:rPr>
                <w:i/>
                <w:iCs/>
                <w:lang w:eastAsia="en-US"/>
              </w:rPr>
            </w:pPr>
            <w:r w:rsidRPr="00B60854">
              <w:rPr>
                <w:i/>
                <w:iCs/>
                <w:lang w:eastAsia="en-US"/>
              </w:rPr>
              <w:t>b)kritériá týkajúce sa priebežných výrobných a vývojových nákladov, ktoré sa majú zohľadniť pri posudzovaní:</w:t>
            </w:r>
          </w:p>
        </w:tc>
        <w:tc>
          <w:tcPr>
            <w:tcW w:w="567" w:type="dxa"/>
            <w:vMerge/>
          </w:tcPr>
          <w:p w14:paraId="6D48E67B" w14:textId="77777777" w:rsidR="0019111B" w:rsidRPr="00B60854" w:rsidRDefault="0019111B" w:rsidP="00792745">
            <w:pPr>
              <w:spacing w:after="0"/>
              <w:jc w:val="center"/>
              <w:rPr>
                <w:lang w:eastAsia="en-US"/>
              </w:rPr>
            </w:pPr>
          </w:p>
        </w:tc>
        <w:tc>
          <w:tcPr>
            <w:tcW w:w="1417" w:type="dxa"/>
            <w:vMerge/>
          </w:tcPr>
          <w:p w14:paraId="20BEEF67" w14:textId="77777777" w:rsidR="0019111B" w:rsidRPr="00B60854" w:rsidRDefault="0019111B" w:rsidP="00792745">
            <w:pPr>
              <w:spacing w:after="0"/>
              <w:rPr>
                <w:lang w:eastAsia="en-US"/>
              </w:rPr>
            </w:pPr>
          </w:p>
        </w:tc>
        <w:tc>
          <w:tcPr>
            <w:tcW w:w="1140" w:type="dxa"/>
            <w:vMerge/>
          </w:tcPr>
          <w:p w14:paraId="57F2F97D" w14:textId="77777777" w:rsidR="0019111B" w:rsidRPr="00B60854" w:rsidRDefault="0019111B" w:rsidP="00792745">
            <w:pPr>
              <w:spacing w:after="0"/>
              <w:rPr>
                <w:lang w:eastAsia="en-US"/>
              </w:rPr>
            </w:pPr>
          </w:p>
        </w:tc>
        <w:tc>
          <w:tcPr>
            <w:tcW w:w="4495" w:type="dxa"/>
            <w:vMerge/>
          </w:tcPr>
          <w:p w14:paraId="1F5A1DA8" w14:textId="77777777" w:rsidR="0019111B" w:rsidRPr="00B60854" w:rsidRDefault="0019111B" w:rsidP="00792745">
            <w:pPr>
              <w:spacing w:after="0"/>
              <w:jc w:val="both"/>
              <w:rPr>
                <w:iCs/>
                <w:lang w:eastAsia="en-US"/>
              </w:rPr>
            </w:pPr>
          </w:p>
        </w:tc>
        <w:tc>
          <w:tcPr>
            <w:tcW w:w="900" w:type="dxa"/>
            <w:vMerge/>
          </w:tcPr>
          <w:p w14:paraId="5F30896D" w14:textId="77777777" w:rsidR="0019111B" w:rsidRPr="00B60854" w:rsidRDefault="0019111B" w:rsidP="00792745">
            <w:pPr>
              <w:spacing w:after="0"/>
              <w:jc w:val="center"/>
              <w:rPr>
                <w:lang w:eastAsia="en-US"/>
              </w:rPr>
            </w:pPr>
          </w:p>
        </w:tc>
        <w:tc>
          <w:tcPr>
            <w:tcW w:w="1409" w:type="dxa"/>
          </w:tcPr>
          <w:p w14:paraId="6414FACE" w14:textId="77777777" w:rsidR="0019111B" w:rsidRPr="00B60854" w:rsidRDefault="0019111B" w:rsidP="00792745">
            <w:pPr>
              <w:spacing w:after="0"/>
              <w:rPr>
                <w:i/>
                <w:lang w:eastAsia="en-US"/>
              </w:rPr>
            </w:pPr>
          </w:p>
        </w:tc>
      </w:tr>
      <w:tr w:rsidR="001F33AF" w:rsidRPr="00B60854" w14:paraId="03CE6A4D" w14:textId="77777777" w:rsidTr="00776529">
        <w:tc>
          <w:tcPr>
            <w:tcW w:w="970" w:type="dxa"/>
            <w:vMerge/>
          </w:tcPr>
          <w:p w14:paraId="0FB05185" w14:textId="77777777" w:rsidR="0019111B" w:rsidRPr="00B60854" w:rsidRDefault="0019111B" w:rsidP="00792745">
            <w:pPr>
              <w:spacing w:after="0"/>
              <w:rPr>
                <w:lang w:eastAsia="en-US"/>
              </w:rPr>
            </w:pPr>
          </w:p>
        </w:tc>
        <w:tc>
          <w:tcPr>
            <w:tcW w:w="3987" w:type="dxa"/>
          </w:tcPr>
          <w:p w14:paraId="7A342305" w14:textId="77777777" w:rsidR="0019111B" w:rsidRPr="00B60854" w:rsidRDefault="0019111B" w:rsidP="00B12FD2">
            <w:pPr>
              <w:spacing w:after="0"/>
              <w:ind w:right="58"/>
              <w:jc w:val="both"/>
              <w:rPr>
                <w:lang w:eastAsia="en-US"/>
              </w:rPr>
            </w:pPr>
            <w:r w:rsidRPr="00B60854">
              <w:rPr>
                <w:lang w:eastAsia="en-US"/>
              </w:rPr>
              <w:t>i)náklady súvisiace s navrhovaním prvkov prístupnosti výrobku alebo služby;</w:t>
            </w:r>
          </w:p>
        </w:tc>
        <w:tc>
          <w:tcPr>
            <w:tcW w:w="567" w:type="dxa"/>
            <w:vMerge/>
          </w:tcPr>
          <w:p w14:paraId="3D307080" w14:textId="77777777" w:rsidR="0019111B" w:rsidRPr="00B60854" w:rsidRDefault="0019111B" w:rsidP="00792745">
            <w:pPr>
              <w:spacing w:after="0"/>
              <w:jc w:val="center"/>
              <w:rPr>
                <w:lang w:eastAsia="en-US"/>
              </w:rPr>
            </w:pPr>
          </w:p>
        </w:tc>
        <w:tc>
          <w:tcPr>
            <w:tcW w:w="1417" w:type="dxa"/>
            <w:vMerge/>
          </w:tcPr>
          <w:p w14:paraId="0658B7BE" w14:textId="77777777" w:rsidR="0019111B" w:rsidRPr="00B60854" w:rsidRDefault="0019111B" w:rsidP="00792745">
            <w:pPr>
              <w:spacing w:after="0"/>
              <w:rPr>
                <w:lang w:eastAsia="en-US"/>
              </w:rPr>
            </w:pPr>
          </w:p>
        </w:tc>
        <w:tc>
          <w:tcPr>
            <w:tcW w:w="1140" w:type="dxa"/>
            <w:vMerge/>
          </w:tcPr>
          <w:p w14:paraId="148DB451" w14:textId="77777777" w:rsidR="0019111B" w:rsidRPr="00B60854" w:rsidRDefault="0019111B" w:rsidP="00792745">
            <w:pPr>
              <w:spacing w:after="0"/>
              <w:rPr>
                <w:lang w:eastAsia="en-US"/>
              </w:rPr>
            </w:pPr>
          </w:p>
        </w:tc>
        <w:tc>
          <w:tcPr>
            <w:tcW w:w="4495" w:type="dxa"/>
            <w:vMerge/>
          </w:tcPr>
          <w:p w14:paraId="1B4B350F" w14:textId="77777777" w:rsidR="0019111B" w:rsidRPr="00B60854" w:rsidRDefault="0019111B" w:rsidP="00792745">
            <w:pPr>
              <w:spacing w:after="0"/>
              <w:jc w:val="both"/>
              <w:rPr>
                <w:iCs/>
                <w:lang w:eastAsia="en-US"/>
              </w:rPr>
            </w:pPr>
          </w:p>
        </w:tc>
        <w:tc>
          <w:tcPr>
            <w:tcW w:w="900" w:type="dxa"/>
            <w:vMerge/>
          </w:tcPr>
          <w:p w14:paraId="2F3F4BAE" w14:textId="77777777" w:rsidR="0019111B" w:rsidRPr="00B60854" w:rsidRDefault="0019111B" w:rsidP="00792745">
            <w:pPr>
              <w:spacing w:after="0"/>
              <w:jc w:val="center"/>
              <w:rPr>
                <w:lang w:eastAsia="en-US"/>
              </w:rPr>
            </w:pPr>
          </w:p>
        </w:tc>
        <w:tc>
          <w:tcPr>
            <w:tcW w:w="1409" w:type="dxa"/>
          </w:tcPr>
          <w:p w14:paraId="2A4713C6" w14:textId="77777777" w:rsidR="0019111B" w:rsidRPr="00B60854" w:rsidRDefault="0019111B" w:rsidP="00792745">
            <w:pPr>
              <w:spacing w:after="0"/>
              <w:rPr>
                <w:i/>
                <w:lang w:eastAsia="en-US"/>
              </w:rPr>
            </w:pPr>
          </w:p>
        </w:tc>
      </w:tr>
      <w:tr w:rsidR="001F33AF" w:rsidRPr="00B60854" w14:paraId="0B425377" w14:textId="77777777" w:rsidTr="00776529">
        <w:tc>
          <w:tcPr>
            <w:tcW w:w="970" w:type="dxa"/>
            <w:vMerge/>
          </w:tcPr>
          <w:p w14:paraId="20D0B782" w14:textId="77777777" w:rsidR="0019111B" w:rsidRPr="00B60854" w:rsidRDefault="0019111B" w:rsidP="00792745">
            <w:pPr>
              <w:spacing w:after="0"/>
              <w:rPr>
                <w:lang w:eastAsia="en-US"/>
              </w:rPr>
            </w:pPr>
          </w:p>
        </w:tc>
        <w:tc>
          <w:tcPr>
            <w:tcW w:w="3987" w:type="dxa"/>
          </w:tcPr>
          <w:p w14:paraId="021CBE29" w14:textId="77777777" w:rsidR="0019111B" w:rsidRPr="00B60854" w:rsidRDefault="0019111B" w:rsidP="00B12FD2">
            <w:pPr>
              <w:spacing w:after="0"/>
              <w:ind w:right="58"/>
              <w:jc w:val="both"/>
              <w:rPr>
                <w:lang w:eastAsia="en-US"/>
              </w:rPr>
            </w:pPr>
            <w:r w:rsidRPr="00B60854">
              <w:rPr>
                <w:lang w:eastAsia="en-US"/>
              </w:rPr>
              <w:t>ii)náklady, ktoré vzniknú pri výrobných procesoch;</w:t>
            </w:r>
          </w:p>
        </w:tc>
        <w:tc>
          <w:tcPr>
            <w:tcW w:w="567" w:type="dxa"/>
            <w:vMerge/>
          </w:tcPr>
          <w:p w14:paraId="23B7ECC2" w14:textId="77777777" w:rsidR="0019111B" w:rsidRPr="00B60854" w:rsidRDefault="0019111B" w:rsidP="00792745">
            <w:pPr>
              <w:spacing w:after="0"/>
              <w:jc w:val="center"/>
              <w:rPr>
                <w:lang w:eastAsia="en-US"/>
              </w:rPr>
            </w:pPr>
          </w:p>
        </w:tc>
        <w:tc>
          <w:tcPr>
            <w:tcW w:w="1417" w:type="dxa"/>
            <w:vMerge/>
          </w:tcPr>
          <w:p w14:paraId="62029B5B" w14:textId="77777777" w:rsidR="0019111B" w:rsidRPr="00B60854" w:rsidRDefault="0019111B" w:rsidP="00792745">
            <w:pPr>
              <w:spacing w:after="0"/>
              <w:rPr>
                <w:lang w:eastAsia="en-US"/>
              </w:rPr>
            </w:pPr>
          </w:p>
        </w:tc>
        <w:tc>
          <w:tcPr>
            <w:tcW w:w="1140" w:type="dxa"/>
            <w:vMerge/>
          </w:tcPr>
          <w:p w14:paraId="190ECA7A" w14:textId="77777777" w:rsidR="0019111B" w:rsidRPr="00B60854" w:rsidRDefault="0019111B" w:rsidP="00792745">
            <w:pPr>
              <w:spacing w:after="0"/>
              <w:rPr>
                <w:lang w:eastAsia="en-US"/>
              </w:rPr>
            </w:pPr>
          </w:p>
        </w:tc>
        <w:tc>
          <w:tcPr>
            <w:tcW w:w="4495" w:type="dxa"/>
            <w:vMerge/>
          </w:tcPr>
          <w:p w14:paraId="677A6AAE" w14:textId="77777777" w:rsidR="0019111B" w:rsidRPr="00B60854" w:rsidRDefault="0019111B" w:rsidP="00792745">
            <w:pPr>
              <w:spacing w:after="0"/>
              <w:jc w:val="both"/>
              <w:rPr>
                <w:iCs/>
                <w:lang w:eastAsia="en-US"/>
              </w:rPr>
            </w:pPr>
          </w:p>
        </w:tc>
        <w:tc>
          <w:tcPr>
            <w:tcW w:w="900" w:type="dxa"/>
            <w:vMerge/>
          </w:tcPr>
          <w:p w14:paraId="5E5B9689" w14:textId="77777777" w:rsidR="0019111B" w:rsidRPr="00B60854" w:rsidRDefault="0019111B" w:rsidP="00792745">
            <w:pPr>
              <w:spacing w:after="0"/>
              <w:jc w:val="center"/>
              <w:rPr>
                <w:lang w:eastAsia="en-US"/>
              </w:rPr>
            </w:pPr>
          </w:p>
        </w:tc>
        <w:tc>
          <w:tcPr>
            <w:tcW w:w="1409" w:type="dxa"/>
          </w:tcPr>
          <w:p w14:paraId="7AAAF33D" w14:textId="77777777" w:rsidR="0019111B" w:rsidRPr="00B60854" w:rsidRDefault="0019111B" w:rsidP="00792745">
            <w:pPr>
              <w:spacing w:after="0"/>
              <w:rPr>
                <w:i/>
                <w:lang w:eastAsia="en-US"/>
              </w:rPr>
            </w:pPr>
          </w:p>
        </w:tc>
      </w:tr>
      <w:tr w:rsidR="001F33AF" w:rsidRPr="00B60854" w14:paraId="22B40137" w14:textId="77777777" w:rsidTr="00776529">
        <w:tc>
          <w:tcPr>
            <w:tcW w:w="970" w:type="dxa"/>
            <w:vMerge/>
          </w:tcPr>
          <w:p w14:paraId="0A88A9B7" w14:textId="77777777" w:rsidR="0019111B" w:rsidRPr="00B60854" w:rsidRDefault="0019111B" w:rsidP="00792745">
            <w:pPr>
              <w:spacing w:after="0"/>
              <w:rPr>
                <w:lang w:eastAsia="en-US"/>
              </w:rPr>
            </w:pPr>
          </w:p>
        </w:tc>
        <w:tc>
          <w:tcPr>
            <w:tcW w:w="3987" w:type="dxa"/>
          </w:tcPr>
          <w:p w14:paraId="37E38EC6" w14:textId="77777777" w:rsidR="0019111B" w:rsidRPr="00B60854" w:rsidRDefault="0019111B" w:rsidP="00B12FD2">
            <w:pPr>
              <w:spacing w:after="0"/>
              <w:ind w:right="58"/>
              <w:jc w:val="both"/>
              <w:rPr>
                <w:lang w:eastAsia="en-US"/>
              </w:rPr>
            </w:pPr>
            <w:r w:rsidRPr="00B60854">
              <w:rPr>
                <w:lang w:eastAsia="en-US"/>
              </w:rPr>
              <w:t>iii)náklady súvisiace s testovaním prístupnosti výrobku alebo služby;</w:t>
            </w:r>
          </w:p>
        </w:tc>
        <w:tc>
          <w:tcPr>
            <w:tcW w:w="567" w:type="dxa"/>
            <w:vMerge/>
          </w:tcPr>
          <w:p w14:paraId="2FE90BBC" w14:textId="77777777" w:rsidR="0019111B" w:rsidRPr="00B60854" w:rsidRDefault="0019111B" w:rsidP="00792745">
            <w:pPr>
              <w:spacing w:after="0"/>
              <w:jc w:val="center"/>
              <w:rPr>
                <w:lang w:eastAsia="en-US"/>
              </w:rPr>
            </w:pPr>
          </w:p>
        </w:tc>
        <w:tc>
          <w:tcPr>
            <w:tcW w:w="1417" w:type="dxa"/>
            <w:vMerge/>
          </w:tcPr>
          <w:p w14:paraId="1A7401EB" w14:textId="77777777" w:rsidR="0019111B" w:rsidRPr="00B60854" w:rsidRDefault="0019111B" w:rsidP="00792745">
            <w:pPr>
              <w:spacing w:after="0"/>
              <w:rPr>
                <w:lang w:eastAsia="en-US"/>
              </w:rPr>
            </w:pPr>
          </w:p>
        </w:tc>
        <w:tc>
          <w:tcPr>
            <w:tcW w:w="1140" w:type="dxa"/>
            <w:vMerge/>
          </w:tcPr>
          <w:p w14:paraId="6F7A46F2" w14:textId="77777777" w:rsidR="0019111B" w:rsidRPr="00B60854" w:rsidRDefault="0019111B" w:rsidP="00792745">
            <w:pPr>
              <w:spacing w:after="0"/>
              <w:rPr>
                <w:lang w:eastAsia="en-US"/>
              </w:rPr>
            </w:pPr>
          </w:p>
        </w:tc>
        <w:tc>
          <w:tcPr>
            <w:tcW w:w="4495" w:type="dxa"/>
            <w:vMerge/>
          </w:tcPr>
          <w:p w14:paraId="4100A30E" w14:textId="77777777" w:rsidR="0019111B" w:rsidRPr="00B60854" w:rsidRDefault="0019111B" w:rsidP="00792745">
            <w:pPr>
              <w:spacing w:after="0"/>
              <w:jc w:val="both"/>
              <w:rPr>
                <w:iCs/>
                <w:lang w:eastAsia="en-US"/>
              </w:rPr>
            </w:pPr>
          </w:p>
        </w:tc>
        <w:tc>
          <w:tcPr>
            <w:tcW w:w="900" w:type="dxa"/>
            <w:vMerge/>
          </w:tcPr>
          <w:p w14:paraId="507C34B7" w14:textId="77777777" w:rsidR="0019111B" w:rsidRPr="00B60854" w:rsidRDefault="0019111B" w:rsidP="00792745">
            <w:pPr>
              <w:spacing w:after="0"/>
              <w:jc w:val="center"/>
              <w:rPr>
                <w:lang w:eastAsia="en-US"/>
              </w:rPr>
            </w:pPr>
          </w:p>
        </w:tc>
        <w:tc>
          <w:tcPr>
            <w:tcW w:w="1409" w:type="dxa"/>
          </w:tcPr>
          <w:p w14:paraId="47FF2825" w14:textId="77777777" w:rsidR="0019111B" w:rsidRPr="00B60854" w:rsidRDefault="0019111B" w:rsidP="00792745">
            <w:pPr>
              <w:spacing w:after="0"/>
              <w:rPr>
                <w:i/>
                <w:lang w:eastAsia="en-US"/>
              </w:rPr>
            </w:pPr>
          </w:p>
        </w:tc>
      </w:tr>
      <w:tr w:rsidR="0019111B" w:rsidRPr="00B60854" w14:paraId="317241B9" w14:textId="77777777" w:rsidTr="00776529">
        <w:tc>
          <w:tcPr>
            <w:tcW w:w="970" w:type="dxa"/>
            <w:vMerge/>
          </w:tcPr>
          <w:p w14:paraId="6E9F526D" w14:textId="77777777" w:rsidR="0019111B" w:rsidRPr="00B60854" w:rsidRDefault="0019111B" w:rsidP="00792745">
            <w:pPr>
              <w:spacing w:after="0"/>
              <w:rPr>
                <w:lang w:eastAsia="en-US"/>
              </w:rPr>
            </w:pPr>
          </w:p>
        </w:tc>
        <w:tc>
          <w:tcPr>
            <w:tcW w:w="3987" w:type="dxa"/>
          </w:tcPr>
          <w:p w14:paraId="712A0952" w14:textId="77777777" w:rsidR="0019111B" w:rsidRPr="00B60854" w:rsidRDefault="0019111B" w:rsidP="00B12FD2">
            <w:pPr>
              <w:spacing w:after="0"/>
              <w:ind w:right="58"/>
              <w:jc w:val="both"/>
              <w:rPr>
                <w:lang w:eastAsia="en-US"/>
              </w:rPr>
            </w:pPr>
            <w:r w:rsidRPr="00B60854">
              <w:rPr>
                <w:lang w:eastAsia="en-US"/>
              </w:rPr>
              <w:t>iv)náklady týkajúce sa vypracovania dokumentácie.</w:t>
            </w:r>
          </w:p>
        </w:tc>
        <w:tc>
          <w:tcPr>
            <w:tcW w:w="567" w:type="dxa"/>
            <w:vMerge/>
          </w:tcPr>
          <w:p w14:paraId="74B47404" w14:textId="77777777" w:rsidR="0019111B" w:rsidRPr="00B60854" w:rsidRDefault="0019111B" w:rsidP="00792745">
            <w:pPr>
              <w:spacing w:after="0"/>
              <w:jc w:val="center"/>
              <w:rPr>
                <w:lang w:eastAsia="en-US"/>
              </w:rPr>
            </w:pPr>
          </w:p>
        </w:tc>
        <w:tc>
          <w:tcPr>
            <w:tcW w:w="1417" w:type="dxa"/>
            <w:vMerge/>
          </w:tcPr>
          <w:p w14:paraId="49D3A694" w14:textId="77777777" w:rsidR="0019111B" w:rsidRPr="00B60854" w:rsidRDefault="0019111B" w:rsidP="00792745">
            <w:pPr>
              <w:spacing w:after="0"/>
              <w:rPr>
                <w:lang w:eastAsia="en-US"/>
              </w:rPr>
            </w:pPr>
          </w:p>
        </w:tc>
        <w:tc>
          <w:tcPr>
            <w:tcW w:w="1140" w:type="dxa"/>
            <w:vMerge/>
          </w:tcPr>
          <w:p w14:paraId="57AA4F9C" w14:textId="77777777" w:rsidR="0019111B" w:rsidRPr="00B60854" w:rsidRDefault="0019111B" w:rsidP="00792745">
            <w:pPr>
              <w:spacing w:after="0"/>
              <w:rPr>
                <w:lang w:eastAsia="en-US"/>
              </w:rPr>
            </w:pPr>
          </w:p>
        </w:tc>
        <w:tc>
          <w:tcPr>
            <w:tcW w:w="4495" w:type="dxa"/>
            <w:vMerge/>
          </w:tcPr>
          <w:p w14:paraId="3BBCF754" w14:textId="77777777" w:rsidR="0019111B" w:rsidRPr="00B60854" w:rsidRDefault="0019111B" w:rsidP="00792745">
            <w:pPr>
              <w:spacing w:after="0"/>
              <w:jc w:val="both"/>
              <w:rPr>
                <w:iCs/>
                <w:lang w:eastAsia="en-US"/>
              </w:rPr>
            </w:pPr>
          </w:p>
        </w:tc>
        <w:tc>
          <w:tcPr>
            <w:tcW w:w="900" w:type="dxa"/>
            <w:vMerge/>
          </w:tcPr>
          <w:p w14:paraId="5B691B52" w14:textId="77777777" w:rsidR="0019111B" w:rsidRPr="00B60854" w:rsidRDefault="0019111B" w:rsidP="00792745">
            <w:pPr>
              <w:spacing w:after="0"/>
              <w:jc w:val="center"/>
              <w:rPr>
                <w:lang w:eastAsia="en-US"/>
              </w:rPr>
            </w:pPr>
          </w:p>
        </w:tc>
        <w:tc>
          <w:tcPr>
            <w:tcW w:w="1409" w:type="dxa"/>
          </w:tcPr>
          <w:p w14:paraId="6A49EF67" w14:textId="77777777" w:rsidR="0019111B" w:rsidRPr="00B60854" w:rsidRDefault="0019111B" w:rsidP="00792745">
            <w:pPr>
              <w:spacing w:after="0"/>
              <w:rPr>
                <w:i/>
                <w:lang w:eastAsia="en-US"/>
              </w:rPr>
            </w:pPr>
          </w:p>
        </w:tc>
      </w:tr>
    </w:tbl>
    <w:p w14:paraId="075020FD" w14:textId="77777777" w:rsidR="005D1325" w:rsidRPr="00B60854" w:rsidRDefault="005D1325" w:rsidP="005D1325">
      <w:pPr>
        <w:spacing w:after="0"/>
        <w:rPr>
          <w:i/>
          <w:lang w:eastAsia="en-US"/>
        </w:rPr>
      </w:pPr>
    </w:p>
    <w:p w14:paraId="280E4807" w14:textId="77777777" w:rsidR="005D1325" w:rsidRPr="00B60854" w:rsidRDefault="005D1325" w:rsidP="005D1325">
      <w:pPr>
        <w:spacing w:after="0"/>
        <w:rPr>
          <w:i/>
          <w:lang w:eastAsia="en-US"/>
        </w:rPr>
      </w:pPr>
    </w:p>
    <w:p w14:paraId="46EDFE46" w14:textId="77777777" w:rsidR="005D1325" w:rsidRPr="00B60854" w:rsidRDefault="005D1325" w:rsidP="005D1325">
      <w:pPr>
        <w:spacing w:after="0"/>
        <w:rPr>
          <w:i/>
          <w:lang w:eastAsia="en-US"/>
        </w:rPr>
      </w:pPr>
    </w:p>
    <w:p w14:paraId="33409314" w14:textId="77777777" w:rsidR="004571E0" w:rsidRPr="00B60854" w:rsidRDefault="004571E0" w:rsidP="003906F5">
      <w:pPr>
        <w:spacing w:after="0"/>
        <w:rPr>
          <w:i/>
          <w:lang w:eastAsia="en-US"/>
        </w:rPr>
      </w:pPr>
    </w:p>
    <w:p w14:paraId="4F574353" w14:textId="77777777" w:rsidR="00FC3A1E" w:rsidRPr="00B60854" w:rsidRDefault="00FC3A1E" w:rsidP="00FC3A1E">
      <w:pPr>
        <w:spacing w:after="0"/>
        <w:rPr>
          <w:i/>
          <w:lang w:eastAsia="en-US"/>
        </w:rPr>
      </w:pPr>
    </w:p>
    <w:p w14:paraId="61BEB7EB" w14:textId="77777777" w:rsidR="00FC3A1E" w:rsidRPr="00B60854" w:rsidRDefault="00FC3A1E" w:rsidP="003906F5">
      <w:pPr>
        <w:spacing w:after="0"/>
        <w:rPr>
          <w:i/>
          <w:lang w:eastAsia="en-US"/>
        </w:rPr>
      </w:pPr>
    </w:p>
    <w:p w14:paraId="6CA29A5F" w14:textId="77777777" w:rsidR="003906F5" w:rsidRPr="00B60854" w:rsidRDefault="003906F5" w:rsidP="003906F5">
      <w:pPr>
        <w:spacing w:after="0"/>
        <w:rPr>
          <w:i/>
          <w:lang w:eastAsia="en-US"/>
        </w:rPr>
      </w:pPr>
      <w:r w:rsidRPr="00B60854">
        <w:rPr>
          <w:i/>
          <w:lang w:eastAsia="en-US"/>
        </w:rPr>
        <w:t>LEGENDA:</w:t>
      </w:r>
    </w:p>
    <w:tbl>
      <w:tblPr>
        <w:tblW w:w="4525" w:type="pct"/>
        <w:tblCellMar>
          <w:left w:w="70" w:type="dxa"/>
          <w:right w:w="70" w:type="dxa"/>
        </w:tblCellMar>
        <w:tblLook w:val="0000" w:firstRow="0" w:lastRow="0" w:firstColumn="0" w:lastColumn="0" w:noHBand="0" w:noVBand="0"/>
      </w:tblPr>
      <w:tblGrid>
        <w:gridCol w:w="2153"/>
        <w:gridCol w:w="3699"/>
        <w:gridCol w:w="2152"/>
        <w:gridCol w:w="4668"/>
      </w:tblGrid>
      <w:tr w:rsidR="003906F5" w:rsidRPr="00B60854" w14:paraId="0FCD729C" w14:textId="77777777" w:rsidTr="00983994">
        <w:trPr>
          <w:trHeight w:val="1589"/>
        </w:trPr>
        <w:tc>
          <w:tcPr>
            <w:tcW w:w="849" w:type="pct"/>
            <w:tcBorders>
              <w:top w:val="nil"/>
              <w:left w:val="nil"/>
              <w:bottom w:val="nil"/>
              <w:right w:val="nil"/>
            </w:tcBorders>
          </w:tcPr>
          <w:p w14:paraId="35090CD9" w14:textId="77777777" w:rsidR="003906F5" w:rsidRPr="00B60854" w:rsidRDefault="003906F5" w:rsidP="00983994">
            <w:pPr>
              <w:pStyle w:val="Normlny0"/>
              <w:rPr>
                <w:sz w:val="24"/>
                <w:szCs w:val="24"/>
                <w:lang w:eastAsia="sk-SK"/>
              </w:rPr>
            </w:pPr>
            <w:r w:rsidRPr="00B60854">
              <w:rPr>
                <w:sz w:val="24"/>
                <w:szCs w:val="24"/>
                <w:lang w:eastAsia="sk-SK"/>
              </w:rPr>
              <w:t>V stĺpci (1):</w:t>
            </w:r>
          </w:p>
          <w:p w14:paraId="373EAEAF" w14:textId="77777777" w:rsidR="003906F5" w:rsidRPr="00B60854" w:rsidRDefault="003906F5" w:rsidP="00983994">
            <w:pPr>
              <w:spacing w:after="0"/>
              <w:rPr>
                <w:i/>
                <w:lang w:eastAsia="en-US"/>
              </w:rPr>
            </w:pPr>
            <w:r w:rsidRPr="00B60854">
              <w:rPr>
                <w:i/>
                <w:lang w:eastAsia="en-US"/>
              </w:rPr>
              <w:t>Č – článok</w:t>
            </w:r>
          </w:p>
          <w:p w14:paraId="7AC03ED8" w14:textId="77777777" w:rsidR="003906F5" w:rsidRPr="00B60854" w:rsidRDefault="003906F5" w:rsidP="00983994">
            <w:pPr>
              <w:spacing w:after="0"/>
              <w:rPr>
                <w:i/>
                <w:lang w:eastAsia="en-US"/>
              </w:rPr>
            </w:pPr>
            <w:r w:rsidRPr="00B60854">
              <w:rPr>
                <w:i/>
                <w:lang w:eastAsia="en-US"/>
              </w:rPr>
              <w:t>O – odsek</w:t>
            </w:r>
          </w:p>
          <w:p w14:paraId="3C37EB6A" w14:textId="77777777" w:rsidR="003906F5" w:rsidRPr="00B60854" w:rsidRDefault="003906F5" w:rsidP="00983994">
            <w:pPr>
              <w:spacing w:after="0"/>
              <w:rPr>
                <w:i/>
                <w:lang w:eastAsia="en-US"/>
              </w:rPr>
            </w:pPr>
            <w:r w:rsidRPr="00B60854">
              <w:rPr>
                <w:i/>
                <w:lang w:eastAsia="en-US"/>
              </w:rPr>
              <w:t>V – veta</w:t>
            </w:r>
          </w:p>
          <w:p w14:paraId="484F2097" w14:textId="77777777" w:rsidR="003906F5" w:rsidRPr="00B60854" w:rsidRDefault="003906F5" w:rsidP="00983994">
            <w:pPr>
              <w:spacing w:after="0"/>
              <w:rPr>
                <w:i/>
                <w:lang w:eastAsia="en-US"/>
              </w:rPr>
            </w:pPr>
            <w:r w:rsidRPr="00B60854">
              <w:rPr>
                <w:i/>
                <w:lang w:eastAsia="en-US"/>
              </w:rPr>
              <w:t>P – písmeno (číslo)</w:t>
            </w:r>
          </w:p>
          <w:p w14:paraId="1EA22DF4" w14:textId="77777777" w:rsidR="003906F5" w:rsidRPr="00B60854" w:rsidRDefault="003906F5" w:rsidP="00983994">
            <w:pPr>
              <w:spacing w:after="0"/>
              <w:rPr>
                <w:i/>
                <w:lang w:eastAsia="en-US"/>
              </w:rPr>
            </w:pPr>
          </w:p>
        </w:tc>
        <w:tc>
          <w:tcPr>
            <w:tcW w:w="1459" w:type="pct"/>
            <w:tcBorders>
              <w:top w:val="nil"/>
              <w:left w:val="nil"/>
              <w:bottom w:val="nil"/>
              <w:right w:val="nil"/>
            </w:tcBorders>
          </w:tcPr>
          <w:p w14:paraId="4EC9AF19" w14:textId="77777777" w:rsidR="003906F5" w:rsidRPr="00B60854" w:rsidRDefault="003906F5" w:rsidP="00983994">
            <w:pPr>
              <w:pStyle w:val="Normlny0"/>
              <w:rPr>
                <w:sz w:val="24"/>
                <w:szCs w:val="24"/>
                <w:lang w:eastAsia="sk-SK"/>
              </w:rPr>
            </w:pPr>
            <w:r w:rsidRPr="00B60854">
              <w:rPr>
                <w:sz w:val="24"/>
                <w:szCs w:val="24"/>
                <w:lang w:eastAsia="sk-SK"/>
              </w:rPr>
              <w:t>V stĺpci (3):</w:t>
            </w:r>
          </w:p>
          <w:p w14:paraId="2A4F3A89" w14:textId="77777777" w:rsidR="003906F5" w:rsidRPr="00B60854" w:rsidRDefault="003906F5" w:rsidP="00983994">
            <w:pPr>
              <w:spacing w:after="0"/>
              <w:rPr>
                <w:i/>
                <w:lang w:eastAsia="en-US"/>
              </w:rPr>
            </w:pPr>
            <w:r w:rsidRPr="00B60854">
              <w:rPr>
                <w:i/>
                <w:lang w:eastAsia="en-US"/>
              </w:rPr>
              <w:t>N – bežná transpozícia</w:t>
            </w:r>
          </w:p>
          <w:p w14:paraId="3C855530" w14:textId="77777777" w:rsidR="003906F5" w:rsidRPr="00B60854" w:rsidRDefault="003906F5" w:rsidP="00983994">
            <w:pPr>
              <w:spacing w:after="0"/>
              <w:rPr>
                <w:i/>
                <w:lang w:eastAsia="en-US"/>
              </w:rPr>
            </w:pPr>
            <w:r w:rsidRPr="00B60854">
              <w:rPr>
                <w:i/>
                <w:lang w:eastAsia="en-US"/>
              </w:rPr>
              <w:t>O – transpozícia s možnosťou voľby</w:t>
            </w:r>
          </w:p>
          <w:p w14:paraId="6221EDD9" w14:textId="77777777" w:rsidR="003906F5" w:rsidRPr="00B60854" w:rsidRDefault="003906F5" w:rsidP="00983994">
            <w:pPr>
              <w:spacing w:after="0"/>
              <w:rPr>
                <w:i/>
                <w:lang w:eastAsia="en-US"/>
              </w:rPr>
            </w:pPr>
            <w:r w:rsidRPr="00B60854">
              <w:rPr>
                <w:i/>
                <w:lang w:eastAsia="en-US"/>
              </w:rPr>
              <w:t>D – transpozícia podľa úvahy (dobrovoľná)</w:t>
            </w:r>
          </w:p>
          <w:p w14:paraId="4AAE8EC0" w14:textId="77777777" w:rsidR="003906F5" w:rsidRPr="00B60854" w:rsidRDefault="003906F5" w:rsidP="00983994">
            <w:pPr>
              <w:spacing w:after="0"/>
              <w:rPr>
                <w:i/>
                <w:lang w:eastAsia="en-US"/>
              </w:rPr>
            </w:pPr>
            <w:r w:rsidRPr="00B60854">
              <w:rPr>
                <w:i/>
                <w:lang w:eastAsia="en-US"/>
              </w:rPr>
              <w:t>n.a. – transpozícia sa neuskutočňuje</w:t>
            </w:r>
          </w:p>
        </w:tc>
        <w:tc>
          <w:tcPr>
            <w:tcW w:w="849" w:type="pct"/>
            <w:tcBorders>
              <w:top w:val="nil"/>
              <w:left w:val="nil"/>
              <w:bottom w:val="nil"/>
              <w:right w:val="nil"/>
            </w:tcBorders>
          </w:tcPr>
          <w:p w14:paraId="25A72B53" w14:textId="77777777" w:rsidR="003906F5" w:rsidRPr="00B60854" w:rsidRDefault="003906F5" w:rsidP="00983994">
            <w:pPr>
              <w:pStyle w:val="Normlny0"/>
              <w:rPr>
                <w:sz w:val="24"/>
                <w:szCs w:val="24"/>
                <w:lang w:eastAsia="sk-SK"/>
              </w:rPr>
            </w:pPr>
            <w:r w:rsidRPr="00B60854">
              <w:rPr>
                <w:sz w:val="24"/>
                <w:szCs w:val="24"/>
                <w:lang w:eastAsia="sk-SK"/>
              </w:rPr>
              <w:t>V stĺpci (5):</w:t>
            </w:r>
          </w:p>
          <w:p w14:paraId="1935E53F" w14:textId="77777777" w:rsidR="003906F5" w:rsidRPr="00B60854" w:rsidRDefault="003906F5" w:rsidP="00983994">
            <w:pPr>
              <w:spacing w:after="0"/>
              <w:rPr>
                <w:i/>
                <w:lang w:eastAsia="en-US"/>
              </w:rPr>
            </w:pPr>
            <w:r w:rsidRPr="00B60854">
              <w:rPr>
                <w:i/>
                <w:lang w:eastAsia="en-US"/>
              </w:rPr>
              <w:t>Č – článok</w:t>
            </w:r>
          </w:p>
          <w:p w14:paraId="43A87069" w14:textId="77777777" w:rsidR="003906F5" w:rsidRPr="00B60854" w:rsidRDefault="003906F5" w:rsidP="00983994">
            <w:pPr>
              <w:spacing w:after="0"/>
              <w:rPr>
                <w:i/>
                <w:lang w:eastAsia="en-US"/>
              </w:rPr>
            </w:pPr>
            <w:r w:rsidRPr="00B60854">
              <w:rPr>
                <w:i/>
                <w:lang w:eastAsia="en-US"/>
              </w:rPr>
              <w:t>§ – paragraf</w:t>
            </w:r>
          </w:p>
          <w:p w14:paraId="2FED53C6" w14:textId="77777777" w:rsidR="003906F5" w:rsidRPr="00B60854" w:rsidRDefault="003906F5" w:rsidP="00983994">
            <w:pPr>
              <w:spacing w:after="0"/>
              <w:rPr>
                <w:i/>
                <w:lang w:eastAsia="en-US"/>
              </w:rPr>
            </w:pPr>
            <w:r w:rsidRPr="00B60854">
              <w:rPr>
                <w:i/>
                <w:lang w:eastAsia="en-US"/>
              </w:rPr>
              <w:t>O – odsek</w:t>
            </w:r>
          </w:p>
          <w:p w14:paraId="3EB38E6C" w14:textId="77777777" w:rsidR="003906F5" w:rsidRPr="00B60854" w:rsidRDefault="003906F5" w:rsidP="00983994">
            <w:pPr>
              <w:spacing w:after="0"/>
              <w:rPr>
                <w:i/>
                <w:lang w:eastAsia="en-US"/>
              </w:rPr>
            </w:pPr>
            <w:r w:rsidRPr="00B60854">
              <w:rPr>
                <w:i/>
                <w:lang w:eastAsia="en-US"/>
              </w:rPr>
              <w:t>V – veta</w:t>
            </w:r>
          </w:p>
          <w:p w14:paraId="096BA79E" w14:textId="77777777" w:rsidR="003906F5" w:rsidRPr="00B60854" w:rsidRDefault="003906F5" w:rsidP="00983994">
            <w:pPr>
              <w:spacing w:after="0"/>
              <w:rPr>
                <w:i/>
                <w:lang w:eastAsia="en-US"/>
              </w:rPr>
            </w:pPr>
            <w:r w:rsidRPr="00B60854">
              <w:rPr>
                <w:i/>
                <w:lang w:eastAsia="en-US"/>
              </w:rPr>
              <w:t>P – písmeno (číslo)</w:t>
            </w:r>
          </w:p>
        </w:tc>
        <w:tc>
          <w:tcPr>
            <w:tcW w:w="1842" w:type="pct"/>
            <w:tcBorders>
              <w:top w:val="nil"/>
              <w:left w:val="nil"/>
              <w:bottom w:val="nil"/>
              <w:right w:val="nil"/>
            </w:tcBorders>
          </w:tcPr>
          <w:p w14:paraId="020A1ED6" w14:textId="77777777" w:rsidR="003906F5" w:rsidRPr="00B60854" w:rsidRDefault="003906F5" w:rsidP="00983994">
            <w:pPr>
              <w:pStyle w:val="Normlny0"/>
              <w:rPr>
                <w:sz w:val="24"/>
                <w:szCs w:val="24"/>
                <w:lang w:eastAsia="sk-SK"/>
              </w:rPr>
            </w:pPr>
            <w:r w:rsidRPr="00B60854">
              <w:rPr>
                <w:sz w:val="24"/>
                <w:szCs w:val="24"/>
                <w:lang w:eastAsia="sk-SK"/>
              </w:rPr>
              <w:t>V stĺpci (7):                                            Poznámka v stĺpci 8</w:t>
            </w:r>
          </w:p>
          <w:p w14:paraId="594DA154" w14:textId="77777777" w:rsidR="003906F5" w:rsidRPr="00B60854" w:rsidRDefault="003906F5" w:rsidP="00983994">
            <w:pPr>
              <w:spacing w:after="0"/>
              <w:rPr>
                <w:i/>
                <w:lang w:eastAsia="en-US"/>
              </w:rPr>
            </w:pPr>
            <w:r w:rsidRPr="00B60854">
              <w:rPr>
                <w:i/>
                <w:lang w:eastAsia="en-US"/>
              </w:rPr>
              <w:t>Ú – úplná zhoda</w:t>
            </w:r>
          </w:p>
          <w:p w14:paraId="1232E618" w14:textId="77777777" w:rsidR="003906F5" w:rsidRPr="00B60854" w:rsidRDefault="003906F5" w:rsidP="00983994">
            <w:pPr>
              <w:spacing w:after="0"/>
              <w:rPr>
                <w:i/>
                <w:lang w:eastAsia="en-US"/>
              </w:rPr>
            </w:pPr>
            <w:r w:rsidRPr="00B60854">
              <w:rPr>
                <w:i/>
                <w:lang w:eastAsia="en-US"/>
              </w:rPr>
              <w:t>Č – čiastočná zhoda</w:t>
            </w:r>
          </w:p>
          <w:p w14:paraId="45B1D147" w14:textId="77777777" w:rsidR="003906F5" w:rsidRPr="00B60854" w:rsidRDefault="003906F5" w:rsidP="00983994">
            <w:pPr>
              <w:spacing w:after="0"/>
              <w:rPr>
                <w:i/>
                <w:lang w:eastAsia="en-US"/>
              </w:rPr>
            </w:pPr>
            <w:r w:rsidRPr="00B60854">
              <w:rPr>
                <w:i/>
                <w:lang w:eastAsia="en-US"/>
              </w:rPr>
              <w:t xml:space="preserve">R – rozpor (v príp., že zatiaľ </w:t>
            </w:r>
          </w:p>
          <w:p w14:paraId="51B6713A" w14:textId="77777777" w:rsidR="003906F5" w:rsidRPr="00B60854" w:rsidRDefault="003906F5" w:rsidP="00983994">
            <w:pPr>
              <w:spacing w:after="0"/>
              <w:rPr>
                <w:i/>
                <w:lang w:eastAsia="en-US"/>
              </w:rPr>
            </w:pPr>
            <w:r w:rsidRPr="00B60854">
              <w:rPr>
                <w:i/>
                <w:lang w:eastAsia="en-US"/>
              </w:rPr>
              <w:t xml:space="preserve">nedošlo k transpozícii, ale </w:t>
            </w:r>
          </w:p>
          <w:p w14:paraId="5F228F24" w14:textId="77777777" w:rsidR="003906F5" w:rsidRPr="00B60854" w:rsidRDefault="003906F5" w:rsidP="00983994">
            <w:pPr>
              <w:spacing w:after="0"/>
              <w:rPr>
                <w:i/>
                <w:lang w:eastAsia="en-US"/>
              </w:rPr>
            </w:pPr>
            <w:r w:rsidRPr="00B60854">
              <w:rPr>
                <w:i/>
                <w:lang w:eastAsia="en-US"/>
              </w:rPr>
              <w:t>príde k nej v budúcnosti)</w:t>
            </w:r>
          </w:p>
          <w:p w14:paraId="4BDA4672" w14:textId="77777777" w:rsidR="003906F5" w:rsidRPr="00B60854" w:rsidRDefault="003906F5" w:rsidP="00983994">
            <w:pPr>
              <w:spacing w:after="0"/>
              <w:rPr>
                <w:i/>
                <w:lang w:eastAsia="en-US"/>
              </w:rPr>
            </w:pPr>
            <w:r w:rsidRPr="00B60854">
              <w:rPr>
                <w:i/>
                <w:lang w:eastAsia="en-US"/>
              </w:rPr>
              <w:t>n.a.– neaplikovateľné</w:t>
            </w:r>
          </w:p>
        </w:tc>
      </w:tr>
    </w:tbl>
    <w:p w14:paraId="57B2936D" w14:textId="77777777" w:rsidR="003906F5" w:rsidRPr="00B60854" w:rsidRDefault="003906F5" w:rsidP="003906F5">
      <w:pPr>
        <w:spacing w:after="0"/>
        <w:rPr>
          <w:i/>
          <w:lang w:eastAsia="en-US"/>
        </w:rPr>
      </w:pPr>
    </w:p>
    <w:p w14:paraId="78CEA4BF" w14:textId="77777777" w:rsidR="006D7626" w:rsidRPr="00B60854" w:rsidRDefault="006D7626" w:rsidP="00C42440">
      <w:pPr>
        <w:spacing w:after="0" w:line="240" w:lineRule="atLeast"/>
        <w:rPr>
          <w:iCs/>
          <w:lang w:eastAsia="en-US"/>
        </w:rPr>
      </w:pPr>
    </w:p>
    <w:sectPr w:rsidR="006D7626" w:rsidRPr="00B60854" w:rsidSect="003D29D7">
      <w:footerReference w:type="even" r:id="rId13"/>
      <w:footerReference w:type="default" r:id="rId14"/>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29EF8" w14:textId="77777777" w:rsidR="00415193" w:rsidRDefault="00415193">
      <w:pPr>
        <w:spacing w:after="0"/>
        <w:rPr>
          <w:i/>
          <w:szCs w:val="20"/>
          <w:lang w:eastAsia="en-US"/>
        </w:rPr>
      </w:pPr>
      <w:r>
        <w:rPr>
          <w:i/>
          <w:szCs w:val="20"/>
          <w:lang w:eastAsia="en-US"/>
        </w:rPr>
        <w:separator/>
      </w:r>
    </w:p>
  </w:endnote>
  <w:endnote w:type="continuationSeparator" w:id="0">
    <w:p w14:paraId="590CF61C" w14:textId="77777777" w:rsidR="00415193" w:rsidRDefault="00415193">
      <w:pPr>
        <w:spacing w:after="0"/>
        <w:rPr>
          <w:i/>
          <w:szCs w:val="20"/>
          <w:lang w:eastAsia="en-US"/>
        </w:rPr>
      </w:pPr>
      <w:r>
        <w:rPr>
          <w:i/>
          <w:szCs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B729" w14:textId="77777777" w:rsidR="004F2407" w:rsidRDefault="004F2407">
    <w:pPr>
      <w:pStyle w:val="Zkladntext3"/>
      <w:framePr w:wrap="around" w:vAnchor="text" w:hAnchor="margin" w:xAlign="right" w:y="1"/>
    </w:pPr>
    <w:r>
      <w:fldChar w:fldCharType="begin"/>
    </w:r>
    <w:r>
      <w:instrText xml:space="preserve">PAGE  </w:instrText>
    </w:r>
    <w:r>
      <w:fldChar w:fldCharType="separate"/>
    </w:r>
    <w:r>
      <w:rPr>
        <w:noProof/>
      </w:rPr>
      <w:t>15</w:t>
    </w:r>
    <w:r>
      <w:fldChar w:fldCharType="end"/>
    </w:r>
  </w:p>
  <w:p w14:paraId="30F9534C" w14:textId="77777777" w:rsidR="004F2407" w:rsidRDefault="004F2407">
    <w:pPr>
      <w:pStyle w:val="Zkladntext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4"/>
      </w:rPr>
      <w:id w:val="1825618432"/>
      <w:docPartObj>
        <w:docPartGallery w:val="Page Numbers (Bottom of Page)"/>
        <w:docPartUnique/>
      </w:docPartObj>
    </w:sdtPr>
    <w:sdtEndPr/>
    <w:sdtContent>
      <w:p w14:paraId="7CBEBB92" w14:textId="77777777" w:rsidR="004F2407" w:rsidRDefault="004F2407" w:rsidP="00A24283">
        <w:pPr>
          <w:pStyle w:val="Zkladntext"/>
          <w:jc w:val="both"/>
        </w:pPr>
      </w:p>
      <w:p w14:paraId="3C2EC441" w14:textId="6F1D10F9" w:rsidR="004F2407" w:rsidRDefault="004F2407">
        <w:pPr>
          <w:pStyle w:val="Pta"/>
          <w:jc w:val="center"/>
        </w:pPr>
        <w:r>
          <w:fldChar w:fldCharType="begin"/>
        </w:r>
        <w:r>
          <w:instrText>PAGE   \* MERGEFORMAT</w:instrText>
        </w:r>
        <w:r>
          <w:fldChar w:fldCharType="separate"/>
        </w:r>
        <w:r w:rsidR="00941185">
          <w:rPr>
            <w:noProof/>
          </w:rPr>
          <w:t>1</w:t>
        </w:r>
        <w:r>
          <w:fldChar w:fldCharType="end"/>
        </w:r>
      </w:p>
    </w:sdtContent>
  </w:sdt>
  <w:p w14:paraId="692BC0F6" w14:textId="77777777" w:rsidR="004F2407" w:rsidRDefault="004F2407">
    <w:pPr>
      <w:pStyle w:val="Zkladntext3"/>
      <w:ind w:right="360"/>
      <w:rPr>
        <w:b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16DD1" w14:textId="77777777" w:rsidR="00415193" w:rsidRDefault="00415193">
      <w:pPr>
        <w:spacing w:after="0"/>
        <w:rPr>
          <w:i/>
          <w:szCs w:val="20"/>
          <w:lang w:eastAsia="en-US"/>
        </w:rPr>
      </w:pPr>
      <w:r>
        <w:rPr>
          <w:i/>
          <w:szCs w:val="20"/>
          <w:lang w:eastAsia="en-US"/>
        </w:rPr>
        <w:separator/>
      </w:r>
    </w:p>
  </w:footnote>
  <w:footnote w:type="continuationSeparator" w:id="0">
    <w:p w14:paraId="79DFF1CE" w14:textId="77777777" w:rsidR="00415193" w:rsidRDefault="00415193">
      <w:pPr>
        <w:spacing w:after="0"/>
        <w:rPr>
          <w:i/>
          <w:szCs w:val="20"/>
          <w:lang w:eastAsia="en-US"/>
        </w:rPr>
      </w:pPr>
      <w:r>
        <w:rPr>
          <w:i/>
          <w:szCs w:val="20"/>
          <w:lang w:eastAsia="en-US"/>
        </w:rPr>
        <w:continuationSeparator/>
      </w:r>
    </w:p>
  </w:footnote>
  <w:footnote w:id="1">
    <w:p w14:paraId="24DE73B1" w14:textId="77777777" w:rsidR="004F2407" w:rsidRPr="00DD6BC7" w:rsidRDefault="004F2407" w:rsidP="00DE0E93">
      <w:pPr>
        <w:pStyle w:val="Textpoznmkypodiarou"/>
        <w:jc w:val="both"/>
      </w:pPr>
      <w:r w:rsidRPr="00DD6BC7">
        <w:rPr>
          <w:rStyle w:val="Odkaznapoznmkupodiarou"/>
          <w:rFonts w:eastAsiaTheme="majorEastAsia"/>
        </w:rPr>
        <w:footnoteRef/>
      </w:r>
      <w:r>
        <w:t>)</w:t>
      </w:r>
      <w:r w:rsidRPr="00DD6BC7">
        <w:t xml:space="preserve"> </w:t>
      </w:r>
      <w:r>
        <w:t>Z</w:t>
      </w:r>
      <w:r w:rsidRPr="00DD6BC7">
        <w:t>ákon č. 95/2019 Z. z. v znení neskorších predpisov</w:t>
      </w:r>
      <w:r>
        <w:t>.</w:t>
      </w:r>
    </w:p>
  </w:footnote>
  <w:footnote w:id="2">
    <w:p w14:paraId="05091A42" w14:textId="77777777" w:rsidR="004F2407" w:rsidRPr="00DD6BC7" w:rsidRDefault="004F2407" w:rsidP="00DE0E93">
      <w:pPr>
        <w:pStyle w:val="Textpoznmkypodiarou"/>
        <w:jc w:val="both"/>
      </w:pPr>
      <w:r w:rsidRPr="00DD6BC7">
        <w:rPr>
          <w:rStyle w:val="Odkaznapoznmkupodiarou"/>
          <w:rFonts w:eastAsiaTheme="majorEastAsia"/>
        </w:rPr>
        <w:footnoteRef/>
      </w:r>
      <w:r>
        <w:t>)</w:t>
      </w:r>
      <w:r w:rsidRPr="00DD6BC7">
        <w:t xml:space="preserve"> § 5 ods. 2 zákona č. 95/2019 Z. z. v znení </w:t>
      </w:r>
      <w:r>
        <w:t>zákona č. 423/2020 Z. z.</w:t>
      </w:r>
    </w:p>
  </w:footnote>
  <w:footnote w:id="3">
    <w:p w14:paraId="093BE892" w14:textId="77777777" w:rsidR="004F2407" w:rsidRDefault="004F2407">
      <w:pPr>
        <w:pStyle w:val="Textpoznmkypodiarou"/>
      </w:pPr>
      <w:r>
        <w:rPr>
          <w:rStyle w:val="Odkaznapoznmkupodiarou"/>
        </w:rPr>
        <w:footnoteRef/>
      </w:r>
      <w:r>
        <w:t xml:space="preserve"> </w:t>
      </w:r>
      <w:r w:rsidRPr="0094729C">
        <w:t>Čl. 2 ods. 2 nariadenia Európskeho parlamentu a Rady (EÚ) 2015/2120 z 25. novembra 2015, ktorým sa stanovujú opatrenia týkajúce sa prístupu k otvorenému internetu a maloobchodné poplatky za regulované komunikačné služby v rámci Únie a ktorým sa mení smernica 2002/22/ES a nariadenie (EÚ) č. 531/2012 (Ú. v. EÚ L 310, 26.11.2015) v platnom znení.</w:t>
      </w:r>
    </w:p>
  </w:footnote>
  <w:footnote w:id="4">
    <w:p w14:paraId="2C9C0E1F" w14:textId="77777777" w:rsidR="004F2407" w:rsidRDefault="004F2407" w:rsidP="00EE072E">
      <w:pPr>
        <w:pStyle w:val="Textpoznmkypodiarou"/>
        <w:jc w:val="both"/>
      </w:pPr>
      <w:r w:rsidRPr="00E0788F">
        <w:rPr>
          <w:vertAlign w:val="superscript"/>
        </w:rPr>
        <w:footnoteRef/>
      </w:r>
      <w:r w:rsidRPr="00E0788F">
        <w:t xml:space="preserve">) </w:t>
      </w:r>
      <w:r w:rsidRPr="001D517D">
        <w:t>Čl. 2 bod 1 písm. c) nariadenia Európskeho parlamentu a Rady (EÚ) č. 1025/2012 z 25. októbra 2012 o</w:t>
      </w:r>
      <w:r>
        <w:t> </w:t>
      </w:r>
      <w:r w:rsidRPr="001D517D">
        <w:t>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w:t>
      </w:r>
      <w:r>
        <w:t xml:space="preserve"> </w:t>
      </w:r>
    </w:p>
  </w:footnote>
  <w:footnote w:id="5">
    <w:p w14:paraId="594028B8" w14:textId="77777777" w:rsidR="004F2407" w:rsidRDefault="004F2407" w:rsidP="002C5B23">
      <w:pPr>
        <w:pStyle w:val="Textpoznmkypodiarou"/>
        <w:jc w:val="both"/>
      </w:pPr>
      <w:r w:rsidRPr="00EF02E7">
        <w:rPr>
          <w:vertAlign w:val="superscript"/>
        </w:rPr>
        <w:footnoteRef/>
      </w:r>
      <w:r w:rsidRPr="00EF02E7">
        <w:t xml:space="preserve">) </w:t>
      </w:r>
      <w:r w:rsidRPr="001D517D">
        <w:t>Čl. 2 bod 4 nariadenia (EÚ) č. 1025/2012.</w:t>
      </w:r>
      <w:r>
        <w:t xml:space="preserve"> </w:t>
      </w:r>
    </w:p>
  </w:footnote>
  <w:footnote w:id="6">
    <w:p w14:paraId="05B67F7C" w14:textId="77777777" w:rsidR="004F2407" w:rsidRPr="001D517D" w:rsidRDefault="004F2407" w:rsidP="002C5B23">
      <w:pPr>
        <w:pStyle w:val="Bezriadkovania"/>
        <w:jc w:val="both"/>
        <w:rPr>
          <w:rFonts w:ascii="Times New Roman" w:hAnsi="Times New Roman" w:cs="Times New Roman"/>
          <w:sz w:val="20"/>
          <w:szCs w:val="20"/>
        </w:rPr>
      </w:pPr>
      <w:r w:rsidRPr="001D517D">
        <w:rPr>
          <w:rStyle w:val="Odkaznapoznmkupodiarou"/>
          <w:rFonts w:ascii="Times New Roman" w:hAnsi="Times New Roman"/>
          <w:sz w:val="20"/>
          <w:szCs w:val="20"/>
        </w:rPr>
        <w:footnoteRef/>
      </w:r>
      <w:r w:rsidRPr="001D517D">
        <w:rPr>
          <w:rFonts w:ascii="Times New Roman" w:hAnsi="Times New Roman" w:cs="Times New Roman"/>
          <w:sz w:val="20"/>
          <w:szCs w:val="20"/>
        </w:rPr>
        <w:t>) Zákon č. 129/2010 Z. z. o spotrebiteľských úveroch a o iných úveroch a pôžičkách pre spotrebiteľov a o zmene a doplnení niektorých zákonov v znení neskorších predpisov.</w:t>
      </w:r>
    </w:p>
    <w:p w14:paraId="45456DB2" w14:textId="77777777" w:rsidR="004F2407" w:rsidRPr="001D517D" w:rsidRDefault="004F2407" w:rsidP="002C5B23">
      <w:pPr>
        <w:pStyle w:val="Bezriadkovania"/>
        <w:jc w:val="both"/>
        <w:rPr>
          <w:rFonts w:ascii="Times New Roman" w:hAnsi="Times New Roman" w:cs="Times New Roman"/>
          <w:sz w:val="20"/>
          <w:szCs w:val="20"/>
        </w:rPr>
      </w:pPr>
      <w:r w:rsidRPr="001D517D">
        <w:rPr>
          <w:rFonts w:ascii="Times New Roman" w:hAnsi="Times New Roman" w:cs="Times New Roman"/>
          <w:sz w:val="20"/>
          <w:szCs w:val="20"/>
        </w:rPr>
        <w:t xml:space="preserve">Zákon č. 90/2016 Z. z. o úveroch na bývanie a o zmene a doplnení niektorých zákonov v znení neskorších predpisov. </w:t>
      </w:r>
    </w:p>
  </w:footnote>
  <w:footnote w:id="7">
    <w:p w14:paraId="138E219B" w14:textId="77777777" w:rsidR="004F2407" w:rsidRPr="001D517D" w:rsidRDefault="004F2407" w:rsidP="002C5B23">
      <w:pPr>
        <w:pStyle w:val="Bezriadkovania"/>
        <w:jc w:val="both"/>
        <w:rPr>
          <w:rFonts w:ascii="Times New Roman" w:hAnsi="Times New Roman" w:cs="Times New Roman"/>
          <w:sz w:val="20"/>
          <w:szCs w:val="20"/>
        </w:rPr>
      </w:pPr>
      <w:r w:rsidRPr="001D517D">
        <w:rPr>
          <w:rStyle w:val="Odkaznapoznmkupodiarou"/>
          <w:rFonts w:ascii="Times New Roman" w:hAnsi="Times New Roman"/>
          <w:sz w:val="20"/>
          <w:szCs w:val="20"/>
        </w:rPr>
        <w:footnoteRef/>
      </w:r>
      <w:r w:rsidRPr="001D517D">
        <w:rPr>
          <w:rFonts w:ascii="Times New Roman" w:hAnsi="Times New Roman" w:cs="Times New Roman"/>
          <w:sz w:val="20"/>
          <w:szCs w:val="20"/>
        </w:rPr>
        <w:t>) § 6 ods. 1 písm. a), b), d) a e) a ods. 2 písm. a), b), d) a e) zákona č. 566/2001 Z. z. o cenných papieroch a</w:t>
      </w:r>
      <w:r>
        <w:rPr>
          <w:rFonts w:ascii="Times New Roman" w:hAnsi="Times New Roman" w:cs="Times New Roman"/>
          <w:sz w:val="20"/>
          <w:szCs w:val="20"/>
        </w:rPr>
        <w:t> </w:t>
      </w:r>
      <w:r w:rsidRPr="001D517D">
        <w:rPr>
          <w:rFonts w:ascii="Times New Roman" w:hAnsi="Times New Roman" w:cs="Times New Roman"/>
          <w:sz w:val="20"/>
          <w:szCs w:val="20"/>
        </w:rPr>
        <w:t xml:space="preserve">investičných službách a o zmene a doplnení niektorých zákonov (zákon o cenných papieroch) v znení </w:t>
      </w:r>
      <w:r>
        <w:rPr>
          <w:rFonts w:ascii="Times New Roman" w:hAnsi="Times New Roman" w:cs="Times New Roman"/>
          <w:sz w:val="20"/>
          <w:szCs w:val="20"/>
        </w:rPr>
        <w:t>neskorších predpisov.</w:t>
      </w:r>
    </w:p>
  </w:footnote>
  <w:footnote w:id="8">
    <w:p w14:paraId="4EABE5EA" w14:textId="77777777" w:rsidR="004F2407" w:rsidRPr="001D517D" w:rsidRDefault="004F2407" w:rsidP="002C5B23">
      <w:pPr>
        <w:pStyle w:val="Bezriadkovania"/>
        <w:jc w:val="both"/>
        <w:rPr>
          <w:rFonts w:ascii="Times New Roman" w:hAnsi="Times New Roman" w:cs="Times New Roman"/>
          <w:sz w:val="20"/>
          <w:szCs w:val="20"/>
        </w:rPr>
      </w:pPr>
      <w:r w:rsidRPr="001D517D">
        <w:rPr>
          <w:rStyle w:val="Odkaznapoznmkupodiarou"/>
          <w:rFonts w:ascii="Times New Roman" w:hAnsi="Times New Roman"/>
          <w:sz w:val="20"/>
          <w:szCs w:val="20"/>
        </w:rPr>
        <w:footnoteRef/>
      </w:r>
      <w:r w:rsidRPr="001D517D">
        <w:rPr>
          <w:rFonts w:ascii="Times New Roman" w:hAnsi="Times New Roman" w:cs="Times New Roman"/>
          <w:sz w:val="20"/>
          <w:szCs w:val="20"/>
        </w:rPr>
        <w:t>) § 2 ods. 1 zákona č. 492/2009 Z. z. o platobných službách a o zmene a doplnení niektorých zákonov v znení zákona č. 281/2017 Z. z.</w:t>
      </w:r>
    </w:p>
  </w:footnote>
  <w:footnote w:id="9">
    <w:p w14:paraId="33A01B19" w14:textId="77777777" w:rsidR="004F2407" w:rsidRPr="001D517D" w:rsidRDefault="004F2407" w:rsidP="002C5B23">
      <w:pPr>
        <w:pStyle w:val="Bezriadkovania"/>
        <w:jc w:val="both"/>
        <w:rPr>
          <w:rFonts w:ascii="Times New Roman" w:hAnsi="Times New Roman" w:cs="Times New Roman"/>
          <w:sz w:val="20"/>
          <w:szCs w:val="20"/>
        </w:rPr>
      </w:pPr>
      <w:r w:rsidRPr="001D517D">
        <w:rPr>
          <w:rStyle w:val="Odkaznapoznmkupodiarou"/>
          <w:rFonts w:ascii="Times New Roman" w:hAnsi="Times New Roman"/>
          <w:sz w:val="20"/>
          <w:szCs w:val="20"/>
        </w:rPr>
        <w:footnoteRef/>
      </w:r>
      <w:r w:rsidRPr="001D517D">
        <w:rPr>
          <w:rFonts w:ascii="Times New Roman" w:hAnsi="Times New Roman" w:cs="Times New Roman"/>
          <w:sz w:val="20"/>
          <w:szCs w:val="20"/>
        </w:rPr>
        <w:t>) § 2 ods. 36 zákona č. 492/2009 Z. z. v znení zákona č. 405/2015 Z. z.</w:t>
      </w:r>
    </w:p>
  </w:footnote>
  <w:footnote w:id="10">
    <w:p w14:paraId="203C66CD" w14:textId="77777777" w:rsidR="004F2407" w:rsidRPr="001D517D" w:rsidRDefault="004F2407" w:rsidP="002C5B23">
      <w:pPr>
        <w:pStyle w:val="Bezriadkovania"/>
        <w:jc w:val="both"/>
        <w:rPr>
          <w:rFonts w:ascii="Times New Roman" w:hAnsi="Times New Roman" w:cs="Times New Roman"/>
          <w:sz w:val="20"/>
          <w:szCs w:val="20"/>
        </w:rPr>
      </w:pPr>
      <w:r w:rsidRPr="001D517D">
        <w:rPr>
          <w:rStyle w:val="Odkaznapoznmkupodiarou"/>
          <w:rFonts w:ascii="Times New Roman" w:hAnsi="Times New Roman"/>
          <w:sz w:val="20"/>
          <w:szCs w:val="20"/>
        </w:rPr>
        <w:footnoteRef/>
      </w:r>
      <w:r w:rsidRPr="001D517D">
        <w:rPr>
          <w:rFonts w:ascii="Times New Roman" w:hAnsi="Times New Roman" w:cs="Times New Roman"/>
          <w:sz w:val="20"/>
          <w:szCs w:val="20"/>
        </w:rPr>
        <w:t>) § 80 ods. 1 zákona č. 492/2009 Z. z. v znení zákona č. 394/2011 Z. z.</w:t>
      </w:r>
    </w:p>
  </w:footnote>
  <w:footnote w:id="11">
    <w:p w14:paraId="1A28FB57" w14:textId="77777777" w:rsidR="004F2407" w:rsidRPr="001D517D" w:rsidRDefault="004F2407" w:rsidP="00C93546">
      <w:pPr>
        <w:pStyle w:val="Textpoznmkypodiarou"/>
        <w:jc w:val="both"/>
      </w:pPr>
      <w:r w:rsidRPr="001D517D">
        <w:rPr>
          <w:rStyle w:val="Odkaznapoznmkupodiarou"/>
          <w:rFonts w:eastAsiaTheme="majorEastAsia"/>
        </w:rPr>
        <w:footnoteRef/>
      </w:r>
      <w:r>
        <w:t>)</w:t>
      </w:r>
      <w:r w:rsidRPr="001D517D">
        <w:t xml:space="preserve"> </w:t>
      </w:r>
      <w:r>
        <w:t>Čl.</w:t>
      </w:r>
      <w:r w:rsidRPr="001D517D">
        <w:t xml:space="preserve"> 2 písm. l) nariadenia Európskeho parlamentu a Rady (ES) č. 1107/2006 z 5. júla 2006 o právach zdravotne postihnutých osôb a osôb so zníženou pohyblivost'ou v leteckej doprave (Ú. v. EÚ L 204, 26.7.2006).</w:t>
      </w:r>
    </w:p>
  </w:footnote>
  <w:footnote w:id="12">
    <w:p w14:paraId="313F0855" w14:textId="77777777" w:rsidR="004F2407" w:rsidRPr="001D517D" w:rsidRDefault="004F2407" w:rsidP="00C93546">
      <w:pPr>
        <w:pStyle w:val="Textpoznmkypodiarou"/>
        <w:jc w:val="both"/>
      </w:pPr>
      <w:r w:rsidRPr="001D517D">
        <w:rPr>
          <w:rStyle w:val="Odkaznapoznmkupodiarou"/>
          <w:rFonts w:eastAsiaTheme="majorEastAsia"/>
        </w:rPr>
        <w:footnoteRef/>
      </w:r>
      <w:r>
        <w:t>)</w:t>
      </w:r>
      <w:r w:rsidRPr="001D517D">
        <w:t xml:space="preserve"> § 37 zákona č. 143/1998 Z. z. o civilnom letectve (letecký zákon) a o zmene a doplnení niektorých zákonov v</w:t>
      </w:r>
      <w:r>
        <w:t> </w:t>
      </w:r>
      <w:r w:rsidRPr="001D517D">
        <w:t>znení neskorších predpisov.</w:t>
      </w:r>
    </w:p>
  </w:footnote>
  <w:footnote w:id="13">
    <w:p w14:paraId="4265737B" w14:textId="77777777" w:rsidR="004F2407" w:rsidRPr="001D517D" w:rsidRDefault="004F2407" w:rsidP="00CB2B1D">
      <w:pPr>
        <w:pStyle w:val="Textpoznmkypodiarou"/>
        <w:jc w:val="both"/>
      </w:pPr>
      <w:r w:rsidRPr="001D517D">
        <w:rPr>
          <w:vertAlign w:val="superscript"/>
        </w:rPr>
        <w:footnoteRef/>
      </w:r>
      <w:r w:rsidRPr="001D517D">
        <w:t>) Čl. 2 ods. 1 a 2 nariadenia Európskeho parlamentu a Rady (EÚ) č. 181/2011 zo 16. februára 2011 o právach cestujúcich v autobusovej a autokarovej doprave a o zmene a doplnení nariadenia (ES) č. 2006/2004 (Ú. v. EÚ L 55, 28.2.2011).</w:t>
      </w:r>
    </w:p>
  </w:footnote>
  <w:footnote w:id="14">
    <w:p w14:paraId="41DA82B2" w14:textId="77777777" w:rsidR="004F2407" w:rsidRPr="001D517D" w:rsidRDefault="004F2407" w:rsidP="00CB2B1D">
      <w:pPr>
        <w:pStyle w:val="Textpoznmkypodiarou"/>
        <w:jc w:val="both"/>
      </w:pPr>
      <w:r w:rsidRPr="001D517D">
        <w:rPr>
          <w:rStyle w:val="Odkaznapoznmkupodiarou"/>
          <w:rFonts w:eastAsiaTheme="majorEastAsia"/>
        </w:rPr>
        <w:footnoteRef/>
      </w:r>
      <w:r w:rsidRPr="001D517D">
        <w:t>) § 10 zákona č. 514/2009 Z. z. o doprave na dráhach v znení zákona č. 432/2013 Z. z.</w:t>
      </w:r>
    </w:p>
  </w:footnote>
  <w:footnote w:id="15">
    <w:p w14:paraId="35542366" w14:textId="77777777" w:rsidR="004F2407" w:rsidRDefault="004F2407" w:rsidP="00CB2B1D">
      <w:pPr>
        <w:pStyle w:val="Textpoznmkypodiarou"/>
        <w:jc w:val="both"/>
      </w:pPr>
      <w:r w:rsidRPr="001D517D">
        <w:rPr>
          <w:rStyle w:val="Odkaznapoznmkupodiarou"/>
          <w:rFonts w:eastAsiaTheme="majorEastAsia"/>
        </w:rPr>
        <w:footnoteRef/>
      </w:r>
      <w:r>
        <w:t>)</w:t>
      </w:r>
      <w:r w:rsidRPr="001D517D">
        <w:t xml:space="preserve"> Čl. 2 ods. 1</w:t>
      </w:r>
      <w:r>
        <w:t xml:space="preserve"> a 2</w:t>
      </w:r>
      <w:r w:rsidRPr="001D517D">
        <w:t xml:space="preserve"> nariadenia Európskeho parlamentu a Rady (EÚ) č. 1177/2010 z 24. novembra 2010 o právach cestujúcich v námornej a vnútrozemskej vodnej doprave, ktorým sa mení a dopĺňa nariadenie (ES) č. 2006/2004 (Ú. </w:t>
      </w:r>
      <w:r>
        <w:t>v</w:t>
      </w:r>
      <w:r w:rsidRPr="001D517D">
        <w:t>. EÚ L</w:t>
      </w:r>
      <w:r>
        <w:t xml:space="preserve"> </w:t>
      </w:r>
      <w:r w:rsidRPr="001D517D">
        <w:t>334, 17.12.2010).</w:t>
      </w:r>
    </w:p>
  </w:footnote>
  <w:footnote w:id="16">
    <w:p w14:paraId="08FB2C02" w14:textId="77777777" w:rsidR="004F2407" w:rsidRDefault="004F2407" w:rsidP="00A62AB9">
      <w:pPr>
        <w:pStyle w:val="Textpoznmkypodiarou"/>
        <w:jc w:val="both"/>
      </w:pPr>
      <w:r w:rsidRPr="00E0788F">
        <w:rPr>
          <w:vertAlign w:val="superscript"/>
        </w:rPr>
        <w:footnoteRef/>
      </w:r>
      <w:r w:rsidRPr="00E0788F">
        <w:t xml:space="preserve">) </w:t>
      </w:r>
      <w:r w:rsidRPr="001D517D">
        <w:t>Čl. 2 bod 1 písm. c) nariadenia Európskeho parlamentu a Rady (EÚ) č. 1025/2012 z 25. októbra 2012 o</w:t>
      </w:r>
      <w:r>
        <w:t> </w:t>
      </w:r>
      <w:r w:rsidRPr="001D517D">
        <w:t>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w:t>
      </w:r>
      <w:r>
        <w:t xml:space="preserve"> </w:t>
      </w:r>
    </w:p>
  </w:footnote>
  <w:footnote w:id="17">
    <w:p w14:paraId="26D400C6" w14:textId="77777777" w:rsidR="004F2407" w:rsidRDefault="004F2407" w:rsidP="00A62AB9">
      <w:pPr>
        <w:pStyle w:val="Textpoznmkypodiarou"/>
        <w:jc w:val="both"/>
      </w:pPr>
      <w:r w:rsidRPr="00EF02E7">
        <w:rPr>
          <w:vertAlign w:val="superscript"/>
        </w:rPr>
        <w:footnoteRef/>
      </w:r>
      <w:r w:rsidRPr="00EF02E7">
        <w:t xml:space="preserve">) </w:t>
      </w:r>
      <w:r w:rsidRPr="001D517D">
        <w:t>Čl. 2 bod 4 nariadenia (EÚ) č. 1025/2012.</w:t>
      </w:r>
      <w:r>
        <w:t xml:space="preserve"> </w:t>
      </w:r>
    </w:p>
  </w:footnote>
  <w:footnote w:id="18">
    <w:p w14:paraId="2E2E80AD" w14:textId="77777777" w:rsidR="004F2407" w:rsidRDefault="004F2407" w:rsidP="00A62AB9">
      <w:pPr>
        <w:pStyle w:val="Textpoznmkypodiarou"/>
        <w:jc w:val="both"/>
      </w:pPr>
      <w:r w:rsidRPr="001A6477">
        <w:rPr>
          <w:vertAlign w:val="superscript"/>
        </w:rPr>
        <w:footnoteRef/>
      </w:r>
      <w:r w:rsidRPr="00667B72">
        <w:t xml:space="preserve">) Napríklad </w:t>
      </w:r>
      <w:r>
        <w:t>n</w:t>
      </w:r>
      <w:r w:rsidRPr="00667B72">
        <w:t>ariadenie Európskeho parlamentu a Rady (ES) č. 261/2004</w:t>
      </w:r>
      <w:r>
        <w:t xml:space="preserve"> </w:t>
      </w:r>
      <w:r w:rsidRPr="00667B72">
        <w:t>z 11. februára 2004,</w:t>
      </w:r>
      <w:r>
        <w:t xml:space="preserve"> </w:t>
      </w:r>
      <w:r w:rsidRPr="00667B72">
        <w:t xml:space="preserve">ktorým sa ustanovujú spoločné pravidlá systému náhrad a pomoci cestujúcim pri odmietnutí nástupu do lietadla, v prípade zrušenia alebo veľkého meškania letov a ktorým sa zrušuje nariadenie (EHS) č. 295/91 </w:t>
      </w:r>
      <w:r w:rsidRPr="001D517D">
        <w:t xml:space="preserve">(Ú. v. EÚ L </w:t>
      </w:r>
      <w:r w:rsidRPr="00667B72">
        <w:t>46</w:t>
      </w:r>
      <w:r w:rsidRPr="001D517D">
        <w:t xml:space="preserve">, </w:t>
      </w:r>
      <w:r w:rsidRPr="00667B72">
        <w:t>17.2.2004</w:t>
      </w:r>
      <w:r w:rsidRPr="001D517D">
        <w:t>)</w:t>
      </w:r>
      <w:r>
        <w:t>, nariadenie (ES)</w:t>
      </w:r>
      <w:r w:rsidRPr="00667B72">
        <w:t xml:space="preserve"> č. 1107/2006, </w:t>
      </w:r>
      <w:r>
        <w:t>n</w:t>
      </w:r>
      <w:r w:rsidRPr="00667B72">
        <w:t xml:space="preserve">ariadenie Európskeho parlamentu a Rady </w:t>
      </w:r>
      <w:r w:rsidRPr="001A6477">
        <w:t>(ES) č. 1371/2007 z 23. októbra 2007 o</w:t>
      </w:r>
      <w:r>
        <w:t> </w:t>
      </w:r>
      <w:r w:rsidRPr="001A6477">
        <w:t xml:space="preserve">právach a povinnostiach cestujúcich v železničnej preprave </w:t>
      </w:r>
      <w:r w:rsidRPr="001D517D">
        <w:t xml:space="preserve">(Ú. v. EÚ L </w:t>
      </w:r>
      <w:r>
        <w:t>315</w:t>
      </w:r>
      <w:r w:rsidRPr="001D517D">
        <w:t xml:space="preserve">, </w:t>
      </w:r>
      <w:r>
        <w:t>3.12.2007</w:t>
      </w:r>
      <w:r w:rsidRPr="001D517D">
        <w:t>)</w:t>
      </w:r>
      <w:r w:rsidRPr="00667B72">
        <w:t xml:space="preserve">, </w:t>
      </w:r>
      <w:r>
        <w:t>nariadenie</w:t>
      </w:r>
      <w:r w:rsidRPr="00667B72">
        <w:t xml:space="preserve"> (EÚ) č.</w:t>
      </w:r>
      <w:r>
        <w:t> </w:t>
      </w:r>
      <w:r w:rsidRPr="00667B72">
        <w:t>1177/2010</w:t>
      </w:r>
      <w:r>
        <w:t>,</w:t>
      </w:r>
      <w:r w:rsidRPr="00667B72">
        <w:t xml:space="preserve"> </w:t>
      </w:r>
      <w:r>
        <w:t>nariadenie</w:t>
      </w:r>
      <w:r w:rsidRPr="00667B72">
        <w:t xml:space="preserve"> (EÚ) č. 181/2011</w:t>
      </w:r>
      <w:r>
        <w:t>.</w:t>
      </w:r>
    </w:p>
  </w:footnote>
  <w:footnote w:id="19">
    <w:p w14:paraId="777A810B" w14:textId="77777777" w:rsidR="004F2407" w:rsidRPr="0048430A" w:rsidRDefault="004F2407" w:rsidP="004F2407">
      <w:pPr>
        <w:pStyle w:val="Textpoznmkypodiarou"/>
        <w:jc w:val="both"/>
      </w:pPr>
      <w:r w:rsidRPr="00A42C66">
        <w:rPr>
          <w:rStyle w:val="Odkaznapoznmkupodiarou"/>
          <w:rFonts w:eastAsiaTheme="majorEastAsia"/>
        </w:rPr>
        <w:footnoteRef/>
      </w:r>
      <w:r>
        <w:t>)</w:t>
      </w:r>
      <w:r w:rsidRPr="00A42C66">
        <w:t xml:space="preserve"> Zákon č. 128/2002 Z. z. o štátnej kontrole vnútorného trhu vo veciach ochrany spotrebiteľa a o zmene a doplnení niektorých zákon</w:t>
      </w:r>
      <w:r>
        <w:t>ov v znení neskorších predpisov.</w:t>
      </w:r>
    </w:p>
  </w:footnote>
  <w:footnote w:id="20">
    <w:p w14:paraId="4B6B2454" w14:textId="77777777" w:rsidR="004F2407" w:rsidRPr="0048430A" w:rsidRDefault="004F2407" w:rsidP="004F2407">
      <w:pPr>
        <w:pStyle w:val="Textpoznmkypodiarou"/>
        <w:jc w:val="both"/>
      </w:pPr>
      <w:r w:rsidRPr="00A42C66">
        <w:rPr>
          <w:rStyle w:val="Odkaznapoznmkupodiarou"/>
          <w:rFonts w:eastAsiaTheme="majorEastAsia"/>
        </w:rPr>
        <w:footnoteRef/>
      </w:r>
      <w:r>
        <w:t>)</w:t>
      </w:r>
      <w:r w:rsidRPr="00A42C66">
        <w:t xml:space="preserve"> Zákon č. 128/2002 Z. z. o štátnej kontrole vnútorného trhu vo veciach ochrany spotrebiteľa a o zmene a doplnení niektorých zákon</w:t>
      </w:r>
      <w:r>
        <w:t>ov v znení neskorších predpisov.</w:t>
      </w:r>
    </w:p>
  </w:footnote>
  <w:footnote w:id="21">
    <w:p w14:paraId="3B0B0006" w14:textId="77777777" w:rsidR="004F2407" w:rsidRPr="0048430A" w:rsidRDefault="004F2407" w:rsidP="004F2407">
      <w:pPr>
        <w:pStyle w:val="Textpoznmkypodiarou"/>
        <w:jc w:val="both"/>
      </w:pPr>
      <w:r w:rsidRPr="00A42C66">
        <w:rPr>
          <w:rStyle w:val="Odkaznapoznmkupodiarou"/>
          <w:rFonts w:eastAsiaTheme="majorEastAsia"/>
        </w:rPr>
        <w:footnoteRef/>
      </w:r>
      <w:r>
        <w:t>)</w:t>
      </w:r>
      <w:r w:rsidRPr="00A42C66">
        <w:t xml:space="preserve"> Zákon č. 128/2002 Z. z. o štátnej kontrole vnútorného trhu vo veciach ochrany spotrebiteľa a o zmene a doplnení niektorých zákon</w:t>
      </w:r>
      <w:r>
        <w:t>ov v znení neskorších predpisov.</w:t>
      </w:r>
    </w:p>
  </w:footnote>
  <w:footnote w:id="22">
    <w:p w14:paraId="791C5C32" w14:textId="77777777" w:rsidR="004F2407" w:rsidRPr="0048430A" w:rsidRDefault="004F2407" w:rsidP="004F2407">
      <w:pPr>
        <w:pStyle w:val="Textpoznmkypodiarou"/>
        <w:jc w:val="both"/>
      </w:pPr>
      <w:r w:rsidRPr="00A42C66">
        <w:rPr>
          <w:rStyle w:val="Odkaznapoznmkupodiarou"/>
          <w:rFonts w:eastAsiaTheme="majorEastAsia"/>
        </w:rPr>
        <w:footnoteRef/>
      </w:r>
      <w:r>
        <w:t>)</w:t>
      </w:r>
      <w:r w:rsidRPr="00A42C66">
        <w:t xml:space="preserve"> Zákon č. 128/2002 Z. z. o štátnej kontrole vnútorného trhu vo veciach ochrany spotrebiteľa a o zmene a doplnení niektorých zákon</w:t>
      </w:r>
      <w:r>
        <w:t>ov v znení neskorších predpisov.</w:t>
      </w:r>
    </w:p>
  </w:footnote>
  <w:footnote w:id="23">
    <w:p w14:paraId="5B0E1E62" w14:textId="77777777" w:rsidR="004F2407" w:rsidRPr="0048430A" w:rsidRDefault="004F2407" w:rsidP="004F2407">
      <w:pPr>
        <w:pStyle w:val="Textpoznmkypodiarou"/>
        <w:jc w:val="both"/>
      </w:pPr>
      <w:r w:rsidRPr="00A42C66">
        <w:rPr>
          <w:rStyle w:val="Odkaznapoznmkupodiarou"/>
          <w:rFonts w:eastAsiaTheme="majorEastAsia"/>
        </w:rPr>
        <w:footnoteRef/>
      </w:r>
      <w:r>
        <w:t>)</w:t>
      </w:r>
      <w:r w:rsidRPr="00A42C66">
        <w:t xml:space="preserve"> Zákon č. 128/2002 Z. z. o štátnej kontrole vnútorného trhu vo veciach ochrany spotrebiteľa a o zmene a doplnení niektorých zákon</w:t>
      </w:r>
      <w:r>
        <w:t>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124"/>
    <w:multiLevelType w:val="hybridMultilevel"/>
    <w:tmpl w:val="EA06A0FC"/>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4265"/>
    <w:multiLevelType w:val="hybridMultilevel"/>
    <w:tmpl w:val="EA06A0FC"/>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FD5B60"/>
    <w:multiLevelType w:val="hybridMultilevel"/>
    <w:tmpl w:val="25664542"/>
    <w:lvl w:ilvl="0" w:tplc="209EAF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417C29"/>
    <w:multiLevelType w:val="hybridMultilevel"/>
    <w:tmpl w:val="77542C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5A3DB3"/>
    <w:multiLevelType w:val="hybridMultilevel"/>
    <w:tmpl w:val="56824DD2"/>
    <w:lvl w:ilvl="0" w:tplc="D23A9032">
      <w:start w:val="1"/>
      <w:numFmt w:val="decimal"/>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5" w15:restartNumberingAfterBreak="0">
    <w:nsid w:val="0BCA6A1A"/>
    <w:multiLevelType w:val="hybridMultilevel"/>
    <w:tmpl w:val="422E444A"/>
    <w:lvl w:ilvl="0" w:tplc="71BA4FF0">
      <w:start w:val="1"/>
      <w:numFmt w:val="lowerLetter"/>
      <w:lvlText w:val="%1)"/>
      <w:lvlJc w:val="left"/>
      <w:pPr>
        <w:ind w:left="643"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5D56A1"/>
    <w:multiLevelType w:val="hybridMultilevel"/>
    <w:tmpl w:val="6B28621E"/>
    <w:lvl w:ilvl="0" w:tplc="4E7C5068">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7" w15:restartNumberingAfterBreak="0">
    <w:nsid w:val="13FB478A"/>
    <w:multiLevelType w:val="hybridMultilevel"/>
    <w:tmpl w:val="8DD46E7A"/>
    <w:lvl w:ilvl="0" w:tplc="D1E84152">
      <w:start w:val="1"/>
      <w:numFmt w:val="decimal"/>
      <w:lvlText w:val="%1."/>
      <w:lvlJc w:val="left"/>
      <w:pPr>
        <w:ind w:left="720" w:hanging="360"/>
      </w:pPr>
      <w:rPr>
        <w:rFonts w:ascii="Times New Roman" w:hAnsi="Times New Roman" w:hint="default"/>
        <w:b w:val="0"/>
        <w:i w:val="0"/>
        <w:sz w:val="24"/>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E2EADC4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FF1C30"/>
    <w:multiLevelType w:val="hybridMultilevel"/>
    <w:tmpl w:val="49F0E17A"/>
    <w:lvl w:ilvl="0" w:tplc="31DE7C54">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D436CE"/>
    <w:multiLevelType w:val="multilevel"/>
    <w:tmpl w:val="576A027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75F1A"/>
    <w:multiLevelType w:val="hybridMultilevel"/>
    <w:tmpl w:val="0F62618E"/>
    <w:lvl w:ilvl="0" w:tplc="02B89ED6">
      <w:start w:val="2"/>
      <w:numFmt w:val="decimal"/>
      <w:lvlText w:val="%1)"/>
      <w:lvlJc w:val="left"/>
      <w:pPr>
        <w:ind w:left="229" w:hanging="360"/>
      </w:pPr>
      <w:rPr>
        <w:rFonts w:hint="default"/>
      </w:rPr>
    </w:lvl>
    <w:lvl w:ilvl="1" w:tplc="041B0019" w:tentative="1">
      <w:start w:val="1"/>
      <w:numFmt w:val="lowerLetter"/>
      <w:lvlText w:val="%2."/>
      <w:lvlJc w:val="left"/>
      <w:pPr>
        <w:ind w:left="949" w:hanging="360"/>
      </w:p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11" w15:restartNumberingAfterBreak="0">
    <w:nsid w:val="206B5C46"/>
    <w:multiLevelType w:val="hybridMultilevel"/>
    <w:tmpl w:val="6DDE3AF2"/>
    <w:lvl w:ilvl="0" w:tplc="42D69388">
      <w:start w:val="1"/>
      <w:numFmt w:val="lowerLetter"/>
      <w:lvlText w:val="%1)"/>
      <w:lvlJc w:val="left"/>
      <w:pPr>
        <w:ind w:left="644" w:hanging="360"/>
      </w:pPr>
      <w:rPr>
        <w:rFonts w:ascii="Times New Roman" w:hAnsi="Times New Roman" w:hint="default"/>
        <w:b w:val="0"/>
        <w:i w:val="0"/>
        <w:sz w:val="24"/>
      </w:rPr>
    </w:lvl>
    <w:lvl w:ilvl="1" w:tplc="A24230FC">
      <w:start w:val="1"/>
      <w:numFmt w:val="decimal"/>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2221A28"/>
    <w:multiLevelType w:val="hybridMultilevel"/>
    <w:tmpl w:val="477A71CC"/>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57B21FD"/>
    <w:multiLevelType w:val="hybridMultilevel"/>
    <w:tmpl w:val="CD4EDB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C44BC4"/>
    <w:multiLevelType w:val="hybridMultilevel"/>
    <w:tmpl w:val="EA06A0FC"/>
    <w:lvl w:ilvl="0" w:tplc="42D69388">
      <w:start w:val="1"/>
      <w:numFmt w:val="lowerLetter"/>
      <w:lvlText w:val="%1)"/>
      <w:lvlJc w:val="left"/>
      <w:pPr>
        <w:ind w:left="1494" w:hanging="360"/>
      </w:pPr>
      <w:rPr>
        <w:rFonts w:ascii="Times New Roman" w:hAnsi="Times New Roman" w:hint="default"/>
        <w:b w:val="0"/>
        <w:i w:val="0"/>
        <w:sz w:val="24"/>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2DFF4BB4"/>
    <w:multiLevelType w:val="hybridMultilevel"/>
    <w:tmpl w:val="43CAF3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E769B0"/>
    <w:multiLevelType w:val="hybridMultilevel"/>
    <w:tmpl w:val="C92674B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48508D"/>
    <w:multiLevelType w:val="hybridMultilevel"/>
    <w:tmpl w:val="02F4B708"/>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18" w15:restartNumberingAfterBreak="0">
    <w:nsid w:val="3F6718D3"/>
    <w:multiLevelType w:val="hybridMultilevel"/>
    <w:tmpl w:val="3CE6C87C"/>
    <w:lvl w:ilvl="0" w:tplc="3BF0C942">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19" w15:restartNumberingAfterBreak="0">
    <w:nsid w:val="461B4760"/>
    <w:multiLevelType w:val="hybridMultilevel"/>
    <w:tmpl w:val="EC3070F6"/>
    <w:lvl w:ilvl="0" w:tplc="D1E84152">
      <w:start w:val="1"/>
      <w:numFmt w:val="decimal"/>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4669620E"/>
    <w:multiLevelType w:val="hybridMultilevel"/>
    <w:tmpl w:val="F6B4EA2E"/>
    <w:lvl w:ilvl="0" w:tplc="27067928">
      <w:start w:val="1"/>
      <w:numFmt w:val="decimal"/>
      <w:lvlText w:val="(%1)"/>
      <w:lvlJc w:val="left"/>
      <w:pPr>
        <w:ind w:left="720" w:hanging="360"/>
      </w:pPr>
      <w:rPr>
        <w:rFonts w:hint="default"/>
      </w:rPr>
    </w:lvl>
    <w:lvl w:ilvl="1" w:tplc="AB7AEF82">
      <w:start w:val="1"/>
      <w:numFmt w:val="lowerLetter"/>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887C6F"/>
    <w:multiLevelType w:val="hybridMultilevel"/>
    <w:tmpl w:val="DDF6EA30"/>
    <w:lvl w:ilvl="0" w:tplc="041B0017">
      <w:start w:val="1"/>
      <w:numFmt w:val="lowerLetter"/>
      <w:lvlText w:val="%1)"/>
      <w:lvlJc w:val="left"/>
      <w:pPr>
        <w:ind w:left="589" w:hanging="360"/>
      </w:pPr>
      <w:rPr>
        <w:rFonts w:hint="default"/>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2" w15:restartNumberingAfterBreak="0">
    <w:nsid w:val="47C47C66"/>
    <w:multiLevelType w:val="hybridMultilevel"/>
    <w:tmpl w:val="311C5EDC"/>
    <w:lvl w:ilvl="0" w:tplc="E85E1C06">
      <w:start w:val="1"/>
      <w:numFmt w:val="decimal"/>
      <w:lvlText w:val="(%1)"/>
      <w:lvlJc w:val="left"/>
      <w:pPr>
        <w:ind w:left="229" w:hanging="360"/>
      </w:pPr>
      <w:rPr>
        <w:rFonts w:ascii="Times" w:hAnsi="Times" w:cs="Time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226D12"/>
    <w:multiLevelType w:val="hybridMultilevel"/>
    <w:tmpl w:val="540E0B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5" w15:restartNumberingAfterBreak="0">
    <w:nsid w:val="55C817D7"/>
    <w:multiLevelType w:val="hybridMultilevel"/>
    <w:tmpl w:val="61A0C6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3879ED"/>
    <w:multiLevelType w:val="hybridMultilevel"/>
    <w:tmpl w:val="F2C642A4"/>
    <w:lvl w:ilvl="0" w:tplc="02F241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915D78"/>
    <w:multiLevelType w:val="hybridMultilevel"/>
    <w:tmpl w:val="B2AC01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9601B0"/>
    <w:multiLevelType w:val="hybridMultilevel"/>
    <w:tmpl w:val="733C43BC"/>
    <w:lvl w:ilvl="0" w:tplc="A53C9B90">
      <w:start w:val="5"/>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DFE5B52"/>
    <w:multiLevelType w:val="hybridMultilevel"/>
    <w:tmpl w:val="5CE2CDD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4"/>
  </w:num>
  <w:num w:numId="2">
    <w:abstractNumId w:val="25"/>
  </w:num>
  <w:num w:numId="3">
    <w:abstractNumId w:val="2"/>
  </w:num>
  <w:num w:numId="4">
    <w:abstractNumId w:val="13"/>
  </w:num>
  <w:num w:numId="5">
    <w:abstractNumId w:val="26"/>
  </w:num>
  <w:num w:numId="6">
    <w:abstractNumId w:val="9"/>
  </w:num>
  <w:num w:numId="7">
    <w:abstractNumId w:val="5"/>
  </w:num>
  <w:num w:numId="8">
    <w:abstractNumId w:val="20"/>
  </w:num>
  <w:num w:numId="9">
    <w:abstractNumId w:val="28"/>
  </w:num>
  <w:num w:numId="10">
    <w:abstractNumId w:val="8"/>
  </w:num>
  <w:num w:numId="11">
    <w:abstractNumId w:val="14"/>
  </w:num>
  <w:num w:numId="12">
    <w:abstractNumId w:val="1"/>
  </w:num>
  <w:num w:numId="13">
    <w:abstractNumId w:val="0"/>
  </w:num>
  <w:num w:numId="14">
    <w:abstractNumId w:val="3"/>
  </w:num>
  <w:num w:numId="15">
    <w:abstractNumId w:val="15"/>
  </w:num>
  <w:num w:numId="16">
    <w:abstractNumId w:val="27"/>
  </w:num>
  <w:num w:numId="17">
    <w:abstractNumId w:val="6"/>
  </w:num>
  <w:num w:numId="18">
    <w:abstractNumId w:val="18"/>
  </w:num>
  <w:num w:numId="19">
    <w:abstractNumId w:val="16"/>
  </w:num>
  <w:num w:numId="20">
    <w:abstractNumId w:val="7"/>
  </w:num>
  <w:num w:numId="21">
    <w:abstractNumId w:val="29"/>
  </w:num>
  <w:num w:numId="22">
    <w:abstractNumId w:val="4"/>
  </w:num>
  <w:num w:numId="23">
    <w:abstractNumId w:val="23"/>
  </w:num>
  <w:num w:numId="24">
    <w:abstractNumId w:val="21"/>
  </w:num>
  <w:num w:numId="25">
    <w:abstractNumId w:val="22"/>
  </w:num>
  <w:num w:numId="26">
    <w:abstractNumId w:val="12"/>
  </w:num>
  <w:num w:numId="27">
    <w:abstractNumId w:val="19"/>
  </w:num>
  <w:num w:numId="28">
    <w:abstractNumId w:val="10"/>
  </w:num>
  <w:num w:numId="29">
    <w:abstractNumId w:val="11"/>
  </w:num>
  <w:num w:numId="3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C1"/>
    <w:rsid w:val="0000047F"/>
    <w:rsid w:val="000004DA"/>
    <w:rsid w:val="00003D7C"/>
    <w:rsid w:val="00004832"/>
    <w:rsid w:val="00006803"/>
    <w:rsid w:val="000109E5"/>
    <w:rsid w:val="00011E45"/>
    <w:rsid w:val="0001215B"/>
    <w:rsid w:val="0002066D"/>
    <w:rsid w:val="00020F7C"/>
    <w:rsid w:val="000301D5"/>
    <w:rsid w:val="0003133E"/>
    <w:rsid w:val="00040148"/>
    <w:rsid w:val="000438D5"/>
    <w:rsid w:val="00047B8D"/>
    <w:rsid w:val="000506E8"/>
    <w:rsid w:val="000562A7"/>
    <w:rsid w:val="000571A4"/>
    <w:rsid w:val="000602B0"/>
    <w:rsid w:val="000606A4"/>
    <w:rsid w:val="00062324"/>
    <w:rsid w:val="000670B2"/>
    <w:rsid w:val="000675A5"/>
    <w:rsid w:val="00073DAE"/>
    <w:rsid w:val="000754CE"/>
    <w:rsid w:val="00075787"/>
    <w:rsid w:val="000776DB"/>
    <w:rsid w:val="00077858"/>
    <w:rsid w:val="00083893"/>
    <w:rsid w:val="00085F96"/>
    <w:rsid w:val="00093E1E"/>
    <w:rsid w:val="000A0FC9"/>
    <w:rsid w:val="000A1E9F"/>
    <w:rsid w:val="000A1FA9"/>
    <w:rsid w:val="000A3355"/>
    <w:rsid w:val="000A36F9"/>
    <w:rsid w:val="000A391E"/>
    <w:rsid w:val="000A7439"/>
    <w:rsid w:val="000B27A6"/>
    <w:rsid w:val="000B4582"/>
    <w:rsid w:val="000B77D1"/>
    <w:rsid w:val="000C2A08"/>
    <w:rsid w:val="000D094C"/>
    <w:rsid w:val="000D1AC1"/>
    <w:rsid w:val="000E5B00"/>
    <w:rsid w:val="000F1A0D"/>
    <w:rsid w:val="000F1A73"/>
    <w:rsid w:val="000F2C1C"/>
    <w:rsid w:val="000F7C58"/>
    <w:rsid w:val="00103D40"/>
    <w:rsid w:val="00105ABD"/>
    <w:rsid w:val="00107C3F"/>
    <w:rsid w:val="00111F91"/>
    <w:rsid w:val="001136AF"/>
    <w:rsid w:val="00113B2E"/>
    <w:rsid w:val="00115692"/>
    <w:rsid w:val="00120939"/>
    <w:rsid w:val="00123022"/>
    <w:rsid w:val="00123DEA"/>
    <w:rsid w:val="0012484F"/>
    <w:rsid w:val="0013302E"/>
    <w:rsid w:val="00136BAF"/>
    <w:rsid w:val="00147B8F"/>
    <w:rsid w:val="00147EBF"/>
    <w:rsid w:val="00152FEB"/>
    <w:rsid w:val="00164198"/>
    <w:rsid w:val="00167810"/>
    <w:rsid w:val="00171953"/>
    <w:rsid w:val="001730B3"/>
    <w:rsid w:val="00173CDE"/>
    <w:rsid w:val="00173E58"/>
    <w:rsid w:val="00177835"/>
    <w:rsid w:val="00180656"/>
    <w:rsid w:val="00182459"/>
    <w:rsid w:val="001826CF"/>
    <w:rsid w:val="0019111B"/>
    <w:rsid w:val="00192CE2"/>
    <w:rsid w:val="00193A86"/>
    <w:rsid w:val="00193D9E"/>
    <w:rsid w:val="001A2F0D"/>
    <w:rsid w:val="001A3BC3"/>
    <w:rsid w:val="001B12E4"/>
    <w:rsid w:val="001B6A50"/>
    <w:rsid w:val="001B7DA9"/>
    <w:rsid w:val="001B7DFE"/>
    <w:rsid w:val="001C05DE"/>
    <w:rsid w:val="001D0609"/>
    <w:rsid w:val="001D5EA6"/>
    <w:rsid w:val="001D7D7A"/>
    <w:rsid w:val="001E0276"/>
    <w:rsid w:val="001F33AF"/>
    <w:rsid w:val="001F57B9"/>
    <w:rsid w:val="0020369B"/>
    <w:rsid w:val="00206C1C"/>
    <w:rsid w:val="00206F1B"/>
    <w:rsid w:val="00207DB5"/>
    <w:rsid w:val="00211A5E"/>
    <w:rsid w:val="0021233D"/>
    <w:rsid w:val="002128B8"/>
    <w:rsid w:val="00217EAE"/>
    <w:rsid w:val="00217F83"/>
    <w:rsid w:val="00220AE3"/>
    <w:rsid w:val="00220B13"/>
    <w:rsid w:val="00226E0A"/>
    <w:rsid w:val="0022774D"/>
    <w:rsid w:val="00232A9A"/>
    <w:rsid w:val="00240A28"/>
    <w:rsid w:val="00242610"/>
    <w:rsid w:val="00246804"/>
    <w:rsid w:val="00246A10"/>
    <w:rsid w:val="002503CE"/>
    <w:rsid w:val="00250DE5"/>
    <w:rsid w:val="002515BC"/>
    <w:rsid w:val="00251B4C"/>
    <w:rsid w:val="00254B07"/>
    <w:rsid w:val="0025728E"/>
    <w:rsid w:val="00261905"/>
    <w:rsid w:val="00263999"/>
    <w:rsid w:val="0026497A"/>
    <w:rsid w:val="0026788C"/>
    <w:rsid w:val="002725DD"/>
    <w:rsid w:val="00272FB6"/>
    <w:rsid w:val="00273DA3"/>
    <w:rsid w:val="0027525C"/>
    <w:rsid w:val="00277100"/>
    <w:rsid w:val="00277EB2"/>
    <w:rsid w:val="00281C8E"/>
    <w:rsid w:val="00284066"/>
    <w:rsid w:val="00284E04"/>
    <w:rsid w:val="002923D3"/>
    <w:rsid w:val="00293F72"/>
    <w:rsid w:val="0029646B"/>
    <w:rsid w:val="002A1652"/>
    <w:rsid w:val="002A3692"/>
    <w:rsid w:val="002A3922"/>
    <w:rsid w:val="002B356B"/>
    <w:rsid w:val="002B5A11"/>
    <w:rsid w:val="002C2C89"/>
    <w:rsid w:val="002C5B23"/>
    <w:rsid w:val="002C6DAC"/>
    <w:rsid w:val="002D11EE"/>
    <w:rsid w:val="002D1456"/>
    <w:rsid w:val="002D2FFD"/>
    <w:rsid w:val="002D77BB"/>
    <w:rsid w:val="002E1300"/>
    <w:rsid w:val="002E364D"/>
    <w:rsid w:val="002E4BCA"/>
    <w:rsid w:val="002E6242"/>
    <w:rsid w:val="002E71B1"/>
    <w:rsid w:val="002E7882"/>
    <w:rsid w:val="002F103B"/>
    <w:rsid w:val="002F1F95"/>
    <w:rsid w:val="00302D39"/>
    <w:rsid w:val="003043C4"/>
    <w:rsid w:val="0031240F"/>
    <w:rsid w:val="00316079"/>
    <w:rsid w:val="00321220"/>
    <w:rsid w:val="0032414E"/>
    <w:rsid w:val="00324758"/>
    <w:rsid w:val="00330622"/>
    <w:rsid w:val="00334970"/>
    <w:rsid w:val="003408CB"/>
    <w:rsid w:val="003413FB"/>
    <w:rsid w:val="0034508F"/>
    <w:rsid w:val="00352729"/>
    <w:rsid w:val="00352E6A"/>
    <w:rsid w:val="00360E50"/>
    <w:rsid w:val="0036252A"/>
    <w:rsid w:val="003664F6"/>
    <w:rsid w:val="00375082"/>
    <w:rsid w:val="003763D3"/>
    <w:rsid w:val="003769B4"/>
    <w:rsid w:val="00385C47"/>
    <w:rsid w:val="003868C0"/>
    <w:rsid w:val="00387161"/>
    <w:rsid w:val="003906F5"/>
    <w:rsid w:val="00391C98"/>
    <w:rsid w:val="003920AB"/>
    <w:rsid w:val="003A0F4C"/>
    <w:rsid w:val="003A5631"/>
    <w:rsid w:val="003A785C"/>
    <w:rsid w:val="003B0243"/>
    <w:rsid w:val="003B3335"/>
    <w:rsid w:val="003C443D"/>
    <w:rsid w:val="003D04C9"/>
    <w:rsid w:val="003D29D7"/>
    <w:rsid w:val="003D3362"/>
    <w:rsid w:val="003D3AF4"/>
    <w:rsid w:val="003D40ED"/>
    <w:rsid w:val="003E1EA4"/>
    <w:rsid w:val="003E4A21"/>
    <w:rsid w:val="003E567B"/>
    <w:rsid w:val="003F11D8"/>
    <w:rsid w:val="003F26CF"/>
    <w:rsid w:val="003F63BA"/>
    <w:rsid w:val="003F78AB"/>
    <w:rsid w:val="0041142D"/>
    <w:rsid w:val="00415193"/>
    <w:rsid w:val="00415A98"/>
    <w:rsid w:val="004311DF"/>
    <w:rsid w:val="004330D7"/>
    <w:rsid w:val="0043561C"/>
    <w:rsid w:val="00440939"/>
    <w:rsid w:val="004422F6"/>
    <w:rsid w:val="0044385A"/>
    <w:rsid w:val="00447CD3"/>
    <w:rsid w:val="00453D56"/>
    <w:rsid w:val="004571E0"/>
    <w:rsid w:val="004621DF"/>
    <w:rsid w:val="00464CD0"/>
    <w:rsid w:val="00470E62"/>
    <w:rsid w:val="004722AD"/>
    <w:rsid w:val="00483404"/>
    <w:rsid w:val="00486D47"/>
    <w:rsid w:val="00487F73"/>
    <w:rsid w:val="00490494"/>
    <w:rsid w:val="0049083B"/>
    <w:rsid w:val="00494B12"/>
    <w:rsid w:val="004A07BA"/>
    <w:rsid w:val="004A3D7D"/>
    <w:rsid w:val="004A3DAA"/>
    <w:rsid w:val="004A5F34"/>
    <w:rsid w:val="004B042F"/>
    <w:rsid w:val="004B366B"/>
    <w:rsid w:val="004B4DEB"/>
    <w:rsid w:val="004C2D82"/>
    <w:rsid w:val="004C7C3D"/>
    <w:rsid w:val="004D23E3"/>
    <w:rsid w:val="004E2648"/>
    <w:rsid w:val="004E5C41"/>
    <w:rsid w:val="004E6296"/>
    <w:rsid w:val="004F2407"/>
    <w:rsid w:val="004F2F85"/>
    <w:rsid w:val="004F3DF5"/>
    <w:rsid w:val="004F46E5"/>
    <w:rsid w:val="004F56B8"/>
    <w:rsid w:val="004F675B"/>
    <w:rsid w:val="0050025B"/>
    <w:rsid w:val="005008A6"/>
    <w:rsid w:val="00501C6A"/>
    <w:rsid w:val="0050655A"/>
    <w:rsid w:val="00506BC6"/>
    <w:rsid w:val="00514590"/>
    <w:rsid w:val="0051575A"/>
    <w:rsid w:val="00517157"/>
    <w:rsid w:val="00526B18"/>
    <w:rsid w:val="00527991"/>
    <w:rsid w:val="00537CB3"/>
    <w:rsid w:val="00540164"/>
    <w:rsid w:val="0054471F"/>
    <w:rsid w:val="0055152E"/>
    <w:rsid w:val="005524C1"/>
    <w:rsid w:val="00560C80"/>
    <w:rsid w:val="005645BE"/>
    <w:rsid w:val="005701A1"/>
    <w:rsid w:val="005748AC"/>
    <w:rsid w:val="005A0B79"/>
    <w:rsid w:val="005A7A53"/>
    <w:rsid w:val="005B6A01"/>
    <w:rsid w:val="005C372A"/>
    <w:rsid w:val="005D1325"/>
    <w:rsid w:val="005D3824"/>
    <w:rsid w:val="005D4B2B"/>
    <w:rsid w:val="005E704D"/>
    <w:rsid w:val="005F706B"/>
    <w:rsid w:val="006023D6"/>
    <w:rsid w:val="00605EC8"/>
    <w:rsid w:val="006078B3"/>
    <w:rsid w:val="00613392"/>
    <w:rsid w:val="00614C09"/>
    <w:rsid w:val="0061585E"/>
    <w:rsid w:val="00616157"/>
    <w:rsid w:val="0061661D"/>
    <w:rsid w:val="00617691"/>
    <w:rsid w:val="00623BE8"/>
    <w:rsid w:val="006248F3"/>
    <w:rsid w:val="006301C2"/>
    <w:rsid w:val="0063029C"/>
    <w:rsid w:val="00637DB6"/>
    <w:rsid w:val="0064069E"/>
    <w:rsid w:val="0065198A"/>
    <w:rsid w:val="00654DD0"/>
    <w:rsid w:val="0065639F"/>
    <w:rsid w:val="00656E33"/>
    <w:rsid w:val="00663E3F"/>
    <w:rsid w:val="006672EB"/>
    <w:rsid w:val="00671D08"/>
    <w:rsid w:val="0067396C"/>
    <w:rsid w:val="00677267"/>
    <w:rsid w:val="006803DA"/>
    <w:rsid w:val="0068090F"/>
    <w:rsid w:val="00682AC1"/>
    <w:rsid w:val="006833DE"/>
    <w:rsid w:val="006863BA"/>
    <w:rsid w:val="006900A4"/>
    <w:rsid w:val="0069268A"/>
    <w:rsid w:val="0069376D"/>
    <w:rsid w:val="00696417"/>
    <w:rsid w:val="006977ED"/>
    <w:rsid w:val="00697819"/>
    <w:rsid w:val="006A17EA"/>
    <w:rsid w:val="006A2BE2"/>
    <w:rsid w:val="006A5123"/>
    <w:rsid w:val="006A51DD"/>
    <w:rsid w:val="006B021E"/>
    <w:rsid w:val="006B042A"/>
    <w:rsid w:val="006B4603"/>
    <w:rsid w:val="006B6F7E"/>
    <w:rsid w:val="006C11B1"/>
    <w:rsid w:val="006C27F0"/>
    <w:rsid w:val="006C52FB"/>
    <w:rsid w:val="006C6BF2"/>
    <w:rsid w:val="006D1E6E"/>
    <w:rsid w:val="006D57E2"/>
    <w:rsid w:val="006D589B"/>
    <w:rsid w:val="006D5D89"/>
    <w:rsid w:val="006D64AA"/>
    <w:rsid w:val="006D7626"/>
    <w:rsid w:val="006E31DF"/>
    <w:rsid w:val="006E3514"/>
    <w:rsid w:val="006E459F"/>
    <w:rsid w:val="006E4FAA"/>
    <w:rsid w:val="006F317A"/>
    <w:rsid w:val="006F7938"/>
    <w:rsid w:val="006F7AE9"/>
    <w:rsid w:val="00700237"/>
    <w:rsid w:val="007012AA"/>
    <w:rsid w:val="00704ED7"/>
    <w:rsid w:val="00707550"/>
    <w:rsid w:val="007170A9"/>
    <w:rsid w:val="00720E42"/>
    <w:rsid w:val="0072145C"/>
    <w:rsid w:val="007226BE"/>
    <w:rsid w:val="0072379D"/>
    <w:rsid w:val="00726AF2"/>
    <w:rsid w:val="007277D4"/>
    <w:rsid w:val="00731203"/>
    <w:rsid w:val="007312A1"/>
    <w:rsid w:val="00731788"/>
    <w:rsid w:val="00734F95"/>
    <w:rsid w:val="00736125"/>
    <w:rsid w:val="00742DF1"/>
    <w:rsid w:val="00751380"/>
    <w:rsid w:val="007519C6"/>
    <w:rsid w:val="00770A4D"/>
    <w:rsid w:val="00772175"/>
    <w:rsid w:val="0077407B"/>
    <w:rsid w:val="00774CD1"/>
    <w:rsid w:val="00775697"/>
    <w:rsid w:val="00775FE0"/>
    <w:rsid w:val="00776424"/>
    <w:rsid w:val="00776529"/>
    <w:rsid w:val="00777446"/>
    <w:rsid w:val="00782AB1"/>
    <w:rsid w:val="00787875"/>
    <w:rsid w:val="00792745"/>
    <w:rsid w:val="00792811"/>
    <w:rsid w:val="00794E3C"/>
    <w:rsid w:val="00795CBA"/>
    <w:rsid w:val="007A3968"/>
    <w:rsid w:val="007A54BC"/>
    <w:rsid w:val="007A580A"/>
    <w:rsid w:val="007A702D"/>
    <w:rsid w:val="007B5F9F"/>
    <w:rsid w:val="007B6C38"/>
    <w:rsid w:val="007C0487"/>
    <w:rsid w:val="007C246C"/>
    <w:rsid w:val="007C3E28"/>
    <w:rsid w:val="007D0D74"/>
    <w:rsid w:val="007D16DC"/>
    <w:rsid w:val="007D6C64"/>
    <w:rsid w:val="007D7405"/>
    <w:rsid w:val="007E785B"/>
    <w:rsid w:val="007F1564"/>
    <w:rsid w:val="007F1A40"/>
    <w:rsid w:val="007F3F12"/>
    <w:rsid w:val="007F7C58"/>
    <w:rsid w:val="007F7E7F"/>
    <w:rsid w:val="00805E83"/>
    <w:rsid w:val="00805F6D"/>
    <w:rsid w:val="00807E5C"/>
    <w:rsid w:val="00811084"/>
    <w:rsid w:val="00812538"/>
    <w:rsid w:val="00814307"/>
    <w:rsid w:val="00815547"/>
    <w:rsid w:val="00816AB5"/>
    <w:rsid w:val="0082052D"/>
    <w:rsid w:val="0082107A"/>
    <w:rsid w:val="00823488"/>
    <w:rsid w:val="00825833"/>
    <w:rsid w:val="00825D01"/>
    <w:rsid w:val="008352DF"/>
    <w:rsid w:val="00840841"/>
    <w:rsid w:val="008430FB"/>
    <w:rsid w:val="00844D99"/>
    <w:rsid w:val="00847051"/>
    <w:rsid w:val="008508AB"/>
    <w:rsid w:val="0086042C"/>
    <w:rsid w:val="00867FA0"/>
    <w:rsid w:val="00870CA9"/>
    <w:rsid w:val="00882FAE"/>
    <w:rsid w:val="0089157F"/>
    <w:rsid w:val="00891A6F"/>
    <w:rsid w:val="00891FD7"/>
    <w:rsid w:val="0089479F"/>
    <w:rsid w:val="008A724B"/>
    <w:rsid w:val="008B2A25"/>
    <w:rsid w:val="008B6921"/>
    <w:rsid w:val="008C24BE"/>
    <w:rsid w:val="008C3646"/>
    <w:rsid w:val="008C5E59"/>
    <w:rsid w:val="008D36D9"/>
    <w:rsid w:val="008E2096"/>
    <w:rsid w:val="008E38B2"/>
    <w:rsid w:val="008E51C8"/>
    <w:rsid w:val="008E6BEF"/>
    <w:rsid w:val="008E7B6B"/>
    <w:rsid w:val="008E7BF6"/>
    <w:rsid w:val="008F0E36"/>
    <w:rsid w:val="008F4A8C"/>
    <w:rsid w:val="008F5246"/>
    <w:rsid w:val="008F5916"/>
    <w:rsid w:val="008F6BA9"/>
    <w:rsid w:val="008F7B48"/>
    <w:rsid w:val="00903738"/>
    <w:rsid w:val="00906FCB"/>
    <w:rsid w:val="00907659"/>
    <w:rsid w:val="00910989"/>
    <w:rsid w:val="00910A25"/>
    <w:rsid w:val="00911B56"/>
    <w:rsid w:val="0091315B"/>
    <w:rsid w:val="0092097A"/>
    <w:rsid w:val="00925378"/>
    <w:rsid w:val="009253F3"/>
    <w:rsid w:val="00925F13"/>
    <w:rsid w:val="009267ED"/>
    <w:rsid w:val="00926925"/>
    <w:rsid w:val="00941185"/>
    <w:rsid w:val="0094729C"/>
    <w:rsid w:val="00947722"/>
    <w:rsid w:val="00950309"/>
    <w:rsid w:val="00956C39"/>
    <w:rsid w:val="00967170"/>
    <w:rsid w:val="00967A79"/>
    <w:rsid w:val="00970D0E"/>
    <w:rsid w:val="00970E26"/>
    <w:rsid w:val="0097438F"/>
    <w:rsid w:val="00976156"/>
    <w:rsid w:val="00980DC3"/>
    <w:rsid w:val="0098270D"/>
    <w:rsid w:val="00983994"/>
    <w:rsid w:val="0098751D"/>
    <w:rsid w:val="00991388"/>
    <w:rsid w:val="0099200F"/>
    <w:rsid w:val="009922CC"/>
    <w:rsid w:val="00995F5B"/>
    <w:rsid w:val="009A450A"/>
    <w:rsid w:val="009A4858"/>
    <w:rsid w:val="009A5A27"/>
    <w:rsid w:val="009A6A98"/>
    <w:rsid w:val="009B1FA1"/>
    <w:rsid w:val="009B5023"/>
    <w:rsid w:val="009C30E0"/>
    <w:rsid w:val="009C4098"/>
    <w:rsid w:val="009C5735"/>
    <w:rsid w:val="009C6931"/>
    <w:rsid w:val="009D1D85"/>
    <w:rsid w:val="009D2E64"/>
    <w:rsid w:val="009D7DEB"/>
    <w:rsid w:val="009E1AE0"/>
    <w:rsid w:val="009E21E3"/>
    <w:rsid w:val="009E22B2"/>
    <w:rsid w:val="009E45CE"/>
    <w:rsid w:val="009E738A"/>
    <w:rsid w:val="009F0404"/>
    <w:rsid w:val="009F08EB"/>
    <w:rsid w:val="009F26CC"/>
    <w:rsid w:val="009F7B80"/>
    <w:rsid w:val="00A029A6"/>
    <w:rsid w:val="00A046F0"/>
    <w:rsid w:val="00A049D6"/>
    <w:rsid w:val="00A04F3F"/>
    <w:rsid w:val="00A050BB"/>
    <w:rsid w:val="00A11EF3"/>
    <w:rsid w:val="00A13CF1"/>
    <w:rsid w:val="00A14AE1"/>
    <w:rsid w:val="00A14C63"/>
    <w:rsid w:val="00A24283"/>
    <w:rsid w:val="00A27B4C"/>
    <w:rsid w:val="00A3036B"/>
    <w:rsid w:val="00A35E84"/>
    <w:rsid w:val="00A41C18"/>
    <w:rsid w:val="00A444AB"/>
    <w:rsid w:val="00A4471B"/>
    <w:rsid w:val="00A447BA"/>
    <w:rsid w:val="00A5605A"/>
    <w:rsid w:val="00A6012B"/>
    <w:rsid w:val="00A62AB9"/>
    <w:rsid w:val="00A659B3"/>
    <w:rsid w:val="00A66AED"/>
    <w:rsid w:val="00A76198"/>
    <w:rsid w:val="00A8150D"/>
    <w:rsid w:val="00A84702"/>
    <w:rsid w:val="00A851D6"/>
    <w:rsid w:val="00A942D9"/>
    <w:rsid w:val="00AA5A5D"/>
    <w:rsid w:val="00AA71D4"/>
    <w:rsid w:val="00AB6061"/>
    <w:rsid w:val="00AB60C1"/>
    <w:rsid w:val="00AC45AE"/>
    <w:rsid w:val="00AC7F3C"/>
    <w:rsid w:val="00AD10C6"/>
    <w:rsid w:val="00AD2D6D"/>
    <w:rsid w:val="00AD57E7"/>
    <w:rsid w:val="00AD5E37"/>
    <w:rsid w:val="00AD75BB"/>
    <w:rsid w:val="00AE502E"/>
    <w:rsid w:val="00AF6F31"/>
    <w:rsid w:val="00B010A9"/>
    <w:rsid w:val="00B034C5"/>
    <w:rsid w:val="00B05631"/>
    <w:rsid w:val="00B12492"/>
    <w:rsid w:val="00B12FD2"/>
    <w:rsid w:val="00B13186"/>
    <w:rsid w:val="00B155E3"/>
    <w:rsid w:val="00B20E28"/>
    <w:rsid w:val="00B24583"/>
    <w:rsid w:val="00B26720"/>
    <w:rsid w:val="00B33EF9"/>
    <w:rsid w:val="00B361A0"/>
    <w:rsid w:val="00B456B9"/>
    <w:rsid w:val="00B47854"/>
    <w:rsid w:val="00B50200"/>
    <w:rsid w:val="00B5264C"/>
    <w:rsid w:val="00B52BA8"/>
    <w:rsid w:val="00B568DE"/>
    <w:rsid w:val="00B60854"/>
    <w:rsid w:val="00B61FC7"/>
    <w:rsid w:val="00B63449"/>
    <w:rsid w:val="00B658F7"/>
    <w:rsid w:val="00B668CC"/>
    <w:rsid w:val="00B70510"/>
    <w:rsid w:val="00B71BE5"/>
    <w:rsid w:val="00B75201"/>
    <w:rsid w:val="00B768BB"/>
    <w:rsid w:val="00B76DEF"/>
    <w:rsid w:val="00B76FD3"/>
    <w:rsid w:val="00B80BC9"/>
    <w:rsid w:val="00B82E0F"/>
    <w:rsid w:val="00B844E4"/>
    <w:rsid w:val="00B85531"/>
    <w:rsid w:val="00B86661"/>
    <w:rsid w:val="00B86EB6"/>
    <w:rsid w:val="00B90F45"/>
    <w:rsid w:val="00B919FD"/>
    <w:rsid w:val="00BA037F"/>
    <w:rsid w:val="00BA3122"/>
    <w:rsid w:val="00BA4536"/>
    <w:rsid w:val="00BA5B33"/>
    <w:rsid w:val="00BA61CE"/>
    <w:rsid w:val="00BA7809"/>
    <w:rsid w:val="00BB76D2"/>
    <w:rsid w:val="00BB7BC7"/>
    <w:rsid w:val="00BC2DF5"/>
    <w:rsid w:val="00BC3A8F"/>
    <w:rsid w:val="00BC550D"/>
    <w:rsid w:val="00BD2E47"/>
    <w:rsid w:val="00BD6EC8"/>
    <w:rsid w:val="00BE7E1C"/>
    <w:rsid w:val="00BF2713"/>
    <w:rsid w:val="00BF3136"/>
    <w:rsid w:val="00C007A7"/>
    <w:rsid w:val="00C0210D"/>
    <w:rsid w:val="00C039D8"/>
    <w:rsid w:val="00C04E94"/>
    <w:rsid w:val="00C058D1"/>
    <w:rsid w:val="00C100BA"/>
    <w:rsid w:val="00C11F81"/>
    <w:rsid w:val="00C125C7"/>
    <w:rsid w:val="00C152AD"/>
    <w:rsid w:val="00C169E7"/>
    <w:rsid w:val="00C16F56"/>
    <w:rsid w:val="00C16F9E"/>
    <w:rsid w:val="00C20B8B"/>
    <w:rsid w:val="00C20C34"/>
    <w:rsid w:val="00C32858"/>
    <w:rsid w:val="00C34629"/>
    <w:rsid w:val="00C42440"/>
    <w:rsid w:val="00C44CAC"/>
    <w:rsid w:val="00C450A4"/>
    <w:rsid w:val="00C45E54"/>
    <w:rsid w:val="00C50D29"/>
    <w:rsid w:val="00C535C3"/>
    <w:rsid w:val="00C54260"/>
    <w:rsid w:val="00C54FF9"/>
    <w:rsid w:val="00C606C0"/>
    <w:rsid w:val="00C64CC2"/>
    <w:rsid w:val="00C67913"/>
    <w:rsid w:val="00C70C84"/>
    <w:rsid w:val="00C7113F"/>
    <w:rsid w:val="00C72DBB"/>
    <w:rsid w:val="00C731CD"/>
    <w:rsid w:val="00C778E1"/>
    <w:rsid w:val="00C80FE4"/>
    <w:rsid w:val="00C83FD7"/>
    <w:rsid w:val="00C84D6E"/>
    <w:rsid w:val="00C873C9"/>
    <w:rsid w:val="00C917D3"/>
    <w:rsid w:val="00C9198F"/>
    <w:rsid w:val="00C93546"/>
    <w:rsid w:val="00C9742A"/>
    <w:rsid w:val="00CA14C9"/>
    <w:rsid w:val="00CA5792"/>
    <w:rsid w:val="00CB2B1D"/>
    <w:rsid w:val="00CC10A9"/>
    <w:rsid w:val="00CC45B1"/>
    <w:rsid w:val="00CC6D11"/>
    <w:rsid w:val="00CD047D"/>
    <w:rsid w:val="00CD3477"/>
    <w:rsid w:val="00CD3EDB"/>
    <w:rsid w:val="00CD4F06"/>
    <w:rsid w:val="00CE16F2"/>
    <w:rsid w:val="00CE183D"/>
    <w:rsid w:val="00CE5283"/>
    <w:rsid w:val="00CE578C"/>
    <w:rsid w:val="00CF10CE"/>
    <w:rsid w:val="00CF3E99"/>
    <w:rsid w:val="00CF548A"/>
    <w:rsid w:val="00D0770D"/>
    <w:rsid w:val="00D1110C"/>
    <w:rsid w:val="00D11CAD"/>
    <w:rsid w:val="00D23697"/>
    <w:rsid w:val="00D25187"/>
    <w:rsid w:val="00D3629D"/>
    <w:rsid w:val="00D4108D"/>
    <w:rsid w:val="00D47795"/>
    <w:rsid w:val="00D47889"/>
    <w:rsid w:val="00D525E8"/>
    <w:rsid w:val="00D547D2"/>
    <w:rsid w:val="00D6255F"/>
    <w:rsid w:val="00D63E94"/>
    <w:rsid w:val="00D65C11"/>
    <w:rsid w:val="00D66D5E"/>
    <w:rsid w:val="00D675AF"/>
    <w:rsid w:val="00D70859"/>
    <w:rsid w:val="00D70D35"/>
    <w:rsid w:val="00D72DCA"/>
    <w:rsid w:val="00D930FC"/>
    <w:rsid w:val="00D976DB"/>
    <w:rsid w:val="00D978F7"/>
    <w:rsid w:val="00DA11C0"/>
    <w:rsid w:val="00DA390C"/>
    <w:rsid w:val="00DA6D3D"/>
    <w:rsid w:val="00DC5925"/>
    <w:rsid w:val="00DC5D3B"/>
    <w:rsid w:val="00DD0F22"/>
    <w:rsid w:val="00DD4954"/>
    <w:rsid w:val="00DD54B5"/>
    <w:rsid w:val="00DE0E93"/>
    <w:rsid w:val="00DE1A64"/>
    <w:rsid w:val="00DE1CE9"/>
    <w:rsid w:val="00DE2BDF"/>
    <w:rsid w:val="00DE339F"/>
    <w:rsid w:val="00DE5856"/>
    <w:rsid w:val="00DE7949"/>
    <w:rsid w:val="00DF0941"/>
    <w:rsid w:val="00DF0B3B"/>
    <w:rsid w:val="00DF1028"/>
    <w:rsid w:val="00DF747D"/>
    <w:rsid w:val="00E066D6"/>
    <w:rsid w:val="00E11216"/>
    <w:rsid w:val="00E170F9"/>
    <w:rsid w:val="00E171D3"/>
    <w:rsid w:val="00E17A6D"/>
    <w:rsid w:val="00E22581"/>
    <w:rsid w:val="00E2514F"/>
    <w:rsid w:val="00E2517A"/>
    <w:rsid w:val="00E31701"/>
    <w:rsid w:val="00E34A66"/>
    <w:rsid w:val="00E3741C"/>
    <w:rsid w:val="00E43057"/>
    <w:rsid w:val="00E50BBB"/>
    <w:rsid w:val="00E53D79"/>
    <w:rsid w:val="00E61C39"/>
    <w:rsid w:val="00E704A3"/>
    <w:rsid w:val="00E751B8"/>
    <w:rsid w:val="00E765E7"/>
    <w:rsid w:val="00E850BA"/>
    <w:rsid w:val="00E8567F"/>
    <w:rsid w:val="00E8641D"/>
    <w:rsid w:val="00E87782"/>
    <w:rsid w:val="00E956B8"/>
    <w:rsid w:val="00EA08F1"/>
    <w:rsid w:val="00EA22A0"/>
    <w:rsid w:val="00EA2DA9"/>
    <w:rsid w:val="00EA41DC"/>
    <w:rsid w:val="00EA573E"/>
    <w:rsid w:val="00EB0142"/>
    <w:rsid w:val="00EB24B0"/>
    <w:rsid w:val="00EB4A2C"/>
    <w:rsid w:val="00EB6671"/>
    <w:rsid w:val="00EC26F5"/>
    <w:rsid w:val="00EC32E4"/>
    <w:rsid w:val="00EC509A"/>
    <w:rsid w:val="00ED2A20"/>
    <w:rsid w:val="00ED3E92"/>
    <w:rsid w:val="00ED4DE8"/>
    <w:rsid w:val="00ED74B2"/>
    <w:rsid w:val="00ED7637"/>
    <w:rsid w:val="00EE072E"/>
    <w:rsid w:val="00EE255F"/>
    <w:rsid w:val="00EE2D69"/>
    <w:rsid w:val="00EF09B8"/>
    <w:rsid w:val="00EF0E7C"/>
    <w:rsid w:val="00EF4FF1"/>
    <w:rsid w:val="00F00020"/>
    <w:rsid w:val="00F0061E"/>
    <w:rsid w:val="00F0350B"/>
    <w:rsid w:val="00F03C74"/>
    <w:rsid w:val="00F04270"/>
    <w:rsid w:val="00F10655"/>
    <w:rsid w:val="00F10953"/>
    <w:rsid w:val="00F1520B"/>
    <w:rsid w:val="00F15E7E"/>
    <w:rsid w:val="00F179A6"/>
    <w:rsid w:val="00F24A04"/>
    <w:rsid w:val="00F24F98"/>
    <w:rsid w:val="00F267BC"/>
    <w:rsid w:val="00F27415"/>
    <w:rsid w:val="00F300CF"/>
    <w:rsid w:val="00F31343"/>
    <w:rsid w:val="00F3244B"/>
    <w:rsid w:val="00F324E5"/>
    <w:rsid w:val="00F35E30"/>
    <w:rsid w:val="00F43992"/>
    <w:rsid w:val="00F50ACB"/>
    <w:rsid w:val="00F52450"/>
    <w:rsid w:val="00F528E9"/>
    <w:rsid w:val="00F55A85"/>
    <w:rsid w:val="00F56766"/>
    <w:rsid w:val="00F56B79"/>
    <w:rsid w:val="00F6013B"/>
    <w:rsid w:val="00F60CE0"/>
    <w:rsid w:val="00F6187A"/>
    <w:rsid w:val="00F61C7A"/>
    <w:rsid w:val="00F65B71"/>
    <w:rsid w:val="00F662C6"/>
    <w:rsid w:val="00F7032A"/>
    <w:rsid w:val="00F70746"/>
    <w:rsid w:val="00F70E80"/>
    <w:rsid w:val="00F74734"/>
    <w:rsid w:val="00F74B43"/>
    <w:rsid w:val="00F776B4"/>
    <w:rsid w:val="00F77C4C"/>
    <w:rsid w:val="00F8155A"/>
    <w:rsid w:val="00F81918"/>
    <w:rsid w:val="00F84231"/>
    <w:rsid w:val="00F84726"/>
    <w:rsid w:val="00F84A24"/>
    <w:rsid w:val="00F85CFE"/>
    <w:rsid w:val="00F86899"/>
    <w:rsid w:val="00F9280C"/>
    <w:rsid w:val="00F92A1C"/>
    <w:rsid w:val="00F9479C"/>
    <w:rsid w:val="00F9683C"/>
    <w:rsid w:val="00FB04A2"/>
    <w:rsid w:val="00FB0C34"/>
    <w:rsid w:val="00FB1B7E"/>
    <w:rsid w:val="00FB4257"/>
    <w:rsid w:val="00FC18BC"/>
    <w:rsid w:val="00FC239D"/>
    <w:rsid w:val="00FC3A1E"/>
    <w:rsid w:val="00FC4F0A"/>
    <w:rsid w:val="00FD0944"/>
    <w:rsid w:val="00FD1D4B"/>
    <w:rsid w:val="00FD727E"/>
    <w:rsid w:val="00FD7923"/>
    <w:rsid w:val="00FE0B0F"/>
    <w:rsid w:val="00FE1CB7"/>
    <w:rsid w:val="00FE40FF"/>
    <w:rsid w:val="00FE5217"/>
    <w:rsid w:val="00FF1410"/>
    <w:rsid w:val="00FF4531"/>
    <w:rsid w:val="00FF6C8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23CE1"/>
  <w15:docId w15:val="{7920BC91-D55B-4805-BC7B-CEA63A09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21220"/>
    <w:pPr>
      <w:spacing w:after="150"/>
    </w:pPr>
    <w:rPr>
      <w:sz w:val="24"/>
      <w:szCs w:val="24"/>
    </w:rPr>
  </w:style>
  <w:style w:type="paragraph" w:styleId="Nadpis1">
    <w:name w:val="heading 1"/>
    <w:basedOn w:val="Normlny"/>
    <w:next w:val="Normlny"/>
    <w:link w:val="Nadpis1Char"/>
    <w:uiPriority w:val="9"/>
    <w:qFormat/>
    <w:rsid w:val="00907659"/>
    <w:pPr>
      <w:keepNext/>
      <w:spacing w:after="0"/>
      <w:jc w:val="center"/>
      <w:outlineLvl w:val="0"/>
    </w:pPr>
    <w:rPr>
      <w:szCs w:val="20"/>
      <w:lang w:eastAsia="en-US"/>
    </w:rPr>
  </w:style>
  <w:style w:type="paragraph" w:styleId="Nadpis2">
    <w:name w:val="heading 2"/>
    <w:basedOn w:val="Normlny"/>
    <w:next w:val="Normlny"/>
    <w:link w:val="Nadpis2Char"/>
    <w:uiPriority w:val="9"/>
    <w:qFormat/>
    <w:rsid w:val="00907659"/>
    <w:pPr>
      <w:keepNext/>
      <w:spacing w:after="0"/>
      <w:jc w:val="both"/>
      <w:outlineLvl w:val="1"/>
    </w:pPr>
    <w:rPr>
      <w:i/>
      <w:szCs w:val="20"/>
      <w:lang w:eastAsia="en-US"/>
    </w:rPr>
  </w:style>
  <w:style w:type="paragraph" w:styleId="Nadpis3">
    <w:name w:val="heading 3"/>
    <w:basedOn w:val="Normlny"/>
    <w:next w:val="Normlny"/>
    <w:link w:val="Nadpis3Char"/>
    <w:uiPriority w:val="9"/>
    <w:qFormat/>
    <w:rsid w:val="00907659"/>
    <w:pPr>
      <w:keepNext/>
      <w:spacing w:after="0"/>
      <w:outlineLvl w:val="2"/>
    </w:pPr>
    <w:rPr>
      <w:b/>
      <w:sz w:val="18"/>
      <w:szCs w:val="20"/>
      <w:lang w:eastAsia="en-US"/>
    </w:rPr>
  </w:style>
  <w:style w:type="paragraph" w:styleId="Nadpis4">
    <w:name w:val="heading 4"/>
    <w:basedOn w:val="Normlny"/>
    <w:next w:val="Normlny"/>
    <w:link w:val="Nadpis4Char"/>
    <w:uiPriority w:val="9"/>
    <w:qFormat/>
    <w:rsid w:val="00907659"/>
    <w:pPr>
      <w:keepNext/>
      <w:spacing w:after="0"/>
      <w:jc w:val="center"/>
      <w:outlineLvl w:val="3"/>
    </w:pPr>
    <w:rPr>
      <w:b/>
      <w:sz w:val="18"/>
      <w:szCs w:val="20"/>
      <w:lang w:eastAsia="en-US"/>
    </w:rPr>
  </w:style>
  <w:style w:type="paragraph" w:styleId="Nadpis5">
    <w:name w:val="heading 5"/>
    <w:basedOn w:val="Normlny"/>
    <w:next w:val="Normlny"/>
    <w:link w:val="Nadpis5Char"/>
    <w:uiPriority w:val="9"/>
    <w:qFormat/>
    <w:rsid w:val="00907659"/>
    <w:pPr>
      <w:keepNext/>
      <w:spacing w:after="0"/>
      <w:jc w:val="center"/>
      <w:outlineLvl w:val="4"/>
    </w:pPr>
    <w:rPr>
      <w:b/>
      <w:sz w:val="16"/>
      <w:szCs w:val="20"/>
      <w:lang w:eastAsia="en-US"/>
    </w:rPr>
  </w:style>
  <w:style w:type="paragraph" w:styleId="Nadpis6">
    <w:name w:val="heading 6"/>
    <w:basedOn w:val="Normlny"/>
    <w:next w:val="Normlny"/>
    <w:link w:val="Nadpis6Char"/>
    <w:uiPriority w:val="9"/>
    <w:qFormat/>
    <w:rsid w:val="00907659"/>
    <w:pPr>
      <w:keepNext/>
      <w:spacing w:after="0"/>
      <w:outlineLvl w:val="5"/>
    </w:pPr>
    <w:rPr>
      <w:b/>
      <w:sz w:val="16"/>
      <w:szCs w:val="20"/>
      <w:lang w:eastAsia="en-US"/>
    </w:rPr>
  </w:style>
  <w:style w:type="paragraph" w:styleId="Nadpis7">
    <w:name w:val="heading 7"/>
    <w:basedOn w:val="Normlny"/>
    <w:next w:val="Normlny"/>
    <w:link w:val="Nadpis7Char"/>
    <w:uiPriority w:val="9"/>
    <w:qFormat/>
    <w:rsid w:val="00907659"/>
    <w:pPr>
      <w:keepNext/>
      <w:spacing w:after="0"/>
      <w:jc w:val="both"/>
      <w:outlineLvl w:val="6"/>
    </w:pPr>
    <w:rPr>
      <w:b/>
      <w:i/>
      <w:sz w:val="16"/>
      <w:szCs w:val="20"/>
      <w:lang w:eastAsia="en-US"/>
    </w:rPr>
  </w:style>
  <w:style w:type="paragraph" w:styleId="Nadpis8">
    <w:name w:val="heading 8"/>
    <w:basedOn w:val="Normlny"/>
    <w:next w:val="Normlny"/>
    <w:link w:val="Nadpis8Char"/>
    <w:uiPriority w:val="9"/>
    <w:qFormat/>
    <w:rsid w:val="000D1AC1"/>
    <w:pPr>
      <w:keepNext/>
      <w:spacing w:after="0"/>
      <w:jc w:val="both"/>
      <w:outlineLvl w:val="7"/>
    </w:pPr>
    <w:rPr>
      <w:i/>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907659"/>
    <w:rPr>
      <w:rFonts w:asciiTheme="majorHAnsi" w:eastAsiaTheme="majorEastAsia" w:hAnsiTheme="majorHAnsi" w:cs="Times New Roman"/>
      <w:b/>
      <w:bCs/>
      <w:i/>
      <w:kern w:val="32"/>
      <w:sz w:val="32"/>
      <w:szCs w:val="32"/>
      <w:lang w:eastAsia="en-US"/>
    </w:rPr>
  </w:style>
  <w:style w:type="character" w:customStyle="1" w:styleId="Nadpis2Char">
    <w:name w:val="Nadpis 2 Char"/>
    <w:basedOn w:val="Predvolenpsmoodseku"/>
    <w:link w:val="Nadpis2"/>
    <w:uiPriority w:val="9"/>
    <w:semiHidden/>
    <w:locked/>
    <w:rsid w:val="00907659"/>
    <w:rPr>
      <w:rFonts w:asciiTheme="majorHAnsi" w:eastAsiaTheme="majorEastAsia" w:hAnsiTheme="majorHAnsi" w:cs="Times New Roman"/>
      <w:b/>
      <w:bCs/>
      <w:iCs/>
      <w:sz w:val="28"/>
      <w:szCs w:val="28"/>
      <w:lang w:eastAsia="en-US"/>
    </w:rPr>
  </w:style>
  <w:style w:type="character" w:customStyle="1" w:styleId="Nadpis3Char">
    <w:name w:val="Nadpis 3 Char"/>
    <w:basedOn w:val="Predvolenpsmoodseku"/>
    <w:link w:val="Nadpis3"/>
    <w:uiPriority w:val="9"/>
    <w:semiHidden/>
    <w:locked/>
    <w:rsid w:val="00907659"/>
    <w:rPr>
      <w:rFonts w:asciiTheme="majorHAnsi" w:eastAsiaTheme="majorEastAsia" w:hAnsiTheme="majorHAnsi" w:cs="Times New Roman"/>
      <w:b/>
      <w:bCs/>
      <w:i/>
      <w:sz w:val="26"/>
      <w:szCs w:val="26"/>
      <w:lang w:eastAsia="en-US"/>
    </w:rPr>
  </w:style>
  <w:style w:type="character" w:customStyle="1" w:styleId="Nadpis4Char">
    <w:name w:val="Nadpis 4 Char"/>
    <w:basedOn w:val="Predvolenpsmoodseku"/>
    <w:link w:val="Nadpis4"/>
    <w:uiPriority w:val="9"/>
    <w:semiHidden/>
    <w:locked/>
    <w:rsid w:val="00907659"/>
    <w:rPr>
      <w:rFonts w:asciiTheme="minorHAnsi" w:eastAsiaTheme="minorEastAsia" w:hAnsiTheme="minorHAnsi" w:cs="Times New Roman"/>
      <w:b/>
      <w:bCs/>
      <w:i/>
      <w:sz w:val="28"/>
      <w:szCs w:val="28"/>
      <w:lang w:eastAsia="en-US"/>
    </w:rPr>
  </w:style>
  <w:style w:type="character" w:customStyle="1" w:styleId="Nadpis5Char">
    <w:name w:val="Nadpis 5 Char"/>
    <w:basedOn w:val="Predvolenpsmoodseku"/>
    <w:link w:val="Nadpis5"/>
    <w:uiPriority w:val="9"/>
    <w:semiHidden/>
    <w:locked/>
    <w:rsid w:val="00907659"/>
    <w:rPr>
      <w:rFonts w:asciiTheme="minorHAnsi" w:eastAsiaTheme="minorEastAsia" w:hAnsiTheme="minorHAnsi" w:cs="Times New Roman"/>
      <w:b/>
      <w:bCs/>
      <w:i/>
      <w:iCs/>
      <w:sz w:val="26"/>
      <w:szCs w:val="26"/>
      <w:lang w:eastAsia="en-US"/>
    </w:rPr>
  </w:style>
  <w:style w:type="character" w:customStyle="1" w:styleId="Nadpis6Char">
    <w:name w:val="Nadpis 6 Char"/>
    <w:basedOn w:val="Predvolenpsmoodseku"/>
    <w:link w:val="Nadpis6"/>
    <w:uiPriority w:val="9"/>
    <w:semiHidden/>
    <w:locked/>
    <w:rsid w:val="00907659"/>
    <w:rPr>
      <w:rFonts w:asciiTheme="minorHAnsi" w:eastAsiaTheme="minorEastAsia" w:hAnsiTheme="minorHAnsi" w:cs="Times New Roman"/>
      <w:b/>
      <w:bCs/>
      <w:i/>
      <w:sz w:val="22"/>
      <w:szCs w:val="22"/>
      <w:lang w:eastAsia="en-US"/>
    </w:rPr>
  </w:style>
  <w:style w:type="character" w:customStyle="1" w:styleId="Nadpis7Char">
    <w:name w:val="Nadpis 7 Char"/>
    <w:basedOn w:val="Predvolenpsmoodseku"/>
    <w:link w:val="Nadpis7"/>
    <w:uiPriority w:val="9"/>
    <w:semiHidden/>
    <w:locked/>
    <w:rsid w:val="00907659"/>
    <w:rPr>
      <w:rFonts w:asciiTheme="minorHAnsi" w:eastAsiaTheme="minorEastAsia" w:hAnsiTheme="minorHAnsi" w:cs="Times New Roman"/>
      <w:i/>
      <w:sz w:val="24"/>
      <w:szCs w:val="24"/>
      <w:lang w:eastAsia="en-US"/>
    </w:rPr>
  </w:style>
  <w:style w:type="character" w:customStyle="1" w:styleId="Nadpis8Char">
    <w:name w:val="Nadpis 8 Char"/>
    <w:basedOn w:val="Predvolenpsmoodseku"/>
    <w:link w:val="Nadpis8"/>
    <w:uiPriority w:val="9"/>
    <w:semiHidden/>
    <w:locked/>
    <w:rsid w:val="00907659"/>
    <w:rPr>
      <w:rFonts w:asciiTheme="minorHAnsi" w:eastAsiaTheme="minorEastAsia" w:hAnsiTheme="minorHAnsi" w:cs="Times New Roman"/>
      <w:iCs/>
      <w:sz w:val="24"/>
      <w:szCs w:val="24"/>
      <w:lang w:eastAsia="en-US"/>
    </w:rPr>
  </w:style>
  <w:style w:type="paragraph" w:styleId="Zkladntext">
    <w:name w:val="Body Text"/>
    <w:basedOn w:val="Normlny"/>
    <w:link w:val="ZkladntextChar"/>
    <w:uiPriority w:val="99"/>
    <w:rsid w:val="00907659"/>
    <w:pPr>
      <w:spacing w:after="0"/>
    </w:pPr>
    <w:rPr>
      <w:sz w:val="20"/>
      <w:szCs w:val="20"/>
      <w:lang w:eastAsia="en-US"/>
    </w:rPr>
  </w:style>
  <w:style w:type="character" w:customStyle="1" w:styleId="ZkladntextChar">
    <w:name w:val="Základný text Char"/>
    <w:basedOn w:val="Predvolenpsmoodseku"/>
    <w:link w:val="Zkladntext"/>
    <w:uiPriority w:val="99"/>
    <w:semiHidden/>
    <w:locked/>
    <w:rsid w:val="00907659"/>
    <w:rPr>
      <w:rFonts w:cs="Times New Roman"/>
      <w:i/>
      <w:sz w:val="24"/>
      <w:lang w:eastAsia="en-US"/>
    </w:rPr>
  </w:style>
  <w:style w:type="paragraph" w:styleId="Hlavika">
    <w:name w:val="header"/>
    <w:basedOn w:val="Normlny"/>
    <w:link w:val="HlavikaChar"/>
    <w:uiPriority w:val="99"/>
    <w:rsid w:val="00907659"/>
    <w:pPr>
      <w:tabs>
        <w:tab w:val="center" w:pos="4536"/>
        <w:tab w:val="right" w:pos="9072"/>
      </w:tabs>
      <w:spacing w:after="0"/>
    </w:pPr>
    <w:rPr>
      <w:szCs w:val="20"/>
      <w:lang w:eastAsia="en-US"/>
    </w:rPr>
  </w:style>
  <w:style w:type="character" w:customStyle="1" w:styleId="HlavikaChar">
    <w:name w:val="Hlavička Char"/>
    <w:basedOn w:val="Predvolenpsmoodseku"/>
    <w:link w:val="Hlavika"/>
    <w:uiPriority w:val="99"/>
    <w:semiHidden/>
    <w:locked/>
    <w:rsid w:val="00907659"/>
    <w:rPr>
      <w:rFonts w:cs="Times New Roman"/>
      <w:i/>
      <w:sz w:val="24"/>
      <w:lang w:eastAsia="en-US"/>
    </w:rPr>
  </w:style>
  <w:style w:type="paragraph" w:styleId="Pta">
    <w:name w:val="footer"/>
    <w:basedOn w:val="Normlny"/>
    <w:link w:val="PtaChar"/>
    <w:uiPriority w:val="99"/>
    <w:rsid w:val="00907659"/>
    <w:pPr>
      <w:tabs>
        <w:tab w:val="center" w:pos="4536"/>
        <w:tab w:val="right" w:pos="9072"/>
      </w:tabs>
      <w:spacing w:after="0"/>
    </w:pPr>
    <w:rPr>
      <w:i/>
      <w:szCs w:val="20"/>
      <w:lang w:eastAsia="en-US"/>
    </w:rPr>
  </w:style>
  <w:style w:type="character" w:customStyle="1" w:styleId="PtaChar">
    <w:name w:val="Päta Char"/>
    <w:basedOn w:val="Predvolenpsmoodseku"/>
    <w:link w:val="Pta"/>
    <w:uiPriority w:val="99"/>
    <w:locked/>
    <w:rsid w:val="00907659"/>
    <w:rPr>
      <w:rFonts w:cs="Times New Roman"/>
      <w:i/>
      <w:sz w:val="24"/>
      <w:lang w:eastAsia="en-US"/>
    </w:rPr>
  </w:style>
  <w:style w:type="character" w:styleId="slostrany">
    <w:name w:val="page number"/>
    <w:basedOn w:val="Predvolenpsmoodseku"/>
    <w:uiPriority w:val="99"/>
    <w:rsid w:val="00907659"/>
    <w:rPr>
      <w:rFonts w:cs="Times New Roman"/>
    </w:rPr>
  </w:style>
  <w:style w:type="paragraph" w:styleId="Zkladntext2">
    <w:name w:val="Body Text 2"/>
    <w:basedOn w:val="Normlny"/>
    <w:link w:val="Zkladntext2Char"/>
    <w:uiPriority w:val="99"/>
    <w:rsid w:val="00907659"/>
    <w:pPr>
      <w:spacing w:after="0"/>
      <w:jc w:val="both"/>
    </w:pPr>
    <w:rPr>
      <w:b/>
      <w:sz w:val="22"/>
      <w:lang w:eastAsia="en-US"/>
    </w:rPr>
  </w:style>
  <w:style w:type="character" w:customStyle="1" w:styleId="Zkladntext2Char">
    <w:name w:val="Základný text 2 Char"/>
    <w:basedOn w:val="Predvolenpsmoodseku"/>
    <w:link w:val="Zkladntext2"/>
    <w:uiPriority w:val="99"/>
    <w:semiHidden/>
    <w:locked/>
    <w:rsid w:val="00907659"/>
    <w:rPr>
      <w:rFonts w:cs="Times New Roman"/>
      <w:i/>
      <w:sz w:val="24"/>
      <w:lang w:eastAsia="en-US"/>
    </w:rPr>
  </w:style>
  <w:style w:type="paragraph" w:styleId="Zkladntext3">
    <w:name w:val="Body Text 3"/>
    <w:basedOn w:val="Normlny"/>
    <w:link w:val="Zkladntext3Char"/>
    <w:uiPriority w:val="99"/>
    <w:rsid w:val="00907659"/>
    <w:pPr>
      <w:spacing w:after="0"/>
    </w:pPr>
    <w:rPr>
      <w:b/>
      <w:sz w:val="20"/>
      <w:szCs w:val="20"/>
      <w:lang w:eastAsia="en-US"/>
    </w:rPr>
  </w:style>
  <w:style w:type="character" w:customStyle="1" w:styleId="Zkladntext3Char">
    <w:name w:val="Základný text 3 Char"/>
    <w:basedOn w:val="Predvolenpsmoodseku"/>
    <w:link w:val="Zkladntext3"/>
    <w:uiPriority w:val="99"/>
    <w:semiHidden/>
    <w:locked/>
    <w:rsid w:val="00907659"/>
    <w:rPr>
      <w:rFonts w:cs="Times New Roman"/>
      <w:i/>
      <w:sz w:val="16"/>
      <w:szCs w:val="16"/>
      <w:lang w:eastAsia="en-US"/>
    </w:rPr>
  </w:style>
  <w:style w:type="character" w:styleId="Odkaznapoznmkupodiarou">
    <w:name w:val="footnote reference"/>
    <w:basedOn w:val="Predvolenpsmoodseku"/>
    <w:uiPriority w:val="99"/>
    <w:rsid w:val="00907659"/>
    <w:rPr>
      <w:rFonts w:cs="Times New Roman"/>
      <w:vertAlign w:val="superscript"/>
    </w:rPr>
  </w:style>
  <w:style w:type="paragraph" w:styleId="Zarkazkladnhotextu">
    <w:name w:val="Body Text Indent"/>
    <w:basedOn w:val="Normlny"/>
    <w:link w:val="ZarkazkladnhotextuChar"/>
    <w:uiPriority w:val="99"/>
    <w:rsid w:val="00907659"/>
    <w:pPr>
      <w:spacing w:after="0"/>
      <w:ind w:left="-1"/>
      <w:jc w:val="both"/>
    </w:pPr>
    <w:rPr>
      <w:i/>
      <w:sz w:val="16"/>
      <w:szCs w:val="20"/>
      <w:lang w:eastAsia="en-US"/>
    </w:rPr>
  </w:style>
  <w:style w:type="character" w:customStyle="1" w:styleId="ZarkazkladnhotextuChar">
    <w:name w:val="Zarážka základného textu Char"/>
    <w:basedOn w:val="Predvolenpsmoodseku"/>
    <w:link w:val="Zarkazkladnhotextu"/>
    <w:uiPriority w:val="99"/>
    <w:semiHidden/>
    <w:locked/>
    <w:rsid w:val="00907659"/>
    <w:rPr>
      <w:rFonts w:cs="Times New Roman"/>
      <w:i/>
      <w:sz w:val="24"/>
      <w:lang w:eastAsia="en-US"/>
    </w:rPr>
  </w:style>
  <w:style w:type="paragraph" w:styleId="Zarkazkladnhotextu2">
    <w:name w:val="Body Text Indent 2"/>
    <w:basedOn w:val="Normlny"/>
    <w:link w:val="Zarkazkladnhotextu2Char"/>
    <w:uiPriority w:val="99"/>
    <w:rsid w:val="00907659"/>
    <w:pPr>
      <w:spacing w:after="0"/>
      <w:ind w:left="-1"/>
      <w:jc w:val="both"/>
    </w:pPr>
    <w:rPr>
      <w:sz w:val="16"/>
      <w:szCs w:val="20"/>
      <w:lang w:eastAsia="en-US"/>
    </w:rPr>
  </w:style>
  <w:style w:type="character" w:customStyle="1" w:styleId="Zarkazkladnhotextu2Char">
    <w:name w:val="Zarážka základného textu 2 Char"/>
    <w:basedOn w:val="Predvolenpsmoodseku"/>
    <w:link w:val="Zarkazkladnhotextu2"/>
    <w:uiPriority w:val="99"/>
    <w:semiHidden/>
    <w:locked/>
    <w:rsid w:val="00907659"/>
    <w:rPr>
      <w:rFonts w:cs="Times New Roman"/>
      <w:i/>
      <w:sz w:val="24"/>
      <w:lang w:eastAsia="en-US"/>
    </w:rPr>
  </w:style>
  <w:style w:type="paragraph" w:styleId="Zarkazkladnhotextu3">
    <w:name w:val="Body Text Indent 3"/>
    <w:basedOn w:val="Normlny"/>
    <w:link w:val="Zarkazkladnhotextu3Char"/>
    <w:uiPriority w:val="99"/>
    <w:rsid w:val="00907659"/>
    <w:pPr>
      <w:spacing w:after="0"/>
      <w:ind w:left="709" w:hanging="709"/>
      <w:jc w:val="both"/>
    </w:pPr>
    <w:rPr>
      <w:szCs w:val="20"/>
      <w:lang w:eastAsia="en-US"/>
    </w:rPr>
  </w:style>
  <w:style w:type="character" w:customStyle="1" w:styleId="Zarkazkladnhotextu3Char">
    <w:name w:val="Zarážka základného textu 3 Char"/>
    <w:basedOn w:val="Predvolenpsmoodseku"/>
    <w:link w:val="Zarkazkladnhotextu3"/>
    <w:uiPriority w:val="99"/>
    <w:semiHidden/>
    <w:locked/>
    <w:rsid w:val="00907659"/>
    <w:rPr>
      <w:rFonts w:cs="Times New Roman"/>
      <w:i/>
      <w:sz w:val="16"/>
      <w:szCs w:val="16"/>
      <w:lang w:eastAsia="en-US"/>
    </w:rPr>
  </w:style>
  <w:style w:type="paragraph" w:styleId="Textbubliny">
    <w:name w:val="Balloon Text"/>
    <w:basedOn w:val="Normlny"/>
    <w:link w:val="TextbublinyChar"/>
    <w:uiPriority w:val="99"/>
    <w:semiHidden/>
    <w:rsid w:val="00907659"/>
    <w:pPr>
      <w:spacing w:after="0"/>
    </w:pPr>
    <w:rPr>
      <w:rFonts w:ascii="Tahoma" w:hAnsi="Tahoma" w:cs="Tahoma"/>
      <w:i/>
      <w:sz w:val="16"/>
      <w:szCs w:val="16"/>
      <w:lang w:eastAsia="en-US"/>
    </w:rPr>
  </w:style>
  <w:style w:type="character" w:customStyle="1" w:styleId="TextbublinyChar">
    <w:name w:val="Text bubliny Char"/>
    <w:basedOn w:val="Predvolenpsmoodseku"/>
    <w:link w:val="Textbubliny"/>
    <w:uiPriority w:val="99"/>
    <w:semiHidden/>
    <w:locked/>
    <w:rsid w:val="00907659"/>
    <w:rPr>
      <w:rFonts w:ascii="Tahoma" w:hAnsi="Tahoma" w:cs="Tahoma"/>
      <w:i/>
      <w:sz w:val="16"/>
      <w:szCs w:val="16"/>
      <w:lang w:eastAsia="en-US"/>
    </w:rPr>
  </w:style>
  <w:style w:type="character" w:styleId="Siln">
    <w:name w:val="Strong"/>
    <w:basedOn w:val="Predvolenpsmoodseku"/>
    <w:uiPriority w:val="22"/>
    <w:qFormat/>
    <w:rsid w:val="00907659"/>
    <w:rPr>
      <w:rFonts w:cs="Times New Roman"/>
      <w:b/>
    </w:rPr>
  </w:style>
  <w:style w:type="paragraph" w:customStyle="1" w:styleId="BodyText21">
    <w:name w:val="Body Text 21"/>
    <w:basedOn w:val="Normlny"/>
    <w:rsid w:val="00907659"/>
    <w:pPr>
      <w:widowControl w:val="0"/>
      <w:spacing w:after="0"/>
      <w:jc w:val="both"/>
    </w:pPr>
    <w:rPr>
      <w:szCs w:val="20"/>
      <w:lang w:eastAsia="cs-CZ"/>
    </w:rPr>
  </w:style>
  <w:style w:type="paragraph" w:styleId="Textpoznmkypodiarou">
    <w:name w:val="footnote text"/>
    <w:basedOn w:val="Normlny"/>
    <w:link w:val="TextpoznmkypodiarouChar"/>
    <w:uiPriority w:val="99"/>
    <w:rsid w:val="009267ED"/>
    <w:pPr>
      <w:spacing w:after="0"/>
    </w:pPr>
    <w:rPr>
      <w:sz w:val="20"/>
      <w:szCs w:val="20"/>
    </w:rPr>
  </w:style>
  <w:style w:type="character" w:customStyle="1" w:styleId="TextpoznmkypodiarouChar">
    <w:name w:val="Text poznámky pod čiarou Char"/>
    <w:basedOn w:val="Predvolenpsmoodseku"/>
    <w:link w:val="Textpoznmkypodiarou"/>
    <w:uiPriority w:val="99"/>
    <w:locked/>
    <w:rsid w:val="00907659"/>
    <w:rPr>
      <w:rFonts w:cs="Times New Roman"/>
    </w:rPr>
  </w:style>
  <w:style w:type="character" w:styleId="Hypertextovprepojenie">
    <w:name w:val="Hyperlink"/>
    <w:basedOn w:val="Predvolenpsmoodseku"/>
    <w:uiPriority w:val="99"/>
    <w:rsid w:val="00D547D2"/>
    <w:rPr>
      <w:rFonts w:cs="Times New Roman"/>
      <w:color w:val="0000FF"/>
      <w:u w:val="single"/>
    </w:rPr>
  </w:style>
  <w:style w:type="character" w:customStyle="1" w:styleId="new">
    <w:name w:val="new"/>
    <w:basedOn w:val="Predvolenpsmoodseku"/>
    <w:rsid w:val="00805F6D"/>
    <w:rPr>
      <w:rFonts w:cs="Times New Roman"/>
    </w:rPr>
  </w:style>
  <w:style w:type="paragraph" w:customStyle="1" w:styleId="Styl2">
    <w:name w:val="Styl2"/>
    <w:basedOn w:val="Textpoznmkypodiarou"/>
    <w:rsid w:val="0082052D"/>
    <w:pPr>
      <w:ind w:left="360" w:hanging="360"/>
    </w:pPr>
    <w:rPr>
      <w:lang w:eastAsia="cs-CZ"/>
    </w:rPr>
  </w:style>
  <w:style w:type="character" w:customStyle="1" w:styleId="ppp-input-value1">
    <w:name w:val="ppp-input-value1"/>
    <w:rsid w:val="00DF1028"/>
    <w:rPr>
      <w:rFonts w:ascii="Tahoma" w:hAnsi="Tahoma"/>
      <w:color w:val="837A73"/>
      <w:sz w:val="16"/>
    </w:rPr>
  </w:style>
  <w:style w:type="paragraph" w:customStyle="1" w:styleId="Default">
    <w:name w:val="Default"/>
    <w:uiPriority w:val="99"/>
    <w:rsid w:val="00BA4536"/>
    <w:pPr>
      <w:autoSpaceDE w:val="0"/>
      <w:autoSpaceDN w:val="0"/>
      <w:adjustRightInd w:val="0"/>
    </w:pPr>
    <w:rPr>
      <w:rFonts w:ascii="Arial" w:hAnsi="Arial" w:cs="Arial"/>
      <w:color w:val="000000"/>
      <w:sz w:val="24"/>
      <w:szCs w:val="24"/>
      <w:lang w:eastAsia="en-US"/>
    </w:rPr>
  </w:style>
  <w:style w:type="paragraph" w:customStyle="1" w:styleId="Normlny0">
    <w:name w:val="_Normálny"/>
    <w:basedOn w:val="Normlny"/>
    <w:rsid w:val="003906F5"/>
    <w:pPr>
      <w:autoSpaceDE w:val="0"/>
      <w:autoSpaceDN w:val="0"/>
      <w:spacing w:after="0"/>
    </w:pPr>
    <w:rPr>
      <w:sz w:val="20"/>
      <w:szCs w:val="20"/>
      <w:lang w:eastAsia="en-US"/>
    </w:rPr>
  </w:style>
  <w:style w:type="character" w:styleId="Odkaznakomentr">
    <w:name w:val="annotation reference"/>
    <w:basedOn w:val="Predvolenpsmoodseku"/>
    <w:uiPriority w:val="99"/>
    <w:unhideWhenUsed/>
    <w:rsid w:val="00240A28"/>
    <w:rPr>
      <w:sz w:val="16"/>
    </w:rPr>
  </w:style>
  <w:style w:type="paragraph" w:styleId="Textkomentra">
    <w:name w:val="annotation text"/>
    <w:basedOn w:val="Normlny"/>
    <w:link w:val="TextkomentraChar"/>
    <w:uiPriority w:val="99"/>
    <w:unhideWhenUsed/>
    <w:rsid w:val="00240A28"/>
    <w:pPr>
      <w:spacing w:after="0"/>
    </w:pPr>
    <w:rPr>
      <w:rFonts w:ascii="Calibri" w:hAnsi="Calibri"/>
      <w:sz w:val="20"/>
      <w:szCs w:val="20"/>
      <w:lang w:eastAsia="en-US"/>
    </w:rPr>
  </w:style>
  <w:style w:type="character" w:customStyle="1" w:styleId="TextkomentraChar">
    <w:name w:val="Text komentára Char"/>
    <w:basedOn w:val="Predvolenpsmoodseku"/>
    <w:link w:val="Textkomentra"/>
    <w:uiPriority w:val="99"/>
    <w:locked/>
    <w:rsid w:val="00240A28"/>
    <w:rPr>
      <w:rFonts w:ascii="Calibri" w:eastAsia="Times New Roman" w:hAnsi="Calibri" w:cs="Times New Roman"/>
      <w:lang w:val="sk-SK"/>
    </w:rPr>
  </w:style>
  <w:style w:type="paragraph" w:styleId="Predmetkomentra">
    <w:name w:val="annotation subject"/>
    <w:basedOn w:val="Textkomentra"/>
    <w:next w:val="Textkomentra"/>
    <w:link w:val="PredmetkomentraChar"/>
    <w:rsid w:val="00167810"/>
    <w:pPr>
      <w:spacing w:after="150"/>
    </w:pPr>
    <w:rPr>
      <w:rFonts w:ascii="Times New Roman" w:hAnsi="Times New Roman"/>
      <w:b/>
      <w:bCs/>
      <w:lang w:eastAsia="sk-SK"/>
    </w:rPr>
  </w:style>
  <w:style w:type="character" w:customStyle="1" w:styleId="PredmetkomentraChar">
    <w:name w:val="Predmet komentára Char"/>
    <w:basedOn w:val="TextkomentraChar"/>
    <w:link w:val="Predmetkomentra"/>
    <w:rsid w:val="00167810"/>
    <w:rPr>
      <w:rFonts w:ascii="Calibri" w:eastAsia="Times New Roman" w:hAnsi="Calibri" w:cs="Times New Roman"/>
      <w:b/>
      <w:bCs/>
      <w:lang w:val="sk-SK"/>
    </w:rPr>
  </w:style>
  <w:style w:type="paragraph" w:styleId="Odsekzoznamu">
    <w:name w:val="List Paragraph"/>
    <w:aliases w:val="body,Odsek zoznamu2"/>
    <w:basedOn w:val="Normlny"/>
    <w:link w:val="OdsekzoznamuChar"/>
    <w:uiPriority w:val="34"/>
    <w:qFormat/>
    <w:rsid w:val="00085F96"/>
    <w:pPr>
      <w:ind w:left="720"/>
      <w:contextualSpacing/>
    </w:pPr>
  </w:style>
  <w:style w:type="paragraph" w:customStyle="1" w:styleId="xmsonormal">
    <w:name w:val="x_msonormal"/>
    <w:basedOn w:val="Normlny"/>
    <w:rsid w:val="00F81918"/>
    <w:pPr>
      <w:spacing w:after="0"/>
    </w:pPr>
    <w:rPr>
      <w:rFonts w:ascii="Calibri" w:hAnsi="Calibri"/>
      <w:sz w:val="22"/>
      <w:szCs w:val="22"/>
    </w:rPr>
  </w:style>
  <w:style w:type="paragraph" w:customStyle="1" w:styleId="doc-ti">
    <w:name w:val="doc-ti"/>
    <w:basedOn w:val="Normlny"/>
    <w:rsid w:val="008C3646"/>
    <w:pPr>
      <w:spacing w:before="100" w:beforeAutospacing="1" w:after="100" w:afterAutospacing="1"/>
    </w:pPr>
  </w:style>
  <w:style w:type="paragraph" w:customStyle="1" w:styleId="ti-grseq-1">
    <w:name w:val="ti-grseq-1"/>
    <w:basedOn w:val="Normlny"/>
    <w:rsid w:val="008C3646"/>
    <w:pPr>
      <w:spacing w:before="100" w:beforeAutospacing="1" w:after="100" w:afterAutospacing="1"/>
    </w:pPr>
  </w:style>
  <w:style w:type="character" w:customStyle="1" w:styleId="bold">
    <w:name w:val="bold"/>
    <w:basedOn w:val="Predvolenpsmoodseku"/>
    <w:rsid w:val="008C3646"/>
  </w:style>
  <w:style w:type="character" w:customStyle="1" w:styleId="OdsekzoznamuChar">
    <w:name w:val="Odsek zoznamu Char"/>
    <w:aliases w:val="body Char,Odsek zoznamu2 Char"/>
    <w:basedOn w:val="Predvolenpsmoodseku"/>
    <w:link w:val="Odsekzoznamu"/>
    <w:uiPriority w:val="34"/>
    <w:qFormat/>
    <w:locked/>
    <w:rsid w:val="00DE0E93"/>
    <w:rPr>
      <w:sz w:val="24"/>
      <w:szCs w:val="24"/>
    </w:rPr>
  </w:style>
  <w:style w:type="paragraph" w:styleId="Bezriadkovania">
    <w:name w:val="No Spacing"/>
    <w:uiPriority w:val="1"/>
    <w:qFormat/>
    <w:rsid w:val="002C5B2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1692">
      <w:bodyDiv w:val="1"/>
      <w:marLeft w:val="0"/>
      <w:marRight w:val="0"/>
      <w:marTop w:val="0"/>
      <w:marBottom w:val="0"/>
      <w:divBdr>
        <w:top w:val="none" w:sz="0" w:space="0" w:color="auto"/>
        <w:left w:val="none" w:sz="0" w:space="0" w:color="auto"/>
        <w:bottom w:val="none" w:sz="0" w:space="0" w:color="auto"/>
        <w:right w:val="none" w:sz="0" w:space="0" w:color="auto"/>
      </w:divBdr>
    </w:div>
    <w:div w:id="67775456">
      <w:bodyDiv w:val="1"/>
      <w:marLeft w:val="0"/>
      <w:marRight w:val="0"/>
      <w:marTop w:val="0"/>
      <w:marBottom w:val="0"/>
      <w:divBdr>
        <w:top w:val="none" w:sz="0" w:space="0" w:color="auto"/>
        <w:left w:val="none" w:sz="0" w:space="0" w:color="auto"/>
        <w:bottom w:val="none" w:sz="0" w:space="0" w:color="auto"/>
        <w:right w:val="none" w:sz="0" w:space="0" w:color="auto"/>
      </w:divBdr>
      <w:divsChild>
        <w:div w:id="1724870260">
          <w:marLeft w:val="255"/>
          <w:marRight w:val="0"/>
          <w:marTop w:val="75"/>
          <w:marBottom w:val="0"/>
          <w:divBdr>
            <w:top w:val="none" w:sz="0" w:space="0" w:color="auto"/>
            <w:left w:val="none" w:sz="0" w:space="0" w:color="auto"/>
            <w:bottom w:val="none" w:sz="0" w:space="0" w:color="auto"/>
            <w:right w:val="none" w:sz="0" w:space="0" w:color="auto"/>
          </w:divBdr>
          <w:divsChild>
            <w:div w:id="1615479567">
              <w:marLeft w:val="0"/>
              <w:marRight w:val="75"/>
              <w:marTop w:val="0"/>
              <w:marBottom w:val="0"/>
              <w:divBdr>
                <w:top w:val="none" w:sz="0" w:space="0" w:color="auto"/>
                <w:left w:val="none" w:sz="0" w:space="0" w:color="auto"/>
                <w:bottom w:val="none" w:sz="0" w:space="0" w:color="auto"/>
                <w:right w:val="none" w:sz="0" w:space="0" w:color="auto"/>
              </w:divBdr>
            </w:div>
            <w:div w:id="1030258344">
              <w:marLeft w:val="255"/>
              <w:marRight w:val="0"/>
              <w:marTop w:val="0"/>
              <w:marBottom w:val="0"/>
              <w:divBdr>
                <w:top w:val="none" w:sz="0" w:space="0" w:color="auto"/>
                <w:left w:val="none" w:sz="0" w:space="0" w:color="auto"/>
                <w:bottom w:val="none" w:sz="0" w:space="0" w:color="auto"/>
                <w:right w:val="none" w:sz="0" w:space="0" w:color="auto"/>
              </w:divBdr>
            </w:div>
            <w:div w:id="717170489">
              <w:marLeft w:val="255"/>
              <w:marRight w:val="0"/>
              <w:marTop w:val="0"/>
              <w:marBottom w:val="0"/>
              <w:divBdr>
                <w:top w:val="none" w:sz="0" w:space="0" w:color="auto"/>
                <w:left w:val="none" w:sz="0" w:space="0" w:color="auto"/>
                <w:bottom w:val="none" w:sz="0" w:space="0" w:color="auto"/>
                <w:right w:val="none" w:sz="0" w:space="0" w:color="auto"/>
              </w:divBdr>
            </w:div>
            <w:div w:id="1167787158">
              <w:marLeft w:val="255"/>
              <w:marRight w:val="0"/>
              <w:marTop w:val="0"/>
              <w:marBottom w:val="0"/>
              <w:divBdr>
                <w:top w:val="none" w:sz="0" w:space="0" w:color="auto"/>
                <w:left w:val="none" w:sz="0" w:space="0" w:color="auto"/>
                <w:bottom w:val="none" w:sz="0" w:space="0" w:color="auto"/>
                <w:right w:val="none" w:sz="0" w:space="0" w:color="auto"/>
              </w:divBdr>
            </w:div>
          </w:divsChild>
        </w:div>
        <w:div w:id="658966673">
          <w:marLeft w:val="255"/>
          <w:marRight w:val="0"/>
          <w:marTop w:val="75"/>
          <w:marBottom w:val="0"/>
          <w:divBdr>
            <w:top w:val="none" w:sz="0" w:space="0" w:color="auto"/>
            <w:left w:val="none" w:sz="0" w:space="0" w:color="auto"/>
            <w:bottom w:val="none" w:sz="0" w:space="0" w:color="auto"/>
            <w:right w:val="none" w:sz="0" w:space="0" w:color="auto"/>
          </w:divBdr>
          <w:divsChild>
            <w:div w:id="2028830686">
              <w:marLeft w:val="0"/>
              <w:marRight w:val="75"/>
              <w:marTop w:val="0"/>
              <w:marBottom w:val="0"/>
              <w:divBdr>
                <w:top w:val="none" w:sz="0" w:space="0" w:color="auto"/>
                <w:left w:val="none" w:sz="0" w:space="0" w:color="auto"/>
                <w:bottom w:val="none" w:sz="0" w:space="0" w:color="auto"/>
                <w:right w:val="none" w:sz="0" w:space="0" w:color="auto"/>
              </w:divBdr>
            </w:div>
            <w:div w:id="1341666792">
              <w:marLeft w:val="255"/>
              <w:marRight w:val="0"/>
              <w:marTop w:val="75"/>
              <w:marBottom w:val="0"/>
              <w:divBdr>
                <w:top w:val="none" w:sz="0" w:space="0" w:color="auto"/>
                <w:left w:val="none" w:sz="0" w:space="0" w:color="auto"/>
                <w:bottom w:val="none" w:sz="0" w:space="0" w:color="auto"/>
                <w:right w:val="none" w:sz="0" w:space="0" w:color="auto"/>
              </w:divBdr>
              <w:divsChild>
                <w:div w:id="177622961">
                  <w:marLeft w:val="255"/>
                  <w:marRight w:val="0"/>
                  <w:marTop w:val="0"/>
                  <w:marBottom w:val="0"/>
                  <w:divBdr>
                    <w:top w:val="none" w:sz="0" w:space="0" w:color="auto"/>
                    <w:left w:val="none" w:sz="0" w:space="0" w:color="auto"/>
                    <w:bottom w:val="none" w:sz="0" w:space="0" w:color="auto"/>
                    <w:right w:val="none" w:sz="0" w:space="0" w:color="auto"/>
                  </w:divBdr>
                </w:div>
                <w:div w:id="1249197405">
                  <w:marLeft w:val="255"/>
                  <w:marRight w:val="0"/>
                  <w:marTop w:val="0"/>
                  <w:marBottom w:val="0"/>
                  <w:divBdr>
                    <w:top w:val="none" w:sz="0" w:space="0" w:color="auto"/>
                    <w:left w:val="none" w:sz="0" w:space="0" w:color="auto"/>
                    <w:bottom w:val="none" w:sz="0" w:space="0" w:color="auto"/>
                    <w:right w:val="none" w:sz="0" w:space="0" w:color="auto"/>
                  </w:divBdr>
                </w:div>
                <w:div w:id="981041072">
                  <w:marLeft w:val="255"/>
                  <w:marRight w:val="0"/>
                  <w:marTop w:val="0"/>
                  <w:marBottom w:val="0"/>
                  <w:divBdr>
                    <w:top w:val="none" w:sz="0" w:space="0" w:color="auto"/>
                    <w:left w:val="none" w:sz="0" w:space="0" w:color="auto"/>
                    <w:bottom w:val="none" w:sz="0" w:space="0" w:color="auto"/>
                    <w:right w:val="none" w:sz="0" w:space="0" w:color="auto"/>
                  </w:divBdr>
                </w:div>
                <w:div w:id="1038313504">
                  <w:marLeft w:val="255"/>
                  <w:marRight w:val="0"/>
                  <w:marTop w:val="0"/>
                  <w:marBottom w:val="0"/>
                  <w:divBdr>
                    <w:top w:val="none" w:sz="0" w:space="0" w:color="auto"/>
                    <w:left w:val="none" w:sz="0" w:space="0" w:color="auto"/>
                    <w:bottom w:val="none" w:sz="0" w:space="0" w:color="auto"/>
                    <w:right w:val="none" w:sz="0" w:space="0" w:color="auto"/>
                  </w:divBdr>
                </w:div>
                <w:div w:id="1000962856">
                  <w:marLeft w:val="255"/>
                  <w:marRight w:val="0"/>
                  <w:marTop w:val="0"/>
                  <w:marBottom w:val="0"/>
                  <w:divBdr>
                    <w:top w:val="none" w:sz="0" w:space="0" w:color="auto"/>
                    <w:left w:val="none" w:sz="0" w:space="0" w:color="auto"/>
                    <w:bottom w:val="none" w:sz="0" w:space="0" w:color="auto"/>
                    <w:right w:val="none" w:sz="0" w:space="0" w:color="auto"/>
                  </w:divBdr>
                </w:div>
              </w:divsChild>
            </w:div>
            <w:div w:id="136194715">
              <w:marLeft w:val="255"/>
              <w:marRight w:val="0"/>
              <w:marTop w:val="75"/>
              <w:marBottom w:val="0"/>
              <w:divBdr>
                <w:top w:val="none" w:sz="0" w:space="0" w:color="auto"/>
                <w:left w:val="none" w:sz="0" w:space="0" w:color="auto"/>
                <w:bottom w:val="none" w:sz="0" w:space="0" w:color="auto"/>
                <w:right w:val="none" w:sz="0" w:space="0" w:color="auto"/>
              </w:divBdr>
              <w:divsChild>
                <w:div w:id="447168532">
                  <w:marLeft w:val="255"/>
                  <w:marRight w:val="0"/>
                  <w:marTop w:val="0"/>
                  <w:marBottom w:val="0"/>
                  <w:divBdr>
                    <w:top w:val="none" w:sz="0" w:space="0" w:color="auto"/>
                    <w:left w:val="none" w:sz="0" w:space="0" w:color="auto"/>
                    <w:bottom w:val="none" w:sz="0" w:space="0" w:color="auto"/>
                    <w:right w:val="none" w:sz="0" w:space="0" w:color="auto"/>
                  </w:divBdr>
                </w:div>
                <w:div w:id="1411776596">
                  <w:marLeft w:val="255"/>
                  <w:marRight w:val="0"/>
                  <w:marTop w:val="0"/>
                  <w:marBottom w:val="0"/>
                  <w:divBdr>
                    <w:top w:val="none" w:sz="0" w:space="0" w:color="auto"/>
                    <w:left w:val="none" w:sz="0" w:space="0" w:color="auto"/>
                    <w:bottom w:val="none" w:sz="0" w:space="0" w:color="auto"/>
                    <w:right w:val="none" w:sz="0" w:space="0" w:color="auto"/>
                  </w:divBdr>
                </w:div>
                <w:div w:id="315915334">
                  <w:marLeft w:val="255"/>
                  <w:marRight w:val="0"/>
                  <w:marTop w:val="0"/>
                  <w:marBottom w:val="0"/>
                  <w:divBdr>
                    <w:top w:val="none" w:sz="0" w:space="0" w:color="auto"/>
                    <w:left w:val="none" w:sz="0" w:space="0" w:color="auto"/>
                    <w:bottom w:val="none" w:sz="0" w:space="0" w:color="auto"/>
                    <w:right w:val="none" w:sz="0" w:space="0" w:color="auto"/>
                  </w:divBdr>
                </w:div>
                <w:div w:id="1111315629">
                  <w:marLeft w:val="255"/>
                  <w:marRight w:val="0"/>
                  <w:marTop w:val="0"/>
                  <w:marBottom w:val="0"/>
                  <w:divBdr>
                    <w:top w:val="none" w:sz="0" w:space="0" w:color="auto"/>
                    <w:left w:val="none" w:sz="0" w:space="0" w:color="auto"/>
                    <w:bottom w:val="none" w:sz="0" w:space="0" w:color="auto"/>
                    <w:right w:val="none" w:sz="0" w:space="0" w:color="auto"/>
                  </w:divBdr>
                </w:div>
              </w:divsChild>
            </w:div>
            <w:div w:id="341787980">
              <w:marLeft w:val="255"/>
              <w:marRight w:val="0"/>
              <w:marTop w:val="75"/>
              <w:marBottom w:val="0"/>
              <w:divBdr>
                <w:top w:val="none" w:sz="0" w:space="0" w:color="auto"/>
                <w:left w:val="none" w:sz="0" w:space="0" w:color="auto"/>
                <w:bottom w:val="none" w:sz="0" w:space="0" w:color="auto"/>
                <w:right w:val="none" w:sz="0" w:space="0" w:color="auto"/>
              </w:divBdr>
            </w:div>
            <w:div w:id="421417370">
              <w:marLeft w:val="255"/>
              <w:marRight w:val="0"/>
              <w:marTop w:val="75"/>
              <w:marBottom w:val="0"/>
              <w:divBdr>
                <w:top w:val="none" w:sz="0" w:space="0" w:color="auto"/>
                <w:left w:val="none" w:sz="0" w:space="0" w:color="auto"/>
                <w:bottom w:val="none" w:sz="0" w:space="0" w:color="auto"/>
                <w:right w:val="none" w:sz="0" w:space="0" w:color="auto"/>
              </w:divBdr>
            </w:div>
          </w:divsChild>
        </w:div>
        <w:div w:id="1294479464">
          <w:marLeft w:val="255"/>
          <w:marRight w:val="0"/>
          <w:marTop w:val="75"/>
          <w:marBottom w:val="0"/>
          <w:divBdr>
            <w:top w:val="none" w:sz="0" w:space="0" w:color="auto"/>
            <w:left w:val="none" w:sz="0" w:space="0" w:color="auto"/>
            <w:bottom w:val="none" w:sz="0" w:space="0" w:color="auto"/>
            <w:right w:val="none" w:sz="0" w:space="0" w:color="auto"/>
          </w:divBdr>
          <w:divsChild>
            <w:div w:id="508642314">
              <w:marLeft w:val="0"/>
              <w:marRight w:val="75"/>
              <w:marTop w:val="0"/>
              <w:marBottom w:val="0"/>
              <w:divBdr>
                <w:top w:val="none" w:sz="0" w:space="0" w:color="auto"/>
                <w:left w:val="none" w:sz="0" w:space="0" w:color="auto"/>
                <w:bottom w:val="none" w:sz="0" w:space="0" w:color="auto"/>
                <w:right w:val="none" w:sz="0" w:space="0" w:color="auto"/>
              </w:divBdr>
            </w:div>
            <w:div w:id="1213881771">
              <w:marLeft w:val="255"/>
              <w:marRight w:val="0"/>
              <w:marTop w:val="75"/>
              <w:marBottom w:val="0"/>
              <w:divBdr>
                <w:top w:val="none" w:sz="0" w:space="0" w:color="auto"/>
                <w:left w:val="none" w:sz="0" w:space="0" w:color="auto"/>
                <w:bottom w:val="none" w:sz="0" w:space="0" w:color="auto"/>
                <w:right w:val="none" w:sz="0" w:space="0" w:color="auto"/>
              </w:divBdr>
              <w:divsChild>
                <w:div w:id="1510606980">
                  <w:marLeft w:val="255"/>
                  <w:marRight w:val="0"/>
                  <w:marTop w:val="0"/>
                  <w:marBottom w:val="0"/>
                  <w:divBdr>
                    <w:top w:val="none" w:sz="0" w:space="0" w:color="auto"/>
                    <w:left w:val="none" w:sz="0" w:space="0" w:color="auto"/>
                    <w:bottom w:val="none" w:sz="0" w:space="0" w:color="auto"/>
                    <w:right w:val="none" w:sz="0" w:space="0" w:color="auto"/>
                  </w:divBdr>
                </w:div>
                <w:div w:id="986544520">
                  <w:marLeft w:val="255"/>
                  <w:marRight w:val="0"/>
                  <w:marTop w:val="0"/>
                  <w:marBottom w:val="0"/>
                  <w:divBdr>
                    <w:top w:val="none" w:sz="0" w:space="0" w:color="auto"/>
                    <w:left w:val="none" w:sz="0" w:space="0" w:color="auto"/>
                    <w:bottom w:val="none" w:sz="0" w:space="0" w:color="auto"/>
                    <w:right w:val="none" w:sz="0" w:space="0" w:color="auto"/>
                  </w:divBdr>
                </w:div>
                <w:div w:id="1913924631">
                  <w:marLeft w:val="255"/>
                  <w:marRight w:val="0"/>
                  <w:marTop w:val="0"/>
                  <w:marBottom w:val="0"/>
                  <w:divBdr>
                    <w:top w:val="none" w:sz="0" w:space="0" w:color="auto"/>
                    <w:left w:val="none" w:sz="0" w:space="0" w:color="auto"/>
                    <w:bottom w:val="none" w:sz="0" w:space="0" w:color="auto"/>
                    <w:right w:val="none" w:sz="0" w:space="0" w:color="auto"/>
                  </w:divBdr>
                </w:div>
                <w:div w:id="167915572">
                  <w:marLeft w:val="255"/>
                  <w:marRight w:val="0"/>
                  <w:marTop w:val="0"/>
                  <w:marBottom w:val="0"/>
                  <w:divBdr>
                    <w:top w:val="none" w:sz="0" w:space="0" w:color="auto"/>
                    <w:left w:val="none" w:sz="0" w:space="0" w:color="auto"/>
                    <w:bottom w:val="none" w:sz="0" w:space="0" w:color="auto"/>
                    <w:right w:val="none" w:sz="0" w:space="0" w:color="auto"/>
                  </w:divBdr>
                </w:div>
                <w:div w:id="1493762610">
                  <w:marLeft w:val="255"/>
                  <w:marRight w:val="0"/>
                  <w:marTop w:val="0"/>
                  <w:marBottom w:val="0"/>
                  <w:divBdr>
                    <w:top w:val="none" w:sz="0" w:space="0" w:color="auto"/>
                    <w:left w:val="none" w:sz="0" w:space="0" w:color="auto"/>
                    <w:bottom w:val="none" w:sz="0" w:space="0" w:color="auto"/>
                    <w:right w:val="none" w:sz="0" w:space="0" w:color="auto"/>
                  </w:divBdr>
                </w:div>
                <w:div w:id="1277518264">
                  <w:marLeft w:val="255"/>
                  <w:marRight w:val="0"/>
                  <w:marTop w:val="0"/>
                  <w:marBottom w:val="0"/>
                  <w:divBdr>
                    <w:top w:val="none" w:sz="0" w:space="0" w:color="auto"/>
                    <w:left w:val="none" w:sz="0" w:space="0" w:color="auto"/>
                    <w:bottom w:val="none" w:sz="0" w:space="0" w:color="auto"/>
                    <w:right w:val="none" w:sz="0" w:space="0" w:color="auto"/>
                  </w:divBdr>
                </w:div>
                <w:div w:id="134614058">
                  <w:marLeft w:val="255"/>
                  <w:marRight w:val="0"/>
                  <w:marTop w:val="0"/>
                  <w:marBottom w:val="0"/>
                  <w:divBdr>
                    <w:top w:val="none" w:sz="0" w:space="0" w:color="auto"/>
                    <w:left w:val="none" w:sz="0" w:space="0" w:color="auto"/>
                    <w:bottom w:val="none" w:sz="0" w:space="0" w:color="auto"/>
                    <w:right w:val="none" w:sz="0" w:space="0" w:color="auto"/>
                  </w:divBdr>
                </w:div>
                <w:div w:id="577785803">
                  <w:marLeft w:val="255"/>
                  <w:marRight w:val="0"/>
                  <w:marTop w:val="0"/>
                  <w:marBottom w:val="0"/>
                  <w:divBdr>
                    <w:top w:val="none" w:sz="0" w:space="0" w:color="auto"/>
                    <w:left w:val="none" w:sz="0" w:space="0" w:color="auto"/>
                    <w:bottom w:val="none" w:sz="0" w:space="0" w:color="auto"/>
                    <w:right w:val="none" w:sz="0" w:space="0" w:color="auto"/>
                  </w:divBdr>
                </w:div>
                <w:div w:id="854658458">
                  <w:marLeft w:val="255"/>
                  <w:marRight w:val="0"/>
                  <w:marTop w:val="0"/>
                  <w:marBottom w:val="0"/>
                  <w:divBdr>
                    <w:top w:val="none" w:sz="0" w:space="0" w:color="auto"/>
                    <w:left w:val="none" w:sz="0" w:space="0" w:color="auto"/>
                    <w:bottom w:val="none" w:sz="0" w:space="0" w:color="auto"/>
                    <w:right w:val="none" w:sz="0" w:space="0" w:color="auto"/>
                  </w:divBdr>
                </w:div>
              </w:divsChild>
            </w:div>
            <w:div w:id="1689872001">
              <w:marLeft w:val="255"/>
              <w:marRight w:val="0"/>
              <w:marTop w:val="75"/>
              <w:marBottom w:val="0"/>
              <w:divBdr>
                <w:top w:val="none" w:sz="0" w:space="0" w:color="auto"/>
                <w:left w:val="none" w:sz="0" w:space="0" w:color="auto"/>
                <w:bottom w:val="none" w:sz="0" w:space="0" w:color="auto"/>
                <w:right w:val="none" w:sz="0" w:space="0" w:color="auto"/>
              </w:divBdr>
              <w:divsChild>
                <w:div w:id="507404615">
                  <w:marLeft w:val="255"/>
                  <w:marRight w:val="0"/>
                  <w:marTop w:val="0"/>
                  <w:marBottom w:val="0"/>
                  <w:divBdr>
                    <w:top w:val="none" w:sz="0" w:space="0" w:color="auto"/>
                    <w:left w:val="none" w:sz="0" w:space="0" w:color="auto"/>
                    <w:bottom w:val="none" w:sz="0" w:space="0" w:color="auto"/>
                    <w:right w:val="none" w:sz="0" w:space="0" w:color="auto"/>
                  </w:divBdr>
                </w:div>
                <w:div w:id="71007670">
                  <w:marLeft w:val="255"/>
                  <w:marRight w:val="0"/>
                  <w:marTop w:val="0"/>
                  <w:marBottom w:val="0"/>
                  <w:divBdr>
                    <w:top w:val="none" w:sz="0" w:space="0" w:color="auto"/>
                    <w:left w:val="none" w:sz="0" w:space="0" w:color="auto"/>
                    <w:bottom w:val="none" w:sz="0" w:space="0" w:color="auto"/>
                    <w:right w:val="none" w:sz="0" w:space="0" w:color="auto"/>
                  </w:divBdr>
                </w:div>
                <w:div w:id="1553804141">
                  <w:marLeft w:val="255"/>
                  <w:marRight w:val="0"/>
                  <w:marTop w:val="0"/>
                  <w:marBottom w:val="0"/>
                  <w:divBdr>
                    <w:top w:val="none" w:sz="0" w:space="0" w:color="auto"/>
                    <w:left w:val="none" w:sz="0" w:space="0" w:color="auto"/>
                    <w:bottom w:val="none" w:sz="0" w:space="0" w:color="auto"/>
                    <w:right w:val="none" w:sz="0" w:space="0" w:color="auto"/>
                  </w:divBdr>
                </w:div>
                <w:div w:id="2099783862">
                  <w:marLeft w:val="255"/>
                  <w:marRight w:val="0"/>
                  <w:marTop w:val="0"/>
                  <w:marBottom w:val="0"/>
                  <w:divBdr>
                    <w:top w:val="none" w:sz="0" w:space="0" w:color="auto"/>
                    <w:left w:val="none" w:sz="0" w:space="0" w:color="auto"/>
                    <w:bottom w:val="none" w:sz="0" w:space="0" w:color="auto"/>
                    <w:right w:val="none" w:sz="0" w:space="0" w:color="auto"/>
                  </w:divBdr>
                </w:div>
              </w:divsChild>
            </w:div>
            <w:div w:id="444427660">
              <w:marLeft w:val="255"/>
              <w:marRight w:val="0"/>
              <w:marTop w:val="75"/>
              <w:marBottom w:val="0"/>
              <w:divBdr>
                <w:top w:val="none" w:sz="0" w:space="0" w:color="auto"/>
                <w:left w:val="none" w:sz="0" w:space="0" w:color="auto"/>
                <w:bottom w:val="none" w:sz="0" w:space="0" w:color="auto"/>
                <w:right w:val="none" w:sz="0" w:space="0" w:color="auto"/>
              </w:divBdr>
            </w:div>
          </w:divsChild>
        </w:div>
        <w:div w:id="408844824">
          <w:marLeft w:val="255"/>
          <w:marRight w:val="0"/>
          <w:marTop w:val="75"/>
          <w:marBottom w:val="0"/>
          <w:divBdr>
            <w:top w:val="none" w:sz="0" w:space="0" w:color="auto"/>
            <w:left w:val="none" w:sz="0" w:space="0" w:color="auto"/>
            <w:bottom w:val="none" w:sz="0" w:space="0" w:color="auto"/>
            <w:right w:val="none" w:sz="0" w:space="0" w:color="auto"/>
          </w:divBdr>
          <w:divsChild>
            <w:div w:id="640622632">
              <w:marLeft w:val="0"/>
              <w:marRight w:val="75"/>
              <w:marTop w:val="0"/>
              <w:marBottom w:val="0"/>
              <w:divBdr>
                <w:top w:val="none" w:sz="0" w:space="0" w:color="auto"/>
                <w:left w:val="none" w:sz="0" w:space="0" w:color="auto"/>
                <w:bottom w:val="none" w:sz="0" w:space="0" w:color="auto"/>
                <w:right w:val="none" w:sz="0" w:space="0" w:color="auto"/>
              </w:divBdr>
            </w:div>
            <w:div w:id="575629354">
              <w:marLeft w:val="0"/>
              <w:marRight w:val="0"/>
              <w:marTop w:val="0"/>
              <w:marBottom w:val="300"/>
              <w:divBdr>
                <w:top w:val="none" w:sz="0" w:space="0" w:color="auto"/>
                <w:left w:val="none" w:sz="0" w:space="0" w:color="auto"/>
                <w:bottom w:val="none" w:sz="0" w:space="0" w:color="auto"/>
                <w:right w:val="none" w:sz="0" w:space="0" w:color="auto"/>
              </w:divBdr>
            </w:div>
            <w:div w:id="738020681">
              <w:marLeft w:val="255"/>
              <w:marRight w:val="0"/>
              <w:marTop w:val="0"/>
              <w:marBottom w:val="0"/>
              <w:divBdr>
                <w:top w:val="none" w:sz="0" w:space="0" w:color="auto"/>
                <w:left w:val="none" w:sz="0" w:space="0" w:color="auto"/>
                <w:bottom w:val="none" w:sz="0" w:space="0" w:color="auto"/>
                <w:right w:val="none" w:sz="0" w:space="0" w:color="auto"/>
              </w:divBdr>
            </w:div>
            <w:div w:id="2140340292">
              <w:marLeft w:val="255"/>
              <w:marRight w:val="0"/>
              <w:marTop w:val="0"/>
              <w:marBottom w:val="0"/>
              <w:divBdr>
                <w:top w:val="none" w:sz="0" w:space="0" w:color="auto"/>
                <w:left w:val="none" w:sz="0" w:space="0" w:color="auto"/>
                <w:bottom w:val="none" w:sz="0" w:space="0" w:color="auto"/>
                <w:right w:val="none" w:sz="0" w:space="0" w:color="auto"/>
              </w:divBdr>
            </w:div>
            <w:div w:id="717365233">
              <w:marLeft w:val="255"/>
              <w:marRight w:val="0"/>
              <w:marTop w:val="0"/>
              <w:marBottom w:val="0"/>
              <w:divBdr>
                <w:top w:val="none" w:sz="0" w:space="0" w:color="auto"/>
                <w:left w:val="none" w:sz="0" w:space="0" w:color="auto"/>
                <w:bottom w:val="none" w:sz="0" w:space="0" w:color="auto"/>
                <w:right w:val="none" w:sz="0" w:space="0" w:color="auto"/>
              </w:divBdr>
            </w:div>
            <w:div w:id="337721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5181445">
      <w:bodyDiv w:val="1"/>
      <w:marLeft w:val="0"/>
      <w:marRight w:val="0"/>
      <w:marTop w:val="0"/>
      <w:marBottom w:val="0"/>
      <w:divBdr>
        <w:top w:val="none" w:sz="0" w:space="0" w:color="auto"/>
        <w:left w:val="none" w:sz="0" w:space="0" w:color="auto"/>
        <w:bottom w:val="none" w:sz="0" w:space="0" w:color="auto"/>
        <w:right w:val="none" w:sz="0" w:space="0" w:color="auto"/>
      </w:divBdr>
      <w:divsChild>
        <w:div w:id="61411724">
          <w:marLeft w:val="0"/>
          <w:marRight w:val="0"/>
          <w:marTop w:val="0"/>
          <w:marBottom w:val="0"/>
          <w:divBdr>
            <w:top w:val="none" w:sz="0" w:space="0" w:color="auto"/>
            <w:left w:val="none" w:sz="0" w:space="0" w:color="auto"/>
            <w:bottom w:val="none" w:sz="0" w:space="0" w:color="auto"/>
            <w:right w:val="none" w:sz="0" w:space="0" w:color="auto"/>
          </w:divBdr>
          <w:divsChild>
            <w:div w:id="211617015">
              <w:marLeft w:val="0"/>
              <w:marRight w:val="0"/>
              <w:marTop w:val="0"/>
              <w:marBottom w:val="0"/>
              <w:divBdr>
                <w:top w:val="none" w:sz="0" w:space="0" w:color="auto"/>
                <w:left w:val="none" w:sz="0" w:space="0" w:color="auto"/>
                <w:bottom w:val="none" w:sz="0" w:space="0" w:color="auto"/>
                <w:right w:val="none" w:sz="0" w:space="0" w:color="auto"/>
              </w:divBdr>
            </w:div>
            <w:div w:id="852719952">
              <w:marLeft w:val="0"/>
              <w:marRight w:val="0"/>
              <w:marTop w:val="0"/>
              <w:marBottom w:val="0"/>
              <w:divBdr>
                <w:top w:val="none" w:sz="0" w:space="0" w:color="auto"/>
                <w:left w:val="none" w:sz="0" w:space="0" w:color="auto"/>
                <w:bottom w:val="none" w:sz="0" w:space="0" w:color="auto"/>
                <w:right w:val="none" w:sz="0" w:space="0" w:color="auto"/>
              </w:divBdr>
            </w:div>
          </w:divsChild>
        </w:div>
        <w:div w:id="195117969">
          <w:marLeft w:val="0"/>
          <w:marRight w:val="0"/>
          <w:marTop w:val="0"/>
          <w:marBottom w:val="0"/>
          <w:divBdr>
            <w:top w:val="none" w:sz="0" w:space="0" w:color="auto"/>
            <w:left w:val="none" w:sz="0" w:space="0" w:color="auto"/>
            <w:bottom w:val="none" w:sz="0" w:space="0" w:color="auto"/>
            <w:right w:val="none" w:sz="0" w:space="0" w:color="auto"/>
          </w:divBdr>
          <w:divsChild>
            <w:div w:id="1457331815">
              <w:marLeft w:val="0"/>
              <w:marRight w:val="0"/>
              <w:marTop w:val="0"/>
              <w:marBottom w:val="0"/>
              <w:divBdr>
                <w:top w:val="none" w:sz="0" w:space="0" w:color="auto"/>
                <w:left w:val="none" w:sz="0" w:space="0" w:color="auto"/>
                <w:bottom w:val="none" w:sz="0" w:space="0" w:color="auto"/>
                <w:right w:val="none" w:sz="0" w:space="0" w:color="auto"/>
              </w:divBdr>
            </w:div>
            <w:div w:id="1772780683">
              <w:marLeft w:val="0"/>
              <w:marRight w:val="0"/>
              <w:marTop w:val="0"/>
              <w:marBottom w:val="0"/>
              <w:divBdr>
                <w:top w:val="none" w:sz="0" w:space="0" w:color="auto"/>
                <w:left w:val="none" w:sz="0" w:space="0" w:color="auto"/>
                <w:bottom w:val="none" w:sz="0" w:space="0" w:color="auto"/>
                <w:right w:val="none" w:sz="0" w:space="0" w:color="auto"/>
              </w:divBdr>
            </w:div>
          </w:divsChild>
        </w:div>
        <w:div w:id="227613486">
          <w:marLeft w:val="0"/>
          <w:marRight w:val="0"/>
          <w:marTop w:val="0"/>
          <w:marBottom w:val="0"/>
          <w:divBdr>
            <w:top w:val="none" w:sz="0" w:space="0" w:color="auto"/>
            <w:left w:val="none" w:sz="0" w:space="0" w:color="auto"/>
            <w:bottom w:val="none" w:sz="0" w:space="0" w:color="auto"/>
            <w:right w:val="none" w:sz="0" w:space="0" w:color="auto"/>
          </w:divBdr>
          <w:divsChild>
            <w:div w:id="397094341">
              <w:marLeft w:val="0"/>
              <w:marRight w:val="0"/>
              <w:marTop w:val="0"/>
              <w:marBottom w:val="0"/>
              <w:divBdr>
                <w:top w:val="none" w:sz="0" w:space="0" w:color="auto"/>
                <w:left w:val="none" w:sz="0" w:space="0" w:color="auto"/>
                <w:bottom w:val="none" w:sz="0" w:space="0" w:color="auto"/>
                <w:right w:val="none" w:sz="0" w:space="0" w:color="auto"/>
              </w:divBdr>
            </w:div>
            <w:div w:id="1977566994">
              <w:marLeft w:val="0"/>
              <w:marRight w:val="0"/>
              <w:marTop w:val="0"/>
              <w:marBottom w:val="0"/>
              <w:divBdr>
                <w:top w:val="none" w:sz="0" w:space="0" w:color="auto"/>
                <w:left w:val="none" w:sz="0" w:space="0" w:color="auto"/>
                <w:bottom w:val="none" w:sz="0" w:space="0" w:color="auto"/>
                <w:right w:val="none" w:sz="0" w:space="0" w:color="auto"/>
              </w:divBdr>
            </w:div>
          </w:divsChild>
        </w:div>
        <w:div w:id="538052735">
          <w:marLeft w:val="0"/>
          <w:marRight w:val="0"/>
          <w:marTop w:val="0"/>
          <w:marBottom w:val="0"/>
          <w:divBdr>
            <w:top w:val="none" w:sz="0" w:space="0" w:color="auto"/>
            <w:left w:val="none" w:sz="0" w:space="0" w:color="auto"/>
            <w:bottom w:val="none" w:sz="0" w:space="0" w:color="auto"/>
            <w:right w:val="none" w:sz="0" w:space="0" w:color="auto"/>
          </w:divBdr>
          <w:divsChild>
            <w:div w:id="306514395">
              <w:marLeft w:val="0"/>
              <w:marRight w:val="0"/>
              <w:marTop w:val="0"/>
              <w:marBottom w:val="0"/>
              <w:divBdr>
                <w:top w:val="none" w:sz="0" w:space="0" w:color="auto"/>
                <w:left w:val="none" w:sz="0" w:space="0" w:color="auto"/>
                <w:bottom w:val="none" w:sz="0" w:space="0" w:color="auto"/>
                <w:right w:val="none" w:sz="0" w:space="0" w:color="auto"/>
              </w:divBdr>
            </w:div>
            <w:div w:id="878274244">
              <w:marLeft w:val="0"/>
              <w:marRight w:val="0"/>
              <w:marTop w:val="0"/>
              <w:marBottom w:val="0"/>
              <w:divBdr>
                <w:top w:val="none" w:sz="0" w:space="0" w:color="auto"/>
                <w:left w:val="none" w:sz="0" w:space="0" w:color="auto"/>
                <w:bottom w:val="none" w:sz="0" w:space="0" w:color="auto"/>
                <w:right w:val="none" w:sz="0" w:space="0" w:color="auto"/>
              </w:divBdr>
            </w:div>
          </w:divsChild>
        </w:div>
        <w:div w:id="916939355">
          <w:marLeft w:val="0"/>
          <w:marRight w:val="0"/>
          <w:marTop w:val="0"/>
          <w:marBottom w:val="0"/>
          <w:divBdr>
            <w:top w:val="none" w:sz="0" w:space="0" w:color="auto"/>
            <w:left w:val="none" w:sz="0" w:space="0" w:color="auto"/>
            <w:bottom w:val="none" w:sz="0" w:space="0" w:color="auto"/>
            <w:right w:val="none" w:sz="0" w:space="0" w:color="auto"/>
          </w:divBdr>
          <w:divsChild>
            <w:div w:id="297688739">
              <w:marLeft w:val="0"/>
              <w:marRight w:val="0"/>
              <w:marTop w:val="0"/>
              <w:marBottom w:val="0"/>
              <w:divBdr>
                <w:top w:val="none" w:sz="0" w:space="0" w:color="auto"/>
                <w:left w:val="none" w:sz="0" w:space="0" w:color="auto"/>
                <w:bottom w:val="none" w:sz="0" w:space="0" w:color="auto"/>
                <w:right w:val="none" w:sz="0" w:space="0" w:color="auto"/>
              </w:divBdr>
            </w:div>
            <w:div w:id="860975853">
              <w:marLeft w:val="0"/>
              <w:marRight w:val="0"/>
              <w:marTop w:val="0"/>
              <w:marBottom w:val="0"/>
              <w:divBdr>
                <w:top w:val="none" w:sz="0" w:space="0" w:color="auto"/>
                <w:left w:val="none" w:sz="0" w:space="0" w:color="auto"/>
                <w:bottom w:val="none" w:sz="0" w:space="0" w:color="auto"/>
                <w:right w:val="none" w:sz="0" w:space="0" w:color="auto"/>
              </w:divBdr>
            </w:div>
          </w:divsChild>
        </w:div>
        <w:div w:id="1234118843">
          <w:marLeft w:val="0"/>
          <w:marRight w:val="0"/>
          <w:marTop w:val="0"/>
          <w:marBottom w:val="0"/>
          <w:divBdr>
            <w:top w:val="none" w:sz="0" w:space="0" w:color="auto"/>
            <w:left w:val="none" w:sz="0" w:space="0" w:color="auto"/>
            <w:bottom w:val="none" w:sz="0" w:space="0" w:color="auto"/>
            <w:right w:val="none" w:sz="0" w:space="0" w:color="auto"/>
          </w:divBdr>
        </w:div>
        <w:div w:id="1550678702">
          <w:marLeft w:val="0"/>
          <w:marRight w:val="0"/>
          <w:marTop w:val="0"/>
          <w:marBottom w:val="0"/>
          <w:divBdr>
            <w:top w:val="none" w:sz="0" w:space="0" w:color="auto"/>
            <w:left w:val="none" w:sz="0" w:space="0" w:color="auto"/>
            <w:bottom w:val="none" w:sz="0" w:space="0" w:color="auto"/>
            <w:right w:val="none" w:sz="0" w:space="0" w:color="auto"/>
          </w:divBdr>
          <w:divsChild>
            <w:div w:id="1381325152">
              <w:marLeft w:val="0"/>
              <w:marRight w:val="0"/>
              <w:marTop w:val="0"/>
              <w:marBottom w:val="0"/>
              <w:divBdr>
                <w:top w:val="none" w:sz="0" w:space="0" w:color="auto"/>
                <w:left w:val="none" w:sz="0" w:space="0" w:color="auto"/>
                <w:bottom w:val="none" w:sz="0" w:space="0" w:color="auto"/>
                <w:right w:val="none" w:sz="0" w:space="0" w:color="auto"/>
              </w:divBdr>
            </w:div>
            <w:div w:id="1664308996">
              <w:marLeft w:val="0"/>
              <w:marRight w:val="0"/>
              <w:marTop w:val="0"/>
              <w:marBottom w:val="0"/>
              <w:divBdr>
                <w:top w:val="none" w:sz="0" w:space="0" w:color="auto"/>
                <w:left w:val="none" w:sz="0" w:space="0" w:color="auto"/>
                <w:bottom w:val="none" w:sz="0" w:space="0" w:color="auto"/>
                <w:right w:val="none" w:sz="0" w:space="0" w:color="auto"/>
              </w:divBdr>
            </w:div>
          </w:divsChild>
        </w:div>
        <w:div w:id="1572497291">
          <w:marLeft w:val="0"/>
          <w:marRight w:val="0"/>
          <w:marTop w:val="0"/>
          <w:marBottom w:val="0"/>
          <w:divBdr>
            <w:top w:val="none" w:sz="0" w:space="0" w:color="auto"/>
            <w:left w:val="none" w:sz="0" w:space="0" w:color="auto"/>
            <w:bottom w:val="none" w:sz="0" w:space="0" w:color="auto"/>
            <w:right w:val="none" w:sz="0" w:space="0" w:color="auto"/>
          </w:divBdr>
          <w:divsChild>
            <w:div w:id="1317103145">
              <w:marLeft w:val="0"/>
              <w:marRight w:val="0"/>
              <w:marTop w:val="0"/>
              <w:marBottom w:val="0"/>
              <w:divBdr>
                <w:top w:val="none" w:sz="0" w:space="0" w:color="auto"/>
                <w:left w:val="none" w:sz="0" w:space="0" w:color="auto"/>
                <w:bottom w:val="none" w:sz="0" w:space="0" w:color="auto"/>
                <w:right w:val="none" w:sz="0" w:space="0" w:color="auto"/>
              </w:divBdr>
            </w:div>
            <w:div w:id="1806773346">
              <w:marLeft w:val="0"/>
              <w:marRight w:val="0"/>
              <w:marTop w:val="0"/>
              <w:marBottom w:val="0"/>
              <w:divBdr>
                <w:top w:val="none" w:sz="0" w:space="0" w:color="auto"/>
                <w:left w:val="none" w:sz="0" w:space="0" w:color="auto"/>
                <w:bottom w:val="none" w:sz="0" w:space="0" w:color="auto"/>
                <w:right w:val="none" w:sz="0" w:space="0" w:color="auto"/>
              </w:divBdr>
            </w:div>
          </w:divsChild>
        </w:div>
        <w:div w:id="1637173851">
          <w:marLeft w:val="0"/>
          <w:marRight w:val="0"/>
          <w:marTop w:val="0"/>
          <w:marBottom w:val="0"/>
          <w:divBdr>
            <w:top w:val="none" w:sz="0" w:space="0" w:color="auto"/>
            <w:left w:val="none" w:sz="0" w:space="0" w:color="auto"/>
            <w:bottom w:val="none" w:sz="0" w:space="0" w:color="auto"/>
            <w:right w:val="none" w:sz="0" w:space="0" w:color="auto"/>
          </w:divBdr>
          <w:divsChild>
            <w:div w:id="263467454">
              <w:marLeft w:val="0"/>
              <w:marRight w:val="0"/>
              <w:marTop w:val="0"/>
              <w:marBottom w:val="0"/>
              <w:divBdr>
                <w:top w:val="none" w:sz="0" w:space="0" w:color="auto"/>
                <w:left w:val="none" w:sz="0" w:space="0" w:color="auto"/>
                <w:bottom w:val="none" w:sz="0" w:space="0" w:color="auto"/>
                <w:right w:val="none" w:sz="0" w:space="0" w:color="auto"/>
              </w:divBdr>
            </w:div>
            <w:div w:id="494956552">
              <w:marLeft w:val="0"/>
              <w:marRight w:val="0"/>
              <w:marTop w:val="0"/>
              <w:marBottom w:val="0"/>
              <w:divBdr>
                <w:top w:val="none" w:sz="0" w:space="0" w:color="auto"/>
                <w:left w:val="none" w:sz="0" w:space="0" w:color="auto"/>
                <w:bottom w:val="none" w:sz="0" w:space="0" w:color="auto"/>
                <w:right w:val="none" w:sz="0" w:space="0" w:color="auto"/>
              </w:divBdr>
            </w:div>
          </w:divsChild>
        </w:div>
        <w:div w:id="1690987427">
          <w:marLeft w:val="0"/>
          <w:marRight w:val="0"/>
          <w:marTop w:val="0"/>
          <w:marBottom w:val="0"/>
          <w:divBdr>
            <w:top w:val="none" w:sz="0" w:space="0" w:color="auto"/>
            <w:left w:val="none" w:sz="0" w:space="0" w:color="auto"/>
            <w:bottom w:val="none" w:sz="0" w:space="0" w:color="auto"/>
            <w:right w:val="none" w:sz="0" w:space="0" w:color="auto"/>
          </w:divBdr>
          <w:divsChild>
            <w:div w:id="104887695">
              <w:marLeft w:val="0"/>
              <w:marRight w:val="0"/>
              <w:marTop w:val="0"/>
              <w:marBottom w:val="0"/>
              <w:divBdr>
                <w:top w:val="none" w:sz="0" w:space="0" w:color="auto"/>
                <w:left w:val="none" w:sz="0" w:space="0" w:color="auto"/>
                <w:bottom w:val="none" w:sz="0" w:space="0" w:color="auto"/>
                <w:right w:val="none" w:sz="0" w:space="0" w:color="auto"/>
              </w:divBdr>
            </w:div>
            <w:div w:id="691952752">
              <w:marLeft w:val="0"/>
              <w:marRight w:val="0"/>
              <w:marTop w:val="0"/>
              <w:marBottom w:val="0"/>
              <w:divBdr>
                <w:top w:val="none" w:sz="0" w:space="0" w:color="auto"/>
                <w:left w:val="none" w:sz="0" w:space="0" w:color="auto"/>
                <w:bottom w:val="none" w:sz="0" w:space="0" w:color="auto"/>
                <w:right w:val="none" w:sz="0" w:space="0" w:color="auto"/>
              </w:divBdr>
            </w:div>
          </w:divsChild>
        </w:div>
        <w:div w:id="1875000071">
          <w:marLeft w:val="0"/>
          <w:marRight w:val="0"/>
          <w:marTop w:val="0"/>
          <w:marBottom w:val="0"/>
          <w:divBdr>
            <w:top w:val="none" w:sz="0" w:space="0" w:color="auto"/>
            <w:left w:val="none" w:sz="0" w:space="0" w:color="auto"/>
            <w:bottom w:val="none" w:sz="0" w:space="0" w:color="auto"/>
            <w:right w:val="none" w:sz="0" w:space="0" w:color="auto"/>
          </w:divBdr>
          <w:divsChild>
            <w:div w:id="814488377">
              <w:marLeft w:val="0"/>
              <w:marRight w:val="0"/>
              <w:marTop w:val="0"/>
              <w:marBottom w:val="0"/>
              <w:divBdr>
                <w:top w:val="none" w:sz="0" w:space="0" w:color="auto"/>
                <w:left w:val="none" w:sz="0" w:space="0" w:color="auto"/>
                <w:bottom w:val="none" w:sz="0" w:space="0" w:color="auto"/>
                <w:right w:val="none" w:sz="0" w:space="0" w:color="auto"/>
              </w:divBdr>
            </w:div>
            <w:div w:id="15939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9153">
      <w:bodyDiv w:val="1"/>
      <w:marLeft w:val="0"/>
      <w:marRight w:val="0"/>
      <w:marTop w:val="0"/>
      <w:marBottom w:val="0"/>
      <w:divBdr>
        <w:top w:val="none" w:sz="0" w:space="0" w:color="auto"/>
        <w:left w:val="none" w:sz="0" w:space="0" w:color="auto"/>
        <w:bottom w:val="none" w:sz="0" w:space="0" w:color="auto"/>
        <w:right w:val="none" w:sz="0" w:space="0" w:color="auto"/>
      </w:divBdr>
      <w:divsChild>
        <w:div w:id="1402681141">
          <w:marLeft w:val="255"/>
          <w:marRight w:val="0"/>
          <w:marTop w:val="0"/>
          <w:marBottom w:val="0"/>
          <w:divBdr>
            <w:top w:val="none" w:sz="0" w:space="0" w:color="auto"/>
            <w:left w:val="none" w:sz="0" w:space="0" w:color="auto"/>
            <w:bottom w:val="none" w:sz="0" w:space="0" w:color="auto"/>
            <w:right w:val="none" w:sz="0" w:space="0" w:color="auto"/>
          </w:divBdr>
        </w:div>
      </w:divsChild>
    </w:div>
    <w:div w:id="194122565">
      <w:bodyDiv w:val="1"/>
      <w:marLeft w:val="0"/>
      <w:marRight w:val="0"/>
      <w:marTop w:val="0"/>
      <w:marBottom w:val="0"/>
      <w:divBdr>
        <w:top w:val="none" w:sz="0" w:space="0" w:color="auto"/>
        <w:left w:val="none" w:sz="0" w:space="0" w:color="auto"/>
        <w:bottom w:val="none" w:sz="0" w:space="0" w:color="auto"/>
        <w:right w:val="none" w:sz="0" w:space="0" w:color="auto"/>
      </w:divBdr>
      <w:divsChild>
        <w:div w:id="103698261">
          <w:marLeft w:val="0"/>
          <w:marRight w:val="0"/>
          <w:marTop w:val="0"/>
          <w:marBottom w:val="0"/>
          <w:divBdr>
            <w:top w:val="none" w:sz="0" w:space="0" w:color="auto"/>
            <w:left w:val="none" w:sz="0" w:space="0" w:color="auto"/>
            <w:bottom w:val="none" w:sz="0" w:space="0" w:color="auto"/>
            <w:right w:val="none" w:sz="0" w:space="0" w:color="auto"/>
          </w:divBdr>
        </w:div>
      </w:divsChild>
    </w:div>
    <w:div w:id="369380272">
      <w:bodyDiv w:val="1"/>
      <w:marLeft w:val="0"/>
      <w:marRight w:val="0"/>
      <w:marTop w:val="0"/>
      <w:marBottom w:val="0"/>
      <w:divBdr>
        <w:top w:val="none" w:sz="0" w:space="0" w:color="auto"/>
        <w:left w:val="none" w:sz="0" w:space="0" w:color="auto"/>
        <w:bottom w:val="none" w:sz="0" w:space="0" w:color="auto"/>
        <w:right w:val="none" w:sz="0" w:space="0" w:color="auto"/>
      </w:divBdr>
      <w:divsChild>
        <w:div w:id="1747536032">
          <w:marLeft w:val="255"/>
          <w:marRight w:val="0"/>
          <w:marTop w:val="0"/>
          <w:marBottom w:val="0"/>
          <w:divBdr>
            <w:top w:val="none" w:sz="0" w:space="0" w:color="auto"/>
            <w:left w:val="none" w:sz="0" w:space="0" w:color="auto"/>
            <w:bottom w:val="none" w:sz="0" w:space="0" w:color="auto"/>
            <w:right w:val="none" w:sz="0" w:space="0" w:color="auto"/>
          </w:divBdr>
        </w:div>
        <w:div w:id="811020996">
          <w:marLeft w:val="255"/>
          <w:marRight w:val="0"/>
          <w:marTop w:val="0"/>
          <w:marBottom w:val="0"/>
          <w:divBdr>
            <w:top w:val="none" w:sz="0" w:space="0" w:color="auto"/>
            <w:left w:val="none" w:sz="0" w:space="0" w:color="auto"/>
            <w:bottom w:val="none" w:sz="0" w:space="0" w:color="auto"/>
            <w:right w:val="none" w:sz="0" w:space="0" w:color="auto"/>
          </w:divBdr>
        </w:div>
      </w:divsChild>
    </w:div>
    <w:div w:id="426921737">
      <w:bodyDiv w:val="1"/>
      <w:marLeft w:val="0"/>
      <w:marRight w:val="0"/>
      <w:marTop w:val="0"/>
      <w:marBottom w:val="0"/>
      <w:divBdr>
        <w:top w:val="none" w:sz="0" w:space="0" w:color="auto"/>
        <w:left w:val="none" w:sz="0" w:space="0" w:color="auto"/>
        <w:bottom w:val="none" w:sz="0" w:space="0" w:color="auto"/>
        <w:right w:val="none" w:sz="0" w:space="0" w:color="auto"/>
      </w:divBdr>
      <w:divsChild>
        <w:div w:id="1224751065">
          <w:marLeft w:val="0"/>
          <w:marRight w:val="0"/>
          <w:marTop w:val="0"/>
          <w:marBottom w:val="0"/>
          <w:divBdr>
            <w:top w:val="none" w:sz="0" w:space="0" w:color="auto"/>
            <w:left w:val="none" w:sz="0" w:space="0" w:color="auto"/>
            <w:bottom w:val="none" w:sz="0" w:space="0" w:color="auto"/>
            <w:right w:val="none" w:sz="0" w:space="0" w:color="auto"/>
          </w:divBdr>
        </w:div>
        <w:div w:id="84114695">
          <w:marLeft w:val="0"/>
          <w:marRight w:val="0"/>
          <w:marTop w:val="0"/>
          <w:marBottom w:val="0"/>
          <w:divBdr>
            <w:top w:val="none" w:sz="0" w:space="0" w:color="auto"/>
            <w:left w:val="none" w:sz="0" w:space="0" w:color="auto"/>
            <w:bottom w:val="none" w:sz="0" w:space="0" w:color="auto"/>
            <w:right w:val="none" w:sz="0" w:space="0" w:color="auto"/>
          </w:divBdr>
          <w:divsChild>
            <w:div w:id="107629267">
              <w:marLeft w:val="0"/>
              <w:marRight w:val="0"/>
              <w:marTop w:val="0"/>
              <w:marBottom w:val="0"/>
              <w:divBdr>
                <w:top w:val="none" w:sz="0" w:space="0" w:color="auto"/>
                <w:left w:val="none" w:sz="0" w:space="0" w:color="auto"/>
                <w:bottom w:val="none" w:sz="0" w:space="0" w:color="auto"/>
                <w:right w:val="none" w:sz="0" w:space="0" w:color="auto"/>
              </w:divBdr>
            </w:div>
            <w:div w:id="4143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4621">
      <w:bodyDiv w:val="1"/>
      <w:marLeft w:val="0"/>
      <w:marRight w:val="0"/>
      <w:marTop w:val="0"/>
      <w:marBottom w:val="0"/>
      <w:divBdr>
        <w:top w:val="none" w:sz="0" w:space="0" w:color="auto"/>
        <w:left w:val="none" w:sz="0" w:space="0" w:color="auto"/>
        <w:bottom w:val="none" w:sz="0" w:space="0" w:color="auto"/>
        <w:right w:val="none" w:sz="0" w:space="0" w:color="auto"/>
      </w:divBdr>
      <w:divsChild>
        <w:div w:id="250628196">
          <w:marLeft w:val="255"/>
          <w:marRight w:val="0"/>
          <w:marTop w:val="75"/>
          <w:marBottom w:val="0"/>
          <w:divBdr>
            <w:top w:val="none" w:sz="0" w:space="0" w:color="auto"/>
            <w:left w:val="none" w:sz="0" w:space="0" w:color="auto"/>
            <w:bottom w:val="none" w:sz="0" w:space="0" w:color="auto"/>
            <w:right w:val="none" w:sz="0" w:space="0" w:color="auto"/>
          </w:divBdr>
        </w:div>
        <w:div w:id="1413698757">
          <w:marLeft w:val="255"/>
          <w:marRight w:val="0"/>
          <w:marTop w:val="75"/>
          <w:marBottom w:val="0"/>
          <w:divBdr>
            <w:top w:val="none" w:sz="0" w:space="0" w:color="auto"/>
            <w:left w:val="none" w:sz="0" w:space="0" w:color="auto"/>
            <w:bottom w:val="none" w:sz="0" w:space="0" w:color="auto"/>
            <w:right w:val="none" w:sz="0" w:space="0" w:color="auto"/>
          </w:divBdr>
        </w:div>
      </w:divsChild>
    </w:div>
    <w:div w:id="565603757">
      <w:bodyDiv w:val="1"/>
      <w:marLeft w:val="0"/>
      <w:marRight w:val="0"/>
      <w:marTop w:val="0"/>
      <w:marBottom w:val="0"/>
      <w:divBdr>
        <w:top w:val="none" w:sz="0" w:space="0" w:color="auto"/>
        <w:left w:val="none" w:sz="0" w:space="0" w:color="auto"/>
        <w:bottom w:val="none" w:sz="0" w:space="0" w:color="auto"/>
        <w:right w:val="none" w:sz="0" w:space="0" w:color="auto"/>
      </w:divBdr>
      <w:divsChild>
        <w:div w:id="739255036">
          <w:marLeft w:val="0"/>
          <w:marRight w:val="0"/>
          <w:marTop w:val="0"/>
          <w:marBottom w:val="0"/>
          <w:divBdr>
            <w:top w:val="none" w:sz="0" w:space="0" w:color="auto"/>
            <w:left w:val="none" w:sz="0" w:space="0" w:color="auto"/>
            <w:bottom w:val="none" w:sz="0" w:space="0" w:color="auto"/>
            <w:right w:val="none" w:sz="0" w:space="0" w:color="auto"/>
          </w:divBdr>
        </w:div>
      </w:divsChild>
    </w:div>
    <w:div w:id="587732265">
      <w:bodyDiv w:val="1"/>
      <w:marLeft w:val="0"/>
      <w:marRight w:val="0"/>
      <w:marTop w:val="0"/>
      <w:marBottom w:val="0"/>
      <w:divBdr>
        <w:top w:val="none" w:sz="0" w:space="0" w:color="auto"/>
        <w:left w:val="none" w:sz="0" w:space="0" w:color="auto"/>
        <w:bottom w:val="none" w:sz="0" w:space="0" w:color="auto"/>
        <w:right w:val="none" w:sz="0" w:space="0" w:color="auto"/>
      </w:divBdr>
    </w:div>
    <w:div w:id="601031794">
      <w:bodyDiv w:val="1"/>
      <w:marLeft w:val="0"/>
      <w:marRight w:val="0"/>
      <w:marTop w:val="0"/>
      <w:marBottom w:val="0"/>
      <w:divBdr>
        <w:top w:val="none" w:sz="0" w:space="0" w:color="auto"/>
        <w:left w:val="none" w:sz="0" w:space="0" w:color="auto"/>
        <w:bottom w:val="none" w:sz="0" w:space="0" w:color="auto"/>
        <w:right w:val="none" w:sz="0" w:space="0" w:color="auto"/>
      </w:divBdr>
      <w:divsChild>
        <w:div w:id="89930271">
          <w:marLeft w:val="0"/>
          <w:marRight w:val="0"/>
          <w:marTop w:val="0"/>
          <w:marBottom w:val="0"/>
          <w:divBdr>
            <w:top w:val="none" w:sz="0" w:space="0" w:color="auto"/>
            <w:left w:val="none" w:sz="0" w:space="0" w:color="auto"/>
            <w:bottom w:val="none" w:sz="0" w:space="0" w:color="auto"/>
            <w:right w:val="none" w:sz="0" w:space="0" w:color="auto"/>
          </w:divBdr>
        </w:div>
        <w:div w:id="108090255">
          <w:marLeft w:val="0"/>
          <w:marRight w:val="0"/>
          <w:marTop w:val="0"/>
          <w:marBottom w:val="0"/>
          <w:divBdr>
            <w:top w:val="none" w:sz="0" w:space="0" w:color="auto"/>
            <w:left w:val="none" w:sz="0" w:space="0" w:color="auto"/>
            <w:bottom w:val="none" w:sz="0" w:space="0" w:color="auto"/>
            <w:right w:val="none" w:sz="0" w:space="0" w:color="auto"/>
          </w:divBdr>
          <w:divsChild>
            <w:div w:id="426459851">
              <w:marLeft w:val="0"/>
              <w:marRight w:val="0"/>
              <w:marTop w:val="0"/>
              <w:marBottom w:val="0"/>
              <w:divBdr>
                <w:top w:val="none" w:sz="0" w:space="0" w:color="auto"/>
                <w:left w:val="none" w:sz="0" w:space="0" w:color="auto"/>
                <w:bottom w:val="none" w:sz="0" w:space="0" w:color="auto"/>
                <w:right w:val="none" w:sz="0" w:space="0" w:color="auto"/>
              </w:divBdr>
            </w:div>
            <w:div w:id="1968193787">
              <w:marLeft w:val="0"/>
              <w:marRight w:val="0"/>
              <w:marTop w:val="0"/>
              <w:marBottom w:val="0"/>
              <w:divBdr>
                <w:top w:val="none" w:sz="0" w:space="0" w:color="auto"/>
                <w:left w:val="none" w:sz="0" w:space="0" w:color="auto"/>
                <w:bottom w:val="none" w:sz="0" w:space="0" w:color="auto"/>
                <w:right w:val="none" w:sz="0" w:space="0" w:color="auto"/>
              </w:divBdr>
            </w:div>
          </w:divsChild>
        </w:div>
        <w:div w:id="242490864">
          <w:marLeft w:val="0"/>
          <w:marRight w:val="0"/>
          <w:marTop w:val="0"/>
          <w:marBottom w:val="0"/>
          <w:divBdr>
            <w:top w:val="none" w:sz="0" w:space="0" w:color="auto"/>
            <w:left w:val="none" w:sz="0" w:space="0" w:color="auto"/>
            <w:bottom w:val="none" w:sz="0" w:space="0" w:color="auto"/>
            <w:right w:val="none" w:sz="0" w:space="0" w:color="auto"/>
          </w:divBdr>
          <w:divsChild>
            <w:div w:id="1004359227">
              <w:marLeft w:val="0"/>
              <w:marRight w:val="0"/>
              <w:marTop w:val="0"/>
              <w:marBottom w:val="0"/>
              <w:divBdr>
                <w:top w:val="none" w:sz="0" w:space="0" w:color="auto"/>
                <w:left w:val="none" w:sz="0" w:space="0" w:color="auto"/>
                <w:bottom w:val="none" w:sz="0" w:space="0" w:color="auto"/>
                <w:right w:val="none" w:sz="0" w:space="0" w:color="auto"/>
              </w:divBdr>
            </w:div>
            <w:div w:id="1479690849">
              <w:marLeft w:val="0"/>
              <w:marRight w:val="0"/>
              <w:marTop w:val="0"/>
              <w:marBottom w:val="0"/>
              <w:divBdr>
                <w:top w:val="none" w:sz="0" w:space="0" w:color="auto"/>
                <w:left w:val="none" w:sz="0" w:space="0" w:color="auto"/>
                <w:bottom w:val="none" w:sz="0" w:space="0" w:color="auto"/>
                <w:right w:val="none" w:sz="0" w:space="0" w:color="auto"/>
              </w:divBdr>
            </w:div>
          </w:divsChild>
        </w:div>
        <w:div w:id="541786837">
          <w:marLeft w:val="0"/>
          <w:marRight w:val="0"/>
          <w:marTop w:val="0"/>
          <w:marBottom w:val="0"/>
          <w:divBdr>
            <w:top w:val="none" w:sz="0" w:space="0" w:color="auto"/>
            <w:left w:val="none" w:sz="0" w:space="0" w:color="auto"/>
            <w:bottom w:val="none" w:sz="0" w:space="0" w:color="auto"/>
            <w:right w:val="none" w:sz="0" w:space="0" w:color="auto"/>
          </w:divBdr>
          <w:divsChild>
            <w:div w:id="359862220">
              <w:marLeft w:val="0"/>
              <w:marRight w:val="0"/>
              <w:marTop w:val="0"/>
              <w:marBottom w:val="0"/>
              <w:divBdr>
                <w:top w:val="none" w:sz="0" w:space="0" w:color="auto"/>
                <w:left w:val="none" w:sz="0" w:space="0" w:color="auto"/>
                <w:bottom w:val="none" w:sz="0" w:space="0" w:color="auto"/>
                <w:right w:val="none" w:sz="0" w:space="0" w:color="auto"/>
              </w:divBdr>
            </w:div>
            <w:div w:id="1219633728">
              <w:marLeft w:val="0"/>
              <w:marRight w:val="0"/>
              <w:marTop w:val="0"/>
              <w:marBottom w:val="0"/>
              <w:divBdr>
                <w:top w:val="none" w:sz="0" w:space="0" w:color="auto"/>
                <w:left w:val="none" w:sz="0" w:space="0" w:color="auto"/>
                <w:bottom w:val="none" w:sz="0" w:space="0" w:color="auto"/>
                <w:right w:val="none" w:sz="0" w:space="0" w:color="auto"/>
              </w:divBdr>
            </w:div>
          </w:divsChild>
        </w:div>
        <w:div w:id="791168632">
          <w:marLeft w:val="0"/>
          <w:marRight w:val="0"/>
          <w:marTop w:val="0"/>
          <w:marBottom w:val="0"/>
          <w:divBdr>
            <w:top w:val="none" w:sz="0" w:space="0" w:color="auto"/>
            <w:left w:val="none" w:sz="0" w:space="0" w:color="auto"/>
            <w:bottom w:val="none" w:sz="0" w:space="0" w:color="auto"/>
            <w:right w:val="none" w:sz="0" w:space="0" w:color="auto"/>
          </w:divBdr>
          <w:divsChild>
            <w:div w:id="394016549">
              <w:marLeft w:val="0"/>
              <w:marRight w:val="0"/>
              <w:marTop w:val="0"/>
              <w:marBottom w:val="0"/>
              <w:divBdr>
                <w:top w:val="none" w:sz="0" w:space="0" w:color="auto"/>
                <w:left w:val="none" w:sz="0" w:space="0" w:color="auto"/>
                <w:bottom w:val="none" w:sz="0" w:space="0" w:color="auto"/>
                <w:right w:val="none" w:sz="0" w:space="0" w:color="auto"/>
              </w:divBdr>
            </w:div>
            <w:div w:id="945432075">
              <w:marLeft w:val="0"/>
              <w:marRight w:val="0"/>
              <w:marTop w:val="0"/>
              <w:marBottom w:val="0"/>
              <w:divBdr>
                <w:top w:val="none" w:sz="0" w:space="0" w:color="auto"/>
                <w:left w:val="none" w:sz="0" w:space="0" w:color="auto"/>
                <w:bottom w:val="none" w:sz="0" w:space="0" w:color="auto"/>
                <w:right w:val="none" w:sz="0" w:space="0" w:color="auto"/>
              </w:divBdr>
            </w:div>
          </w:divsChild>
        </w:div>
        <w:div w:id="1328097194">
          <w:marLeft w:val="0"/>
          <w:marRight w:val="0"/>
          <w:marTop w:val="0"/>
          <w:marBottom w:val="0"/>
          <w:divBdr>
            <w:top w:val="none" w:sz="0" w:space="0" w:color="auto"/>
            <w:left w:val="none" w:sz="0" w:space="0" w:color="auto"/>
            <w:bottom w:val="none" w:sz="0" w:space="0" w:color="auto"/>
            <w:right w:val="none" w:sz="0" w:space="0" w:color="auto"/>
          </w:divBdr>
          <w:divsChild>
            <w:div w:id="313728424">
              <w:marLeft w:val="0"/>
              <w:marRight w:val="0"/>
              <w:marTop w:val="0"/>
              <w:marBottom w:val="0"/>
              <w:divBdr>
                <w:top w:val="none" w:sz="0" w:space="0" w:color="auto"/>
                <w:left w:val="none" w:sz="0" w:space="0" w:color="auto"/>
                <w:bottom w:val="none" w:sz="0" w:space="0" w:color="auto"/>
                <w:right w:val="none" w:sz="0" w:space="0" w:color="auto"/>
              </w:divBdr>
            </w:div>
            <w:div w:id="481123438">
              <w:marLeft w:val="0"/>
              <w:marRight w:val="0"/>
              <w:marTop w:val="0"/>
              <w:marBottom w:val="0"/>
              <w:divBdr>
                <w:top w:val="none" w:sz="0" w:space="0" w:color="auto"/>
                <w:left w:val="none" w:sz="0" w:space="0" w:color="auto"/>
                <w:bottom w:val="none" w:sz="0" w:space="0" w:color="auto"/>
                <w:right w:val="none" w:sz="0" w:space="0" w:color="auto"/>
              </w:divBdr>
            </w:div>
          </w:divsChild>
        </w:div>
        <w:div w:id="1433623968">
          <w:marLeft w:val="0"/>
          <w:marRight w:val="0"/>
          <w:marTop w:val="0"/>
          <w:marBottom w:val="0"/>
          <w:divBdr>
            <w:top w:val="none" w:sz="0" w:space="0" w:color="auto"/>
            <w:left w:val="none" w:sz="0" w:space="0" w:color="auto"/>
            <w:bottom w:val="none" w:sz="0" w:space="0" w:color="auto"/>
            <w:right w:val="none" w:sz="0" w:space="0" w:color="auto"/>
          </w:divBdr>
          <w:divsChild>
            <w:div w:id="284505664">
              <w:marLeft w:val="0"/>
              <w:marRight w:val="0"/>
              <w:marTop w:val="0"/>
              <w:marBottom w:val="0"/>
              <w:divBdr>
                <w:top w:val="none" w:sz="0" w:space="0" w:color="auto"/>
                <w:left w:val="none" w:sz="0" w:space="0" w:color="auto"/>
                <w:bottom w:val="none" w:sz="0" w:space="0" w:color="auto"/>
                <w:right w:val="none" w:sz="0" w:space="0" w:color="auto"/>
              </w:divBdr>
            </w:div>
            <w:div w:id="778062560">
              <w:marLeft w:val="0"/>
              <w:marRight w:val="0"/>
              <w:marTop w:val="0"/>
              <w:marBottom w:val="0"/>
              <w:divBdr>
                <w:top w:val="none" w:sz="0" w:space="0" w:color="auto"/>
                <w:left w:val="none" w:sz="0" w:space="0" w:color="auto"/>
                <w:bottom w:val="none" w:sz="0" w:space="0" w:color="auto"/>
                <w:right w:val="none" w:sz="0" w:space="0" w:color="auto"/>
              </w:divBdr>
            </w:div>
          </w:divsChild>
        </w:div>
        <w:div w:id="1613779200">
          <w:marLeft w:val="0"/>
          <w:marRight w:val="0"/>
          <w:marTop w:val="0"/>
          <w:marBottom w:val="0"/>
          <w:divBdr>
            <w:top w:val="none" w:sz="0" w:space="0" w:color="auto"/>
            <w:left w:val="none" w:sz="0" w:space="0" w:color="auto"/>
            <w:bottom w:val="none" w:sz="0" w:space="0" w:color="auto"/>
            <w:right w:val="none" w:sz="0" w:space="0" w:color="auto"/>
          </w:divBdr>
          <w:divsChild>
            <w:div w:id="247277726">
              <w:marLeft w:val="0"/>
              <w:marRight w:val="0"/>
              <w:marTop w:val="0"/>
              <w:marBottom w:val="0"/>
              <w:divBdr>
                <w:top w:val="none" w:sz="0" w:space="0" w:color="auto"/>
                <w:left w:val="none" w:sz="0" w:space="0" w:color="auto"/>
                <w:bottom w:val="none" w:sz="0" w:space="0" w:color="auto"/>
                <w:right w:val="none" w:sz="0" w:space="0" w:color="auto"/>
              </w:divBdr>
            </w:div>
            <w:div w:id="1196842784">
              <w:marLeft w:val="0"/>
              <w:marRight w:val="0"/>
              <w:marTop w:val="0"/>
              <w:marBottom w:val="0"/>
              <w:divBdr>
                <w:top w:val="none" w:sz="0" w:space="0" w:color="auto"/>
                <w:left w:val="none" w:sz="0" w:space="0" w:color="auto"/>
                <w:bottom w:val="none" w:sz="0" w:space="0" w:color="auto"/>
                <w:right w:val="none" w:sz="0" w:space="0" w:color="auto"/>
              </w:divBdr>
            </w:div>
          </w:divsChild>
        </w:div>
        <w:div w:id="1631202608">
          <w:marLeft w:val="0"/>
          <w:marRight w:val="0"/>
          <w:marTop w:val="0"/>
          <w:marBottom w:val="0"/>
          <w:divBdr>
            <w:top w:val="none" w:sz="0" w:space="0" w:color="auto"/>
            <w:left w:val="none" w:sz="0" w:space="0" w:color="auto"/>
            <w:bottom w:val="none" w:sz="0" w:space="0" w:color="auto"/>
            <w:right w:val="none" w:sz="0" w:space="0" w:color="auto"/>
          </w:divBdr>
          <w:divsChild>
            <w:div w:id="1051998557">
              <w:marLeft w:val="0"/>
              <w:marRight w:val="0"/>
              <w:marTop w:val="0"/>
              <w:marBottom w:val="0"/>
              <w:divBdr>
                <w:top w:val="none" w:sz="0" w:space="0" w:color="auto"/>
                <w:left w:val="none" w:sz="0" w:space="0" w:color="auto"/>
                <w:bottom w:val="none" w:sz="0" w:space="0" w:color="auto"/>
                <w:right w:val="none" w:sz="0" w:space="0" w:color="auto"/>
              </w:divBdr>
            </w:div>
            <w:div w:id="1303655126">
              <w:marLeft w:val="0"/>
              <w:marRight w:val="0"/>
              <w:marTop w:val="0"/>
              <w:marBottom w:val="0"/>
              <w:divBdr>
                <w:top w:val="none" w:sz="0" w:space="0" w:color="auto"/>
                <w:left w:val="none" w:sz="0" w:space="0" w:color="auto"/>
                <w:bottom w:val="none" w:sz="0" w:space="0" w:color="auto"/>
                <w:right w:val="none" w:sz="0" w:space="0" w:color="auto"/>
              </w:divBdr>
            </w:div>
          </w:divsChild>
        </w:div>
        <w:div w:id="1958674867">
          <w:marLeft w:val="0"/>
          <w:marRight w:val="0"/>
          <w:marTop w:val="0"/>
          <w:marBottom w:val="0"/>
          <w:divBdr>
            <w:top w:val="none" w:sz="0" w:space="0" w:color="auto"/>
            <w:left w:val="none" w:sz="0" w:space="0" w:color="auto"/>
            <w:bottom w:val="none" w:sz="0" w:space="0" w:color="auto"/>
            <w:right w:val="none" w:sz="0" w:space="0" w:color="auto"/>
          </w:divBdr>
          <w:divsChild>
            <w:div w:id="1426684085">
              <w:marLeft w:val="0"/>
              <w:marRight w:val="0"/>
              <w:marTop w:val="0"/>
              <w:marBottom w:val="0"/>
              <w:divBdr>
                <w:top w:val="none" w:sz="0" w:space="0" w:color="auto"/>
                <w:left w:val="none" w:sz="0" w:space="0" w:color="auto"/>
                <w:bottom w:val="none" w:sz="0" w:space="0" w:color="auto"/>
                <w:right w:val="none" w:sz="0" w:space="0" w:color="auto"/>
              </w:divBdr>
            </w:div>
            <w:div w:id="2014646512">
              <w:marLeft w:val="0"/>
              <w:marRight w:val="0"/>
              <w:marTop w:val="0"/>
              <w:marBottom w:val="0"/>
              <w:divBdr>
                <w:top w:val="none" w:sz="0" w:space="0" w:color="auto"/>
                <w:left w:val="none" w:sz="0" w:space="0" w:color="auto"/>
                <w:bottom w:val="none" w:sz="0" w:space="0" w:color="auto"/>
                <w:right w:val="none" w:sz="0" w:space="0" w:color="auto"/>
              </w:divBdr>
            </w:div>
          </w:divsChild>
        </w:div>
        <w:div w:id="2085760375">
          <w:marLeft w:val="0"/>
          <w:marRight w:val="0"/>
          <w:marTop w:val="0"/>
          <w:marBottom w:val="0"/>
          <w:divBdr>
            <w:top w:val="none" w:sz="0" w:space="0" w:color="auto"/>
            <w:left w:val="none" w:sz="0" w:space="0" w:color="auto"/>
            <w:bottom w:val="none" w:sz="0" w:space="0" w:color="auto"/>
            <w:right w:val="none" w:sz="0" w:space="0" w:color="auto"/>
          </w:divBdr>
          <w:divsChild>
            <w:div w:id="1652438653">
              <w:marLeft w:val="0"/>
              <w:marRight w:val="0"/>
              <w:marTop w:val="0"/>
              <w:marBottom w:val="0"/>
              <w:divBdr>
                <w:top w:val="none" w:sz="0" w:space="0" w:color="auto"/>
                <w:left w:val="none" w:sz="0" w:space="0" w:color="auto"/>
                <w:bottom w:val="none" w:sz="0" w:space="0" w:color="auto"/>
                <w:right w:val="none" w:sz="0" w:space="0" w:color="auto"/>
              </w:divBdr>
            </w:div>
            <w:div w:id="20282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6297">
      <w:bodyDiv w:val="1"/>
      <w:marLeft w:val="0"/>
      <w:marRight w:val="0"/>
      <w:marTop w:val="0"/>
      <w:marBottom w:val="0"/>
      <w:divBdr>
        <w:top w:val="none" w:sz="0" w:space="0" w:color="auto"/>
        <w:left w:val="none" w:sz="0" w:space="0" w:color="auto"/>
        <w:bottom w:val="none" w:sz="0" w:space="0" w:color="auto"/>
        <w:right w:val="none" w:sz="0" w:space="0" w:color="auto"/>
      </w:divBdr>
    </w:div>
    <w:div w:id="647903985">
      <w:bodyDiv w:val="1"/>
      <w:marLeft w:val="0"/>
      <w:marRight w:val="0"/>
      <w:marTop w:val="0"/>
      <w:marBottom w:val="0"/>
      <w:divBdr>
        <w:top w:val="none" w:sz="0" w:space="0" w:color="auto"/>
        <w:left w:val="none" w:sz="0" w:space="0" w:color="auto"/>
        <w:bottom w:val="none" w:sz="0" w:space="0" w:color="auto"/>
        <w:right w:val="none" w:sz="0" w:space="0" w:color="auto"/>
      </w:divBdr>
      <w:divsChild>
        <w:div w:id="1466854615">
          <w:marLeft w:val="0"/>
          <w:marRight w:val="0"/>
          <w:marTop w:val="0"/>
          <w:marBottom w:val="0"/>
          <w:divBdr>
            <w:top w:val="none" w:sz="0" w:space="0" w:color="auto"/>
            <w:left w:val="none" w:sz="0" w:space="0" w:color="auto"/>
            <w:bottom w:val="none" w:sz="0" w:space="0" w:color="auto"/>
            <w:right w:val="none" w:sz="0" w:space="0" w:color="auto"/>
          </w:divBdr>
        </w:div>
        <w:div w:id="2119521694">
          <w:marLeft w:val="0"/>
          <w:marRight w:val="0"/>
          <w:marTop w:val="0"/>
          <w:marBottom w:val="0"/>
          <w:divBdr>
            <w:top w:val="none" w:sz="0" w:space="0" w:color="auto"/>
            <w:left w:val="none" w:sz="0" w:space="0" w:color="auto"/>
            <w:bottom w:val="none" w:sz="0" w:space="0" w:color="auto"/>
            <w:right w:val="none" w:sz="0" w:space="0" w:color="auto"/>
          </w:divBdr>
          <w:divsChild>
            <w:div w:id="606426690">
              <w:marLeft w:val="0"/>
              <w:marRight w:val="0"/>
              <w:marTop w:val="0"/>
              <w:marBottom w:val="0"/>
              <w:divBdr>
                <w:top w:val="none" w:sz="0" w:space="0" w:color="auto"/>
                <w:left w:val="none" w:sz="0" w:space="0" w:color="auto"/>
                <w:bottom w:val="none" w:sz="0" w:space="0" w:color="auto"/>
                <w:right w:val="none" w:sz="0" w:space="0" w:color="auto"/>
              </w:divBdr>
            </w:div>
            <w:div w:id="1404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1200">
      <w:bodyDiv w:val="1"/>
      <w:marLeft w:val="0"/>
      <w:marRight w:val="0"/>
      <w:marTop w:val="0"/>
      <w:marBottom w:val="0"/>
      <w:divBdr>
        <w:top w:val="none" w:sz="0" w:space="0" w:color="auto"/>
        <w:left w:val="none" w:sz="0" w:space="0" w:color="auto"/>
        <w:bottom w:val="none" w:sz="0" w:space="0" w:color="auto"/>
        <w:right w:val="none" w:sz="0" w:space="0" w:color="auto"/>
      </w:divBdr>
      <w:divsChild>
        <w:div w:id="189271186">
          <w:marLeft w:val="0"/>
          <w:marRight w:val="0"/>
          <w:marTop w:val="0"/>
          <w:marBottom w:val="0"/>
          <w:divBdr>
            <w:top w:val="none" w:sz="0" w:space="0" w:color="auto"/>
            <w:left w:val="none" w:sz="0" w:space="0" w:color="auto"/>
            <w:bottom w:val="none" w:sz="0" w:space="0" w:color="auto"/>
            <w:right w:val="none" w:sz="0" w:space="0" w:color="auto"/>
          </w:divBdr>
          <w:divsChild>
            <w:div w:id="1949507116">
              <w:marLeft w:val="0"/>
              <w:marRight w:val="0"/>
              <w:marTop w:val="0"/>
              <w:marBottom w:val="0"/>
              <w:divBdr>
                <w:top w:val="none" w:sz="0" w:space="0" w:color="auto"/>
                <w:left w:val="none" w:sz="0" w:space="0" w:color="auto"/>
                <w:bottom w:val="none" w:sz="0" w:space="0" w:color="auto"/>
                <w:right w:val="none" w:sz="0" w:space="0" w:color="auto"/>
              </w:divBdr>
            </w:div>
          </w:divsChild>
        </w:div>
        <w:div w:id="1978878652">
          <w:marLeft w:val="0"/>
          <w:marRight w:val="0"/>
          <w:marTop w:val="0"/>
          <w:marBottom w:val="0"/>
          <w:divBdr>
            <w:top w:val="none" w:sz="0" w:space="0" w:color="auto"/>
            <w:left w:val="none" w:sz="0" w:space="0" w:color="auto"/>
            <w:bottom w:val="none" w:sz="0" w:space="0" w:color="auto"/>
            <w:right w:val="none" w:sz="0" w:space="0" w:color="auto"/>
          </w:divBdr>
          <w:divsChild>
            <w:div w:id="1012222804">
              <w:marLeft w:val="0"/>
              <w:marRight w:val="0"/>
              <w:marTop w:val="0"/>
              <w:marBottom w:val="0"/>
              <w:divBdr>
                <w:top w:val="none" w:sz="0" w:space="0" w:color="auto"/>
                <w:left w:val="none" w:sz="0" w:space="0" w:color="auto"/>
                <w:bottom w:val="none" w:sz="0" w:space="0" w:color="auto"/>
                <w:right w:val="none" w:sz="0" w:space="0" w:color="auto"/>
              </w:divBdr>
            </w:div>
            <w:div w:id="1736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3450">
      <w:bodyDiv w:val="1"/>
      <w:marLeft w:val="0"/>
      <w:marRight w:val="0"/>
      <w:marTop w:val="0"/>
      <w:marBottom w:val="0"/>
      <w:divBdr>
        <w:top w:val="none" w:sz="0" w:space="0" w:color="auto"/>
        <w:left w:val="none" w:sz="0" w:space="0" w:color="auto"/>
        <w:bottom w:val="none" w:sz="0" w:space="0" w:color="auto"/>
        <w:right w:val="none" w:sz="0" w:space="0" w:color="auto"/>
      </w:divBdr>
    </w:div>
    <w:div w:id="754396173">
      <w:bodyDiv w:val="1"/>
      <w:marLeft w:val="0"/>
      <w:marRight w:val="0"/>
      <w:marTop w:val="0"/>
      <w:marBottom w:val="0"/>
      <w:divBdr>
        <w:top w:val="none" w:sz="0" w:space="0" w:color="auto"/>
        <w:left w:val="none" w:sz="0" w:space="0" w:color="auto"/>
        <w:bottom w:val="none" w:sz="0" w:space="0" w:color="auto"/>
        <w:right w:val="none" w:sz="0" w:space="0" w:color="auto"/>
      </w:divBdr>
      <w:divsChild>
        <w:div w:id="1029263857">
          <w:marLeft w:val="255"/>
          <w:marRight w:val="0"/>
          <w:marTop w:val="0"/>
          <w:marBottom w:val="0"/>
          <w:divBdr>
            <w:top w:val="none" w:sz="0" w:space="0" w:color="auto"/>
            <w:left w:val="none" w:sz="0" w:space="0" w:color="auto"/>
            <w:bottom w:val="none" w:sz="0" w:space="0" w:color="auto"/>
            <w:right w:val="none" w:sz="0" w:space="0" w:color="auto"/>
          </w:divBdr>
        </w:div>
      </w:divsChild>
    </w:div>
    <w:div w:id="871454235">
      <w:bodyDiv w:val="1"/>
      <w:marLeft w:val="0"/>
      <w:marRight w:val="0"/>
      <w:marTop w:val="0"/>
      <w:marBottom w:val="0"/>
      <w:divBdr>
        <w:top w:val="none" w:sz="0" w:space="0" w:color="auto"/>
        <w:left w:val="none" w:sz="0" w:space="0" w:color="auto"/>
        <w:bottom w:val="none" w:sz="0" w:space="0" w:color="auto"/>
        <w:right w:val="none" w:sz="0" w:space="0" w:color="auto"/>
      </w:divBdr>
    </w:div>
    <w:div w:id="879589891">
      <w:bodyDiv w:val="1"/>
      <w:marLeft w:val="0"/>
      <w:marRight w:val="0"/>
      <w:marTop w:val="0"/>
      <w:marBottom w:val="0"/>
      <w:divBdr>
        <w:top w:val="none" w:sz="0" w:space="0" w:color="auto"/>
        <w:left w:val="none" w:sz="0" w:space="0" w:color="auto"/>
        <w:bottom w:val="none" w:sz="0" w:space="0" w:color="auto"/>
        <w:right w:val="none" w:sz="0" w:space="0" w:color="auto"/>
      </w:divBdr>
      <w:divsChild>
        <w:div w:id="1697003005">
          <w:marLeft w:val="255"/>
          <w:marRight w:val="0"/>
          <w:marTop w:val="0"/>
          <w:marBottom w:val="0"/>
          <w:divBdr>
            <w:top w:val="none" w:sz="0" w:space="0" w:color="auto"/>
            <w:left w:val="none" w:sz="0" w:space="0" w:color="auto"/>
            <w:bottom w:val="none" w:sz="0" w:space="0" w:color="auto"/>
            <w:right w:val="none" w:sz="0" w:space="0" w:color="auto"/>
          </w:divBdr>
        </w:div>
      </w:divsChild>
    </w:div>
    <w:div w:id="1030493375">
      <w:marLeft w:val="0"/>
      <w:marRight w:val="0"/>
      <w:marTop w:val="0"/>
      <w:marBottom w:val="0"/>
      <w:divBdr>
        <w:top w:val="none" w:sz="0" w:space="0" w:color="auto"/>
        <w:left w:val="none" w:sz="0" w:space="0" w:color="auto"/>
        <w:bottom w:val="none" w:sz="0" w:space="0" w:color="auto"/>
        <w:right w:val="none" w:sz="0" w:space="0" w:color="auto"/>
      </w:divBdr>
    </w:div>
    <w:div w:id="1030493377">
      <w:marLeft w:val="0"/>
      <w:marRight w:val="0"/>
      <w:marTop w:val="0"/>
      <w:marBottom w:val="0"/>
      <w:divBdr>
        <w:top w:val="none" w:sz="0" w:space="0" w:color="auto"/>
        <w:left w:val="none" w:sz="0" w:space="0" w:color="auto"/>
        <w:bottom w:val="none" w:sz="0" w:space="0" w:color="auto"/>
        <w:right w:val="none" w:sz="0" w:space="0" w:color="auto"/>
      </w:divBdr>
      <w:divsChild>
        <w:div w:id="1030493382">
          <w:marLeft w:val="255"/>
          <w:marRight w:val="0"/>
          <w:marTop w:val="75"/>
          <w:marBottom w:val="0"/>
          <w:divBdr>
            <w:top w:val="none" w:sz="0" w:space="0" w:color="auto"/>
            <w:left w:val="none" w:sz="0" w:space="0" w:color="auto"/>
            <w:bottom w:val="none" w:sz="0" w:space="0" w:color="auto"/>
            <w:right w:val="none" w:sz="0" w:space="0" w:color="auto"/>
          </w:divBdr>
        </w:div>
        <w:div w:id="1030497662">
          <w:marLeft w:val="255"/>
          <w:marRight w:val="0"/>
          <w:marTop w:val="75"/>
          <w:marBottom w:val="0"/>
          <w:divBdr>
            <w:top w:val="none" w:sz="0" w:space="0" w:color="auto"/>
            <w:left w:val="none" w:sz="0" w:space="0" w:color="auto"/>
            <w:bottom w:val="none" w:sz="0" w:space="0" w:color="auto"/>
            <w:right w:val="none" w:sz="0" w:space="0" w:color="auto"/>
          </w:divBdr>
        </w:div>
      </w:divsChild>
    </w:div>
    <w:div w:id="1030493378">
      <w:marLeft w:val="0"/>
      <w:marRight w:val="0"/>
      <w:marTop w:val="0"/>
      <w:marBottom w:val="0"/>
      <w:divBdr>
        <w:top w:val="none" w:sz="0" w:space="0" w:color="auto"/>
        <w:left w:val="none" w:sz="0" w:space="0" w:color="auto"/>
        <w:bottom w:val="none" w:sz="0" w:space="0" w:color="auto"/>
        <w:right w:val="none" w:sz="0" w:space="0" w:color="auto"/>
      </w:divBdr>
      <w:divsChild>
        <w:div w:id="1030497658">
          <w:marLeft w:val="255"/>
          <w:marRight w:val="0"/>
          <w:marTop w:val="75"/>
          <w:marBottom w:val="0"/>
          <w:divBdr>
            <w:top w:val="none" w:sz="0" w:space="0" w:color="auto"/>
            <w:left w:val="none" w:sz="0" w:space="0" w:color="auto"/>
            <w:bottom w:val="none" w:sz="0" w:space="0" w:color="auto"/>
            <w:right w:val="none" w:sz="0" w:space="0" w:color="auto"/>
          </w:divBdr>
          <w:divsChild>
            <w:div w:id="1030493385">
              <w:marLeft w:val="255"/>
              <w:marRight w:val="0"/>
              <w:marTop w:val="0"/>
              <w:marBottom w:val="0"/>
              <w:divBdr>
                <w:top w:val="none" w:sz="0" w:space="0" w:color="auto"/>
                <w:left w:val="none" w:sz="0" w:space="0" w:color="auto"/>
                <w:bottom w:val="none" w:sz="0" w:space="0" w:color="auto"/>
                <w:right w:val="none" w:sz="0" w:space="0" w:color="auto"/>
              </w:divBdr>
            </w:div>
            <w:div w:id="1030497665">
              <w:marLeft w:val="255"/>
              <w:marRight w:val="0"/>
              <w:marTop w:val="0"/>
              <w:marBottom w:val="0"/>
              <w:divBdr>
                <w:top w:val="none" w:sz="0" w:space="0" w:color="auto"/>
                <w:left w:val="none" w:sz="0" w:space="0" w:color="auto"/>
                <w:bottom w:val="none" w:sz="0" w:space="0" w:color="auto"/>
                <w:right w:val="none" w:sz="0" w:space="0" w:color="auto"/>
              </w:divBdr>
            </w:div>
          </w:divsChild>
        </w:div>
        <w:div w:id="1030497663">
          <w:marLeft w:val="255"/>
          <w:marRight w:val="0"/>
          <w:marTop w:val="75"/>
          <w:marBottom w:val="0"/>
          <w:divBdr>
            <w:top w:val="none" w:sz="0" w:space="0" w:color="auto"/>
            <w:left w:val="none" w:sz="0" w:space="0" w:color="auto"/>
            <w:bottom w:val="none" w:sz="0" w:space="0" w:color="auto"/>
            <w:right w:val="none" w:sz="0" w:space="0" w:color="auto"/>
          </w:divBdr>
        </w:div>
      </w:divsChild>
    </w:div>
    <w:div w:id="1030493386">
      <w:marLeft w:val="0"/>
      <w:marRight w:val="0"/>
      <w:marTop w:val="0"/>
      <w:marBottom w:val="0"/>
      <w:divBdr>
        <w:top w:val="none" w:sz="0" w:space="0" w:color="auto"/>
        <w:left w:val="none" w:sz="0" w:space="0" w:color="auto"/>
        <w:bottom w:val="none" w:sz="0" w:space="0" w:color="auto"/>
        <w:right w:val="none" w:sz="0" w:space="0" w:color="auto"/>
      </w:divBdr>
    </w:div>
    <w:div w:id="1030493388">
      <w:marLeft w:val="0"/>
      <w:marRight w:val="0"/>
      <w:marTop w:val="0"/>
      <w:marBottom w:val="0"/>
      <w:divBdr>
        <w:top w:val="none" w:sz="0" w:space="0" w:color="auto"/>
        <w:left w:val="none" w:sz="0" w:space="0" w:color="auto"/>
        <w:bottom w:val="none" w:sz="0" w:space="0" w:color="auto"/>
        <w:right w:val="none" w:sz="0" w:space="0" w:color="auto"/>
      </w:divBdr>
      <w:divsChild>
        <w:div w:id="1030493376">
          <w:marLeft w:val="255"/>
          <w:marRight w:val="0"/>
          <w:marTop w:val="75"/>
          <w:marBottom w:val="0"/>
          <w:divBdr>
            <w:top w:val="none" w:sz="0" w:space="0" w:color="auto"/>
            <w:left w:val="none" w:sz="0" w:space="0" w:color="auto"/>
            <w:bottom w:val="none" w:sz="0" w:space="0" w:color="auto"/>
            <w:right w:val="none" w:sz="0" w:space="0" w:color="auto"/>
          </w:divBdr>
        </w:div>
        <w:div w:id="1030493383">
          <w:marLeft w:val="255"/>
          <w:marRight w:val="0"/>
          <w:marTop w:val="75"/>
          <w:marBottom w:val="0"/>
          <w:divBdr>
            <w:top w:val="none" w:sz="0" w:space="0" w:color="auto"/>
            <w:left w:val="none" w:sz="0" w:space="0" w:color="auto"/>
            <w:bottom w:val="none" w:sz="0" w:space="0" w:color="auto"/>
            <w:right w:val="none" w:sz="0" w:space="0" w:color="auto"/>
          </w:divBdr>
          <w:divsChild>
            <w:div w:id="1030493380">
              <w:marLeft w:val="255"/>
              <w:marRight w:val="0"/>
              <w:marTop w:val="0"/>
              <w:marBottom w:val="0"/>
              <w:divBdr>
                <w:top w:val="none" w:sz="0" w:space="0" w:color="auto"/>
                <w:left w:val="none" w:sz="0" w:space="0" w:color="auto"/>
                <w:bottom w:val="none" w:sz="0" w:space="0" w:color="auto"/>
                <w:right w:val="none" w:sz="0" w:space="0" w:color="auto"/>
              </w:divBdr>
            </w:div>
            <w:div w:id="10304933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493389">
      <w:marLeft w:val="0"/>
      <w:marRight w:val="0"/>
      <w:marTop w:val="0"/>
      <w:marBottom w:val="0"/>
      <w:divBdr>
        <w:top w:val="none" w:sz="0" w:space="0" w:color="auto"/>
        <w:left w:val="none" w:sz="0" w:space="0" w:color="auto"/>
        <w:bottom w:val="none" w:sz="0" w:space="0" w:color="auto"/>
        <w:right w:val="none" w:sz="0" w:space="0" w:color="auto"/>
      </w:divBdr>
      <w:divsChild>
        <w:div w:id="1030493387">
          <w:marLeft w:val="255"/>
          <w:marRight w:val="0"/>
          <w:marTop w:val="75"/>
          <w:marBottom w:val="0"/>
          <w:divBdr>
            <w:top w:val="none" w:sz="0" w:space="0" w:color="auto"/>
            <w:left w:val="none" w:sz="0" w:space="0" w:color="auto"/>
            <w:bottom w:val="none" w:sz="0" w:space="0" w:color="auto"/>
            <w:right w:val="none" w:sz="0" w:space="0" w:color="auto"/>
          </w:divBdr>
          <w:divsChild>
            <w:div w:id="1030497656">
              <w:marLeft w:val="0"/>
              <w:marRight w:val="225"/>
              <w:marTop w:val="0"/>
              <w:marBottom w:val="0"/>
              <w:divBdr>
                <w:top w:val="none" w:sz="0" w:space="0" w:color="auto"/>
                <w:left w:val="none" w:sz="0" w:space="0" w:color="auto"/>
                <w:bottom w:val="none" w:sz="0" w:space="0" w:color="auto"/>
                <w:right w:val="none" w:sz="0" w:space="0" w:color="auto"/>
              </w:divBdr>
            </w:div>
          </w:divsChild>
        </w:div>
        <w:div w:id="1030497655">
          <w:marLeft w:val="255"/>
          <w:marRight w:val="0"/>
          <w:marTop w:val="75"/>
          <w:marBottom w:val="0"/>
          <w:divBdr>
            <w:top w:val="none" w:sz="0" w:space="0" w:color="auto"/>
            <w:left w:val="none" w:sz="0" w:space="0" w:color="auto"/>
            <w:bottom w:val="none" w:sz="0" w:space="0" w:color="auto"/>
            <w:right w:val="none" w:sz="0" w:space="0" w:color="auto"/>
          </w:divBdr>
          <w:divsChild>
            <w:div w:id="10304976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493401">
      <w:marLeft w:val="0"/>
      <w:marRight w:val="0"/>
      <w:marTop w:val="0"/>
      <w:marBottom w:val="0"/>
      <w:divBdr>
        <w:top w:val="none" w:sz="0" w:space="0" w:color="auto"/>
        <w:left w:val="none" w:sz="0" w:space="0" w:color="auto"/>
        <w:bottom w:val="none" w:sz="0" w:space="0" w:color="auto"/>
        <w:right w:val="none" w:sz="0" w:space="0" w:color="auto"/>
      </w:divBdr>
      <w:divsChild>
        <w:div w:id="1030496576">
          <w:marLeft w:val="0"/>
          <w:marRight w:val="0"/>
          <w:marTop w:val="0"/>
          <w:marBottom w:val="0"/>
          <w:divBdr>
            <w:top w:val="none" w:sz="0" w:space="0" w:color="auto"/>
            <w:left w:val="none" w:sz="0" w:space="0" w:color="auto"/>
            <w:bottom w:val="none" w:sz="0" w:space="0" w:color="auto"/>
            <w:right w:val="none" w:sz="0" w:space="0" w:color="auto"/>
          </w:divBdr>
          <w:divsChild>
            <w:div w:id="1030497521">
              <w:marLeft w:val="0"/>
              <w:marRight w:val="0"/>
              <w:marTop w:val="0"/>
              <w:marBottom w:val="0"/>
              <w:divBdr>
                <w:top w:val="none" w:sz="0" w:space="0" w:color="auto"/>
                <w:left w:val="none" w:sz="0" w:space="0" w:color="auto"/>
                <w:bottom w:val="none" w:sz="0" w:space="0" w:color="auto"/>
                <w:right w:val="none" w:sz="0" w:space="0" w:color="auto"/>
              </w:divBdr>
              <w:divsChild>
                <w:div w:id="1030497425">
                  <w:marLeft w:val="0"/>
                  <w:marRight w:val="0"/>
                  <w:marTop w:val="0"/>
                  <w:marBottom w:val="0"/>
                  <w:divBdr>
                    <w:top w:val="none" w:sz="0" w:space="0" w:color="auto"/>
                    <w:left w:val="none" w:sz="0" w:space="0" w:color="auto"/>
                    <w:bottom w:val="none" w:sz="0" w:space="0" w:color="auto"/>
                    <w:right w:val="none" w:sz="0" w:space="0" w:color="auto"/>
                  </w:divBdr>
                  <w:divsChild>
                    <w:div w:id="1030497153">
                      <w:marLeft w:val="-150"/>
                      <w:marRight w:val="-150"/>
                      <w:marTop w:val="0"/>
                      <w:marBottom w:val="0"/>
                      <w:divBdr>
                        <w:top w:val="none" w:sz="0" w:space="0" w:color="auto"/>
                        <w:left w:val="none" w:sz="0" w:space="0" w:color="auto"/>
                        <w:bottom w:val="none" w:sz="0" w:space="0" w:color="auto"/>
                        <w:right w:val="none" w:sz="0" w:space="0" w:color="auto"/>
                      </w:divBdr>
                      <w:divsChild>
                        <w:div w:id="1030493488">
                          <w:marLeft w:val="0"/>
                          <w:marRight w:val="0"/>
                          <w:marTop w:val="0"/>
                          <w:marBottom w:val="0"/>
                          <w:divBdr>
                            <w:top w:val="none" w:sz="0" w:space="0" w:color="auto"/>
                            <w:left w:val="none" w:sz="0" w:space="0" w:color="auto"/>
                            <w:bottom w:val="none" w:sz="0" w:space="0" w:color="auto"/>
                            <w:right w:val="none" w:sz="0" w:space="0" w:color="auto"/>
                          </w:divBdr>
                          <w:divsChild>
                            <w:div w:id="1030497596">
                              <w:marLeft w:val="0"/>
                              <w:marRight w:val="0"/>
                              <w:marTop w:val="0"/>
                              <w:marBottom w:val="0"/>
                              <w:divBdr>
                                <w:top w:val="none" w:sz="0" w:space="0" w:color="auto"/>
                                <w:left w:val="none" w:sz="0" w:space="0" w:color="auto"/>
                                <w:bottom w:val="none" w:sz="0" w:space="0" w:color="auto"/>
                                <w:right w:val="none" w:sz="0" w:space="0" w:color="auto"/>
                              </w:divBdr>
                              <w:divsChild>
                                <w:div w:id="1030496727">
                                  <w:marLeft w:val="0"/>
                                  <w:marRight w:val="0"/>
                                  <w:marTop w:val="0"/>
                                  <w:marBottom w:val="300"/>
                                  <w:divBdr>
                                    <w:top w:val="none" w:sz="0" w:space="0" w:color="auto"/>
                                    <w:left w:val="none" w:sz="0" w:space="0" w:color="auto"/>
                                    <w:bottom w:val="none" w:sz="0" w:space="0" w:color="auto"/>
                                    <w:right w:val="none" w:sz="0" w:space="0" w:color="auto"/>
                                  </w:divBdr>
                                  <w:divsChild>
                                    <w:div w:id="1030493433">
                                      <w:marLeft w:val="0"/>
                                      <w:marRight w:val="0"/>
                                      <w:marTop w:val="0"/>
                                      <w:marBottom w:val="0"/>
                                      <w:divBdr>
                                        <w:top w:val="none" w:sz="0" w:space="0" w:color="auto"/>
                                        <w:left w:val="none" w:sz="0" w:space="0" w:color="auto"/>
                                        <w:bottom w:val="none" w:sz="0" w:space="0" w:color="auto"/>
                                        <w:right w:val="none" w:sz="0" w:space="0" w:color="auto"/>
                                      </w:divBdr>
                                      <w:divsChild>
                                        <w:div w:id="1030497179">
                                          <w:marLeft w:val="0"/>
                                          <w:marRight w:val="0"/>
                                          <w:marTop w:val="0"/>
                                          <w:marBottom w:val="0"/>
                                          <w:divBdr>
                                            <w:top w:val="none" w:sz="0" w:space="0" w:color="auto"/>
                                            <w:left w:val="none" w:sz="0" w:space="0" w:color="auto"/>
                                            <w:bottom w:val="none" w:sz="0" w:space="0" w:color="auto"/>
                                            <w:right w:val="none" w:sz="0" w:space="0" w:color="auto"/>
                                          </w:divBdr>
                                          <w:divsChild>
                                            <w:div w:id="1030496756">
                                              <w:marLeft w:val="0"/>
                                              <w:marRight w:val="0"/>
                                              <w:marTop w:val="0"/>
                                              <w:marBottom w:val="0"/>
                                              <w:divBdr>
                                                <w:top w:val="none" w:sz="0" w:space="0" w:color="auto"/>
                                                <w:left w:val="none" w:sz="0" w:space="0" w:color="auto"/>
                                                <w:bottom w:val="none" w:sz="0" w:space="0" w:color="auto"/>
                                                <w:right w:val="none" w:sz="0" w:space="0" w:color="auto"/>
                                              </w:divBdr>
                                              <w:divsChild>
                                                <w:div w:id="1030497306">
                                                  <w:marLeft w:val="0"/>
                                                  <w:marRight w:val="0"/>
                                                  <w:marTop w:val="0"/>
                                                  <w:marBottom w:val="0"/>
                                                  <w:divBdr>
                                                    <w:top w:val="none" w:sz="0" w:space="0" w:color="auto"/>
                                                    <w:left w:val="none" w:sz="0" w:space="0" w:color="auto"/>
                                                    <w:bottom w:val="none" w:sz="0" w:space="0" w:color="auto"/>
                                                    <w:right w:val="none" w:sz="0" w:space="0" w:color="auto"/>
                                                  </w:divBdr>
                                                  <w:divsChild>
                                                    <w:div w:id="1030493633">
                                                      <w:marLeft w:val="0"/>
                                                      <w:marRight w:val="0"/>
                                                      <w:marTop w:val="0"/>
                                                      <w:marBottom w:val="0"/>
                                                      <w:divBdr>
                                                        <w:top w:val="none" w:sz="0" w:space="0" w:color="auto"/>
                                                        <w:left w:val="none" w:sz="0" w:space="0" w:color="auto"/>
                                                        <w:bottom w:val="none" w:sz="0" w:space="0" w:color="auto"/>
                                                        <w:right w:val="none" w:sz="0" w:space="0" w:color="auto"/>
                                                      </w:divBdr>
                                                      <w:divsChild>
                                                        <w:div w:id="1030497280">
                                                          <w:marLeft w:val="0"/>
                                                          <w:marRight w:val="0"/>
                                                          <w:marTop w:val="0"/>
                                                          <w:marBottom w:val="0"/>
                                                          <w:divBdr>
                                                            <w:top w:val="none" w:sz="0" w:space="0" w:color="auto"/>
                                                            <w:left w:val="none" w:sz="0" w:space="0" w:color="auto"/>
                                                            <w:bottom w:val="none" w:sz="0" w:space="0" w:color="auto"/>
                                                            <w:right w:val="none" w:sz="0" w:space="0" w:color="auto"/>
                                                          </w:divBdr>
                                                          <w:divsChild>
                                                            <w:div w:id="1030493915">
                                                              <w:marLeft w:val="0"/>
                                                              <w:marRight w:val="0"/>
                                                              <w:marTop w:val="0"/>
                                                              <w:marBottom w:val="0"/>
                                                              <w:divBdr>
                                                                <w:top w:val="none" w:sz="0" w:space="0" w:color="auto"/>
                                                                <w:left w:val="none" w:sz="0" w:space="0" w:color="auto"/>
                                                                <w:bottom w:val="none" w:sz="0" w:space="0" w:color="auto"/>
                                                                <w:right w:val="none" w:sz="0" w:space="0" w:color="auto"/>
                                                              </w:divBdr>
                                                              <w:divsChild>
                                                                <w:div w:id="1030493447">
                                                                  <w:marLeft w:val="0"/>
                                                                  <w:marRight w:val="0"/>
                                                                  <w:marTop w:val="0"/>
                                                                  <w:marBottom w:val="0"/>
                                                                  <w:divBdr>
                                                                    <w:top w:val="none" w:sz="0" w:space="0" w:color="auto"/>
                                                                    <w:left w:val="none" w:sz="0" w:space="0" w:color="auto"/>
                                                                    <w:bottom w:val="none" w:sz="0" w:space="0" w:color="auto"/>
                                                                    <w:right w:val="none" w:sz="0" w:space="0" w:color="auto"/>
                                                                  </w:divBdr>
                                                                  <w:divsChild>
                                                                    <w:div w:id="1030494296">
                                                                      <w:marLeft w:val="0"/>
                                                                      <w:marRight w:val="0"/>
                                                                      <w:marTop w:val="0"/>
                                                                      <w:marBottom w:val="0"/>
                                                                      <w:divBdr>
                                                                        <w:top w:val="none" w:sz="0" w:space="0" w:color="auto"/>
                                                                        <w:left w:val="none" w:sz="0" w:space="0" w:color="auto"/>
                                                                        <w:bottom w:val="none" w:sz="0" w:space="0" w:color="auto"/>
                                                                        <w:right w:val="none" w:sz="0" w:space="0" w:color="auto"/>
                                                                      </w:divBdr>
                                                                      <w:divsChild>
                                                                        <w:div w:id="10304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414">
      <w:marLeft w:val="0"/>
      <w:marRight w:val="0"/>
      <w:marTop w:val="0"/>
      <w:marBottom w:val="0"/>
      <w:divBdr>
        <w:top w:val="none" w:sz="0" w:space="0" w:color="auto"/>
        <w:left w:val="none" w:sz="0" w:space="0" w:color="auto"/>
        <w:bottom w:val="none" w:sz="0" w:space="0" w:color="auto"/>
        <w:right w:val="none" w:sz="0" w:space="0" w:color="auto"/>
      </w:divBdr>
      <w:divsChild>
        <w:div w:id="1030497286">
          <w:marLeft w:val="0"/>
          <w:marRight w:val="0"/>
          <w:marTop w:val="0"/>
          <w:marBottom w:val="0"/>
          <w:divBdr>
            <w:top w:val="none" w:sz="0" w:space="0" w:color="auto"/>
            <w:left w:val="none" w:sz="0" w:space="0" w:color="auto"/>
            <w:bottom w:val="none" w:sz="0" w:space="0" w:color="auto"/>
            <w:right w:val="none" w:sz="0" w:space="0" w:color="auto"/>
          </w:divBdr>
          <w:divsChild>
            <w:div w:id="1030497040">
              <w:marLeft w:val="0"/>
              <w:marRight w:val="0"/>
              <w:marTop w:val="0"/>
              <w:marBottom w:val="0"/>
              <w:divBdr>
                <w:top w:val="none" w:sz="0" w:space="0" w:color="auto"/>
                <w:left w:val="none" w:sz="0" w:space="0" w:color="auto"/>
                <w:bottom w:val="none" w:sz="0" w:space="0" w:color="auto"/>
                <w:right w:val="none" w:sz="0" w:space="0" w:color="auto"/>
              </w:divBdr>
              <w:divsChild>
                <w:div w:id="1030497093">
                  <w:marLeft w:val="0"/>
                  <w:marRight w:val="0"/>
                  <w:marTop w:val="0"/>
                  <w:marBottom w:val="0"/>
                  <w:divBdr>
                    <w:top w:val="none" w:sz="0" w:space="0" w:color="auto"/>
                    <w:left w:val="none" w:sz="0" w:space="0" w:color="auto"/>
                    <w:bottom w:val="none" w:sz="0" w:space="0" w:color="auto"/>
                    <w:right w:val="none" w:sz="0" w:space="0" w:color="auto"/>
                  </w:divBdr>
                  <w:divsChild>
                    <w:div w:id="1030496692">
                      <w:marLeft w:val="-150"/>
                      <w:marRight w:val="-150"/>
                      <w:marTop w:val="0"/>
                      <w:marBottom w:val="0"/>
                      <w:divBdr>
                        <w:top w:val="none" w:sz="0" w:space="0" w:color="auto"/>
                        <w:left w:val="none" w:sz="0" w:space="0" w:color="auto"/>
                        <w:bottom w:val="none" w:sz="0" w:space="0" w:color="auto"/>
                        <w:right w:val="none" w:sz="0" w:space="0" w:color="auto"/>
                      </w:divBdr>
                      <w:divsChild>
                        <w:div w:id="1030497481">
                          <w:marLeft w:val="0"/>
                          <w:marRight w:val="0"/>
                          <w:marTop w:val="0"/>
                          <w:marBottom w:val="0"/>
                          <w:divBdr>
                            <w:top w:val="none" w:sz="0" w:space="0" w:color="auto"/>
                            <w:left w:val="none" w:sz="0" w:space="0" w:color="auto"/>
                            <w:bottom w:val="none" w:sz="0" w:space="0" w:color="auto"/>
                            <w:right w:val="none" w:sz="0" w:space="0" w:color="auto"/>
                          </w:divBdr>
                          <w:divsChild>
                            <w:div w:id="1030497016">
                              <w:marLeft w:val="0"/>
                              <w:marRight w:val="0"/>
                              <w:marTop w:val="0"/>
                              <w:marBottom w:val="0"/>
                              <w:divBdr>
                                <w:top w:val="none" w:sz="0" w:space="0" w:color="auto"/>
                                <w:left w:val="none" w:sz="0" w:space="0" w:color="auto"/>
                                <w:bottom w:val="none" w:sz="0" w:space="0" w:color="auto"/>
                                <w:right w:val="none" w:sz="0" w:space="0" w:color="auto"/>
                              </w:divBdr>
                              <w:divsChild>
                                <w:div w:id="1030493429">
                                  <w:marLeft w:val="0"/>
                                  <w:marRight w:val="0"/>
                                  <w:marTop w:val="0"/>
                                  <w:marBottom w:val="300"/>
                                  <w:divBdr>
                                    <w:top w:val="none" w:sz="0" w:space="0" w:color="auto"/>
                                    <w:left w:val="none" w:sz="0" w:space="0" w:color="auto"/>
                                    <w:bottom w:val="none" w:sz="0" w:space="0" w:color="auto"/>
                                    <w:right w:val="none" w:sz="0" w:space="0" w:color="auto"/>
                                  </w:divBdr>
                                  <w:divsChild>
                                    <w:div w:id="1030493644">
                                      <w:marLeft w:val="0"/>
                                      <w:marRight w:val="0"/>
                                      <w:marTop w:val="0"/>
                                      <w:marBottom w:val="0"/>
                                      <w:divBdr>
                                        <w:top w:val="none" w:sz="0" w:space="0" w:color="auto"/>
                                        <w:left w:val="none" w:sz="0" w:space="0" w:color="auto"/>
                                        <w:bottom w:val="none" w:sz="0" w:space="0" w:color="auto"/>
                                        <w:right w:val="none" w:sz="0" w:space="0" w:color="auto"/>
                                      </w:divBdr>
                                      <w:divsChild>
                                        <w:div w:id="1030493869">
                                          <w:marLeft w:val="0"/>
                                          <w:marRight w:val="0"/>
                                          <w:marTop w:val="0"/>
                                          <w:marBottom w:val="0"/>
                                          <w:divBdr>
                                            <w:top w:val="none" w:sz="0" w:space="0" w:color="auto"/>
                                            <w:left w:val="none" w:sz="0" w:space="0" w:color="auto"/>
                                            <w:bottom w:val="none" w:sz="0" w:space="0" w:color="auto"/>
                                            <w:right w:val="none" w:sz="0" w:space="0" w:color="auto"/>
                                          </w:divBdr>
                                          <w:divsChild>
                                            <w:div w:id="1030497473">
                                              <w:marLeft w:val="0"/>
                                              <w:marRight w:val="0"/>
                                              <w:marTop w:val="0"/>
                                              <w:marBottom w:val="0"/>
                                              <w:divBdr>
                                                <w:top w:val="none" w:sz="0" w:space="0" w:color="auto"/>
                                                <w:left w:val="none" w:sz="0" w:space="0" w:color="auto"/>
                                                <w:bottom w:val="none" w:sz="0" w:space="0" w:color="auto"/>
                                                <w:right w:val="none" w:sz="0" w:space="0" w:color="auto"/>
                                              </w:divBdr>
                                              <w:divsChild>
                                                <w:div w:id="1030493474">
                                                  <w:marLeft w:val="0"/>
                                                  <w:marRight w:val="0"/>
                                                  <w:marTop w:val="0"/>
                                                  <w:marBottom w:val="0"/>
                                                  <w:divBdr>
                                                    <w:top w:val="none" w:sz="0" w:space="0" w:color="auto"/>
                                                    <w:left w:val="none" w:sz="0" w:space="0" w:color="auto"/>
                                                    <w:bottom w:val="none" w:sz="0" w:space="0" w:color="auto"/>
                                                    <w:right w:val="none" w:sz="0" w:space="0" w:color="auto"/>
                                                  </w:divBdr>
                                                  <w:divsChild>
                                                    <w:div w:id="1030497431">
                                                      <w:marLeft w:val="0"/>
                                                      <w:marRight w:val="0"/>
                                                      <w:marTop w:val="0"/>
                                                      <w:marBottom w:val="0"/>
                                                      <w:divBdr>
                                                        <w:top w:val="none" w:sz="0" w:space="0" w:color="auto"/>
                                                        <w:left w:val="none" w:sz="0" w:space="0" w:color="auto"/>
                                                        <w:bottom w:val="none" w:sz="0" w:space="0" w:color="auto"/>
                                                        <w:right w:val="none" w:sz="0" w:space="0" w:color="auto"/>
                                                      </w:divBdr>
                                                      <w:divsChild>
                                                        <w:div w:id="1030493457">
                                                          <w:marLeft w:val="0"/>
                                                          <w:marRight w:val="0"/>
                                                          <w:marTop w:val="0"/>
                                                          <w:marBottom w:val="0"/>
                                                          <w:divBdr>
                                                            <w:top w:val="none" w:sz="0" w:space="0" w:color="auto"/>
                                                            <w:left w:val="none" w:sz="0" w:space="0" w:color="auto"/>
                                                            <w:bottom w:val="none" w:sz="0" w:space="0" w:color="auto"/>
                                                            <w:right w:val="none" w:sz="0" w:space="0" w:color="auto"/>
                                                          </w:divBdr>
                                                          <w:divsChild>
                                                            <w:div w:id="1030496726">
                                                              <w:marLeft w:val="0"/>
                                                              <w:marRight w:val="0"/>
                                                              <w:marTop w:val="0"/>
                                                              <w:marBottom w:val="0"/>
                                                              <w:divBdr>
                                                                <w:top w:val="none" w:sz="0" w:space="0" w:color="auto"/>
                                                                <w:left w:val="none" w:sz="0" w:space="0" w:color="auto"/>
                                                                <w:bottom w:val="none" w:sz="0" w:space="0" w:color="auto"/>
                                                                <w:right w:val="none" w:sz="0" w:space="0" w:color="auto"/>
                                                              </w:divBdr>
                                                              <w:divsChild>
                                                                <w:div w:id="1030494114">
                                                                  <w:marLeft w:val="0"/>
                                                                  <w:marRight w:val="0"/>
                                                                  <w:marTop w:val="0"/>
                                                                  <w:marBottom w:val="0"/>
                                                                  <w:divBdr>
                                                                    <w:top w:val="none" w:sz="0" w:space="0" w:color="auto"/>
                                                                    <w:left w:val="none" w:sz="0" w:space="0" w:color="auto"/>
                                                                    <w:bottom w:val="none" w:sz="0" w:space="0" w:color="auto"/>
                                                                    <w:right w:val="none" w:sz="0" w:space="0" w:color="auto"/>
                                                                  </w:divBdr>
                                                                  <w:divsChild>
                                                                    <w:div w:id="10304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430">
      <w:marLeft w:val="0"/>
      <w:marRight w:val="0"/>
      <w:marTop w:val="0"/>
      <w:marBottom w:val="0"/>
      <w:divBdr>
        <w:top w:val="none" w:sz="0" w:space="0" w:color="auto"/>
        <w:left w:val="none" w:sz="0" w:space="0" w:color="auto"/>
        <w:bottom w:val="none" w:sz="0" w:space="0" w:color="auto"/>
        <w:right w:val="none" w:sz="0" w:space="0" w:color="auto"/>
      </w:divBdr>
      <w:divsChild>
        <w:div w:id="1030497257">
          <w:marLeft w:val="0"/>
          <w:marRight w:val="0"/>
          <w:marTop w:val="0"/>
          <w:marBottom w:val="0"/>
          <w:divBdr>
            <w:top w:val="none" w:sz="0" w:space="0" w:color="auto"/>
            <w:left w:val="none" w:sz="0" w:space="0" w:color="auto"/>
            <w:bottom w:val="none" w:sz="0" w:space="0" w:color="auto"/>
            <w:right w:val="none" w:sz="0" w:space="0" w:color="auto"/>
          </w:divBdr>
          <w:divsChild>
            <w:div w:id="1030496813">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30496539">
                      <w:marLeft w:val="-150"/>
                      <w:marRight w:val="-150"/>
                      <w:marTop w:val="0"/>
                      <w:marBottom w:val="0"/>
                      <w:divBdr>
                        <w:top w:val="none" w:sz="0" w:space="0" w:color="auto"/>
                        <w:left w:val="none" w:sz="0" w:space="0" w:color="auto"/>
                        <w:bottom w:val="none" w:sz="0" w:space="0" w:color="auto"/>
                        <w:right w:val="none" w:sz="0" w:space="0" w:color="auto"/>
                      </w:divBdr>
                      <w:divsChild>
                        <w:div w:id="1030493576">
                          <w:marLeft w:val="0"/>
                          <w:marRight w:val="0"/>
                          <w:marTop w:val="0"/>
                          <w:marBottom w:val="0"/>
                          <w:divBdr>
                            <w:top w:val="none" w:sz="0" w:space="0" w:color="auto"/>
                            <w:left w:val="none" w:sz="0" w:space="0" w:color="auto"/>
                            <w:bottom w:val="none" w:sz="0" w:space="0" w:color="auto"/>
                            <w:right w:val="none" w:sz="0" w:space="0" w:color="auto"/>
                          </w:divBdr>
                          <w:divsChild>
                            <w:div w:id="1030493865">
                              <w:marLeft w:val="0"/>
                              <w:marRight w:val="0"/>
                              <w:marTop w:val="0"/>
                              <w:marBottom w:val="0"/>
                              <w:divBdr>
                                <w:top w:val="none" w:sz="0" w:space="0" w:color="auto"/>
                                <w:left w:val="none" w:sz="0" w:space="0" w:color="auto"/>
                                <w:bottom w:val="none" w:sz="0" w:space="0" w:color="auto"/>
                                <w:right w:val="none" w:sz="0" w:space="0" w:color="auto"/>
                              </w:divBdr>
                              <w:divsChild>
                                <w:div w:id="1030497254">
                                  <w:marLeft w:val="0"/>
                                  <w:marRight w:val="0"/>
                                  <w:marTop w:val="0"/>
                                  <w:marBottom w:val="300"/>
                                  <w:divBdr>
                                    <w:top w:val="none" w:sz="0" w:space="0" w:color="auto"/>
                                    <w:left w:val="none" w:sz="0" w:space="0" w:color="auto"/>
                                    <w:bottom w:val="none" w:sz="0" w:space="0" w:color="auto"/>
                                    <w:right w:val="none" w:sz="0" w:space="0" w:color="auto"/>
                                  </w:divBdr>
                                  <w:divsChild>
                                    <w:div w:id="1030497181">
                                      <w:marLeft w:val="0"/>
                                      <w:marRight w:val="0"/>
                                      <w:marTop w:val="0"/>
                                      <w:marBottom w:val="0"/>
                                      <w:divBdr>
                                        <w:top w:val="none" w:sz="0" w:space="0" w:color="auto"/>
                                        <w:left w:val="none" w:sz="0" w:space="0" w:color="auto"/>
                                        <w:bottom w:val="none" w:sz="0" w:space="0" w:color="auto"/>
                                        <w:right w:val="none" w:sz="0" w:space="0" w:color="auto"/>
                                      </w:divBdr>
                                      <w:divsChild>
                                        <w:div w:id="1030496535">
                                          <w:marLeft w:val="0"/>
                                          <w:marRight w:val="0"/>
                                          <w:marTop w:val="0"/>
                                          <w:marBottom w:val="0"/>
                                          <w:divBdr>
                                            <w:top w:val="none" w:sz="0" w:space="0" w:color="auto"/>
                                            <w:left w:val="none" w:sz="0" w:space="0" w:color="auto"/>
                                            <w:bottom w:val="none" w:sz="0" w:space="0" w:color="auto"/>
                                            <w:right w:val="none" w:sz="0" w:space="0" w:color="auto"/>
                                          </w:divBdr>
                                          <w:divsChild>
                                            <w:div w:id="1030497547">
                                              <w:marLeft w:val="0"/>
                                              <w:marRight w:val="0"/>
                                              <w:marTop w:val="0"/>
                                              <w:marBottom w:val="0"/>
                                              <w:divBdr>
                                                <w:top w:val="none" w:sz="0" w:space="0" w:color="auto"/>
                                                <w:left w:val="none" w:sz="0" w:space="0" w:color="auto"/>
                                                <w:bottom w:val="none" w:sz="0" w:space="0" w:color="auto"/>
                                                <w:right w:val="none" w:sz="0" w:space="0" w:color="auto"/>
                                              </w:divBdr>
                                              <w:divsChild>
                                                <w:div w:id="1030497440">
                                                  <w:marLeft w:val="0"/>
                                                  <w:marRight w:val="0"/>
                                                  <w:marTop w:val="0"/>
                                                  <w:marBottom w:val="0"/>
                                                  <w:divBdr>
                                                    <w:top w:val="none" w:sz="0" w:space="0" w:color="auto"/>
                                                    <w:left w:val="none" w:sz="0" w:space="0" w:color="auto"/>
                                                    <w:bottom w:val="none" w:sz="0" w:space="0" w:color="auto"/>
                                                    <w:right w:val="none" w:sz="0" w:space="0" w:color="auto"/>
                                                  </w:divBdr>
                                                  <w:divsChild>
                                                    <w:div w:id="1030493922">
                                                      <w:marLeft w:val="0"/>
                                                      <w:marRight w:val="0"/>
                                                      <w:marTop w:val="0"/>
                                                      <w:marBottom w:val="0"/>
                                                      <w:divBdr>
                                                        <w:top w:val="none" w:sz="0" w:space="0" w:color="auto"/>
                                                        <w:left w:val="none" w:sz="0" w:space="0" w:color="auto"/>
                                                        <w:bottom w:val="none" w:sz="0" w:space="0" w:color="auto"/>
                                                        <w:right w:val="none" w:sz="0" w:space="0" w:color="auto"/>
                                                      </w:divBdr>
                                                      <w:divsChild>
                                                        <w:div w:id="1030493893">
                                                          <w:marLeft w:val="0"/>
                                                          <w:marRight w:val="0"/>
                                                          <w:marTop w:val="0"/>
                                                          <w:marBottom w:val="0"/>
                                                          <w:divBdr>
                                                            <w:top w:val="none" w:sz="0" w:space="0" w:color="auto"/>
                                                            <w:left w:val="none" w:sz="0" w:space="0" w:color="auto"/>
                                                            <w:bottom w:val="none" w:sz="0" w:space="0" w:color="auto"/>
                                                            <w:right w:val="none" w:sz="0" w:space="0" w:color="auto"/>
                                                          </w:divBdr>
                                                          <w:divsChild>
                                                            <w:div w:id="1030496996">
                                                              <w:marLeft w:val="0"/>
                                                              <w:marRight w:val="0"/>
                                                              <w:marTop w:val="0"/>
                                                              <w:marBottom w:val="0"/>
                                                              <w:divBdr>
                                                                <w:top w:val="none" w:sz="0" w:space="0" w:color="auto"/>
                                                                <w:left w:val="none" w:sz="0" w:space="0" w:color="auto"/>
                                                                <w:bottom w:val="none" w:sz="0" w:space="0" w:color="auto"/>
                                                                <w:right w:val="none" w:sz="0" w:space="0" w:color="auto"/>
                                                              </w:divBdr>
                                                              <w:divsChild>
                                                                <w:div w:id="1030493752">
                                                                  <w:marLeft w:val="0"/>
                                                                  <w:marRight w:val="0"/>
                                                                  <w:marTop w:val="0"/>
                                                                  <w:marBottom w:val="0"/>
                                                                  <w:divBdr>
                                                                    <w:top w:val="none" w:sz="0" w:space="0" w:color="auto"/>
                                                                    <w:left w:val="none" w:sz="0" w:space="0" w:color="auto"/>
                                                                    <w:bottom w:val="none" w:sz="0" w:space="0" w:color="auto"/>
                                                                    <w:right w:val="none" w:sz="0" w:space="0" w:color="auto"/>
                                                                  </w:divBdr>
                                                                  <w:divsChild>
                                                                    <w:div w:id="1030494231">
                                                                      <w:marLeft w:val="0"/>
                                                                      <w:marRight w:val="0"/>
                                                                      <w:marTop w:val="0"/>
                                                                      <w:marBottom w:val="0"/>
                                                                      <w:divBdr>
                                                                        <w:top w:val="none" w:sz="0" w:space="0" w:color="auto"/>
                                                                        <w:left w:val="none" w:sz="0" w:space="0" w:color="auto"/>
                                                                        <w:bottom w:val="none" w:sz="0" w:space="0" w:color="auto"/>
                                                                        <w:right w:val="none" w:sz="0" w:space="0" w:color="auto"/>
                                                                      </w:divBdr>
                                                                      <w:divsChild>
                                                                        <w:div w:id="1030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491">
      <w:marLeft w:val="0"/>
      <w:marRight w:val="0"/>
      <w:marTop w:val="0"/>
      <w:marBottom w:val="0"/>
      <w:divBdr>
        <w:top w:val="none" w:sz="0" w:space="0" w:color="auto"/>
        <w:left w:val="none" w:sz="0" w:space="0" w:color="auto"/>
        <w:bottom w:val="none" w:sz="0" w:space="0" w:color="auto"/>
        <w:right w:val="none" w:sz="0" w:space="0" w:color="auto"/>
      </w:divBdr>
      <w:divsChild>
        <w:div w:id="1030496587">
          <w:marLeft w:val="0"/>
          <w:marRight w:val="0"/>
          <w:marTop w:val="0"/>
          <w:marBottom w:val="0"/>
          <w:divBdr>
            <w:top w:val="none" w:sz="0" w:space="0" w:color="auto"/>
            <w:left w:val="none" w:sz="0" w:space="0" w:color="auto"/>
            <w:bottom w:val="none" w:sz="0" w:space="0" w:color="auto"/>
            <w:right w:val="none" w:sz="0" w:space="0" w:color="auto"/>
          </w:divBdr>
          <w:divsChild>
            <w:div w:id="1030494149">
              <w:marLeft w:val="0"/>
              <w:marRight w:val="0"/>
              <w:marTop w:val="0"/>
              <w:marBottom w:val="0"/>
              <w:divBdr>
                <w:top w:val="none" w:sz="0" w:space="0" w:color="auto"/>
                <w:left w:val="none" w:sz="0" w:space="0" w:color="auto"/>
                <w:bottom w:val="none" w:sz="0" w:space="0" w:color="auto"/>
                <w:right w:val="none" w:sz="0" w:space="0" w:color="auto"/>
              </w:divBdr>
              <w:divsChild>
                <w:div w:id="1030494039">
                  <w:marLeft w:val="0"/>
                  <w:marRight w:val="0"/>
                  <w:marTop w:val="0"/>
                  <w:marBottom w:val="0"/>
                  <w:divBdr>
                    <w:top w:val="none" w:sz="0" w:space="0" w:color="auto"/>
                    <w:left w:val="none" w:sz="0" w:space="0" w:color="auto"/>
                    <w:bottom w:val="none" w:sz="0" w:space="0" w:color="auto"/>
                    <w:right w:val="none" w:sz="0" w:space="0" w:color="auto"/>
                  </w:divBdr>
                  <w:divsChild>
                    <w:div w:id="1030494055">
                      <w:marLeft w:val="-150"/>
                      <w:marRight w:val="-150"/>
                      <w:marTop w:val="0"/>
                      <w:marBottom w:val="0"/>
                      <w:divBdr>
                        <w:top w:val="none" w:sz="0" w:space="0" w:color="auto"/>
                        <w:left w:val="none" w:sz="0" w:space="0" w:color="auto"/>
                        <w:bottom w:val="none" w:sz="0" w:space="0" w:color="auto"/>
                        <w:right w:val="none" w:sz="0" w:space="0" w:color="auto"/>
                      </w:divBdr>
                      <w:divsChild>
                        <w:div w:id="1030497283">
                          <w:marLeft w:val="0"/>
                          <w:marRight w:val="0"/>
                          <w:marTop w:val="0"/>
                          <w:marBottom w:val="0"/>
                          <w:divBdr>
                            <w:top w:val="none" w:sz="0" w:space="0" w:color="auto"/>
                            <w:left w:val="none" w:sz="0" w:space="0" w:color="auto"/>
                            <w:bottom w:val="none" w:sz="0" w:space="0" w:color="auto"/>
                            <w:right w:val="none" w:sz="0" w:space="0" w:color="auto"/>
                          </w:divBdr>
                          <w:divsChild>
                            <w:div w:id="1030494146">
                              <w:marLeft w:val="0"/>
                              <w:marRight w:val="0"/>
                              <w:marTop w:val="0"/>
                              <w:marBottom w:val="0"/>
                              <w:divBdr>
                                <w:top w:val="none" w:sz="0" w:space="0" w:color="auto"/>
                                <w:left w:val="none" w:sz="0" w:space="0" w:color="auto"/>
                                <w:bottom w:val="none" w:sz="0" w:space="0" w:color="auto"/>
                                <w:right w:val="none" w:sz="0" w:space="0" w:color="auto"/>
                              </w:divBdr>
                              <w:divsChild>
                                <w:div w:id="1030493762">
                                  <w:marLeft w:val="0"/>
                                  <w:marRight w:val="0"/>
                                  <w:marTop w:val="0"/>
                                  <w:marBottom w:val="300"/>
                                  <w:divBdr>
                                    <w:top w:val="none" w:sz="0" w:space="0" w:color="auto"/>
                                    <w:left w:val="none" w:sz="0" w:space="0" w:color="auto"/>
                                    <w:bottom w:val="none" w:sz="0" w:space="0" w:color="auto"/>
                                    <w:right w:val="none" w:sz="0" w:space="0" w:color="auto"/>
                                  </w:divBdr>
                                  <w:divsChild>
                                    <w:div w:id="1030497282">
                                      <w:marLeft w:val="0"/>
                                      <w:marRight w:val="0"/>
                                      <w:marTop w:val="0"/>
                                      <w:marBottom w:val="0"/>
                                      <w:divBdr>
                                        <w:top w:val="none" w:sz="0" w:space="0" w:color="auto"/>
                                        <w:left w:val="none" w:sz="0" w:space="0" w:color="auto"/>
                                        <w:bottom w:val="none" w:sz="0" w:space="0" w:color="auto"/>
                                        <w:right w:val="none" w:sz="0" w:space="0" w:color="auto"/>
                                      </w:divBdr>
                                      <w:divsChild>
                                        <w:div w:id="1030493875">
                                          <w:marLeft w:val="0"/>
                                          <w:marRight w:val="0"/>
                                          <w:marTop w:val="0"/>
                                          <w:marBottom w:val="0"/>
                                          <w:divBdr>
                                            <w:top w:val="none" w:sz="0" w:space="0" w:color="auto"/>
                                            <w:left w:val="none" w:sz="0" w:space="0" w:color="auto"/>
                                            <w:bottom w:val="none" w:sz="0" w:space="0" w:color="auto"/>
                                            <w:right w:val="none" w:sz="0" w:space="0" w:color="auto"/>
                                          </w:divBdr>
                                          <w:divsChild>
                                            <w:div w:id="1030497607">
                                              <w:marLeft w:val="0"/>
                                              <w:marRight w:val="0"/>
                                              <w:marTop w:val="0"/>
                                              <w:marBottom w:val="0"/>
                                              <w:divBdr>
                                                <w:top w:val="none" w:sz="0" w:space="0" w:color="auto"/>
                                                <w:left w:val="none" w:sz="0" w:space="0" w:color="auto"/>
                                                <w:bottom w:val="none" w:sz="0" w:space="0" w:color="auto"/>
                                                <w:right w:val="none" w:sz="0" w:space="0" w:color="auto"/>
                                              </w:divBdr>
                                              <w:divsChild>
                                                <w:div w:id="1030497301">
                                                  <w:marLeft w:val="0"/>
                                                  <w:marRight w:val="0"/>
                                                  <w:marTop w:val="0"/>
                                                  <w:marBottom w:val="0"/>
                                                  <w:divBdr>
                                                    <w:top w:val="none" w:sz="0" w:space="0" w:color="auto"/>
                                                    <w:left w:val="none" w:sz="0" w:space="0" w:color="auto"/>
                                                    <w:bottom w:val="none" w:sz="0" w:space="0" w:color="auto"/>
                                                    <w:right w:val="none" w:sz="0" w:space="0" w:color="auto"/>
                                                  </w:divBdr>
                                                  <w:divsChild>
                                                    <w:div w:id="1030494010">
                                                      <w:marLeft w:val="0"/>
                                                      <w:marRight w:val="0"/>
                                                      <w:marTop w:val="0"/>
                                                      <w:marBottom w:val="0"/>
                                                      <w:divBdr>
                                                        <w:top w:val="none" w:sz="0" w:space="0" w:color="auto"/>
                                                        <w:left w:val="none" w:sz="0" w:space="0" w:color="auto"/>
                                                        <w:bottom w:val="none" w:sz="0" w:space="0" w:color="auto"/>
                                                        <w:right w:val="none" w:sz="0" w:space="0" w:color="auto"/>
                                                      </w:divBdr>
                                                      <w:divsChild>
                                                        <w:div w:id="1030496831">
                                                          <w:marLeft w:val="0"/>
                                                          <w:marRight w:val="0"/>
                                                          <w:marTop w:val="0"/>
                                                          <w:marBottom w:val="0"/>
                                                          <w:divBdr>
                                                            <w:top w:val="none" w:sz="0" w:space="0" w:color="auto"/>
                                                            <w:left w:val="none" w:sz="0" w:space="0" w:color="auto"/>
                                                            <w:bottom w:val="none" w:sz="0" w:space="0" w:color="auto"/>
                                                            <w:right w:val="none" w:sz="0" w:space="0" w:color="auto"/>
                                                          </w:divBdr>
                                                          <w:divsChild>
                                                            <w:div w:id="1030497380">
                                                              <w:marLeft w:val="0"/>
                                                              <w:marRight w:val="0"/>
                                                              <w:marTop w:val="0"/>
                                                              <w:marBottom w:val="0"/>
                                                              <w:divBdr>
                                                                <w:top w:val="none" w:sz="0" w:space="0" w:color="auto"/>
                                                                <w:left w:val="none" w:sz="0" w:space="0" w:color="auto"/>
                                                                <w:bottom w:val="none" w:sz="0" w:space="0" w:color="auto"/>
                                                                <w:right w:val="none" w:sz="0" w:space="0" w:color="auto"/>
                                                              </w:divBdr>
                                                              <w:divsChild>
                                                                <w:div w:id="1030494156">
                                                                  <w:marLeft w:val="0"/>
                                                                  <w:marRight w:val="0"/>
                                                                  <w:marTop w:val="0"/>
                                                                  <w:marBottom w:val="0"/>
                                                                  <w:divBdr>
                                                                    <w:top w:val="none" w:sz="0" w:space="0" w:color="auto"/>
                                                                    <w:left w:val="none" w:sz="0" w:space="0" w:color="auto"/>
                                                                    <w:bottom w:val="none" w:sz="0" w:space="0" w:color="auto"/>
                                                                    <w:right w:val="none" w:sz="0" w:space="0" w:color="auto"/>
                                                                  </w:divBdr>
                                                                  <w:divsChild>
                                                                    <w:div w:id="1030493636">
                                                                      <w:marLeft w:val="0"/>
                                                                      <w:marRight w:val="0"/>
                                                                      <w:marTop w:val="0"/>
                                                                      <w:marBottom w:val="0"/>
                                                                      <w:divBdr>
                                                                        <w:top w:val="none" w:sz="0" w:space="0" w:color="auto"/>
                                                                        <w:left w:val="none" w:sz="0" w:space="0" w:color="auto"/>
                                                                        <w:bottom w:val="none" w:sz="0" w:space="0" w:color="auto"/>
                                                                        <w:right w:val="none" w:sz="0" w:space="0" w:color="auto"/>
                                                                      </w:divBdr>
                                                                      <w:divsChild>
                                                                        <w:div w:id="10304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08">
      <w:marLeft w:val="0"/>
      <w:marRight w:val="0"/>
      <w:marTop w:val="0"/>
      <w:marBottom w:val="0"/>
      <w:divBdr>
        <w:top w:val="none" w:sz="0" w:space="0" w:color="auto"/>
        <w:left w:val="none" w:sz="0" w:space="0" w:color="auto"/>
        <w:bottom w:val="none" w:sz="0" w:space="0" w:color="auto"/>
        <w:right w:val="none" w:sz="0" w:space="0" w:color="auto"/>
      </w:divBdr>
      <w:divsChild>
        <w:div w:id="1030494255">
          <w:marLeft w:val="0"/>
          <w:marRight w:val="0"/>
          <w:marTop w:val="0"/>
          <w:marBottom w:val="0"/>
          <w:divBdr>
            <w:top w:val="none" w:sz="0" w:space="0" w:color="auto"/>
            <w:left w:val="none" w:sz="0" w:space="0" w:color="auto"/>
            <w:bottom w:val="none" w:sz="0" w:space="0" w:color="auto"/>
            <w:right w:val="none" w:sz="0" w:space="0" w:color="auto"/>
          </w:divBdr>
          <w:divsChild>
            <w:div w:id="1030493622">
              <w:marLeft w:val="0"/>
              <w:marRight w:val="0"/>
              <w:marTop w:val="0"/>
              <w:marBottom w:val="0"/>
              <w:divBdr>
                <w:top w:val="none" w:sz="0" w:space="0" w:color="auto"/>
                <w:left w:val="none" w:sz="0" w:space="0" w:color="auto"/>
                <w:bottom w:val="none" w:sz="0" w:space="0" w:color="auto"/>
                <w:right w:val="none" w:sz="0" w:space="0" w:color="auto"/>
              </w:divBdr>
              <w:divsChild>
                <w:div w:id="1030496647">
                  <w:marLeft w:val="0"/>
                  <w:marRight w:val="0"/>
                  <w:marTop w:val="0"/>
                  <w:marBottom w:val="0"/>
                  <w:divBdr>
                    <w:top w:val="none" w:sz="0" w:space="0" w:color="auto"/>
                    <w:left w:val="none" w:sz="0" w:space="0" w:color="auto"/>
                    <w:bottom w:val="none" w:sz="0" w:space="0" w:color="auto"/>
                    <w:right w:val="none" w:sz="0" w:space="0" w:color="auto"/>
                  </w:divBdr>
                  <w:divsChild>
                    <w:div w:id="1030493909">
                      <w:marLeft w:val="-150"/>
                      <w:marRight w:val="-150"/>
                      <w:marTop w:val="0"/>
                      <w:marBottom w:val="0"/>
                      <w:divBdr>
                        <w:top w:val="none" w:sz="0" w:space="0" w:color="auto"/>
                        <w:left w:val="none" w:sz="0" w:space="0" w:color="auto"/>
                        <w:bottom w:val="none" w:sz="0" w:space="0" w:color="auto"/>
                        <w:right w:val="none" w:sz="0" w:space="0" w:color="auto"/>
                      </w:divBdr>
                      <w:divsChild>
                        <w:div w:id="1030496578">
                          <w:marLeft w:val="0"/>
                          <w:marRight w:val="0"/>
                          <w:marTop w:val="0"/>
                          <w:marBottom w:val="0"/>
                          <w:divBdr>
                            <w:top w:val="none" w:sz="0" w:space="0" w:color="auto"/>
                            <w:left w:val="none" w:sz="0" w:space="0" w:color="auto"/>
                            <w:bottom w:val="none" w:sz="0" w:space="0" w:color="auto"/>
                            <w:right w:val="none" w:sz="0" w:space="0" w:color="auto"/>
                          </w:divBdr>
                          <w:divsChild>
                            <w:div w:id="1030497411">
                              <w:marLeft w:val="0"/>
                              <w:marRight w:val="0"/>
                              <w:marTop w:val="0"/>
                              <w:marBottom w:val="0"/>
                              <w:divBdr>
                                <w:top w:val="none" w:sz="0" w:space="0" w:color="auto"/>
                                <w:left w:val="none" w:sz="0" w:space="0" w:color="auto"/>
                                <w:bottom w:val="none" w:sz="0" w:space="0" w:color="auto"/>
                                <w:right w:val="none" w:sz="0" w:space="0" w:color="auto"/>
                              </w:divBdr>
                              <w:divsChild>
                                <w:div w:id="1030494217">
                                  <w:marLeft w:val="0"/>
                                  <w:marRight w:val="0"/>
                                  <w:marTop w:val="0"/>
                                  <w:marBottom w:val="300"/>
                                  <w:divBdr>
                                    <w:top w:val="none" w:sz="0" w:space="0" w:color="auto"/>
                                    <w:left w:val="none" w:sz="0" w:space="0" w:color="auto"/>
                                    <w:bottom w:val="none" w:sz="0" w:space="0" w:color="auto"/>
                                    <w:right w:val="none" w:sz="0" w:space="0" w:color="auto"/>
                                  </w:divBdr>
                                  <w:divsChild>
                                    <w:div w:id="1030497031">
                                      <w:marLeft w:val="0"/>
                                      <w:marRight w:val="0"/>
                                      <w:marTop w:val="0"/>
                                      <w:marBottom w:val="0"/>
                                      <w:divBdr>
                                        <w:top w:val="none" w:sz="0" w:space="0" w:color="auto"/>
                                        <w:left w:val="none" w:sz="0" w:space="0" w:color="auto"/>
                                        <w:bottom w:val="none" w:sz="0" w:space="0" w:color="auto"/>
                                        <w:right w:val="none" w:sz="0" w:space="0" w:color="auto"/>
                                      </w:divBdr>
                                      <w:divsChild>
                                        <w:div w:id="1030497101">
                                          <w:marLeft w:val="0"/>
                                          <w:marRight w:val="0"/>
                                          <w:marTop w:val="0"/>
                                          <w:marBottom w:val="0"/>
                                          <w:divBdr>
                                            <w:top w:val="none" w:sz="0" w:space="0" w:color="auto"/>
                                            <w:left w:val="none" w:sz="0" w:space="0" w:color="auto"/>
                                            <w:bottom w:val="none" w:sz="0" w:space="0" w:color="auto"/>
                                            <w:right w:val="none" w:sz="0" w:space="0" w:color="auto"/>
                                          </w:divBdr>
                                          <w:divsChild>
                                            <w:div w:id="1030493450">
                                              <w:marLeft w:val="0"/>
                                              <w:marRight w:val="0"/>
                                              <w:marTop w:val="0"/>
                                              <w:marBottom w:val="0"/>
                                              <w:divBdr>
                                                <w:top w:val="none" w:sz="0" w:space="0" w:color="auto"/>
                                                <w:left w:val="none" w:sz="0" w:space="0" w:color="auto"/>
                                                <w:bottom w:val="none" w:sz="0" w:space="0" w:color="auto"/>
                                                <w:right w:val="none" w:sz="0" w:space="0" w:color="auto"/>
                                              </w:divBdr>
                                              <w:divsChild>
                                                <w:div w:id="1030493423">
                                                  <w:marLeft w:val="0"/>
                                                  <w:marRight w:val="0"/>
                                                  <w:marTop w:val="0"/>
                                                  <w:marBottom w:val="0"/>
                                                  <w:divBdr>
                                                    <w:top w:val="none" w:sz="0" w:space="0" w:color="auto"/>
                                                    <w:left w:val="none" w:sz="0" w:space="0" w:color="auto"/>
                                                    <w:bottom w:val="none" w:sz="0" w:space="0" w:color="auto"/>
                                                    <w:right w:val="none" w:sz="0" w:space="0" w:color="auto"/>
                                                  </w:divBdr>
                                                  <w:divsChild>
                                                    <w:div w:id="1030496924">
                                                      <w:marLeft w:val="0"/>
                                                      <w:marRight w:val="0"/>
                                                      <w:marTop w:val="0"/>
                                                      <w:marBottom w:val="0"/>
                                                      <w:divBdr>
                                                        <w:top w:val="none" w:sz="0" w:space="0" w:color="auto"/>
                                                        <w:left w:val="none" w:sz="0" w:space="0" w:color="auto"/>
                                                        <w:bottom w:val="none" w:sz="0" w:space="0" w:color="auto"/>
                                                        <w:right w:val="none" w:sz="0" w:space="0" w:color="auto"/>
                                                      </w:divBdr>
                                                      <w:divsChild>
                                                        <w:div w:id="1030493511">
                                                          <w:marLeft w:val="0"/>
                                                          <w:marRight w:val="0"/>
                                                          <w:marTop w:val="0"/>
                                                          <w:marBottom w:val="0"/>
                                                          <w:divBdr>
                                                            <w:top w:val="none" w:sz="0" w:space="0" w:color="auto"/>
                                                            <w:left w:val="none" w:sz="0" w:space="0" w:color="auto"/>
                                                            <w:bottom w:val="none" w:sz="0" w:space="0" w:color="auto"/>
                                                            <w:right w:val="none" w:sz="0" w:space="0" w:color="auto"/>
                                                          </w:divBdr>
                                                          <w:divsChild>
                                                            <w:div w:id="1030497124">
                                                              <w:marLeft w:val="0"/>
                                                              <w:marRight w:val="0"/>
                                                              <w:marTop w:val="0"/>
                                                              <w:marBottom w:val="0"/>
                                                              <w:divBdr>
                                                                <w:top w:val="none" w:sz="0" w:space="0" w:color="auto"/>
                                                                <w:left w:val="none" w:sz="0" w:space="0" w:color="auto"/>
                                                                <w:bottom w:val="none" w:sz="0" w:space="0" w:color="auto"/>
                                                                <w:right w:val="none" w:sz="0" w:space="0" w:color="auto"/>
                                                              </w:divBdr>
                                                              <w:divsChild>
                                                                <w:div w:id="1030496835">
                                                                  <w:marLeft w:val="0"/>
                                                                  <w:marRight w:val="0"/>
                                                                  <w:marTop w:val="0"/>
                                                                  <w:marBottom w:val="0"/>
                                                                  <w:divBdr>
                                                                    <w:top w:val="none" w:sz="0" w:space="0" w:color="auto"/>
                                                                    <w:left w:val="none" w:sz="0" w:space="0" w:color="auto"/>
                                                                    <w:bottom w:val="none" w:sz="0" w:space="0" w:color="auto"/>
                                                                    <w:right w:val="none" w:sz="0" w:space="0" w:color="auto"/>
                                                                  </w:divBdr>
                                                                  <w:divsChild>
                                                                    <w:div w:id="1030497216">
                                                                      <w:marLeft w:val="0"/>
                                                                      <w:marRight w:val="0"/>
                                                                      <w:marTop w:val="0"/>
                                                                      <w:marBottom w:val="0"/>
                                                                      <w:divBdr>
                                                                        <w:top w:val="none" w:sz="0" w:space="0" w:color="auto"/>
                                                                        <w:left w:val="none" w:sz="0" w:space="0" w:color="auto"/>
                                                                        <w:bottom w:val="none" w:sz="0" w:space="0" w:color="auto"/>
                                                                        <w:right w:val="none" w:sz="0" w:space="0" w:color="auto"/>
                                                                      </w:divBdr>
                                                                      <w:divsChild>
                                                                        <w:div w:id="10304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12">
      <w:marLeft w:val="0"/>
      <w:marRight w:val="0"/>
      <w:marTop w:val="0"/>
      <w:marBottom w:val="0"/>
      <w:divBdr>
        <w:top w:val="none" w:sz="0" w:space="0" w:color="auto"/>
        <w:left w:val="none" w:sz="0" w:space="0" w:color="auto"/>
        <w:bottom w:val="none" w:sz="0" w:space="0" w:color="auto"/>
        <w:right w:val="none" w:sz="0" w:space="0" w:color="auto"/>
      </w:divBdr>
      <w:divsChild>
        <w:div w:id="1030496847">
          <w:marLeft w:val="0"/>
          <w:marRight w:val="0"/>
          <w:marTop w:val="0"/>
          <w:marBottom w:val="0"/>
          <w:divBdr>
            <w:top w:val="none" w:sz="0" w:space="0" w:color="auto"/>
            <w:left w:val="none" w:sz="0" w:space="0" w:color="auto"/>
            <w:bottom w:val="none" w:sz="0" w:space="0" w:color="auto"/>
            <w:right w:val="none" w:sz="0" w:space="0" w:color="auto"/>
          </w:divBdr>
          <w:divsChild>
            <w:div w:id="1030497393">
              <w:marLeft w:val="0"/>
              <w:marRight w:val="0"/>
              <w:marTop w:val="0"/>
              <w:marBottom w:val="0"/>
              <w:divBdr>
                <w:top w:val="none" w:sz="0" w:space="0" w:color="auto"/>
                <w:left w:val="none" w:sz="0" w:space="0" w:color="auto"/>
                <w:bottom w:val="none" w:sz="0" w:space="0" w:color="auto"/>
                <w:right w:val="none" w:sz="0" w:space="0" w:color="auto"/>
              </w:divBdr>
              <w:divsChild>
                <w:div w:id="1030493696">
                  <w:marLeft w:val="0"/>
                  <w:marRight w:val="0"/>
                  <w:marTop w:val="0"/>
                  <w:marBottom w:val="0"/>
                  <w:divBdr>
                    <w:top w:val="none" w:sz="0" w:space="0" w:color="auto"/>
                    <w:left w:val="none" w:sz="0" w:space="0" w:color="auto"/>
                    <w:bottom w:val="none" w:sz="0" w:space="0" w:color="auto"/>
                    <w:right w:val="none" w:sz="0" w:space="0" w:color="auto"/>
                  </w:divBdr>
                  <w:divsChild>
                    <w:div w:id="1030497345">
                      <w:marLeft w:val="-150"/>
                      <w:marRight w:val="-150"/>
                      <w:marTop w:val="0"/>
                      <w:marBottom w:val="0"/>
                      <w:divBdr>
                        <w:top w:val="none" w:sz="0" w:space="0" w:color="auto"/>
                        <w:left w:val="none" w:sz="0" w:space="0" w:color="auto"/>
                        <w:bottom w:val="none" w:sz="0" w:space="0" w:color="auto"/>
                        <w:right w:val="none" w:sz="0" w:space="0" w:color="auto"/>
                      </w:divBdr>
                      <w:divsChild>
                        <w:div w:id="1030494265">
                          <w:marLeft w:val="0"/>
                          <w:marRight w:val="0"/>
                          <w:marTop w:val="0"/>
                          <w:marBottom w:val="0"/>
                          <w:divBdr>
                            <w:top w:val="none" w:sz="0" w:space="0" w:color="auto"/>
                            <w:left w:val="none" w:sz="0" w:space="0" w:color="auto"/>
                            <w:bottom w:val="none" w:sz="0" w:space="0" w:color="auto"/>
                            <w:right w:val="none" w:sz="0" w:space="0" w:color="auto"/>
                          </w:divBdr>
                          <w:divsChild>
                            <w:div w:id="1030497324">
                              <w:marLeft w:val="0"/>
                              <w:marRight w:val="0"/>
                              <w:marTop w:val="0"/>
                              <w:marBottom w:val="0"/>
                              <w:divBdr>
                                <w:top w:val="none" w:sz="0" w:space="0" w:color="auto"/>
                                <w:left w:val="none" w:sz="0" w:space="0" w:color="auto"/>
                                <w:bottom w:val="none" w:sz="0" w:space="0" w:color="auto"/>
                                <w:right w:val="none" w:sz="0" w:space="0" w:color="auto"/>
                              </w:divBdr>
                              <w:divsChild>
                                <w:div w:id="1030497320">
                                  <w:marLeft w:val="0"/>
                                  <w:marRight w:val="0"/>
                                  <w:marTop w:val="0"/>
                                  <w:marBottom w:val="300"/>
                                  <w:divBdr>
                                    <w:top w:val="none" w:sz="0" w:space="0" w:color="auto"/>
                                    <w:left w:val="none" w:sz="0" w:space="0" w:color="auto"/>
                                    <w:bottom w:val="none" w:sz="0" w:space="0" w:color="auto"/>
                                    <w:right w:val="none" w:sz="0" w:space="0" w:color="auto"/>
                                  </w:divBdr>
                                  <w:divsChild>
                                    <w:div w:id="1030496891">
                                      <w:marLeft w:val="0"/>
                                      <w:marRight w:val="0"/>
                                      <w:marTop w:val="0"/>
                                      <w:marBottom w:val="0"/>
                                      <w:divBdr>
                                        <w:top w:val="none" w:sz="0" w:space="0" w:color="auto"/>
                                        <w:left w:val="none" w:sz="0" w:space="0" w:color="auto"/>
                                        <w:bottom w:val="none" w:sz="0" w:space="0" w:color="auto"/>
                                        <w:right w:val="none" w:sz="0" w:space="0" w:color="auto"/>
                                      </w:divBdr>
                                      <w:divsChild>
                                        <w:div w:id="1030493999">
                                          <w:marLeft w:val="0"/>
                                          <w:marRight w:val="0"/>
                                          <w:marTop w:val="0"/>
                                          <w:marBottom w:val="0"/>
                                          <w:divBdr>
                                            <w:top w:val="none" w:sz="0" w:space="0" w:color="auto"/>
                                            <w:left w:val="none" w:sz="0" w:space="0" w:color="auto"/>
                                            <w:bottom w:val="none" w:sz="0" w:space="0" w:color="auto"/>
                                            <w:right w:val="none" w:sz="0" w:space="0" w:color="auto"/>
                                          </w:divBdr>
                                          <w:divsChild>
                                            <w:div w:id="1030496942">
                                              <w:marLeft w:val="0"/>
                                              <w:marRight w:val="0"/>
                                              <w:marTop w:val="0"/>
                                              <w:marBottom w:val="0"/>
                                              <w:divBdr>
                                                <w:top w:val="none" w:sz="0" w:space="0" w:color="auto"/>
                                                <w:left w:val="none" w:sz="0" w:space="0" w:color="auto"/>
                                                <w:bottom w:val="none" w:sz="0" w:space="0" w:color="auto"/>
                                                <w:right w:val="none" w:sz="0" w:space="0" w:color="auto"/>
                                              </w:divBdr>
                                              <w:divsChild>
                                                <w:div w:id="1030497131">
                                                  <w:marLeft w:val="0"/>
                                                  <w:marRight w:val="0"/>
                                                  <w:marTop w:val="0"/>
                                                  <w:marBottom w:val="0"/>
                                                  <w:divBdr>
                                                    <w:top w:val="none" w:sz="0" w:space="0" w:color="auto"/>
                                                    <w:left w:val="none" w:sz="0" w:space="0" w:color="auto"/>
                                                    <w:bottom w:val="none" w:sz="0" w:space="0" w:color="auto"/>
                                                    <w:right w:val="none" w:sz="0" w:space="0" w:color="auto"/>
                                                  </w:divBdr>
                                                  <w:divsChild>
                                                    <w:div w:id="1030493911">
                                                      <w:marLeft w:val="0"/>
                                                      <w:marRight w:val="0"/>
                                                      <w:marTop w:val="0"/>
                                                      <w:marBottom w:val="0"/>
                                                      <w:divBdr>
                                                        <w:top w:val="none" w:sz="0" w:space="0" w:color="auto"/>
                                                        <w:left w:val="none" w:sz="0" w:space="0" w:color="auto"/>
                                                        <w:bottom w:val="none" w:sz="0" w:space="0" w:color="auto"/>
                                                        <w:right w:val="none" w:sz="0" w:space="0" w:color="auto"/>
                                                      </w:divBdr>
                                                      <w:divsChild>
                                                        <w:div w:id="1030493426">
                                                          <w:marLeft w:val="0"/>
                                                          <w:marRight w:val="0"/>
                                                          <w:marTop w:val="0"/>
                                                          <w:marBottom w:val="0"/>
                                                          <w:divBdr>
                                                            <w:top w:val="none" w:sz="0" w:space="0" w:color="auto"/>
                                                            <w:left w:val="none" w:sz="0" w:space="0" w:color="auto"/>
                                                            <w:bottom w:val="none" w:sz="0" w:space="0" w:color="auto"/>
                                                            <w:right w:val="none" w:sz="0" w:space="0" w:color="auto"/>
                                                          </w:divBdr>
                                                          <w:divsChild>
                                                            <w:div w:id="1030493427">
                                                              <w:marLeft w:val="0"/>
                                                              <w:marRight w:val="0"/>
                                                              <w:marTop w:val="0"/>
                                                              <w:marBottom w:val="0"/>
                                                              <w:divBdr>
                                                                <w:top w:val="none" w:sz="0" w:space="0" w:color="auto"/>
                                                                <w:left w:val="none" w:sz="0" w:space="0" w:color="auto"/>
                                                                <w:bottom w:val="none" w:sz="0" w:space="0" w:color="auto"/>
                                                                <w:right w:val="none" w:sz="0" w:space="0" w:color="auto"/>
                                                              </w:divBdr>
                                                              <w:divsChild>
                                                                <w:div w:id="1030497310">
                                                                  <w:marLeft w:val="0"/>
                                                                  <w:marRight w:val="0"/>
                                                                  <w:marTop w:val="0"/>
                                                                  <w:marBottom w:val="0"/>
                                                                  <w:divBdr>
                                                                    <w:top w:val="none" w:sz="0" w:space="0" w:color="auto"/>
                                                                    <w:left w:val="none" w:sz="0" w:space="0" w:color="auto"/>
                                                                    <w:bottom w:val="none" w:sz="0" w:space="0" w:color="auto"/>
                                                                    <w:right w:val="none" w:sz="0" w:space="0" w:color="auto"/>
                                                                  </w:divBdr>
                                                                  <w:divsChild>
                                                                    <w:div w:id="1030497308">
                                                                      <w:marLeft w:val="0"/>
                                                                      <w:marRight w:val="0"/>
                                                                      <w:marTop w:val="0"/>
                                                                      <w:marBottom w:val="0"/>
                                                                      <w:divBdr>
                                                                        <w:top w:val="none" w:sz="0" w:space="0" w:color="auto"/>
                                                                        <w:left w:val="none" w:sz="0" w:space="0" w:color="auto"/>
                                                                        <w:bottom w:val="none" w:sz="0" w:space="0" w:color="auto"/>
                                                                        <w:right w:val="none" w:sz="0" w:space="0" w:color="auto"/>
                                                                      </w:divBdr>
                                                                      <w:divsChild>
                                                                        <w:div w:id="10304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22">
      <w:marLeft w:val="0"/>
      <w:marRight w:val="0"/>
      <w:marTop w:val="0"/>
      <w:marBottom w:val="0"/>
      <w:divBdr>
        <w:top w:val="none" w:sz="0" w:space="0" w:color="auto"/>
        <w:left w:val="none" w:sz="0" w:space="0" w:color="auto"/>
        <w:bottom w:val="none" w:sz="0" w:space="0" w:color="auto"/>
        <w:right w:val="none" w:sz="0" w:space="0" w:color="auto"/>
      </w:divBdr>
      <w:divsChild>
        <w:div w:id="1030493396">
          <w:marLeft w:val="0"/>
          <w:marRight w:val="0"/>
          <w:marTop w:val="0"/>
          <w:marBottom w:val="0"/>
          <w:divBdr>
            <w:top w:val="none" w:sz="0" w:space="0" w:color="auto"/>
            <w:left w:val="none" w:sz="0" w:space="0" w:color="auto"/>
            <w:bottom w:val="none" w:sz="0" w:space="0" w:color="auto"/>
            <w:right w:val="none" w:sz="0" w:space="0" w:color="auto"/>
          </w:divBdr>
          <w:divsChild>
            <w:div w:id="1030497580">
              <w:marLeft w:val="0"/>
              <w:marRight w:val="0"/>
              <w:marTop w:val="0"/>
              <w:marBottom w:val="0"/>
              <w:divBdr>
                <w:top w:val="none" w:sz="0" w:space="0" w:color="auto"/>
                <w:left w:val="none" w:sz="0" w:space="0" w:color="auto"/>
                <w:bottom w:val="none" w:sz="0" w:space="0" w:color="auto"/>
                <w:right w:val="none" w:sz="0" w:space="0" w:color="auto"/>
              </w:divBdr>
              <w:divsChild>
                <w:div w:id="1030496776">
                  <w:marLeft w:val="0"/>
                  <w:marRight w:val="0"/>
                  <w:marTop w:val="0"/>
                  <w:marBottom w:val="0"/>
                  <w:divBdr>
                    <w:top w:val="none" w:sz="0" w:space="0" w:color="auto"/>
                    <w:left w:val="none" w:sz="0" w:space="0" w:color="auto"/>
                    <w:bottom w:val="none" w:sz="0" w:space="0" w:color="auto"/>
                    <w:right w:val="none" w:sz="0" w:space="0" w:color="auto"/>
                  </w:divBdr>
                  <w:divsChild>
                    <w:div w:id="1030494258">
                      <w:marLeft w:val="-150"/>
                      <w:marRight w:val="-150"/>
                      <w:marTop w:val="0"/>
                      <w:marBottom w:val="0"/>
                      <w:divBdr>
                        <w:top w:val="none" w:sz="0" w:space="0" w:color="auto"/>
                        <w:left w:val="none" w:sz="0" w:space="0" w:color="auto"/>
                        <w:bottom w:val="none" w:sz="0" w:space="0" w:color="auto"/>
                        <w:right w:val="none" w:sz="0" w:space="0" w:color="auto"/>
                      </w:divBdr>
                      <w:divsChild>
                        <w:div w:id="1030497525">
                          <w:marLeft w:val="0"/>
                          <w:marRight w:val="0"/>
                          <w:marTop w:val="0"/>
                          <w:marBottom w:val="0"/>
                          <w:divBdr>
                            <w:top w:val="none" w:sz="0" w:space="0" w:color="auto"/>
                            <w:left w:val="none" w:sz="0" w:space="0" w:color="auto"/>
                            <w:bottom w:val="none" w:sz="0" w:space="0" w:color="auto"/>
                            <w:right w:val="none" w:sz="0" w:space="0" w:color="auto"/>
                          </w:divBdr>
                          <w:divsChild>
                            <w:div w:id="1030497392">
                              <w:marLeft w:val="0"/>
                              <w:marRight w:val="0"/>
                              <w:marTop w:val="0"/>
                              <w:marBottom w:val="0"/>
                              <w:divBdr>
                                <w:top w:val="none" w:sz="0" w:space="0" w:color="auto"/>
                                <w:left w:val="none" w:sz="0" w:space="0" w:color="auto"/>
                                <w:bottom w:val="none" w:sz="0" w:space="0" w:color="auto"/>
                                <w:right w:val="none" w:sz="0" w:space="0" w:color="auto"/>
                              </w:divBdr>
                              <w:divsChild>
                                <w:div w:id="1030497098">
                                  <w:marLeft w:val="0"/>
                                  <w:marRight w:val="0"/>
                                  <w:marTop w:val="0"/>
                                  <w:marBottom w:val="300"/>
                                  <w:divBdr>
                                    <w:top w:val="none" w:sz="0" w:space="0" w:color="auto"/>
                                    <w:left w:val="none" w:sz="0" w:space="0" w:color="auto"/>
                                    <w:bottom w:val="none" w:sz="0" w:space="0" w:color="auto"/>
                                    <w:right w:val="none" w:sz="0" w:space="0" w:color="auto"/>
                                  </w:divBdr>
                                  <w:divsChild>
                                    <w:div w:id="1030497463">
                                      <w:marLeft w:val="0"/>
                                      <w:marRight w:val="0"/>
                                      <w:marTop w:val="0"/>
                                      <w:marBottom w:val="0"/>
                                      <w:divBdr>
                                        <w:top w:val="none" w:sz="0" w:space="0" w:color="auto"/>
                                        <w:left w:val="none" w:sz="0" w:space="0" w:color="auto"/>
                                        <w:bottom w:val="none" w:sz="0" w:space="0" w:color="auto"/>
                                        <w:right w:val="none" w:sz="0" w:space="0" w:color="auto"/>
                                      </w:divBdr>
                                      <w:divsChild>
                                        <w:div w:id="1030496636">
                                          <w:marLeft w:val="0"/>
                                          <w:marRight w:val="0"/>
                                          <w:marTop w:val="0"/>
                                          <w:marBottom w:val="0"/>
                                          <w:divBdr>
                                            <w:top w:val="none" w:sz="0" w:space="0" w:color="auto"/>
                                            <w:left w:val="none" w:sz="0" w:space="0" w:color="auto"/>
                                            <w:bottom w:val="none" w:sz="0" w:space="0" w:color="auto"/>
                                            <w:right w:val="none" w:sz="0" w:space="0" w:color="auto"/>
                                          </w:divBdr>
                                          <w:divsChild>
                                            <w:div w:id="1030497110">
                                              <w:marLeft w:val="0"/>
                                              <w:marRight w:val="0"/>
                                              <w:marTop w:val="0"/>
                                              <w:marBottom w:val="0"/>
                                              <w:divBdr>
                                                <w:top w:val="none" w:sz="0" w:space="0" w:color="auto"/>
                                                <w:left w:val="none" w:sz="0" w:space="0" w:color="auto"/>
                                                <w:bottom w:val="none" w:sz="0" w:space="0" w:color="auto"/>
                                                <w:right w:val="none" w:sz="0" w:space="0" w:color="auto"/>
                                              </w:divBdr>
                                              <w:divsChild>
                                                <w:div w:id="1030496962">
                                                  <w:marLeft w:val="0"/>
                                                  <w:marRight w:val="0"/>
                                                  <w:marTop w:val="0"/>
                                                  <w:marBottom w:val="0"/>
                                                  <w:divBdr>
                                                    <w:top w:val="none" w:sz="0" w:space="0" w:color="auto"/>
                                                    <w:left w:val="none" w:sz="0" w:space="0" w:color="auto"/>
                                                    <w:bottom w:val="none" w:sz="0" w:space="0" w:color="auto"/>
                                                    <w:right w:val="none" w:sz="0" w:space="0" w:color="auto"/>
                                                  </w:divBdr>
                                                  <w:divsChild>
                                                    <w:div w:id="1030493620">
                                                      <w:marLeft w:val="0"/>
                                                      <w:marRight w:val="0"/>
                                                      <w:marTop w:val="0"/>
                                                      <w:marBottom w:val="0"/>
                                                      <w:divBdr>
                                                        <w:top w:val="none" w:sz="0" w:space="0" w:color="auto"/>
                                                        <w:left w:val="none" w:sz="0" w:space="0" w:color="auto"/>
                                                        <w:bottom w:val="none" w:sz="0" w:space="0" w:color="auto"/>
                                                        <w:right w:val="none" w:sz="0" w:space="0" w:color="auto"/>
                                                      </w:divBdr>
                                                      <w:divsChild>
                                                        <w:div w:id="1030493561">
                                                          <w:marLeft w:val="0"/>
                                                          <w:marRight w:val="0"/>
                                                          <w:marTop w:val="0"/>
                                                          <w:marBottom w:val="0"/>
                                                          <w:divBdr>
                                                            <w:top w:val="none" w:sz="0" w:space="0" w:color="auto"/>
                                                            <w:left w:val="none" w:sz="0" w:space="0" w:color="auto"/>
                                                            <w:bottom w:val="none" w:sz="0" w:space="0" w:color="auto"/>
                                                            <w:right w:val="none" w:sz="0" w:space="0" w:color="auto"/>
                                                          </w:divBdr>
                                                          <w:divsChild>
                                                            <w:div w:id="1030493532">
                                                              <w:marLeft w:val="0"/>
                                                              <w:marRight w:val="0"/>
                                                              <w:marTop w:val="0"/>
                                                              <w:marBottom w:val="0"/>
                                                              <w:divBdr>
                                                                <w:top w:val="none" w:sz="0" w:space="0" w:color="auto"/>
                                                                <w:left w:val="none" w:sz="0" w:space="0" w:color="auto"/>
                                                                <w:bottom w:val="none" w:sz="0" w:space="0" w:color="auto"/>
                                                                <w:right w:val="none" w:sz="0" w:space="0" w:color="auto"/>
                                                              </w:divBdr>
                                                              <w:divsChild>
                                                                <w:div w:id="1030493590">
                                                                  <w:marLeft w:val="0"/>
                                                                  <w:marRight w:val="0"/>
                                                                  <w:marTop w:val="0"/>
                                                                  <w:marBottom w:val="0"/>
                                                                  <w:divBdr>
                                                                    <w:top w:val="none" w:sz="0" w:space="0" w:color="auto"/>
                                                                    <w:left w:val="none" w:sz="0" w:space="0" w:color="auto"/>
                                                                    <w:bottom w:val="none" w:sz="0" w:space="0" w:color="auto"/>
                                                                    <w:right w:val="none" w:sz="0" w:space="0" w:color="auto"/>
                                                                  </w:divBdr>
                                                                  <w:divsChild>
                                                                    <w:div w:id="1030497105">
                                                                      <w:marLeft w:val="0"/>
                                                                      <w:marRight w:val="0"/>
                                                                      <w:marTop w:val="0"/>
                                                                      <w:marBottom w:val="0"/>
                                                                      <w:divBdr>
                                                                        <w:top w:val="none" w:sz="0" w:space="0" w:color="auto"/>
                                                                        <w:left w:val="none" w:sz="0" w:space="0" w:color="auto"/>
                                                                        <w:bottom w:val="none" w:sz="0" w:space="0" w:color="auto"/>
                                                                        <w:right w:val="none" w:sz="0" w:space="0" w:color="auto"/>
                                                                      </w:divBdr>
                                                                      <w:divsChild>
                                                                        <w:div w:id="10304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30">
      <w:marLeft w:val="0"/>
      <w:marRight w:val="0"/>
      <w:marTop w:val="0"/>
      <w:marBottom w:val="0"/>
      <w:divBdr>
        <w:top w:val="none" w:sz="0" w:space="0" w:color="auto"/>
        <w:left w:val="none" w:sz="0" w:space="0" w:color="auto"/>
        <w:bottom w:val="none" w:sz="0" w:space="0" w:color="auto"/>
        <w:right w:val="none" w:sz="0" w:space="0" w:color="auto"/>
      </w:divBdr>
      <w:divsChild>
        <w:div w:id="1030497219">
          <w:marLeft w:val="0"/>
          <w:marRight w:val="0"/>
          <w:marTop w:val="0"/>
          <w:marBottom w:val="0"/>
          <w:divBdr>
            <w:top w:val="none" w:sz="0" w:space="0" w:color="auto"/>
            <w:left w:val="none" w:sz="0" w:space="0" w:color="auto"/>
            <w:bottom w:val="none" w:sz="0" w:space="0" w:color="auto"/>
            <w:right w:val="none" w:sz="0" w:space="0" w:color="auto"/>
          </w:divBdr>
          <w:divsChild>
            <w:div w:id="1030496898">
              <w:marLeft w:val="0"/>
              <w:marRight w:val="0"/>
              <w:marTop w:val="0"/>
              <w:marBottom w:val="0"/>
              <w:divBdr>
                <w:top w:val="none" w:sz="0" w:space="0" w:color="auto"/>
                <w:left w:val="none" w:sz="0" w:space="0" w:color="auto"/>
                <w:bottom w:val="none" w:sz="0" w:space="0" w:color="auto"/>
                <w:right w:val="none" w:sz="0" w:space="0" w:color="auto"/>
              </w:divBdr>
              <w:divsChild>
                <w:div w:id="1030494102">
                  <w:marLeft w:val="0"/>
                  <w:marRight w:val="0"/>
                  <w:marTop w:val="0"/>
                  <w:marBottom w:val="0"/>
                  <w:divBdr>
                    <w:top w:val="none" w:sz="0" w:space="0" w:color="auto"/>
                    <w:left w:val="none" w:sz="0" w:space="0" w:color="auto"/>
                    <w:bottom w:val="none" w:sz="0" w:space="0" w:color="auto"/>
                    <w:right w:val="none" w:sz="0" w:space="0" w:color="auto"/>
                  </w:divBdr>
                  <w:divsChild>
                    <w:div w:id="1030494205">
                      <w:marLeft w:val="-150"/>
                      <w:marRight w:val="-150"/>
                      <w:marTop w:val="0"/>
                      <w:marBottom w:val="0"/>
                      <w:divBdr>
                        <w:top w:val="none" w:sz="0" w:space="0" w:color="auto"/>
                        <w:left w:val="none" w:sz="0" w:space="0" w:color="auto"/>
                        <w:bottom w:val="none" w:sz="0" w:space="0" w:color="auto"/>
                        <w:right w:val="none" w:sz="0" w:space="0" w:color="auto"/>
                      </w:divBdr>
                      <w:divsChild>
                        <w:div w:id="1030493653">
                          <w:marLeft w:val="0"/>
                          <w:marRight w:val="0"/>
                          <w:marTop w:val="0"/>
                          <w:marBottom w:val="0"/>
                          <w:divBdr>
                            <w:top w:val="none" w:sz="0" w:space="0" w:color="auto"/>
                            <w:left w:val="none" w:sz="0" w:space="0" w:color="auto"/>
                            <w:bottom w:val="none" w:sz="0" w:space="0" w:color="auto"/>
                            <w:right w:val="none" w:sz="0" w:space="0" w:color="auto"/>
                          </w:divBdr>
                          <w:divsChild>
                            <w:div w:id="1030496731">
                              <w:marLeft w:val="0"/>
                              <w:marRight w:val="0"/>
                              <w:marTop w:val="0"/>
                              <w:marBottom w:val="0"/>
                              <w:divBdr>
                                <w:top w:val="none" w:sz="0" w:space="0" w:color="auto"/>
                                <w:left w:val="none" w:sz="0" w:space="0" w:color="auto"/>
                                <w:bottom w:val="none" w:sz="0" w:space="0" w:color="auto"/>
                                <w:right w:val="none" w:sz="0" w:space="0" w:color="auto"/>
                              </w:divBdr>
                              <w:divsChild>
                                <w:div w:id="1030493780">
                                  <w:marLeft w:val="0"/>
                                  <w:marRight w:val="0"/>
                                  <w:marTop w:val="0"/>
                                  <w:marBottom w:val="300"/>
                                  <w:divBdr>
                                    <w:top w:val="none" w:sz="0" w:space="0" w:color="auto"/>
                                    <w:left w:val="none" w:sz="0" w:space="0" w:color="auto"/>
                                    <w:bottom w:val="none" w:sz="0" w:space="0" w:color="auto"/>
                                    <w:right w:val="none" w:sz="0" w:space="0" w:color="auto"/>
                                  </w:divBdr>
                                  <w:divsChild>
                                    <w:div w:id="1030493732">
                                      <w:marLeft w:val="0"/>
                                      <w:marRight w:val="0"/>
                                      <w:marTop w:val="0"/>
                                      <w:marBottom w:val="0"/>
                                      <w:divBdr>
                                        <w:top w:val="none" w:sz="0" w:space="0" w:color="auto"/>
                                        <w:left w:val="none" w:sz="0" w:space="0" w:color="auto"/>
                                        <w:bottom w:val="none" w:sz="0" w:space="0" w:color="auto"/>
                                        <w:right w:val="none" w:sz="0" w:space="0" w:color="auto"/>
                                      </w:divBdr>
                                      <w:divsChild>
                                        <w:div w:id="1030493872">
                                          <w:marLeft w:val="0"/>
                                          <w:marRight w:val="0"/>
                                          <w:marTop w:val="0"/>
                                          <w:marBottom w:val="0"/>
                                          <w:divBdr>
                                            <w:top w:val="none" w:sz="0" w:space="0" w:color="auto"/>
                                            <w:left w:val="none" w:sz="0" w:space="0" w:color="auto"/>
                                            <w:bottom w:val="none" w:sz="0" w:space="0" w:color="auto"/>
                                            <w:right w:val="none" w:sz="0" w:space="0" w:color="auto"/>
                                          </w:divBdr>
                                          <w:divsChild>
                                            <w:div w:id="1030497230">
                                              <w:marLeft w:val="0"/>
                                              <w:marRight w:val="0"/>
                                              <w:marTop w:val="0"/>
                                              <w:marBottom w:val="0"/>
                                              <w:divBdr>
                                                <w:top w:val="none" w:sz="0" w:space="0" w:color="auto"/>
                                                <w:left w:val="none" w:sz="0" w:space="0" w:color="auto"/>
                                                <w:bottom w:val="none" w:sz="0" w:space="0" w:color="auto"/>
                                                <w:right w:val="none" w:sz="0" w:space="0" w:color="auto"/>
                                              </w:divBdr>
                                              <w:divsChild>
                                                <w:div w:id="1030493482">
                                                  <w:marLeft w:val="0"/>
                                                  <w:marRight w:val="0"/>
                                                  <w:marTop w:val="0"/>
                                                  <w:marBottom w:val="0"/>
                                                  <w:divBdr>
                                                    <w:top w:val="none" w:sz="0" w:space="0" w:color="auto"/>
                                                    <w:left w:val="none" w:sz="0" w:space="0" w:color="auto"/>
                                                    <w:bottom w:val="none" w:sz="0" w:space="0" w:color="auto"/>
                                                    <w:right w:val="none" w:sz="0" w:space="0" w:color="auto"/>
                                                  </w:divBdr>
                                                  <w:divsChild>
                                                    <w:div w:id="1030494121">
                                                      <w:marLeft w:val="0"/>
                                                      <w:marRight w:val="0"/>
                                                      <w:marTop w:val="0"/>
                                                      <w:marBottom w:val="0"/>
                                                      <w:divBdr>
                                                        <w:top w:val="none" w:sz="0" w:space="0" w:color="auto"/>
                                                        <w:left w:val="none" w:sz="0" w:space="0" w:color="auto"/>
                                                        <w:bottom w:val="none" w:sz="0" w:space="0" w:color="auto"/>
                                                        <w:right w:val="none" w:sz="0" w:space="0" w:color="auto"/>
                                                      </w:divBdr>
                                                      <w:divsChild>
                                                        <w:div w:id="1030496998">
                                                          <w:marLeft w:val="0"/>
                                                          <w:marRight w:val="0"/>
                                                          <w:marTop w:val="0"/>
                                                          <w:marBottom w:val="0"/>
                                                          <w:divBdr>
                                                            <w:top w:val="none" w:sz="0" w:space="0" w:color="auto"/>
                                                            <w:left w:val="none" w:sz="0" w:space="0" w:color="auto"/>
                                                            <w:bottom w:val="none" w:sz="0" w:space="0" w:color="auto"/>
                                                            <w:right w:val="none" w:sz="0" w:space="0" w:color="auto"/>
                                                          </w:divBdr>
                                                          <w:divsChild>
                                                            <w:div w:id="1030494242">
                                                              <w:marLeft w:val="0"/>
                                                              <w:marRight w:val="0"/>
                                                              <w:marTop w:val="0"/>
                                                              <w:marBottom w:val="0"/>
                                                              <w:divBdr>
                                                                <w:top w:val="none" w:sz="0" w:space="0" w:color="auto"/>
                                                                <w:left w:val="none" w:sz="0" w:space="0" w:color="auto"/>
                                                                <w:bottom w:val="none" w:sz="0" w:space="0" w:color="auto"/>
                                                                <w:right w:val="none" w:sz="0" w:space="0" w:color="auto"/>
                                                              </w:divBdr>
                                                              <w:divsChild>
                                                                <w:div w:id="1030497017">
                                                                  <w:marLeft w:val="0"/>
                                                                  <w:marRight w:val="0"/>
                                                                  <w:marTop w:val="0"/>
                                                                  <w:marBottom w:val="0"/>
                                                                  <w:divBdr>
                                                                    <w:top w:val="none" w:sz="0" w:space="0" w:color="auto"/>
                                                                    <w:left w:val="none" w:sz="0" w:space="0" w:color="auto"/>
                                                                    <w:bottom w:val="none" w:sz="0" w:space="0" w:color="auto"/>
                                                                    <w:right w:val="none" w:sz="0" w:space="0" w:color="auto"/>
                                                                  </w:divBdr>
                                                                  <w:divsChild>
                                                                    <w:div w:id="1030493468">
                                                                      <w:marLeft w:val="0"/>
                                                                      <w:marRight w:val="0"/>
                                                                      <w:marTop w:val="0"/>
                                                                      <w:marBottom w:val="0"/>
                                                                      <w:divBdr>
                                                                        <w:top w:val="none" w:sz="0" w:space="0" w:color="auto"/>
                                                                        <w:left w:val="none" w:sz="0" w:space="0" w:color="auto"/>
                                                                        <w:bottom w:val="none" w:sz="0" w:space="0" w:color="auto"/>
                                                                        <w:right w:val="none" w:sz="0" w:space="0" w:color="auto"/>
                                                                      </w:divBdr>
                                                                      <w:divsChild>
                                                                        <w:div w:id="10304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31">
      <w:marLeft w:val="0"/>
      <w:marRight w:val="0"/>
      <w:marTop w:val="0"/>
      <w:marBottom w:val="0"/>
      <w:divBdr>
        <w:top w:val="none" w:sz="0" w:space="0" w:color="auto"/>
        <w:left w:val="none" w:sz="0" w:space="0" w:color="auto"/>
        <w:bottom w:val="none" w:sz="0" w:space="0" w:color="auto"/>
        <w:right w:val="none" w:sz="0" w:space="0" w:color="auto"/>
      </w:divBdr>
      <w:divsChild>
        <w:div w:id="1030496828">
          <w:marLeft w:val="0"/>
          <w:marRight w:val="0"/>
          <w:marTop w:val="0"/>
          <w:marBottom w:val="0"/>
          <w:divBdr>
            <w:top w:val="none" w:sz="0" w:space="0" w:color="auto"/>
            <w:left w:val="none" w:sz="0" w:space="0" w:color="auto"/>
            <w:bottom w:val="none" w:sz="0" w:space="0" w:color="auto"/>
            <w:right w:val="none" w:sz="0" w:space="0" w:color="auto"/>
          </w:divBdr>
          <w:divsChild>
            <w:div w:id="1030496605">
              <w:marLeft w:val="0"/>
              <w:marRight w:val="0"/>
              <w:marTop w:val="0"/>
              <w:marBottom w:val="0"/>
              <w:divBdr>
                <w:top w:val="none" w:sz="0" w:space="0" w:color="auto"/>
                <w:left w:val="none" w:sz="0" w:space="0" w:color="auto"/>
                <w:bottom w:val="none" w:sz="0" w:space="0" w:color="auto"/>
                <w:right w:val="none" w:sz="0" w:space="0" w:color="auto"/>
              </w:divBdr>
              <w:divsChild>
                <w:div w:id="1030493592">
                  <w:marLeft w:val="0"/>
                  <w:marRight w:val="0"/>
                  <w:marTop w:val="0"/>
                  <w:marBottom w:val="0"/>
                  <w:divBdr>
                    <w:top w:val="none" w:sz="0" w:space="0" w:color="auto"/>
                    <w:left w:val="none" w:sz="0" w:space="0" w:color="auto"/>
                    <w:bottom w:val="none" w:sz="0" w:space="0" w:color="auto"/>
                    <w:right w:val="none" w:sz="0" w:space="0" w:color="auto"/>
                  </w:divBdr>
                  <w:divsChild>
                    <w:div w:id="1030497217">
                      <w:marLeft w:val="-150"/>
                      <w:marRight w:val="-150"/>
                      <w:marTop w:val="0"/>
                      <w:marBottom w:val="0"/>
                      <w:divBdr>
                        <w:top w:val="none" w:sz="0" w:space="0" w:color="auto"/>
                        <w:left w:val="none" w:sz="0" w:space="0" w:color="auto"/>
                        <w:bottom w:val="none" w:sz="0" w:space="0" w:color="auto"/>
                        <w:right w:val="none" w:sz="0" w:space="0" w:color="auto"/>
                      </w:divBdr>
                      <w:divsChild>
                        <w:div w:id="1030494099">
                          <w:marLeft w:val="0"/>
                          <w:marRight w:val="0"/>
                          <w:marTop w:val="0"/>
                          <w:marBottom w:val="0"/>
                          <w:divBdr>
                            <w:top w:val="none" w:sz="0" w:space="0" w:color="auto"/>
                            <w:left w:val="none" w:sz="0" w:space="0" w:color="auto"/>
                            <w:bottom w:val="none" w:sz="0" w:space="0" w:color="auto"/>
                            <w:right w:val="none" w:sz="0" w:space="0" w:color="auto"/>
                          </w:divBdr>
                          <w:divsChild>
                            <w:div w:id="1030497199">
                              <w:marLeft w:val="0"/>
                              <w:marRight w:val="0"/>
                              <w:marTop w:val="0"/>
                              <w:marBottom w:val="0"/>
                              <w:divBdr>
                                <w:top w:val="none" w:sz="0" w:space="0" w:color="auto"/>
                                <w:left w:val="none" w:sz="0" w:space="0" w:color="auto"/>
                                <w:bottom w:val="none" w:sz="0" w:space="0" w:color="auto"/>
                                <w:right w:val="none" w:sz="0" w:space="0" w:color="auto"/>
                              </w:divBdr>
                              <w:divsChild>
                                <w:div w:id="1030493444">
                                  <w:marLeft w:val="0"/>
                                  <w:marRight w:val="0"/>
                                  <w:marTop w:val="0"/>
                                  <w:marBottom w:val="300"/>
                                  <w:divBdr>
                                    <w:top w:val="none" w:sz="0" w:space="0" w:color="auto"/>
                                    <w:left w:val="none" w:sz="0" w:space="0" w:color="auto"/>
                                    <w:bottom w:val="none" w:sz="0" w:space="0" w:color="auto"/>
                                    <w:right w:val="none" w:sz="0" w:space="0" w:color="auto"/>
                                  </w:divBdr>
                                  <w:divsChild>
                                    <w:div w:id="1030493479">
                                      <w:marLeft w:val="0"/>
                                      <w:marRight w:val="0"/>
                                      <w:marTop w:val="0"/>
                                      <w:marBottom w:val="0"/>
                                      <w:divBdr>
                                        <w:top w:val="none" w:sz="0" w:space="0" w:color="auto"/>
                                        <w:left w:val="none" w:sz="0" w:space="0" w:color="auto"/>
                                        <w:bottom w:val="none" w:sz="0" w:space="0" w:color="auto"/>
                                        <w:right w:val="none" w:sz="0" w:space="0" w:color="auto"/>
                                      </w:divBdr>
                                      <w:divsChild>
                                        <w:div w:id="1030497211">
                                          <w:marLeft w:val="0"/>
                                          <w:marRight w:val="0"/>
                                          <w:marTop w:val="0"/>
                                          <w:marBottom w:val="0"/>
                                          <w:divBdr>
                                            <w:top w:val="none" w:sz="0" w:space="0" w:color="auto"/>
                                            <w:left w:val="none" w:sz="0" w:space="0" w:color="auto"/>
                                            <w:bottom w:val="none" w:sz="0" w:space="0" w:color="auto"/>
                                            <w:right w:val="none" w:sz="0" w:space="0" w:color="auto"/>
                                          </w:divBdr>
                                          <w:divsChild>
                                            <w:div w:id="1030497170">
                                              <w:marLeft w:val="0"/>
                                              <w:marRight w:val="0"/>
                                              <w:marTop w:val="0"/>
                                              <w:marBottom w:val="0"/>
                                              <w:divBdr>
                                                <w:top w:val="none" w:sz="0" w:space="0" w:color="auto"/>
                                                <w:left w:val="none" w:sz="0" w:space="0" w:color="auto"/>
                                                <w:bottom w:val="none" w:sz="0" w:space="0" w:color="auto"/>
                                                <w:right w:val="none" w:sz="0" w:space="0" w:color="auto"/>
                                              </w:divBdr>
                                              <w:divsChild>
                                                <w:div w:id="1030493819">
                                                  <w:marLeft w:val="0"/>
                                                  <w:marRight w:val="0"/>
                                                  <w:marTop w:val="0"/>
                                                  <w:marBottom w:val="0"/>
                                                  <w:divBdr>
                                                    <w:top w:val="none" w:sz="0" w:space="0" w:color="auto"/>
                                                    <w:left w:val="none" w:sz="0" w:space="0" w:color="auto"/>
                                                    <w:bottom w:val="none" w:sz="0" w:space="0" w:color="auto"/>
                                                    <w:right w:val="none" w:sz="0" w:space="0" w:color="auto"/>
                                                  </w:divBdr>
                                                  <w:divsChild>
                                                    <w:div w:id="1030497595">
                                                      <w:marLeft w:val="0"/>
                                                      <w:marRight w:val="0"/>
                                                      <w:marTop w:val="0"/>
                                                      <w:marBottom w:val="0"/>
                                                      <w:divBdr>
                                                        <w:top w:val="none" w:sz="0" w:space="0" w:color="auto"/>
                                                        <w:left w:val="none" w:sz="0" w:space="0" w:color="auto"/>
                                                        <w:bottom w:val="none" w:sz="0" w:space="0" w:color="auto"/>
                                                        <w:right w:val="none" w:sz="0" w:space="0" w:color="auto"/>
                                                      </w:divBdr>
                                                      <w:divsChild>
                                                        <w:div w:id="1030496890">
                                                          <w:marLeft w:val="0"/>
                                                          <w:marRight w:val="0"/>
                                                          <w:marTop w:val="0"/>
                                                          <w:marBottom w:val="0"/>
                                                          <w:divBdr>
                                                            <w:top w:val="none" w:sz="0" w:space="0" w:color="auto"/>
                                                            <w:left w:val="none" w:sz="0" w:space="0" w:color="auto"/>
                                                            <w:bottom w:val="none" w:sz="0" w:space="0" w:color="auto"/>
                                                            <w:right w:val="none" w:sz="0" w:space="0" w:color="auto"/>
                                                          </w:divBdr>
                                                          <w:divsChild>
                                                            <w:div w:id="1030497560">
                                                              <w:marLeft w:val="0"/>
                                                              <w:marRight w:val="0"/>
                                                              <w:marTop w:val="0"/>
                                                              <w:marBottom w:val="0"/>
                                                              <w:divBdr>
                                                                <w:top w:val="none" w:sz="0" w:space="0" w:color="auto"/>
                                                                <w:left w:val="none" w:sz="0" w:space="0" w:color="auto"/>
                                                                <w:bottom w:val="none" w:sz="0" w:space="0" w:color="auto"/>
                                                                <w:right w:val="none" w:sz="0" w:space="0" w:color="auto"/>
                                                              </w:divBdr>
                                                              <w:divsChild>
                                                                <w:div w:id="1030496867">
                                                                  <w:marLeft w:val="0"/>
                                                                  <w:marRight w:val="0"/>
                                                                  <w:marTop w:val="0"/>
                                                                  <w:marBottom w:val="0"/>
                                                                  <w:divBdr>
                                                                    <w:top w:val="none" w:sz="0" w:space="0" w:color="auto"/>
                                                                    <w:left w:val="none" w:sz="0" w:space="0" w:color="auto"/>
                                                                    <w:bottom w:val="none" w:sz="0" w:space="0" w:color="auto"/>
                                                                    <w:right w:val="none" w:sz="0" w:space="0" w:color="auto"/>
                                                                  </w:divBdr>
                                                                  <w:divsChild>
                                                                    <w:div w:id="1030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587">
      <w:marLeft w:val="0"/>
      <w:marRight w:val="0"/>
      <w:marTop w:val="0"/>
      <w:marBottom w:val="0"/>
      <w:divBdr>
        <w:top w:val="none" w:sz="0" w:space="0" w:color="auto"/>
        <w:left w:val="none" w:sz="0" w:space="0" w:color="auto"/>
        <w:bottom w:val="none" w:sz="0" w:space="0" w:color="auto"/>
        <w:right w:val="none" w:sz="0" w:space="0" w:color="auto"/>
      </w:divBdr>
      <w:divsChild>
        <w:div w:id="1030493820">
          <w:marLeft w:val="0"/>
          <w:marRight w:val="0"/>
          <w:marTop w:val="0"/>
          <w:marBottom w:val="0"/>
          <w:divBdr>
            <w:top w:val="none" w:sz="0" w:space="0" w:color="auto"/>
            <w:left w:val="none" w:sz="0" w:space="0" w:color="auto"/>
            <w:bottom w:val="none" w:sz="0" w:space="0" w:color="auto"/>
            <w:right w:val="none" w:sz="0" w:space="0" w:color="auto"/>
          </w:divBdr>
          <w:divsChild>
            <w:div w:id="1030496643">
              <w:marLeft w:val="0"/>
              <w:marRight w:val="0"/>
              <w:marTop w:val="0"/>
              <w:marBottom w:val="0"/>
              <w:divBdr>
                <w:top w:val="none" w:sz="0" w:space="0" w:color="auto"/>
                <w:left w:val="none" w:sz="0" w:space="0" w:color="auto"/>
                <w:bottom w:val="none" w:sz="0" w:space="0" w:color="auto"/>
                <w:right w:val="none" w:sz="0" w:space="0" w:color="auto"/>
              </w:divBdr>
              <w:divsChild>
                <w:div w:id="1030494129">
                  <w:marLeft w:val="0"/>
                  <w:marRight w:val="0"/>
                  <w:marTop w:val="0"/>
                  <w:marBottom w:val="0"/>
                  <w:divBdr>
                    <w:top w:val="none" w:sz="0" w:space="0" w:color="auto"/>
                    <w:left w:val="none" w:sz="0" w:space="0" w:color="auto"/>
                    <w:bottom w:val="none" w:sz="0" w:space="0" w:color="auto"/>
                    <w:right w:val="none" w:sz="0" w:space="0" w:color="auto"/>
                  </w:divBdr>
                  <w:divsChild>
                    <w:div w:id="1030497520">
                      <w:marLeft w:val="-150"/>
                      <w:marRight w:val="-150"/>
                      <w:marTop w:val="0"/>
                      <w:marBottom w:val="0"/>
                      <w:divBdr>
                        <w:top w:val="none" w:sz="0" w:space="0" w:color="auto"/>
                        <w:left w:val="none" w:sz="0" w:space="0" w:color="auto"/>
                        <w:bottom w:val="none" w:sz="0" w:space="0" w:color="auto"/>
                        <w:right w:val="none" w:sz="0" w:space="0" w:color="auto"/>
                      </w:divBdr>
                      <w:divsChild>
                        <w:div w:id="1030493929">
                          <w:marLeft w:val="0"/>
                          <w:marRight w:val="0"/>
                          <w:marTop w:val="0"/>
                          <w:marBottom w:val="0"/>
                          <w:divBdr>
                            <w:top w:val="none" w:sz="0" w:space="0" w:color="auto"/>
                            <w:left w:val="none" w:sz="0" w:space="0" w:color="auto"/>
                            <w:bottom w:val="none" w:sz="0" w:space="0" w:color="auto"/>
                            <w:right w:val="none" w:sz="0" w:space="0" w:color="auto"/>
                          </w:divBdr>
                          <w:divsChild>
                            <w:div w:id="1030497554">
                              <w:marLeft w:val="0"/>
                              <w:marRight w:val="0"/>
                              <w:marTop w:val="0"/>
                              <w:marBottom w:val="0"/>
                              <w:divBdr>
                                <w:top w:val="none" w:sz="0" w:space="0" w:color="auto"/>
                                <w:left w:val="none" w:sz="0" w:space="0" w:color="auto"/>
                                <w:bottom w:val="none" w:sz="0" w:space="0" w:color="auto"/>
                                <w:right w:val="none" w:sz="0" w:space="0" w:color="auto"/>
                              </w:divBdr>
                              <w:divsChild>
                                <w:div w:id="1030493799">
                                  <w:marLeft w:val="0"/>
                                  <w:marRight w:val="0"/>
                                  <w:marTop w:val="0"/>
                                  <w:marBottom w:val="300"/>
                                  <w:divBdr>
                                    <w:top w:val="none" w:sz="0" w:space="0" w:color="auto"/>
                                    <w:left w:val="none" w:sz="0" w:space="0" w:color="auto"/>
                                    <w:bottom w:val="none" w:sz="0" w:space="0" w:color="auto"/>
                                    <w:right w:val="none" w:sz="0" w:space="0" w:color="auto"/>
                                  </w:divBdr>
                                  <w:divsChild>
                                    <w:div w:id="1030493471">
                                      <w:marLeft w:val="0"/>
                                      <w:marRight w:val="0"/>
                                      <w:marTop w:val="0"/>
                                      <w:marBottom w:val="0"/>
                                      <w:divBdr>
                                        <w:top w:val="none" w:sz="0" w:space="0" w:color="auto"/>
                                        <w:left w:val="none" w:sz="0" w:space="0" w:color="auto"/>
                                        <w:bottom w:val="none" w:sz="0" w:space="0" w:color="auto"/>
                                        <w:right w:val="none" w:sz="0" w:space="0" w:color="auto"/>
                                      </w:divBdr>
                                      <w:divsChild>
                                        <w:div w:id="1030496747">
                                          <w:marLeft w:val="0"/>
                                          <w:marRight w:val="0"/>
                                          <w:marTop w:val="0"/>
                                          <w:marBottom w:val="0"/>
                                          <w:divBdr>
                                            <w:top w:val="none" w:sz="0" w:space="0" w:color="auto"/>
                                            <w:left w:val="none" w:sz="0" w:space="0" w:color="auto"/>
                                            <w:bottom w:val="none" w:sz="0" w:space="0" w:color="auto"/>
                                            <w:right w:val="none" w:sz="0" w:space="0" w:color="auto"/>
                                          </w:divBdr>
                                          <w:divsChild>
                                            <w:div w:id="1030497241">
                                              <w:marLeft w:val="0"/>
                                              <w:marRight w:val="0"/>
                                              <w:marTop w:val="0"/>
                                              <w:marBottom w:val="0"/>
                                              <w:divBdr>
                                                <w:top w:val="none" w:sz="0" w:space="0" w:color="auto"/>
                                                <w:left w:val="none" w:sz="0" w:space="0" w:color="auto"/>
                                                <w:bottom w:val="none" w:sz="0" w:space="0" w:color="auto"/>
                                                <w:right w:val="none" w:sz="0" w:space="0" w:color="auto"/>
                                              </w:divBdr>
                                              <w:divsChild>
                                                <w:div w:id="1030496991">
                                                  <w:marLeft w:val="0"/>
                                                  <w:marRight w:val="0"/>
                                                  <w:marTop w:val="0"/>
                                                  <w:marBottom w:val="0"/>
                                                  <w:divBdr>
                                                    <w:top w:val="none" w:sz="0" w:space="0" w:color="auto"/>
                                                    <w:left w:val="none" w:sz="0" w:space="0" w:color="auto"/>
                                                    <w:bottom w:val="none" w:sz="0" w:space="0" w:color="auto"/>
                                                    <w:right w:val="none" w:sz="0" w:space="0" w:color="auto"/>
                                                  </w:divBdr>
                                                  <w:divsChild>
                                                    <w:div w:id="1030493682">
                                                      <w:marLeft w:val="0"/>
                                                      <w:marRight w:val="0"/>
                                                      <w:marTop w:val="0"/>
                                                      <w:marBottom w:val="0"/>
                                                      <w:divBdr>
                                                        <w:top w:val="none" w:sz="0" w:space="0" w:color="auto"/>
                                                        <w:left w:val="none" w:sz="0" w:space="0" w:color="auto"/>
                                                        <w:bottom w:val="none" w:sz="0" w:space="0" w:color="auto"/>
                                                        <w:right w:val="none" w:sz="0" w:space="0" w:color="auto"/>
                                                      </w:divBdr>
                                                      <w:divsChild>
                                                        <w:div w:id="1030494190">
                                                          <w:marLeft w:val="0"/>
                                                          <w:marRight w:val="0"/>
                                                          <w:marTop w:val="0"/>
                                                          <w:marBottom w:val="0"/>
                                                          <w:divBdr>
                                                            <w:top w:val="none" w:sz="0" w:space="0" w:color="auto"/>
                                                            <w:left w:val="none" w:sz="0" w:space="0" w:color="auto"/>
                                                            <w:bottom w:val="none" w:sz="0" w:space="0" w:color="auto"/>
                                                            <w:right w:val="none" w:sz="0" w:space="0" w:color="auto"/>
                                                          </w:divBdr>
                                                          <w:divsChild>
                                                            <w:div w:id="1030493621">
                                                              <w:marLeft w:val="0"/>
                                                              <w:marRight w:val="0"/>
                                                              <w:marTop w:val="0"/>
                                                              <w:marBottom w:val="0"/>
                                                              <w:divBdr>
                                                                <w:top w:val="none" w:sz="0" w:space="0" w:color="auto"/>
                                                                <w:left w:val="none" w:sz="0" w:space="0" w:color="auto"/>
                                                                <w:bottom w:val="none" w:sz="0" w:space="0" w:color="auto"/>
                                                                <w:right w:val="none" w:sz="0" w:space="0" w:color="auto"/>
                                                              </w:divBdr>
                                                              <w:divsChild>
                                                                <w:div w:id="1030493499">
                                                                  <w:marLeft w:val="0"/>
                                                                  <w:marRight w:val="0"/>
                                                                  <w:marTop w:val="0"/>
                                                                  <w:marBottom w:val="0"/>
                                                                  <w:divBdr>
                                                                    <w:top w:val="none" w:sz="0" w:space="0" w:color="auto"/>
                                                                    <w:left w:val="none" w:sz="0" w:space="0" w:color="auto"/>
                                                                    <w:bottom w:val="none" w:sz="0" w:space="0" w:color="auto"/>
                                                                    <w:right w:val="none" w:sz="0" w:space="0" w:color="auto"/>
                                                                  </w:divBdr>
                                                                  <w:divsChild>
                                                                    <w:div w:id="1030497442">
                                                                      <w:marLeft w:val="0"/>
                                                                      <w:marRight w:val="0"/>
                                                                      <w:marTop w:val="0"/>
                                                                      <w:marBottom w:val="0"/>
                                                                      <w:divBdr>
                                                                        <w:top w:val="none" w:sz="0" w:space="0" w:color="auto"/>
                                                                        <w:left w:val="none" w:sz="0" w:space="0" w:color="auto"/>
                                                                        <w:bottom w:val="none" w:sz="0" w:space="0" w:color="auto"/>
                                                                        <w:right w:val="none" w:sz="0" w:space="0" w:color="auto"/>
                                                                      </w:divBdr>
                                                                      <w:divsChild>
                                                                        <w:div w:id="10304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94">
      <w:marLeft w:val="0"/>
      <w:marRight w:val="0"/>
      <w:marTop w:val="0"/>
      <w:marBottom w:val="0"/>
      <w:divBdr>
        <w:top w:val="none" w:sz="0" w:space="0" w:color="auto"/>
        <w:left w:val="none" w:sz="0" w:space="0" w:color="auto"/>
        <w:bottom w:val="none" w:sz="0" w:space="0" w:color="auto"/>
        <w:right w:val="none" w:sz="0" w:space="0" w:color="auto"/>
      </w:divBdr>
      <w:divsChild>
        <w:div w:id="1030496555">
          <w:marLeft w:val="0"/>
          <w:marRight w:val="0"/>
          <w:marTop w:val="0"/>
          <w:marBottom w:val="0"/>
          <w:divBdr>
            <w:top w:val="none" w:sz="0" w:space="0" w:color="auto"/>
            <w:left w:val="none" w:sz="0" w:space="0" w:color="auto"/>
            <w:bottom w:val="none" w:sz="0" w:space="0" w:color="auto"/>
            <w:right w:val="none" w:sz="0" w:space="0" w:color="auto"/>
          </w:divBdr>
          <w:divsChild>
            <w:div w:id="1030497389">
              <w:marLeft w:val="0"/>
              <w:marRight w:val="0"/>
              <w:marTop w:val="0"/>
              <w:marBottom w:val="0"/>
              <w:divBdr>
                <w:top w:val="none" w:sz="0" w:space="0" w:color="auto"/>
                <w:left w:val="none" w:sz="0" w:space="0" w:color="auto"/>
                <w:bottom w:val="none" w:sz="0" w:space="0" w:color="auto"/>
                <w:right w:val="none" w:sz="0" w:space="0" w:color="auto"/>
              </w:divBdr>
              <w:divsChild>
                <w:div w:id="1030496566">
                  <w:marLeft w:val="0"/>
                  <w:marRight w:val="0"/>
                  <w:marTop w:val="0"/>
                  <w:marBottom w:val="0"/>
                  <w:divBdr>
                    <w:top w:val="none" w:sz="0" w:space="0" w:color="auto"/>
                    <w:left w:val="none" w:sz="0" w:space="0" w:color="auto"/>
                    <w:bottom w:val="none" w:sz="0" w:space="0" w:color="auto"/>
                    <w:right w:val="none" w:sz="0" w:space="0" w:color="auto"/>
                  </w:divBdr>
                  <w:divsChild>
                    <w:div w:id="1030497025">
                      <w:marLeft w:val="-150"/>
                      <w:marRight w:val="-150"/>
                      <w:marTop w:val="0"/>
                      <w:marBottom w:val="0"/>
                      <w:divBdr>
                        <w:top w:val="none" w:sz="0" w:space="0" w:color="auto"/>
                        <w:left w:val="none" w:sz="0" w:space="0" w:color="auto"/>
                        <w:bottom w:val="none" w:sz="0" w:space="0" w:color="auto"/>
                        <w:right w:val="none" w:sz="0" w:space="0" w:color="auto"/>
                      </w:divBdr>
                      <w:divsChild>
                        <w:div w:id="1030496786">
                          <w:marLeft w:val="0"/>
                          <w:marRight w:val="0"/>
                          <w:marTop w:val="0"/>
                          <w:marBottom w:val="0"/>
                          <w:divBdr>
                            <w:top w:val="none" w:sz="0" w:space="0" w:color="auto"/>
                            <w:left w:val="none" w:sz="0" w:space="0" w:color="auto"/>
                            <w:bottom w:val="none" w:sz="0" w:space="0" w:color="auto"/>
                            <w:right w:val="none" w:sz="0" w:space="0" w:color="auto"/>
                          </w:divBdr>
                          <w:divsChild>
                            <w:div w:id="1030493566">
                              <w:marLeft w:val="0"/>
                              <w:marRight w:val="0"/>
                              <w:marTop w:val="0"/>
                              <w:marBottom w:val="0"/>
                              <w:divBdr>
                                <w:top w:val="none" w:sz="0" w:space="0" w:color="auto"/>
                                <w:left w:val="none" w:sz="0" w:space="0" w:color="auto"/>
                                <w:bottom w:val="none" w:sz="0" w:space="0" w:color="auto"/>
                                <w:right w:val="none" w:sz="0" w:space="0" w:color="auto"/>
                              </w:divBdr>
                              <w:divsChild>
                                <w:div w:id="1030497506">
                                  <w:marLeft w:val="0"/>
                                  <w:marRight w:val="0"/>
                                  <w:marTop w:val="0"/>
                                  <w:marBottom w:val="300"/>
                                  <w:divBdr>
                                    <w:top w:val="none" w:sz="0" w:space="0" w:color="auto"/>
                                    <w:left w:val="none" w:sz="0" w:space="0" w:color="auto"/>
                                    <w:bottom w:val="none" w:sz="0" w:space="0" w:color="auto"/>
                                    <w:right w:val="none" w:sz="0" w:space="0" w:color="auto"/>
                                  </w:divBdr>
                                  <w:divsChild>
                                    <w:div w:id="1030494193">
                                      <w:marLeft w:val="0"/>
                                      <w:marRight w:val="0"/>
                                      <w:marTop w:val="0"/>
                                      <w:marBottom w:val="0"/>
                                      <w:divBdr>
                                        <w:top w:val="none" w:sz="0" w:space="0" w:color="auto"/>
                                        <w:left w:val="none" w:sz="0" w:space="0" w:color="auto"/>
                                        <w:bottom w:val="none" w:sz="0" w:space="0" w:color="auto"/>
                                        <w:right w:val="none" w:sz="0" w:space="0" w:color="auto"/>
                                      </w:divBdr>
                                      <w:divsChild>
                                        <w:div w:id="1030493737">
                                          <w:marLeft w:val="0"/>
                                          <w:marRight w:val="0"/>
                                          <w:marTop w:val="0"/>
                                          <w:marBottom w:val="0"/>
                                          <w:divBdr>
                                            <w:top w:val="none" w:sz="0" w:space="0" w:color="auto"/>
                                            <w:left w:val="none" w:sz="0" w:space="0" w:color="auto"/>
                                            <w:bottom w:val="none" w:sz="0" w:space="0" w:color="auto"/>
                                            <w:right w:val="none" w:sz="0" w:space="0" w:color="auto"/>
                                          </w:divBdr>
                                          <w:divsChild>
                                            <w:div w:id="1030497357">
                                              <w:marLeft w:val="0"/>
                                              <w:marRight w:val="0"/>
                                              <w:marTop w:val="0"/>
                                              <w:marBottom w:val="0"/>
                                              <w:divBdr>
                                                <w:top w:val="none" w:sz="0" w:space="0" w:color="auto"/>
                                                <w:left w:val="none" w:sz="0" w:space="0" w:color="auto"/>
                                                <w:bottom w:val="none" w:sz="0" w:space="0" w:color="auto"/>
                                                <w:right w:val="none" w:sz="0" w:space="0" w:color="auto"/>
                                              </w:divBdr>
                                              <w:divsChild>
                                                <w:div w:id="1030497065">
                                                  <w:marLeft w:val="0"/>
                                                  <w:marRight w:val="0"/>
                                                  <w:marTop w:val="0"/>
                                                  <w:marBottom w:val="0"/>
                                                  <w:divBdr>
                                                    <w:top w:val="none" w:sz="0" w:space="0" w:color="auto"/>
                                                    <w:left w:val="none" w:sz="0" w:space="0" w:color="auto"/>
                                                    <w:bottom w:val="none" w:sz="0" w:space="0" w:color="auto"/>
                                                    <w:right w:val="none" w:sz="0" w:space="0" w:color="auto"/>
                                                  </w:divBdr>
                                                  <w:divsChild>
                                                    <w:div w:id="1030493510">
                                                      <w:marLeft w:val="0"/>
                                                      <w:marRight w:val="0"/>
                                                      <w:marTop w:val="0"/>
                                                      <w:marBottom w:val="0"/>
                                                      <w:divBdr>
                                                        <w:top w:val="none" w:sz="0" w:space="0" w:color="auto"/>
                                                        <w:left w:val="none" w:sz="0" w:space="0" w:color="auto"/>
                                                        <w:bottom w:val="none" w:sz="0" w:space="0" w:color="auto"/>
                                                        <w:right w:val="none" w:sz="0" w:space="0" w:color="auto"/>
                                                      </w:divBdr>
                                                      <w:divsChild>
                                                        <w:div w:id="1030493538">
                                                          <w:marLeft w:val="0"/>
                                                          <w:marRight w:val="0"/>
                                                          <w:marTop w:val="0"/>
                                                          <w:marBottom w:val="0"/>
                                                          <w:divBdr>
                                                            <w:top w:val="none" w:sz="0" w:space="0" w:color="auto"/>
                                                            <w:left w:val="none" w:sz="0" w:space="0" w:color="auto"/>
                                                            <w:bottom w:val="none" w:sz="0" w:space="0" w:color="auto"/>
                                                            <w:right w:val="none" w:sz="0" w:space="0" w:color="auto"/>
                                                          </w:divBdr>
                                                          <w:divsChild>
                                                            <w:div w:id="1030494147">
                                                              <w:marLeft w:val="0"/>
                                                              <w:marRight w:val="0"/>
                                                              <w:marTop w:val="0"/>
                                                              <w:marBottom w:val="0"/>
                                                              <w:divBdr>
                                                                <w:top w:val="none" w:sz="0" w:space="0" w:color="auto"/>
                                                                <w:left w:val="none" w:sz="0" w:space="0" w:color="auto"/>
                                                                <w:bottom w:val="none" w:sz="0" w:space="0" w:color="auto"/>
                                                                <w:right w:val="none" w:sz="0" w:space="0" w:color="auto"/>
                                                              </w:divBdr>
                                                              <w:divsChild>
                                                                <w:div w:id="1030496960">
                                                                  <w:marLeft w:val="0"/>
                                                                  <w:marRight w:val="0"/>
                                                                  <w:marTop w:val="0"/>
                                                                  <w:marBottom w:val="0"/>
                                                                  <w:divBdr>
                                                                    <w:top w:val="none" w:sz="0" w:space="0" w:color="auto"/>
                                                                    <w:left w:val="none" w:sz="0" w:space="0" w:color="auto"/>
                                                                    <w:bottom w:val="none" w:sz="0" w:space="0" w:color="auto"/>
                                                                    <w:right w:val="none" w:sz="0" w:space="0" w:color="auto"/>
                                                                  </w:divBdr>
                                                                  <w:divsChild>
                                                                    <w:div w:id="10304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647">
      <w:marLeft w:val="0"/>
      <w:marRight w:val="0"/>
      <w:marTop w:val="0"/>
      <w:marBottom w:val="0"/>
      <w:divBdr>
        <w:top w:val="none" w:sz="0" w:space="0" w:color="auto"/>
        <w:left w:val="none" w:sz="0" w:space="0" w:color="auto"/>
        <w:bottom w:val="none" w:sz="0" w:space="0" w:color="auto"/>
        <w:right w:val="none" w:sz="0" w:space="0" w:color="auto"/>
      </w:divBdr>
      <w:divsChild>
        <w:div w:id="1030497318">
          <w:marLeft w:val="0"/>
          <w:marRight w:val="0"/>
          <w:marTop w:val="0"/>
          <w:marBottom w:val="0"/>
          <w:divBdr>
            <w:top w:val="none" w:sz="0" w:space="0" w:color="auto"/>
            <w:left w:val="none" w:sz="0" w:space="0" w:color="auto"/>
            <w:bottom w:val="none" w:sz="0" w:space="0" w:color="auto"/>
            <w:right w:val="none" w:sz="0" w:space="0" w:color="auto"/>
          </w:divBdr>
          <w:divsChild>
            <w:div w:id="1030496793">
              <w:marLeft w:val="0"/>
              <w:marRight w:val="0"/>
              <w:marTop w:val="0"/>
              <w:marBottom w:val="0"/>
              <w:divBdr>
                <w:top w:val="none" w:sz="0" w:space="0" w:color="auto"/>
                <w:left w:val="none" w:sz="0" w:space="0" w:color="auto"/>
                <w:bottom w:val="none" w:sz="0" w:space="0" w:color="auto"/>
                <w:right w:val="none" w:sz="0" w:space="0" w:color="auto"/>
              </w:divBdr>
              <w:divsChild>
                <w:div w:id="1030494051">
                  <w:marLeft w:val="0"/>
                  <w:marRight w:val="0"/>
                  <w:marTop w:val="0"/>
                  <w:marBottom w:val="0"/>
                  <w:divBdr>
                    <w:top w:val="none" w:sz="0" w:space="0" w:color="auto"/>
                    <w:left w:val="none" w:sz="0" w:space="0" w:color="auto"/>
                    <w:bottom w:val="none" w:sz="0" w:space="0" w:color="auto"/>
                    <w:right w:val="none" w:sz="0" w:space="0" w:color="auto"/>
                  </w:divBdr>
                  <w:divsChild>
                    <w:div w:id="1030493953">
                      <w:marLeft w:val="-150"/>
                      <w:marRight w:val="-150"/>
                      <w:marTop w:val="0"/>
                      <w:marBottom w:val="0"/>
                      <w:divBdr>
                        <w:top w:val="none" w:sz="0" w:space="0" w:color="auto"/>
                        <w:left w:val="none" w:sz="0" w:space="0" w:color="auto"/>
                        <w:bottom w:val="none" w:sz="0" w:space="0" w:color="auto"/>
                        <w:right w:val="none" w:sz="0" w:space="0" w:color="auto"/>
                      </w:divBdr>
                      <w:divsChild>
                        <w:div w:id="1030493907">
                          <w:marLeft w:val="0"/>
                          <w:marRight w:val="0"/>
                          <w:marTop w:val="0"/>
                          <w:marBottom w:val="0"/>
                          <w:divBdr>
                            <w:top w:val="none" w:sz="0" w:space="0" w:color="auto"/>
                            <w:left w:val="none" w:sz="0" w:space="0" w:color="auto"/>
                            <w:bottom w:val="none" w:sz="0" w:space="0" w:color="auto"/>
                            <w:right w:val="none" w:sz="0" w:space="0" w:color="auto"/>
                          </w:divBdr>
                          <w:divsChild>
                            <w:div w:id="1030497459">
                              <w:marLeft w:val="0"/>
                              <w:marRight w:val="0"/>
                              <w:marTop w:val="0"/>
                              <w:marBottom w:val="0"/>
                              <w:divBdr>
                                <w:top w:val="none" w:sz="0" w:space="0" w:color="auto"/>
                                <w:left w:val="none" w:sz="0" w:space="0" w:color="auto"/>
                                <w:bottom w:val="none" w:sz="0" w:space="0" w:color="auto"/>
                                <w:right w:val="none" w:sz="0" w:space="0" w:color="auto"/>
                              </w:divBdr>
                              <w:divsChild>
                                <w:div w:id="1030494104">
                                  <w:marLeft w:val="0"/>
                                  <w:marRight w:val="0"/>
                                  <w:marTop w:val="0"/>
                                  <w:marBottom w:val="300"/>
                                  <w:divBdr>
                                    <w:top w:val="none" w:sz="0" w:space="0" w:color="auto"/>
                                    <w:left w:val="none" w:sz="0" w:space="0" w:color="auto"/>
                                    <w:bottom w:val="none" w:sz="0" w:space="0" w:color="auto"/>
                                    <w:right w:val="none" w:sz="0" w:space="0" w:color="auto"/>
                                  </w:divBdr>
                                  <w:divsChild>
                                    <w:div w:id="1030493674">
                                      <w:marLeft w:val="0"/>
                                      <w:marRight w:val="0"/>
                                      <w:marTop w:val="0"/>
                                      <w:marBottom w:val="0"/>
                                      <w:divBdr>
                                        <w:top w:val="none" w:sz="0" w:space="0" w:color="auto"/>
                                        <w:left w:val="none" w:sz="0" w:space="0" w:color="auto"/>
                                        <w:bottom w:val="none" w:sz="0" w:space="0" w:color="auto"/>
                                        <w:right w:val="none" w:sz="0" w:space="0" w:color="auto"/>
                                      </w:divBdr>
                                      <w:divsChild>
                                        <w:div w:id="1030496876">
                                          <w:marLeft w:val="0"/>
                                          <w:marRight w:val="0"/>
                                          <w:marTop w:val="0"/>
                                          <w:marBottom w:val="0"/>
                                          <w:divBdr>
                                            <w:top w:val="none" w:sz="0" w:space="0" w:color="auto"/>
                                            <w:left w:val="none" w:sz="0" w:space="0" w:color="auto"/>
                                            <w:bottom w:val="none" w:sz="0" w:space="0" w:color="auto"/>
                                            <w:right w:val="none" w:sz="0" w:space="0" w:color="auto"/>
                                          </w:divBdr>
                                          <w:divsChild>
                                            <w:div w:id="1030493945">
                                              <w:marLeft w:val="0"/>
                                              <w:marRight w:val="0"/>
                                              <w:marTop w:val="0"/>
                                              <w:marBottom w:val="0"/>
                                              <w:divBdr>
                                                <w:top w:val="none" w:sz="0" w:space="0" w:color="auto"/>
                                                <w:left w:val="none" w:sz="0" w:space="0" w:color="auto"/>
                                                <w:bottom w:val="none" w:sz="0" w:space="0" w:color="auto"/>
                                                <w:right w:val="none" w:sz="0" w:space="0" w:color="auto"/>
                                              </w:divBdr>
                                              <w:divsChild>
                                                <w:div w:id="1030494019">
                                                  <w:marLeft w:val="0"/>
                                                  <w:marRight w:val="0"/>
                                                  <w:marTop w:val="0"/>
                                                  <w:marBottom w:val="0"/>
                                                  <w:divBdr>
                                                    <w:top w:val="none" w:sz="0" w:space="0" w:color="auto"/>
                                                    <w:left w:val="none" w:sz="0" w:space="0" w:color="auto"/>
                                                    <w:bottom w:val="none" w:sz="0" w:space="0" w:color="auto"/>
                                                    <w:right w:val="none" w:sz="0" w:space="0" w:color="auto"/>
                                                  </w:divBdr>
                                                  <w:divsChild>
                                                    <w:div w:id="1030494262">
                                                      <w:marLeft w:val="0"/>
                                                      <w:marRight w:val="0"/>
                                                      <w:marTop w:val="0"/>
                                                      <w:marBottom w:val="0"/>
                                                      <w:divBdr>
                                                        <w:top w:val="none" w:sz="0" w:space="0" w:color="auto"/>
                                                        <w:left w:val="none" w:sz="0" w:space="0" w:color="auto"/>
                                                        <w:bottom w:val="none" w:sz="0" w:space="0" w:color="auto"/>
                                                        <w:right w:val="none" w:sz="0" w:space="0" w:color="auto"/>
                                                      </w:divBdr>
                                                      <w:divsChild>
                                                        <w:div w:id="1030493400">
                                                          <w:marLeft w:val="0"/>
                                                          <w:marRight w:val="0"/>
                                                          <w:marTop w:val="0"/>
                                                          <w:marBottom w:val="0"/>
                                                          <w:divBdr>
                                                            <w:top w:val="none" w:sz="0" w:space="0" w:color="auto"/>
                                                            <w:left w:val="none" w:sz="0" w:space="0" w:color="auto"/>
                                                            <w:bottom w:val="none" w:sz="0" w:space="0" w:color="auto"/>
                                                            <w:right w:val="none" w:sz="0" w:space="0" w:color="auto"/>
                                                          </w:divBdr>
                                                          <w:divsChild>
                                                            <w:div w:id="1030494186">
                                                              <w:marLeft w:val="0"/>
                                                              <w:marRight w:val="0"/>
                                                              <w:marTop w:val="0"/>
                                                              <w:marBottom w:val="0"/>
                                                              <w:divBdr>
                                                                <w:top w:val="none" w:sz="0" w:space="0" w:color="auto"/>
                                                                <w:left w:val="none" w:sz="0" w:space="0" w:color="auto"/>
                                                                <w:bottom w:val="none" w:sz="0" w:space="0" w:color="auto"/>
                                                                <w:right w:val="none" w:sz="0" w:space="0" w:color="auto"/>
                                                              </w:divBdr>
                                                              <w:divsChild>
                                                                <w:div w:id="1030496870">
                                                                  <w:marLeft w:val="0"/>
                                                                  <w:marRight w:val="0"/>
                                                                  <w:marTop w:val="0"/>
                                                                  <w:marBottom w:val="0"/>
                                                                  <w:divBdr>
                                                                    <w:top w:val="none" w:sz="0" w:space="0" w:color="auto"/>
                                                                    <w:left w:val="none" w:sz="0" w:space="0" w:color="auto"/>
                                                                    <w:bottom w:val="none" w:sz="0" w:space="0" w:color="auto"/>
                                                                    <w:right w:val="none" w:sz="0" w:space="0" w:color="auto"/>
                                                                  </w:divBdr>
                                                                  <w:divsChild>
                                                                    <w:div w:id="1030493980">
                                                                      <w:marLeft w:val="0"/>
                                                                      <w:marRight w:val="0"/>
                                                                      <w:marTop w:val="0"/>
                                                                      <w:marBottom w:val="0"/>
                                                                      <w:divBdr>
                                                                        <w:top w:val="none" w:sz="0" w:space="0" w:color="auto"/>
                                                                        <w:left w:val="none" w:sz="0" w:space="0" w:color="auto"/>
                                                                        <w:bottom w:val="none" w:sz="0" w:space="0" w:color="auto"/>
                                                                        <w:right w:val="none" w:sz="0" w:space="0" w:color="auto"/>
                                                                      </w:divBdr>
                                                                      <w:divsChild>
                                                                        <w:div w:id="10304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700">
      <w:marLeft w:val="0"/>
      <w:marRight w:val="0"/>
      <w:marTop w:val="0"/>
      <w:marBottom w:val="0"/>
      <w:divBdr>
        <w:top w:val="none" w:sz="0" w:space="0" w:color="auto"/>
        <w:left w:val="none" w:sz="0" w:space="0" w:color="auto"/>
        <w:bottom w:val="none" w:sz="0" w:space="0" w:color="auto"/>
        <w:right w:val="none" w:sz="0" w:space="0" w:color="auto"/>
      </w:divBdr>
      <w:divsChild>
        <w:div w:id="1030496568">
          <w:marLeft w:val="0"/>
          <w:marRight w:val="0"/>
          <w:marTop w:val="0"/>
          <w:marBottom w:val="0"/>
          <w:divBdr>
            <w:top w:val="none" w:sz="0" w:space="0" w:color="auto"/>
            <w:left w:val="none" w:sz="0" w:space="0" w:color="auto"/>
            <w:bottom w:val="none" w:sz="0" w:space="0" w:color="auto"/>
            <w:right w:val="none" w:sz="0" w:space="0" w:color="auto"/>
          </w:divBdr>
          <w:divsChild>
            <w:div w:id="1030493746">
              <w:marLeft w:val="0"/>
              <w:marRight w:val="0"/>
              <w:marTop w:val="0"/>
              <w:marBottom w:val="0"/>
              <w:divBdr>
                <w:top w:val="none" w:sz="0" w:space="0" w:color="auto"/>
                <w:left w:val="none" w:sz="0" w:space="0" w:color="auto"/>
                <w:bottom w:val="none" w:sz="0" w:space="0" w:color="auto"/>
                <w:right w:val="none" w:sz="0" w:space="0" w:color="auto"/>
              </w:divBdr>
              <w:divsChild>
                <w:div w:id="1030497412">
                  <w:marLeft w:val="0"/>
                  <w:marRight w:val="0"/>
                  <w:marTop w:val="0"/>
                  <w:marBottom w:val="0"/>
                  <w:divBdr>
                    <w:top w:val="none" w:sz="0" w:space="0" w:color="auto"/>
                    <w:left w:val="none" w:sz="0" w:space="0" w:color="auto"/>
                    <w:bottom w:val="none" w:sz="0" w:space="0" w:color="auto"/>
                    <w:right w:val="none" w:sz="0" w:space="0" w:color="auto"/>
                  </w:divBdr>
                  <w:divsChild>
                    <w:div w:id="1030493694">
                      <w:marLeft w:val="-150"/>
                      <w:marRight w:val="-150"/>
                      <w:marTop w:val="0"/>
                      <w:marBottom w:val="0"/>
                      <w:divBdr>
                        <w:top w:val="none" w:sz="0" w:space="0" w:color="auto"/>
                        <w:left w:val="none" w:sz="0" w:space="0" w:color="auto"/>
                        <w:bottom w:val="none" w:sz="0" w:space="0" w:color="auto"/>
                        <w:right w:val="none" w:sz="0" w:space="0" w:color="auto"/>
                      </w:divBdr>
                      <w:divsChild>
                        <w:div w:id="1030497109">
                          <w:marLeft w:val="0"/>
                          <w:marRight w:val="0"/>
                          <w:marTop w:val="0"/>
                          <w:marBottom w:val="0"/>
                          <w:divBdr>
                            <w:top w:val="none" w:sz="0" w:space="0" w:color="auto"/>
                            <w:left w:val="none" w:sz="0" w:space="0" w:color="auto"/>
                            <w:bottom w:val="none" w:sz="0" w:space="0" w:color="auto"/>
                            <w:right w:val="none" w:sz="0" w:space="0" w:color="auto"/>
                          </w:divBdr>
                          <w:divsChild>
                            <w:div w:id="1030496805">
                              <w:marLeft w:val="0"/>
                              <w:marRight w:val="0"/>
                              <w:marTop w:val="0"/>
                              <w:marBottom w:val="0"/>
                              <w:divBdr>
                                <w:top w:val="none" w:sz="0" w:space="0" w:color="auto"/>
                                <w:left w:val="none" w:sz="0" w:space="0" w:color="auto"/>
                                <w:bottom w:val="none" w:sz="0" w:space="0" w:color="auto"/>
                                <w:right w:val="none" w:sz="0" w:space="0" w:color="auto"/>
                              </w:divBdr>
                              <w:divsChild>
                                <w:div w:id="1030497172">
                                  <w:marLeft w:val="0"/>
                                  <w:marRight w:val="0"/>
                                  <w:marTop w:val="0"/>
                                  <w:marBottom w:val="300"/>
                                  <w:divBdr>
                                    <w:top w:val="none" w:sz="0" w:space="0" w:color="auto"/>
                                    <w:left w:val="none" w:sz="0" w:space="0" w:color="auto"/>
                                    <w:bottom w:val="none" w:sz="0" w:space="0" w:color="auto"/>
                                    <w:right w:val="none" w:sz="0" w:space="0" w:color="auto"/>
                                  </w:divBdr>
                                  <w:divsChild>
                                    <w:div w:id="1030493798">
                                      <w:marLeft w:val="0"/>
                                      <w:marRight w:val="0"/>
                                      <w:marTop w:val="0"/>
                                      <w:marBottom w:val="0"/>
                                      <w:divBdr>
                                        <w:top w:val="none" w:sz="0" w:space="0" w:color="auto"/>
                                        <w:left w:val="none" w:sz="0" w:space="0" w:color="auto"/>
                                        <w:bottom w:val="none" w:sz="0" w:space="0" w:color="auto"/>
                                        <w:right w:val="none" w:sz="0" w:space="0" w:color="auto"/>
                                      </w:divBdr>
                                      <w:divsChild>
                                        <w:div w:id="1030493503">
                                          <w:marLeft w:val="0"/>
                                          <w:marRight w:val="0"/>
                                          <w:marTop w:val="0"/>
                                          <w:marBottom w:val="0"/>
                                          <w:divBdr>
                                            <w:top w:val="none" w:sz="0" w:space="0" w:color="auto"/>
                                            <w:left w:val="none" w:sz="0" w:space="0" w:color="auto"/>
                                            <w:bottom w:val="none" w:sz="0" w:space="0" w:color="auto"/>
                                            <w:right w:val="none" w:sz="0" w:space="0" w:color="auto"/>
                                          </w:divBdr>
                                          <w:divsChild>
                                            <w:div w:id="1030493448">
                                              <w:marLeft w:val="0"/>
                                              <w:marRight w:val="0"/>
                                              <w:marTop w:val="0"/>
                                              <w:marBottom w:val="0"/>
                                              <w:divBdr>
                                                <w:top w:val="none" w:sz="0" w:space="0" w:color="auto"/>
                                                <w:left w:val="none" w:sz="0" w:space="0" w:color="auto"/>
                                                <w:bottom w:val="none" w:sz="0" w:space="0" w:color="auto"/>
                                                <w:right w:val="none" w:sz="0" w:space="0" w:color="auto"/>
                                              </w:divBdr>
                                              <w:divsChild>
                                                <w:div w:id="1030494085">
                                                  <w:marLeft w:val="0"/>
                                                  <w:marRight w:val="0"/>
                                                  <w:marTop w:val="0"/>
                                                  <w:marBottom w:val="0"/>
                                                  <w:divBdr>
                                                    <w:top w:val="none" w:sz="0" w:space="0" w:color="auto"/>
                                                    <w:left w:val="none" w:sz="0" w:space="0" w:color="auto"/>
                                                    <w:bottom w:val="none" w:sz="0" w:space="0" w:color="auto"/>
                                                    <w:right w:val="none" w:sz="0" w:space="0" w:color="auto"/>
                                                  </w:divBdr>
                                                  <w:divsChild>
                                                    <w:div w:id="1030494157">
                                                      <w:marLeft w:val="0"/>
                                                      <w:marRight w:val="0"/>
                                                      <w:marTop w:val="0"/>
                                                      <w:marBottom w:val="0"/>
                                                      <w:divBdr>
                                                        <w:top w:val="none" w:sz="0" w:space="0" w:color="auto"/>
                                                        <w:left w:val="none" w:sz="0" w:space="0" w:color="auto"/>
                                                        <w:bottom w:val="none" w:sz="0" w:space="0" w:color="auto"/>
                                                        <w:right w:val="none" w:sz="0" w:space="0" w:color="auto"/>
                                                      </w:divBdr>
                                                      <w:divsChild>
                                                        <w:div w:id="1030494210">
                                                          <w:marLeft w:val="0"/>
                                                          <w:marRight w:val="0"/>
                                                          <w:marTop w:val="0"/>
                                                          <w:marBottom w:val="0"/>
                                                          <w:divBdr>
                                                            <w:top w:val="none" w:sz="0" w:space="0" w:color="auto"/>
                                                            <w:left w:val="none" w:sz="0" w:space="0" w:color="auto"/>
                                                            <w:bottom w:val="none" w:sz="0" w:space="0" w:color="auto"/>
                                                            <w:right w:val="none" w:sz="0" w:space="0" w:color="auto"/>
                                                          </w:divBdr>
                                                          <w:divsChild>
                                                            <w:div w:id="1030497343">
                                                              <w:marLeft w:val="0"/>
                                                              <w:marRight w:val="0"/>
                                                              <w:marTop w:val="0"/>
                                                              <w:marBottom w:val="0"/>
                                                              <w:divBdr>
                                                                <w:top w:val="none" w:sz="0" w:space="0" w:color="auto"/>
                                                                <w:left w:val="none" w:sz="0" w:space="0" w:color="auto"/>
                                                                <w:bottom w:val="none" w:sz="0" w:space="0" w:color="auto"/>
                                                                <w:right w:val="none" w:sz="0" w:space="0" w:color="auto"/>
                                                              </w:divBdr>
                                                              <w:divsChild>
                                                                <w:div w:id="1030494285">
                                                                  <w:marLeft w:val="0"/>
                                                                  <w:marRight w:val="0"/>
                                                                  <w:marTop w:val="0"/>
                                                                  <w:marBottom w:val="0"/>
                                                                  <w:divBdr>
                                                                    <w:top w:val="none" w:sz="0" w:space="0" w:color="auto"/>
                                                                    <w:left w:val="none" w:sz="0" w:space="0" w:color="auto"/>
                                                                    <w:bottom w:val="none" w:sz="0" w:space="0" w:color="auto"/>
                                                                    <w:right w:val="none" w:sz="0" w:space="0" w:color="auto"/>
                                                                  </w:divBdr>
                                                                  <w:divsChild>
                                                                    <w:div w:id="10304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742">
      <w:marLeft w:val="0"/>
      <w:marRight w:val="0"/>
      <w:marTop w:val="0"/>
      <w:marBottom w:val="0"/>
      <w:divBdr>
        <w:top w:val="none" w:sz="0" w:space="0" w:color="auto"/>
        <w:left w:val="none" w:sz="0" w:space="0" w:color="auto"/>
        <w:bottom w:val="none" w:sz="0" w:space="0" w:color="auto"/>
        <w:right w:val="none" w:sz="0" w:space="0" w:color="auto"/>
      </w:divBdr>
      <w:divsChild>
        <w:div w:id="1030496711">
          <w:marLeft w:val="0"/>
          <w:marRight w:val="0"/>
          <w:marTop w:val="0"/>
          <w:marBottom w:val="0"/>
          <w:divBdr>
            <w:top w:val="none" w:sz="0" w:space="0" w:color="auto"/>
            <w:left w:val="none" w:sz="0" w:space="0" w:color="auto"/>
            <w:bottom w:val="none" w:sz="0" w:space="0" w:color="auto"/>
            <w:right w:val="none" w:sz="0" w:space="0" w:color="auto"/>
          </w:divBdr>
          <w:divsChild>
            <w:div w:id="1030493896">
              <w:marLeft w:val="0"/>
              <w:marRight w:val="0"/>
              <w:marTop w:val="0"/>
              <w:marBottom w:val="0"/>
              <w:divBdr>
                <w:top w:val="none" w:sz="0" w:space="0" w:color="auto"/>
                <w:left w:val="none" w:sz="0" w:space="0" w:color="auto"/>
                <w:bottom w:val="none" w:sz="0" w:space="0" w:color="auto"/>
                <w:right w:val="none" w:sz="0" w:space="0" w:color="auto"/>
              </w:divBdr>
              <w:divsChild>
                <w:div w:id="1030497372">
                  <w:marLeft w:val="0"/>
                  <w:marRight w:val="0"/>
                  <w:marTop w:val="0"/>
                  <w:marBottom w:val="0"/>
                  <w:divBdr>
                    <w:top w:val="none" w:sz="0" w:space="0" w:color="auto"/>
                    <w:left w:val="none" w:sz="0" w:space="0" w:color="auto"/>
                    <w:bottom w:val="none" w:sz="0" w:space="0" w:color="auto"/>
                    <w:right w:val="none" w:sz="0" w:space="0" w:color="auto"/>
                  </w:divBdr>
                  <w:divsChild>
                    <w:div w:id="1030497200">
                      <w:marLeft w:val="-150"/>
                      <w:marRight w:val="-150"/>
                      <w:marTop w:val="0"/>
                      <w:marBottom w:val="0"/>
                      <w:divBdr>
                        <w:top w:val="none" w:sz="0" w:space="0" w:color="auto"/>
                        <w:left w:val="none" w:sz="0" w:space="0" w:color="auto"/>
                        <w:bottom w:val="none" w:sz="0" w:space="0" w:color="auto"/>
                        <w:right w:val="none" w:sz="0" w:space="0" w:color="auto"/>
                      </w:divBdr>
                      <w:divsChild>
                        <w:div w:id="1030493962">
                          <w:marLeft w:val="0"/>
                          <w:marRight w:val="0"/>
                          <w:marTop w:val="0"/>
                          <w:marBottom w:val="0"/>
                          <w:divBdr>
                            <w:top w:val="none" w:sz="0" w:space="0" w:color="auto"/>
                            <w:left w:val="none" w:sz="0" w:space="0" w:color="auto"/>
                            <w:bottom w:val="none" w:sz="0" w:space="0" w:color="auto"/>
                            <w:right w:val="none" w:sz="0" w:space="0" w:color="auto"/>
                          </w:divBdr>
                          <w:divsChild>
                            <w:div w:id="1030494002">
                              <w:marLeft w:val="0"/>
                              <w:marRight w:val="0"/>
                              <w:marTop w:val="0"/>
                              <w:marBottom w:val="0"/>
                              <w:divBdr>
                                <w:top w:val="none" w:sz="0" w:space="0" w:color="auto"/>
                                <w:left w:val="none" w:sz="0" w:space="0" w:color="auto"/>
                                <w:bottom w:val="none" w:sz="0" w:space="0" w:color="auto"/>
                                <w:right w:val="none" w:sz="0" w:space="0" w:color="auto"/>
                              </w:divBdr>
                              <w:divsChild>
                                <w:div w:id="1030497115">
                                  <w:marLeft w:val="0"/>
                                  <w:marRight w:val="0"/>
                                  <w:marTop w:val="0"/>
                                  <w:marBottom w:val="300"/>
                                  <w:divBdr>
                                    <w:top w:val="none" w:sz="0" w:space="0" w:color="auto"/>
                                    <w:left w:val="none" w:sz="0" w:space="0" w:color="auto"/>
                                    <w:bottom w:val="none" w:sz="0" w:space="0" w:color="auto"/>
                                    <w:right w:val="none" w:sz="0" w:space="0" w:color="auto"/>
                                  </w:divBdr>
                                  <w:divsChild>
                                    <w:div w:id="1030497292">
                                      <w:marLeft w:val="0"/>
                                      <w:marRight w:val="0"/>
                                      <w:marTop w:val="0"/>
                                      <w:marBottom w:val="0"/>
                                      <w:divBdr>
                                        <w:top w:val="none" w:sz="0" w:space="0" w:color="auto"/>
                                        <w:left w:val="none" w:sz="0" w:space="0" w:color="auto"/>
                                        <w:bottom w:val="none" w:sz="0" w:space="0" w:color="auto"/>
                                        <w:right w:val="none" w:sz="0" w:space="0" w:color="auto"/>
                                      </w:divBdr>
                                      <w:divsChild>
                                        <w:div w:id="1030493417">
                                          <w:marLeft w:val="0"/>
                                          <w:marRight w:val="0"/>
                                          <w:marTop w:val="0"/>
                                          <w:marBottom w:val="0"/>
                                          <w:divBdr>
                                            <w:top w:val="none" w:sz="0" w:space="0" w:color="auto"/>
                                            <w:left w:val="none" w:sz="0" w:space="0" w:color="auto"/>
                                            <w:bottom w:val="none" w:sz="0" w:space="0" w:color="auto"/>
                                            <w:right w:val="none" w:sz="0" w:space="0" w:color="auto"/>
                                          </w:divBdr>
                                          <w:divsChild>
                                            <w:div w:id="1030496770">
                                              <w:marLeft w:val="0"/>
                                              <w:marRight w:val="0"/>
                                              <w:marTop w:val="0"/>
                                              <w:marBottom w:val="0"/>
                                              <w:divBdr>
                                                <w:top w:val="none" w:sz="0" w:space="0" w:color="auto"/>
                                                <w:left w:val="none" w:sz="0" w:space="0" w:color="auto"/>
                                                <w:bottom w:val="none" w:sz="0" w:space="0" w:color="auto"/>
                                                <w:right w:val="none" w:sz="0" w:space="0" w:color="auto"/>
                                              </w:divBdr>
                                              <w:divsChild>
                                                <w:div w:id="1030496644">
                                                  <w:marLeft w:val="0"/>
                                                  <w:marRight w:val="0"/>
                                                  <w:marTop w:val="0"/>
                                                  <w:marBottom w:val="0"/>
                                                  <w:divBdr>
                                                    <w:top w:val="none" w:sz="0" w:space="0" w:color="auto"/>
                                                    <w:left w:val="none" w:sz="0" w:space="0" w:color="auto"/>
                                                    <w:bottom w:val="none" w:sz="0" w:space="0" w:color="auto"/>
                                                    <w:right w:val="none" w:sz="0" w:space="0" w:color="auto"/>
                                                  </w:divBdr>
                                                  <w:divsChild>
                                                    <w:div w:id="1030494118">
                                                      <w:marLeft w:val="0"/>
                                                      <w:marRight w:val="0"/>
                                                      <w:marTop w:val="0"/>
                                                      <w:marBottom w:val="0"/>
                                                      <w:divBdr>
                                                        <w:top w:val="none" w:sz="0" w:space="0" w:color="auto"/>
                                                        <w:left w:val="none" w:sz="0" w:space="0" w:color="auto"/>
                                                        <w:bottom w:val="none" w:sz="0" w:space="0" w:color="auto"/>
                                                        <w:right w:val="none" w:sz="0" w:space="0" w:color="auto"/>
                                                      </w:divBdr>
                                                      <w:divsChild>
                                                        <w:div w:id="1030496824">
                                                          <w:marLeft w:val="0"/>
                                                          <w:marRight w:val="0"/>
                                                          <w:marTop w:val="0"/>
                                                          <w:marBottom w:val="0"/>
                                                          <w:divBdr>
                                                            <w:top w:val="none" w:sz="0" w:space="0" w:color="auto"/>
                                                            <w:left w:val="none" w:sz="0" w:space="0" w:color="auto"/>
                                                            <w:bottom w:val="none" w:sz="0" w:space="0" w:color="auto"/>
                                                            <w:right w:val="none" w:sz="0" w:space="0" w:color="auto"/>
                                                          </w:divBdr>
                                                          <w:divsChild>
                                                            <w:div w:id="1030496760">
                                                              <w:marLeft w:val="0"/>
                                                              <w:marRight w:val="0"/>
                                                              <w:marTop w:val="0"/>
                                                              <w:marBottom w:val="0"/>
                                                              <w:divBdr>
                                                                <w:top w:val="none" w:sz="0" w:space="0" w:color="auto"/>
                                                                <w:left w:val="none" w:sz="0" w:space="0" w:color="auto"/>
                                                                <w:bottom w:val="none" w:sz="0" w:space="0" w:color="auto"/>
                                                                <w:right w:val="none" w:sz="0" w:space="0" w:color="auto"/>
                                                              </w:divBdr>
                                                              <w:divsChild>
                                                                <w:div w:id="1030496916">
                                                                  <w:marLeft w:val="0"/>
                                                                  <w:marRight w:val="0"/>
                                                                  <w:marTop w:val="0"/>
                                                                  <w:marBottom w:val="0"/>
                                                                  <w:divBdr>
                                                                    <w:top w:val="none" w:sz="0" w:space="0" w:color="auto"/>
                                                                    <w:left w:val="none" w:sz="0" w:space="0" w:color="auto"/>
                                                                    <w:bottom w:val="none" w:sz="0" w:space="0" w:color="auto"/>
                                                                    <w:right w:val="none" w:sz="0" w:space="0" w:color="auto"/>
                                                                  </w:divBdr>
                                                                  <w:divsChild>
                                                                    <w:div w:id="1030497072">
                                                                      <w:marLeft w:val="0"/>
                                                                      <w:marRight w:val="0"/>
                                                                      <w:marTop w:val="0"/>
                                                                      <w:marBottom w:val="0"/>
                                                                      <w:divBdr>
                                                                        <w:top w:val="none" w:sz="0" w:space="0" w:color="auto"/>
                                                                        <w:left w:val="none" w:sz="0" w:space="0" w:color="auto"/>
                                                                        <w:bottom w:val="none" w:sz="0" w:space="0" w:color="auto"/>
                                                                        <w:right w:val="none" w:sz="0" w:space="0" w:color="auto"/>
                                                                      </w:divBdr>
                                                                      <w:divsChild>
                                                                        <w:div w:id="10304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760">
      <w:marLeft w:val="0"/>
      <w:marRight w:val="0"/>
      <w:marTop w:val="0"/>
      <w:marBottom w:val="0"/>
      <w:divBdr>
        <w:top w:val="none" w:sz="0" w:space="0" w:color="auto"/>
        <w:left w:val="none" w:sz="0" w:space="0" w:color="auto"/>
        <w:bottom w:val="none" w:sz="0" w:space="0" w:color="auto"/>
        <w:right w:val="none" w:sz="0" w:space="0" w:color="auto"/>
      </w:divBdr>
      <w:divsChild>
        <w:div w:id="1030493849">
          <w:marLeft w:val="0"/>
          <w:marRight w:val="0"/>
          <w:marTop w:val="0"/>
          <w:marBottom w:val="0"/>
          <w:divBdr>
            <w:top w:val="none" w:sz="0" w:space="0" w:color="auto"/>
            <w:left w:val="none" w:sz="0" w:space="0" w:color="auto"/>
            <w:bottom w:val="none" w:sz="0" w:space="0" w:color="auto"/>
            <w:right w:val="none" w:sz="0" w:space="0" w:color="auto"/>
          </w:divBdr>
          <w:divsChild>
            <w:div w:id="1030497028">
              <w:marLeft w:val="0"/>
              <w:marRight w:val="0"/>
              <w:marTop w:val="0"/>
              <w:marBottom w:val="0"/>
              <w:divBdr>
                <w:top w:val="none" w:sz="0" w:space="0" w:color="auto"/>
                <w:left w:val="none" w:sz="0" w:space="0" w:color="auto"/>
                <w:bottom w:val="none" w:sz="0" w:space="0" w:color="auto"/>
                <w:right w:val="none" w:sz="0" w:space="0" w:color="auto"/>
              </w:divBdr>
              <w:divsChild>
                <w:div w:id="1030494046">
                  <w:marLeft w:val="0"/>
                  <w:marRight w:val="0"/>
                  <w:marTop w:val="0"/>
                  <w:marBottom w:val="0"/>
                  <w:divBdr>
                    <w:top w:val="none" w:sz="0" w:space="0" w:color="auto"/>
                    <w:left w:val="none" w:sz="0" w:space="0" w:color="auto"/>
                    <w:bottom w:val="none" w:sz="0" w:space="0" w:color="auto"/>
                    <w:right w:val="none" w:sz="0" w:space="0" w:color="auto"/>
                  </w:divBdr>
                  <w:divsChild>
                    <w:div w:id="1030496590">
                      <w:marLeft w:val="-150"/>
                      <w:marRight w:val="-150"/>
                      <w:marTop w:val="0"/>
                      <w:marBottom w:val="0"/>
                      <w:divBdr>
                        <w:top w:val="none" w:sz="0" w:space="0" w:color="auto"/>
                        <w:left w:val="none" w:sz="0" w:space="0" w:color="auto"/>
                        <w:bottom w:val="none" w:sz="0" w:space="0" w:color="auto"/>
                        <w:right w:val="none" w:sz="0" w:space="0" w:color="auto"/>
                      </w:divBdr>
                      <w:divsChild>
                        <w:div w:id="1030497583">
                          <w:marLeft w:val="0"/>
                          <w:marRight w:val="0"/>
                          <w:marTop w:val="0"/>
                          <w:marBottom w:val="0"/>
                          <w:divBdr>
                            <w:top w:val="none" w:sz="0" w:space="0" w:color="auto"/>
                            <w:left w:val="none" w:sz="0" w:space="0" w:color="auto"/>
                            <w:bottom w:val="none" w:sz="0" w:space="0" w:color="auto"/>
                            <w:right w:val="none" w:sz="0" w:space="0" w:color="auto"/>
                          </w:divBdr>
                          <w:divsChild>
                            <w:div w:id="1030494047">
                              <w:marLeft w:val="0"/>
                              <w:marRight w:val="0"/>
                              <w:marTop w:val="0"/>
                              <w:marBottom w:val="0"/>
                              <w:divBdr>
                                <w:top w:val="none" w:sz="0" w:space="0" w:color="auto"/>
                                <w:left w:val="none" w:sz="0" w:space="0" w:color="auto"/>
                                <w:bottom w:val="none" w:sz="0" w:space="0" w:color="auto"/>
                                <w:right w:val="none" w:sz="0" w:space="0" w:color="auto"/>
                              </w:divBdr>
                              <w:divsChild>
                                <w:div w:id="1030493830">
                                  <w:marLeft w:val="0"/>
                                  <w:marRight w:val="0"/>
                                  <w:marTop w:val="0"/>
                                  <w:marBottom w:val="300"/>
                                  <w:divBdr>
                                    <w:top w:val="none" w:sz="0" w:space="0" w:color="auto"/>
                                    <w:left w:val="none" w:sz="0" w:space="0" w:color="auto"/>
                                    <w:bottom w:val="none" w:sz="0" w:space="0" w:color="auto"/>
                                    <w:right w:val="none" w:sz="0" w:space="0" w:color="auto"/>
                                  </w:divBdr>
                                  <w:divsChild>
                                    <w:div w:id="1030497373">
                                      <w:marLeft w:val="0"/>
                                      <w:marRight w:val="0"/>
                                      <w:marTop w:val="0"/>
                                      <w:marBottom w:val="0"/>
                                      <w:divBdr>
                                        <w:top w:val="none" w:sz="0" w:space="0" w:color="auto"/>
                                        <w:left w:val="none" w:sz="0" w:space="0" w:color="auto"/>
                                        <w:bottom w:val="none" w:sz="0" w:space="0" w:color="auto"/>
                                        <w:right w:val="none" w:sz="0" w:space="0" w:color="auto"/>
                                      </w:divBdr>
                                      <w:divsChild>
                                        <w:div w:id="1030497050">
                                          <w:marLeft w:val="0"/>
                                          <w:marRight w:val="0"/>
                                          <w:marTop w:val="0"/>
                                          <w:marBottom w:val="0"/>
                                          <w:divBdr>
                                            <w:top w:val="none" w:sz="0" w:space="0" w:color="auto"/>
                                            <w:left w:val="none" w:sz="0" w:space="0" w:color="auto"/>
                                            <w:bottom w:val="none" w:sz="0" w:space="0" w:color="auto"/>
                                            <w:right w:val="none" w:sz="0" w:space="0" w:color="auto"/>
                                          </w:divBdr>
                                          <w:divsChild>
                                            <w:div w:id="1030496852">
                                              <w:marLeft w:val="0"/>
                                              <w:marRight w:val="0"/>
                                              <w:marTop w:val="0"/>
                                              <w:marBottom w:val="0"/>
                                              <w:divBdr>
                                                <w:top w:val="none" w:sz="0" w:space="0" w:color="auto"/>
                                                <w:left w:val="none" w:sz="0" w:space="0" w:color="auto"/>
                                                <w:bottom w:val="none" w:sz="0" w:space="0" w:color="auto"/>
                                                <w:right w:val="none" w:sz="0" w:space="0" w:color="auto"/>
                                              </w:divBdr>
                                              <w:divsChild>
                                                <w:div w:id="1030496665">
                                                  <w:marLeft w:val="0"/>
                                                  <w:marRight w:val="0"/>
                                                  <w:marTop w:val="0"/>
                                                  <w:marBottom w:val="0"/>
                                                  <w:divBdr>
                                                    <w:top w:val="none" w:sz="0" w:space="0" w:color="auto"/>
                                                    <w:left w:val="none" w:sz="0" w:space="0" w:color="auto"/>
                                                    <w:bottom w:val="none" w:sz="0" w:space="0" w:color="auto"/>
                                                    <w:right w:val="none" w:sz="0" w:space="0" w:color="auto"/>
                                                  </w:divBdr>
                                                  <w:divsChild>
                                                    <w:div w:id="1030497005">
                                                      <w:marLeft w:val="0"/>
                                                      <w:marRight w:val="0"/>
                                                      <w:marTop w:val="0"/>
                                                      <w:marBottom w:val="0"/>
                                                      <w:divBdr>
                                                        <w:top w:val="none" w:sz="0" w:space="0" w:color="auto"/>
                                                        <w:left w:val="none" w:sz="0" w:space="0" w:color="auto"/>
                                                        <w:bottom w:val="none" w:sz="0" w:space="0" w:color="auto"/>
                                                        <w:right w:val="none" w:sz="0" w:space="0" w:color="auto"/>
                                                      </w:divBdr>
                                                      <w:divsChild>
                                                        <w:div w:id="1030497209">
                                                          <w:marLeft w:val="0"/>
                                                          <w:marRight w:val="0"/>
                                                          <w:marTop w:val="0"/>
                                                          <w:marBottom w:val="0"/>
                                                          <w:divBdr>
                                                            <w:top w:val="none" w:sz="0" w:space="0" w:color="auto"/>
                                                            <w:left w:val="none" w:sz="0" w:space="0" w:color="auto"/>
                                                            <w:bottom w:val="none" w:sz="0" w:space="0" w:color="auto"/>
                                                            <w:right w:val="none" w:sz="0" w:space="0" w:color="auto"/>
                                                          </w:divBdr>
                                                          <w:divsChild>
                                                            <w:div w:id="1030493691">
                                                              <w:marLeft w:val="0"/>
                                                              <w:marRight w:val="0"/>
                                                              <w:marTop w:val="0"/>
                                                              <w:marBottom w:val="0"/>
                                                              <w:divBdr>
                                                                <w:top w:val="none" w:sz="0" w:space="0" w:color="auto"/>
                                                                <w:left w:val="none" w:sz="0" w:space="0" w:color="auto"/>
                                                                <w:bottom w:val="none" w:sz="0" w:space="0" w:color="auto"/>
                                                                <w:right w:val="none" w:sz="0" w:space="0" w:color="auto"/>
                                                              </w:divBdr>
                                                              <w:divsChild>
                                                                <w:div w:id="1030496897">
                                                                  <w:marLeft w:val="0"/>
                                                                  <w:marRight w:val="0"/>
                                                                  <w:marTop w:val="0"/>
                                                                  <w:marBottom w:val="0"/>
                                                                  <w:divBdr>
                                                                    <w:top w:val="none" w:sz="0" w:space="0" w:color="auto"/>
                                                                    <w:left w:val="none" w:sz="0" w:space="0" w:color="auto"/>
                                                                    <w:bottom w:val="none" w:sz="0" w:space="0" w:color="auto"/>
                                                                    <w:right w:val="none" w:sz="0" w:space="0" w:color="auto"/>
                                                                  </w:divBdr>
                                                                  <w:divsChild>
                                                                    <w:div w:id="1030497585">
                                                                      <w:marLeft w:val="0"/>
                                                                      <w:marRight w:val="0"/>
                                                                      <w:marTop w:val="0"/>
                                                                      <w:marBottom w:val="0"/>
                                                                      <w:divBdr>
                                                                        <w:top w:val="none" w:sz="0" w:space="0" w:color="auto"/>
                                                                        <w:left w:val="none" w:sz="0" w:space="0" w:color="auto"/>
                                                                        <w:bottom w:val="none" w:sz="0" w:space="0" w:color="auto"/>
                                                                        <w:right w:val="none" w:sz="0" w:space="0" w:color="auto"/>
                                                                      </w:divBdr>
                                                                      <w:divsChild>
                                                                        <w:div w:id="10304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06">
      <w:marLeft w:val="0"/>
      <w:marRight w:val="0"/>
      <w:marTop w:val="0"/>
      <w:marBottom w:val="0"/>
      <w:divBdr>
        <w:top w:val="none" w:sz="0" w:space="0" w:color="auto"/>
        <w:left w:val="none" w:sz="0" w:space="0" w:color="auto"/>
        <w:bottom w:val="none" w:sz="0" w:space="0" w:color="auto"/>
        <w:right w:val="none" w:sz="0" w:space="0" w:color="auto"/>
      </w:divBdr>
      <w:divsChild>
        <w:div w:id="1030493418">
          <w:marLeft w:val="0"/>
          <w:marRight w:val="0"/>
          <w:marTop w:val="0"/>
          <w:marBottom w:val="0"/>
          <w:divBdr>
            <w:top w:val="none" w:sz="0" w:space="0" w:color="auto"/>
            <w:left w:val="none" w:sz="0" w:space="0" w:color="auto"/>
            <w:bottom w:val="none" w:sz="0" w:space="0" w:color="auto"/>
            <w:right w:val="none" w:sz="0" w:space="0" w:color="auto"/>
          </w:divBdr>
          <w:divsChild>
            <w:div w:id="1030496736">
              <w:marLeft w:val="0"/>
              <w:marRight w:val="0"/>
              <w:marTop w:val="0"/>
              <w:marBottom w:val="0"/>
              <w:divBdr>
                <w:top w:val="none" w:sz="0" w:space="0" w:color="auto"/>
                <w:left w:val="none" w:sz="0" w:space="0" w:color="auto"/>
                <w:bottom w:val="none" w:sz="0" w:space="0" w:color="auto"/>
                <w:right w:val="none" w:sz="0" w:space="0" w:color="auto"/>
              </w:divBdr>
              <w:divsChild>
                <w:div w:id="1030497123">
                  <w:marLeft w:val="0"/>
                  <w:marRight w:val="0"/>
                  <w:marTop w:val="0"/>
                  <w:marBottom w:val="0"/>
                  <w:divBdr>
                    <w:top w:val="none" w:sz="0" w:space="0" w:color="auto"/>
                    <w:left w:val="none" w:sz="0" w:space="0" w:color="auto"/>
                    <w:bottom w:val="none" w:sz="0" w:space="0" w:color="auto"/>
                    <w:right w:val="none" w:sz="0" w:space="0" w:color="auto"/>
                  </w:divBdr>
                  <w:divsChild>
                    <w:div w:id="1030496964">
                      <w:marLeft w:val="-150"/>
                      <w:marRight w:val="-150"/>
                      <w:marTop w:val="0"/>
                      <w:marBottom w:val="0"/>
                      <w:divBdr>
                        <w:top w:val="none" w:sz="0" w:space="0" w:color="auto"/>
                        <w:left w:val="none" w:sz="0" w:space="0" w:color="auto"/>
                        <w:bottom w:val="none" w:sz="0" w:space="0" w:color="auto"/>
                        <w:right w:val="none" w:sz="0" w:space="0" w:color="auto"/>
                      </w:divBdr>
                      <w:divsChild>
                        <w:div w:id="1030493874">
                          <w:marLeft w:val="0"/>
                          <w:marRight w:val="0"/>
                          <w:marTop w:val="0"/>
                          <w:marBottom w:val="0"/>
                          <w:divBdr>
                            <w:top w:val="none" w:sz="0" w:space="0" w:color="auto"/>
                            <w:left w:val="none" w:sz="0" w:space="0" w:color="auto"/>
                            <w:bottom w:val="none" w:sz="0" w:space="0" w:color="auto"/>
                            <w:right w:val="none" w:sz="0" w:space="0" w:color="auto"/>
                          </w:divBdr>
                          <w:divsChild>
                            <w:div w:id="1030497475">
                              <w:marLeft w:val="0"/>
                              <w:marRight w:val="0"/>
                              <w:marTop w:val="0"/>
                              <w:marBottom w:val="0"/>
                              <w:divBdr>
                                <w:top w:val="none" w:sz="0" w:space="0" w:color="auto"/>
                                <w:left w:val="none" w:sz="0" w:space="0" w:color="auto"/>
                                <w:bottom w:val="none" w:sz="0" w:space="0" w:color="auto"/>
                                <w:right w:val="none" w:sz="0" w:space="0" w:color="auto"/>
                              </w:divBdr>
                              <w:divsChild>
                                <w:div w:id="1030496547">
                                  <w:marLeft w:val="0"/>
                                  <w:marRight w:val="0"/>
                                  <w:marTop w:val="0"/>
                                  <w:marBottom w:val="300"/>
                                  <w:divBdr>
                                    <w:top w:val="none" w:sz="0" w:space="0" w:color="auto"/>
                                    <w:left w:val="none" w:sz="0" w:space="0" w:color="auto"/>
                                    <w:bottom w:val="none" w:sz="0" w:space="0" w:color="auto"/>
                                    <w:right w:val="none" w:sz="0" w:space="0" w:color="auto"/>
                                  </w:divBdr>
                                  <w:divsChild>
                                    <w:div w:id="1030496807">
                                      <w:marLeft w:val="0"/>
                                      <w:marRight w:val="0"/>
                                      <w:marTop w:val="0"/>
                                      <w:marBottom w:val="0"/>
                                      <w:divBdr>
                                        <w:top w:val="none" w:sz="0" w:space="0" w:color="auto"/>
                                        <w:left w:val="none" w:sz="0" w:space="0" w:color="auto"/>
                                        <w:bottom w:val="none" w:sz="0" w:space="0" w:color="auto"/>
                                        <w:right w:val="none" w:sz="0" w:space="0" w:color="auto"/>
                                      </w:divBdr>
                                      <w:divsChild>
                                        <w:div w:id="1030494012">
                                          <w:marLeft w:val="0"/>
                                          <w:marRight w:val="0"/>
                                          <w:marTop w:val="0"/>
                                          <w:marBottom w:val="0"/>
                                          <w:divBdr>
                                            <w:top w:val="none" w:sz="0" w:space="0" w:color="auto"/>
                                            <w:left w:val="none" w:sz="0" w:space="0" w:color="auto"/>
                                            <w:bottom w:val="none" w:sz="0" w:space="0" w:color="auto"/>
                                            <w:right w:val="none" w:sz="0" w:space="0" w:color="auto"/>
                                          </w:divBdr>
                                          <w:divsChild>
                                            <w:div w:id="1030493879">
                                              <w:marLeft w:val="0"/>
                                              <w:marRight w:val="0"/>
                                              <w:marTop w:val="0"/>
                                              <w:marBottom w:val="0"/>
                                              <w:divBdr>
                                                <w:top w:val="none" w:sz="0" w:space="0" w:color="auto"/>
                                                <w:left w:val="none" w:sz="0" w:space="0" w:color="auto"/>
                                                <w:bottom w:val="none" w:sz="0" w:space="0" w:color="auto"/>
                                                <w:right w:val="none" w:sz="0" w:space="0" w:color="auto"/>
                                              </w:divBdr>
                                              <w:divsChild>
                                                <w:div w:id="1030497562">
                                                  <w:marLeft w:val="0"/>
                                                  <w:marRight w:val="0"/>
                                                  <w:marTop w:val="0"/>
                                                  <w:marBottom w:val="0"/>
                                                  <w:divBdr>
                                                    <w:top w:val="none" w:sz="0" w:space="0" w:color="auto"/>
                                                    <w:left w:val="none" w:sz="0" w:space="0" w:color="auto"/>
                                                    <w:bottom w:val="none" w:sz="0" w:space="0" w:color="auto"/>
                                                    <w:right w:val="none" w:sz="0" w:space="0" w:color="auto"/>
                                                  </w:divBdr>
                                                  <w:divsChild>
                                                    <w:div w:id="1030497258">
                                                      <w:marLeft w:val="0"/>
                                                      <w:marRight w:val="0"/>
                                                      <w:marTop w:val="0"/>
                                                      <w:marBottom w:val="0"/>
                                                      <w:divBdr>
                                                        <w:top w:val="none" w:sz="0" w:space="0" w:color="auto"/>
                                                        <w:left w:val="none" w:sz="0" w:space="0" w:color="auto"/>
                                                        <w:bottom w:val="none" w:sz="0" w:space="0" w:color="auto"/>
                                                        <w:right w:val="none" w:sz="0" w:space="0" w:color="auto"/>
                                                      </w:divBdr>
                                                      <w:divsChild>
                                                        <w:div w:id="1030496886">
                                                          <w:marLeft w:val="0"/>
                                                          <w:marRight w:val="0"/>
                                                          <w:marTop w:val="0"/>
                                                          <w:marBottom w:val="0"/>
                                                          <w:divBdr>
                                                            <w:top w:val="none" w:sz="0" w:space="0" w:color="auto"/>
                                                            <w:left w:val="none" w:sz="0" w:space="0" w:color="auto"/>
                                                            <w:bottom w:val="none" w:sz="0" w:space="0" w:color="auto"/>
                                                            <w:right w:val="none" w:sz="0" w:space="0" w:color="auto"/>
                                                          </w:divBdr>
                                                          <w:divsChild>
                                                            <w:div w:id="1030497558">
                                                              <w:marLeft w:val="0"/>
                                                              <w:marRight w:val="0"/>
                                                              <w:marTop w:val="0"/>
                                                              <w:marBottom w:val="0"/>
                                                              <w:divBdr>
                                                                <w:top w:val="none" w:sz="0" w:space="0" w:color="auto"/>
                                                                <w:left w:val="none" w:sz="0" w:space="0" w:color="auto"/>
                                                                <w:bottom w:val="none" w:sz="0" w:space="0" w:color="auto"/>
                                                                <w:right w:val="none" w:sz="0" w:space="0" w:color="auto"/>
                                                              </w:divBdr>
                                                              <w:divsChild>
                                                                <w:div w:id="1030496821">
                                                                  <w:marLeft w:val="0"/>
                                                                  <w:marRight w:val="0"/>
                                                                  <w:marTop w:val="0"/>
                                                                  <w:marBottom w:val="0"/>
                                                                  <w:divBdr>
                                                                    <w:top w:val="none" w:sz="0" w:space="0" w:color="auto"/>
                                                                    <w:left w:val="none" w:sz="0" w:space="0" w:color="auto"/>
                                                                    <w:bottom w:val="none" w:sz="0" w:space="0" w:color="auto"/>
                                                                    <w:right w:val="none" w:sz="0" w:space="0" w:color="auto"/>
                                                                  </w:divBdr>
                                                                  <w:divsChild>
                                                                    <w:div w:id="1030496754">
                                                                      <w:marLeft w:val="0"/>
                                                                      <w:marRight w:val="0"/>
                                                                      <w:marTop w:val="0"/>
                                                                      <w:marBottom w:val="0"/>
                                                                      <w:divBdr>
                                                                        <w:top w:val="none" w:sz="0" w:space="0" w:color="auto"/>
                                                                        <w:left w:val="none" w:sz="0" w:space="0" w:color="auto"/>
                                                                        <w:bottom w:val="none" w:sz="0" w:space="0" w:color="auto"/>
                                                                        <w:right w:val="none" w:sz="0" w:space="0" w:color="auto"/>
                                                                      </w:divBdr>
                                                                      <w:divsChild>
                                                                        <w:div w:id="10304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18">
      <w:marLeft w:val="0"/>
      <w:marRight w:val="0"/>
      <w:marTop w:val="0"/>
      <w:marBottom w:val="0"/>
      <w:divBdr>
        <w:top w:val="none" w:sz="0" w:space="0" w:color="auto"/>
        <w:left w:val="none" w:sz="0" w:space="0" w:color="auto"/>
        <w:bottom w:val="none" w:sz="0" w:space="0" w:color="auto"/>
        <w:right w:val="none" w:sz="0" w:space="0" w:color="auto"/>
      </w:divBdr>
      <w:divsChild>
        <w:div w:id="1030496642">
          <w:marLeft w:val="0"/>
          <w:marRight w:val="0"/>
          <w:marTop w:val="0"/>
          <w:marBottom w:val="0"/>
          <w:divBdr>
            <w:top w:val="none" w:sz="0" w:space="0" w:color="auto"/>
            <w:left w:val="none" w:sz="0" w:space="0" w:color="auto"/>
            <w:bottom w:val="none" w:sz="0" w:space="0" w:color="auto"/>
            <w:right w:val="none" w:sz="0" w:space="0" w:color="auto"/>
          </w:divBdr>
          <w:divsChild>
            <w:div w:id="1030493612">
              <w:marLeft w:val="0"/>
              <w:marRight w:val="0"/>
              <w:marTop w:val="0"/>
              <w:marBottom w:val="0"/>
              <w:divBdr>
                <w:top w:val="none" w:sz="0" w:space="0" w:color="auto"/>
                <w:left w:val="none" w:sz="0" w:space="0" w:color="auto"/>
                <w:bottom w:val="none" w:sz="0" w:space="0" w:color="auto"/>
                <w:right w:val="none" w:sz="0" w:space="0" w:color="auto"/>
              </w:divBdr>
              <w:divsChild>
                <w:div w:id="1030494076">
                  <w:marLeft w:val="0"/>
                  <w:marRight w:val="0"/>
                  <w:marTop w:val="0"/>
                  <w:marBottom w:val="0"/>
                  <w:divBdr>
                    <w:top w:val="none" w:sz="0" w:space="0" w:color="auto"/>
                    <w:left w:val="none" w:sz="0" w:space="0" w:color="auto"/>
                    <w:bottom w:val="none" w:sz="0" w:space="0" w:color="auto"/>
                    <w:right w:val="none" w:sz="0" w:space="0" w:color="auto"/>
                  </w:divBdr>
                  <w:divsChild>
                    <w:div w:id="1030493398">
                      <w:marLeft w:val="-150"/>
                      <w:marRight w:val="-150"/>
                      <w:marTop w:val="0"/>
                      <w:marBottom w:val="0"/>
                      <w:divBdr>
                        <w:top w:val="none" w:sz="0" w:space="0" w:color="auto"/>
                        <w:left w:val="none" w:sz="0" w:space="0" w:color="auto"/>
                        <w:bottom w:val="none" w:sz="0" w:space="0" w:color="auto"/>
                        <w:right w:val="none" w:sz="0" w:space="0" w:color="auto"/>
                      </w:divBdr>
                      <w:divsChild>
                        <w:div w:id="1030493408">
                          <w:marLeft w:val="0"/>
                          <w:marRight w:val="0"/>
                          <w:marTop w:val="0"/>
                          <w:marBottom w:val="0"/>
                          <w:divBdr>
                            <w:top w:val="none" w:sz="0" w:space="0" w:color="auto"/>
                            <w:left w:val="none" w:sz="0" w:space="0" w:color="auto"/>
                            <w:bottom w:val="none" w:sz="0" w:space="0" w:color="auto"/>
                            <w:right w:val="none" w:sz="0" w:space="0" w:color="auto"/>
                          </w:divBdr>
                          <w:divsChild>
                            <w:div w:id="1030493462">
                              <w:marLeft w:val="0"/>
                              <w:marRight w:val="0"/>
                              <w:marTop w:val="0"/>
                              <w:marBottom w:val="0"/>
                              <w:divBdr>
                                <w:top w:val="none" w:sz="0" w:space="0" w:color="auto"/>
                                <w:left w:val="none" w:sz="0" w:space="0" w:color="auto"/>
                                <w:bottom w:val="none" w:sz="0" w:space="0" w:color="auto"/>
                                <w:right w:val="none" w:sz="0" w:space="0" w:color="auto"/>
                              </w:divBdr>
                              <w:divsChild>
                                <w:div w:id="1030496579">
                                  <w:marLeft w:val="0"/>
                                  <w:marRight w:val="0"/>
                                  <w:marTop w:val="0"/>
                                  <w:marBottom w:val="300"/>
                                  <w:divBdr>
                                    <w:top w:val="none" w:sz="0" w:space="0" w:color="auto"/>
                                    <w:left w:val="none" w:sz="0" w:space="0" w:color="auto"/>
                                    <w:bottom w:val="none" w:sz="0" w:space="0" w:color="auto"/>
                                    <w:right w:val="none" w:sz="0" w:space="0" w:color="auto"/>
                                  </w:divBdr>
                                  <w:divsChild>
                                    <w:div w:id="1030497003">
                                      <w:marLeft w:val="0"/>
                                      <w:marRight w:val="0"/>
                                      <w:marTop w:val="0"/>
                                      <w:marBottom w:val="0"/>
                                      <w:divBdr>
                                        <w:top w:val="none" w:sz="0" w:space="0" w:color="auto"/>
                                        <w:left w:val="none" w:sz="0" w:space="0" w:color="auto"/>
                                        <w:bottom w:val="none" w:sz="0" w:space="0" w:color="auto"/>
                                        <w:right w:val="none" w:sz="0" w:space="0" w:color="auto"/>
                                      </w:divBdr>
                                      <w:divsChild>
                                        <w:div w:id="1030496729">
                                          <w:marLeft w:val="0"/>
                                          <w:marRight w:val="0"/>
                                          <w:marTop w:val="0"/>
                                          <w:marBottom w:val="0"/>
                                          <w:divBdr>
                                            <w:top w:val="none" w:sz="0" w:space="0" w:color="auto"/>
                                            <w:left w:val="none" w:sz="0" w:space="0" w:color="auto"/>
                                            <w:bottom w:val="none" w:sz="0" w:space="0" w:color="auto"/>
                                            <w:right w:val="none" w:sz="0" w:space="0" w:color="auto"/>
                                          </w:divBdr>
                                          <w:divsChild>
                                            <w:div w:id="1030497409">
                                              <w:marLeft w:val="0"/>
                                              <w:marRight w:val="0"/>
                                              <w:marTop w:val="0"/>
                                              <w:marBottom w:val="0"/>
                                              <w:divBdr>
                                                <w:top w:val="none" w:sz="0" w:space="0" w:color="auto"/>
                                                <w:left w:val="none" w:sz="0" w:space="0" w:color="auto"/>
                                                <w:bottom w:val="none" w:sz="0" w:space="0" w:color="auto"/>
                                                <w:right w:val="none" w:sz="0" w:space="0" w:color="auto"/>
                                              </w:divBdr>
                                              <w:divsChild>
                                                <w:div w:id="1030494248">
                                                  <w:marLeft w:val="0"/>
                                                  <w:marRight w:val="0"/>
                                                  <w:marTop w:val="0"/>
                                                  <w:marBottom w:val="0"/>
                                                  <w:divBdr>
                                                    <w:top w:val="none" w:sz="0" w:space="0" w:color="auto"/>
                                                    <w:left w:val="none" w:sz="0" w:space="0" w:color="auto"/>
                                                    <w:bottom w:val="none" w:sz="0" w:space="0" w:color="auto"/>
                                                    <w:right w:val="none" w:sz="0" w:space="0" w:color="auto"/>
                                                  </w:divBdr>
                                                  <w:divsChild>
                                                    <w:div w:id="1030493885">
                                                      <w:marLeft w:val="0"/>
                                                      <w:marRight w:val="0"/>
                                                      <w:marTop w:val="0"/>
                                                      <w:marBottom w:val="0"/>
                                                      <w:divBdr>
                                                        <w:top w:val="none" w:sz="0" w:space="0" w:color="auto"/>
                                                        <w:left w:val="none" w:sz="0" w:space="0" w:color="auto"/>
                                                        <w:bottom w:val="none" w:sz="0" w:space="0" w:color="auto"/>
                                                        <w:right w:val="none" w:sz="0" w:space="0" w:color="auto"/>
                                                      </w:divBdr>
                                                      <w:divsChild>
                                                        <w:div w:id="1030496567">
                                                          <w:marLeft w:val="0"/>
                                                          <w:marRight w:val="0"/>
                                                          <w:marTop w:val="0"/>
                                                          <w:marBottom w:val="0"/>
                                                          <w:divBdr>
                                                            <w:top w:val="none" w:sz="0" w:space="0" w:color="auto"/>
                                                            <w:left w:val="none" w:sz="0" w:space="0" w:color="auto"/>
                                                            <w:bottom w:val="none" w:sz="0" w:space="0" w:color="auto"/>
                                                            <w:right w:val="none" w:sz="0" w:space="0" w:color="auto"/>
                                                          </w:divBdr>
                                                          <w:divsChild>
                                                            <w:div w:id="1030497608">
                                                              <w:marLeft w:val="0"/>
                                                              <w:marRight w:val="0"/>
                                                              <w:marTop w:val="0"/>
                                                              <w:marBottom w:val="0"/>
                                                              <w:divBdr>
                                                                <w:top w:val="none" w:sz="0" w:space="0" w:color="auto"/>
                                                                <w:left w:val="none" w:sz="0" w:space="0" w:color="auto"/>
                                                                <w:bottom w:val="none" w:sz="0" w:space="0" w:color="auto"/>
                                                                <w:right w:val="none" w:sz="0" w:space="0" w:color="auto"/>
                                                              </w:divBdr>
                                                              <w:divsChild>
                                                                <w:div w:id="1030493690">
                                                                  <w:marLeft w:val="0"/>
                                                                  <w:marRight w:val="0"/>
                                                                  <w:marTop w:val="0"/>
                                                                  <w:marBottom w:val="0"/>
                                                                  <w:divBdr>
                                                                    <w:top w:val="none" w:sz="0" w:space="0" w:color="auto"/>
                                                                    <w:left w:val="none" w:sz="0" w:space="0" w:color="auto"/>
                                                                    <w:bottom w:val="none" w:sz="0" w:space="0" w:color="auto"/>
                                                                    <w:right w:val="none" w:sz="0" w:space="0" w:color="auto"/>
                                                                  </w:divBdr>
                                                                  <w:divsChild>
                                                                    <w:div w:id="1030493975">
                                                                      <w:marLeft w:val="0"/>
                                                                      <w:marRight w:val="0"/>
                                                                      <w:marTop w:val="0"/>
                                                                      <w:marBottom w:val="0"/>
                                                                      <w:divBdr>
                                                                        <w:top w:val="none" w:sz="0" w:space="0" w:color="auto"/>
                                                                        <w:left w:val="none" w:sz="0" w:space="0" w:color="auto"/>
                                                                        <w:bottom w:val="none" w:sz="0" w:space="0" w:color="auto"/>
                                                                        <w:right w:val="none" w:sz="0" w:space="0" w:color="auto"/>
                                                                      </w:divBdr>
                                                                      <w:divsChild>
                                                                        <w:div w:id="10304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1">
      <w:marLeft w:val="0"/>
      <w:marRight w:val="0"/>
      <w:marTop w:val="0"/>
      <w:marBottom w:val="0"/>
      <w:divBdr>
        <w:top w:val="none" w:sz="0" w:space="0" w:color="auto"/>
        <w:left w:val="none" w:sz="0" w:space="0" w:color="auto"/>
        <w:bottom w:val="none" w:sz="0" w:space="0" w:color="auto"/>
        <w:right w:val="none" w:sz="0" w:space="0" w:color="auto"/>
      </w:divBdr>
      <w:divsChild>
        <w:div w:id="1030497176">
          <w:marLeft w:val="0"/>
          <w:marRight w:val="0"/>
          <w:marTop w:val="0"/>
          <w:marBottom w:val="0"/>
          <w:divBdr>
            <w:top w:val="none" w:sz="0" w:space="0" w:color="auto"/>
            <w:left w:val="none" w:sz="0" w:space="0" w:color="auto"/>
            <w:bottom w:val="none" w:sz="0" w:space="0" w:color="auto"/>
            <w:right w:val="none" w:sz="0" w:space="0" w:color="auto"/>
          </w:divBdr>
          <w:divsChild>
            <w:div w:id="1030493739">
              <w:marLeft w:val="0"/>
              <w:marRight w:val="0"/>
              <w:marTop w:val="0"/>
              <w:marBottom w:val="0"/>
              <w:divBdr>
                <w:top w:val="none" w:sz="0" w:space="0" w:color="auto"/>
                <w:left w:val="none" w:sz="0" w:space="0" w:color="auto"/>
                <w:bottom w:val="none" w:sz="0" w:space="0" w:color="auto"/>
                <w:right w:val="none" w:sz="0" w:space="0" w:color="auto"/>
              </w:divBdr>
              <w:divsChild>
                <w:div w:id="1030493976">
                  <w:marLeft w:val="0"/>
                  <w:marRight w:val="0"/>
                  <w:marTop w:val="0"/>
                  <w:marBottom w:val="0"/>
                  <w:divBdr>
                    <w:top w:val="none" w:sz="0" w:space="0" w:color="auto"/>
                    <w:left w:val="none" w:sz="0" w:space="0" w:color="auto"/>
                    <w:bottom w:val="none" w:sz="0" w:space="0" w:color="auto"/>
                    <w:right w:val="none" w:sz="0" w:space="0" w:color="auto"/>
                  </w:divBdr>
                  <w:divsChild>
                    <w:div w:id="1030496784">
                      <w:marLeft w:val="-150"/>
                      <w:marRight w:val="-150"/>
                      <w:marTop w:val="0"/>
                      <w:marBottom w:val="0"/>
                      <w:divBdr>
                        <w:top w:val="none" w:sz="0" w:space="0" w:color="auto"/>
                        <w:left w:val="none" w:sz="0" w:space="0" w:color="auto"/>
                        <w:bottom w:val="none" w:sz="0" w:space="0" w:color="auto"/>
                        <w:right w:val="none" w:sz="0" w:space="0" w:color="auto"/>
                      </w:divBdr>
                      <w:divsChild>
                        <w:div w:id="1030497538">
                          <w:marLeft w:val="0"/>
                          <w:marRight w:val="0"/>
                          <w:marTop w:val="0"/>
                          <w:marBottom w:val="0"/>
                          <w:divBdr>
                            <w:top w:val="none" w:sz="0" w:space="0" w:color="auto"/>
                            <w:left w:val="none" w:sz="0" w:space="0" w:color="auto"/>
                            <w:bottom w:val="none" w:sz="0" w:space="0" w:color="auto"/>
                            <w:right w:val="none" w:sz="0" w:space="0" w:color="auto"/>
                          </w:divBdr>
                          <w:divsChild>
                            <w:div w:id="1030496737">
                              <w:marLeft w:val="0"/>
                              <w:marRight w:val="0"/>
                              <w:marTop w:val="0"/>
                              <w:marBottom w:val="0"/>
                              <w:divBdr>
                                <w:top w:val="none" w:sz="0" w:space="0" w:color="auto"/>
                                <w:left w:val="none" w:sz="0" w:space="0" w:color="auto"/>
                                <w:bottom w:val="none" w:sz="0" w:space="0" w:color="auto"/>
                                <w:right w:val="none" w:sz="0" w:space="0" w:color="auto"/>
                              </w:divBdr>
                              <w:divsChild>
                                <w:div w:id="1030494253">
                                  <w:marLeft w:val="0"/>
                                  <w:marRight w:val="0"/>
                                  <w:marTop w:val="0"/>
                                  <w:marBottom w:val="300"/>
                                  <w:divBdr>
                                    <w:top w:val="none" w:sz="0" w:space="0" w:color="auto"/>
                                    <w:left w:val="none" w:sz="0" w:space="0" w:color="auto"/>
                                    <w:bottom w:val="none" w:sz="0" w:space="0" w:color="auto"/>
                                    <w:right w:val="none" w:sz="0" w:space="0" w:color="auto"/>
                                  </w:divBdr>
                                  <w:divsChild>
                                    <w:div w:id="1030493437">
                                      <w:marLeft w:val="0"/>
                                      <w:marRight w:val="0"/>
                                      <w:marTop w:val="0"/>
                                      <w:marBottom w:val="0"/>
                                      <w:divBdr>
                                        <w:top w:val="none" w:sz="0" w:space="0" w:color="auto"/>
                                        <w:left w:val="none" w:sz="0" w:space="0" w:color="auto"/>
                                        <w:bottom w:val="none" w:sz="0" w:space="0" w:color="auto"/>
                                        <w:right w:val="none" w:sz="0" w:space="0" w:color="auto"/>
                                      </w:divBdr>
                                      <w:divsChild>
                                        <w:div w:id="1030496656">
                                          <w:marLeft w:val="0"/>
                                          <w:marRight w:val="0"/>
                                          <w:marTop w:val="0"/>
                                          <w:marBottom w:val="0"/>
                                          <w:divBdr>
                                            <w:top w:val="none" w:sz="0" w:space="0" w:color="auto"/>
                                            <w:left w:val="none" w:sz="0" w:space="0" w:color="auto"/>
                                            <w:bottom w:val="none" w:sz="0" w:space="0" w:color="auto"/>
                                            <w:right w:val="none" w:sz="0" w:space="0" w:color="auto"/>
                                          </w:divBdr>
                                          <w:divsChild>
                                            <w:div w:id="1030496661">
                                              <w:marLeft w:val="0"/>
                                              <w:marRight w:val="0"/>
                                              <w:marTop w:val="0"/>
                                              <w:marBottom w:val="0"/>
                                              <w:divBdr>
                                                <w:top w:val="none" w:sz="0" w:space="0" w:color="auto"/>
                                                <w:left w:val="none" w:sz="0" w:space="0" w:color="auto"/>
                                                <w:bottom w:val="none" w:sz="0" w:space="0" w:color="auto"/>
                                                <w:right w:val="none" w:sz="0" w:space="0" w:color="auto"/>
                                              </w:divBdr>
                                              <w:divsChild>
                                                <w:div w:id="1030493812">
                                                  <w:marLeft w:val="0"/>
                                                  <w:marRight w:val="0"/>
                                                  <w:marTop w:val="0"/>
                                                  <w:marBottom w:val="0"/>
                                                  <w:divBdr>
                                                    <w:top w:val="none" w:sz="0" w:space="0" w:color="auto"/>
                                                    <w:left w:val="none" w:sz="0" w:space="0" w:color="auto"/>
                                                    <w:bottom w:val="none" w:sz="0" w:space="0" w:color="auto"/>
                                                    <w:right w:val="none" w:sz="0" w:space="0" w:color="auto"/>
                                                  </w:divBdr>
                                                  <w:divsChild>
                                                    <w:div w:id="1030493575">
                                                      <w:marLeft w:val="0"/>
                                                      <w:marRight w:val="0"/>
                                                      <w:marTop w:val="0"/>
                                                      <w:marBottom w:val="0"/>
                                                      <w:divBdr>
                                                        <w:top w:val="none" w:sz="0" w:space="0" w:color="auto"/>
                                                        <w:left w:val="none" w:sz="0" w:space="0" w:color="auto"/>
                                                        <w:bottom w:val="none" w:sz="0" w:space="0" w:color="auto"/>
                                                        <w:right w:val="none" w:sz="0" w:space="0" w:color="auto"/>
                                                      </w:divBdr>
                                                      <w:divsChild>
                                                        <w:div w:id="1030497114">
                                                          <w:marLeft w:val="0"/>
                                                          <w:marRight w:val="0"/>
                                                          <w:marTop w:val="0"/>
                                                          <w:marBottom w:val="0"/>
                                                          <w:divBdr>
                                                            <w:top w:val="none" w:sz="0" w:space="0" w:color="auto"/>
                                                            <w:left w:val="none" w:sz="0" w:space="0" w:color="auto"/>
                                                            <w:bottom w:val="none" w:sz="0" w:space="0" w:color="auto"/>
                                                            <w:right w:val="none" w:sz="0" w:space="0" w:color="auto"/>
                                                          </w:divBdr>
                                                          <w:divsChild>
                                                            <w:div w:id="1030496800">
                                                              <w:marLeft w:val="0"/>
                                                              <w:marRight w:val="0"/>
                                                              <w:marTop w:val="0"/>
                                                              <w:marBottom w:val="0"/>
                                                              <w:divBdr>
                                                                <w:top w:val="none" w:sz="0" w:space="0" w:color="auto"/>
                                                                <w:left w:val="none" w:sz="0" w:space="0" w:color="auto"/>
                                                                <w:bottom w:val="none" w:sz="0" w:space="0" w:color="auto"/>
                                                                <w:right w:val="none" w:sz="0" w:space="0" w:color="auto"/>
                                                              </w:divBdr>
                                                              <w:divsChild>
                                                                <w:div w:id="1030496976">
                                                                  <w:marLeft w:val="0"/>
                                                                  <w:marRight w:val="0"/>
                                                                  <w:marTop w:val="0"/>
                                                                  <w:marBottom w:val="0"/>
                                                                  <w:divBdr>
                                                                    <w:top w:val="none" w:sz="0" w:space="0" w:color="auto"/>
                                                                    <w:left w:val="none" w:sz="0" w:space="0" w:color="auto"/>
                                                                    <w:bottom w:val="none" w:sz="0" w:space="0" w:color="auto"/>
                                                                    <w:right w:val="none" w:sz="0" w:space="0" w:color="auto"/>
                                                                  </w:divBdr>
                                                                  <w:divsChild>
                                                                    <w:div w:id="1030493844">
                                                                      <w:marLeft w:val="0"/>
                                                                      <w:marRight w:val="0"/>
                                                                      <w:marTop w:val="0"/>
                                                                      <w:marBottom w:val="0"/>
                                                                      <w:divBdr>
                                                                        <w:top w:val="none" w:sz="0" w:space="0" w:color="auto"/>
                                                                        <w:left w:val="none" w:sz="0" w:space="0" w:color="auto"/>
                                                                        <w:bottom w:val="none" w:sz="0" w:space="0" w:color="auto"/>
                                                                        <w:right w:val="none" w:sz="0" w:space="0" w:color="auto"/>
                                                                      </w:divBdr>
                                                                      <w:divsChild>
                                                                        <w:div w:id="10304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3">
      <w:marLeft w:val="0"/>
      <w:marRight w:val="0"/>
      <w:marTop w:val="0"/>
      <w:marBottom w:val="0"/>
      <w:divBdr>
        <w:top w:val="none" w:sz="0" w:space="0" w:color="auto"/>
        <w:left w:val="none" w:sz="0" w:space="0" w:color="auto"/>
        <w:bottom w:val="none" w:sz="0" w:space="0" w:color="auto"/>
        <w:right w:val="none" w:sz="0" w:space="0" w:color="auto"/>
      </w:divBdr>
      <w:divsChild>
        <w:div w:id="1030494277">
          <w:marLeft w:val="0"/>
          <w:marRight w:val="0"/>
          <w:marTop w:val="0"/>
          <w:marBottom w:val="0"/>
          <w:divBdr>
            <w:top w:val="none" w:sz="0" w:space="0" w:color="auto"/>
            <w:left w:val="none" w:sz="0" w:space="0" w:color="auto"/>
            <w:bottom w:val="none" w:sz="0" w:space="0" w:color="auto"/>
            <w:right w:val="none" w:sz="0" w:space="0" w:color="auto"/>
          </w:divBdr>
          <w:divsChild>
            <w:div w:id="1030496849">
              <w:marLeft w:val="0"/>
              <w:marRight w:val="0"/>
              <w:marTop w:val="0"/>
              <w:marBottom w:val="0"/>
              <w:divBdr>
                <w:top w:val="none" w:sz="0" w:space="0" w:color="auto"/>
                <w:left w:val="none" w:sz="0" w:space="0" w:color="auto"/>
                <w:bottom w:val="none" w:sz="0" w:space="0" w:color="auto"/>
                <w:right w:val="none" w:sz="0" w:space="0" w:color="auto"/>
              </w:divBdr>
              <w:divsChild>
                <w:div w:id="1030497228">
                  <w:marLeft w:val="0"/>
                  <w:marRight w:val="0"/>
                  <w:marTop w:val="0"/>
                  <w:marBottom w:val="0"/>
                  <w:divBdr>
                    <w:top w:val="none" w:sz="0" w:space="0" w:color="auto"/>
                    <w:left w:val="none" w:sz="0" w:space="0" w:color="auto"/>
                    <w:bottom w:val="none" w:sz="0" w:space="0" w:color="auto"/>
                    <w:right w:val="none" w:sz="0" w:space="0" w:color="auto"/>
                  </w:divBdr>
                  <w:divsChild>
                    <w:div w:id="1030497582">
                      <w:marLeft w:val="-150"/>
                      <w:marRight w:val="-150"/>
                      <w:marTop w:val="0"/>
                      <w:marBottom w:val="0"/>
                      <w:divBdr>
                        <w:top w:val="none" w:sz="0" w:space="0" w:color="auto"/>
                        <w:left w:val="none" w:sz="0" w:space="0" w:color="auto"/>
                        <w:bottom w:val="none" w:sz="0" w:space="0" w:color="auto"/>
                        <w:right w:val="none" w:sz="0" w:space="0" w:color="auto"/>
                      </w:divBdr>
                      <w:divsChild>
                        <w:div w:id="1030497597">
                          <w:marLeft w:val="0"/>
                          <w:marRight w:val="0"/>
                          <w:marTop w:val="0"/>
                          <w:marBottom w:val="0"/>
                          <w:divBdr>
                            <w:top w:val="none" w:sz="0" w:space="0" w:color="auto"/>
                            <w:left w:val="none" w:sz="0" w:space="0" w:color="auto"/>
                            <w:bottom w:val="none" w:sz="0" w:space="0" w:color="auto"/>
                            <w:right w:val="none" w:sz="0" w:space="0" w:color="auto"/>
                          </w:divBdr>
                          <w:divsChild>
                            <w:div w:id="1030493942">
                              <w:marLeft w:val="0"/>
                              <w:marRight w:val="0"/>
                              <w:marTop w:val="0"/>
                              <w:marBottom w:val="0"/>
                              <w:divBdr>
                                <w:top w:val="none" w:sz="0" w:space="0" w:color="auto"/>
                                <w:left w:val="none" w:sz="0" w:space="0" w:color="auto"/>
                                <w:bottom w:val="none" w:sz="0" w:space="0" w:color="auto"/>
                                <w:right w:val="none" w:sz="0" w:space="0" w:color="auto"/>
                              </w:divBdr>
                              <w:divsChild>
                                <w:div w:id="1030497215">
                                  <w:marLeft w:val="0"/>
                                  <w:marRight w:val="0"/>
                                  <w:marTop w:val="0"/>
                                  <w:marBottom w:val="30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1030497637">
                                          <w:marLeft w:val="0"/>
                                          <w:marRight w:val="0"/>
                                          <w:marTop w:val="0"/>
                                          <w:marBottom w:val="0"/>
                                          <w:divBdr>
                                            <w:top w:val="none" w:sz="0" w:space="0" w:color="auto"/>
                                            <w:left w:val="none" w:sz="0" w:space="0" w:color="auto"/>
                                            <w:bottom w:val="none" w:sz="0" w:space="0" w:color="auto"/>
                                            <w:right w:val="none" w:sz="0" w:space="0" w:color="auto"/>
                                          </w:divBdr>
                                          <w:divsChild>
                                            <w:div w:id="1030494263">
                                              <w:marLeft w:val="0"/>
                                              <w:marRight w:val="0"/>
                                              <w:marTop w:val="0"/>
                                              <w:marBottom w:val="0"/>
                                              <w:divBdr>
                                                <w:top w:val="none" w:sz="0" w:space="0" w:color="auto"/>
                                                <w:left w:val="none" w:sz="0" w:space="0" w:color="auto"/>
                                                <w:bottom w:val="none" w:sz="0" w:space="0" w:color="auto"/>
                                                <w:right w:val="none" w:sz="0" w:space="0" w:color="auto"/>
                                              </w:divBdr>
                                              <w:divsChild>
                                                <w:div w:id="1030494116">
                                                  <w:marLeft w:val="0"/>
                                                  <w:marRight w:val="0"/>
                                                  <w:marTop w:val="0"/>
                                                  <w:marBottom w:val="0"/>
                                                  <w:divBdr>
                                                    <w:top w:val="none" w:sz="0" w:space="0" w:color="auto"/>
                                                    <w:left w:val="none" w:sz="0" w:space="0" w:color="auto"/>
                                                    <w:bottom w:val="none" w:sz="0" w:space="0" w:color="auto"/>
                                                    <w:right w:val="none" w:sz="0" w:space="0" w:color="auto"/>
                                                  </w:divBdr>
                                                  <w:divsChild>
                                                    <w:div w:id="1030494058">
                                                      <w:marLeft w:val="0"/>
                                                      <w:marRight w:val="0"/>
                                                      <w:marTop w:val="0"/>
                                                      <w:marBottom w:val="0"/>
                                                      <w:divBdr>
                                                        <w:top w:val="none" w:sz="0" w:space="0" w:color="auto"/>
                                                        <w:left w:val="none" w:sz="0" w:space="0" w:color="auto"/>
                                                        <w:bottom w:val="none" w:sz="0" w:space="0" w:color="auto"/>
                                                        <w:right w:val="none" w:sz="0" w:space="0" w:color="auto"/>
                                                      </w:divBdr>
                                                      <w:divsChild>
                                                        <w:div w:id="1030496663">
                                                          <w:marLeft w:val="0"/>
                                                          <w:marRight w:val="0"/>
                                                          <w:marTop w:val="0"/>
                                                          <w:marBottom w:val="0"/>
                                                          <w:divBdr>
                                                            <w:top w:val="none" w:sz="0" w:space="0" w:color="auto"/>
                                                            <w:left w:val="none" w:sz="0" w:space="0" w:color="auto"/>
                                                            <w:bottom w:val="none" w:sz="0" w:space="0" w:color="auto"/>
                                                            <w:right w:val="none" w:sz="0" w:space="0" w:color="auto"/>
                                                          </w:divBdr>
                                                          <w:divsChild>
                                                            <w:div w:id="1030493420">
                                                              <w:marLeft w:val="0"/>
                                                              <w:marRight w:val="0"/>
                                                              <w:marTop w:val="0"/>
                                                              <w:marBottom w:val="0"/>
                                                              <w:divBdr>
                                                                <w:top w:val="none" w:sz="0" w:space="0" w:color="auto"/>
                                                                <w:left w:val="none" w:sz="0" w:space="0" w:color="auto"/>
                                                                <w:bottom w:val="none" w:sz="0" w:space="0" w:color="auto"/>
                                                                <w:right w:val="none" w:sz="0" w:space="0" w:color="auto"/>
                                                              </w:divBdr>
                                                              <w:divsChild>
                                                                <w:div w:id="1030496673">
                                                                  <w:marLeft w:val="0"/>
                                                                  <w:marRight w:val="0"/>
                                                                  <w:marTop w:val="0"/>
                                                                  <w:marBottom w:val="0"/>
                                                                  <w:divBdr>
                                                                    <w:top w:val="none" w:sz="0" w:space="0" w:color="auto"/>
                                                                    <w:left w:val="none" w:sz="0" w:space="0" w:color="auto"/>
                                                                    <w:bottom w:val="none" w:sz="0" w:space="0" w:color="auto"/>
                                                                    <w:right w:val="none" w:sz="0" w:space="0" w:color="auto"/>
                                                                  </w:divBdr>
                                                                  <w:divsChild>
                                                                    <w:div w:id="1030497188">
                                                                      <w:marLeft w:val="0"/>
                                                                      <w:marRight w:val="0"/>
                                                                      <w:marTop w:val="0"/>
                                                                      <w:marBottom w:val="0"/>
                                                                      <w:divBdr>
                                                                        <w:top w:val="none" w:sz="0" w:space="0" w:color="auto"/>
                                                                        <w:left w:val="none" w:sz="0" w:space="0" w:color="auto"/>
                                                                        <w:bottom w:val="none" w:sz="0" w:space="0" w:color="auto"/>
                                                                        <w:right w:val="none" w:sz="0" w:space="0" w:color="auto"/>
                                                                      </w:divBdr>
                                                                      <w:divsChild>
                                                                        <w:div w:id="10304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5">
      <w:marLeft w:val="0"/>
      <w:marRight w:val="0"/>
      <w:marTop w:val="0"/>
      <w:marBottom w:val="0"/>
      <w:divBdr>
        <w:top w:val="none" w:sz="0" w:space="0" w:color="auto"/>
        <w:left w:val="none" w:sz="0" w:space="0" w:color="auto"/>
        <w:bottom w:val="none" w:sz="0" w:space="0" w:color="auto"/>
        <w:right w:val="none" w:sz="0" w:space="0" w:color="auto"/>
      </w:divBdr>
      <w:divsChild>
        <w:div w:id="1030494234">
          <w:marLeft w:val="0"/>
          <w:marRight w:val="0"/>
          <w:marTop w:val="0"/>
          <w:marBottom w:val="0"/>
          <w:divBdr>
            <w:top w:val="none" w:sz="0" w:space="0" w:color="auto"/>
            <w:left w:val="none" w:sz="0" w:space="0" w:color="auto"/>
            <w:bottom w:val="none" w:sz="0" w:space="0" w:color="auto"/>
            <w:right w:val="none" w:sz="0" w:space="0" w:color="auto"/>
          </w:divBdr>
          <w:divsChild>
            <w:div w:id="1030494127">
              <w:marLeft w:val="0"/>
              <w:marRight w:val="0"/>
              <w:marTop w:val="0"/>
              <w:marBottom w:val="0"/>
              <w:divBdr>
                <w:top w:val="none" w:sz="0" w:space="0" w:color="auto"/>
                <w:left w:val="none" w:sz="0" w:space="0" w:color="auto"/>
                <w:bottom w:val="none" w:sz="0" w:space="0" w:color="auto"/>
                <w:right w:val="none" w:sz="0" w:space="0" w:color="auto"/>
              </w:divBdr>
              <w:divsChild>
                <w:div w:id="1030497037">
                  <w:marLeft w:val="0"/>
                  <w:marRight w:val="0"/>
                  <w:marTop w:val="0"/>
                  <w:marBottom w:val="0"/>
                  <w:divBdr>
                    <w:top w:val="none" w:sz="0" w:space="0" w:color="auto"/>
                    <w:left w:val="none" w:sz="0" w:space="0" w:color="auto"/>
                    <w:bottom w:val="none" w:sz="0" w:space="0" w:color="auto"/>
                    <w:right w:val="none" w:sz="0" w:space="0" w:color="auto"/>
                  </w:divBdr>
                  <w:divsChild>
                    <w:div w:id="1030494271">
                      <w:marLeft w:val="-150"/>
                      <w:marRight w:val="-150"/>
                      <w:marTop w:val="0"/>
                      <w:marBottom w:val="0"/>
                      <w:divBdr>
                        <w:top w:val="none" w:sz="0" w:space="0" w:color="auto"/>
                        <w:left w:val="none" w:sz="0" w:space="0" w:color="auto"/>
                        <w:bottom w:val="none" w:sz="0" w:space="0" w:color="auto"/>
                        <w:right w:val="none" w:sz="0" w:space="0" w:color="auto"/>
                      </w:divBdr>
                      <w:divsChild>
                        <w:div w:id="1030497445">
                          <w:marLeft w:val="0"/>
                          <w:marRight w:val="0"/>
                          <w:marTop w:val="0"/>
                          <w:marBottom w:val="0"/>
                          <w:divBdr>
                            <w:top w:val="none" w:sz="0" w:space="0" w:color="auto"/>
                            <w:left w:val="none" w:sz="0" w:space="0" w:color="auto"/>
                            <w:bottom w:val="none" w:sz="0" w:space="0" w:color="auto"/>
                            <w:right w:val="none" w:sz="0" w:space="0" w:color="auto"/>
                          </w:divBdr>
                          <w:divsChild>
                            <w:div w:id="1030496641">
                              <w:marLeft w:val="0"/>
                              <w:marRight w:val="0"/>
                              <w:marTop w:val="0"/>
                              <w:marBottom w:val="0"/>
                              <w:divBdr>
                                <w:top w:val="none" w:sz="0" w:space="0" w:color="auto"/>
                                <w:left w:val="none" w:sz="0" w:space="0" w:color="auto"/>
                                <w:bottom w:val="none" w:sz="0" w:space="0" w:color="auto"/>
                                <w:right w:val="none" w:sz="0" w:space="0" w:color="auto"/>
                              </w:divBdr>
                              <w:divsChild>
                                <w:div w:id="1030496992">
                                  <w:marLeft w:val="0"/>
                                  <w:marRight w:val="0"/>
                                  <w:marTop w:val="0"/>
                                  <w:marBottom w:val="300"/>
                                  <w:divBdr>
                                    <w:top w:val="none" w:sz="0" w:space="0" w:color="auto"/>
                                    <w:left w:val="none" w:sz="0" w:space="0" w:color="auto"/>
                                    <w:bottom w:val="none" w:sz="0" w:space="0" w:color="auto"/>
                                    <w:right w:val="none" w:sz="0" w:space="0" w:color="auto"/>
                                  </w:divBdr>
                                  <w:divsChild>
                                    <w:div w:id="1030494161">
                                      <w:marLeft w:val="0"/>
                                      <w:marRight w:val="0"/>
                                      <w:marTop w:val="0"/>
                                      <w:marBottom w:val="0"/>
                                      <w:divBdr>
                                        <w:top w:val="none" w:sz="0" w:space="0" w:color="auto"/>
                                        <w:left w:val="none" w:sz="0" w:space="0" w:color="auto"/>
                                        <w:bottom w:val="none" w:sz="0" w:space="0" w:color="auto"/>
                                        <w:right w:val="none" w:sz="0" w:space="0" w:color="auto"/>
                                      </w:divBdr>
                                      <w:divsChild>
                                        <w:div w:id="1030493662">
                                          <w:marLeft w:val="0"/>
                                          <w:marRight w:val="0"/>
                                          <w:marTop w:val="0"/>
                                          <w:marBottom w:val="0"/>
                                          <w:divBdr>
                                            <w:top w:val="none" w:sz="0" w:space="0" w:color="auto"/>
                                            <w:left w:val="none" w:sz="0" w:space="0" w:color="auto"/>
                                            <w:bottom w:val="none" w:sz="0" w:space="0" w:color="auto"/>
                                            <w:right w:val="none" w:sz="0" w:space="0" w:color="auto"/>
                                          </w:divBdr>
                                          <w:divsChild>
                                            <w:div w:id="1030497079">
                                              <w:marLeft w:val="0"/>
                                              <w:marRight w:val="0"/>
                                              <w:marTop w:val="0"/>
                                              <w:marBottom w:val="0"/>
                                              <w:divBdr>
                                                <w:top w:val="none" w:sz="0" w:space="0" w:color="auto"/>
                                                <w:left w:val="none" w:sz="0" w:space="0" w:color="auto"/>
                                                <w:bottom w:val="none" w:sz="0" w:space="0" w:color="auto"/>
                                                <w:right w:val="none" w:sz="0" w:space="0" w:color="auto"/>
                                              </w:divBdr>
                                              <w:divsChild>
                                                <w:div w:id="1030493643">
                                                  <w:marLeft w:val="0"/>
                                                  <w:marRight w:val="0"/>
                                                  <w:marTop w:val="0"/>
                                                  <w:marBottom w:val="0"/>
                                                  <w:divBdr>
                                                    <w:top w:val="none" w:sz="0" w:space="0" w:color="auto"/>
                                                    <w:left w:val="none" w:sz="0" w:space="0" w:color="auto"/>
                                                    <w:bottom w:val="none" w:sz="0" w:space="0" w:color="auto"/>
                                                    <w:right w:val="none" w:sz="0" w:space="0" w:color="auto"/>
                                                  </w:divBdr>
                                                  <w:divsChild>
                                                    <w:div w:id="1030493985">
                                                      <w:marLeft w:val="0"/>
                                                      <w:marRight w:val="0"/>
                                                      <w:marTop w:val="0"/>
                                                      <w:marBottom w:val="0"/>
                                                      <w:divBdr>
                                                        <w:top w:val="none" w:sz="0" w:space="0" w:color="auto"/>
                                                        <w:left w:val="none" w:sz="0" w:space="0" w:color="auto"/>
                                                        <w:bottom w:val="none" w:sz="0" w:space="0" w:color="auto"/>
                                                        <w:right w:val="none" w:sz="0" w:space="0" w:color="auto"/>
                                                      </w:divBdr>
                                                      <w:divsChild>
                                                        <w:div w:id="1030497052">
                                                          <w:marLeft w:val="0"/>
                                                          <w:marRight w:val="0"/>
                                                          <w:marTop w:val="0"/>
                                                          <w:marBottom w:val="0"/>
                                                          <w:divBdr>
                                                            <w:top w:val="none" w:sz="0" w:space="0" w:color="auto"/>
                                                            <w:left w:val="none" w:sz="0" w:space="0" w:color="auto"/>
                                                            <w:bottom w:val="none" w:sz="0" w:space="0" w:color="auto"/>
                                                            <w:right w:val="none" w:sz="0" w:space="0" w:color="auto"/>
                                                          </w:divBdr>
                                                          <w:divsChild>
                                                            <w:div w:id="1030494153">
                                                              <w:marLeft w:val="0"/>
                                                              <w:marRight w:val="0"/>
                                                              <w:marTop w:val="0"/>
                                                              <w:marBottom w:val="0"/>
                                                              <w:divBdr>
                                                                <w:top w:val="none" w:sz="0" w:space="0" w:color="auto"/>
                                                                <w:left w:val="none" w:sz="0" w:space="0" w:color="auto"/>
                                                                <w:bottom w:val="none" w:sz="0" w:space="0" w:color="auto"/>
                                                                <w:right w:val="none" w:sz="0" w:space="0" w:color="auto"/>
                                                              </w:divBdr>
                                                              <w:divsChild>
                                                                <w:div w:id="1030496829">
                                                                  <w:marLeft w:val="0"/>
                                                                  <w:marRight w:val="0"/>
                                                                  <w:marTop w:val="0"/>
                                                                  <w:marBottom w:val="0"/>
                                                                  <w:divBdr>
                                                                    <w:top w:val="none" w:sz="0" w:space="0" w:color="auto"/>
                                                                    <w:left w:val="none" w:sz="0" w:space="0" w:color="auto"/>
                                                                    <w:bottom w:val="none" w:sz="0" w:space="0" w:color="auto"/>
                                                                    <w:right w:val="none" w:sz="0" w:space="0" w:color="auto"/>
                                                                  </w:divBdr>
                                                                  <w:divsChild>
                                                                    <w:div w:id="1030497512">
                                                                      <w:marLeft w:val="0"/>
                                                                      <w:marRight w:val="0"/>
                                                                      <w:marTop w:val="0"/>
                                                                      <w:marBottom w:val="0"/>
                                                                      <w:divBdr>
                                                                        <w:top w:val="none" w:sz="0" w:space="0" w:color="auto"/>
                                                                        <w:left w:val="none" w:sz="0" w:space="0" w:color="auto"/>
                                                                        <w:bottom w:val="none" w:sz="0" w:space="0" w:color="auto"/>
                                                                        <w:right w:val="none" w:sz="0" w:space="0" w:color="auto"/>
                                                                      </w:divBdr>
                                                                      <w:divsChild>
                                                                        <w:div w:id="10304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89">
      <w:marLeft w:val="0"/>
      <w:marRight w:val="0"/>
      <w:marTop w:val="0"/>
      <w:marBottom w:val="0"/>
      <w:divBdr>
        <w:top w:val="none" w:sz="0" w:space="0" w:color="auto"/>
        <w:left w:val="none" w:sz="0" w:space="0" w:color="auto"/>
        <w:bottom w:val="none" w:sz="0" w:space="0" w:color="auto"/>
        <w:right w:val="none" w:sz="0" w:space="0" w:color="auto"/>
      </w:divBdr>
      <w:divsChild>
        <w:div w:id="1030496819">
          <w:marLeft w:val="0"/>
          <w:marRight w:val="0"/>
          <w:marTop w:val="0"/>
          <w:marBottom w:val="0"/>
          <w:divBdr>
            <w:top w:val="none" w:sz="0" w:space="0" w:color="auto"/>
            <w:left w:val="none" w:sz="0" w:space="0" w:color="auto"/>
            <w:bottom w:val="none" w:sz="0" w:space="0" w:color="auto"/>
            <w:right w:val="none" w:sz="0" w:space="0" w:color="auto"/>
          </w:divBdr>
          <w:divsChild>
            <w:div w:id="1030497289">
              <w:marLeft w:val="0"/>
              <w:marRight w:val="0"/>
              <w:marTop w:val="0"/>
              <w:marBottom w:val="0"/>
              <w:divBdr>
                <w:top w:val="none" w:sz="0" w:space="0" w:color="auto"/>
                <w:left w:val="none" w:sz="0" w:space="0" w:color="auto"/>
                <w:bottom w:val="none" w:sz="0" w:space="0" w:color="auto"/>
                <w:right w:val="none" w:sz="0" w:space="0" w:color="auto"/>
              </w:divBdr>
              <w:divsChild>
                <w:div w:id="1030497133">
                  <w:marLeft w:val="0"/>
                  <w:marRight w:val="0"/>
                  <w:marTop w:val="0"/>
                  <w:marBottom w:val="0"/>
                  <w:divBdr>
                    <w:top w:val="none" w:sz="0" w:space="0" w:color="auto"/>
                    <w:left w:val="none" w:sz="0" w:space="0" w:color="auto"/>
                    <w:bottom w:val="none" w:sz="0" w:space="0" w:color="auto"/>
                    <w:right w:val="none" w:sz="0" w:space="0" w:color="auto"/>
                  </w:divBdr>
                  <w:divsChild>
                    <w:div w:id="1030494073">
                      <w:marLeft w:val="-150"/>
                      <w:marRight w:val="-150"/>
                      <w:marTop w:val="0"/>
                      <w:marBottom w:val="0"/>
                      <w:divBdr>
                        <w:top w:val="none" w:sz="0" w:space="0" w:color="auto"/>
                        <w:left w:val="none" w:sz="0" w:space="0" w:color="auto"/>
                        <w:bottom w:val="none" w:sz="0" w:space="0" w:color="auto"/>
                        <w:right w:val="none" w:sz="0" w:space="0" w:color="auto"/>
                      </w:divBdr>
                      <w:divsChild>
                        <w:div w:id="1030494050">
                          <w:marLeft w:val="0"/>
                          <w:marRight w:val="0"/>
                          <w:marTop w:val="0"/>
                          <w:marBottom w:val="0"/>
                          <w:divBdr>
                            <w:top w:val="none" w:sz="0" w:space="0" w:color="auto"/>
                            <w:left w:val="none" w:sz="0" w:space="0" w:color="auto"/>
                            <w:bottom w:val="none" w:sz="0" w:space="0" w:color="auto"/>
                            <w:right w:val="none" w:sz="0" w:space="0" w:color="auto"/>
                          </w:divBdr>
                          <w:divsChild>
                            <w:div w:id="1030497513">
                              <w:marLeft w:val="0"/>
                              <w:marRight w:val="0"/>
                              <w:marTop w:val="0"/>
                              <w:marBottom w:val="0"/>
                              <w:divBdr>
                                <w:top w:val="none" w:sz="0" w:space="0" w:color="auto"/>
                                <w:left w:val="none" w:sz="0" w:space="0" w:color="auto"/>
                                <w:bottom w:val="none" w:sz="0" w:space="0" w:color="auto"/>
                                <w:right w:val="none" w:sz="0" w:space="0" w:color="auto"/>
                              </w:divBdr>
                              <w:divsChild>
                                <w:div w:id="1030493958">
                                  <w:marLeft w:val="0"/>
                                  <w:marRight w:val="0"/>
                                  <w:marTop w:val="0"/>
                                  <w:marBottom w:val="300"/>
                                  <w:divBdr>
                                    <w:top w:val="none" w:sz="0" w:space="0" w:color="auto"/>
                                    <w:left w:val="none" w:sz="0" w:space="0" w:color="auto"/>
                                    <w:bottom w:val="none" w:sz="0" w:space="0" w:color="auto"/>
                                    <w:right w:val="none" w:sz="0" w:space="0" w:color="auto"/>
                                  </w:divBdr>
                                  <w:divsChild>
                                    <w:div w:id="1030497014">
                                      <w:marLeft w:val="0"/>
                                      <w:marRight w:val="0"/>
                                      <w:marTop w:val="0"/>
                                      <w:marBottom w:val="0"/>
                                      <w:divBdr>
                                        <w:top w:val="none" w:sz="0" w:space="0" w:color="auto"/>
                                        <w:left w:val="none" w:sz="0" w:space="0" w:color="auto"/>
                                        <w:bottom w:val="none" w:sz="0" w:space="0" w:color="auto"/>
                                        <w:right w:val="none" w:sz="0" w:space="0" w:color="auto"/>
                                      </w:divBdr>
                                      <w:divsChild>
                                        <w:div w:id="1030494106">
                                          <w:marLeft w:val="0"/>
                                          <w:marRight w:val="0"/>
                                          <w:marTop w:val="0"/>
                                          <w:marBottom w:val="0"/>
                                          <w:divBdr>
                                            <w:top w:val="none" w:sz="0" w:space="0" w:color="auto"/>
                                            <w:left w:val="none" w:sz="0" w:space="0" w:color="auto"/>
                                            <w:bottom w:val="none" w:sz="0" w:space="0" w:color="auto"/>
                                            <w:right w:val="none" w:sz="0" w:space="0" w:color="auto"/>
                                          </w:divBdr>
                                          <w:divsChild>
                                            <w:div w:id="1030493663">
                                              <w:marLeft w:val="0"/>
                                              <w:marRight w:val="0"/>
                                              <w:marTop w:val="0"/>
                                              <w:marBottom w:val="0"/>
                                              <w:divBdr>
                                                <w:top w:val="none" w:sz="0" w:space="0" w:color="auto"/>
                                                <w:left w:val="none" w:sz="0" w:space="0" w:color="auto"/>
                                                <w:bottom w:val="none" w:sz="0" w:space="0" w:color="auto"/>
                                                <w:right w:val="none" w:sz="0" w:space="0" w:color="auto"/>
                                              </w:divBdr>
                                              <w:divsChild>
                                                <w:div w:id="1030497414">
                                                  <w:marLeft w:val="0"/>
                                                  <w:marRight w:val="0"/>
                                                  <w:marTop w:val="0"/>
                                                  <w:marBottom w:val="0"/>
                                                  <w:divBdr>
                                                    <w:top w:val="none" w:sz="0" w:space="0" w:color="auto"/>
                                                    <w:left w:val="none" w:sz="0" w:space="0" w:color="auto"/>
                                                    <w:bottom w:val="none" w:sz="0" w:space="0" w:color="auto"/>
                                                    <w:right w:val="none" w:sz="0" w:space="0" w:color="auto"/>
                                                  </w:divBdr>
                                                  <w:divsChild>
                                                    <w:div w:id="1030497059">
                                                      <w:marLeft w:val="0"/>
                                                      <w:marRight w:val="0"/>
                                                      <w:marTop w:val="0"/>
                                                      <w:marBottom w:val="0"/>
                                                      <w:divBdr>
                                                        <w:top w:val="none" w:sz="0" w:space="0" w:color="auto"/>
                                                        <w:left w:val="none" w:sz="0" w:space="0" w:color="auto"/>
                                                        <w:bottom w:val="none" w:sz="0" w:space="0" w:color="auto"/>
                                                        <w:right w:val="none" w:sz="0" w:space="0" w:color="auto"/>
                                                      </w:divBdr>
                                                      <w:divsChild>
                                                        <w:div w:id="1030494033">
                                                          <w:marLeft w:val="0"/>
                                                          <w:marRight w:val="0"/>
                                                          <w:marTop w:val="0"/>
                                                          <w:marBottom w:val="0"/>
                                                          <w:divBdr>
                                                            <w:top w:val="none" w:sz="0" w:space="0" w:color="auto"/>
                                                            <w:left w:val="none" w:sz="0" w:space="0" w:color="auto"/>
                                                            <w:bottom w:val="none" w:sz="0" w:space="0" w:color="auto"/>
                                                            <w:right w:val="none" w:sz="0" w:space="0" w:color="auto"/>
                                                          </w:divBdr>
                                                          <w:divsChild>
                                                            <w:div w:id="1030496777">
                                                              <w:marLeft w:val="0"/>
                                                              <w:marRight w:val="0"/>
                                                              <w:marTop w:val="0"/>
                                                              <w:marBottom w:val="0"/>
                                                              <w:divBdr>
                                                                <w:top w:val="none" w:sz="0" w:space="0" w:color="auto"/>
                                                                <w:left w:val="none" w:sz="0" w:space="0" w:color="auto"/>
                                                                <w:bottom w:val="none" w:sz="0" w:space="0" w:color="auto"/>
                                                                <w:right w:val="none" w:sz="0" w:space="0" w:color="auto"/>
                                                              </w:divBdr>
                                                              <w:divsChild>
                                                                <w:div w:id="1030493735">
                                                                  <w:marLeft w:val="0"/>
                                                                  <w:marRight w:val="0"/>
                                                                  <w:marTop w:val="0"/>
                                                                  <w:marBottom w:val="0"/>
                                                                  <w:divBdr>
                                                                    <w:top w:val="none" w:sz="0" w:space="0" w:color="auto"/>
                                                                    <w:left w:val="none" w:sz="0" w:space="0" w:color="auto"/>
                                                                    <w:bottom w:val="none" w:sz="0" w:space="0" w:color="auto"/>
                                                                    <w:right w:val="none" w:sz="0" w:space="0" w:color="auto"/>
                                                                  </w:divBdr>
                                                                  <w:divsChild>
                                                                    <w:div w:id="1030493720">
                                                                      <w:marLeft w:val="0"/>
                                                                      <w:marRight w:val="0"/>
                                                                      <w:marTop w:val="0"/>
                                                                      <w:marBottom w:val="0"/>
                                                                      <w:divBdr>
                                                                        <w:top w:val="none" w:sz="0" w:space="0" w:color="auto"/>
                                                                        <w:left w:val="none" w:sz="0" w:space="0" w:color="auto"/>
                                                                        <w:bottom w:val="none" w:sz="0" w:space="0" w:color="auto"/>
                                                                        <w:right w:val="none" w:sz="0" w:space="0" w:color="auto"/>
                                                                      </w:divBdr>
                                                                      <w:divsChild>
                                                                        <w:div w:id="10304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01">
      <w:marLeft w:val="0"/>
      <w:marRight w:val="0"/>
      <w:marTop w:val="0"/>
      <w:marBottom w:val="0"/>
      <w:divBdr>
        <w:top w:val="none" w:sz="0" w:space="0" w:color="auto"/>
        <w:left w:val="none" w:sz="0" w:space="0" w:color="auto"/>
        <w:bottom w:val="none" w:sz="0" w:space="0" w:color="auto"/>
        <w:right w:val="none" w:sz="0" w:space="0" w:color="auto"/>
      </w:divBdr>
      <w:divsChild>
        <w:div w:id="1030493625">
          <w:marLeft w:val="0"/>
          <w:marRight w:val="0"/>
          <w:marTop w:val="0"/>
          <w:marBottom w:val="0"/>
          <w:divBdr>
            <w:top w:val="none" w:sz="0" w:space="0" w:color="auto"/>
            <w:left w:val="none" w:sz="0" w:space="0" w:color="auto"/>
            <w:bottom w:val="none" w:sz="0" w:space="0" w:color="auto"/>
            <w:right w:val="none" w:sz="0" w:space="0" w:color="auto"/>
          </w:divBdr>
          <w:divsChild>
            <w:div w:id="1030496938">
              <w:marLeft w:val="0"/>
              <w:marRight w:val="0"/>
              <w:marTop w:val="0"/>
              <w:marBottom w:val="0"/>
              <w:divBdr>
                <w:top w:val="none" w:sz="0" w:space="0" w:color="auto"/>
                <w:left w:val="none" w:sz="0" w:space="0" w:color="auto"/>
                <w:bottom w:val="none" w:sz="0" w:space="0" w:color="auto"/>
                <w:right w:val="none" w:sz="0" w:space="0" w:color="auto"/>
              </w:divBdr>
              <w:divsChild>
                <w:div w:id="1030496687">
                  <w:marLeft w:val="0"/>
                  <w:marRight w:val="0"/>
                  <w:marTop w:val="0"/>
                  <w:marBottom w:val="0"/>
                  <w:divBdr>
                    <w:top w:val="none" w:sz="0" w:space="0" w:color="auto"/>
                    <w:left w:val="none" w:sz="0" w:space="0" w:color="auto"/>
                    <w:bottom w:val="none" w:sz="0" w:space="0" w:color="auto"/>
                    <w:right w:val="none" w:sz="0" w:space="0" w:color="auto"/>
                  </w:divBdr>
                  <w:divsChild>
                    <w:div w:id="1030497533">
                      <w:marLeft w:val="-150"/>
                      <w:marRight w:val="-150"/>
                      <w:marTop w:val="0"/>
                      <w:marBottom w:val="0"/>
                      <w:divBdr>
                        <w:top w:val="none" w:sz="0" w:space="0" w:color="auto"/>
                        <w:left w:val="none" w:sz="0" w:space="0" w:color="auto"/>
                        <w:bottom w:val="none" w:sz="0" w:space="0" w:color="auto"/>
                        <w:right w:val="none" w:sz="0" w:space="0" w:color="auto"/>
                      </w:divBdr>
                      <w:divsChild>
                        <w:div w:id="1030497528">
                          <w:marLeft w:val="0"/>
                          <w:marRight w:val="0"/>
                          <w:marTop w:val="0"/>
                          <w:marBottom w:val="0"/>
                          <w:divBdr>
                            <w:top w:val="none" w:sz="0" w:space="0" w:color="auto"/>
                            <w:left w:val="none" w:sz="0" w:space="0" w:color="auto"/>
                            <w:bottom w:val="none" w:sz="0" w:space="0" w:color="auto"/>
                            <w:right w:val="none" w:sz="0" w:space="0" w:color="auto"/>
                          </w:divBdr>
                          <w:divsChild>
                            <w:div w:id="1030496575">
                              <w:marLeft w:val="0"/>
                              <w:marRight w:val="0"/>
                              <w:marTop w:val="0"/>
                              <w:marBottom w:val="0"/>
                              <w:divBdr>
                                <w:top w:val="none" w:sz="0" w:space="0" w:color="auto"/>
                                <w:left w:val="none" w:sz="0" w:space="0" w:color="auto"/>
                                <w:bottom w:val="none" w:sz="0" w:space="0" w:color="auto"/>
                                <w:right w:val="none" w:sz="0" w:space="0" w:color="auto"/>
                              </w:divBdr>
                              <w:divsChild>
                                <w:div w:id="1030493599">
                                  <w:marLeft w:val="0"/>
                                  <w:marRight w:val="0"/>
                                  <w:marTop w:val="0"/>
                                  <w:marBottom w:val="300"/>
                                  <w:divBdr>
                                    <w:top w:val="none" w:sz="0" w:space="0" w:color="auto"/>
                                    <w:left w:val="none" w:sz="0" w:space="0" w:color="auto"/>
                                    <w:bottom w:val="none" w:sz="0" w:space="0" w:color="auto"/>
                                    <w:right w:val="none" w:sz="0" w:space="0" w:color="auto"/>
                                  </w:divBdr>
                                  <w:divsChild>
                                    <w:div w:id="1030496922">
                                      <w:marLeft w:val="0"/>
                                      <w:marRight w:val="0"/>
                                      <w:marTop w:val="0"/>
                                      <w:marBottom w:val="0"/>
                                      <w:divBdr>
                                        <w:top w:val="none" w:sz="0" w:space="0" w:color="auto"/>
                                        <w:left w:val="none" w:sz="0" w:space="0" w:color="auto"/>
                                        <w:bottom w:val="none" w:sz="0" w:space="0" w:color="auto"/>
                                        <w:right w:val="none" w:sz="0" w:space="0" w:color="auto"/>
                                      </w:divBdr>
                                      <w:divsChild>
                                        <w:div w:id="1030493661">
                                          <w:marLeft w:val="0"/>
                                          <w:marRight w:val="0"/>
                                          <w:marTop w:val="0"/>
                                          <w:marBottom w:val="0"/>
                                          <w:divBdr>
                                            <w:top w:val="none" w:sz="0" w:space="0" w:color="auto"/>
                                            <w:left w:val="none" w:sz="0" w:space="0" w:color="auto"/>
                                            <w:bottom w:val="none" w:sz="0" w:space="0" w:color="auto"/>
                                            <w:right w:val="none" w:sz="0" w:space="0" w:color="auto"/>
                                          </w:divBdr>
                                          <w:divsChild>
                                            <w:div w:id="1030493666">
                                              <w:marLeft w:val="0"/>
                                              <w:marRight w:val="0"/>
                                              <w:marTop w:val="0"/>
                                              <w:marBottom w:val="0"/>
                                              <w:divBdr>
                                                <w:top w:val="none" w:sz="0" w:space="0" w:color="auto"/>
                                                <w:left w:val="none" w:sz="0" w:space="0" w:color="auto"/>
                                                <w:bottom w:val="none" w:sz="0" w:space="0" w:color="auto"/>
                                                <w:right w:val="none" w:sz="0" w:space="0" w:color="auto"/>
                                              </w:divBdr>
                                              <w:divsChild>
                                                <w:div w:id="1030496796">
                                                  <w:marLeft w:val="0"/>
                                                  <w:marRight w:val="0"/>
                                                  <w:marTop w:val="0"/>
                                                  <w:marBottom w:val="0"/>
                                                  <w:divBdr>
                                                    <w:top w:val="none" w:sz="0" w:space="0" w:color="auto"/>
                                                    <w:left w:val="none" w:sz="0" w:space="0" w:color="auto"/>
                                                    <w:bottom w:val="none" w:sz="0" w:space="0" w:color="auto"/>
                                                    <w:right w:val="none" w:sz="0" w:space="0" w:color="auto"/>
                                                  </w:divBdr>
                                                  <w:divsChild>
                                                    <w:div w:id="1030496982">
                                                      <w:marLeft w:val="0"/>
                                                      <w:marRight w:val="0"/>
                                                      <w:marTop w:val="0"/>
                                                      <w:marBottom w:val="0"/>
                                                      <w:divBdr>
                                                        <w:top w:val="none" w:sz="0" w:space="0" w:color="auto"/>
                                                        <w:left w:val="none" w:sz="0" w:space="0" w:color="auto"/>
                                                        <w:bottom w:val="none" w:sz="0" w:space="0" w:color="auto"/>
                                                        <w:right w:val="none" w:sz="0" w:space="0" w:color="auto"/>
                                                      </w:divBdr>
                                                      <w:divsChild>
                                                        <w:div w:id="1030497577">
                                                          <w:marLeft w:val="0"/>
                                                          <w:marRight w:val="0"/>
                                                          <w:marTop w:val="0"/>
                                                          <w:marBottom w:val="0"/>
                                                          <w:divBdr>
                                                            <w:top w:val="none" w:sz="0" w:space="0" w:color="auto"/>
                                                            <w:left w:val="none" w:sz="0" w:space="0" w:color="auto"/>
                                                            <w:bottom w:val="none" w:sz="0" w:space="0" w:color="auto"/>
                                                            <w:right w:val="none" w:sz="0" w:space="0" w:color="auto"/>
                                                          </w:divBdr>
                                                          <w:divsChild>
                                                            <w:div w:id="1030493485">
                                                              <w:marLeft w:val="0"/>
                                                              <w:marRight w:val="0"/>
                                                              <w:marTop w:val="0"/>
                                                              <w:marBottom w:val="0"/>
                                                              <w:divBdr>
                                                                <w:top w:val="none" w:sz="0" w:space="0" w:color="auto"/>
                                                                <w:left w:val="none" w:sz="0" w:space="0" w:color="auto"/>
                                                                <w:bottom w:val="none" w:sz="0" w:space="0" w:color="auto"/>
                                                                <w:right w:val="none" w:sz="0" w:space="0" w:color="auto"/>
                                                              </w:divBdr>
                                                              <w:divsChild>
                                                                <w:div w:id="1030493972">
                                                                  <w:marLeft w:val="0"/>
                                                                  <w:marRight w:val="0"/>
                                                                  <w:marTop w:val="0"/>
                                                                  <w:marBottom w:val="0"/>
                                                                  <w:divBdr>
                                                                    <w:top w:val="none" w:sz="0" w:space="0" w:color="auto"/>
                                                                    <w:left w:val="none" w:sz="0" w:space="0" w:color="auto"/>
                                                                    <w:bottom w:val="none" w:sz="0" w:space="0" w:color="auto"/>
                                                                    <w:right w:val="none" w:sz="0" w:space="0" w:color="auto"/>
                                                                  </w:divBdr>
                                                                  <w:divsChild>
                                                                    <w:div w:id="1030493918">
                                                                      <w:marLeft w:val="0"/>
                                                                      <w:marRight w:val="0"/>
                                                                      <w:marTop w:val="0"/>
                                                                      <w:marBottom w:val="0"/>
                                                                      <w:divBdr>
                                                                        <w:top w:val="none" w:sz="0" w:space="0" w:color="auto"/>
                                                                        <w:left w:val="none" w:sz="0" w:space="0" w:color="auto"/>
                                                                        <w:bottom w:val="none" w:sz="0" w:space="0" w:color="auto"/>
                                                                        <w:right w:val="none" w:sz="0" w:space="0" w:color="auto"/>
                                                                      </w:divBdr>
                                                                      <w:divsChild>
                                                                        <w:div w:id="10304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3">
      <w:marLeft w:val="0"/>
      <w:marRight w:val="0"/>
      <w:marTop w:val="0"/>
      <w:marBottom w:val="0"/>
      <w:divBdr>
        <w:top w:val="none" w:sz="0" w:space="0" w:color="auto"/>
        <w:left w:val="none" w:sz="0" w:space="0" w:color="auto"/>
        <w:bottom w:val="none" w:sz="0" w:space="0" w:color="auto"/>
        <w:right w:val="none" w:sz="0" w:space="0" w:color="auto"/>
      </w:divBdr>
      <w:divsChild>
        <w:div w:id="1030497633">
          <w:marLeft w:val="0"/>
          <w:marRight w:val="0"/>
          <w:marTop w:val="0"/>
          <w:marBottom w:val="0"/>
          <w:divBdr>
            <w:top w:val="none" w:sz="0" w:space="0" w:color="auto"/>
            <w:left w:val="none" w:sz="0" w:space="0" w:color="auto"/>
            <w:bottom w:val="none" w:sz="0" w:space="0" w:color="auto"/>
            <w:right w:val="none" w:sz="0" w:space="0" w:color="auto"/>
          </w:divBdr>
          <w:divsChild>
            <w:div w:id="1030496550">
              <w:marLeft w:val="0"/>
              <w:marRight w:val="0"/>
              <w:marTop w:val="0"/>
              <w:marBottom w:val="0"/>
              <w:divBdr>
                <w:top w:val="none" w:sz="0" w:space="0" w:color="auto"/>
                <w:left w:val="none" w:sz="0" w:space="0" w:color="auto"/>
                <w:bottom w:val="none" w:sz="0" w:space="0" w:color="auto"/>
                <w:right w:val="none" w:sz="0" w:space="0" w:color="auto"/>
              </w:divBdr>
              <w:divsChild>
                <w:div w:id="1030493868">
                  <w:marLeft w:val="0"/>
                  <w:marRight w:val="0"/>
                  <w:marTop w:val="0"/>
                  <w:marBottom w:val="0"/>
                  <w:divBdr>
                    <w:top w:val="none" w:sz="0" w:space="0" w:color="auto"/>
                    <w:left w:val="none" w:sz="0" w:space="0" w:color="auto"/>
                    <w:bottom w:val="none" w:sz="0" w:space="0" w:color="auto"/>
                    <w:right w:val="none" w:sz="0" w:space="0" w:color="auto"/>
                  </w:divBdr>
                  <w:divsChild>
                    <w:div w:id="1030497642">
                      <w:marLeft w:val="-150"/>
                      <w:marRight w:val="-150"/>
                      <w:marTop w:val="0"/>
                      <w:marBottom w:val="0"/>
                      <w:divBdr>
                        <w:top w:val="none" w:sz="0" w:space="0" w:color="auto"/>
                        <w:left w:val="none" w:sz="0" w:space="0" w:color="auto"/>
                        <w:bottom w:val="none" w:sz="0" w:space="0" w:color="auto"/>
                        <w:right w:val="none" w:sz="0" w:space="0" w:color="auto"/>
                      </w:divBdr>
                      <w:divsChild>
                        <w:div w:id="1030494094">
                          <w:marLeft w:val="0"/>
                          <w:marRight w:val="0"/>
                          <w:marTop w:val="0"/>
                          <w:marBottom w:val="0"/>
                          <w:divBdr>
                            <w:top w:val="none" w:sz="0" w:space="0" w:color="auto"/>
                            <w:left w:val="none" w:sz="0" w:space="0" w:color="auto"/>
                            <w:bottom w:val="none" w:sz="0" w:space="0" w:color="auto"/>
                            <w:right w:val="none" w:sz="0" w:space="0" w:color="auto"/>
                          </w:divBdr>
                          <w:divsChild>
                            <w:div w:id="1030497180">
                              <w:marLeft w:val="0"/>
                              <w:marRight w:val="0"/>
                              <w:marTop w:val="0"/>
                              <w:marBottom w:val="0"/>
                              <w:divBdr>
                                <w:top w:val="none" w:sz="0" w:space="0" w:color="auto"/>
                                <w:left w:val="none" w:sz="0" w:space="0" w:color="auto"/>
                                <w:bottom w:val="none" w:sz="0" w:space="0" w:color="auto"/>
                                <w:right w:val="none" w:sz="0" w:space="0" w:color="auto"/>
                              </w:divBdr>
                              <w:divsChild>
                                <w:div w:id="1030494065">
                                  <w:marLeft w:val="0"/>
                                  <w:marRight w:val="0"/>
                                  <w:marTop w:val="0"/>
                                  <w:marBottom w:val="300"/>
                                  <w:divBdr>
                                    <w:top w:val="none" w:sz="0" w:space="0" w:color="auto"/>
                                    <w:left w:val="none" w:sz="0" w:space="0" w:color="auto"/>
                                    <w:bottom w:val="none" w:sz="0" w:space="0" w:color="auto"/>
                                    <w:right w:val="none" w:sz="0" w:space="0" w:color="auto"/>
                                  </w:divBdr>
                                  <w:divsChild>
                                    <w:div w:id="1030497615">
                                      <w:marLeft w:val="0"/>
                                      <w:marRight w:val="0"/>
                                      <w:marTop w:val="0"/>
                                      <w:marBottom w:val="0"/>
                                      <w:divBdr>
                                        <w:top w:val="none" w:sz="0" w:space="0" w:color="auto"/>
                                        <w:left w:val="none" w:sz="0" w:space="0" w:color="auto"/>
                                        <w:bottom w:val="none" w:sz="0" w:space="0" w:color="auto"/>
                                        <w:right w:val="none" w:sz="0" w:space="0" w:color="auto"/>
                                      </w:divBdr>
                                      <w:divsChild>
                                        <w:div w:id="1030497545">
                                          <w:marLeft w:val="0"/>
                                          <w:marRight w:val="0"/>
                                          <w:marTop w:val="0"/>
                                          <w:marBottom w:val="0"/>
                                          <w:divBdr>
                                            <w:top w:val="none" w:sz="0" w:space="0" w:color="auto"/>
                                            <w:left w:val="none" w:sz="0" w:space="0" w:color="auto"/>
                                            <w:bottom w:val="none" w:sz="0" w:space="0" w:color="auto"/>
                                            <w:right w:val="none" w:sz="0" w:space="0" w:color="auto"/>
                                          </w:divBdr>
                                          <w:divsChild>
                                            <w:div w:id="1030493492">
                                              <w:marLeft w:val="0"/>
                                              <w:marRight w:val="0"/>
                                              <w:marTop w:val="0"/>
                                              <w:marBottom w:val="0"/>
                                              <w:divBdr>
                                                <w:top w:val="none" w:sz="0" w:space="0" w:color="auto"/>
                                                <w:left w:val="none" w:sz="0" w:space="0" w:color="auto"/>
                                                <w:bottom w:val="none" w:sz="0" w:space="0" w:color="auto"/>
                                                <w:right w:val="none" w:sz="0" w:space="0" w:color="auto"/>
                                              </w:divBdr>
                                              <w:divsChild>
                                                <w:div w:id="1030493725">
                                                  <w:marLeft w:val="0"/>
                                                  <w:marRight w:val="0"/>
                                                  <w:marTop w:val="0"/>
                                                  <w:marBottom w:val="0"/>
                                                  <w:divBdr>
                                                    <w:top w:val="none" w:sz="0" w:space="0" w:color="auto"/>
                                                    <w:left w:val="none" w:sz="0" w:space="0" w:color="auto"/>
                                                    <w:bottom w:val="none" w:sz="0" w:space="0" w:color="auto"/>
                                                    <w:right w:val="none" w:sz="0" w:space="0" w:color="auto"/>
                                                  </w:divBdr>
                                                  <w:divsChild>
                                                    <w:div w:id="1030497278">
                                                      <w:marLeft w:val="0"/>
                                                      <w:marRight w:val="0"/>
                                                      <w:marTop w:val="0"/>
                                                      <w:marBottom w:val="0"/>
                                                      <w:divBdr>
                                                        <w:top w:val="none" w:sz="0" w:space="0" w:color="auto"/>
                                                        <w:left w:val="none" w:sz="0" w:space="0" w:color="auto"/>
                                                        <w:bottom w:val="none" w:sz="0" w:space="0" w:color="auto"/>
                                                        <w:right w:val="none" w:sz="0" w:space="0" w:color="auto"/>
                                                      </w:divBdr>
                                                      <w:divsChild>
                                                        <w:div w:id="1030497489">
                                                          <w:marLeft w:val="0"/>
                                                          <w:marRight w:val="0"/>
                                                          <w:marTop w:val="0"/>
                                                          <w:marBottom w:val="0"/>
                                                          <w:divBdr>
                                                            <w:top w:val="none" w:sz="0" w:space="0" w:color="auto"/>
                                                            <w:left w:val="none" w:sz="0" w:space="0" w:color="auto"/>
                                                            <w:bottom w:val="none" w:sz="0" w:space="0" w:color="auto"/>
                                                            <w:right w:val="none" w:sz="0" w:space="0" w:color="auto"/>
                                                          </w:divBdr>
                                                          <w:divsChild>
                                                            <w:div w:id="1030497106">
                                                              <w:marLeft w:val="0"/>
                                                              <w:marRight w:val="0"/>
                                                              <w:marTop w:val="0"/>
                                                              <w:marBottom w:val="0"/>
                                                              <w:divBdr>
                                                                <w:top w:val="none" w:sz="0" w:space="0" w:color="auto"/>
                                                                <w:left w:val="none" w:sz="0" w:space="0" w:color="auto"/>
                                                                <w:bottom w:val="none" w:sz="0" w:space="0" w:color="auto"/>
                                                                <w:right w:val="none" w:sz="0" w:space="0" w:color="auto"/>
                                                              </w:divBdr>
                                                              <w:divsChild>
                                                                <w:div w:id="1030493716">
                                                                  <w:marLeft w:val="0"/>
                                                                  <w:marRight w:val="0"/>
                                                                  <w:marTop w:val="0"/>
                                                                  <w:marBottom w:val="0"/>
                                                                  <w:divBdr>
                                                                    <w:top w:val="none" w:sz="0" w:space="0" w:color="auto"/>
                                                                    <w:left w:val="none" w:sz="0" w:space="0" w:color="auto"/>
                                                                    <w:bottom w:val="none" w:sz="0" w:space="0" w:color="auto"/>
                                                                    <w:right w:val="none" w:sz="0" w:space="0" w:color="auto"/>
                                                                  </w:divBdr>
                                                                  <w:divsChild>
                                                                    <w:div w:id="1030496822">
                                                                      <w:marLeft w:val="0"/>
                                                                      <w:marRight w:val="0"/>
                                                                      <w:marTop w:val="0"/>
                                                                      <w:marBottom w:val="0"/>
                                                                      <w:divBdr>
                                                                        <w:top w:val="none" w:sz="0" w:space="0" w:color="auto"/>
                                                                        <w:left w:val="none" w:sz="0" w:space="0" w:color="auto"/>
                                                                        <w:bottom w:val="none" w:sz="0" w:space="0" w:color="auto"/>
                                                                        <w:right w:val="none" w:sz="0" w:space="0" w:color="auto"/>
                                                                      </w:divBdr>
                                                                      <w:divsChild>
                                                                        <w:div w:id="1030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4">
      <w:marLeft w:val="0"/>
      <w:marRight w:val="0"/>
      <w:marTop w:val="0"/>
      <w:marBottom w:val="0"/>
      <w:divBdr>
        <w:top w:val="none" w:sz="0" w:space="0" w:color="auto"/>
        <w:left w:val="none" w:sz="0" w:space="0" w:color="auto"/>
        <w:bottom w:val="none" w:sz="0" w:space="0" w:color="auto"/>
        <w:right w:val="none" w:sz="0" w:space="0" w:color="auto"/>
      </w:divBdr>
      <w:divsChild>
        <w:div w:id="1030493986">
          <w:marLeft w:val="0"/>
          <w:marRight w:val="0"/>
          <w:marTop w:val="0"/>
          <w:marBottom w:val="0"/>
          <w:divBdr>
            <w:top w:val="none" w:sz="0" w:space="0" w:color="auto"/>
            <w:left w:val="none" w:sz="0" w:space="0" w:color="auto"/>
            <w:bottom w:val="none" w:sz="0" w:space="0" w:color="auto"/>
            <w:right w:val="none" w:sz="0" w:space="0" w:color="auto"/>
          </w:divBdr>
          <w:divsChild>
            <w:div w:id="1030497127">
              <w:marLeft w:val="0"/>
              <w:marRight w:val="0"/>
              <w:marTop w:val="0"/>
              <w:marBottom w:val="0"/>
              <w:divBdr>
                <w:top w:val="none" w:sz="0" w:space="0" w:color="auto"/>
                <w:left w:val="none" w:sz="0" w:space="0" w:color="auto"/>
                <w:bottom w:val="none" w:sz="0" w:space="0" w:color="auto"/>
                <w:right w:val="none" w:sz="0" w:space="0" w:color="auto"/>
              </w:divBdr>
              <w:divsChild>
                <w:div w:id="1030497235">
                  <w:marLeft w:val="0"/>
                  <w:marRight w:val="0"/>
                  <w:marTop w:val="0"/>
                  <w:marBottom w:val="0"/>
                  <w:divBdr>
                    <w:top w:val="none" w:sz="0" w:space="0" w:color="auto"/>
                    <w:left w:val="none" w:sz="0" w:space="0" w:color="auto"/>
                    <w:bottom w:val="none" w:sz="0" w:space="0" w:color="auto"/>
                    <w:right w:val="none" w:sz="0" w:space="0" w:color="auto"/>
                  </w:divBdr>
                  <w:divsChild>
                    <w:div w:id="1030497470">
                      <w:marLeft w:val="-150"/>
                      <w:marRight w:val="-150"/>
                      <w:marTop w:val="0"/>
                      <w:marBottom w:val="0"/>
                      <w:divBdr>
                        <w:top w:val="none" w:sz="0" w:space="0" w:color="auto"/>
                        <w:left w:val="none" w:sz="0" w:space="0" w:color="auto"/>
                        <w:bottom w:val="none" w:sz="0" w:space="0" w:color="auto"/>
                        <w:right w:val="none" w:sz="0" w:space="0" w:color="auto"/>
                      </w:divBdr>
                      <w:divsChild>
                        <w:div w:id="1030493527">
                          <w:marLeft w:val="0"/>
                          <w:marRight w:val="0"/>
                          <w:marTop w:val="0"/>
                          <w:marBottom w:val="0"/>
                          <w:divBdr>
                            <w:top w:val="none" w:sz="0" w:space="0" w:color="auto"/>
                            <w:left w:val="none" w:sz="0" w:space="0" w:color="auto"/>
                            <w:bottom w:val="none" w:sz="0" w:space="0" w:color="auto"/>
                            <w:right w:val="none" w:sz="0" w:space="0" w:color="auto"/>
                          </w:divBdr>
                          <w:divsChild>
                            <w:div w:id="1030493792">
                              <w:marLeft w:val="0"/>
                              <w:marRight w:val="0"/>
                              <w:marTop w:val="0"/>
                              <w:marBottom w:val="0"/>
                              <w:divBdr>
                                <w:top w:val="none" w:sz="0" w:space="0" w:color="auto"/>
                                <w:left w:val="none" w:sz="0" w:space="0" w:color="auto"/>
                                <w:bottom w:val="none" w:sz="0" w:space="0" w:color="auto"/>
                                <w:right w:val="none" w:sz="0" w:space="0" w:color="auto"/>
                              </w:divBdr>
                              <w:divsChild>
                                <w:div w:id="1030493402">
                                  <w:marLeft w:val="0"/>
                                  <w:marRight w:val="0"/>
                                  <w:marTop w:val="0"/>
                                  <w:marBottom w:val="300"/>
                                  <w:divBdr>
                                    <w:top w:val="none" w:sz="0" w:space="0" w:color="auto"/>
                                    <w:left w:val="none" w:sz="0" w:space="0" w:color="auto"/>
                                    <w:bottom w:val="none" w:sz="0" w:space="0" w:color="auto"/>
                                    <w:right w:val="none" w:sz="0" w:space="0" w:color="auto"/>
                                  </w:divBdr>
                                  <w:divsChild>
                                    <w:div w:id="1030497171">
                                      <w:marLeft w:val="0"/>
                                      <w:marRight w:val="0"/>
                                      <w:marTop w:val="0"/>
                                      <w:marBottom w:val="0"/>
                                      <w:divBdr>
                                        <w:top w:val="none" w:sz="0" w:space="0" w:color="auto"/>
                                        <w:left w:val="none" w:sz="0" w:space="0" w:color="auto"/>
                                        <w:bottom w:val="none" w:sz="0" w:space="0" w:color="auto"/>
                                        <w:right w:val="none" w:sz="0" w:space="0" w:color="auto"/>
                                      </w:divBdr>
                                      <w:divsChild>
                                        <w:div w:id="1030493638">
                                          <w:marLeft w:val="0"/>
                                          <w:marRight w:val="0"/>
                                          <w:marTop w:val="0"/>
                                          <w:marBottom w:val="0"/>
                                          <w:divBdr>
                                            <w:top w:val="none" w:sz="0" w:space="0" w:color="auto"/>
                                            <w:left w:val="none" w:sz="0" w:space="0" w:color="auto"/>
                                            <w:bottom w:val="none" w:sz="0" w:space="0" w:color="auto"/>
                                            <w:right w:val="none" w:sz="0" w:space="0" w:color="auto"/>
                                          </w:divBdr>
                                          <w:divsChild>
                                            <w:div w:id="1030493584">
                                              <w:marLeft w:val="0"/>
                                              <w:marRight w:val="0"/>
                                              <w:marTop w:val="0"/>
                                              <w:marBottom w:val="0"/>
                                              <w:divBdr>
                                                <w:top w:val="none" w:sz="0" w:space="0" w:color="auto"/>
                                                <w:left w:val="none" w:sz="0" w:space="0" w:color="auto"/>
                                                <w:bottom w:val="none" w:sz="0" w:space="0" w:color="auto"/>
                                                <w:right w:val="none" w:sz="0" w:space="0" w:color="auto"/>
                                              </w:divBdr>
                                              <w:divsChild>
                                                <w:div w:id="1030496622">
                                                  <w:marLeft w:val="0"/>
                                                  <w:marRight w:val="0"/>
                                                  <w:marTop w:val="0"/>
                                                  <w:marBottom w:val="0"/>
                                                  <w:divBdr>
                                                    <w:top w:val="none" w:sz="0" w:space="0" w:color="auto"/>
                                                    <w:left w:val="none" w:sz="0" w:space="0" w:color="auto"/>
                                                    <w:bottom w:val="none" w:sz="0" w:space="0" w:color="auto"/>
                                                    <w:right w:val="none" w:sz="0" w:space="0" w:color="auto"/>
                                                  </w:divBdr>
                                                  <w:divsChild>
                                                    <w:div w:id="1030493478">
                                                      <w:marLeft w:val="0"/>
                                                      <w:marRight w:val="0"/>
                                                      <w:marTop w:val="0"/>
                                                      <w:marBottom w:val="0"/>
                                                      <w:divBdr>
                                                        <w:top w:val="none" w:sz="0" w:space="0" w:color="auto"/>
                                                        <w:left w:val="none" w:sz="0" w:space="0" w:color="auto"/>
                                                        <w:bottom w:val="none" w:sz="0" w:space="0" w:color="auto"/>
                                                        <w:right w:val="none" w:sz="0" w:space="0" w:color="auto"/>
                                                      </w:divBdr>
                                                      <w:divsChild>
                                                        <w:div w:id="1030497268">
                                                          <w:marLeft w:val="0"/>
                                                          <w:marRight w:val="0"/>
                                                          <w:marTop w:val="0"/>
                                                          <w:marBottom w:val="0"/>
                                                          <w:divBdr>
                                                            <w:top w:val="none" w:sz="0" w:space="0" w:color="auto"/>
                                                            <w:left w:val="none" w:sz="0" w:space="0" w:color="auto"/>
                                                            <w:bottom w:val="none" w:sz="0" w:space="0" w:color="auto"/>
                                                            <w:right w:val="none" w:sz="0" w:space="0" w:color="auto"/>
                                                          </w:divBdr>
                                                          <w:divsChild>
                                                            <w:div w:id="1030497647">
                                                              <w:marLeft w:val="0"/>
                                                              <w:marRight w:val="0"/>
                                                              <w:marTop w:val="0"/>
                                                              <w:marBottom w:val="0"/>
                                                              <w:divBdr>
                                                                <w:top w:val="none" w:sz="0" w:space="0" w:color="auto"/>
                                                                <w:left w:val="none" w:sz="0" w:space="0" w:color="auto"/>
                                                                <w:bottom w:val="none" w:sz="0" w:space="0" w:color="auto"/>
                                                                <w:right w:val="none" w:sz="0" w:space="0" w:color="auto"/>
                                                              </w:divBdr>
                                                              <w:divsChild>
                                                                <w:div w:id="1030493558">
                                                                  <w:marLeft w:val="0"/>
                                                                  <w:marRight w:val="0"/>
                                                                  <w:marTop w:val="0"/>
                                                                  <w:marBottom w:val="0"/>
                                                                  <w:divBdr>
                                                                    <w:top w:val="none" w:sz="0" w:space="0" w:color="auto"/>
                                                                    <w:left w:val="none" w:sz="0" w:space="0" w:color="auto"/>
                                                                    <w:bottom w:val="none" w:sz="0" w:space="0" w:color="auto"/>
                                                                    <w:right w:val="none" w:sz="0" w:space="0" w:color="auto"/>
                                                                  </w:divBdr>
                                                                  <w:divsChild>
                                                                    <w:div w:id="1030494009">
                                                                      <w:marLeft w:val="0"/>
                                                                      <w:marRight w:val="0"/>
                                                                      <w:marTop w:val="0"/>
                                                                      <w:marBottom w:val="0"/>
                                                                      <w:divBdr>
                                                                        <w:top w:val="none" w:sz="0" w:space="0" w:color="auto"/>
                                                                        <w:left w:val="none" w:sz="0" w:space="0" w:color="auto"/>
                                                                        <w:bottom w:val="none" w:sz="0" w:space="0" w:color="auto"/>
                                                                        <w:right w:val="none" w:sz="0" w:space="0" w:color="auto"/>
                                                                      </w:divBdr>
                                                                      <w:divsChild>
                                                                        <w:div w:id="10304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6">
      <w:marLeft w:val="0"/>
      <w:marRight w:val="0"/>
      <w:marTop w:val="0"/>
      <w:marBottom w:val="0"/>
      <w:divBdr>
        <w:top w:val="none" w:sz="0" w:space="0" w:color="auto"/>
        <w:left w:val="none" w:sz="0" w:space="0" w:color="auto"/>
        <w:bottom w:val="none" w:sz="0" w:space="0" w:color="auto"/>
        <w:right w:val="none" w:sz="0" w:space="0" w:color="auto"/>
      </w:divBdr>
      <w:divsChild>
        <w:div w:id="1030493733">
          <w:marLeft w:val="0"/>
          <w:marRight w:val="0"/>
          <w:marTop w:val="0"/>
          <w:marBottom w:val="0"/>
          <w:divBdr>
            <w:top w:val="none" w:sz="0" w:space="0" w:color="auto"/>
            <w:left w:val="none" w:sz="0" w:space="0" w:color="auto"/>
            <w:bottom w:val="none" w:sz="0" w:space="0" w:color="auto"/>
            <w:right w:val="none" w:sz="0" w:space="0" w:color="auto"/>
          </w:divBdr>
          <w:divsChild>
            <w:div w:id="1030494192">
              <w:marLeft w:val="0"/>
              <w:marRight w:val="0"/>
              <w:marTop w:val="0"/>
              <w:marBottom w:val="0"/>
              <w:divBdr>
                <w:top w:val="none" w:sz="0" w:space="0" w:color="auto"/>
                <w:left w:val="none" w:sz="0" w:space="0" w:color="auto"/>
                <w:bottom w:val="none" w:sz="0" w:space="0" w:color="auto"/>
                <w:right w:val="none" w:sz="0" w:space="0" w:color="auto"/>
              </w:divBdr>
              <w:divsChild>
                <w:div w:id="1030496929">
                  <w:marLeft w:val="0"/>
                  <w:marRight w:val="0"/>
                  <w:marTop w:val="0"/>
                  <w:marBottom w:val="0"/>
                  <w:divBdr>
                    <w:top w:val="none" w:sz="0" w:space="0" w:color="auto"/>
                    <w:left w:val="none" w:sz="0" w:space="0" w:color="auto"/>
                    <w:bottom w:val="none" w:sz="0" w:space="0" w:color="auto"/>
                    <w:right w:val="none" w:sz="0" w:space="0" w:color="auto"/>
                  </w:divBdr>
                  <w:divsChild>
                    <w:div w:id="1030494041">
                      <w:marLeft w:val="-150"/>
                      <w:marRight w:val="-150"/>
                      <w:marTop w:val="0"/>
                      <w:marBottom w:val="0"/>
                      <w:divBdr>
                        <w:top w:val="none" w:sz="0" w:space="0" w:color="auto"/>
                        <w:left w:val="none" w:sz="0" w:space="0" w:color="auto"/>
                        <w:bottom w:val="none" w:sz="0" w:space="0" w:color="auto"/>
                        <w:right w:val="none" w:sz="0" w:space="0" w:color="auto"/>
                      </w:divBdr>
                      <w:divsChild>
                        <w:div w:id="1030496845">
                          <w:marLeft w:val="0"/>
                          <w:marRight w:val="0"/>
                          <w:marTop w:val="0"/>
                          <w:marBottom w:val="0"/>
                          <w:divBdr>
                            <w:top w:val="none" w:sz="0" w:space="0" w:color="auto"/>
                            <w:left w:val="none" w:sz="0" w:space="0" w:color="auto"/>
                            <w:bottom w:val="none" w:sz="0" w:space="0" w:color="auto"/>
                            <w:right w:val="none" w:sz="0" w:space="0" w:color="auto"/>
                          </w:divBdr>
                          <w:divsChild>
                            <w:div w:id="1030493501">
                              <w:marLeft w:val="0"/>
                              <w:marRight w:val="0"/>
                              <w:marTop w:val="0"/>
                              <w:marBottom w:val="0"/>
                              <w:divBdr>
                                <w:top w:val="none" w:sz="0" w:space="0" w:color="auto"/>
                                <w:left w:val="none" w:sz="0" w:space="0" w:color="auto"/>
                                <w:bottom w:val="none" w:sz="0" w:space="0" w:color="auto"/>
                                <w:right w:val="none" w:sz="0" w:space="0" w:color="auto"/>
                              </w:divBdr>
                              <w:divsChild>
                                <w:div w:id="1030496702">
                                  <w:marLeft w:val="0"/>
                                  <w:marRight w:val="0"/>
                                  <w:marTop w:val="0"/>
                                  <w:marBottom w:val="300"/>
                                  <w:divBdr>
                                    <w:top w:val="none" w:sz="0" w:space="0" w:color="auto"/>
                                    <w:left w:val="none" w:sz="0" w:space="0" w:color="auto"/>
                                    <w:bottom w:val="none" w:sz="0" w:space="0" w:color="auto"/>
                                    <w:right w:val="none" w:sz="0" w:space="0" w:color="auto"/>
                                  </w:divBdr>
                                  <w:divsChild>
                                    <w:div w:id="1030497248">
                                      <w:marLeft w:val="0"/>
                                      <w:marRight w:val="0"/>
                                      <w:marTop w:val="0"/>
                                      <w:marBottom w:val="0"/>
                                      <w:divBdr>
                                        <w:top w:val="none" w:sz="0" w:space="0" w:color="auto"/>
                                        <w:left w:val="none" w:sz="0" w:space="0" w:color="auto"/>
                                        <w:bottom w:val="none" w:sz="0" w:space="0" w:color="auto"/>
                                        <w:right w:val="none" w:sz="0" w:space="0" w:color="auto"/>
                                      </w:divBdr>
                                      <w:divsChild>
                                        <w:div w:id="1030493453">
                                          <w:marLeft w:val="0"/>
                                          <w:marRight w:val="0"/>
                                          <w:marTop w:val="0"/>
                                          <w:marBottom w:val="0"/>
                                          <w:divBdr>
                                            <w:top w:val="none" w:sz="0" w:space="0" w:color="auto"/>
                                            <w:left w:val="none" w:sz="0" w:space="0" w:color="auto"/>
                                            <w:bottom w:val="none" w:sz="0" w:space="0" w:color="auto"/>
                                            <w:right w:val="none" w:sz="0" w:space="0" w:color="auto"/>
                                          </w:divBdr>
                                          <w:divsChild>
                                            <w:div w:id="1030493399">
                                              <w:marLeft w:val="0"/>
                                              <w:marRight w:val="0"/>
                                              <w:marTop w:val="0"/>
                                              <w:marBottom w:val="0"/>
                                              <w:divBdr>
                                                <w:top w:val="none" w:sz="0" w:space="0" w:color="auto"/>
                                                <w:left w:val="none" w:sz="0" w:space="0" w:color="auto"/>
                                                <w:bottom w:val="none" w:sz="0" w:space="0" w:color="auto"/>
                                                <w:right w:val="none" w:sz="0" w:space="0" w:color="auto"/>
                                              </w:divBdr>
                                              <w:divsChild>
                                                <w:div w:id="1030496859">
                                                  <w:marLeft w:val="0"/>
                                                  <w:marRight w:val="0"/>
                                                  <w:marTop w:val="0"/>
                                                  <w:marBottom w:val="0"/>
                                                  <w:divBdr>
                                                    <w:top w:val="none" w:sz="0" w:space="0" w:color="auto"/>
                                                    <w:left w:val="none" w:sz="0" w:space="0" w:color="auto"/>
                                                    <w:bottom w:val="none" w:sz="0" w:space="0" w:color="auto"/>
                                                    <w:right w:val="none" w:sz="0" w:space="0" w:color="auto"/>
                                                  </w:divBdr>
                                                  <w:divsChild>
                                                    <w:div w:id="1030493731">
                                                      <w:marLeft w:val="0"/>
                                                      <w:marRight w:val="0"/>
                                                      <w:marTop w:val="0"/>
                                                      <w:marBottom w:val="0"/>
                                                      <w:divBdr>
                                                        <w:top w:val="none" w:sz="0" w:space="0" w:color="auto"/>
                                                        <w:left w:val="none" w:sz="0" w:space="0" w:color="auto"/>
                                                        <w:bottom w:val="none" w:sz="0" w:space="0" w:color="auto"/>
                                                        <w:right w:val="none" w:sz="0" w:space="0" w:color="auto"/>
                                                      </w:divBdr>
                                                      <w:divsChild>
                                                        <w:div w:id="1030493579">
                                                          <w:marLeft w:val="0"/>
                                                          <w:marRight w:val="0"/>
                                                          <w:marTop w:val="0"/>
                                                          <w:marBottom w:val="0"/>
                                                          <w:divBdr>
                                                            <w:top w:val="none" w:sz="0" w:space="0" w:color="auto"/>
                                                            <w:left w:val="none" w:sz="0" w:space="0" w:color="auto"/>
                                                            <w:bottom w:val="none" w:sz="0" w:space="0" w:color="auto"/>
                                                            <w:right w:val="none" w:sz="0" w:space="0" w:color="auto"/>
                                                          </w:divBdr>
                                                          <w:divsChild>
                                                            <w:div w:id="1030494187">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030497255">
                                                                      <w:marLeft w:val="0"/>
                                                                      <w:marRight w:val="0"/>
                                                                      <w:marTop w:val="0"/>
                                                                      <w:marBottom w:val="0"/>
                                                                      <w:divBdr>
                                                                        <w:top w:val="none" w:sz="0" w:space="0" w:color="auto"/>
                                                                        <w:left w:val="none" w:sz="0" w:space="0" w:color="auto"/>
                                                                        <w:bottom w:val="none" w:sz="0" w:space="0" w:color="auto"/>
                                                                        <w:right w:val="none" w:sz="0" w:space="0" w:color="auto"/>
                                                                      </w:divBdr>
                                                                      <w:divsChild>
                                                                        <w:div w:id="10304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24">
      <w:marLeft w:val="0"/>
      <w:marRight w:val="0"/>
      <w:marTop w:val="0"/>
      <w:marBottom w:val="0"/>
      <w:divBdr>
        <w:top w:val="none" w:sz="0" w:space="0" w:color="auto"/>
        <w:left w:val="none" w:sz="0" w:space="0" w:color="auto"/>
        <w:bottom w:val="none" w:sz="0" w:space="0" w:color="auto"/>
        <w:right w:val="none" w:sz="0" w:space="0" w:color="auto"/>
      </w:divBdr>
      <w:divsChild>
        <w:div w:id="1030493717">
          <w:marLeft w:val="0"/>
          <w:marRight w:val="0"/>
          <w:marTop w:val="0"/>
          <w:marBottom w:val="0"/>
          <w:divBdr>
            <w:top w:val="none" w:sz="0" w:space="0" w:color="auto"/>
            <w:left w:val="none" w:sz="0" w:space="0" w:color="auto"/>
            <w:bottom w:val="none" w:sz="0" w:space="0" w:color="auto"/>
            <w:right w:val="none" w:sz="0" w:space="0" w:color="auto"/>
          </w:divBdr>
          <w:divsChild>
            <w:div w:id="1030496684">
              <w:marLeft w:val="0"/>
              <w:marRight w:val="0"/>
              <w:marTop w:val="0"/>
              <w:marBottom w:val="0"/>
              <w:divBdr>
                <w:top w:val="none" w:sz="0" w:space="0" w:color="auto"/>
                <w:left w:val="none" w:sz="0" w:space="0" w:color="auto"/>
                <w:bottom w:val="none" w:sz="0" w:space="0" w:color="auto"/>
                <w:right w:val="none" w:sz="0" w:space="0" w:color="auto"/>
              </w:divBdr>
              <w:divsChild>
                <w:div w:id="1030493637">
                  <w:marLeft w:val="0"/>
                  <w:marRight w:val="0"/>
                  <w:marTop w:val="0"/>
                  <w:marBottom w:val="0"/>
                  <w:divBdr>
                    <w:top w:val="none" w:sz="0" w:space="0" w:color="auto"/>
                    <w:left w:val="none" w:sz="0" w:space="0" w:color="auto"/>
                    <w:bottom w:val="none" w:sz="0" w:space="0" w:color="auto"/>
                    <w:right w:val="none" w:sz="0" w:space="0" w:color="auto"/>
                  </w:divBdr>
                  <w:divsChild>
                    <w:div w:id="1030496630">
                      <w:marLeft w:val="-150"/>
                      <w:marRight w:val="-150"/>
                      <w:marTop w:val="0"/>
                      <w:marBottom w:val="0"/>
                      <w:divBdr>
                        <w:top w:val="none" w:sz="0" w:space="0" w:color="auto"/>
                        <w:left w:val="none" w:sz="0" w:space="0" w:color="auto"/>
                        <w:bottom w:val="none" w:sz="0" w:space="0" w:color="auto"/>
                        <w:right w:val="none" w:sz="0" w:space="0" w:color="auto"/>
                      </w:divBdr>
                      <w:divsChild>
                        <w:div w:id="1030493489">
                          <w:marLeft w:val="0"/>
                          <w:marRight w:val="0"/>
                          <w:marTop w:val="0"/>
                          <w:marBottom w:val="0"/>
                          <w:divBdr>
                            <w:top w:val="none" w:sz="0" w:space="0" w:color="auto"/>
                            <w:left w:val="none" w:sz="0" w:space="0" w:color="auto"/>
                            <w:bottom w:val="none" w:sz="0" w:space="0" w:color="auto"/>
                            <w:right w:val="none" w:sz="0" w:space="0" w:color="auto"/>
                          </w:divBdr>
                          <w:divsChild>
                            <w:div w:id="1030494120">
                              <w:marLeft w:val="0"/>
                              <w:marRight w:val="0"/>
                              <w:marTop w:val="0"/>
                              <w:marBottom w:val="0"/>
                              <w:divBdr>
                                <w:top w:val="none" w:sz="0" w:space="0" w:color="auto"/>
                                <w:left w:val="none" w:sz="0" w:space="0" w:color="auto"/>
                                <w:bottom w:val="none" w:sz="0" w:space="0" w:color="auto"/>
                                <w:right w:val="none" w:sz="0" w:space="0" w:color="auto"/>
                              </w:divBdr>
                              <w:divsChild>
                                <w:div w:id="1030496694">
                                  <w:marLeft w:val="0"/>
                                  <w:marRight w:val="0"/>
                                  <w:marTop w:val="0"/>
                                  <w:marBottom w:val="300"/>
                                  <w:divBdr>
                                    <w:top w:val="none" w:sz="0" w:space="0" w:color="auto"/>
                                    <w:left w:val="none" w:sz="0" w:space="0" w:color="auto"/>
                                    <w:bottom w:val="none" w:sz="0" w:space="0" w:color="auto"/>
                                    <w:right w:val="none" w:sz="0" w:space="0" w:color="auto"/>
                                  </w:divBdr>
                                  <w:divsChild>
                                    <w:div w:id="1030496884">
                                      <w:marLeft w:val="0"/>
                                      <w:marRight w:val="0"/>
                                      <w:marTop w:val="0"/>
                                      <w:marBottom w:val="0"/>
                                      <w:divBdr>
                                        <w:top w:val="none" w:sz="0" w:space="0" w:color="auto"/>
                                        <w:left w:val="none" w:sz="0" w:space="0" w:color="auto"/>
                                        <w:bottom w:val="none" w:sz="0" w:space="0" w:color="auto"/>
                                        <w:right w:val="none" w:sz="0" w:space="0" w:color="auto"/>
                                      </w:divBdr>
                                      <w:divsChild>
                                        <w:div w:id="1030496714">
                                          <w:marLeft w:val="0"/>
                                          <w:marRight w:val="0"/>
                                          <w:marTop w:val="0"/>
                                          <w:marBottom w:val="0"/>
                                          <w:divBdr>
                                            <w:top w:val="none" w:sz="0" w:space="0" w:color="auto"/>
                                            <w:left w:val="none" w:sz="0" w:space="0" w:color="auto"/>
                                            <w:bottom w:val="none" w:sz="0" w:space="0" w:color="auto"/>
                                            <w:right w:val="none" w:sz="0" w:space="0" w:color="auto"/>
                                          </w:divBdr>
                                          <w:divsChild>
                                            <w:div w:id="1030493734">
                                              <w:marLeft w:val="0"/>
                                              <w:marRight w:val="0"/>
                                              <w:marTop w:val="0"/>
                                              <w:marBottom w:val="0"/>
                                              <w:divBdr>
                                                <w:top w:val="none" w:sz="0" w:space="0" w:color="auto"/>
                                                <w:left w:val="none" w:sz="0" w:space="0" w:color="auto"/>
                                                <w:bottom w:val="none" w:sz="0" w:space="0" w:color="auto"/>
                                                <w:right w:val="none" w:sz="0" w:space="0" w:color="auto"/>
                                              </w:divBdr>
                                              <w:divsChild>
                                                <w:div w:id="1030494163">
                                                  <w:marLeft w:val="0"/>
                                                  <w:marRight w:val="0"/>
                                                  <w:marTop w:val="0"/>
                                                  <w:marBottom w:val="0"/>
                                                  <w:divBdr>
                                                    <w:top w:val="none" w:sz="0" w:space="0" w:color="auto"/>
                                                    <w:left w:val="none" w:sz="0" w:space="0" w:color="auto"/>
                                                    <w:bottom w:val="none" w:sz="0" w:space="0" w:color="auto"/>
                                                    <w:right w:val="none" w:sz="0" w:space="0" w:color="auto"/>
                                                  </w:divBdr>
                                                  <w:divsChild>
                                                    <w:div w:id="1030493930">
                                                      <w:marLeft w:val="0"/>
                                                      <w:marRight w:val="0"/>
                                                      <w:marTop w:val="0"/>
                                                      <w:marBottom w:val="0"/>
                                                      <w:divBdr>
                                                        <w:top w:val="none" w:sz="0" w:space="0" w:color="auto"/>
                                                        <w:left w:val="none" w:sz="0" w:space="0" w:color="auto"/>
                                                        <w:bottom w:val="none" w:sz="0" w:space="0" w:color="auto"/>
                                                        <w:right w:val="none" w:sz="0" w:space="0" w:color="auto"/>
                                                      </w:divBdr>
                                                      <w:divsChild>
                                                        <w:div w:id="1030493724">
                                                          <w:marLeft w:val="0"/>
                                                          <w:marRight w:val="0"/>
                                                          <w:marTop w:val="0"/>
                                                          <w:marBottom w:val="0"/>
                                                          <w:divBdr>
                                                            <w:top w:val="none" w:sz="0" w:space="0" w:color="auto"/>
                                                            <w:left w:val="none" w:sz="0" w:space="0" w:color="auto"/>
                                                            <w:bottom w:val="none" w:sz="0" w:space="0" w:color="auto"/>
                                                            <w:right w:val="none" w:sz="0" w:space="0" w:color="auto"/>
                                                          </w:divBdr>
                                                          <w:divsChild>
                                                            <w:div w:id="1030497260">
                                                              <w:marLeft w:val="0"/>
                                                              <w:marRight w:val="0"/>
                                                              <w:marTop w:val="0"/>
                                                              <w:marBottom w:val="0"/>
                                                              <w:divBdr>
                                                                <w:top w:val="none" w:sz="0" w:space="0" w:color="auto"/>
                                                                <w:left w:val="none" w:sz="0" w:space="0" w:color="auto"/>
                                                                <w:bottom w:val="none" w:sz="0" w:space="0" w:color="auto"/>
                                                                <w:right w:val="none" w:sz="0" w:space="0" w:color="auto"/>
                                                              </w:divBdr>
                                                              <w:divsChild>
                                                                <w:div w:id="1030496872">
                                                                  <w:marLeft w:val="0"/>
                                                                  <w:marRight w:val="0"/>
                                                                  <w:marTop w:val="0"/>
                                                                  <w:marBottom w:val="0"/>
                                                                  <w:divBdr>
                                                                    <w:top w:val="none" w:sz="0" w:space="0" w:color="auto"/>
                                                                    <w:left w:val="none" w:sz="0" w:space="0" w:color="auto"/>
                                                                    <w:bottom w:val="none" w:sz="0" w:space="0" w:color="auto"/>
                                                                    <w:right w:val="none" w:sz="0" w:space="0" w:color="auto"/>
                                                                  </w:divBdr>
                                                                  <w:divsChild>
                                                                    <w:div w:id="1030493810">
                                                                      <w:marLeft w:val="0"/>
                                                                      <w:marRight w:val="0"/>
                                                                      <w:marTop w:val="0"/>
                                                                      <w:marBottom w:val="0"/>
                                                                      <w:divBdr>
                                                                        <w:top w:val="none" w:sz="0" w:space="0" w:color="auto"/>
                                                                        <w:left w:val="none" w:sz="0" w:space="0" w:color="auto"/>
                                                                        <w:bottom w:val="none" w:sz="0" w:space="0" w:color="auto"/>
                                                                        <w:right w:val="none" w:sz="0" w:space="0" w:color="auto"/>
                                                                      </w:divBdr>
                                                                      <w:divsChild>
                                                                        <w:div w:id="10304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33">
      <w:marLeft w:val="0"/>
      <w:marRight w:val="0"/>
      <w:marTop w:val="0"/>
      <w:marBottom w:val="0"/>
      <w:divBdr>
        <w:top w:val="none" w:sz="0" w:space="0" w:color="auto"/>
        <w:left w:val="none" w:sz="0" w:space="0" w:color="auto"/>
        <w:bottom w:val="none" w:sz="0" w:space="0" w:color="auto"/>
        <w:right w:val="none" w:sz="0" w:space="0" w:color="auto"/>
      </w:divBdr>
      <w:divsChild>
        <w:div w:id="1030493938">
          <w:marLeft w:val="0"/>
          <w:marRight w:val="0"/>
          <w:marTop w:val="0"/>
          <w:marBottom w:val="0"/>
          <w:divBdr>
            <w:top w:val="none" w:sz="0" w:space="0" w:color="auto"/>
            <w:left w:val="none" w:sz="0" w:space="0" w:color="auto"/>
            <w:bottom w:val="none" w:sz="0" w:space="0" w:color="auto"/>
            <w:right w:val="none" w:sz="0" w:space="0" w:color="auto"/>
          </w:divBdr>
          <w:divsChild>
            <w:div w:id="1030496862">
              <w:marLeft w:val="0"/>
              <w:marRight w:val="0"/>
              <w:marTop w:val="0"/>
              <w:marBottom w:val="0"/>
              <w:divBdr>
                <w:top w:val="none" w:sz="0" w:space="0" w:color="auto"/>
                <w:left w:val="none" w:sz="0" w:space="0" w:color="auto"/>
                <w:bottom w:val="none" w:sz="0" w:space="0" w:color="auto"/>
                <w:right w:val="none" w:sz="0" w:space="0" w:color="auto"/>
              </w:divBdr>
              <w:divsChild>
                <w:div w:id="1030497332">
                  <w:marLeft w:val="0"/>
                  <w:marRight w:val="0"/>
                  <w:marTop w:val="0"/>
                  <w:marBottom w:val="0"/>
                  <w:divBdr>
                    <w:top w:val="none" w:sz="0" w:space="0" w:color="auto"/>
                    <w:left w:val="none" w:sz="0" w:space="0" w:color="auto"/>
                    <w:bottom w:val="none" w:sz="0" w:space="0" w:color="auto"/>
                    <w:right w:val="none" w:sz="0" w:space="0" w:color="auto"/>
                  </w:divBdr>
                  <w:divsChild>
                    <w:div w:id="1030496919">
                      <w:marLeft w:val="-150"/>
                      <w:marRight w:val="-150"/>
                      <w:marTop w:val="0"/>
                      <w:marBottom w:val="0"/>
                      <w:divBdr>
                        <w:top w:val="none" w:sz="0" w:space="0" w:color="auto"/>
                        <w:left w:val="none" w:sz="0" w:space="0" w:color="auto"/>
                        <w:bottom w:val="none" w:sz="0" w:space="0" w:color="auto"/>
                        <w:right w:val="none" w:sz="0" w:space="0" w:color="auto"/>
                      </w:divBdr>
                      <w:divsChild>
                        <w:div w:id="1030497650">
                          <w:marLeft w:val="0"/>
                          <w:marRight w:val="0"/>
                          <w:marTop w:val="0"/>
                          <w:marBottom w:val="0"/>
                          <w:divBdr>
                            <w:top w:val="none" w:sz="0" w:space="0" w:color="auto"/>
                            <w:left w:val="none" w:sz="0" w:space="0" w:color="auto"/>
                            <w:bottom w:val="none" w:sz="0" w:space="0" w:color="auto"/>
                            <w:right w:val="none" w:sz="0" w:space="0" w:color="auto"/>
                          </w:divBdr>
                          <w:divsChild>
                            <w:div w:id="1030496823">
                              <w:marLeft w:val="0"/>
                              <w:marRight w:val="0"/>
                              <w:marTop w:val="0"/>
                              <w:marBottom w:val="0"/>
                              <w:divBdr>
                                <w:top w:val="none" w:sz="0" w:space="0" w:color="auto"/>
                                <w:left w:val="none" w:sz="0" w:space="0" w:color="auto"/>
                                <w:bottom w:val="none" w:sz="0" w:space="0" w:color="auto"/>
                                <w:right w:val="none" w:sz="0" w:space="0" w:color="auto"/>
                              </w:divBdr>
                              <w:divsChild>
                                <w:div w:id="1030493413">
                                  <w:marLeft w:val="0"/>
                                  <w:marRight w:val="0"/>
                                  <w:marTop w:val="0"/>
                                  <w:marBottom w:val="300"/>
                                  <w:divBdr>
                                    <w:top w:val="none" w:sz="0" w:space="0" w:color="auto"/>
                                    <w:left w:val="none" w:sz="0" w:space="0" w:color="auto"/>
                                    <w:bottom w:val="none" w:sz="0" w:space="0" w:color="auto"/>
                                    <w:right w:val="none" w:sz="0" w:space="0" w:color="auto"/>
                                  </w:divBdr>
                                  <w:divsChild>
                                    <w:div w:id="1030493939">
                                      <w:marLeft w:val="0"/>
                                      <w:marRight w:val="0"/>
                                      <w:marTop w:val="0"/>
                                      <w:marBottom w:val="0"/>
                                      <w:divBdr>
                                        <w:top w:val="none" w:sz="0" w:space="0" w:color="auto"/>
                                        <w:left w:val="none" w:sz="0" w:space="0" w:color="auto"/>
                                        <w:bottom w:val="none" w:sz="0" w:space="0" w:color="auto"/>
                                        <w:right w:val="none" w:sz="0" w:space="0" w:color="auto"/>
                                      </w:divBdr>
                                      <w:divsChild>
                                        <w:div w:id="1030493791">
                                          <w:marLeft w:val="0"/>
                                          <w:marRight w:val="0"/>
                                          <w:marTop w:val="0"/>
                                          <w:marBottom w:val="0"/>
                                          <w:divBdr>
                                            <w:top w:val="none" w:sz="0" w:space="0" w:color="auto"/>
                                            <w:left w:val="none" w:sz="0" w:space="0" w:color="auto"/>
                                            <w:bottom w:val="none" w:sz="0" w:space="0" w:color="auto"/>
                                            <w:right w:val="none" w:sz="0" w:space="0" w:color="auto"/>
                                          </w:divBdr>
                                          <w:divsChild>
                                            <w:div w:id="1030494155">
                                              <w:marLeft w:val="0"/>
                                              <w:marRight w:val="0"/>
                                              <w:marTop w:val="0"/>
                                              <w:marBottom w:val="0"/>
                                              <w:divBdr>
                                                <w:top w:val="none" w:sz="0" w:space="0" w:color="auto"/>
                                                <w:left w:val="none" w:sz="0" w:space="0" w:color="auto"/>
                                                <w:bottom w:val="none" w:sz="0" w:space="0" w:color="auto"/>
                                                <w:right w:val="none" w:sz="0" w:space="0" w:color="auto"/>
                                              </w:divBdr>
                                              <w:divsChild>
                                                <w:div w:id="1030497365">
                                                  <w:marLeft w:val="0"/>
                                                  <w:marRight w:val="0"/>
                                                  <w:marTop w:val="0"/>
                                                  <w:marBottom w:val="0"/>
                                                  <w:divBdr>
                                                    <w:top w:val="none" w:sz="0" w:space="0" w:color="auto"/>
                                                    <w:left w:val="none" w:sz="0" w:space="0" w:color="auto"/>
                                                    <w:bottom w:val="none" w:sz="0" w:space="0" w:color="auto"/>
                                                    <w:right w:val="none" w:sz="0" w:space="0" w:color="auto"/>
                                                  </w:divBdr>
                                                  <w:divsChild>
                                                    <w:div w:id="1030497152">
                                                      <w:marLeft w:val="0"/>
                                                      <w:marRight w:val="0"/>
                                                      <w:marTop w:val="0"/>
                                                      <w:marBottom w:val="0"/>
                                                      <w:divBdr>
                                                        <w:top w:val="none" w:sz="0" w:space="0" w:color="auto"/>
                                                        <w:left w:val="none" w:sz="0" w:space="0" w:color="auto"/>
                                                        <w:bottom w:val="none" w:sz="0" w:space="0" w:color="auto"/>
                                                        <w:right w:val="none" w:sz="0" w:space="0" w:color="auto"/>
                                                      </w:divBdr>
                                                      <w:divsChild>
                                                        <w:div w:id="1030497313">
                                                          <w:marLeft w:val="0"/>
                                                          <w:marRight w:val="0"/>
                                                          <w:marTop w:val="0"/>
                                                          <w:marBottom w:val="0"/>
                                                          <w:divBdr>
                                                            <w:top w:val="none" w:sz="0" w:space="0" w:color="auto"/>
                                                            <w:left w:val="none" w:sz="0" w:space="0" w:color="auto"/>
                                                            <w:bottom w:val="none" w:sz="0" w:space="0" w:color="auto"/>
                                                            <w:right w:val="none" w:sz="0" w:space="0" w:color="auto"/>
                                                          </w:divBdr>
                                                          <w:divsChild>
                                                            <w:div w:id="1030496766">
                                                              <w:marLeft w:val="0"/>
                                                              <w:marRight w:val="0"/>
                                                              <w:marTop w:val="0"/>
                                                              <w:marBottom w:val="0"/>
                                                              <w:divBdr>
                                                                <w:top w:val="none" w:sz="0" w:space="0" w:color="auto"/>
                                                                <w:left w:val="none" w:sz="0" w:space="0" w:color="auto"/>
                                                                <w:bottom w:val="none" w:sz="0" w:space="0" w:color="auto"/>
                                                                <w:right w:val="none" w:sz="0" w:space="0" w:color="auto"/>
                                                              </w:divBdr>
                                                              <w:divsChild>
                                                                <w:div w:id="1030497063">
                                                                  <w:marLeft w:val="0"/>
                                                                  <w:marRight w:val="0"/>
                                                                  <w:marTop w:val="0"/>
                                                                  <w:marBottom w:val="0"/>
                                                                  <w:divBdr>
                                                                    <w:top w:val="none" w:sz="0" w:space="0" w:color="auto"/>
                                                                    <w:left w:val="none" w:sz="0" w:space="0" w:color="auto"/>
                                                                    <w:bottom w:val="none" w:sz="0" w:space="0" w:color="auto"/>
                                                                    <w:right w:val="none" w:sz="0" w:space="0" w:color="auto"/>
                                                                  </w:divBdr>
                                                                  <w:divsChild>
                                                                    <w:div w:id="1030494126">
                                                                      <w:marLeft w:val="0"/>
                                                                      <w:marRight w:val="0"/>
                                                                      <w:marTop w:val="0"/>
                                                                      <w:marBottom w:val="0"/>
                                                                      <w:divBdr>
                                                                        <w:top w:val="none" w:sz="0" w:space="0" w:color="auto"/>
                                                                        <w:left w:val="none" w:sz="0" w:space="0" w:color="auto"/>
                                                                        <w:bottom w:val="none" w:sz="0" w:space="0" w:color="auto"/>
                                                                        <w:right w:val="none" w:sz="0" w:space="0" w:color="auto"/>
                                                                      </w:divBdr>
                                                                      <w:divsChild>
                                                                        <w:div w:id="10304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64">
      <w:marLeft w:val="0"/>
      <w:marRight w:val="0"/>
      <w:marTop w:val="0"/>
      <w:marBottom w:val="0"/>
      <w:divBdr>
        <w:top w:val="none" w:sz="0" w:space="0" w:color="auto"/>
        <w:left w:val="none" w:sz="0" w:space="0" w:color="auto"/>
        <w:bottom w:val="none" w:sz="0" w:space="0" w:color="auto"/>
        <w:right w:val="none" w:sz="0" w:space="0" w:color="auto"/>
      </w:divBdr>
      <w:divsChild>
        <w:div w:id="1030497212">
          <w:marLeft w:val="0"/>
          <w:marRight w:val="0"/>
          <w:marTop w:val="0"/>
          <w:marBottom w:val="0"/>
          <w:divBdr>
            <w:top w:val="none" w:sz="0" w:space="0" w:color="auto"/>
            <w:left w:val="none" w:sz="0" w:space="0" w:color="auto"/>
            <w:bottom w:val="none" w:sz="0" w:space="0" w:color="auto"/>
            <w:right w:val="none" w:sz="0" w:space="0" w:color="auto"/>
          </w:divBdr>
          <w:divsChild>
            <w:div w:id="1030496990">
              <w:marLeft w:val="0"/>
              <w:marRight w:val="0"/>
              <w:marTop w:val="0"/>
              <w:marBottom w:val="0"/>
              <w:divBdr>
                <w:top w:val="none" w:sz="0" w:space="0" w:color="auto"/>
                <w:left w:val="none" w:sz="0" w:space="0" w:color="auto"/>
                <w:bottom w:val="none" w:sz="0" w:space="0" w:color="auto"/>
                <w:right w:val="none" w:sz="0" w:space="0" w:color="auto"/>
              </w:divBdr>
              <w:divsChild>
                <w:div w:id="1030493667">
                  <w:marLeft w:val="0"/>
                  <w:marRight w:val="0"/>
                  <w:marTop w:val="0"/>
                  <w:marBottom w:val="0"/>
                  <w:divBdr>
                    <w:top w:val="none" w:sz="0" w:space="0" w:color="auto"/>
                    <w:left w:val="none" w:sz="0" w:space="0" w:color="auto"/>
                    <w:bottom w:val="none" w:sz="0" w:space="0" w:color="auto"/>
                    <w:right w:val="none" w:sz="0" w:space="0" w:color="auto"/>
                  </w:divBdr>
                  <w:divsChild>
                    <w:div w:id="1030497341">
                      <w:marLeft w:val="-150"/>
                      <w:marRight w:val="-150"/>
                      <w:marTop w:val="0"/>
                      <w:marBottom w:val="0"/>
                      <w:divBdr>
                        <w:top w:val="none" w:sz="0" w:space="0" w:color="auto"/>
                        <w:left w:val="none" w:sz="0" w:space="0" w:color="auto"/>
                        <w:bottom w:val="none" w:sz="0" w:space="0" w:color="auto"/>
                        <w:right w:val="none" w:sz="0" w:space="0" w:color="auto"/>
                      </w:divBdr>
                      <w:divsChild>
                        <w:div w:id="1030496598">
                          <w:marLeft w:val="0"/>
                          <w:marRight w:val="0"/>
                          <w:marTop w:val="0"/>
                          <w:marBottom w:val="0"/>
                          <w:divBdr>
                            <w:top w:val="none" w:sz="0" w:space="0" w:color="auto"/>
                            <w:left w:val="none" w:sz="0" w:space="0" w:color="auto"/>
                            <w:bottom w:val="none" w:sz="0" w:space="0" w:color="auto"/>
                            <w:right w:val="none" w:sz="0" w:space="0" w:color="auto"/>
                          </w:divBdr>
                          <w:divsChild>
                            <w:div w:id="1030497168">
                              <w:marLeft w:val="0"/>
                              <w:marRight w:val="0"/>
                              <w:marTop w:val="0"/>
                              <w:marBottom w:val="0"/>
                              <w:divBdr>
                                <w:top w:val="none" w:sz="0" w:space="0" w:color="auto"/>
                                <w:left w:val="none" w:sz="0" w:space="0" w:color="auto"/>
                                <w:bottom w:val="none" w:sz="0" w:space="0" w:color="auto"/>
                                <w:right w:val="none" w:sz="0" w:space="0" w:color="auto"/>
                              </w:divBdr>
                              <w:divsChild>
                                <w:div w:id="1030493834">
                                  <w:marLeft w:val="0"/>
                                  <w:marRight w:val="0"/>
                                  <w:marTop w:val="0"/>
                                  <w:marBottom w:val="300"/>
                                  <w:divBdr>
                                    <w:top w:val="none" w:sz="0" w:space="0" w:color="auto"/>
                                    <w:left w:val="none" w:sz="0" w:space="0" w:color="auto"/>
                                    <w:bottom w:val="none" w:sz="0" w:space="0" w:color="auto"/>
                                    <w:right w:val="none" w:sz="0" w:space="0" w:color="auto"/>
                                  </w:divBdr>
                                  <w:divsChild>
                                    <w:div w:id="1030497144">
                                      <w:marLeft w:val="0"/>
                                      <w:marRight w:val="0"/>
                                      <w:marTop w:val="0"/>
                                      <w:marBottom w:val="0"/>
                                      <w:divBdr>
                                        <w:top w:val="none" w:sz="0" w:space="0" w:color="auto"/>
                                        <w:left w:val="none" w:sz="0" w:space="0" w:color="auto"/>
                                        <w:bottom w:val="none" w:sz="0" w:space="0" w:color="auto"/>
                                        <w:right w:val="none" w:sz="0" w:space="0" w:color="auto"/>
                                      </w:divBdr>
                                      <w:divsChild>
                                        <w:div w:id="1030494108">
                                          <w:marLeft w:val="0"/>
                                          <w:marRight w:val="0"/>
                                          <w:marTop w:val="0"/>
                                          <w:marBottom w:val="0"/>
                                          <w:divBdr>
                                            <w:top w:val="none" w:sz="0" w:space="0" w:color="auto"/>
                                            <w:left w:val="none" w:sz="0" w:space="0" w:color="auto"/>
                                            <w:bottom w:val="none" w:sz="0" w:space="0" w:color="auto"/>
                                            <w:right w:val="none" w:sz="0" w:space="0" w:color="auto"/>
                                          </w:divBdr>
                                          <w:divsChild>
                                            <w:div w:id="1030497276">
                                              <w:marLeft w:val="0"/>
                                              <w:marRight w:val="0"/>
                                              <w:marTop w:val="0"/>
                                              <w:marBottom w:val="0"/>
                                              <w:divBdr>
                                                <w:top w:val="none" w:sz="0" w:space="0" w:color="auto"/>
                                                <w:left w:val="none" w:sz="0" w:space="0" w:color="auto"/>
                                                <w:bottom w:val="none" w:sz="0" w:space="0" w:color="auto"/>
                                                <w:right w:val="none" w:sz="0" w:space="0" w:color="auto"/>
                                              </w:divBdr>
                                              <w:divsChild>
                                                <w:div w:id="1030497104">
                                                  <w:marLeft w:val="0"/>
                                                  <w:marRight w:val="0"/>
                                                  <w:marTop w:val="0"/>
                                                  <w:marBottom w:val="0"/>
                                                  <w:divBdr>
                                                    <w:top w:val="none" w:sz="0" w:space="0" w:color="auto"/>
                                                    <w:left w:val="none" w:sz="0" w:space="0" w:color="auto"/>
                                                    <w:bottom w:val="none" w:sz="0" w:space="0" w:color="auto"/>
                                                    <w:right w:val="none" w:sz="0" w:space="0" w:color="auto"/>
                                                  </w:divBdr>
                                                  <w:divsChild>
                                                    <w:div w:id="1030493467">
                                                      <w:marLeft w:val="0"/>
                                                      <w:marRight w:val="0"/>
                                                      <w:marTop w:val="0"/>
                                                      <w:marBottom w:val="0"/>
                                                      <w:divBdr>
                                                        <w:top w:val="none" w:sz="0" w:space="0" w:color="auto"/>
                                                        <w:left w:val="none" w:sz="0" w:space="0" w:color="auto"/>
                                                        <w:bottom w:val="none" w:sz="0" w:space="0" w:color="auto"/>
                                                        <w:right w:val="none" w:sz="0" w:space="0" w:color="auto"/>
                                                      </w:divBdr>
                                                      <w:divsChild>
                                                        <w:div w:id="1030497067">
                                                          <w:marLeft w:val="0"/>
                                                          <w:marRight w:val="0"/>
                                                          <w:marTop w:val="0"/>
                                                          <w:marBottom w:val="0"/>
                                                          <w:divBdr>
                                                            <w:top w:val="none" w:sz="0" w:space="0" w:color="auto"/>
                                                            <w:left w:val="none" w:sz="0" w:space="0" w:color="auto"/>
                                                            <w:bottom w:val="none" w:sz="0" w:space="0" w:color="auto"/>
                                                            <w:right w:val="none" w:sz="0" w:space="0" w:color="auto"/>
                                                          </w:divBdr>
                                                          <w:divsChild>
                                                            <w:div w:id="1030497492">
                                                              <w:marLeft w:val="0"/>
                                                              <w:marRight w:val="0"/>
                                                              <w:marTop w:val="0"/>
                                                              <w:marBottom w:val="0"/>
                                                              <w:divBdr>
                                                                <w:top w:val="none" w:sz="0" w:space="0" w:color="auto"/>
                                                                <w:left w:val="none" w:sz="0" w:space="0" w:color="auto"/>
                                                                <w:bottom w:val="none" w:sz="0" w:space="0" w:color="auto"/>
                                                                <w:right w:val="none" w:sz="0" w:space="0" w:color="auto"/>
                                                              </w:divBdr>
                                                              <w:divsChild>
                                                                <w:div w:id="1030496951">
                                                                  <w:marLeft w:val="0"/>
                                                                  <w:marRight w:val="0"/>
                                                                  <w:marTop w:val="0"/>
                                                                  <w:marBottom w:val="0"/>
                                                                  <w:divBdr>
                                                                    <w:top w:val="none" w:sz="0" w:space="0" w:color="auto"/>
                                                                    <w:left w:val="none" w:sz="0" w:space="0" w:color="auto"/>
                                                                    <w:bottom w:val="none" w:sz="0" w:space="0" w:color="auto"/>
                                                                    <w:right w:val="none" w:sz="0" w:space="0" w:color="auto"/>
                                                                  </w:divBdr>
                                                                  <w:divsChild>
                                                                    <w:div w:id="1030493458">
                                                                      <w:marLeft w:val="0"/>
                                                                      <w:marRight w:val="0"/>
                                                                      <w:marTop w:val="0"/>
                                                                      <w:marBottom w:val="0"/>
                                                                      <w:divBdr>
                                                                        <w:top w:val="none" w:sz="0" w:space="0" w:color="auto"/>
                                                                        <w:left w:val="none" w:sz="0" w:space="0" w:color="auto"/>
                                                                        <w:bottom w:val="none" w:sz="0" w:space="0" w:color="auto"/>
                                                                        <w:right w:val="none" w:sz="0" w:space="0" w:color="auto"/>
                                                                      </w:divBdr>
                                                                      <w:divsChild>
                                                                        <w:div w:id="10304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97">
      <w:marLeft w:val="0"/>
      <w:marRight w:val="0"/>
      <w:marTop w:val="0"/>
      <w:marBottom w:val="0"/>
      <w:divBdr>
        <w:top w:val="none" w:sz="0" w:space="0" w:color="auto"/>
        <w:left w:val="none" w:sz="0" w:space="0" w:color="auto"/>
        <w:bottom w:val="none" w:sz="0" w:space="0" w:color="auto"/>
        <w:right w:val="none" w:sz="0" w:space="0" w:color="auto"/>
      </w:divBdr>
      <w:divsChild>
        <w:div w:id="1030497187">
          <w:marLeft w:val="0"/>
          <w:marRight w:val="0"/>
          <w:marTop w:val="0"/>
          <w:marBottom w:val="0"/>
          <w:divBdr>
            <w:top w:val="none" w:sz="0" w:space="0" w:color="auto"/>
            <w:left w:val="none" w:sz="0" w:space="0" w:color="auto"/>
            <w:bottom w:val="none" w:sz="0" w:space="0" w:color="auto"/>
            <w:right w:val="none" w:sz="0" w:space="0" w:color="auto"/>
          </w:divBdr>
          <w:divsChild>
            <w:div w:id="1030497162">
              <w:marLeft w:val="0"/>
              <w:marRight w:val="0"/>
              <w:marTop w:val="0"/>
              <w:marBottom w:val="0"/>
              <w:divBdr>
                <w:top w:val="none" w:sz="0" w:space="0" w:color="auto"/>
                <w:left w:val="none" w:sz="0" w:space="0" w:color="auto"/>
                <w:bottom w:val="none" w:sz="0" w:space="0" w:color="auto"/>
                <w:right w:val="none" w:sz="0" w:space="0" w:color="auto"/>
              </w:divBdr>
              <w:divsChild>
                <w:div w:id="1030493801">
                  <w:marLeft w:val="0"/>
                  <w:marRight w:val="0"/>
                  <w:marTop w:val="0"/>
                  <w:marBottom w:val="0"/>
                  <w:divBdr>
                    <w:top w:val="none" w:sz="0" w:space="0" w:color="auto"/>
                    <w:left w:val="none" w:sz="0" w:space="0" w:color="auto"/>
                    <w:bottom w:val="none" w:sz="0" w:space="0" w:color="auto"/>
                    <w:right w:val="none" w:sz="0" w:space="0" w:color="auto"/>
                  </w:divBdr>
                  <w:divsChild>
                    <w:div w:id="1030496559">
                      <w:marLeft w:val="-150"/>
                      <w:marRight w:val="-150"/>
                      <w:marTop w:val="0"/>
                      <w:marBottom w:val="0"/>
                      <w:divBdr>
                        <w:top w:val="none" w:sz="0" w:space="0" w:color="auto"/>
                        <w:left w:val="none" w:sz="0" w:space="0" w:color="auto"/>
                        <w:bottom w:val="none" w:sz="0" w:space="0" w:color="auto"/>
                        <w:right w:val="none" w:sz="0" w:space="0" w:color="auto"/>
                      </w:divBdr>
                      <w:divsChild>
                        <w:div w:id="1030497403">
                          <w:marLeft w:val="0"/>
                          <w:marRight w:val="0"/>
                          <w:marTop w:val="0"/>
                          <w:marBottom w:val="0"/>
                          <w:divBdr>
                            <w:top w:val="none" w:sz="0" w:space="0" w:color="auto"/>
                            <w:left w:val="none" w:sz="0" w:space="0" w:color="auto"/>
                            <w:bottom w:val="none" w:sz="0" w:space="0" w:color="auto"/>
                            <w:right w:val="none" w:sz="0" w:space="0" w:color="auto"/>
                          </w:divBdr>
                          <w:divsChild>
                            <w:div w:id="1030493541">
                              <w:marLeft w:val="0"/>
                              <w:marRight w:val="0"/>
                              <w:marTop w:val="0"/>
                              <w:marBottom w:val="0"/>
                              <w:divBdr>
                                <w:top w:val="none" w:sz="0" w:space="0" w:color="auto"/>
                                <w:left w:val="none" w:sz="0" w:space="0" w:color="auto"/>
                                <w:bottom w:val="none" w:sz="0" w:space="0" w:color="auto"/>
                                <w:right w:val="none" w:sz="0" w:space="0" w:color="auto"/>
                              </w:divBdr>
                              <w:divsChild>
                                <w:div w:id="1030496879">
                                  <w:marLeft w:val="0"/>
                                  <w:marRight w:val="0"/>
                                  <w:marTop w:val="0"/>
                                  <w:marBottom w:val="300"/>
                                  <w:divBdr>
                                    <w:top w:val="none" w:sz="0" w:space="0" w:color="auto"/>
                                    <w:left w:val="none" w:sz="0" w:space="0" w:color="auto"/>
                                    <w:bottom w:val="none" w:sz="0" w:space="0" w:color="auto"/>
                                    <w:right w:val="none" w:sz="0" w:space="0" w:color="auto"/>
                                  </w:divBdr>
                                  <w:divsChild>
                                    <w:div w:id="1030494297">
                                      <w:marLeft w:val="0"/>
                                      <w:marRight w:val="0"/>
                                      <w:marTop w:val="0"/>
                                      <w:marBottom w:val="0"/>
                                      <w:divBdr>
                                        <w:top w:val="none" w:sz="0" w:space="0" w:color="auto"/>
                                        <w:left w:val="none" w:sz="0" w:space="0" w:color="auto"/>
                                        <w:bottom w:val="none" w:sz="0" w:space="0" w:color="auto"/>
                                        <w:right w:val="none" w:sz="0" w:space="0" w:color="auto"/>
                                      </w:divBdr>
                                      <w:divsChild>
                                        <w:div w:id="1030496936">
                                          <w:marLeft w:val="0"/>
                                          <w:marRight w:val="0"/>
                                          <w:marTop w:val="0"/>
                                          <w:marBottom w:val="0"/>
                                          <w:divBdr>
                                            <w:top w:val="none" w:sz="0" w:space="0" w:color="auto"/>
                                            <w:left w:val="none" w:sz="0" w:space="0" w:color="auto"/>
                                            <w:bottom w:val="none" w:sz="0" w:space="0" w:color="auto"/>
                                            <w:right w:val="none" w:sz="0" w:space="0" w:color="auto"/>
                                          </w:divBdr>
                                          <w:divsChild>
                                            <w:div w:id="1030493597">
                                              <w:marLeft w:val="0"/>
                                              <w:marRight w:val="0"/>
                                              <w:marTop w:val="0"/>
                                              <w:marBottom w:val="0"/>
                                              <w:divBdr>
                                                <w:top w:val="none" w:sz="0" w:space="0" w:color="auto"/>
                                                <w:left w:val="none" w:sz="0" w:space="0" w:color="auto"/>
                                                <w:bottom w:val="none" w:sz="0" w:space="0" w:color="auto"/>
                                                <w:right w:val="none" w:sz="0" w:space="0" w:color="auto"/>
                                              </w:divBdr>
                                              <w:divsChild>
                                                <w:div w:id="1030497337">
                                                  <w:marLeft w:val="0"/>
                                                  <w:marRight w:val="0"/>
                                                  <w:marTop w:val="0"/>
                                                  <w:marBottom w:val="0"/>
                                                  <w:divBdr>
                                                    <w:top w:val="none" w:sz="0" w:space="0" w:color="auto"/>
                                                    <w:left w:val="none" w:sz="0" w:space="0" w:color="auto"/>
                                                    <w:bottom w:val="none" w:sz="0" w:space="0" w:color="auto"/>
                                                    <w:right w:val="none" w:sz="0" w:space="0" w:color="auto"/>
                                                  </w:divBdr>
                                                  <w:divsChild>
                                                    <w:div w:id="1030497020">
                                                      <w:marLeft w:val="0"/>
                                                      <w:marRight w:val="0"/>
                                                      <w:marTop w:val="0"/>
                                                      <w:marBottom w:val="0"/>
                                                      <w:divBdr>
                                                        <w:top w:val="none" w:sz="0" w:space="0" w:color="auto"/>
                                                        <w:left w:val="none" w:sz="0" w:space="0" w:color="auto"/>
                                                        <w:bottom w:val="none" w:sz="0" w:space="0" w:color="auto"/>
                                                        <w:right w:val="none" w:sz="0" w:space="0" w:color="auto"/>
                                                      </w:divBdr>
                                                      <w:divsChild>
                                                        <w:div w:id="1030493882">
                                                          <w:marLeft w:val="0"/>
                                                          <w:marRight w:val="0"/>
                                                          <w:marTop w:val="0"/>
                                                          <w:marBottom w:val="0"/>
                                                          <w:divBdr>
                                                            <w:top w:val="none" w:sz="0" w:space="0" w:color="auto"/>
                                                            <w:left w:val="none" w:sz="0" w:space="0" w:color="auto"/>
                                                            <w:bottom w:val="none" w:sz="0" w:space="0" w:color="auto"/>
                                                            <w:right w:val="none" w:sz="0" w:space="0" w:color="auto"/>
                                                          </w:divBdr>
                                                          <w:divsChild>
                                                            <w:div w:id="1030493753">
                                                              <w:marLeft w:val="0"/>
                                                              <w:marRight w:val="0"/>
                                                              <w:marTop w:val="0"/>
                                                              <w:marBottom w:val="0"/>
                                                              <w:divBdr>
                                                                <w:top w:val="none" w:sz="0" w:space="0" w:color="auto"/>
                                                                <w:left w:val="none" w:sz="0" w:space="0" w:color="auto"/>
                                                                <w:bottom w:val="none" w:sz="0" w:space="0" w:color="auto"/>
                                                                <w:right w:val="none" w:sz="0" w:space="0" w:color="auto"/>
                                                              </w:divBdr>
                                                              <w:divsChild>
                                                                <w:div w:id="1030496621">
                                                                  <w:marLeft w:val="0"/>
                                                                  <w:marRight w:val="0"/>
                                                                  <w:marTop w:val="0"/>
                                                                  <w:marBottom w:val="0"/>
                                                                  <w:divBdr>
                                                                    <w:top w:val="none" w:sz="0" w:space="0" w:color="auto"/>
                                                                    <w:left w:val="none" w:sz="0" w:space="0" w:color="auto"/>
                                                                    <w:bottom w:val="none" w:sz="0" w:space="0" w:color="auto"/>
                                                                    <w:right w:val="none" w:sz="0" w:space="0" w:color="auto"/>
                                                                  </w:divBdr>
                                                                  <w:divsChild>
                                                                    <w:div w:id="1030493940">
                                                                      <w:marLeft w:val="0"/>
                                                                      <w:marRight w:val="0"/>
                                                                      <w:marTop w:val="0"/>
                                                                      <w:marBottom w:val="0"/>
                                                                      <w:divBdr>
                                                                        <w:top w:val="none" w:sz="0" w:space="0" w:color="auto"/>
                                                                        <w:left w:val="none" w:sz="0" w:space="0" w:color="auto"/>
                                                                        <w:bottom w:val="none" w:sz="0" w:space="0" w:color="auto"/>
                                                                        <w:right w:val="none" w:sz="0" w:space="0" w:color="auto"/>
                                                                      </w:divBdr>
                                                                      <w:divsChild>
                                                                        <w:div w:id="10304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0">
      <w:marLeft w:val="0"/>
      <w:marRight w:val="0"/>
      <w:marTop w:val="0"/>
      <w:marBottom w:val="0"/>
      <w:divBdr>
        <w:top w:val="none" w:sz="0" w:space="0" w:color="auto"/>
        <w:left w:val="none" w:sz="0" w:space="0" w:color="auto"/>
        <w:bottom w:val="none" w:sz="0" w:space="0" w:color="auto"/>
        <w:right w:val="none" w:sz="0" w:space="0" w:color="auto"/>
      </w:divBdr>
      <w:divsChild>
        <w:div w:id="1030494251">
          <w:marLeft w:val="0"/>
          <w:marRight w:val="0"/>
          <w:marTop w:val="0"/>
          <w:marBottom w:val="0"/>
          <w:divBdr>
            <w:top w:val="none" w:sz="0" w:space="0" w:color="auto"/>
            <w:left w:val="none" w:sz="0" w:space="0" w:color="auto"/>
            <w:bottom w:val="none" w:sz="0" w:space="0" w:color="auto"/>
            <w:right w:val="none" w:sz="0" w:space="0" w:color="auto"/>
          </w:divBdr>
          <w:divsChild>
            <w:div w:id="1030494042">
              <w:marLeft w:val="0"/>
              <w:marRight w:val="0"/>
              <w:marTop w:val="0"/>
              <w:marBottom w:val="0"/>
              <w:divBdr>
                <w:top w:val="none" w:sz="0" w:space="0" w:color="auto"/>
                <w:left w:val="none" w:sz="0" w:space="0" w:color="auto"/>
                <w:bottom w:val="none" w:sz="0" w:space="0" w:color="auto"/>
                <w:right w:val="none" w:sz="0" w:space="0" w:color="auto"/>
              </w:divBdr>
              <w:divsChild>
                <w:div w:id="1030497339">
                  <w:marLeft w:val="0"/>
                  <w:marRight w:val="0"/>
                  <w:marTop w:val="0"/>
                  <w:marBottom w:val="0"/>
                  <w:divBdr>
                    <w:top w:val="none" w:sz="0" w:space="0" w:color="auto"/>
                    <w:left w:val="none" w:sz="0" w:space="0" w:color="auto"/>
                    <w:bottom w:val="none" w:sz="0" w:space="0" w:color="auto"/>
                    <w:right w:val="none" w:sz="0" w:space="0" w:color="auto"/>
                  </w:divBdr>
                  <w:divsChild>
                    <w:div w:id="1030494045">
                      <w:marLeft w:val="-150"/>
                      <w:marRight w:val="-150"/>
                      <w:marTop w:val="0"/>
                      <w:marBottom w:val="0"/>
                      <w:divBdr>
                        <w:top w:val="none" w:sz="0" w:space="0" w:color="auto"/>
                        <w:left w:val="none" w:sz="0" w:space="0" w:color="auto"/>
                        <w:bottom w:val="none" w:sz="0" w:space="0" w:color="auto"/>
                        <w:right w:val="none" w:sz="0" w:space="0" w:color="auto"/>
                      </w:divBdr>
                      <w:divsChild>
                        <w:div w:id="1030497441">
                          <w:marLeft w:val="0"/>
                          <w:marRight w:val="0"/>
                          <w:marTop w:val="0"/>
                          <w:marBottom w:val="0"/>
                          <w:divBdr>
                            <w:top w:val="none" w:sz="0" w:space="0" w:color="auto"/>
                            <w:left w:val="none" w:sz="0" w:space="0" w:color="auto"/>
                            <w:bottom w:val="none" w:sz="0" w:space="0" w:color="auto"/>
                            <w:right w:val="none" w:sz="0" w:space="0" w:color="auto"/>
                          </w:divBdr>
                          <w:divsChild>
                            <w:div w:id="1030497261">
                              <w:marLeft w:val="0"/>
                              <w:marRight w:val="0"/>
                              <w:marTop w:val="0"/>
                              <w:marBottom w:val="0"/>
                              <w:divBdr>
                                <w:top w:val="none" w:sz="0" w:space="0" w:color="auto"/>
                                <w:left w:val="none" w:sz="0" w:space="0" w:color="auto"/>
                                <w:bottom w:val="none" w:sz="0" w:space="0" w:color="auto"/>
                                <w:right w:val="none" w:sz="0" w:space="0" w:color="auto"/>
                              </w:divBdr>
                              <w:divsChild>
                                <w:div w:id="1030493431">
                                  <w:marLeft w:val="0"/>
                                  <w:marRight w:val="0"/>
                                  <w:marTop w:val="0"/>
                                  <w:marBottom w:val="300"/>
                                  <w:divBdr>
                                    <w:top w:val="none" w:sz="0" w:space="0" w:color="auto"/>
                                    <w:left w:val="none" w:sz="0" w:space="0" w:color="auto"/>
                                    <w:bottom w:val="none" w:sz="0" w:space="0" w:color="auto"/>
                                    <w:right w:val="none" w:sz="0" w:space="0" w:color="auto"/>
                                  </w:divBdr>
                                  <w:divsChild>
                                    <w:div w:id="1030496985">
                                      <w:marLeft w:val="0"/>
                                      <w:marRight w:val="0"/>
                                      <w:marTop w:val="0"/>
                                      <w:marBottom w:val="0"/>
                                      <w:divBdr>
                                        <w:top w:val="none" w:sz="0" w:space="0" w:color="auto"/>
                                        <w:left w:val="none" w:sz="0" w:space="0" w:color="auto"/>
                                        <w:bottom w:val="none" w:sz="0" w:space="0" w:color="auto"/>
                                        <w:right w:val="none" w:sz="0" w:space="0" w:color="auto"/>
                                      </w:divBdr>
                                      <w:divsChild>
                                        <w:div w:id="1030493602">
                                          <w:marLeft w:val="0"/>
                                          <w:marRight w:val="0"/>
                                          <w:marTop w:val="0"/>
                                          <w:marBottom w:val="0"/>
                                          <w:divBdr>
                                            <w:top w:val="none" w:sz="0" w:space="0" w:color="auto"/>
                                            <w:left w:val="none" w:sz="0" w:space="0" w:color="auto"/>
                                            <w:bottom w:val="none" w:sz="0" w:space="0" w:color="auto"/>
                                            <w:right w:val="none" w:sz="0" w:space="0" w:color="auto"/>
                                          </w:divBdr>
                                          <w:divsChild>
                                            <w:div w:id="1030493412">
                                              <w:marLeft w:val="0"/>
                                              <w:marRight w:val="0"/>
                                              <w:marTop w:val="0"/>
                                              <w:marBottom w:val="0"/>
                                              <w:divBdr>
                                                <w:top w:val="none" w:sz="0" w:space="0" w:color="auto"/>
                                                <w:left w:val="none" w:sz="0" w:space="0" w:color="auto"/>
                                                <w:bottom w:val="none" w:sz="0" w:space="0" w:color="auto"/>
                                                <w:right w:val="none" w:sz="0" w:space="0" w:color="auto"/>
                                              </w:divBdr>
                                              <w:divsChild>
                                                <w:div w:id="1030497500">
                                                  <w:marLeft w:val="0"/>
                                                  <w:marRight w:val="0"/>
                                                  <w:marTop w:val="0"/>
                                                  <w:marBottom w:val="0"/>
                                                  <w:divBdr>
                                                    <w:top w:val="none" w:sz="0" w:space="0" w:color="auto"/>
                                                    <w:left w:val="none" w:sz="0" w:space="0" w:color="auto"/>
                                                    <w:bottom w:val="none" w:sz="0" w:space="0" w:color="auto"/>
                                                    <w:right w:val="none" w:sz="0" w:space="0" w:color="auto"/>
                                                  </w:divBdr>
                                                  <w:divsChild>
                                                    <w:div w:id="1030496820">
                                                      <w:marLeft w:val="0"/>
                                                      <w:marRight w:val="0"/>
                                                      <w:marTop w:val="0"/>
                                                      <w:marBottom w:val="0"/>
                                                      <w:divBdr>
                                                        <w:top w:val="none" w:sz="0" w:space="0" w:color="auto"/>
                                                        <w:left w:val="none" w:sz="0" w:space="0" w:color="auto"/>
                                                        <w:bottom w:val="none" w:sz="0" w:space="0" w:color="auto"/>
                                                        <w:right w:val="none" w:sz="0" w:space="0" w:color="auto"/>
                                                      </w:divBdr>
                                                      <w:divsChild>
                                                        <w:div w:id="1030497628">
                                                          <w:marLeft w:val="0"/>
                                                          <w:marRight w:val="0"/>
                                                          <w:marTop w:val="0"/>
                                                          <w:marBottom w:val="0"/>
                                                          <w:divBdr>
                                                            <w:top w:val="none" w:sz="0" w:space="0" w:color="auto"/>
                                                            <w:left w:val="none" w:sz="0" w:space="0" w:color="auto"/>
                                                            <w:bottom w:val="none" w:sz="0" w:space="0" w:color="auto"/>
                                                            <w:right w:val="none" w:sz="0" w:space="0" w:color="auto"/>
                                                          </w:divBdr>
                                                          <w:divsChild>
                                                            <w:div w:id="1030494239">
                                                              <w:marLeft w:val="0"/>
                                                              <w:marRight w:val="0"/>
                                                              <w:marTop w:val="0"/>
                                                              <w:marBottom w:val="0"/>
                                                              <w:divBdr>
                                                                <w:top w:val="none" w:sz="0" w:space="0" w:color="auto"/>
                                                                <w:left w:val="none" w:sz="0" w:space="0" w:color="auto"/>
                                                                <w:bottom w:val="none" w:sz="0" w:space="0" w:color="auto"/>
                                                                <w:right w:val="none" w:sz="0" w:space="0" w:color="auto"/>
                                                              </w:divBdr>
                                                              <w:divsChild>
                                                                <w:div w:id="1030497406">
                                                                  <w:marLeft w:val="0"/>
                                                                  <w:marRight w:val="0"/>
                                                                  <w:marTop w:val="0"/>
                                                                  <w:marBottom w:val="0"/>
                                                                  <w:divBdr>
                                                                    <w:top w:val="none" w:sz="0" w:space="0" w:color="auto"/>
                                                                    <w:left w:val="none" w:sz="0" w:space="0" w:color="auto"/>
                                                                    <w:bottom w:val="none" w:sz="0" w:space="0" w:color="auto"/>
                                                                    <w:right w:val="none" w:sz="0" w:space="0" w:color="auto"/>
                                                                  </w:divBdr>
                                                                  <w:divsChild>
                                                                    <w:div w:id="1030493787">
                                                                      <w:marLeft w:val="0"/>
                                                                      <w:marRight w:val="0"/>
                                                                      <w:marTop w:val="0"/>
                                                                      <w:marBottom w:val="0"/>
                                                                      <w:divBdr>
                                                                        <w:top w:val="none" w:sz="0" w:space="0" w:color="auto"/>
                                                                        <w:left w:val="none" w:sz="0" w:space="0" w:color="auto"/>
                                                                        <w:bottom w:val="none" w:sz="0" w:space="0" w:color="auto"/>
                                                                        <w:right w:val="none" w:sz="0" w:space="0" w:color="auto"/>
                                                                      </w:divBdr>
                                                                      <w:divsChild>
                                                                        <w:div w:id="10304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2">
      <w:marLeft w:val="0"/>
      <w:marRight w:val="0"/>
      <w:marTop w:val="0"/>
      <w:marBottom w:val="0"/>
      <w:divBdr>
        <w:top w:val="none" w:sz="0" w:space="0" w:color="auto"/>
        <w:left w:val="none" w:sz="0" w:space="0" w:color="auto"/>
        <w:bottom w:val="none" w:sz="0" w:space="0" w:color="auto"/>
        <w:right w:val="none" w:sz="0" w:space="0" w:color="auto"/>
      </w:divBdr>
      <w:divsChild>
        <w:div w:id="1030497652">
          <w:marLeft w:val="0"/>
          <w:marRight w:val="0"/>
          <w:marTop w:val="0"/>
          <w:marBottom w:val="0"/>
          <w:divBdr>
            <w:top w:val="none" w:sz="0" w:space="0" w:color="auto"/>
            <w:left w:val="none" w:sz="0" w:space="0" w:color="auto"/>
            <w:bottom w:val="none" w:sz="0" w:space="0" w:color="auto"/>
            <w:right w:val="none" w:sz="0" w:space="0" w:color="auto"/>
          </w:divBdr>
          <w:divsChild>
            <w:div w:id="1030496648">
              <w:marLeft w:val="0"/>
              <w:marRight w:val="0"/>
              <w:marTop w:val="0"/>
              <w:marBottom w:val="0"/>
              <w:divBdr>
                <w:top w:val="none" w:sz="0" w:space="0" w:color="auto"/>
                <w:left w:val="none" w:sz="0" w:space="0" w:color="auto"/>
                <w:bottom w:val="none" w:sz="0" w:space="0" w:color="auto"/>
                <w:right w:val="none" w:sz="0" w:space="0" w:color="auto"/>
              </w:divBdr>
              <w:divsChild>
                <w:div w:id="1030497266">
                  <w:marLeft w:val="0"/>
                  <w:marRight w:val="0"/>
                  <w:marTop w:val="0"/>
                  <w:marBottom w:val="0"/>
                  <w:divBdr>
                    <w:top w:val="none" w:sz="0" w:space="0" w:color="auto"/>
                    <w:left w:val="none" w:sz="0" w:space="0" w:color="auto"/>
                    <w:bottom w:val="none" w:sz="0" w:space="0" w:color="auto"/>
                    <w:right w:val="none" w:sz="0" w:space="0" w:color="auto"/>
                  </w:divBdr>
                  <w:divsChild>
                    <w:div w:id="1030497148">
                      <w:marLeft w:val="-150"/>
                      <w:marRight w:val="-150"/>
                      <w:marTop w:val="0"/>
                      <w:marBottom w:val="0"/>
                      <w:divBdr>
                        <w:top w:val="none" w:sz="0" w:space="0" w:color="auto"/>
                        <w:left w:val="none" w:sz="0" w:space="0" w:color="auto"/>
                        <w:bottom w:val="none" w:sz="0" w:space="0" w:color="auto"/>
                        <w:right w:val="none" w:sz="0" w:space="0" w:color="auto"/>
                      </w:divBdr>
                      <w:divsChild>
                        <w:div w:id="1030493927">
                          <w:marLeft w:val="0"/>
                          <w:marRight w:val="0"/>
                          <w:marTop w:val="0"/>
                          <w:marBottom w:val="0"/>
                          <w:divBdr>
                            <w:top w:val="none" w:sz="0" w:space="0" w:color="auto"/>
                            <w:left w:val="none" w:sz="0" w:space="0" w:color="auto"/>
                            <w:bottom w:val="none" w:sz="0" w:space="0" w:color="auto"/>
                            <w:right w:val="none" w:sz="0" w:space="0" w:color="auto"/>
                          </w:divBdr>
                          <w:divsChild>
                            <w:div w:id="1030497466">
                              <w:marLeft w:val="0"/>
                              <w:marRight w:val="0"/>
                              <w:marTop w:val="0"/>
                              <w:marBottom w:val="0"/>
                              <w:divBdr>
                                <w:top w:val="none" w:sz="0" w:space="0" w:color="auto"/>
                                <w:left w:val="none" w:sz="0" w:space="0" w:color="auto"/>
                                <w:bottom w:val="none" w:sz="0" w:space="0" w:color="auto"/>
                                <w:right w:val="none" w:sz="0" w:space="0" w:color="auto"/>
                              </w:divBdr>
                              <w:divsChild>
                                <w:div w:id="1030497561">
                                  <w:marLeft w:val="0"/>
                                  <w:marRight w:val="0"/>
                                  <w:marTop w:val="0"/>
                                  <w:marBottom w:val="300"/>
                                  <w:divBdr>
                                    <w:top w:val="none" w:sz="0" w:space="0" w:color="auto"/>
                                    <w:left w:val="none" w:sz="0" w:space="0" w:color="auto"/>
                                    <w:bottom w:val="none" w:sz="0" w:space="0" w:color="auto"/>
                                    <w:right w:val="none" w:sz="0" w:space="0" w:color="auto"/>
                                  </w:divBdr>
                                  <w:divsChild>
                                    <w:div w:id="1030494194">
                                      <w:marLeft w:val="0"/>
                                      <w:marRight w:val="0"/>
                                      <w:marTop w:val="0"/>
                                      <w:marBottom w:val="0"/>
                                      <w:divBdr>
                                        <w:top w:val="none" w:sz="0" w:space="0" w:color="auto"/>
                                        <w:left w:val="none" w:sz="0" w:space="0" w:color="auto"/>
                                        <w:bottom w:val="none" w:sz="0" w:space="0" w:color="auto"/>
                                        <w:right w:val="none" w:sz="0" w:space="0" w:color="auto"/>
                                      </w:divBdr>
                                      <w:divsChild>
                                        <w:div w:id="1030493439">
                                          <w:marLeft w:val="0"/>
                                          <w:marRight w:val="0"/>
                                          <w:marTop w:val="0"/>
                                          <w:marBottom w:val="0"/>
                                          <w:divBdr>
                                            <w:top w:val="none" w:sz="0" w:space="0" w:color="auto"/>
                                            <w:left w:val="none" w:sz="0" w:space="0" w:color="auto"/>
                                            <w:bottom w:val="none" w:sz="0" w:space="0" w:color="auto"/>
                                            <w:right w:val="none" w:sz="0" w:space="0" w:color="auto"/>
                                          </w:divBdr>
                                          <w:divsChild>
                                            <w:div w:id="1030496679">
                                              <w:marLeft w:val="0"/>
                                              <w:marRight w:val="0"/>
                                              <w:marTop w:val="0"/>
                                              <w:marBottom w:val="0"/>
                                              <w:divBdr>
                                                <w:top w:val="none" w:sz="0" w:space="0" w:color="auto"/>
                                                <w:left w:val="none" w:sz="0" w:space="0" w:color="auto"/>
                                                <w:bottom w:val="none" w:sz="0" w:space="0" w:color="auto"/>
                                                <w:right w:val="none" w:sz="0" w:space="0" w:color="auto"/>
                                              </w:divBdr>
                                              <w:divsChild>
                                                <w:div w:id="1030497645">
                                                  <w:marLeft w:val="0"/>
                                                  <w:marRight w:val="0"/>
                                                  <w:marTop w:val="0"/>
                                                  <w:marBottom w:val="0"/>
                                                  <w:divBdr>
                                                    <w:top w:val="none" w:sz="0" w:space="0" w:color="auto"/>
                                                    <w:left w:val="none" w:sz="0" w:space="0" w:color="auto"/>
                                                    <w:bottom w:val="none" w:sz="0" w:space="0" w:color="auto"/>
                                                    <w:right w:val="none" w:sz="0" w:space="0" w:color="auto"/>
                                                  </w:divBdr>
                                                  <w:divsChild>
                                                    <w:div w:id="1030497305">
                                                      <w:marLeft w:val="0"/>
                                                      <w:marRight w:val="0"/>
                                                      <w:marTop w:val="0"/>
                                                      <w:marBottom w:val="0"/>
                                                      <w:divBdr>
                                                        <w:top w:val="none" w:sz="0" w:space="0" w:color="auto"/>
                                                        <w:left w:val="none" w:sz="0" w:space="0" w:color="auto"/>
                                                        <w:bottom w:val="none" w:sz="0" w:space="0" w:color="auto"/>
                                                        <w:right w:val="none" w:sz="0" w:space="0" w:color="auto"/>
                                                      </w:divBdr>
                                                      <w:divsChild>
                                                        <w:div w:id="1030494078">
                                                          <w:marLeft w:val="0"/>
                                                          <w:marRight w:val="0"/>
                                                          <w:marTop w:val="0"/>
                                                          <w:marBottom w:val="0"/>
                                                          <w:divBdr>
                                                            <w:top w:val="none" w:sz="0" w:space="0" w:color="auto"/>
                                                            <w:left w:val="none" w:sz="0" w:space="0" w:color="auto"/>
                                                            <w:bottom w:val="none" w:sz="0" w:space="0" w:color="auto"/>
                                                            <w:right w:val="none" w:sz="0" w:space="0" w:color="auto"/>
                                                          </w:divBdr>
                                                          <w:divsChild>
                                                            <w:div w:id="1030496799">
                                                              <w:marLeft w:val="0"/>
                                                              <w:marRight w:val="0"/>
                                                              <w:marTop w:val="0"/>
                                                              <w:marBottom w:val="0"/>
                                                              <w:divBdr>
                                                                <w:top w:val="none" w:sz="0" w:space="0" w:color="auto"/>
                                                                <w:left w:val="none" w:sz="0" w:space="0" w:color="auto"/>
                                                                <w:bottom w:val="none" w:sz="0" w:space="0" w:color="auto"/>
                                                                <w:right w:val="none" w:sz="0" w:space="0" w:color="auto"/>
                                                              </w:divBdr>
                                                              <w:divsChild>
                                                                <w:div w:id="1030493635">
                                                                  <w:marLeft w:val="0"/>
                                                                  <w:marRight w:val="0"/>
                                                                  <w:marTop w:val="0"/>
                                                                  <w:marBottom w:val="0"/>
                                                                  <w:divBdr>
                                                                    <w:top w:val="none" w:sz="0" w:space="0" w:color="auto"/>
                                                                    <w:left w:val="none" w:sz="0" w:space="0" w:color="auto"/>
                                                                    <w:bottom w:val="none" w:sz="0" w:space="0" w:color="auto"/>
                                                                    <w:right w:val="none" w:sz="0" w:space="0" w:color="auto"/>
                                                                  </w:divBdr>
                                                                  <w:divsChild>
                                                                    <w:div w:id="1030496677">
                                                                      <w:marLeft w:val="0"/>
                                                                      <w:marRight w:val="0"/>
                                                                      <w:marTop w:val="0"/>
                                                                      <w:marBottom w:val="0"/>
                                                                      <w:divBdr>
                                                                        <w:top w:val="none" w:sz="0" w:space="0" w:color="auto"/>
                                                                        <w:left w:val="none" w:sz="0" w:space="0" w:color="auto"/>
                                                                        <w:bottom w:val="none" w:sz="0" w:space="0" w:color="auto"/>
                                                                        <w:right w:val="none" w:sz="0" w:space="0" w:color="auto"/>
                                                                      </w:divBdr>
                                                                      <w:divsChild>
                                                                        <w:div w:id="10304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4">
      <w:marLeft w:val="0"/>
      <w:marRight w:val="0"/>
      <w:marTop w:val="0"/>
      <w:marBottom w:val="0"/>
      <w:divBdr>
        <w:top w:val="none" w:sz="0" w:space="0" w:color="auto"/>
        <w:left w:val="none" w:sz="0" w:space="0" w:color="auto"/>
        <w:bottom w:val="none" w:sz="0" w:space="0" w:color="auto"/>
        <w:right w:val="none" w:sz="0" w:space="0" w:color="auto"/>
      </w:divBdr>
      <w:divsChild>
        <w:div w:id="1030493900">
          <w:marLeft w:val="0"/>
          <w:marRight w:val="0"/>
          <w:marTop w:val="0"/>
          <w:marBottom w:val="0"/>
          <w:divBdr>
            <w:top w:val="none" w:sz="0" w:space="0" w:color="auto"/>
            <w:left w:val="none" w:sz="0" w:space="0" w:color="auto"/>
            <w:bottom w:val="none" w:sz="0" w:space="0" w:color="auto"/>
            <w:right w:val="none" w:sz="0" w:space="0" w:color="auto"/>
          </w:divBdr>
          <w:divsChild>
            <w:div w:id="1030496903">
              <w:marLeft w:val="0"/>
              <w:marRight w:val="0"/>
              <w:marTop w:val="0"/>
              <w:marBottom w:val="0"/>
              <w:divBdr>
                <w:top w:val="none" w:sz="0" w:space="0" w:color="auto"/>
                <w:left w:val="none" w:sz="0" w:space="0" w:color="auto"/>
                <w:bottom w:val="none" w:sz="0" w:space="0" w:color="auto"/>
                <w:right w:val="none" w:sz="0" w:space="0" w:color="auto"/>
              </w:divBdr>
              <w:divsChild>
                <w:div w:id="1030494036">
                  <w:marLeft w:val="0"/>
                  <w:marRight w:val="0"/>
                  <w:marTop w:val="0"/>
                  <w:marBottom w:val="0"/>
                  <w:divBdr>
                    <w:top w:val="none" w:sz="0" w:space="0" w:color="auto"/>
                    <w:left w:val="none" w:sz="0" w:space="0" w:color="auto"/>
                    <w:bottom w:val="none" w:sz="0" w:space="0" w:color="auto"/>
                    <w:right w:val="none" w:sz="0" w:space="0" w:color="auto"/>
                  </w:divBdr>
                  <w:divsChild>
                    <w:div w:id="1030493854">
                      <w:marLeft w:val="-150"/>
                      <w:marRight w:val="-150"/>
                      <w:marTop w:val="0"/>
                      <w:marBottom w:val="0"/>
                      <w:divBdr>
                        <w:top w:val="none" w:sz="0" w:space="0" w:color="auto"/>
                        <w:left w:val="none" w:sz="0" w:space="0" w:color="auto"/>
                        <w:bottom w:val="none" w:sz="0" w:space="0" w:color="auto"/>
                        <w:right w:val="none" w:sz="0" w:space="0" w:color="auto"/>
                      </w:divBdr>
                      <w:divsChild>
                        <w:div w:id="1030497111">
                          <w:marLeft w:val="0"/>
                          <w:marRight w:val="0"/>
                          <w:marTop w:val="0"/>
                          <w:marBottom w:val="0"/>
                          <w:divBdr>
                            <w:top w:val="none" w:sz="0" w:space="0" w:color="auto"/>
                            <w:left w:val="none" w:sz="0" w:space="0" w:color="auto"/>
                            <w:bottom w:val="none" w:sz="0" w:space="0" w:color="auto"/>
                            <w:right w:val="none" w:sz="0" w:space="0" w:color="auto"/>
                          </w:divBdr>
                          <w:divsChild>
                            <w:div w:id="1030494291">
                              <w:marLeft w:val="0"/>
                              <w:marRight w:val="0"/>
                              <w:marTop w:val="0"/>
                              <w:marBottom w:val="0"/>
                              <w:divBdr>
                                <w:top w:val="none" w:sz="0" w:space="0" w:color="auto"/>
                                <w:left w:val="none" w:sz="0" w:space="0" w:color="auto"/>
                                <w:bottom w:val="none" w:sz="0" w:space="0" w:color="auto"/>
                                <w:right w:val="none" w:sz="0" w:space="0" w:color="auto"/>
                              </w:divBdr>
                              <w:divsChild>
                                <w:div w:id="1030493679">
                                  <w:marLeft w:val="0"/>
                                  <w:marRight w:val="0"/>
                                  <w:marTop w:val="0"/>
                                  <w:marBottom w:val="300"/>
                                  <w:divBdr>
                                    <w:top w:val="none" w:sz="0" w:space="0" w:color="auto"/>
                                    <w:left w:val="none" w:sz="0" w:space="0" w:color="auto"/>
                                    <w:bottom w:val="none" w:sz="0" w:space="0" w:color="auto"/>
                                    <w:right w:val="none" w:sz="0" w:space="0" w:color="auto"/>
                                  </w:divBdr>
                                  <w:divsChild>
                                    <w:div w:id="1030497195">
                                      <w:marLeft w:val="0"/>
                                      <w:marRight w:val="0"/>
                                      <w:marTop w:val="0"/>
                                      <w:marBottom w:val="0"/>
                                      <w:divBdr>
                                        <w:top w:val="none" w:sz="0" w:space="0" w:color="auto"/>
                                        <w:left w:val="none" w:sz="0" w:space="0" w:color="auto"/>
                                        <w:bottom w:val="none" w:sz="0" w:space="0" w:color="auto"/>
                                        <w:right w:val="none" w:sz="0" w:space="0" w:color="auto"/>
                                      </w:divBdr>
                                      <w:divsChild>
                                        <w:div w:id="1030493866">
                                          <w:marLeft w:val="0"/>
                                          <w:marRight w:val="0"/>
                                          <w:marTop w:val="0"/>
                                          <w:marBottom w:val="0"/>
                                          <w:divBdr>
                                            <w:top w:val="none" w:sz="0" w:space="0" w:color="auto"/>
                                            <w:left w:val="none" w:sz="0" w:space="0" w:color="auto"/>
                                            <w:bottom w:val="none" w:sz="0" w:space="0" w:color="auto"/>
                                            <w:right w:val="none" w:sz="0" w:space="0" w:color="auto"/>
                                          </w:divBdr>
                                          <w:divsChild>
                                            <w:div w:id="1030497080">
                                              <w:marLeft w:val="0"/>
                                              <w:marRight w:val="0"/>
                                              <w:marTop w:val="0"/>
                                              <w:marBottom w:val="0"/>
                                              <w:divBdr>
                                                <w:top w:val="none" w:sz="0" w:space="0" w:color="auto"/>
                                                <w:left w:val="none" w:sz="0" w:space="0" w:color="auto"/>
                                                <w:bottom w:val="none" w:sz="0" w:space="0" w:color="auto"/>
                                                <w:right w:val="none" w:sz="0" w:space="0" w:color="auto"/>
                                              </w:divBdr>
                                              <w:divsChild>
                                                <w:div w:id="1030493544">
                                                  <w:marLeft w:val="0"/>
                                                  <w:marRight w:val="0"/>
                                                  <w:marTop w:val="0"/>
                                                  <w:marBottom w:val="0"/>
                                                  <w:divBdr>
                                                    <w:top w:val="none" w:sz="0" w:space="0" w:color="auto"/>
                                                    <w:left w:val="none" w:sz="0" w:space="0" w:color="auto"/>
                                                    <w:bottom w:val="none" w:sz="0" w:space="0" w:color="auto"/>
                                                    <w:right w:val="none" w:sz="0" w:space="0" w:color="auto"/>
                                                  </w:divBdr>
                                                  <w:divsChild>
                                                    <w:div w:id="1030493495">
                                                      <w:marLeft w:val="0"/>
                                                      <w:marRight w:val="0"/>
                                                      <w:marTop w:val="0"/>
                                                      <w:marBottom w:val="0"/>
                                                      <w:divBdr>
                                                        <w:top w:val="none" w:sz="0" w:space="0" w:color="auto"/>
                                                        <w:left w:val="none" w:sz="0" w:space="0" w:color="auto"/>
                                                        <w:bottom w:val="none" w:sz="0" w:space="0" w:color="auto"/>
                                                        <w:right w:val="none" w:sz="0" w:space="0" w:color="auto"/>
                                                      </w:divBdr>
                                                      <w:divsChild>
                                                        <w:div w:id="1030496981">
                                                          <w:marLeft w:val="0"/>
                                                          <w:marRight w:val="0"/>
                                                          <w:marTop w:val="0"/>
                                                          <w:marBottom w:val="0"/>
                                                          <w:divBdr>
                                                            <w:top w:val="none" w:sz="0" w:space="0" w:color="auto"/>
                                                            <w:left w:val="none" w:sz="0" w:space="0" w:color="auto"/>
                                                            <w:bottom w:val="none" w:sz="0" w:space="0" w:color="auto"/>
                                                            <w:right w:val="none" w:sz="0" w:space="0" w:color="auto"/>
                                                          </w:divBdr>
                                                          <w:divsChild>
                                                            <w:div w:id="1030497537">
                                                              <w:marLeft w:val="0"/>
                                                              <w:marRight w:val="0"/>
                                                              <w:marTop w:val="0"/>
                                                              <w:marBottom w:val="0"/>
                                                              <w:divBdr>
                                                                <w:top w:val="none" w:sz="0" w:space="0" w:color="auto"/>
                                                                <w:left w:val="none" w:sz="0" w:space="0" w:color="auto"/>
                                                                <w:bottom w:val="none" w:sz="0" w:space="0" w:color="auto"/>
                                                                <w:right w:val="none" w:sz="0" w:space="0" w:color="auto"/>
                                                              </w:divBdr>
                                                              <w:divsChild>
                                                                <w:div w:id="1030497347">
                                                                  <w:marLeft w:val="0"/>
                                                                  <w:marRight w:val="0"/>
                                                                  <w:marTop w:val="0"/>
                                                                  <w:marBottom w:val="0"/>
                                                                  <w:divBdr>
                                                                    <w:top w:val="none" w:sz="0" w:space="0" w:color="auto"/>
                                                                    <w:left w:val="none" w:sz="0" w:space="0" w:color="auto"/>
                                                                    <w:bottom w:val="none" w:sz="0" w:space="0" w:color="auto"/>
                                                                    <w:right w:val="none" w:sz="0" w:space="0" w:color="auto"/>
                                                                  </w:divBdr>
                                                                  <w:divsChild>
                                                                    <w:div w:id="1030494206">
                                                                      <w:marLeft w:val="0"/>
                                                                      <w:marRight w:val="0"/>
                                                                      <w:marTop w:val="0"/>
                                                                      <w:marBottom w:val="0"/>
                                                                      <w:divBdr>
                                                                        <w:top w:val="none" w:sz="0" w:space="0" w:color="auto"/>
                                                                        <w:left w:val="none" w:sz="0" w:space="0" w:color="auto"/>
                                                                        <w:bottom w:val="none" w:sz="0" w:space="0" w:color="auto"/>
                                                                        <w:right w:val="none" w:sz="0" w:space="0" w:color="auto"/>
                                                                      </w:divBdr>
                                                                      <w:divsChild>
                                                                        <w:div w:id="10304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5">
      <w:marLeft w:val="0"/>
      <w:marRight w:val="0"/>
      <w:marTop w:val="0"/>
      <w:marBottom w:val="0"/>
      <w:divBdr>
        <w:top w:val="none" w:sz="0" w:space="0" w:color="auto"/>
        <w:left w:val="none" w:sz="0" w:space="0" w:color="auto"/>
        <w:bottom w:val="none" w:sz="0" w:space="0" w:color="auto"/>
        <w:right w:val="none" w:sz="0" w:space="0" w:color="auto"/>
      </w:divBdr>
      <w:divsChild>
        <w:div w:id="1030493455">
          <w:marLeft w:val="0"/>
          <w:marRight w:val="0"/>
          <w:marTop w:val="0"/>
          <w:marBottom w:val="0"/>
          <w:divBdr>
            <w:top w:val="none" w:sz="0" w:space="0" w:color="auto"/>
            <w:left w:val="none" w:sz="0" w:space="0" w:color="auto"/>
            <w:bottom w:val="none" w:sz="0" w:space="0" w:color="auto"/>
            <w:right w:val="none" w:sz="0" w:space="0" w:color="auto"/>
          </w:divBdr>
          <w:divsChild>
            <w:div w:id="1030496707">
              <w:marLeft w:val="0"/>
              <w:marRight w:val="0"/>
              <w:marTop w:val="0"/>
              <w:marBottom w:val="0"/>
              <w:divBdr>
                <w:top w:val="none" w:sz="0" w:space="0" w:color="auto"/>
                <w:left w:val="none" w:sz="0" w:space="0" w:color="auto"/>
                <w:bottom w:val="none" w:sz="0" w:space="0" w:color="auto"/>
                <w:right w:val="none" w:sz="0" w:space="0" w:color="auto"/>
              </w:divBdr>
              <w:divsChild>
                <w:div w:id="1030493765">
                  <w:marLeft w:val="0"/>
                  <w:marRight w:val="0"/>
                  <w:marTop w:val="0"/>
                  <w:marBottom w:val="0"/>
                  <w:divBdr>
                    <w:top w:val="none" w:sz="0" w:space="0" w:color="auto"/>
                    <w:left w:val="none" w:sz="0" w:space="0" w:color="auto"/>
                    <w:bottom w:val="none" w:sz="0" w:space="0" w:color="auto"/>
                    <w:right w:val="none" w:sz="0" w:space="0" w:color="auto"/>
                  </w:divBdr>
                  <w:divsChild>
                    <w:div w:id="1030497385">
                      <w:marLeft w:val="-150"/>
                      <w:marRight w:val="-150"/>
                      <w:marTop w:val="0"/>
                      <w:marBottom w:val="0"/>
                      <w:divBdr>
                        <w:top w:val="none" w:sz="0" w:space="0" w:color="auto"/>
                        <w:left w:val="none" w:sz="0" w:space="0" w:color="auto"/>
                        <w:bottom w:val="none" w:sz="0" w:space="0" w:color="auto"/>
                        <w:right w:val="none" w:sz="0" w:space="0" w:color="auto"/>
                      </w:divBdr>
                      <w:divsChild>
                        <w:div w:id="1030493763">
                          <w:marLeft w:val="0"/>
                          <w:marRight w:val="0"/>
                          <w:marTop w:val="0"/>
                          <w:marBottom w:val="0"/>
                          <w:divBdr>
                            <w:top w:val="none" w:sz="0" w:space="0" w:color="auto"/>
                            <w:left w:val="none" w:sz="0" w:space="0" w:color="auto"/>
                            <w:bottom w:val="none" w:sz="0" w:space="0" w:color="auto"/>
                            <w:right w:val="none" w:sz="0" w:space="0" w:color="auto"/>
                          </w:divBdr>
                          <w:divsChild>
                            <w:div w:id="1030496611">
                              <w:marLeft w:val="0"/>
                              <w:marRight w:val="0"/>
                              <w:marTop w:val="0"/>
                              <w:marBottom w:val="0"/>
                              <w:divBdr>
                                <w:top w:val="none" w:sz="0" w:space="0" w:color="auto"/>
                                <w:left w:val="none" w:sz="0" w:space="0" w:color="auto"/>
                                <w:bottom w:val="none" w:sz="0" w:space="0" w:color="auto"/>
                                <w:right w:val="none" w:sz="0" w:space="0" w:color="auto"/>
                              </w:divBdr>
                              <w:divsChild>
                                <w:div w:id="1030493641">
                                  <w:marLeft w:val="0"/>
                                  <w:marRight w:val="0"/>
                                  <w:marTop w:val="0"/>
                                  <w:marBottom w:val="300"/>
                                  <w:divBdr>
                                    <w:top w:val="none" w:sz="0" w:space="0" w:color="auto"/>
                                    <w:left w:val="none" w:sz="0" w:space="0" w:color="auto"/>
                                    <w:bottom w:val="none" w:sz="0" w:space="0" w:color="auto"/>
                                    <w:right w:val="none" w:sz="0" w:space="0" w:color="auto"/>
                                  </w:divBdr>
                                  <w:divsChild>
                                    <w:div w:id="1030497623">
                                      <w:marLeft w:val="0"/>
                                      <w:marRight w:val="0"/>
                                      <w:marTop w:val="0"/>
                                      <w:marBottom w:val="0"/>
                                      <w:divBdr>
                                        <w:top w:val="none" w:sz="0" w:space="0" w:color="auto"/>
                                        <w:left w:val="none" w:sz="0" w:space="0" w:color="auto"/>
                                        <w:bottom w:val="none" w:sz="0" w:space="0" w:color="auto"/>
                                        <w:right w:val="none" w:sz="0" w:space="0" w:color="auto"/>
                                      </w:divBdr>
                                      <w:divsChild>
                                        <w:div w:id="1030497299">
                                          <w:marLeft w:val="0"/>
                                          <w:marRight w:val="0"/>
                                          <w:marTop w:val="0"/>
                                          <w:marBottom w:val="0"/>
                                          <w:divBdr>
                                            <w:top w:val="none" w:sz="0" w:space="0" w:color="auto"/>
                                            <w:left w:val="none" w:sz="0" w:space="0" w:color="auto"/>
                                            <w:bottom w:val="none" w:sz="0" w:space="0" w:color="auto"/>
                                            <w:right w:val="none" w:sz="0" w:space="0" w:color="auto"/>
                                          </w:divBdr>
                                          <w:divsChild>
                                            <w:div w:id="1030496953">
                                              <w:marLeft w:val="0"/>
                                              <w:marRight w:val="0"/>
                                              <w:marTop w:val="0"/>
                                              <w:marBottom w:val="0"/>
                                              <w:divBdr>
                                                <w:top w:val="none" w:sz="0" w:space="0" w:color="auto"/>
                                                <w:left w:val="none" w:sz="0" w:space="0" w:color="auto"/>
                                                <w:bottom w:val="none" w:sz="0" w:space="0" w:color="auto"/>
                                                <w:right w:val="none" w:sz="0" w:space="0" w:color="auto"/>
                                              </w:divBdr>
                                              <w:divsChild>
                                                <w:div w:id="1030496946">
                                                  <w:marLeft w:val="0"/>
                                                  <w:marRight w:val="0"/>
                                                  <w:marTop w:val="0"/>
                                                  <w:marBottom w:val="0"/>
                                                  <w:divBdr>
                                                    <w:top w:val="none" w:sz="0" w:space="0" w:color="auto"/>
                                                    <w:left w:val="none" w:sz="0" w:space="0" w:color="auto"/>
                                                    <w:bottom w:val="none" w:sz="0" w:space="0" w:color="auto"/>
                                                    <w:right w:val="none" w:sz="0" w:space="0" w:color="auto"/>
                                                  </w:divBdr>
                                                  <w:divsChild>
                                                    <w:div w:id="1030496855">
                                                      <w:marLeft w:val="0"/>
                                                      <w:marRight w:val="0"/>
                                                      <w:marTop w:val="0"/>
                                                      <w:marBottom w:val="0"/>
                                                      <w:divBdr>
                                                        <w:top w:val="none" w:sz="0" w:space="0" w:color="auto"/>
                                                        <w:left w:val="none" w:sz="0" w:space="0" w:color="auto"/>
                                                        <w:bottom w:val="none" w:sz="0" w:space="0" w:color="auto"/>
                                                        <w:right w:val="none" w:sz="0" w:space="0" w:color="auto"/>
                                                      </w:divBdr>
                                                      <w:divsChild>
                                                        <w:div w:id="1030496853">
                                                          <w:marLeft w:val="0"/>
                                                          <w:marRight w:val="0"/>
                                                          <w:marTop w:val="0"/>
                                                          <w:marBottom w:val="0"/>
                                                          <w:divBdr>
                                                            <w:top w:val="none" w:sz="0" w:space="0" w:color="auto"/>
                                                            <w:left w:val="none" w:sz="0" w:space="0" w:color="auto"/>
                                                            <w:bottom w:val="none" w:sz="0" w:space="0" w:color="auto"/>
                                                            <w:right w:val="none" w:sz="0" w:space="0" w:color="auto"/>
                                                          </w:divBdr>
                                                          <w:divsChild>
                                                            <w:div w:id="1030493991">
                                                              <w:marLeft w:val="0"/>
                                                              <w:marRight w:val="0"/>
                                                              <w:marTop w:val="0"/>
                                                              <w:marBottom w:val="0"/>
                                                              <w:divBdr>
                                                                <w:top w:val="none" w:sz="0" w:space="0" w:color="auto"/>
                                                                <w:left w:val="none" w:sz="0" w:space="0" w:color="auto"/>
                                                                <w:bottom w:val="none" w:sz="0" w:space="0" w:color="auto"/>
                                                                <w:right w:val="none" w:sz="0" w:space="0" w:color="auto"/>
                                                              </w:divBdr>
                                                              <w:divsChild>
                                                                <w:div w:id="1030494070">
                                                                  <w:marLeft w:val="0"/>
                                                                  <w:marRight w:val="0"/>
                                                                  <w:marTop w:val="0"/>
                                                                  <w:marBottom w:val="0"/>
                                                                  <w:divBdr>
                                                                    <w:top w:val="none" w:sz="0" w:space="0" w:color="auto"/>
                                                                    <w:left w:val="none" w:sz="0" w:space="0" w:color="auto"/>
                                                                    <w:bottom w:val="none" w:sz="0" w:space="0" w:color="auto"/>
                                                                    <w:right w:val="none" w:sz="0" w:space="0" w:color="auto"/>
                                                                  </w:divBdr>
                                                                  <w:divsChild>
                                                                    <w:div w:id="1030493835">
                                                                      <w:marLeft w:val="0"/>
                                                                      <w:marRight w:val="0"/>
                                                                      <w:marTop w:val="0"/>
                                                                      <w:marBottom w:val="0"/>
                                                                      <w:divBdr>
                                                                        <w:top w:val="none" w:sz="0" w:space="0" w:color="auto"/>
                                                                        <w:left w:val="none" w:sz="0" w:space="0" w:color="auto"/>
                                                                        <w:bottom w:val="none" w:sz="0" w:space="0" w:color="auto"/>
                                                                        <w:right w:val="none" w:sz="0" w:space="0" w:color="auto"/>
                                                                      </w:divBdr>
                                                                      <w:divsChild>
                                                                        <w:div w:id="1030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7">
      <w:marLeft w:val="0"/>
      <w:marRight w:val="0"/>
      <w:marTop w:val="0"/>
      <w:marBottom w:val="0"/>
      <w:divBdr>
        <w:top w:val="none" w:sz="0" w:space="0" w:color="auto"/>
        <w:left w:val="none" w:sz="0" w:space="0" w:color="auto"/>
        <w:bottom w:val="none" w:sz="0" w:space="0" w:color="auto"/>
        <w:right w:val="none" w:sz="0" w:space="0" w:color="auto"/>
      </w:divBdr>
      <w:divsChild>
        <w:div w:id="1030494171">
          <w:marLeft w:val="0"/>
          <w:marRight w:val="0"/>
          <w:marTop w:val="0"/>
          <w:marBottom w:val="0"/>
          <w:divBdr>
            <w:top w:val="none" w:sz="0" w:space="0" w:color="auto"/>
            <w:left w:val="none" w:sz="0" w:space="0" w:color="auto"/>
            <w:bottom w:val="none" w:sz="0" w:space="0" w:color="auto"/>
            <w:right w:val="none" w:sz="0" w:space="0" w:color="auto"/>
          </w:divBdr>
          <w:divsChild>
            <w:div w:id="1030494208">
              <w:marLeft w:val="0"/>
              <w:marRight w:val="0"/>
              <w:marTop w:val="0"/>
              <w:marBottom w:val="0"/>
              <w:divBdr>
                <w:top w:val="none" w:sz="0" w:space="0" w:color="auto"/>
                <w:left w:val="none" w:sz="0" w:space="0" w:color="auto"/>
                <w:bottom w:val="none" w:sz="0" w:space="0" w:color="auto"/>
                <w:right w:val="none" w:sz="0" w:space="0" w:color="auto"/>
              </w:divBdr>
              <w:divsChild>
                <w:div w:id="1030493709">
                  <w:marLeft w:val="0"/>
                  <w:marRight w:val="0"/>
                  <w:marTop w:val="0"/>
                  <w:marBottom w:val="0"/>
                  <w:divBdr>
                    <w:top w:val="none" w:sz="0" w:space="0" w:color="auto"/>
                    <w:left w:val="none" w:sz="0" w:space="0" w:color="auto"/>
                    <w:bottom w:val="none" w:sz="0" w:space="0" w:color="auto"/>
                    <w:right w:val="none" w:sz="0" w:space="0" w:color="auto"/>
                  </w:divBdr>
                  <w:divsChild>
                    <w:div w:id="1030497328">
                      <w:marLeft w:val="-150"/>
                      <w:marRight w:val="-150"/>
                      <w:marTop w:val="0"/>
                      <w:marBottom w:val="0"/>
                      <w:divBdr>
                        <w:top w:val="none" w:sz="0" w:space="0" w:color="auto"/>
                        <w:left w:val="none" w:sz="0" w:space="0" w:color="auto"/>
                        <w:bottom w:val="none" w:sz="0" w:space="0" w:color="auto"/>
                        <w:right w:val="none" w:sz="0" w:space="0" w:color="auto"/>
                      </w:divBdr>
                      <w:divsChild>
                        <w:div w:id="1030494057">
                          <w:marLeft w:val="0"/>
                          <w:marRight w:val="0"/>
                          <w:marTop w:val="0"/>
                          <w:marBottom w:val="0"/>
                          <w:divBdr>
                            <w:top w:val="none" w:sz="0" w:space="0" w:color="auto"/>
                            <w:left w:val="none" w:sz="0" w:space="0" w:color="auto"/>
                            <w:bottom w:val="none" w:sz="0" w:space="0" w:color="auto"/>
                            <w:right w:val="none" w:sz="0" w:space="0" w:color="auto"/>
                          </w:divBdr>
                          <w:divsChild>
                            <w:div w:id="1030496778">
                              <w:marLeft w:val="0"/>
                              <w:marRight w:val="0"/>
                              <w:marTop w:val="0"/>
                              <w:marBottom w:val="0"/>
                              <w:divBdr>
                                <w:top w:val="none" w:sz="0" w:space="0" w:color="auto"/>
                                <w:left w:val="none" w:sz="0" w:space="0" w:color="auto"/>
                                <w:bottom w:val="none" w:sz="0" w:space="0" w:color="auto"/>
                                <w:right w:val="none" w:sz="0" w:space="0" w:color="auto"/>
                              </w:divBdr>
                              <w:divsChild>
                                <w:div w:id="1030497499">
                                  <w:marLeft w:val="0"/>
                                  <w:marRight w:val="0"/>
                                  <w:marTop w:val="0"/>
                                  <w:marBottom w:val="300"/>
                                  <w:divBdr>
                                    <w:top w:val="none" w:sz="0" w:space="0" w:color="auto"/>
                                    <w:left w:val="none" w:sz="0" w:space="0" w:color="auto"/>
                                    <w:bottom w:val="none" w:sz="0" w:space="0" w:color="auto"/>
                                    <w:right w:val="none" w:sz="0" w:space="0" w:color="auto"/>
                                  </w:divBdr>
                                  <w:divsChild>
                                    <w:div w:id="1030493899">
                                      <w:marLeft w:val="0"/>
                                      <w:marRight w:val="0"/>
                                      <w:marTop w:val="0"/>
                                      <w:marBottom w:val="0"/>
                                      <w:divBdr>
                                        <w:top w:val="none" w:sz="0" w:space="0" w:color="auto"/>
                                        <w:left w:val="none" w:sz="0" w:space="0" w:color="auto"/>
                                        <w:bottom w:val="none" w:sz="0" w:space="0" w:color="auto"/>
                                        <w:right w:val="none" w:sz="0" w:space="0" w:color="auto"/>
                                      </w:divBdr>
                                      <w:divsChild>
                                        <w:div w:id="1030493395">
                                          <w:marLeft w:val="0"/>
                                          <w:marRight w:val="0"/>
                                          <w:marTop w:val="0"/>
                                          <w:marBottom w:val="0"/>
                                          <w:divBdr>
                                            <w:top w:val="none" w:sz="0" w:space="0" w:color="auto"/>
                                            <w:left w:val="none" w:sz="0" w:space="0" w:color="auto"/>
                                            <w:bottom w:val="none" w:sz="0" w:space="0" w:color="auto"/>
                                            <w:right w:val="none" w:sz="0" w:space="0" w:color="auto"/>
                                          </w:divBdr>
                                          <w:divsChild>
                                            <w:div w:id="1030497542">
                                              <w:marLeft w:val="0"/>
                                              <w:marRight w:val="0"/>
                                              <w:marTop w:val="0"/>
                                              <w:marBottom w:val="0"/>
                                              <w:divBdr>
                                                <w:top w:val="none" w:sz="0" w:space="0" w:color="auto"/>
                                                <w:left w:val="none" w:sz="0" w:space="0" w:color="auto"/>
                                                <w:bottom w:val="none" w:sz="0" w:space="0" w:color="auto"/>
                                                <w:right w:val="none" w:sz="0" w:space="0" w:color="auto"/>
                                              </w:divBdr>
                                              <w:divsChild>
                                                <w:div w:id="1030497443">
                                                  <w:marLeft w:val="0"/>
                                                  <w:marRight w:val="0"/>
                                                  <w:marTop w:val="0"/>
                                                  <w:marBottom w:val="0"/>
                                                  <w:divBdr>
                                                    <w:top w:val="none" w:sz="0" w:space="0" w:color="auto"/>
                                                    <w:left w:val="none" w:sz="0" w:space="0" w:color="auto"/>
                                                    <w:bottom w:val="none" w:sz="0" w:space="0" w:color="auto"/>
                                                    <w:right w:val="none" w:sz="0" w:space="0" w:color="auto"/>
                                                  </w:divBdr>
                                                  <w:divsChild>
                                                    <w:div w:id="1030496994">
                                                      <w:marLeft w:val="0"/>
                                                      <w:marRight w:val="0"/>
                                                      <w:marTop w:val="0"/>
                                                      <w:marBottom w:val="0"/>
                                                      <w:divBdr>
                                                        <w:top w:val="none" w:sz="0" w:space="0" w:color="auto"/>
                                                        <w:left w:val="none" w:sz="0" w:space="0" w:color="auto"/>
                                                        <w:bottom w:val="none" w:sz="0" w:space="0" w:color="auto"/>
                                                        <w:right w:val="none" w:sz="0" w:space="0" w:color="auto"/>
                                                      </w:divBdr>
                                                      <w:divsChild>
                                                        <w:div w:id="1030496834">
                                                          <w:marLeft w:val="0"/>
                                                          <w:marRight w:val="0"/>
                                                          <w:marTop w:val="0"/>
                                                          <w:marBottom w:val="0"/>
                                                          <w:divBdr>
                                                            <w:top w:val="none" w:sz="0" w:space="0" w:color="auto"/>
                                                            <w:left w:val="none" w:sz="0" w:space="0" w:color="auto"/>
                                                            <w:bottom w:val="none" w:sz="0" w:space="0" w:color="auto"/>
                                                            <w:right w:val="none" w:sz="0" w:space="0" w:color="auto"/>
                                                          </w:divBdr>
                                                          <w:divsChild>
                                                            <w:div w:id="1030497049">
                                                              <w:marLeft w:val="0"/>
                                                              <w:marRight w:val="0"/>
                                                              <w:marTop w:val="0"/>
                                                              <w:marBottom w:val="0"/>
                                                              <w:divBdr>
                                                                <w:top w:val="none" w:sz="0" w:space="0" w:color="auto"/>
                                                                <w:left w:val="none" w:sz="0" w:space="0" w:color="auto"/>
                                                                <w:bottom w:val="none" w:sz="0" w:space="0" w:color="auto"/>
                                                                <w:right w:val="none" w:sz="0" w:space="0" w:color="auto"/>
                                                              </w:divBdr>
                                                              <w:divsChild>
                                                                <w:div w:id="1030497570">
                                                                  <w:marLeft w:val="0"/>
                                                                  <w:marRight w:val="0"/>
                                                                  <w:marTop w:val="0"/>
                                                                  <w:marBottom w:val="0"/>
                                                                  <w:divBdr>
                                                                    <w:top w:val="none" w:sz="0" w:space="0" w:color="auto"/>
                                                                    <w:left w:val="none" w:sz="0" w:space="0" w:color="auto"/>
                                                                    <w:bottom w:val="none" w:sz="0" w:space="0" w:color="auto"/>
                                                                    <w:right w:val="none" w:sz="0" w:space="0" w:color="auto"/>
                                                                  </w:divBdr>
                                                                  <w:divsChild>
                                                                    <w:div w:id="1030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31">
      <w:marLeft w:val="0"/>
      <w:marRight w:val="0"/>
      <w:marTop w:val="0"/>
      <w:marBottom w:val="0"/>
      <w:divBdr>
        <w:top w:val="none" w:sz="0" w:space="0" w:color="auto"/>
        <w:left w:val="none" w:sz="0" w:space="0" w:color="auto"/>
        <w:bottom w:val="none" w:sz="0" w:space="0" w:color="auto"/>
        <w:right w:val="none" w:sz="0" w:space="0" w:color="auto"/>
      </w:divBdr>
      <w:divsChild>
        <w:div w:id="1030496913">
          <w:marLeft w:val="0"/>
          <w:marRight w:val="0"/>
          <w:marTop w:val="0"/>
          <w:marBottom w:val="0"/>
          <w:divBdr>
            <w:top w:val="none" w:sz="0" w:space="0" w:color="auto"/>
            <w:left w:val="none" w:sz="0" w:space="0" w:color="auto"/>
            <w:bottom w:val="none" w:sz="0" w:space="0" w:color="auto"/>
            <w:right w:val="none" w:sz="0" w:space="0" w:color="auto"/>
          </w:divBdr>
          <w:divsChild>
            <w:div w:id="1030497371">
              <w:marLeft w:val="0"/>
              <w:marRight w:val="0"/>
              <w:marTop w:val="0"/>
              <w:marBottom w:val="0"/>
              <w:divBdr>
                <w:top w:val="none" w:sz="0" w:space="0" w:color="auto"/>
                <w:left w:val="none" w:sz="0" w:space="0" w:color="auto"/>
                <w:bottom w:val="none" w:sz="0" w:space="0" w:color="auto"/>
                <w:right w:val="none" w:sz="0" w:space="0" w:color="auto"/>
              </w:divBdr>
              <w:divsChild>
                <w:div w:id="1030497329">
                  <w:marLeft w:val="0"/>
                  <w:marRight w:val="0"/>
                  <w:marTop w:val="0"/>
                  <w:marBottom w:val="0"/>
                  <w:divBdr>
                    <w:top w:val="none" w:sz="0" w:space="0" w:color="auto"/>
                    <w:left w:val="none" w:sz="0" w:space="0" w:color="auto"/>
                    <w:bottom w:val="none" w:sz="0" w:space="0" w:color="auto"/>
                    <w:right w:val="none" w:sz="0" w:space="0" w:color="auto"/>
                  </w:divBdr>
                  <w:divsChild>
                    <w:div w:id="1030494244">
                      <w:marLeft w:val="-150"/>
                      <w:marRight w:val="-150"/>
                      <w:marTop w:val="0"/>
                      <w:marBottom w:val="0"/>
                      <w:divBdr>
                        <w:top w:val="none" w:sz="0" w:space="0" w:color="auto"/>
                        <w:left w:val="none" w:sz="0" w:space="0" w:color="auto"/>
                        <w:bottom w:val="none" w:sz="0" w:space="0" w:color="auto"/>
                        <w:right w:val="none" w:sz="0" w:space="0" w:color="auto"/>
                      </w:divBdr>
                      <w:divsChild>
                        <w:div w:id="1030497327">
                          <w:marLeft w:val="0"/>
                          <w:marRight w:val="0"/>
                          <w:marTop w:val="0"/>
                          <w:marBottom w:val="0"/>
                          <w:divBdr>
                            <w:top w:val="none" w:sz="0" w:space="0" w:color="auto"/>
                            <w:left w:val="none" w:sz="0" w:space="0" w:color="auto"/>
                            <w:bottom w:val="none" w:sz="0" w:space="0" w:color="auto"/>
                            <w:right w:val="none" w:sz="0" w:space="0" w:color="auto"/>
                          </w:divBdr>
                          <w:divsChild>
                            <w:div w:id="1030493657">
                              <w:marLeft w:val="0"/>
                              <w:marRight w:val="0"/>
                              <w:marTop w:val="0"/>
                              <w:marBottom w:val="0"/>
                              <w:divBdr>
                                <w:top w:val="none" w:sz="0" w:space="0" w:color="auto"/>
                                <w:left w:val="none" w:sz="0" w:space="0" w:color="auto"/>
                                <w:bottom w:val="none" w:sz="0" w:space="0" w:color="auto"/>
                                <w:right w:val="none" w:sz="0" w:space="0" w:color="auto"/>
                              </w:divBdr>
                              <w:divsChild>
                                <w:div w:id="1030494204">
                                  <w:marLeft w:val="0"/>
                                  <w:marRight w:val="0"/>
                                  <w:marTop w:val="0"/>
                                  <w:marBottom w:val="300"/>
                                  <w:divBdr>
                                    <w:top w:val="none" w:sz="0" w:space="0" w:color="auto"/>
                                    <w:left w:val="none" w:sz="0" w:space="0" w:color="auto"/>
                                    <w:bottom w:val="none" w:sz="0" w:space="0" w:color="auto"/>
                                    <w:right w:val="none" w:sz="0" w:space="0" w:color="auto"/>
                                  </w:divBdr>
                                  <w:divsChild>
                                    <w:div w:id="1030497097">
                                      <w:marLeft w:val="0"/>
                                      <w:marRight w:val="0"/>
                                      <w:marTop w:val="0"/>
                                      <w:marBottom w:val="0"/>
                                      <w:divBdr>
                                        <w:top w:val="none" w:sz="0" w:space="0" w:color="auto"/>
                                        <w:left w:val="none" w:sz="0" w:space="0" w:color="auto"/>
                                        <w:bottom w:val="none" w:sz="0" w:space="0" w:color="auto"/>
                                        <w:right w:val="none" w:sz="0" w:space="0" w:color="auto"/>
                                      </w:divBdr>
                                      <w:divsChild>
                                        <w:div w:id="1030497359">
                                          <w:marLeft w:val="0"/>
                                          <w:marRight w:val="0"/>
                                          <w:marTop w:val="0"/>
                                          <w:marBottom w:val="0"/>
                                          <w:divBdr>
                                            <w:top w:val="none" w:sz="0" w:space="0" w:color="auto"/>
                                            <w:left w:val="none" w:sz="0" w:space="0" w:color="auto"/>
                                            <w:bottom w:val="none" w:sz="0" w:space="0" w:color="auto"/>
                                            <w:right w:val="none" w:sz="0" w:space="0" w:color="auto"/>
                                          </w:divBdr>
                                          <w:divsChild>
                                            <w:div w:id="1030493838">
                                              <w:marLeft w:val="0"/>
                                              <w:marRight w:val="0"/>
                                              <w:marTop w:val="0"/>
                                              <w:marBottom w:val="0"/>
                                              <w:divBdr>
                                                <w:top w:val="none" w:sz="0" w:space="0" w:color="auto"/>
                                                <w:left w:val="none" w:sz="0" w:space="0" w:color="auto"/>
                                                <w:bottom w:val="none" w:sz="0" w:space="0" w:color="auto"/>
                                                <w:right w:val="none" w:sz="0" w:space="0" w:color="auto"/>
                                              </w:divBdr>
                                              <w:divsChild>
                                                <w:div w:id="1030496840">
                                                  <w:marLeft w:val="0"/>
                                                  <w:marRight w:val="0"/>
                                                  <w:marTop w:val="0"/>
                                                  <w:marBottom w:val="0"/>
                                                  <w:divBdr>
                                                    <w:top w:val="none" w:sz="0" w:space="0" w:color="auto"/>
                                                    <w:left w:val="none" w:sz="0" w:space="0" w:color="auto"/>
                                                    <w:bottom w:val="none" w:sz="0" w:space="0" w:color="auto"/>
                                                    <w:right w:val="none" w:sz="0" w:space="0" w:color="auto"/>
                                                  </w:divBdr>
                                                  <w:divsChild>
                                                    <w:div w:id="1030497551">
                                                      <w:marLeft w:val="0"/>
                                                      <w:marRight w:val="0"/>
                                                      <w:marTop w:val="0"/>
                                                      <w:marBottom w:val="0"/>
                                                      <w:divBdr>
                                                        <w:top w:val="none" w:sz="0" w:space="0" w:color="auto"/>
                                                        <w:left w:val="none" w:sz="0" w:space="0" w:color="auto"/>
                                                        <w:bottom w:val="none" w:sz="0" w:space="0" w:color="auto"/>
                                                        <w:right w:val="none" w:sz="0" w:space="0" w:color="auto"/>
                                                      </w:divBdr>
                                                      <w:divsChild>
                                                        <w:div w:id="1030493442">
                                                          <w:marLeft w:val="0"/>
                                                          <w:marRight w:val="0"/>
                                                          <w:marTop w:val="0"/>
                                                          <w:marBottom w:val="0"/>
                                                          <w:divBdr>
                                                            <w:top w:val="none" w:sz="0" w:space="0" w:color="auto"/>
                                                            <w:left w:val="none" w:sz="0" w:space="0" w:color="auto"/>
                                                            <w:bottom w:val="none" w:sz="0" w:space="0" w:color="auto"/>
                                                            <w:right w:val="none" w:sz="0" w:space="0" w:color="auto"/>
                                                          </w:divBdr>
                                                          <w:divsChild>
                                                            <w:div w:id="1030493616">
                                                              <w:marLeft w:val="0"/>
                                                              <w:marRight w:val="0"/>
                                                              <w:marTop w:val="0"/>
                                                              <w:marBottom w:val="0"/>
                                                              <w:divBdr>
                                                                <w:top w:val="none" w:sz="0" w:space="0" w:color="auto"/>
                                                                <w:left w:val="none" w:sz="0" w:space="0" w:color="auto"/>
                                                                <w:bottom w:val="none" w:sz="0" w:space="0" w:color="auto"/>
                                                                <w:right w:val="none" w:sz="0" w:space="0" w:color="auto"/>
                                                              </w:divBdr>
                                                              <w:divsChild>
                                                                <w:div w:id="1030496972">
                                                                  <w:marLeft w:val="0"/>
                                                                  <w:marRight w:val="0"/>
                                                                  <w:marTop w:val="0"/>
                                                                  <w:marBottom w:val="0"/>
                                                                  <w:divBdr>
                                                                    <w:top w:val="none" w:sz="0" w:space="0" w:color="auto"/>
                                                                    <w:left w:val="none" w:sz="0" w:space="0" w:color="auto"/>
                                                                    <w:bottom w:val="none" w:sz="0" w:space="0" w:color="auto"/>
                                                                    <w:right w:val="none" w:sz="0" w:space="0" w:color="auto"/>
                                                                  </w:divBdr>
                                                                  <w:divsChild>
                                                                    <w:div w:id="1030496668">
                                                                      <w:marLeft w:val="0"/>
                                                                      <w:marRight w:val="0"/>
                                                                      <w:marTop w:val="0"/>
                                                                      <w:marBottom w:val="0"/>
                                                                      <w:divBdr>
                                                                        <w:top w:val="none" w:sz="0" w:space="0" w:color="auto"/>
                                                                        <w:left w:val="none" w:sz="0" w:space="0" w:color="auto"/>
                                                                        <w:bottom w:val="none" w:sz="0" w:space="0" w:color="auto"/>
                                                                        <w:right w:val="none" w:sz="0" w:space="0" w:color="auto"/>
                                                                      </w:divBdr>
                                                                      <w:divsChild>
                                                                        <w:div w:id="1030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38">
      <w:marLeft w:val="0"/>
      <w:marRight w:val="0"/>
      <w:marTop w:val="0"/>
      <w:marBottom w:val="0"/>
      <w:divBdr>
        <w:top w:val="none" w:sz="0" w:space="0" w:color="auto"/>
        <w:left w:val="none" w:sz="0" w:space="0" w:color="auto"/>
        <w:bottom w:val="none" w:sz="0" w:space="0" w:color="auto"/>
        <w:right w:val="none" w:sz="0" w:space="0" w:color="auto"/>
      </w:divBdr>
      <w:divsChild>
        <w:div w:id="1030493966">
          <w:marLeft w:val="0"/>
          <w:marRight w:val="0"/>
          <w:marTop w:val="0"/>
          <w:marBottom w:val="0"/>
          <w:divBdr>
            <w:top w:val="none" w:sz="0" w:space="0" w:color="auto"/>
            <w:left w:val="none" w:sz="0" w:space="0" w:color="auto"/>
            <w:bottom w:val="none" w:sz="0" w:space="0" w:color="auto"/>
            <w:right w:val="none" w:sz="0" w:space="0" w:color="auto"/>
          </w:divBdr>
          <w:divsChild>
            <w:div w:id="1030497137">
              <w:marLeft w:val="0"/>
              <w:marRight w:val="0"/>
              <w:marTop w:val="0"/>
              <w:marBottom w:val="0"/>
              <w:divBdr>
                <w:top w:val="none" w:sz="0" w:space="0" w:color="auto"/>
                <w:left w:val="none" w:sz="0" w:space="0" w:color="auto"/>
                <w:bottom w:val="none" w:sz="0" w:space="0" w:color="auto"/>
                <w:right w:val="none" w:sz="0" w:space="0" w:color="auto"/>
              </w:divBdr>
              <w:divsChild>
                <w:div w:id="1030496718">
                  <w:marLeft w:val="0"/>
                  <w:marRight w:val="0"/>
                  <w:marTop w:val="0"/>
                  <w:marBottom w:val="0"/>
                  <w:divBdr>
                    <w:top w:val="none" w:sz="0" w:space="0" w:color="auto"/>
                    <w:left w:val="none" w:sz="0" w:space="0" w:color="auto"/>
                    <w:bottom w:val="none" w:sz="0" w:space="0" w:color="auto"/>
                    <w:right w:val="none" w:sz="0" w:space="0" w:color="auto"/>
                  </w:divBdr>
                  <w:divsChild>
                    <w:div w:id="1030494048">
                      <w:marLeft w:val="-150"/>
                      <w:marRight w:val="-150"/>
                      <w:marTop w:val="0"/>
                      <w:marBottom w:val="0"/>
                      <w:divBdr>
                        <w:top w:val="none" w:sz="0" w:space="0" w:color="auto"/>
                        <w:left w:val="none" w:sz="0" w:space="0" w:color="auto"/>
                        <w:bottom w:val="none" w:sz="0" w:space="0" w:color="auto"/>
                        <w:right w:val="none" w:sz="0" w:space="0" w:color="auto"/>
                      </w:divBdr>
                      <w:divsChild>
                        <w:div w:id="1030494007">
                          <w:marLeft w:val="0"/>
                          <w:marRight w:val="0"/>
                          <w:marTop w:val="0"/>
                          <w:marBottom w:val="0"/>
                          <w:divBdr>
                            <w:top w:val="none" w:sz="0" w:space="0" w:color="auto"/>
                            <w:left w:val="none" w:sz="0" w:space="0" w:color="auto"/>
                            <w:bottom w:val="none" w:sz="0" w:space="0" w:color="auto"/>
                            <w:right w:val="none" w:sz="0" w:space="0" w:color="auto"/>
                          </w:divBdr>
                          <w:divsChild>
                            <w:div w:id="1030496837">
                              <w:marLeft w:val="0"/>
                              <w:marRight w:val="0"/>
                              <w:marTop w:val="0"/>
                              <w:marBottom w:val="0"/>
                              <w:divBdr>
                                <w:top w:val="none" w:sz="0" w:space="0" w:color="auto"/>
                                <w:left w:val="none" w:sz="0" w:space="0" w:color="auto"/>
                                <w:bottom w:val="none" w:sz="0" w:space="0" w:color="auto"/>
                                <w:right w:val="none" w:sz="0" w:space="0" w:color="auto"/>
                              </w:divBdr>
                              <w:divsChild>
                                <w:div w:id="1030494074">
                                  <w:marLeft w:val="0"/>
                                  <w:marRight w:val="0"/>
                                  <w:marTop w:val="0"/>
                                  <w:marBottom w:val="300"/>
                                  <w:divBdr>
                                    <w:top w:val="none" w:sz="0" w:space="0" w:color="auto"/>
                                    <w:left w:val="none" w:sz="0" w:space="0" w:color="auto"/>
                                    <w:bottom w:val="none" w:sz="0" w:space="0" w:color="auto"/>
                                    <w:right w:val="none" w:sz="0" w:space="0" w:color="auto"/>
                                  </w:divBdr>
                                  <w:divsChild>
                                    <w:div w:id="1030497548">
                                      <w:marLeft w:val="0"/>
                                      <w:marRight w:val="0"/>
                                      <w:marTop w:val="0"/>
                                      <w:marBottom w:val="0"/>
                                      <w:divBdr>
                                        <w:top w:val="none" w:sz="0" w:space="0" w:color="auto"/>
                                        <w:left w:val="none" w:sz="0" w:space="0" w:color="auto"/>
                                        <w:bottom w:val="none" w:sz="0" w:space="0" w:color="auto"/>
                                        <w:right w:val="none" w:sz="0" w:space="0" w:color="auto"/>
                                      </w:divBdr>
                                      <w:divsChild>
                                        <w:div w:id="1030496610">
                                          <w:marLeft w:val="0"/>
                                          <w:marRight w:val="0"/>
                                          <w:marTop w:val="0"/>
                                          <w:marBottom w:val="0"/>
                                          <w:divBdr>
                                            <w:top w:val="none" w:sz="0" w:space="0" w:color="auto"/>
                                            <w:left w:val="none" w:sz="0" w:space="0" w:color="auto"/>
                                            <w:bottom w:val="none" w:sz="0" w:space="0" w:color="auto"/>
                                            <w:right w:val="none" w:sz="0" w:space="0" w:color="auto"/>
                                          </w:divBdr>
                                          <w:divsChild>
                                            <w:div w:id="1030497415">
                                              <w:marLeft w:val="0"/>
                                              <w:marRight w:val="0"/>
                                              <w:marTop w:val="0"/>
                                              <w:marBottom w:val="0"/>
                                              <w:divBdr>
                                                <w:top w:val="none" w:sz="0" w:space="0" w:color="auto"/>
                                                <w:left w:val="none" w:sz="0" w:space="0" w:color="auto"/>
                                                <w:bottom w:val="none" w:sz="0" w:space="0" w:color="auto"/>
                                                <w:right w:val="none" w:sz="0" w:space="0" w:color="auto"/>
                                              </w:divBdr>
                                              <w:divsChild>
                                                <w:div w:id="1030494247">
                                                  <w:marLeft w:val="0"/>
                                                  <w:marRight w:val="0"/>
                                                  <w:marTop w:val="0"/>
                                                  <w:marBottom w:val="0"/>
                                                  <w:divBdr>
                                                    <w:top w:val="none" w:sz="0" w:space="0" w:color="auto"/>
                                                    <w:left w:val="none" w:sz="0" w:space="0" w:color="auto"/>
                                                    <w:bottom w:val="none" w:sz="0" w:space="0" w:color="auto"/>
                                                    <w:right w:val="none" w:sz="0" w:space="0" w:color="auto"/>
                                                  </w:divBdr>
                                                  <w:divsChild>
                                                    <w:div w:id="1030497314">
                                                      <w:marLeft w:val="0"/>
                                                      <w:marRight w:val="0"/>
                                                      <w:marTop w:val="0"/>
                                                      <w:marBottom w:val="0"/>
                                                      <w:divBdr>
                                                        <w:top w:val="none" w:sz="0" w:space="0" w:color="auto"/>
                                                        <w:left w:val="none" w:sz="0" w:space="0" w:color="auto"/>
                                                        <w:bottom w:val="none" w:sz="0" w:space="0" w:color="auto"/>
                                                        <w:right w:val="none" w:sz="0" w:space="0" w:color="auto"/>
                                                      </w:divBdr>
                                                      <w:divsChild>
                                                        <w:div w:id="1030497439">
                                                          <w:marLeft w:val="0"/>
                                                          <w:marRight w:val="0"/>
                                                          <w:marTop w:val="0"/>
                                                          <w:marBottom w:val="0"/>
                                                          <w:divBdr>
                                                            <w:top w:val="none" w:sz="0" w:space="0" w:color="auto"/>
                                                            <w:left w:val="none" w:sz="0" w:space="0" w:color="auto"/>
                                                            <w:bottom w:val="none" w:sz="0" w:space="0" w:color="auto"/>
                                                            <w:right w:val="none" w:sz="0" w:space="0" w:color="auto"/>
                                                          </w:divBdr>
                                                          <w:divsChild>
                                                            <w:div w:id="1030496933">
                                                              <w:marLeft w:val="0"/>
                                                              <w:marRight w:val="0"/>
                                                              <w:marTop w:val="0"/>
                                                              <w:marBottom w:val="0"/>
                                                              <w:divBdr>
                                                                <w:top w:val="none" w:sz="0" w:space="0" w:color="auto"/>
                                                                <w:left w:val="none" w:sz="0" w:space="0" w:color="auto"/>
                                                                <w:bottom w:val="none" w:sz="0" w:space="0" w:color="auto"/>
                                                                <w:right w:val="none" w:sz="0" w:space="0" w:color="auto"/>
                                                              </w:divBdr>
                                                              <w:divsChild>
                                                                <w:div w:id="1030497071">
                                                                  <w:marLeft w:val="0"/>
                                                                  <w:marRight w:val="0"/>
                                                                  <w:marTop w:val="0"/>
                                                                  <w:marBottom w:val="0"/>
                                                                  <w:divBdr>
                                                                    <w:top w:val="none" w:sz="0" w:space="0" w:color="auto"/>
                                                                    <w:left w:val="none" w:sz="0" w:space="0" w:color="auto"/>
                                                                    <w:bottom w:val="none" w:sz="0" w:space="0" w:color="auto"/>
                                                                    <w:right w:val="none" w:sz="0" w:space="0" w:color="auto"/>
                                                                  </w:divBdr>
                                                                  <w:divsChild>
                                                                    <w:div w:id="10304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86">
      <w:marLeft w:val="0"/>
      <w:marRight w:val="0"/>
      <w:marTop w:val="0"/>
      <w:marBottom w:val="0"/>
      <w:divBdr>
        <w:top w:val="none" w:sz="0" w:space="0" w:color="auto"/>
        <w:left w:val="none" w:sz="0" w:space="0" w:color="auto"/>
        <w:bottom w:val="none" w:sz="0" w:space="0" w:color="auto"/>
        <w:right w:val="none" w:sz="0" w:space="0" w:color="auto"/>
      </w:divBdr>
      <w:divsChild>
        <w:div w:id="1030494280">
          <w:marLeft w:val="0"/>
          <w:marRight w:val="0"/>
          <w:marTop w:val="0"/>
          <w:marBottom w:val="0"/>
          <w:divBdr>
            <w:top w:val="none" w:sz="0" w:space="0" w:color="auto"/>
            <w:left w:val="none" w:sz="0" w:space="0" w:color="auto"/>
            <w:bottom w:val="none" w:sz="0" w:space="0" w:color="auto"/>
            <w:right w:val="none" w:sz="0" w:space="0" w:color="auto"/>
          </w:divBdr>
          <w:divsChild>
            <w:div w:id="1030496588">
              <w:marLeft w:val="0"/>
              <w:marRight w:val="0"/>
              <w:marTop w:val="0"/>
              <w:marBottom w:val="0"/>
              <w:divBdr>
                <w:top w:val="none" w:sz="0" w:space="0" w:color="auto"/>
                <w:left w:val="none" w:sz="0" w:space="0" w:color="auto"/>
                <w:bottom w:val="none" w:sz="0" w:space="0" w:color="auto"/>
                <w:right w:val="none" w:sz="0" w:space="0" w:color="auto"/>
              </w:divBdr>
              <w:divsChild>
                <w:div w:id="1030493609">
                  <w:marLeft w:val="0"/>
                  <w:marRight w:val="0"/>
                  <w:marTop w:val="0"/>
                  <w:marBottom w:val="0"/>
                  <w:divBdr>
                    <w:top w:val="none" w:sz="0" w:space="0" w:color="auto"/>
                    <w:left w:val="none" w:sz="0" w:space="0" w:color="auto"/>
                    <w:bottom w:val="none" w:sz="0" w:space="0" w:color="auto"/>
                    <w:right w:val="none" w:sz="0" w:space="0" w:color="auto"/>
                  </w:divBdr>
                  <w:divsChild>
                    <w:div w:id="1030497355">
                      <w:marLeft w:val="-150"/>
                      <w:marRight w:val="-150"/>
                      <w:marTop w:val="0"/>
                      <w:marBottom w:val="0"/>
                      <w:divBdr>
                        <w:top w:val="none" w:sz="0" w:space="0" w:color="auto"/>
                        <w:left w:val="none" w:sz="0" w:space="0" w:color="auto"/>
                        <w:bottom w:val="none" w:sz="0" w:space="0" w:color="auto"/>
                        <w:right w:val="none" w:sz="0" w:space="0" w:color="auto"/>
                      </w:divBdr>
                      <w:divsChild>
                        <w:div w:id="1030497350">
                          <w:marLeft w:val="0"/>
                          <w:marRight w:val="0"/>
                          <w:marTop w:val="0"/>
                          <w:marBottom w:val="0"/>
                          <w:divBdr>
                            <w:top w:val="none" w:sz="0" w:space="0" w:color="auto"/>
                            <w:left w:val="none" w:sz="0" w:space="0" w:color="auto"/>
                            <w:bottom w:val="none" w:sz="0" w:space="0" w:color="auto"/>
                            <w:right w:val="none" w:sz="0" w:space="0" w:color="auto"/>
                          </w:divBdr>
                          <w:divsChild>
                            <w:div w:id="1030493841">
                              <w:marLeft w:val="0"/>
                              <w:marRight w:val="0"/>
                              <w:marTop w:val="0"/>
                              <w:marBottom w:val="0"/>
                              <w:divBdr>
                                <w:top w:val="none" w:sz="0" w:space="0" w:color="auto"/>
                                <w:left w:val="none" w:sz="0" w:space="0" w:color="auto"/>
                                <w:bottom w:val="none" w:sz="0" w:space="0" w:color="auto"/>
                                <w:right w:val="none" w:sz="0" w:space="0" w:color="auto"/>
                              </w:divBdr>
                              <w:divsChild>
                                <w:div w:id="1030493498">
                                  <w:marLeft w:val="0"/>
                                  <w:marRight w:val="0"/>
                                  <w:marTop w:val="0"/>
                                  <w:marBottom w:val="300"/>
                                  <w:divBdr>
                                    <w:top w:val="none" w:sz="0" w:space="0" w:color="auto"/>
                                    <w:left w:val="none" w:sz="0" w:space="0" w:color="auto"/>
                                    <w:bottom w:val="none" w:sz="0" w:space="0" w:color="auto"/>
                                    <w:right w:val="none" w:sz="0" w:space="0" w:color="auto"/>
                                  </w:divBdr>
                                  <w:divsChild>
                                    <w:div w:id="1030494139">
                                      <w:marLeft w:val="0"/>
                                      <w:marRight w:val="0"/>
                                      <w:marTop w:val="0"/>
                                      <w:marBottom w:val="0"/>
                                      <w:divBdr>
                                        <w:top w:val="none" w:sz="0" w:space="0" w:color="auto"/>
                                        <w:left w:val="none" w:sz="0" w:space="0" w:color="auto"/>
                                        <w:bottom w:val="none" w:sz="0" w:space="0" w:color="auto"/>
                                        <w:right w:val="none" w:sz="0" w:space="0" w:color="auto"/>
                                      </w:divBdr>
                                      <w:divsChild>
                                        <w:div w:id="1030497157">
                                          <w:marLeft w:val="0"/>
                                          <w:marRight w:val="0"/>
                                          <w:marTop w:val="0"/>
                                          <w:marBottom w:val="0"/>
                                          <w:divBdr>
                                            <w:top w:val="none" w:sz="0" w:space="0" w:color="auto"/>
                                            <w:left w:val="none" w:sz="0" w:space="0" w:color="auto"/>
                                            <w:bottom w:val="none" w:sz="0" w:space="0" w:color="auto"/>
                                            <w:right w:val="none" w:sz="0" w:space="0" w:color="auto"/>
                                          </w:divBdr>
                                          <w:divsChild>
                                            <w:div w:id="1030493677">
                                              <w:marLeft w:val="0"/>
                                              <w:marRight w:val="0"/>
                                              <w:marTop w:val="0"/>
                                              <w:marBottom w:val="0"/>
                                              <w:divBdr>
                                                <w:top w:val="none" w:sz="0" w:space="0" w:color="auto"/>
                                                <w:left w:val="none" w:sz="0" w:space="0" w:color="auto"/>
                                                <w:bottom w:val="none" w:sz="0" w:space="0" w:color="auto"/>
                                                <w:right w:val="none" w:sz="0" w:space="0" w:color="auto"/>
                                              </w:divBdr>
                                              <w:divsChild>
                                                <w:div w:id="1030497448">
                                                  <w:marLeft w:val="0"/>
                                                  <w:marRight w:val="0"/>
                                                  <w:marTop w:val="0"/>
                                                  <w:marBottom w:val="0"/>
                                                  <w:divBdr>
                                                    <w:top w:val="none" w:sz="0" w:space="0" w:color="auto"/>
                                                    <w:left w:val="none" w:sz="0" w:space="0" w:color="auto"/>
                                                    <w:bottom w:val="none" w:sz="0" w:space="0" w:color="auto"/>
                                                    <w:right w:val="none" w:sz="0" w:space="0" w:color="auto"/>
                                                  </w:divBdr>
                                                  <w:divsChild>
                                                    <w:div w:id="1030494158">
                                                      <w:marLeft w:val="0"/>
                                                      <w:marRight w:val="0"/>
                                                      <w:marTop w:val="0"/>
                                                      <w:marBottom w:val="0"/>
                                                      <w:divBdr>
                                                        <w:top w:val="none" w:sz="0" w:space="0" w:color="auto"/>
                                                        <w:left w:val="none" w:sz="0" w:space="0" w:color="auto"/>
                                                        <w:bottom w:val="none" w:sz="0" w:space="0" w:color="auto"/>
                                                        <w:right w:val="none" w:sz="0" w:space="0" w:color="auto"/>
                                                      </w:divBdr>
                                                      <w:divsChild>
                                                        <w:div w:id="1030493687">
                                                          <w:marLeft w:val="0"/>
                                                          <w:marRight w:val="0"/>
                                                          <w:marTop w:val="0"/>
                                                          <w:marBottom w:val="0"/>
                                                          <w:divBdr>
                                                            <w:top w:val="none" w:sz="0" w:space="0" w:color="auto"/>
                                                            <w:left w:val="none" w:sz="0" w:space="0" w:color="auto"/>
                                                            <w:bottom w:val="none" w:sz="0" w:space="0" w:color="auto"/>
                                                            <w:right w:val="none" w:sz="0" w:space="0" w:color="auto"/>
                                                          </w:divBdr>
                                                          <w:divsChild>
                                                            <w:div w:id="1030494294">
                                                              <w:marLeft w:val="0"/>
                                                              <w:marRight w:val="0"/>
                                                              <w:marTop w:val="0"/>
                                                              <w:marBottom w:val="0"/>
                                                              <w:divBdr>
                                                                <w:top w:val="none" w:sz="0" w:space="0" w:color="auto"/>
                                                                <w:left w:val="none" w:sz="0" w:space="0" w:color="auto"/>
                                                                <w:bottom w:val="none" w:sz="0" w:space="0" w:color="auto"/>
                                                                <w:right w:val="none" w:sz="0" w:space="0" w:color="auto"/>
                                                              </w:divBdr>
                                                              <w:divsChild>
                                                                <w:div w:id="1030493565">
                                                                  <w:marLeft w:val="0"/>
                                                                  <w:marRight w:val="0"/>
                                                                  <w:marTop w:val="0"/>
                                                                  <w:marBottom w:val="0"/>
                                                                  <w:divBdr>
                                                                    <w:top w:val="none" w:sz="0" w:space="0" w:color="auto"/>
                                                                    <w:left w:val="none" w:sz="0" w:space="0" w:color="auto"/>
                                                                    <w:bottom w:val="none" w:sz="0" w:space="0" w:color="auto"/>
                                                                    <w:right w:val="none" w:sz="0" w:space="0" w:color="auto"/>
                                                                  </w:divBdr>
                                                                  <w:divsChild>
                                                                    <w:div w:id="10304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88">
      <w:marLeft w:val="0"/>
      <w:marRight w:val="0"/>
      <w:marTop w:val="0"/>
      <w:marBottom w:val="0"/>
      <w:divBdr>
        <w:top w:val="none" w:sz="0" w:space="0" w:color="auto"/>
        <w:left w:val="none" w:sz="0" w:space="0" w:color="auto"/>
        <w:bottom w:val="none" w:sz="0" w:space="0" w:color="auto"/>
        <w:right w:val="none" w:sz="0" w:space="0" w:color="auto"/>
      </w:divBdr>
      <w:divsChild>
        <w:div w:id="1030497112">
          <w:marLeft w:val="0"/>
          <w:marRight w:val="0"/>
          <w:marTop w:val="0"/>
          <w:marBottom w:val="0"/>
          <w:divBdr>
            <w:top w:val="none" w:sz="0" w:space="0" w:color="auto"/>
            <w:left w:val="none" w:sz="0" w:space="0" w:color="auto"/>
            <w:bottom w:val="none" w:sz="0" w:space="0" w:color="auto"/>
            <w:right w:val="none" w:sz="0" w:space="0" w:color="auto"/>
          </w:divBdr>
          <w:divsChild>
            <w:div w:id="1030496658">
              <w:marLeft w:val="0"/>
              <w:marRight w:val="0"/>
              <w:marTop w:val="0"/>
              <w:marBottom w:val="0"/>
              <w:divBdr>
                <w:top w:val="none" w:sz="0" w:space="0" w:color="auto"/>
                <w:left w:val="none" w:sz="0" w:space="0" w:color="auto"/>
                <w:bottom w:val="none" w:sz="0" w:space="0" w:color="auto"/>
                <w:right w:val="none" w:sz="0" w:space="0" w:color="auto"/>
              </w:divBdr>
              <w:divsChild>
                <w:div w:id="1030494269">
                  <w:marLeft w:val="0"/>
                  <w:marRight w:val="0"/>
                  <w:marTop w:val="0"/>
                  <w:marBottom w:val="0"/>
                  <w:divBdr>
                    <w:top w:val="none" w:sz="0" w:space="0" w:color="auto"/>
                    <w:left w:val="none" w:sz="0" w:space="0" w:color="auto"/>
                    <w:bottom w:val="none" w:sz="0" w:space="0" w:color="auto"/>
                    <w:right w:val="none" w:sz="0" w:space="0" w:color="auto"/>
                  </w:divBdr>
                  <w:divsChild>
                    <w:div w:id="1030493941">
                      <w:marLeft w:val="-150"/>
                      <w:marRight w:val="-150"/>
                      <w:marTop w:val="0"/>
                      <w:marBottom w:val="0"/>
                      <w:divBdr>
                        <w:top w:val="none" w:sz="0" w:space="0" w:color="auto"/>
                        <w:left w:val="none" w:sz="0" w:space="0" w:color="auto"/>
                        <w:bottom w:val="none" w:sz="0" w:space="0" w:color="auto"/>
                        <w:right w:val="none" w:sz="0" w:space="0" w:color="auto"/>
                      </w:divBdr>
                      <w:divsChild>
                        <w:div w:id="1030496570">
                          <w:marLeft w:val="0"/>
                          <w:marRight w:val="0"/>
                          <w:marTop w:val="0"/>
                          <w:marBottom w:val="0"/>
                          <w:divBdr>
                            <w:top w:val="none" w:sz="0" w:space="0" w:color="auto"/>
                            <w:left w:val="none" w:sz="0" w:space="0" w:color="auto"/>
                            <w:bottom w:val="none" w:sz="0" w:space="0" w:color="auto"/>
                            <w:right w:val="none" w:sz="0" w:space="0" w:color="auto"/>
                          </w:divBdr>
                          <w:divsChild>
                            <w:div w:id="1030497038">
                              <w:marLeft w:val="0"/>
                              <w:marRight w:val="0"/>
                              <w:marTop w:val="0"/>
                              <w:marBottom w:val="0"/>
                              <w:divBdr>
                                <w:top w:val="none" w:sz="0" w:space="0" w:color="auto"/>
                                <w:left w:val="none" w:sz="0" w:space="0" w:color="auto"/>
                                <w:bottom w:val="none" w:sz="0" w:space="0" w:color="auto"/>
                                <w:right w:val="none" w:sz="0" w:space="0" w:color="auto"/>
                              </w:divBdr>
                              <w:divsChild>
                                <w:div w:id="1030493795">
                                  <w:marLeft w:val="0"/>
                                  <w:marRight w:val="0"/>
                                  <w:marTop w:val="0"/>
                                  <w:marBottom w:val="300"/>
                                  <w:divBdr>
                                    <w:top w:val="none" w:sz="0" w:space="0" w:color="auto"/>
                                    <w:left w:val="none" w:sz="0" w:space="0" w:color="auto"/>
                                    <w:bottom w:val="none" w:sz="0" w:space="0" w:color="auto"/>
                                    <w:right w:val="none" w:sz="0" w:space="0" w:color="auto"/>
                                  </w:divBdr>
                                  <w:divsChild>
                                    <w:div w:id="1030493472">
                                      <w:marLeft w:val="0"/>
                                      <w:marRight w:val="0"/>
                                      <w:marTop w:val="0"/>
                                      <w:marBottom w:val="0"/>
                                      <w:divBdr>
                                        <w:top w:val="none" w:sz="0" w:space="0" w:color="auto"/>
                                        <w:left w:val="none" w:sz="0" w:space="0" w:color="auto"/>
                                        <w:bottom w:val="none" w:sz="0" w:space="0" w:color="auto"/>
                                        <w:right w:val="none" w:sz="0" w:space="0" w:color="auto"/>
                                      </w:divBdr>
                                      <w:divsChild>
                                        <w:div w:id="1030497600">
                                          <w:marLeft w:val="0"/>
                                          <w:marRight w:val="0"/>
                                          <w:marTop w:val="0"/>
                                          <w:marBottom w:val="0"/>
                                          <w:divBdr>
                                            <w:top w:val="none" w:sz="0" w:space="0" w:color="auto"/>
                                            <w:left w:val="none" w:sz="0" w:space="0" w:color="auto"/>
                                            <w:bottom w:val="none" w:sz="0" w:space="0" w:color="auto"/>
                                            <w:right w:val="none" w:sz="0" w:space="0" w:color="auto"/>
                                          </w:divBdr>
                                          <w:divsChild>
                                            <w:div w:id="1030497368">
                                              <w:marLeft w:val="0"/>
                                              <w:marRight w:val="0"/>
                                              <w:marTop w:val="0"/>
                                              <w:marBottom w:val="0"/>
                                              <w:divBdr>
                                                <w:top w:val="none" w:sz="0" w:space="0" w:color="auto"/>
                                                <w:left w:val="none" w:sz="0" w:space="0" w:color="auto"/>
                                                <w:bottom w:val="none" w:sz="0" w:space="0" w:color="auto"/>
                                                <w:right w:val="none" w:sz="0" w:space="0" w:color="auto"/>
                                              </w:divBdr>
                                              <w:divsChild>
                                                <w:div w:id="1030493703">
                                                  <w:marLeft w:val="0"/>
                                                  <w:marRight w:val="0"/>
                                                  <w:marTop w:val="0"/>
                                                  <w:marBottom w:val="0"/>
                                                  <w:divBdr>
                                                    <w:top w:val="none" w:sz="0" w:space="0" w:color="auto"/>
                                                    <w:left w:val="none" w:sz="0" w:space="0" w:color="auto"/>
                                                    <w:bottom w:val="none" w:sz="0" w:space="0" w:color="auto"/>
                                                    <w:right w:val="none" w:sz="0" w:space="0" w:color="auto"/>
                                                  </w:divBdr>
                                                  <w:divsChild>
                                                    <w:div w:id="1030496537">
                                                      <w:marLeft w:val="0"/>
                                                      <w:marRight w:val="0"/>
                                                      <w:marTop w:val="0"/>
                                                      <w:marBottom w:val="0"/>
                                                      <w:divBdr>
                                                        <w:top w:val="none" w:sz="0" w:space="0" w:color="auto"/>
                                                        <w:left w:val="none" w:sz="0" w:space="0" w:color="auto"/>
                                                        <w:bottom w:val="none" w:sz="0" w:space="0" w:color="auto"/>
                                                        <w:right w:val="none" w:sz="0" w:space="0" w:color="auto"/>
                                                      </w:divBdr>
                                                      <w:divsChild>
                                                        <w:div w:id="1030496569">
                                                          <w:marLeft w:val="0"/>
                                                          <w:marRight w:val="0"/>
                                                          <w:marTop w:val="0"/>
                                                          <w:marBottom w:val="0"/>
                                                          <w:divBdr>
                                                            <w:top w:val="none" w:sz="0" w:space="0" w:color="auto"/>
                                                            <w:left w:val="none" w:sz="0" w:space="0" w:color="auto"/>
                                                            <w:bottom w:val="none" w:sz="0" w:space="0" w:color="auto"/>
                                                            <w:right w:val="none" w:sz="0" w:space="0" w:color="auto"/>
                                                          </w:divBdr>
                                                          <w:divsChild>
                                                            <w:div w:id="1030496825">
                                                              <w:marLeft w:val="0"/>
                                                              <w:marRight w:val="0"/>
                                                              <w:marTop w:val="0"/>
                                                              <w:marBottom w:val="0"/>
                                                              <w:divBdr>
                                                                <w:top w:val="none" w:sz="0" w:space="0" w:color="auto"/>
                                                                <w:left w:val="none" w:sz="0" w:space="0" w:color="auto"/>
                                                                <w:bottom w:val="none" w:sz="0" w:space="0" w:color="auto"/>
                                                                <w:right w:val="none" w:sz="0" w:space="0" w:color="auto"/>
                                                              </w:divBdr>
                                                              <w:divsChild>
                                                                <w:div w:id="1030497410">
                                                                  <w:marLeft w:val="0"/>
                                                                  <w:marRight w:val="0"/>
                                                                  <w:marTop w:val="0"/>
                                                                  <w:marBottom w:val="0"/>
                                                                  <w:divBdr>
                                                                    <w:top w:val="none" w:sz="0" w:space="0" w:color="auto"/>
                                                                    <w:left w:val="none" w:sz="0" w:space="0" w:color="auto"/>
                                                                    <w:bottom w:val="none" w:sz="0" w:space="0" w:color="auto"/>
                                                                    <w:right w:val="none" w:sz="0" w:space="0" w:color="auto"/>
                                                                  </w:divBdr>
                                                                  <w:divsChild>
                                                                    <w:div w:id="1030496952">
                                                                      <w:marLeft w:val="0"/>
                                                                      <w:marRight w:val="0"/>
                                                                      <w:marTop w:val="0"/>
                                                                      <w:marBottom w:val="0"/>
                                                                      <w:divBdr>
                                                                        <w:top w:val="none" w:sz="0" w:space="0" w:color="auto"/>
                                                                        <w:left w:val="none" w:sz="0" w:space="0" w:color="auto"/>
                                                                        <w:bottom w:val="none" w:sz="0" w:space="0" w:color="auto"/>
                                                                        <w:right w:val="none" w:sz="0" w:space="0" w:color="auto"/>
                                                                      </w:divBdr>
                                                                      <w:divsChild>
                                                                        <w:div w:id="1030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93">
      <w:marLeft w:val="0"/>
      <w:marRight w:val="0"/>
      <w:marTop w:val="0"/>
      <w:marBottom w:val="0"/>
      <w:divBdr>
        <w:top w:val="none" w:sz="0" w:space="0" w:color="auto"/>
        <w:left w:val="none" w:sz="0" w:space="0" w:color="auto"/>
        <w:bottom w:val="none" w:sz="0" w:space="0" w:color="auto"/>
        <w:right w:val="none" w:sz="0" w:space="0" w:color="auto"/>
      </w:divBdr>
      <w:divsChild>
        <w:div w:id="1030493843">
          <w:marLeft w:val="0"/>
          <w:marRight w:val="0"/>
          <w:marTop w:val="0"/>
          <w:marBottom w:val="0"/>
          <w:divBdr>
            <w:top w:val="none" w:sz="0" w:space="0" w:color="auto"/>
            <w:left w:val="none" w:sz="0" w:space="0" w:color="auto"/>
            <w:bottom w:val="none" w:sz="0" w:space="0" w:color="auto"/>
            <w:right w:val="none" w:sz="0" w:space="0" w:color="auto"/>
          </w:divBdr>
          <w:divsChild>
            <w:div w:id="1030494134">
              <w:marLeft w:val="0"/>
              <w:marRight w:val="0"/>
              <w:marTop w:val="0"/>
              <w:marBottom w:val="0"/>
              <w:divBdr>
                <w:top w:val="none" w:sz="0" w:space="0" w:color="auto"/>
                <w:left w:val="none" w:sz="0" w:space="0" w:color="auto"/>
                <w:bottom w:val="none" w:sz="0" w:space="0" w:color="auto"/>
                <w:right w:val="none" w:sz="0" w:space="0" w:color="auto"/>
              </w:divBdr>
              <w:divsChild>
                <w:div w:id="1030496792">
                  <w:marLeft w:val="0"/>
                  <w:marRight w:val="0"/>
                  <w:marTop w:val="0"/>
                  <w:marBottom w:val="0"/>
                  <w:divBdr>
                    <w:top w:val="none" w:sz="0" w:space="0" w:color="auto"/>
                    <w:left w:val="none" w:sz="0" w:space="0" w:color="auto"/>
                    <w:bottom w:val="none" w:sz="0" w:space="0" w:color="auto"/>
                    <w:right w:val="none" w:sz="0" w:space="0" w:color="auto"/>
                  </w:divBdr>
                  <w:divsChild>
                    <w:div w:id="1030496741">
                      <w:marLeft w:val="-150"/>
                      <w:marRight w:val="-150"/>
                      <w:marTop w:val="0"/>
                      <w:marBottom w:val="0"/>
                      <w:divBdr>
                        <w:top w:val="none" w:sz="0" w:space="0" w:color="auto"/>
                        <w:left w:val="none" w:sz="0" w:space="0" w:color="auto"/>
                        <w:bottom w:val="none" w:sz="0" w:space="0" w:color="auto"/>
                        <w:right w:val="none" w:sz="0" w:space="0" w:color="auto"/>
                      </w:divBdr>
                      <w:divsChild>
                        <w:div w:id="1030497472">
                          <w:marLeft w:val="0"/>
                          <w:marRight w:val="0"/>
                          <w:marTop w:val="0"/>
                          <w:marBottom w:val="0"/>
                          <w:divBdr>
                            <w:top w:val="none" w:sz="0" w:space="0" w:color="auto"/>
                            <w:left w:val="none" w:sz="0" w:space="0" w:color="auto"/>
                            <w:bottom w:val="none" w:sz="0" w:space="0" w:color="auto"/>
                            <w:right w:val="none" w:sz="0" w:space="0" w:color="auto"/>
                          </w:divBdr>
                          <w:divsChild>
                            <w:div w:id="1030493926">
                              <w:marLeft w:val="0"/>
                              <w:marRight w:val="0"/>
                              <w:marTop w:val="0"/>
                              <w:marBottom w:val="0"/>
                              <w:divBdr>
                                <w:top w:val="none" w:sz="0" w:space="0" w:color="auto"/>
                                <w:left w:val="none" w:sz="0" w:space="0" w:color="auto"/>
                                <w:bottom w:val="none" w:sz="0" w:space="0" w:color="auto"/>
                                <w:right w:val="none" w:sz="0" w:space="0" w:color="auto"/>
                              </w:divBdr>
                              <w:divsChild>
                                <w:div w:id="1030497460">
                                  <w:marLeft w:val="0"/>
                                  <w:marRight w:val="0"/>
                                  <w:marTop w:val="0"/>
                                  <w:marBottom w:val="300"/>
                                  <w:divBdr>
                                    <w:top w:val="none" w:sz="0" w:space="0" w:color="auto"/>
                                    <w:left w:val="none" w:sz="0" w:space="0" w:color="auto"/>
                                    <w:bottom w:val="none" w:sz="0" w:space="0" w:color="auto"/>
                                    <w:right w:val="none" w:sz="0" w:space="0" w:color="auto"/>
                                  </w:divBdr>
                                  <w:divsChild>
                                    <w:div w:id="1030497627">
                                      <w:marLeft w:val="0"/>
                                      <w:marRight w:val="0"/>
                                      <w:marTop w:val="0"/>
                                      <w:marBottom w:val="0"/>
                                      <w:divBdr>
                                        <w:top w:val="none" w:sz="0" w:space="0" w:color="auto"/>
                                        <w:left w:val="none" w:sz="0" w:space="0" w:color="auto"/>
                                        <w:bottom w:val="none" w:sz="0" w:space="0" w:color="auto"/>
                                        <w:right w:val="none" w:sz="0" w:space="0" w:color="auto"/>
                                      </w:divBdr>
                                      <w:divsChild>
                                        <w:div w:id="1030493520">
                                          <w:marLeft w:val="0"/>
                                          <w:marRight w:val="0"/>
                                          <w:marTop w:val="0"/>
                                          <w:marBottom w:val="0"/>
                                          <w:divBdr>
                                            <w:top w:val="none" w:sz="0" w:space="0" w:color="auto"/>
                                            <w:left w:val="none" w:sz="0" w:space="0" w:color="auto"/>
                                            <w:bottom w:val="none" w:sz="0" w:space="0" w:color="auto"/>
                                            <w:right w:val="none" w:sz="0" w:space="0" w:color="auto"/>
                                          </w:divBdr>
                                          <w:divsChild>
                                            <w:div w:id="1030497572">
                                              <w:marLeft w:val="0"/>
                                              <w:marRight w:val="0"/>
                                              <w:marTop w:val="0"/>
                                              <w:marBottom w:val="0"/>
                                              <w:divBdr>
                                                <w:top w:val="none" w:sz="0" w:space="0" w:color="auto"/>
                                                <w:left w:val="none" w:sz="0" w:space="0" w:color="auto"/>
                                                <w:bottom w:val="none" w:sz="0" w:space="0" w:color="auto"/>
                                                <w:right w:val="none" w:sz="0" w:space="0" w:color="auto"/>
                                              </w:divBdr>
                                              <w:divsChild>
                                                <w:div w:id="1030497094">
                                                  <w:marLeft w:val="0"/>
                                                  <w:marRight w:val="0"/>
                                                  <w:marTop w:val="0"/>
                                                  <w:marBottom w:val="0"/>
                                                  <w:divBdr>
                                                    <w:top w:val="none" w:sz="0" w:space="0" w:color="auto"/>
                                                    <w:left w:val="none" w:sz="0" w:space="0" w:color="auto"/>
                                                    <w:bottom w:val="none" w:sz="0" w:space="0" w:color="auto"/>
                                                    <w:right w:val="none" w:sz="0" w:space="0" w:color="auto"/>
                                                  </w:divBdr>
                                                  <w:divsChild>
                                                    <w:div w:id="1030493702">
                                                      <w:marLeft w:val="0"/>
                                                      <w:marRight w:val="0"/>
                                                      <w:marTop w:val="0"/>
                                                      <w:marBottom w:val="0"/>
                                                      <w:divBdr>
                                                        <w:top w:val="none" w:sz="0" w:space="0" w:color="auto"/>
                                                        <w:left w:val="none" w:sz="0" w:space="0" w:color="auto"/>
                                                        <w:bottom w:val="none" w:sz="0" w:space="0" w:color="auto"/>
                                                        <w:right w:val="none" w:sz="0" w:space="0" w:color="auto"/>
                                                      </w:divBdr>
                                                      <w:divsChild>
                                                        <w:div w:id="1030494238">
                                                          <w:marLeft w:val="0"/>
                                                          <w:marRight w:val="0"/>
                                                          <w:marTop w:val="0"/>
                                                          <w:marBottom w:val="0"/>
                                                          <w:divBdr>
                                                            <w:top w:val="none" w:sz="0" w:space="0" w:color="auto"/>
                                                            <w:left w:val="none" w:sz="0" w:space="0" w:color="auto"/>
                                                            <w:bottom w:val="none" w:sz="0" w:space="0" w:color="auto"/>
                                                            <w:right w:val="none" w:sz="0" w:space="0" w:color="auto"/>
                                                          </w:divBdr>
                                                          <w:divsChild>
                                                            <w:div w:id="1030493956">
                                                              <w:marLeft w:val="0"/>
                                                              <w:marRight w:val="0"/>
                                                              <w:marTop w:val="0"/>
                                                              <w:marBottom w:val="0"/>
                                                              <w:divBdr>
                                                                <w:top w:val="none" w:sz="0" w:space="0" w:color="auto"/>
                                                                <w:left w:val="none" w:sz="0" w:space="0" w:color="auto"/>
                                                                <w:bottom w:val="none" w:sz="0" w:space="0" w:color="auto"/>
                                                                <w:right w:val="none" w:sz="0" w:space="0" w:color="auto"/>
                                                              </w:divBdr>
                                                              <w:divsChild>
                                                                <w:div w:id="1030496923">
                                                                  <w:marLeft w:val="0"/>
                                                                  <w:marRight w:val="0"/>
                                                                  <w:marTop w:val="0"/>
                                                                  <w:marBottom w:val="0"/>
                                                                  <w:divBdr>
                                                                    <w:top w:val="none" w:sz="0" w:space="0" w:color="auto"/>
                                                                    <w:left w:val="none" w:sz="0" w:space="0" w:color="auto"/>
                                                                    <w:bottom w:val="none" w:sz="0" w:space="0" w:color="auto"/>
                                                                    <w:right w:val="none" w:sz="0" w:space="0" w:color="auto"/>
                                                                  </w:divBdr>
                                                                  <w:divsChild>
                                                                    <w:div w:id="1030497601">
                                                                      <w:marLeft w:val="0"/>
                                                                      <w:marRight w:val="0"/>
                                                                      <w:marTop w:val="0"/>
                                                                      <w:marBottom w:val="0"/>
                                                                      <w:divBdr>
                                                                        <w:top w:val="none" w:sz="0" w:space="0" w:color="auto"/>
                                                                        <w:left w:val="none" w:sz="0" w:space="0" w:color="auto"/>
                                                                        <w:bottom w:val="none" w:sz="0" w:space="0" w:color="auto"/>
                                                                        <w:right w:val="none" w:sz="0" w:space="0" w:color="auto"/>
                                                                      </w:divBdr>
                                                                      <w:divsChild>
                                                                        <w:div w:id="10304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01">
      <w:marLeft w:val="0"/>
      <w:marRight w:val="0"/>
      <w:marTop w:val="0"/>
      <w:marBottom w:val="0"/>
      <w:divBdr>
        <w:top w:val="none" w:sz="0" w:space="0" w:color="auto"/>
        <w:left w:val="none" w:sz="0" w:space="0" w:color="auto"/>
        <w:bottom w:val="none" w:sz="0" w:space="0" w:color="auto"/>
        <w:right w:val="none" w:sz="0" w:space="0" w:color="auto"/>
      </w:divBdr>
      <w:divsChild>
        <w:div w:id="1030494182">
          <w:marLeft w:val="0"/>
          <w:marRight w:val="0"/>
          <w:marTop w:val="0"/>
          <w:marBottom w:val="0"/>
          <w:divBdr>
            <w:top w:val="none" w:sz="0" w:space="0" w:color="auto"/>
            <w:left w:val="none" w:sz="0" w:space="0" w:color="auto"/>
            <w:bottom w:val="none" w:sz="0" w:space="0" w:color="auto"/>
            <w:right w:val="none" w:sz="0" w:space="0" w:color="auto"/>
          </w:divBdr>
          <w:divsChild>
            <w:div w:id="1030497293">
              <w:marLeft w:val="0"/>
              <w:marRight w:val="0"/>
              <w:marTop w:val="0"/>
              <w:marBottom w:val="0"/>
              <w:divBdr>
                <w:top w:val="none" w:sz="0" w:space="0" w:color="auto"/>
                <w:left w:val="none" w:sz="0" w:space="0" w:color="auto"/>
                <w:bottom w:val="none" w:sz="0" w:space="0" w:color="auto"/>
                <w:right w:val="none" w:sz="0" w:space="0" w:color="auto"/>
              </w:divBdr>
              <w:divsChild>
                <w:div w:id="1030493683">
                  <w:marLeft w:val="0"/>
                  <w:marRight w:val="0"/>
                  <w:marTop w:val="0"/>
                  <w:marBottom w:val="0"/>
                  <w:divBdr>
                    <w:top w:val="none" w:sz="0" w:space="0" w:color="auto"/>
                    <w:left w:val="none" w:sz="0" w:space="0" w:color="auto"/>
                    <w:bottom w:val="none" w:sz="0" w:space="0" w:color="auto"/>
                    <w:right w:val="none" w:sz="0" w:space="0" w:color="auto"/>
                  </w:divBdr>
                  <w:divsChild>
                    <w:div w:id="1030497474">
                      <w:marLeft w:val="-150"/>
                      <w:marRight w:val="-150"/>
                      <w:marTop w:val="0"/>
                      <w:marBottom w:val="0"/>
                      <w:divBdr>
                        <w:top w:val="none" w:sz="0" w:space="0" w:color="auto"/>
                        <w:left w:val="none" w:sz="0" w:space="0" w:color="auto"/>
                        <w:bottom w:val="none" w:sz="0" w:space="0" w:color="auto"/>
                        <w:right w:val="none" w:sz="0" w:space="0" w:color="auto"/>
                      </w:divBdr>
                      <w:divsChild>
                        <w:div w:id="1030496757">
                          <w:marLeft w:val="0"/>
                          <w:marRight w:val="0"/>
                          <w:marTop w:val="0"/>
                          <w:marBottom w:val="0"/>
                          <w:divBdr>
                            <w:top w:val="none" w:sz="0" w:space="0" w:color="auto"/>
                            <w:left w:val="none" w:sz="0" w:space="0" w:color="auto"/>
                            <w:bottom w:val="none" w:sz="0" w:space="0" w:color="auto"/>
                            <w:right w:val="none" w:sz="0" w:space="0" w:color="auto"/>
                          </w:divBdr>
                          <w:divsChild>
                            <w:div w:id="1030494203">
                              <w:marLeft w:val="0"/>
                              <w:marRight w:val="0"/>
                              <w:marTop w:val="0"/>
                              <w:marBottom w:val="0"/>
                              <w:divBdr>
                                <w:top w:val="none" w:sz="0" w:space="0" w:color="auto"/>
                                <w:left w:val="none" w:sz="0" w:space="0" w:color="auto"/>
                                <w:bottom w:val="none" w:sz="0" w:space="0" w:color="auto"/>
                                <w:right w:val="none" w:sz="0" w:space="0" w:color="auto"/>
                              </w:divBdr>
                              <w:divsChild>
                                <w:div w:id="1030496541">
                                  <w:marLeft w:val="0"/>
                                  <w:marRight w:val="0"/>
                                  <w:marTop w:val="0"/>
                                  <w:marBottom w:val="300"/>
                                  <w:divBdr>
                                    <w:top w:val="none" w:sz="0" w:space="0" w:color="auto"/>
                                    <w:left w:val="none" w:sz="0" w:space="0" w:color="auto"/>
                                    <w:bottom w:val="none" w:sz="0" w:space="0" w:color="auto"/>
                                    <w:right w:val="none" w:sz="0" w:space="0" w:color="auto"/>
                                  </w:divBdr>
                                  <w:divsChild>
                                    <w:div w:id="1030497640">
                                      <w:marLeft w:val="0"/>
                                      <w:marRight w:val="0"/>
                                      <w:marTop w:val="0"/>
                                      <w:marBottom w:val="0"/>
                                      <w:divBdr>
                                        <w:top w:val="none" w:sz="0" w:space="0" w:color="auto"/>
                                        <w:left w:val="none" w:sz="0" w:space="0" w:color="auto"/>
                                        <w:bottom w:val="none" w:sz="0" w:space="0" w:color="auto"/>
                                        <w:right w:val="none" w:sz="0" w:space="0" w:color="auto"/>
                                      </w:divBdr>
                                      <w:divsChild>
                                        <w:div w:id="1030496564">
                                          <w:marLeft w:val="0"/>
                                          <w:marRight w:val="0"/>
                                          <w:marTop w:val="0"/>
                                          <w:marBottom w:val="0"/>
                                          <w:divBdr>
                                            <w:top w:val="none" w:sz="0" w:space="0" w:color="auto"/>
                                            <w:left w:val="none" w:sz="0" w:space="0" w:color="auto"/>
                                            <w:bottom w:val="none" w:sz="0" w:space="0" w:color="auto"/>
                                            <w:right w:val="none" w:sz="0" w:space="0" w:color="auto"/>
                                          </w:divBdr>
                                          <w:divsChild>
                                            <w:div w:id="1030497185">
                                              <w:marLeft w:val="0"/>
                                              <w:marRight w:val="0"/>
                                              <w:marTop w:val="0"/>
                                              <w:marBottom w:val="0"/>
                                              <w:divBdr>
                                                <w:top w:val="none" w:sz="0" w:space="0" w:color="auto"/>
                                                <w:left w:val="none" w:sz="0" w:space="0" w:color="auto"/>
                                                <w:bottom w:val="none" w:sz="0" w:space="0" w:color="auto"/>
                                                <w:right w:val="none" w:sz="0" w:space="0" w:color="auto"/>
                                              </w:divBdr>
                                              <w:divsChild>
                                                <w:div w:id="1030493750">
                                                  <w:marLeft w:val="0"/>
                                                  <w:marRight w:val="0"/>
                                                  <w:marTop w:val="0"/>
                                                  <w:marBottom w:val="0"/>
                                                  <w:divBdr>
                                                    <w:top w:val="none" w:sz="0" w:space="0" w:color="auto"/>
                                                    <w:left w:val="none" w:sz="0" w:space="0" w:color="auto"/>
                                                    <w:bottom w:val="none" w:sz="0" w:space="0" w:color="auto"/>
                                                    <w:right w:val="none" w:sz="0" w:space="0" w:color="auto"/>
                                                  </w:divBdr>
                                                  <w:divsChild>
                                                    <w:div w:id="1030497244">
                                                      <w:marLeft w:val="0"/>
                                                      <w:marRight w:val="0"/>
                                                      <w:marTop w:val="0"/>
                                                      <w:marBottom w:val="0"/>
                                                      <w:divBdr>
                                                        <w:top w:val="none" w:sz="0" w:space="0" w:color="auto"/>
                                                        <w:left w:val="none" w:sz="0" w:space="0" w:color="auto"/>
                                                        <w:bottom w:val="none" w:sz="0" w:space="0" w:color="auto"/>
                                                        <w:right w:val="none" w:sz="0" w:space="0" w:color="auto"/>
                                                      </w:divBdr>
                                                      <w:divsChild>
                                                        <w:div w:id="1030496572">
                                                          <w:marLeft w:val="0"/>
                                                          <w:marRight w:val="0"/>
                                                          <w:marTop w:val="0"/>
                                                          <w:marBottom w:val="0"/>
                                                          <w:divBdr>
                                                            <w:top w:val="none" w:sz="0" w:space="0" w:color="auto"/>
                                                            <w:left w:val="none" w:sz="0" w:space="0" w:color="auto"/>
                                                            <w:bottom w:val="none" w:sz="0" w:space="0" w:color="auto"/>
                                                            <w:right w:val="none" w:sz="0" w:space="0" w:color="auto"/>
                                                          </w:divBdr>
                                                          <w:divsChild>
                                                            <w:div w:id="1030493777">
                                                              <w:marLeft w:val="0"/>
                                                              <w:marRight w:val="0"/>
                                                              <w:marTop w:val="0"/>
                                                              <w:marBottom w:val="0"/>
                                                              <w:divBdr>
                                                                <w:top w:val="none" w:sz="0" w:space="0" w:color="auto"/>
                                                                <w:left w:val="none" w:sz="0" w:space="0" w:color="auto"/>
                                                                <w:bottom w:val="none" w:sz="0" w:space="0" w:color="auto"/>
                                                                <w:right w:val="none" w:sz="0" w:space="0" w:color="auto"/>
                                                              </w:divBdr>
                                                              <w:divsChild>
                                                                <w:div w:id="1030496655">
                                                                  <w:marLeft w:val="0"/>
                                                                  <w:marRight w:val="0"/>
                                                                  <w:marTop w:val="0"/>
                                                                  <w:marBottom w:val="0"/>
                                                                  <w:divBdr>
                                                                    <w:top w:val="none" w:sz="0" w:space="0" w:color="auto"/>
                                                                    <w:left w:val="none" w:sz="0" w:space="0" w:color="auto"/>
                                                                    <w:bottom w:val="none" w:sz="0" w:space="0" w:color="auto"/>
                                                                    <w:right w:val="none" w:sz="0" w:space="0" w:color="auto"/>
                                                                  </w:divBdr>
                                                                  <w:divsChild>
                                                                    <w:div w:id="1030496631">
                                                                      <w:marLeft w:val="0"/>
                                                                      <w:marRight w:val="0"/>
                                                                      <w:marTop w:val="0"/>
                                                                      <w:marBottom w:val="0"/>
                                                                      <w:divBdr>
                                                                        <w:top w:val="none" w:sz="0" w:space="0" w:color="auto"/>
                                                                        <w:left w:val="none" w:sz="0" w:space="0" w:color="auto"/>
                                                                        <w:bottom w:val="none" w:sz="0" w:space="0" w:color="auto"/>
                                                                        <w:right w:val="none" w:sz="0" w:space="0" w:color="auto"/>
                                                                      </w:divBdr>
                                                                      <w:divsChild>
                                                                        <w:div w:id="10304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07">
      <w:marLeft w:val="0"/>
      <w:marRight w:val="0"/>
      <w:marTop w:val="0"/>
      <w:marBottom w:val="0"/>
      <w:divBdr>
        <w:top w:val="none" w:sz="0" w:space="0" w:color="auto"/>
        <w:left w:val="none" w:sz="0" w:space="0" w:color="auto"/>
        <w:bottom w:val="none" w:sz="0" w:space="0" w:color="auto"/>
        <w:right w:val="none" w:sz="0" w:space="0" w:color="auto"/>
      </w:divBdr>
      <w:divsChild>
        <w:div w:id="1030493517">
          <w:marLeft w:val="0"/>
          <w:marRight w:val="0"/>
          <w:marTop w:val="0"/>
          <w:marBottom w:val="0"/>
          <w:divBdr>
            <w:top w:val="none" w:sz="0" w:space="0" w:color="auto"/>
            <w:left w:val="none" w:sz="0" w:space="0" w:color="auto"/>
            <w:bottom w:val="none" w:sz="0" w:space="0" w:color="auto"/>
            <w:right w:val="none" w:sz="0" w:space="0" w:color="auto"/>
          </w:divBdr>
          <w:divsChild>
            <w:div w:id="1030497134">
              <w:marLeft w:val="0"/>
              <w:marRight w:val="0"/>
              <w:marTop w:val="0"/>
              <w:marBottom w:val="0"/>
              <w:divBdr>
                <w:top w:val="none" w:sz="0" w:space="0" w:color="auto"/>
                <w:left w:val="none" w:sz="0" w:space="0" w:color="auto"/>
                <w:bottom w:val="none" w:sz="0" w:space="0" w:color="auto"/>
                <w:right w:val="none" w:sz="0" w:space="0" w:color="auto"/>
              </w:divBdr>
              <w:divsChild>
                <w:div w:id="1030497273">
                  <w:marLeft w:val="0"/>
                  <w:marRight w:val="0"/>
                  <w:marTop w:val="0"/>
                  <w:marBottom w:val="0"/>
                  <w:divBdr>
                    <w:top w:val="none" w:sz="0" w:space="0" w:color="auto"/>
                    <w:left w:val="none" w:sz="0" w:space="0" w:color="auto"/>
                    <w:bottom w:val="none" w:sz="0" w:space="0" w:color="auto"/>
                    <w:right w:val="none" w:sz="0" w:space="0" w:color="auto"/>
                  </w:divBdr>
                  <w:divsChild>
                    <w:div w:id="1030496660">
                      <w:marLeft w:val="-150"/>
                      <w:marRight w:val="-150"/>
                      <w:marTop w:val="0"/>
                      <w:marBottom w:val="0"/>
                      <w:divBdr>
                        <w:top w:val="none" w:sz="0" w:space="0" w:color="auto"/>
                        <w:left w:val="none" w:sz="0" w:space="0" w:color="auto"/>
                        <w:bottom w:val="none" w:sz="0" w:space="0" w:color="auto"/>
                        <w:right w:val="none" w:sz="0" w:space="0" w:color="auto"/>
                      </w:divBdr>
                      <w:divsChild>
                        <w:div w:id="1030493668">
                          <w:marLeft w:val="0"/>
                          <w:marRight w:val="0"/>
                          <w:marTop w:val="0"/>
                          <w:marBottom w:val="0"/>
                          <w:divBdr>
                            <w:top w:val="none" w:sz="0" w:space="0" w:color="auto"/>
                            <w:left w:val="none" w:sz="0" w:space="0" w:color="auto"/>
                            <w:bottom w:val="none" w:sz="0" w:space="0" w:color="auto"/>
                            <w:right w:val="none" w:sz="0" w:space="0" w:color="auto"/>
                          </w:divBdr>
                          <w:divsChild>
                            <w:div w:id="1030497296">
                              <w:marLeft w:val="0"/>
                              <w:marRight w:val="0"/>
                              <w:marTop w:val="0"/>
                              <w:marBottom w:val="0"/>
                              <w:divBdr>
                                <w:top w:val="none" w:sz="0" w:space="0" w:color="auto"/>
                                <w:left w:val="none" w:sz="0" w:space="0" w:color="auto"/>
                                <w:bottom w:val="none" w:sz="0" w:space="0" w:color="auto"/>
                                <w:right w:val="none" w:sz="0" w:space="0" w:color="auto"/>
                              </w:divBdr>
                              <w:divsChild>
                                <w:div w:id="1030493706">
                                  <w:marLeft w:val="0"/>
                                  <w:marRight w:val="0"/>
                                  <w:marTop w:val="0"/>
                                  <w:marBottom w:val="300"/>
                                  <w:divBdr>
                                    <w:top w:val="none" w:sz="0" w:space="0" w:color="auto"/>
                                    <w:left w:val="none" w:sz="0" w:space="0" w:color="auto"/>
                                    <w:bottom w:val="none" w:sz="0" w:space="0" w:color="auto"/>
                                    <w:right w:val="none" w:sz="0" w:space="0" w:color="auto"/>
                                  </w:divBdr>
                                  <w:divsChild>
                                    <w:div w:id="1030496542">
                                      <w:marLeft w:val="0"/>
                                      <w:marRight w:val="0"/>
                                      <w:marTop w:val="0"/>
                                      <w:marBottom w:val="0"/>
                                      <w:divBdr>
                                        <w:top w:val="none" w:sz="0" w:space="0" w:color="auto"/>
                                        <w:left w:val="none" w:sz="0" w:space="0" w:color="auto"/>
                                        <w:bottom w:val="none" w:sz="0" w:space="0" w:color="auto"/>
                                        <w:right w:val="none" w:sz="0" w:space="0" w:color="auto"/>
                                      </w:divBdr>
                                      <w:divsChild>
                                        <w:div w:id="1030493755">
                                          <w:marLeft w:val="0"/>
                                          <w:marRight w:val="0"/>
                                          <w:marTop w:val="0"/>
                                          <w:marBottom w:val="0"/>
                                          <w:divBdr>
                                            <w:top w:val="none" w:sz="0" w:space="0" w:color="auto"/>
                                            <w:left w:val="none" w:sz="0" w:space="0" w:color="auto"/>
                                            <w:bottom w:val="none" w:sz="0" w:space="0" w:color="auto"/>
                                            <w:right w:val="none" w:sz="0" w:space="0" w:color="auto"/>
                                          </w:divBdr>
                                          <w:divsChild>
                                            <w:div w:id="1030493982">
                                              <w:marLeft w:val="0"/>
                                              <w:marRight w:val="0"/>
                                              <w:marTop w:val="0"/>
                                              <w:marBottom w:val="0"/>
                                              <w:divBdr>
                                                <w:top w:val="none" w:sz="0" w:space="0" w:color="auto"/>
                                                <w:left w:val="none" w:sz="0" w:space="0" w:color="auto"/>
                                                <w:bottom w:val="none" w:sz="0" w:space="0" w:color="auto"/>
                                                <w:right w:val="none" w:sz="0" w:space="0" w:color="auto"/>
                                              </w:divBdr>
                                              <w:divsChild>
                                                <w:div w:id="1030494226">
                                                  <w:marLeft w:val="0"/>
                                                  <w:marRight w:val="0"/>
                                                  <w:marTop w:val="0"/>
                                                  <w:marBottom w:val="0"/>
                                                  <w:divBdr>
                                                    <w:top w:val="none" w:sz="0" w:space="0" w:color="auto"/>
                                                    <w:left w:val="none" w:sz="0" w:space="0" w:color="auto"/>
                                                    <w:bottom w:val="none" w:sz="0" w:space="0" w:color="auto"/>
                                                    <w:right w:val="none" w:sz="0" w:space="0" w:color="auto"/>
                                                  </w:divBdr>
                                                  <w:divsChild>
                                                    <w:div w:id="1030496888">
                                                      <w:marLeft w:val="0"/>
                                                      <w:marRight w:val="0"/>
                                                      <w:marTop w:val="0"/>
                                                      <w:marBottom w:val="0"/>
                                                      <w:divBdr>
                                                        <w:top w:val="none" w:sz="0" w:space="0" w:color="auto"/>
                                                        <w:left w:val="none" w:sz="0" w:space="0" w:color="auto"/>
                                                        <w:bottom w:val="none" w:sz="0" w:space="0" w:color="auto"/>
                                                        <w:right w:val="none" w:sz="0" w:space="0" w:color="auto"/>
                                                      </w:divBdr>
                                                      <w:divsChild>
                                                        <w:div w:id="1030493411">
                                                          <w:marLeft w:val="0"/>
                                                          <w:marRight w:val="0"/>
                                                          <w:marTop w:val="0"/>
                                                          <w:marBottom w:val="0"/>
                                                          <w:divBdr>
                                                            <w:top w:val="none" w:sz="0" w:space="0" w:color="auto"/>
                                                            <w:left w:val="none" w:sz="0" w:space="0" w:color="auto"/>
                                                            <w:bottom w:val="none" w:sz="0" w:space="0" w:color="auto"/>
                                                            <w:right w:val="none" w:sz="0" w:space="0" w:color="auto"/>
                                                          </w:divBdr>
                                                          <w:divsChild>
                                                            <w:div w:id="1030496841">
                                                              <w:marLeft w:val="0"/>
                                                              <w:marRight w:val="0"/>
                                                              <w:marTop w:val="0"/>
                                                              <w:marBottom w:val="0"/>
                                                              <w:divBdr>
                                                                <w:top w:val="none" w:sz="0" w:space="0" w:color="auto"/>
                                                                <w:left w:val="none" w:sz="0" w:space="0" w:color="auto"/>
                                                                <w:bottom w:val="none" w:sz="0" w:space="0" w:color="auto"/>
                                                                <w:right w:val="none" w:sz="0" w:space="0" w:color="auto"/>
                                                              </w:divBdr>
                                                              <w:divsChild>
                                                                <w:div w:id="1030497378">
                                                                  <w:marLeft w:val="0"/>
                                                                  <w:marRight w:val="0"/>
                                                                  <w:marTop w:val="0"/>
                                                                  <w:marBottom w:val="0"/>
                                                                  <w:divBdr>
                                                                    <w:top w:val="none" w:sz="0" w:space="0" w:color="auto"/>
                                                                    <w:left w:val="none" w:sz="0" w:space="0" w:color="auto"/>
                                                                    <w:bottom w:val="none" w:sz="0" w:space="0" w:color="auto"/>
                                                                    <w:right w:val="none" w:sz="0" w:space="0" w:color="auto"/>
                                                                  </w:divBdr>
                                                                  <w:divsChild>
                                                                    <w:div w:id="1030493559">
                                                                      <w:marLeft w:val="0"/>
                                                                      <w:marRight w:val="0"/>
                                                                      <w:marTop w:val="0"/>
                                                                      <w:marBottom w:val="0"/>
                                                                      <w:divBdr>
                                                                        <w:top w:val="none" w:sz="0" w:space="0" w:color="auto"/>
                                                                        <w:left w:val="none" w:sz="0" w:space="0" w:color="auto"/>
                                                                        <w:bottom w:val="none" w:sz="0" w:space="0" w:color="auto"/>
                                                                        <w:right w:val="none" w:sz="0" w:space="0" w:color="auto"/>
                                                                      </w:divBdr>
                                                                      <w:divsChild>
                                                                        <w:div w:id="10304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88">
      <w:marLeft w:val="0"/>
      <w:marRight w:val="0"/>
      <w:marTop w:val="0"/>
      <w:marBottom w:val="0"/>
      <w:divBdr>
        <w:top w:val="none" w:sz="0" w:space="0" w:color="auto"/>
        <w:left w:val="none" w:sz="0" w:space="0" w:color="auto"/>
        <w:bottom w:val="none" w:sz="0" w:space="0" w:color="auto"/>
        <w:right w:val="none" w:sz="0" w:space="0" w:color="auto"/>
      </w:divBdr>
      <w:divsChild>
        <w:div w:id="1030493486">
          <w:marLeft w:val="0"/>
          <w:marRight w:val="0"/>
          <w:marTop w:val="0"/>
          <w:marBottom w:val="0"/>
          <w:divBdr>
            <w:top w:val="none" w:sz="0" w:space="0" w:color="auto"/>
            <w:left w:val="none" w:sz="0" w:space="0" w:color="auto"/>
            <w:bottom w:val="none" w:sz="0" w:space="0" w:color="auto"/>
            <w:right w:val="none" w:sz="0" w:space="0" w:color="auto"/>
          </w:divBdr>
          <w:divsChild>
            <w:div w:id="1030497349">
              <w:marLeft w:val="0"/>
              <w:marRight w:val="0"/>
              <w:marTop w:val="0"/>
              <w:marBottom w:val="0"/>
              <w:divBdr>
                <w:top w:val="none" w:sz="0" w:space="0" w:color="auto"/>
                <w:left w:val="none" w:sz="0" w:space="0" w:color="auto"/>
                <w:bottom w:val="none" w:sz="0" w:space="0" w:color="auto"/>
                <w:right w:val="none" w:sz="0" w:space="0" w:color="auto"/>
              </w:divBdr>
              <w:divsChild>
                <w:div w:id="1030497154">
                  <w:marLeft w:val="0"/>
                  <w:marRight w:val="0"/>
                  <w:marTop w:val="0"/>
                  <w:marBottom w:val="0"/>
                  <w:divBdr>
                    <w:top w:val="none" w:sz="0" w:space="0" w:color="auto"/>
                    <w:left w:val="none" w:sz="0" w:space="0" w:color="auto"/>
                    <w:bottom w:val="none" w:sz="0" w:space="0" w:color="auto"/>
                    <w:right w:val="none" w:sz="0" w:space="0" w:color="auto"/>
                  </w:divBdr>
                  <w:divsChild>
                    <w:div w:id="1030497091">
                      <w:marLeft w:val="-150"/>
                      <w:marRight w:val="-150"/>
                      <w:marTop w:val="0"/>
                      <w:marBottom w:val="0"/>
                      <w:divBdr>
                        <w:top w:val="none" w:sz="0" w:space="0" w:color="auto"/>
                        <w:left w:val="none" w:sz="0" w:space="0" w:color="auto"/>
                        <w:bottom w:val="none" w:sz="0" w:space="0" w:color="auto"/>
                        <w:right w:val="none" w:sz="0" w:space="0" w:color="auto"/>
                      </w:divBdr>
                      <w:divsChild>
                        <w:div w:id="1030496940">
                          <w:marLeft w:val="0"/>
                          <w:marRight w:val="0"/>
                          <w:marTop w:val="0"/>
                          <w:marBottom w:val="0"/>
                          <w:divBdr>
                            <w:top w:val="none" w:sz="0" w:space="0" w:color="auto"/>
                            <w:left w:val="none" w:sz="0" w:space="0" w:color="auto"/>
                            <w:bottom w:val="none" w:sz="0" w:space="0" w:color="auto"/>
                            <w:right w:val="none" w:sz="0" w:space="0" w:color="auto"/>
                          </w:divBdr>
                          <w:divsChild>
                            <w:div w:id="1030497012">
                              <w:marLeft w:val="0"/>
                              <w:marRight w:val="0"/>
                              <w:marTop w:val="0"/>
                              <w:marBottom w:val="0"/>
                              <w:divBdr>
                                <w:top w:val="none" w:sz="0" w:space="0" w:color="auto"/>
                                <w:left w:val="none" w:sz="0" w:space="0" w:color="auto"/>
                                <w:bottom w:val="none" w:sz="0" w:space="0" w:color="auto"/>
                                <w:right w:val="none" w:sz="0" w:space="0" w:color="auto"/>
                              </w:divBdr>
                              <w:divsChild>
                                <w:div w:id="1030497024">
                                  <w:marLeft w:val="0"/>
                                  <w:marRight w:val="0"/>
                                  <w:marTop w:val="0"/>
                                  <w:marBottom w:val="300"/>
                                  <w:divBdr>
                                    <w:top w:val="none" w:sz="0" w:space="0" w:color="auto"/>
                                    <w:left w:val="none" w:sz="0" w:space="0" w:color="auto"/>
                                    <w:bottom w:val="none" w:sz="0" w:space="0" w:color="auto"/>
                                    <w:right w:val="none" w:sz="0" w:space="0" w:color="auto"/>
                                  </w:divBdr>
                                  <w:divsChild>
                                    <w:div w:id="1030496848">
                                      <w:marLeft w:val="0"/>
                                      <w:marRight w:val="0"/>
                                      <w:marTop w:val="0"/>
                                      <w:marBottom w:val="0"/>
                                      <w:divBdr>
                                        <w:top w:val="none" w:sz="0" w:space="0" w:color="auto"/>
                                        <w:left w:val="none" w:sz="0" w:space="0" w:color="auto"/>
                                        <w:bottom w:val="none" w:sz="0" w:space="0" w:color="auto"/>
                                        <w:right w:val="none" w:sz="0" w:space="0" w:color="auto"/>
                                      </w:divBdr>
                                      <w:divsChild>
                                        <w:div w:id="1030497452">
                                          <w:marLeft w:val="0"/>
                                          <w:marRight w:val="0"/>
                                          <w:marTop w:val="0"/>
                                          <w:marBottom w:val="0"/>
                                          <w:divBdr>
                                            <w:top w:val="none" w:sz="0" w:space="0" w:color="auto"/>
                                            <w:left w:val="none" w:sz="0" w:space="0" w:color="auto"/>
                                            <w:bottom w:val="none" w:sz="0" w:space="0" w:color="auto"/>
                                            <w:right w:val="none" w:sz="0" w:space="0" w:color="auto"/>
                                          </w:divBdr>
                                          <w:divsChild>
                                            <w:div w:id="1030497129">
                                              <w:marLeft w:val="0"/>
                                              <w:marRight w:val="0"/>
                                              <w:marTop w:val="0"/>
                                              <w:marBottom w:val="0"/>
                                              <w:divBdr>
                                                <w:top w:val="none" w:sz="0" w:space="0" w:color="auto"/>
                                                <w:left w:val="none" w:sz="0" w:space="0" w:color="auto"/>
                                                <w:bottom w:val="none" w:sz="0" w:space="0" w:color="auto"/>
                                                <w:right w:val="none" w:sz="0" w:space="0" w:color="auto"/>
                                              </w:divBdr>
                                              <w:divsChild>
                                                <w:div w:id="1030497126">
                                                  <w:marLeft w:val="0"/>
                                                  <w:marRight w:val="0"/>
                                                  <w:marTop w:val="0"/>
                                                  <w:marBottom w:val="0"/>
                                                  <w:divBdr>
                                                    <w:top w:val="none" w:sz="0" w:space="0" w:color="auto"/>
                                                    <w:left w:val="none" w:sz="0" w:space="0" w:color="auto"/>
                                                    <w:bottom w:val="none" w:sz="0" w:space="0" w:color="auto"/>
                                                    <w:right w:val="none" w:sz="0" w:space="0" w:color="auto"/>
                                                  </w:divBdr>
                                                  <w:divsChild>
                                                    <w:div w:id="1030496676">
                                                      <w:marLeft w:val="0"/>
                                                      <w:marRight w:val="0"/>
                                                      <w:marTop w:val="0"/>
                                                      <w:marBottom w:val="0"/>
                                                      <w:divBdr>
                                                        <w:top w:val="none" w:sz="0" w:space="0" w:color="auto"/>
                                                        <w:left w:val="none" w:sz="0" w:space="0" w:color="auto"/>
                                                        <w:bottom w:val="none" w:sz="0" w:space="0" w:color="auto"/>
                                                        <w:right w:val="none" w:sz="0" w:space="0" w:color="auto"/>
                                                      </w:divBdr>
                                                      <w:divsChild>
                                                        <w:div w:id="1030497478">
                                                          <w:marLeft w:val="0"/>
                                                          <w:marRight w:val="0"/>
                                                          <w:marTop w:val="0"/>
                                                          <w:marBottom w:val="0"/>
                                                          <w:divBdr>
                                                            <w:top w:val="none" w:sz="0" w:space="0" w:color="auto"/>
                                                            <w:left w:val="none" w:sz="0" w:space="0" w:color="auto"/>
                                                            <w:bottom w:val="none" w:sz="0" w:space="0" w:color="auto"/>
                                                            <w:right w:val="none" w:sz="0" w:space="0" w:color="auto"/>
                                                          </w:divBdr>
                                                          <w:divsChild>
                                                            <w:div w:id="1030493436">
                                                              <w:marLeft w:val="0"/>
                                                              <w:marRight w:val="0"/>
                                                              <w:marTop w:val="0"/>
                                                              <w:marBottom w:val="0"/>
                                                              <w:divBdr>
                                                                <w:top w:val="none" w:sz="0" w:space="0" w:color="auto"/>
                                                                <w:left w:val="none" w:sz="0" w:space="0" w:color="auto"/>
                                                                <w:bottom w:val="none" w:sz="0" w:space="0" w:color="auto"/>
                                                                <w:right w:val="none" w:sz="0" w:space="0" w:color="auto"/>
                                                              </w:divBdr>
                                                              <w:divsChild>
                                                                <w:div w:id="1030497312">
                                                                  <w:marLeft w:val="0"/>
                                                                  <w:marRight w:val="0"/>
                                                                  <w:marTop w:val="0"/>
                                                                  <w:marBottom w:val="0"/>
                                                                  <w:divBdr>
                                                                    <w:top w:val="none" w:sz="0" w:space="0" w:color="auto"/>
                                                                    <w:left w:val="none" w:sz="0" w:space="0" w:color="auto"/>
                                                                    <w:bottom w:val="none" w:sz="0" w:space="0" w:color="auto"/>
                                                                    <w:right w:val="none" w:sz="0" w:space="0" w:color="auto"/>
                                                                  </w:divBdr>
                                                                  <w:divsChild>
                                                                    <w:div w:id="1030493547">
                                                                      <w:marLeft w:val="0"/>
                                                                      <w:marRight w:val="0"/>
                                                                      <w:marTop w:val="0"/>
                                                                      <w:marBottom w:val="0"/>
                                                                      <w:divBdr>
                                                                        <w:top w:val="none" w:sz="0" w:space="0" w:color="auto"/>
                                                                        <w:left w:val="none" w:sz="0" w:space="0" w:color="auto"/>
                                                                        <w:bottom w:val="none" w:sz="0" w:space="0" w:color="auto"/>
                                                                        <w:right w:val="none" w:sz="0" w:space="0" w:color="auto"/>
                                                                      </w:divBdr>
                                                                      <w:divsChild>
                                                                        <w:div w:id="10304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91">
      <w:marLeft w:val="0"/>
      <w:marRight w:val="0"/>
      <w:marTop w:val="0"/>
      <w:marBottom w:val="0"/>
      <w:divBdr>
        <w:top w:val="none" w:sz="0" w:space="0" w:color="auto"/>
        <w:left w:val="none" w:sz="0" w:space="0" w:color="auto"/>
        <w:bottom w:val="none" w:sz="0" w:space="0" w:color="auto"/>
        <w:right w:val="none" w:sz="0" w:space="0" w:color="auto"/>
      </w:divBdr>
      <w:divsChild>
        <w:div w:id="1030493842">
          <w:marLeft w:val="0"/>
          <w:marRight w:val="0"/>
          <w:marTop w:val="0"/>
          <w:marBottom w:val="0"/>
          <w:divBdr>
            <w:top w:val="none" w:sz="0" w:space="0" w:color="auto"/>
            <w:left w:val="none" w:sz="0" w:space="0" w:color="auto"/>
            <w:bottom w:val="none" w:sz="0" w:space="0" w:color="auto"/>
            <w:right w:val="none" w:sz="0" w:space="0" w:color="auto"/>
          </w:divBdr>
          <w:divsChild>
            <w:div w:id="1030493681">
              <w:marLeft w:val="0"/>
              <w:marRight w:val="0"/>
              <w:marTop w:val="0"/>
              <w:marBottom w:val="0"/>
              <w:divBdr>
                <w:top w:val="none" w:sz="0" w:space="0" w:color="auto"/>
                <w:left w:val="none" w:sz="0" w:space="0" w:color="auto"/>
                <w:bottom w:val="none" w:sz="0" w:space="0" w:color="auto"/>
                <w:right w:val="none" w:sz="0" w:space="0" w:color="auto"/>
              </w:divBdr>
              <w:divsChild>
                <w:div w:id="1030493416">
                  <w:marLeft w:val="0"/>
                  <w:marRight w:val="0"/>
                  <w:marTop w:val="0"/>
                  <w:marBottom w:val="0"/>
                  <w:divBdr>
                    <w:top w:val="none" w:sz="0" w:space="0" w:color="auto"/>
                    <w:left w:val="none" w:sz="0" w:space="0" w:color="auto"/>
                    <w:bottom w:val="none" w:sz="0" w:space="0" w:color="auto"/>
                    <w:right w:val="none" w:sz="0" w:space="0" w:color="auto"/>
                  </w:divBdr>
                  <w:divsChild>
                    <w:div w:id="1030496565">
                      <w:marLeft w:val="-150"/>
                      <w:marRight w:val="-150"/>
                      <w:marTop w:val="0"/>
                      <w:marBottom w:val="0"/>
                      <w:divBdr>
                        <w:top w:val="none" w:sz="0" w:space="0" w:color="auto"/>
                        <w:left w:val="none" w:sz="0" w:space="0" w:color="auto"/>
                        <w:bottom w:val="none" w:sz="0" w:space="0" w:color="auto"/>
                        <w:right w:val="none" w:sz="0" w:space="0" w:color="auto"/>
                      </w:divBdr>
                      <w:divsChild>
                        <w:div w:id="1030493897">
                          <w:marLeft w:val="0"/>
                          <w:marRight w:val="0"/>
                          <w:marTop w:val="0"/>
                          <w:marBottom w:val="0"/>
                          <w:divBdr>
                            <w:top w:val="none" w:sz="0" w:space="0" w:color="auto"/>
                            <w:left w:val="none" w:sz="0" w:space="0" w:color="auto"/>
                            <w:bottom w:val="none" w:sz="0" w:space="0" w:color="auto"/>
                            <w:right w:val="none" w:sz="0" w:space="0" w:color="auto"/>
                          </w:divBdr>
                          <w:divsChild>
                            <w:div w:id="1030496895">
                              <w:marLeft w:val="0"/>
                              <w:marRight w:val="0"/>
                              <w:marTop w:val="0"/>
                              <w:marBottom w:val="0"/>
                              <w:divBdr>
                                <w:top w:val="none" w:sz="0" w:space="0" w:color="auto"/>
                                <w:left w:val="none" w:sz="0" w:space="0" w:color="auto"/>
                                <w:bottom w:val="none" w:sz="0" w:space="0" w:color="auto"/>
                                <w:right w:val="none" w:sz="0" w:space="0" w:color="auto"/>
                              </w:divBdr>
                              <w:divsChild>
                                <w:div w:id="1030493935">
                                  <w:marLeft w:val="0"/>
                                  <w:marRight w:val="0"/>
                                  <w:marTop w:val="0"/>
                                  <w:marBottom w:val="300"/>
                                  <w:divBdr>
                                    <w:top w:val="none" w:sz="0" w:space="0" w:color="auto"/>
                                    <w:left w:val="none" w:sz="0" w:space="0" w:color="auto"/>
                                    <w:bottom w:val="none" w:sz="0" w:space="0" w:color="auto"/>
                                    <w:right w:val="none" w:sz="0" w:space="0" w:color="auto"/>
                                  </w:divBdr>
                                  <w:divsChild>
                                    <w:div w:id="1030497514">
                                      <w:marLeft w:val="0"/>
                                      <w:marRight w:val="0"/>
                                      <w:marTop w:val="0"/>
                                      <w:marBottom w:val="0"/>
                                      <w:divBdr>
                                        <w:top w:val="none" w:sz="0" w:space="0" w:color="auto"/>
                                        <w:left w:val="none" w:sz="0" w:space="0" w:color="auto"/>
                                        <w:bottom w:val="none" w:sz="0" w:space="0" w:color="auto"/>
                                        <w:right w:val="none" w:sz="0" w:space="0" w:color="auto"/>
                                      </w:divBdr>
                                      <w:divsChild>
                                        <w:div w:id="1030497433">
                                          <w:marLeft w:val="0"/>
                                          <w:marRight w:val="0"/>
                                          <w:marTop w:val="0"/>
                                          <w:marBottom w:val="0"/>
                                          <w:divBdr>
                                            <w:top w:val="none" w:sz="0" w:space="0" w:color="auto"/>
                                            <w:left w:val="none" w:sz="0" w:space="0" w:color="auto"/>
                                            <w:bottom w:val="none" w:sz="0" w:space="0" w:color="auto"/>
                                            <w:right w:val="none" w:sz="0" w:space="0" w:color="auto"/>
                                          </w:divBdr>
                                          <w:divsChild>
                                            <w:div w:id="1030497229">
                                              <w:marLeft w:val="0"/>
                                              <w:marRight w:val="0"/>
                                              <w:marTop w:val="0"/>
                                              <w:marBottom w:val="0"/>
                                              <w:divBdr>
                                                <w:top w:val="none" w:sz="0" w:space="0" w:color="auto"/>
                                                <w:left w:val="none" w:sz="0" w:space="0" w:color="auto"/>
                                                <w:bottom w:val="none" w:sz="0" w:space="0" w:color="auto"/>
                                                <w:right w:val="none" w:sz="0" w:space="0" w:color="auto"/>
                                              </w:divBdr>
                                              <w:divsChild>
                                                <w:div w:id="1030493925">
                                                  <w:marLeft w:val="0"/>
                                                  <w:marRight w:val="0"/>
                                                  <w:marTop w:val="0"/>
                                                  <w:marBottom w:val="0"/>
                                                  <w:divBdr>
                                                    <w:top w:val="none" w:sz="0" w:space="0" w:color="auto"/>
                                                    <w:left w:val="none" w:sz="0" w:space="0" w:color="auto"/>
                                                    <w:bottom w:val="none" w:sz="0" w:space="0" w:color="auto"/>
                                                    <w:right w:val="none" w:sz="0" w:space="0" w:color="auto"/>
                                                  </w:divBdr>
                                                  <w:divsChild>
                                                    <w:div w:id="1030496752">
                                                      <w:marLeft w:val="0"/>
                                                      <w:marRight w:val="0"/>
                                                      <w:marTop w:val="0"/>
                                                      <w:marBottom w:val="0"/>
                                                      <w:divBdr>
                                                        <w:top w:val="none" w:sz="0" w:space="0" w:color="auto"/>
                                                        <w:left w:val="none" w:sz="0" w:space="0" w:color="auto"/>
                                                        <w:bottom w:val="none" w:sz="0" w:space="0" w:color="auto"/>
                                                        <w:right w:val="none" w:sz="0" w:space="0" w:color="auto"/>
                                                      </w:divBdr>
                                                      <w:divsChild>
                                                        <w:div w:id="1030493560">
                                                          <w:marLeft w:val="0"/>
                                                          <w:marRight w:val="0"/>
                                                          <w:marTop w:val="0"/>
                                                          <w:marBottom w:val="0"/>
                                                          <w:divBdr>
                                                            <w:top w:val="none" w:sz="0" w:space="0" w:color="auto"/>
                                                            <w:left w:val="none" w:sz="0" w:space="0" w:color="auto"/>
                                                            <w:bottom w:val="none" w:sz="0" w:space="0" w:color="auto"/>
                                                            <w:right w:val="none" w:sz="0" w:space="0" w:color="auto"/>
                                                          </w:divBdr>
                                                          <w:divsChild>
                                                            <w:div w:id="1030493863">
                                                              <w:marLeft w:val="0"/>
                                                              <w:marRight w:val="0"/>
                                                              <w:marTop w:val="0"/>
                                                              <w:marBottom w:val="0"/>
                                                              <w:divBdr>
                                                                <w:top w:val="none" w:sz="0" w:space="0" w:color="auto"/>
                                                                <w:left w:val="none" w:sz="0" w:space="0" w:color="auto"/>
                                                                <w:bottom w:val="none" w:sz="0" w:space="0" w:color="auto"/>
                                                                <w:right w:val="none" w:sz="0" w:space="0" w:color="auto"/>
                                                              </w:divBdr>
                                                              <w:divsChild>
                                                                <w:div w:id="1030497646">
                                                                  <w:marLeft w:val="0"/>
                                                                  <w:marRight w:val="0"/>
                                                                  <w:marTop w:val="0"/>
                                                                  <w:marBottom w:val="0"/>
                                                                  <w:divBdr>
                                                                    <w:top w:val="none" w:sz="0" w:space="0" w:color="auto"/>
                                                                    <w:left w:val="none" w:sz="0" w:space="0" w:color="auto"/>
                                                                    <w:bottom w:val="none" w:sz="0" w:space="0" w:color="auto"/>
                                                                    <w:right w:val="none" w:sz="0" w:space="0" w:color="auto"/>
                                                                  </w:divBdr>
                                                                  <w:divsChild>
                                                                    <w:div w:id="1030496669">
                                                                      <w:marLeft w:val="0"/>
                                                                      <w:marRight w:val="0"/>
                                                                      <w:marTop w:val="0"/>
                                                                      <w:marBottom w:val="0"/>
                                                                      <w:divBdr>
                                                                        <w:top w:val="none" w:sz="0" w:space="0" w:color="auto"/>
                                                                        <w:left w:val="none" w:sz="0" w:space="0" w:color="auto"/>
                                                                        <w:bottom w:val="none" w:sz="0" w:space="0" w:color="auto"/>
                                                                        <w:right w:val="none" w:sz="0" w:space="0" w:color="auto"/>
                                                                      </w:divBdr>
                                                                      <w:divsChild>
                                                                        <w:div w:id="1030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95">
      <w:marLeft w:val="0"/>
      <w:marRight w:val="0"/>
      <w:marTop w:val="0"/>
      <w:marBottom w:val="0"/>
      <w:divBdr>
        <w:top w:val="none" w:sz="0" w:space="0" w:color="auto"/>
        <w:left w:val="none" w:sz="0" w:space="0" w:color="auto"/>
        <w:bottom w:val="none" w:sz="0" w:space="0" w:color="auto"/>
        <w:right w:val="none" w:sz="0" w:space="0" w:color="auto"/>
      </w:divBdr>
      <w:divsChild>
        <w:div w:id="1030493751">
          <w:marLeft w:val="0"/>
          <w:marRight w:val="0"/>
          <w:marTop w:val="0"/>
          <w:marBottom w:val="0"/>
          <w:divBdr>
            <w:top w:val="none" w:sz="0" w:space="0" w:color="auto"/>
            <w:left w:val="none" w:sz="0" w:space="0" w:color="auto"/>
            <w:bottom w:val="none" w:sz="0" w:space="0" w:color="auto"/>
            <w:right w:val="none" w:sz="0" w:space="0" w:color="auto"/>
          </w:divBdr>
          <w:divsChild>
            <w:div w:id="1030497315">
              <w:marLeft w:val="0"/>
              <w:marRight w:val="0"/>
              <w:marTop w:val="0"/>
              <w:marBottom w:val="0"/>
              <w:divBdr>
                <w:top w:val="none" w:sz="0" w:space="0" w:color="auto"/>
                <w:left w:val="none" w:sz="0" w:space="0" w:color="auto"/>
                <w:bottom w:val="none" w:sz="0" w:space="0" w:color="auto"/>
                <w:right w:val="none" w:sz="0" w:space="0" w:color="auto"/>
              </w:divBdr>
              <w:divsChild>
                <w:div w:id="1030493715">
                  <w:marLeft w:val="0"/>
                  <w:marRight w:val="0"/>
                  <w:marTop w:val="0"/>
                  <w:marBottom w:val="0"/>
                  <w:divBdr>
                    <w:top w:val="none" w:sz="0" w:space="0" w:color="auto"/>
                    <w:left w:val="none" w:sz="0" w:space="0" w:color="auto"/>
                    <w:bottom w:val="none" w:sz="0" w:space="0" w:color="auto"/>
                    <w:right w:val="none" w:sz="0" w:space="0" w:color="auto"/>
                  </w:divBdr>
                  <w:divsChild>
                    <w:div w:id="1030494274">
                      <w:marLeft w:val="-150"/>
                      <w:marRight w:val="-150"/>
                      <w:marTop w:val="0"/>
                      <w:marBottom w:val="0"/>
                      <w:divBdr>
                        <w:top w:val="none" w:sz="0" w:space="0" w:color="auto"/>
                        <w:left w:val="none" w:sz="0" w:space="0" w:color="auto"/>
                        <w:bottom w:val="none" w:sz="0" w:space="0" w:color="auto"/>
                        <w:right w:val="none" w:sz="0" w:space="0" w:color="auto"/>
                      </w:divBdr>
                      <w:divsChild>
                        <w:div w:id="1030493847">
                          <w:marLeft w:val="0"/>
                          <w:marRight w:val="0"/>
                          <w:marTop w:val="0"/>
                          <w:marBottom w:val="0"/>
                          <w:divBdr>
                            <w:top w:val="none" w:sz="0" w:space="0" w:color="auto"/>
                            <w:left w:val="none" w:sz="0" w:space="0" w:color="auto"/>
                            <w:bottom w:val="none" w:sz="0" w:space="0" w:color="auto"/>
                            <w:right w:val="none" w:sz="0" w:space="0" w:color="auto"/>
                          </w:divBdr>
                          <w:divsChild>
                            <w:div w:id="1030497155">
                              <w:marLeft w:val="0"/>
                              <w:marRight w:val="0"/>
                              <w:marTop w:val="0"/>
                              <w:marBottom w:val="0"/>
                              <w:divBdr>
                                <w:top w:val="none" w:sz="0" w:space="0" w:color="auto"/>
                                <w:left w:val="none" w:sz="0" w:space="0" w:color="auto"/>
                                <w:bottom w:val="none" w:sz="0" w:space="0" w:color="auto"/>
                                <w:right w:val="none" w:sz="0" w:space="0" w:color="auto"/>
                              </w:divBdr>
                              <w:divsChild>
                                <w:div w:id="1030496811">
                                  <w:marLeft w:val="0"/>
                                  <w:marRight w:val="0"/>
                                  <w:marTop w:val="0"/>
                                  <w:marBottom w:val="300"/>
                                  <w:divBdr>
                                    <w:top w:val="none" w:sz="0" w:space="0" w:color="auto"/>
                                    <w:left w:val="none" w:sz="0" w:space="0" w:color="auto"/>
                                    <w:bottom w:val="none" w:sz="0" w:space="0" w:color="auto"/>
                                    <w:right w:val="none" w:sz="0" w:space="0" w:color="auto"/>
                                  </w:divBdr>
                                  <w:divsChild>
                                    <w:div w:id="1030497178">
                                      <w:marLeft w:val="0"/>
                                      <w:marRight w:val="0"/>
                                      <w:marTop w:val="0"/>
                                      <w:marBottom w:val="0"/>
                                      <w:divBdr>
                                        <w:top w:val="none" w:sz="0" w:space="0" w:color="auto"/>
                                        <w:left w:val="none" w:sz="0" w:space="0" w:color="auto"/>
                                        <w:bottom w:val="none" w:sz="0" w:space="0" w:color="auto"/>
                                        <w:right w:val="none" w:sz="0" w:space="0" w:color="auto"/>
                                      </w:divBdr>
                                      <w:divsChild>
                                        <w:div w:id="1030497471">
                                          <w:marLeft w:val="0"/>
                                          <w:marRight w:val="0"/>
                                          <w:marTop w:val="0"/>
                                          <w:marBottom w:val="0"/>
                                          <w:divBdr>
                                            <w:top w:val="none" w:sz="0" w:space="0" w:color="auto"/>
                                            <w:left w:val="none" w:sz="0" w:space="0" w:color="auto"/>
                                            <w:bottom w:val="none" w:sz="0" w:space="0" w:color="auto"/>
                                            <w:right w:val="none" w:sz="0" w:space="0" w:color="auto"/>
                                          </w:divBdr>
                                          <w:divsChild>
                                            <w:div w:id="1030493539">
                                              <w:marLeft w:val="0"/>
                                              <w:marRight w:val="0"/>
                                              <w:marTop w:val="0"/>
                                              <w:marBottom w:val="0"/>
                                              <w:divBdr>
                                                <w:top w:val="none" w:sz="0" w:space="0" w:color="auto"/>
                                                <w:left w:val="none" w:sz="0" w:space="0" w:color="auto"/>
                                                <w:bottom w:val="none" w:sz="0" w:space="0" w:color="auto"/>
                                                <w:right w:val="none" w:sz="0" w:space="0" w:color="auto"/>
                                              </w:divBdr>
                                              <w:divsChild>
                                                <w:div w:id="1030493723">
                                                  <w:marLeft w:val="0"/>
                                                  <w:marRight w:val="0"/>
                                                  <w:marTop w:val="0"/>
                                                  <w:marBottom w:val="0"/>
                                                  <w:divBdr>
                                                    <w:top w:val="none" w:sz="0" w:space="0" w:color="auto"/>
                                                    <w:left w:val="none" w:sz="0" w:space="0" w:color="auto"/>
                                                    <w:bottom w:val="none" w:sz="0" w:space="0" w:color="auto"/>
                                                    <w:right w:val="none" w:sz="0" w:space="0" w:color="auto"/>
                                                  </w:divBdr>
                                                  <w:divsChild>
                                                    <w:div w:id="1030497317">
                                                      <w:marLeft w:val="0"/>
                                                      <w:marRight w:val="0"/>
                                                      <w:marTop w:val="0"/>
                                                      <w:marBottom w:val="0"/>
                                                      <w:divBdr>
                                                        <w:top w:val="none" w:sz="0" w:space="0" w:color="auto"/>
                                                        <w:left w:val="none" w:sz="0" w:space="0" w:color="auto"/>
                                                        <w:bottom w:val="none" w:sz="0" w:space="0" w:color="auto"/>
                                                        <w:right w:val="none" w:sz="0" w:space="0" w:color="auto"/>
                                                      </w:divBdr>
                                                      <w:divsChild>
                                                        <w:div w:id="1030494154">
                                                          <w:marLeft w:val="0"/>
                                                          <w:marRight w:val="0"/>
                                                          <w:marTop w:val="0"/>
                                                          <w:marBottom w:val="0"/>
                                                          <w:divBdr>
                                                            <w:top w:val="none" w:sz="0" w:space="0" w:color="auto"/>
                                                            <w:left w:val="none" w:sz="0" w:space="0" w:color="auto"/>
                                                            <w:bottom w:val="none" w:sz="0" w:space="0" w:color="auto"/>
                                                            <w:right w:val="none" w:sz="0" w:space="0" w:color="auto"/>
                                                          </w:divBdr>
                                                          <w:divsChild>
                                                            <w:div w:id="1030493660">
                                                              <w:marLeft w:val="0"/>
                                                              <w:marRight w:val="0"/>
                                                              <w:marTop w:val="0"/>
                                                              <w:marBottom w:val="0"/>
                                                              <w:divBdr>
                                                                <w:top w:val="none" w:sz="0" w:space="0" w:color="auto"/>
                                                                <w:left w:val="none" w:sz="0" w:space="0" w:color="auto"/>
                                                                <w:bottom w:val="none" w:sz="0" w:space="0" w:color="auto"/>
                                                                <w:right w:val="none" w:sz="0" w:space="0" w:color="auto"/>
                                                              </w:divBdr>
                                                              <w:divsChild>
                                                                <w:div w:id="1030496842">
                                                                  <w:marLeft w:val="0"/>
                                                                  <w:marRight w:val="0"/>
                                                                  <w:marTop w:val="0"/>
                                                                  <w:marBottom w:val="0"/>
                                                                  <w:divBdr>
                                                                    <w:top w:val="none" w:sz="0" w:space="0" w:color="auto"/>
                                                                    <w:left w:val="none" w:sz="0" w:space="0" w:color="auto"/>
                                                                    <w:bottom w:val="none" w:sz="0" w:space="0" w:color="auto"/>
                                                                    <w:right w:val="none" w:sz="0" w:space="0" w:color="auto"/>
                                                                  </w:divBdr>
                                                                  <w:divsChild>
                                                                    <w:div w:id="1030494164">
                                                                      <w:marLeft w:val="0"/>
                                                                      <w:marRight w:val="0"/>
                                                                      <w:marTop w:val="0"/>
                                                                      <w:marBottom w:val="0"/>
                                                                      <w:divBdr>
                                                                        <w:top w:val="none" w:sz="0" w:space="0" w:color="auto"/>
                                                                        <w:left w:val="none" w:sz="0" w:space="0" w:color="auto"/>
                                                                        <w:bottom w:val="none" w:sz="0" w:space="0" w:color="auto"/>
                                                                        <w:right w:val="none" w:sz="0" w:space="0" w:color="auto"/>
                                                                      </w:divBdr>
                                                                      <w:divsChild>
                                                                        <w:div w:id="10304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25">
      <w:marLeft w:val="0"/>
      <w:marRight w:val="0"/>
      <w:marTop w:val="0"/>
      <w:marBottom w:val="0"/>
      <w:divBdr>
        <w:top w:val="none" w:sz="0" w:space="0" w:color="auto"/>
        <w:left w:val="none" w:sz="0" w:space="0" w:color="auto"/>
        <w:bottom w:val="none" w:sz="0" w:space="0" w:color="auto"/>
        <w:right w:val="none" w:sz="0" w:space="0" w:color="auto"/>
      </w:divBdr>
      <w:divsChild>
        <w:div w:id="1030494082">
          <w:marLeft w:val="0"/>
          <w:marRight w:val="0"/>
          <w:marTop w:val="0"/>
          <w:marBottom w:val="0"/>
          <w:divBdr>
            <w:top w:val="none" w:sz="0" w:space="0" w:color="auto"/>
            <w:left w:val="none" w:sz="0" w:space="0" w:color="auto"/>
            <w:bottom w:val="none" w:sz="0" w:space="0" w:color="auto"/>
            <w:right w:val="none" w:sz="0" w:space="0" w:color="auto"/>
          </w:divBdr>
          <w:divsChild>
            <w:div w:id="1030497151">
              <w:marLeft w:val="0"/>
              <w:marRight w:val="0"/>
              <w:marTop w:val="0"/>
              <w:marBottom w:val="0"/>
              <w:divBdr>
                <w:top w:val="none" w:sz="0" w:space="0" w:color="auto"/>
                <w:left w:val="none" w:sz="0" w:space="0" w:color="auto"/>
                <w:bottom w:val="none" w:sz="0" w:space="0" w:color="auto"/>
                <w:right w:val="none" w:sz="0" w:space="0" w:color="auto"/>
              </w:divBdr>
              <w:divsChild>
                <w:div w:id="1030497593">
                  <w:marLeft w:val="0"/>
                  <w:marRight w:val="0"/>
                  <w:marTop w:val="0"/>
                  <w:marBottom w:val="0"/>
                  <w:divBdr>
                    <w:top w:val="none" w:sz="0" w:space="0" w:color="auto"/>
                    <w:left w:val="none" w:sz="0" w:space="0" w:color="auto"/>
                    <w:bottom w:val="none" w:sz="0" w:space="0" w:color="auto"/>
                    <w:right w:val="none" w:sz="0" w:space="0" w:color="auto"/>
                  </w:divBdr>
                  <w:divsChild>
                    <w:div w:id="1030496744">
                      <w:marLeft w:val="-150"/>
                      <w:marRight w:val="-150"/>
                      <w:marTop w:val="0"/>
                      <w:marBottom w:val="0"/>
                      <w:divBdr>
                        <w:top w:val="none" w:sz="0" w:space="0" w:color="auto"/>
                        <w:left w:val="none" w:sz="0" w:space="0" w:color="auto"/>
                        <w:bottom w:val="none" w:sz="0" w:space="0" w:color="auto"/>
                        <w:right w:val="none" w:sz="0" w:space="0" w:color="auto"/>
                      </w:divBdr>
                      <w:divsChild>
                        <w:div w:id="1030496791">
                          <w:marLeft w:val="0"/>
                          <w:marRight w:val="0"/>
                          <w:marTop w:val="0"/>
                          <w:marBottom w:val="0"/>
                          <w:divBdr>
                            <w:top w:val="none" w:sz="0" w:space="0" w:color="auto"/>
                            <w:left w:val="none" w:sz="0" w:space="0" w:color="auto"/>
                            <w:bottom w:val="none" w:sz="0" w:space="0" w:color="auto"/>
                            <w:right w:val="none" w:sz="0" w:space="0" w:color="auto"/>
                          </w:divBdr>
                          <w:divsChild>
                            <w:div w:id="1030493454">
                              <w:marLeft w:val="0"/>
                              <w:marRight w:val="0"/>
                              <w:marTop w:val="0"/>
                              <w:marBottom w:val="0"/>
                              <w:divBdr>
                                <w:top w:val="none" w:sz="0" w:space="0" w:color="auto"/>
                                <w:left w:val="none" w:sz="0" w:space="0" w:color="auto"/>
                                <w:bottom w:val="none" w:sz="0" w:space="0" w:color="auto"/>
                                <w:right w:val="none" w:sz="0" w:space="0" w:color="auto"/>
                              </w:divBdr>
                              <w:divsChild>
                                <w:div w:id="1030496664">
                                  <w:marLeft w:val="0"/>
                                  <w:marRight w:val="0"/>
                                  <w:marTop w:val="0"/>
                                  <w:marBottom w:val="300"/>
                                  <w:divBdr>
                                    <w:top w:val="none" w:sz="0" w:space="0" w:color="auto"/>
                                    <w:left w:val="none" w:sz="0" w:space="0" w:color="auto"/>
                                    <w:bottom w:val="none" w:sz="0" w:space="0" w:color="auto"/>
                                    <w:right w:val="none" w:sz="0" w:space="0" w:color="auto"/>
                                  </w:divBdr>
                                  <w:divsChild>
                                    <w:div w:id="1030493571">
                                      <w:marLeft w:val="0"/>
                                      <w:marRight w:val="0"/>
                                      <w:marTop w:val="0"/>
                                      <w:marBottom w:val="0"/>
                                      <w:divBdr>
                                        <w:top w:val="none" w:sz="0" w:space="0" w:color="auto"/>
                                        <w:left w:val="none" w:sz="0" w:space="0" w:color="auto"/>
                                        <w:bottom w:val="none" w:sz="0" w:space="0" w:color="auto"/>
                                        <w:right w:val="none" w:sz="0" w:space="0" w:color="auto"/>
                                      </w:divBdr>
                                      <w:divsChild>
                                        <w:div w:id="1030493831">
                                          <w:marLeft w:val="0"/>
                                          <w:marRight w:val="0"/>
                                          <w:marTop w:val="0"/>
                                          <w:marBottom w:val="0"/>
                                          <w:divBdr>
                                            <w:top w:val="none" w:sz="0" w:space="0" w:color="auto"/>
                                            <w:left w:val="none" w:sz="0" w:space="0" w:color="auto"/>
                                            <w:bottom w:val="none" w:sz="0" w:space="0" w:color="auto"/>
                                            <w:right w:val="none" w:sz="0" w:space="0" w:color="auto"/>
                                          </w:divBdr>
                                          <w:divsChild>
                                            <w:div w:id="1030496794">
                                              <w:marLeft w:val="0"/>
                                              <w:marRight w:val="0"/>
                                              <w:marTop w:val="0"/>
                                              <w:marBottom w:val="0"/>
                                              <w:divBdr>
                                                <w:top w:val="none" w:sz="0" w:space="0" w:color="auto"/>
                                                <w:left w:val="none" w:sz="0" w:space="0" w:color="auto"/>
                                                <w:bottom w:val="none" w:sz="0" w:space="0" w:color="auto"/>
                                                <w:right w:val="none" w:sz="0" w:space="0" w:color="auto"/>
                                              </w:divBdr>
                                              <w:divsChild>
                                                <w:div w:id="1030493789">
                                                  <w:marLeft w:val="0"/>
                                                  <w:marRight w:val="0"/>
                                                  <w:marTop w:val="0"/>
                                                  <w:marBottom w:val="0"/>
                                                  <w:divBdr>
                                                    <w:top w:val="none" w:sz="0" w:space="0" w:color="auto"/>
                                                    <w:left w:val="none" w:sz="0" w:space="0" w:color="auto"/>
                                                    <w:bottom w:val="none" w:sz="0" w:space="0" w:color="auto"/>
                                                    <w:right w:val="none" w:sz="0" w:space="0" w:color="auto"/>
                                                  </w:divBdr>
                                                  <w:divsChild>
                                                    <w:div w:id="1030493815">
                                                      <w:marLeft w:val="0"/>
                                                      <w:marRight w:val="0"/>
                                                      <w:marTop w:val="0"/>
                                                      <w:marBottom w:val="0"/>
                                                      <w:divBdr>
                                                        <w:top w:val="none" w:sz="0" w:space="0" w:color="auto"/>
                                                        <w:left w:val="none" w:sz="0" w:space="0" w:color="auto"/>
                                                        <w:bottom w:val="none" w:sz="0" w:space="0" w:color="auto"/>
                                                        <w:right w:val="none" w:sz="0" w:space="0" w:color="auto"/>
                                                      </w:divBdr>
                                                      <w:divsChild>
                                                        <w:div w:id="1030496836">
                                                          <w:marLeft w:val="0"/>
                                                          <w:marRight w:val="0"/>
                                                          <w:marTop w:val="0"/>
                                                          <w:marBottom w:val="0"/>
                                                          <w:divBdr>
                                                            <w:top w:val="none" w:sz="0" w:space="0" w:color="auto"/>
                                                            <w:left w:val="none" w:sz="0" w:space="0" w:color="auto"/>
                                                            <w:bottom w:val="none" w:sz="0" w:space="0" w:color="auto"/>
                                                            <w:right w:val="none" w:sz="0" w:space="0" w:color="auto"/>
                                                          </w:divBdr>
                                                          <w:divsChild>
                                                            <w:div w:id="1030493665">
                                                              <w:marLeft w:val="0"/>
                                                              <w:marRight w:val="0"/>
                                                              <w:marTop w:val="0"/>
                                                              <w:marBottom w:val="0"/>
                                                              <w:divBdr>
                                                                <w:top w:val="none" w:sz="0" w:space="0" w:color="auto"/>
                                                                <w:left w:val="none" w:sz="0" w:space="0" w:color="auto"/>
                                                                <w:bottom w:val="none" w:sz="0" w:space="0" w:color="auto"/>
                                                                <w:right w:val="none" w:sz="0" w:space="0" w:color="auto"/>
                                                              </w:divBdr>
                                                              <w:divsChild>
                                                                <w:div w:id="1030493595">
                                                                  <w:marLeft w:val="0"/>
                                                                  <w:marRight w:val="0"/>
                                                                  <w:marTop w:val="0"/>
                                                                  <w:marBottom w:val="0"/>
                                                                  <w:divBdr>
                                                                    <w:top w:val="none" w:sz="0" w:space="0" w:color="auto"/>
                                                                    <w:left w:val="none" w:sz="0" w:space="0" w:color="auto"/>
                                                                    <w:bottom w:val="none" w:sz="0" w:space="0" w:color="auto"/>
                                                                    <w:right w:val="none" w:sz="0" w:space="0" w:color="auto"/>
                                                                  </w:divBdr>
                                                                  <w:divsChild>
                                                                    <w:div w:id="1030494175">
                                                                      <w:marLeft w:val="0"/>
                                                                      <w:marRight w:val="0"/>
                                                                      <w:marTop w:val="0"/>
                                                                      <w:marBottom w:val="0"/>
                                                                      <w:divBdr>
                                                                        <w:top w:val="none" w:sz="0" w:space="0" w:color="auto"/>
                                                                        <w:left w:val="none" w:sz="0" w:space="0" w:color="auto"/>
                                                                        <w:bottom w:val="none" w:sz="0" w:space="0" w:color="auto"/>
                                                                        <w:right w:val="none" w:sz="0" w:space="0" w:color="auto"/>
                                                                      </w:divBdr>
                                                                      <w:divsChild>
                                                                        <w:div w:id="10304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29">
      <w:marLeft w:val="0"/>
      <w:marRight w:val="0"/>
      <w:marTop w:val="0"/>
      <w:marBottom w:val="0"/>
      <w:divBdr>
        <w:top w:val="none" w:sz="0" w:space="0" w:color="auto"/>
        <w:left w:val="none" w:sz="0" w:space="0" w:color="auto"/>
        <w:bottom w:val="none" w:sz="0" w:space="0" w:color="auto"/>
        <w:right w:val="none" w:sz="0" w:space="0" w:color="auto"/>
      </w:divBdr>
      <w:divsChild>
        <w:div w:id="1030496719">
          <w:marLeft w:val="0"/>
          <w:marRight w:val="0"/>
          <w:marTop w:val="0"/>
          <w:marBottom w:val="0"/>
          <w:divBdr>
            <w:top w:val="none" w:sz="0" w:space="0" w:color="auto"/>
            <w:left w:val="none" w:sz="0" w:space="0" w:color="auto"/>
            <w:bottom w:val="none" w:sz="0" w:space="0" w:color="auto"/>
            <w:right w:val="none" w:sz="0" w:space="0" w:color="auto"/>
          </w:divBdr>
          <w:divsChild>
            <w:div w:id="1030494021">
              <w:marLeft w:val="0"/>
              <w:marRight w:val="0"/>
              <w:marTop w:val="0"/>
              <w:marBottom w:val="0"/>
              <w:divBdr>
                <w:top w:val="none" w:sz="0" w:space="0" w:color="auto"/>
                <w:left w:val="none" w:sz="0" w:space="0" w:color="auto"/>
                <w:bottom w:val="none" w:sz="0" w:space="0" w:color="auto"/>
                <w:right w:val="none" w:sz="0" w:space="0" w:color="auto"/>
              </w:divBdr>
              <w:divsChild>
                <w:div w:id="1030497263">
                  <w:marLeft w:val="0"/>
                  <w:marRight w:val="0"/>
                  <w:marTop w:val="0"/>
                  <w:marBottom w:val="0"/>
                  <w:divBdr>
                    <w:top w:val="none" w:sz="0" w:space="0" w:color="auto"/>
                    <w:left w:val="none" w:sz="0" w:space="0" w:color="auto"/>
                    <w:bottom w:val="none" w:sz="0" w:space="0" w:color="auto"/>
                    <w:right w:val="none" w:sz="0" w:space="0" w:color="auto"/>
                  </w:divBdr>
                  <w:divsChild>
                    <w:div w:id="1030493788">
                      <w:marLeft w:val="-150"/>
                      <w:marRight w:val="-150"/>
                      <w:marTop w:val="0"/>
                      <w:marBottom w:val="0"/>
                      <w:divBdr>
                        <w:top w:val="none" w:sz="0" w:space="0" w:color="auto"/>
                        <w:left w:val="none" w:sz="0" w:space="0" w:color="auto"/>
                        <w:bottom w:val="none" w:sz="0" w:space="0" w:color="auto"/>
                        <w:right w:val="none" w:sz="0" w:space="0" w:color="auto"/>
                      </w:divBdr>
                      <w:divsChild>
                        <w:div w:id="1030493689">
                          <w:marLeft w:val="0"/>
                          <w:marRight w:val="0"/>
                          <w:marTop w:val="0"/>
                          <w:marBottom w:val="0"/>
                          <w:divBdr>
                            <w:top w:val="none" w:sz="0" w:space="0" w:color="auto"/>
                            <w:left w:val="none" w:sz="0" w:space="0" w:color="auto"/>
                            <w:bottom w:val="none" w:sz="0" w:space="0" w:color="auto"/>
                            <w:right w:val="none" w:sz="0" w:space="0" w:color="auto"/>
                          </w:divBdr>
                          <w:divsChild>
                            <w:div w:id="1030493904">
                              <w:marLeft w:val="0"/>
                              <w:marRight w:val="0"/>
                              <w:marTop w:val="0"/>
                              <w:marBottom w:val="0"/>
                              <w:divBdr>
                                <w:top w:val="none" w:sz="0" w:space="0" w:color="auto"/>
                                <w:left w:val="none" w:sz="0" w:space="0" w:color="auto"/>
                                <w:bottom w:val="none" w:sz="0" w:space="0" w:color="auto"/>
                                <w:right w:val="none" w:sz="0" w:space="0" w:color="auto"/>
                              </w:divBdr>
                              <w:divsChild>
                                <w:div w:id="1030494061">
                                  <w:marLeft w:val="0"/>
                                  <w:marRight w:val="0"/>
                                  <w:marTop w:val="0"/>
                                  <w:marBottom w:val="300"/>
                                  <w:divBdr>
                                    <w:top w:val="none" w:sz="0" w:space="0" w:color="auto"/>
                                    <w:left w:val="none" w:sz="0" w:space="0" w:color="auto"/>
                                    <w:bottom w:val="none" w:sz="0" w:space="0" w:color="auto"/>
                                    <w:right w:val="none" w:sz="0" w:space="0" w:color="auto"/>
                                  </w:divBdr>
                                  <w:divsChild>
                                    <w:div w:id="1030496548">
                                      <w:marLeft w:val="0"/>
                                      <w:marRight w:val="0"/>
                                      <w:marTop w:val="0"/>
                                      <w:marBottom w:val="0"/>
                                      <w:divBdr>
                                        <w:top w:val="none" w:sz="0" w:space="0" w:color="auto"/>
                                        <w:left w:val="none" w:sz="0" w:space="0" w:color="auto"/>
                                        <w:bottom w:val="none" w:sz="0" w:space="0" w:color="auto"/>
                                        <w:right w:val="none" w:sz="0" w:space="0" w:color="auto"/>
                                      </w:divBdr>
                                      <w:divsChild>
                                        <w:div w:id="1030496549">
                                          <w:marLeft w:val="0"/>
                                          <w:marRight w:val="0"/>
                                          <w:marTop w:val="0"/>
                                          <w:marBottom w:val="0"/>
                                          <w:divBdr>
                                            <w:top w:val="none" w:sz="0" w:space="0" w:color="auto"/>
                                            <w:left w:val="none" w:sz="0" w:space="0" w:color="auto"/>
                                            <w:bottom w:val="none" w:sz="0" w:space="0" w:color="auto"/>
                                            <w:right w:val="none" w:sz="0" w:space="0" w:color="auto"/>
                                          </w:divBdr>
                                          <w:divsChild>
                                            <w:div w:id="1030494270">
                                              <w:marLeft w:val="0"/>
                                              <w:marRight w:val="0"/>
                                              <w:marTop w:val="0"/>
                                              <w:marBottom w:val="0"/>
                                              <w:divBdr>
                                                <w:top w:val="none" w:sz="0" w:space="0" w:color="auto"/>
                                                <w:left w:val="none" w:sz="0" w:space="0" w:color="auto"/>
                                                <w:bottom w:val="none" w:sz="0" w:space="0" w:color="auto"/>
                                                <w:right w:val="none" w:sz="0" w:space="0" w:color="auto"/>
                                              </w:divBdr>
                                              <w:divsChild>
                                                <w:div w:id="1030496774">
                                                  <w:marLeft w:val="0"/>
                                                  <w:marRight w:val="0"/>
                                                  <w:marTop w:val="0"/>
                                                  <w:marBottom w:val="0"/>
                                                  <w:divBdr>
                                                    <w:top w:val="none" w:sz="0" w:space="0" w:color="auto"/>
                                                    <w:left w:val="none" w:sz="0" w:space="0" w:color="auto"/>
                                                    <w:bottom w:val="none" w:sz="0" w:space="0" w:color="auto"/>
                                                    <w:right w:val="none" w:sz="0" w:space="0" w:color="auto"/>
                                                  </w:divBdr>
                                                  <w:divsChild>
                                                    <w:div w:id="1030494075">
                                                      <w:marLeft w:val="0"/>
                                                      <w:marRight w:val="0"/>
                                                      <w:marTop w:val="0"/>
                                                      <w:marBottom w:val="0"/>
                                                      <w:divBdr>
                                                        <w:top w:val="none" w:sz="0" w:space="0" w:color="auto"/>
                                                        <w:left w:val="none" w:sz="0" w:space="0" w:color="auto"/>
                                                        <w:bottom w:val="none" w:sz="0" w:space="0" w:color="auto"/>
                                                        <w:right w:val="none" w:sz="0" w:space="0" w:color="auto"/>
                                                      </w:divBdr>
                                                      <w:divsChild>
                                                        <w:div w:id="1030496801">
                                                          <w:marLeft w:val="0"/>
                                                          <w:marRight w:val="0"/>
                                                          <w:marTop w:val="0"/>
                                                          <w:marBottom w:val="0"/>
                                                          <w:divBdr>
                                                            <w:top w:val="none" w:sz="0" w:space="0" w:color="auto"/>
                                                            <w:left w:val="none" w:sz="0" w:space="0" w:color="auto"/>
                                                            <w:bottom w:val="none" w:sz="0" w:space="0" w:color="auto"/>
                                                            <w:right w:val="none" w:sz="0" w:space="0" w:color="auto"/>
                                                          </w:divBdr>
                                                          <w:divsChild>
                                                            <w:div w:id="1030497552">
                                                              <w:marLeft w:val="0"/>
                                                              <w:marRight w:val="0"/>
                                                              <w:marTop w:val="0"/>
                                                              <w:marBottom w:val="0"/>
                                                              <w:divBdr>
                                                                <w:top w:val="none" w:sz="0" w:space="0" w:color="auto"/>
                                                                <w:left w:val="none" w:sz="0" w:space="0" w:color="auto"/>
                                                                <w:bottom w:val="none" w:sz="0" w:space="0" w:color="auto"/>
                                                                <w:right w:val="none" w:sz="0" w:space="0" w:color="auto"/>
                                                              </w:divBdr>
                                                              <w:divsChild>
                                                                <w:div w:id="1030494178">
                                                                  <w:marLeft w:val="0"/>
                                                                  <w:marRight w:val="0"/>
                                                                  <w:marTop w:val="0"/>
                                                                  <w:marBottom w:val="0"/>
                                                                  <w:divBdr>
                                                                    <w:top w:val="none" w:sz="0" w:space="0" w:color="auto"/>
                                                                    <w:left w:val="none" w:sz="0" w:space="0" w:color="auto"/>
                                                                    <w:bottom w:val="none" w:sz="0" w:space="0" w:color="auto"/>
                                                                    <w:right w:val="none" w:sz="0" w:space="0" w:color="auto"/>
                                                                  </w:divBdr>
                                                                  <w:divsChild>
                                                                    <w:div w:id="1030496689">
                                                                      <w:marLeft w:val="0"/>
                                                                      <w:marRight w:val="0"/>
                                                                      <w:marTop w:val="0"/>
                                                                      <w:marBottom w:val="0"/>
                                                                      <w:divBdr>
                                                                        <w:top w:val="none" w:sz="0" w:space="0" w:color="auto"/>
                                                                        <w:left w:val="none" w:sz="0" w:space="0" w:color="auto"/>
                                                                        <w:bottom w:val="none" w:sz="0" w:space="0" w:color="auto"/>
                                                                        <w:right w:val="none" w:sz="0" w:space="0" w:color="auto"/>
                                                                      </w:divBdr>
                                                                      <w:divsChild>
                                                                        <w:div w:id="1030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68">
      <w:marLeft w:val="0"/>
      <w:marRight w:val="0"/>
      <w:marTop w:val="0"/>
      <w:marBottom w:val="0"/>
      <w:divBdr>
        <w:top w:val="none" w:sz="0" w:space="0" w:color="auto"/>
        <w:left w:val="none" w:sz="0" w:space="0" w:color="auto"/>
        <w:bottom w:val="none" w:sz="0" w:space="0" w:color="auto"/>
        <w:right w:val="none" w:sz="0" w:space="0" w:color="auto"/>
      </w:divBdr>
      <w:divsChild>
        <w:div w:id="1030494053">
          <w:marLeft w:val="0"/>
          <w:marRight w:val="0"/>
          <w:marTop w:val="0"/>
          <w:marBottom w:val="0"/>
          <w:divBdr>
            <w:top w:val="none" w:sz="0" w:space="0" w:color="auto"/>
            <w:left w:val="none" w:sz="0" w:space="0" w:color="auto"/>
            <w:bottom w:val="none" w:sz="0" w:space="0" w:color="auto"/>
            <w:right w:val="none" w:sz="0" w:space="0" w:color="auto"/>
          </w:divBdr>
          <w:divsChild>
            <w:div w:id="1030494112">
              <w:marLeft w:val="0"/>
              <w:marRight w:val="0"/>
              <w:marTop w:val="0"/>
              <w:marBottom w:val="0"/>
              <w:divBdr>
                <w:top w:val="none" w:sz="0" w:space="0" w:color="auto"/>
                <w:left w:val="none" w:sz="0" w:space="0" w:color="auto"/>
                <w:bottom w:val="none" w:sz="0" w:space="0" w:color="auto"/>
                <w:right w:val="none" w:sz="0" w:space="0" w:color="auto"/>
              </w:divBdr>
              <w:divsChild>
                <w:div w:id="1030497467">
                  <w:marLeft w:val="0"/>
                  <w:marRight w:val="0"/>
                  <w:marTop w:val="0"/>
                  <w:marBottom w:val="0"/>
                  <w:divBdr>
                    <w:top w:val="none" w:sz="0" w:space="0" w:color="auto"/>
                    <w:left w:val="none" w:sz="0" w:space="0" w:color="auto"/>
                    <w:bottom w:val="none" w:sz="0" w:space="0" w:color="auto"/>
                    <w:right w:val="none" w:sz="0" w:space="0" w:color="auto"/>
                  </w:divBdr>
                  <w:divsChild>
                    <w:div w:id="1030497361">
                      <w:marLeft w:val="-150"/>
                      <w:marRight w:val="-150"/>
                      <w:marTop w:val="0"/>
                      <w:marBottom w:val="0"/>
                      <w:divBdr>
                        <w:top w:val="none" w:sz="0" w:space="0" w:color="auto"/>
                        <w:left w:val="none" w:sz="0" w:space="0" w:color="auto"/>
                        <w:bottom w:val="none" w:sz="0" w:space="0" w:color="auto"/>
                        <w:right w:val="none" w:sz="0" w:space="0" w:color="auto"/>
                      </w:divBdr>
                      <w:divsChild>
                        <w:div w:id="1030494209">
                          <w:marLeft w:val="0"/>
                          <w:marRight w:val="0"/>
                          <w:marTop w:val="0"/>
                          <w:marBottom w:val="0"/>
                          <w:divBdr>
                            <w:top w:val="none" w:sz="0" w:space="0" w:color="auto"/>
                            <w:left w:val="none" w:sz="0" w:space="0" w:color="auto"/>
                            <w:bottom w:val="none" w:sz="0" w:space="0" w:color="auto"/>
                            <w:right w:val="none" w:sz="0" w:space="0" w:color="auto"/>
                          </w:divBdr>
                          <w:divsChild>
                            <w:div w:id="1030497398">
                              <w:marLeft w:val="0"/>
                              <w:marRight w:val="0"/>
                              <w:marTop w:val="0"/>
                              <w:marBottom w:val="0"/>
                              <w:divBdr>
                                <w:top w:val="none" w:sz="0" w:space="0" w:color="auto"/>
                                <w:left w:val="none" w:sz="0" w:space="0" w:color="auto"/>
                                <w:bottom w:val="none" w:sz="0" w:space="0" w:color="auto"/>
                                <w:right w:val="none" w:sz="0" w:space="0" w:color="auto"/>
                              </w:divBdr>
                              <w:divsChild>
                                <w:div w:id="1030494216">
                                  <w:marLeft w:val="0"/>
                                  <w:marRight w:val="0"/>
                                  <w:marTop w:val="0"/>
                                  <w:marBottom w:val="300"/>
                                  <w:divBdr>
                                    <w:top w:val="none" w:sz="0" w:space="0" w:color="auto"/>
                                    <w:left w:val="none" w:sz="0" w:space="0" w:color="auto"/>
                                    <w:bottom w:val="none" w:sz="0" w:space="0" w:color="auto"/>
                                    <w:right w:val="none" w:sz="0" w:space="0" w:color="auto"/>
                                  </w:divBdr>
                                  <w:divsChild>
                                    <w:div w:id="1030497634">
                                      <w:marLeft w:val="0"/>
                                      <w:marRight w:val="0"/>
                                      <w:marTop w:val="0"/>
                                      <w:marBottom w:val="0"/>
                                      <w:divBdr>
                                        <w:top w:val="none" w:sz="0" w:space="0" w:color="auto"/>
                                        <w:left w:val="none" w:sz="0" w:space="0" w:color="auto"/>
                                        <w:bottom w:val="none" w:sz="0" w:space="0" w:color="auto"/>
                                        <w:right w:val="none" w:sz="0" w:space="0" w:color="auto"/>
                                      </w:divBdr>
                                      <w:divsChild>
                                        <w:div w:id="1030497197">
                                          <w:marLeft w:val="0"/>
                                          <w:marRight w:val="0"/>
                                          <w:marTop w:val="0"/>
                                          <w:marBottom w:val="0"/>
                                          <w:divBdr>
                                            <w:top w:val="none" w:sz="0" w:space="0" w:color="auto"/>
                                            <w:left w:val="none" w:sz="0" w:space="0" w:color="auto"/>
                                            <w:bottom w:val="none" w:sz="0" w:space="0" w:color="auto"/>
                                            <w:right w:val="none" w:sz="0" w:space="0" w:color="auto"/>
                                          </w:divBdr>
                                          <w:divsChild>
                                            <w:div w:id="1030493555">
                                              <w:marLeft w:val="0"/>
                                              <w:marRight w:val="0"/>
                                              <w:marTop w:val="0"/>
                                              <w:marBottom w:val="0"/>
                                              <w:divBdr>
                                                <w:top w:val="none" w:sz="0" w:space="0" w:color="auto"/>
                                                <w:left w:val="none" w:sz="0" w:space="0" w:color="auto"/>
                                                <w:bottom w:val="none" w:sz="0" w:space="0" w:color="auto"/>
                                                <w:right w:val="none" w:sz="0" w:space="0" w:color="auto"/>
                                              </w:divBdr>
                                              <w:divsChild>
                                                <w:div w:id="1030493507">
                                                  <w:marLeft w:val="0"/>
                                                  <w:marRight w:val="0"/>
                                                  <w:marTop w:val="0"/>
                                                  <w:marBottom w:val="0"/>
                                                  <w:divBdr>
                                                    <w:top w:val="none" w:sz="0" w:space="0" w:color="auto"/>
                                                    <w:left w:val="none" w:sz="0" w:space="0" w:color="auto"/>
                                                    <w:bottom w:val="none" w:sz="0" w:space="0" w:color="auto"/>
                                                    <w:right w:val="none" w:sz="0" w:space="0" w:color="auto"/>
                                                  </w:divBdr>
                                                  <w:divsChild>
                                                    <w:div w:id="1030493500">
                                                      <w:marLeft w:val="0"/>
                                                      <w:marRight w:val="0"/>
                                                      <w:marTop w:val="0"/>
                                                      <w:marBottom w:val="0"/>
                                                      <w:divBdr>
                                                        <w:top w:val="none" w:sz="0" w:space="0" w:color="auto"/>
                                                        <w:left w:val="none" w:sz="0" w:space="0" w:color="auto"/>
                                                        <w:bottom w:val="none" w:sz="0" w:space="0" w:color="auto"/>
                                                        <w:right w:val="none" w:sz="0" w:space="0" w:color="auto"/>
                                                      </w:divBdr>
                                                      <w:divsChild>
                                                        <w:div w:id="1030494023">
                                                          <w:marLeft w:val="0"/>
                                                          <w:marRight w:val="0"/>
                                                          <w:marTop w:val="0"/>
                                                          <w:marBottom w:val="0"/>
                                                          <w:divBdr>
                                                            <w:top w:val="none" w:sz="0" w:space="0" w:color="auto"/>
                                                            <w:left w:val="none" w:sz="0" w:space="0" w:color="auto"/>
                                                            <w:bottom w:val="none" w:sz="0" w:space="0" w:color="auto"/>
                                                            <w:right w:val="none" w:sz="0" w:space="0" w:color="auto"/>
                                                          </w:divBdr>
                                                          <w:divsChild>
                                                            <w:div w:id="1030497224">
                                                              <w:marLeft w:val="0"/>
                                                              <w:marRight w:val="0"/>
                                                              <w:marTop w:val="0"/>
                                                              <w:marBottom w:val="0"/>
                                                              <w:divBdr>
                                                                <w:top w:val="none" w:sz="0" w:space="0" w:color="auto"/>
                                                                <w:left w:val="none" w:sz="0" w:space="0" w:color="auto"/>
                                                                <w:bottom w:val="none" w:sz="0" w:space="0" w:color="auto"/>
                                                                <w:right w:val="none" w:sz="0" w:space="0" w:color="auto"/>
                                                              </w:divBdr>
                                                              <w:divsChild>
                                                                <w:div w:id="1030496762">
                                                                  <w:marLeft w:val="0"/>
                                                                  <w:marRight w:val="0"/>
                                                                  <w:marTop w:val="0"/>
                                                                  <w:marBottom w:val="0"/>
                                                                  <w:divBdr>
                                                                    <w:top w:val="none" w:sz="0" w:space="0" w:color="auto"/>
                                                                    <w:left w:val="none" w:sz="0" w:space="0" w:color="auto"/>
                                                                    <w:bottom w:val="none" w:sz="0" w:space="0" w:color="auto"/>
                                                                    <w:right w:val="none" w:sz="0" w:space="0" w:color="auto"/>
                                                                  </w:divBdr>
                                                                  <w:divsChild>
                                                                    <w:div w:id="1030496608">
                                                                      <w:marLeft w:val="0"/>
                                                                      <w:marRight w:val="0"/>
                                                                      <w:marTop w:val="0"/>
                                                                      <w:marBottom w:val="0"/>
                                                                      <w:divBdr>
                                                                        <w:top w:val="none" w:sz="0" w:space="0" w:color="auto"/>
                                                                        <w:left w:val="none" w:sz="0" w:space="0" w:color="auto"/>
                                                                        <w:bottom w:val="none" w:sz="0" w:space="0" w:color="auto"/>
                                                                        <w:right w:val="none" w:sz="0" w:space="0" w:color="auto"/>
                                                                      </w:divBdr>
                                                                      <w:divsChild>
                                                                        <w:div w:id="10304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93">
      <w:marLeft w:val="0"/>
      <w:marRight w:val="0"/>
      <w:marTop w:val="0"/>
      <w:marBottom w:val="0"/>
      <w:divBdr>
        <w:top w:val="none" w:sz="0" w:space="0" w:color="auto"/>
        <w:left w:val="none" w:sz="0" w:space="0" w:color="auto"/>
        <w:bottom w:val="none" w:sz="0" w:space="0" w:color="auto"/>
        <w:right w:val="none" w:sz="0" w:space="0" w:color="auto"/>
      </w:divBdr>
      <w:divsChild>
        <w:div w:id="1030496625">
          <w:marLeft w:val="0"/>
          <w:marRight w:val="0"/>
          <w:marTop w:val="0"/>
          <w:marBottom w:val="0"/>
          <w:divBdr>
            <w:top w:val="none" w:sz="0" w:space="0" w:color="auto"/>
            <w:left w:val="none" w:sz="0" w:space="0" w:color="auto"/>
            <w:bottom w:val="none" w:sz="0" w:space="0" w:color="auto"/>
            <w:right w:val="none" w:sz="0" w:space="0" w:color="auto"/>
          </w:divBdr>
          <w:divsChild>
            <w:div w:id="1030493912">
              <w:marLeft w:val="0"/>
              <w:marRight w:val="0"/>
              <w:marTop w:val="0"/>
              <w:marBottom w:val="0"/>
              <w:divBdr>
                <w:top w:val="none" w:sz="0" w:space="0" w:color="auto"/>
                <w:left w:val="none" w:sz="0" w:space="0" w:color="auto"/>
                <w:bottom w:val="none" w:sz="0" w:space="0" w:color="auto"/>
                <w:right w:val="none" w:sz="0" w:space="0" w:color="auto"/>
              </w:divBdr>
              <w:divsChild>
                <w:div w:id="1030494189">
                  <w:marLeft w:val="0"/>
                  <w:marRight w:val="0"/>
                  <w:marTop w:val="0"/>
                  <w:marBottom w:val="0"/>
                  <w:divBdr>
                    <w:top w:val="none" w:sz="0" w:space="0" w:color="auto"/>
                    <w:left w:val="none" w:sz="0" w:space="0" w:color="auto"/>
                    <w:bottom w:val="none" w:sz="0" w:space="0" w:color="auto"/>
                    <w:right w:val="none" w:sz="0" w:space="0" w:color="auto"/>
                  </w:divBdr>
                  <w:divsChild>
                    <w:div w:id="1030496602">
                      <w:marLeft w:val="-150"/>
                      <w:marRight w:val="-150"/>
                      <w:marTop w:val="0"/>
                      <w:marBottom w:val="0"/>
                      <w:divBdr>
                        <w:top w:val="none" w:sz="0" w:space="0" w:color="auto"/>
                        <w:left w:val="none" w:sz="0" w:space="0" w:color="auto"/>
                        <w:bottom w:val="none" w:sz="0" w:space="0" w:color="auto"/>
                        <w:right w:val="none" w:sz="0" w:space="0" w:color="auto"/>
                      </w:divBdr>
                      <w:divsChild>
                        <w:div w:id="1030496721">
                          <w:marLeft w:val="0"/>
                          <w:marRight w:val="0"/>
                          <w:marTop w:val="0"/>
                          <w:marBottom w:val="0"/>
                          <w:divBdr>
                            <w:top w:val="none" w:sz="0" w:space="0" w:color="auto"/>
                            <w:left w:val="none" w:sz="0" w:space="0" w:color="auto"/>
                            <w:bottom w:val="none" w:sz="0" w:space="0" w:color="auto"/>
                            <w:right w:val="none" w:sz="0" w:space="0" w:color="auto"/>
                          </w:divBdr>
                          <w:divsChild>
                            <w:div w:id="1030493535">
                              <w:marLeft w:val="0"/>
                              <w:marRight w:val="0"/>
                              <w:marTop w:val="0"/>
                              <w:marBottom w:val="0"/>
                              <w:divBdr>
                                <w:top w:val="none" w:sz="0" w:space="0" w:color="auto"/>
                                <w:left w:val="none" w:sz="0" w:space="0" w:color="auto"/>
                                <w:bottom w:val="none" w:sz="0" w:space="0" w:color="auto"/>
                                <w:right w:val="none" w:sz="0" w:space="0" w:color="auto"/>
                              </w:divBdr>
                              <w:divsChild>
                                <w:div w:id="1030497194">
                                  <w:marLeft w:val="0"/>
                                  <w:marRight w:val="0"/>
                                  <w:marTop w:val="0"/>
                                  <w:marBottom w:val="300"/>
                                  <w:divBdr>
                                    <w:top w:val="none" w:sz="0" w:space="0" w:color="auto"/>
                                    <w:left w:val="none" w:sz="0" w:space="0" w:color="auto"/>
                                    <w:bottom w:val="none" w:sz="0" w:space="0" w:color="auto"/>
                                    <w:right w:val="none" w:sz="0" w:space="0" w:color="auto"/>
                                  </w:divBdr>
                                  <w:divsChild>
                                    <w:div w:id="1030497515">
                                      <w:marLeft w:val="0"/>
                                      <w:marRight w:val="0"/>
                                      <w:marTop w:val="0"/>
                                      <w:marBottom w:val="0"/>
                                      <w:divBdr>
                                        <w:top w:val="none" w:sz="0" w:space="0" w:color="auto"/>
                                        <w:left w:val="none" w:sz="0" w:space="0" w:color="auto"/>
                                        <w:bottom w:val="none" w:sz="0" w:space="0" w:color="auto"/>
                                        <w:right w:val="none" w:sz="0" w:space="0" w:color="auto"/>
                                      </w:divBdr>
                                      <w:divsChild>
                                        <w:div w:id="1030496678">
                                          <w:marLeft w:val="0"/>
                                          <w:marRight w:val="0"/>
                                          <w:marTop w:val="0"/>
                                          <w:marBottom w:val="0"/>
                                          <w:divBdr>
                                            <w:top w:val="none" w:sz="0" w:space="0" w:color="auto"/>
                                            <w:left w:val="none" w:sz="0" w:space="0" w:color="auto"/>
                                            <w:bottom w:val="none" w:sz="0" w:space="0" w:color="auto"/>
                                            <w:right w:val="none" w:sz="0" w:space="0" w:color="auto"/>
                                          </w:divBdr>
                                          <w:divsChild>
                                            <w:div w:id="1030493714">
                                              <w:marLeft w:val="0"/>
                                              <w:marRight w:val="0"/>
                                              <w:marTop w:val="0"/>
                                              <w:marBottom w:val="0"/>
                                              <w:divBdr>
                                                <w:top w:val="none" w:sz="0" w:space="0" w:color="auto"/>
                                                <w:left w:val="none" w:sz="0" w:space="0" w:color="auto"/>
                                                <w:bottom w:val="none" w:sz="0" w:space="0" w:color="auto"/>
                                                <w:right w:val="none" w:sz="0" w:space="0" w:color="auto"/>
                                              </w:divBdr>
                                              <w:divsChild>
                                                <w:div w:id="1030494115">
                                                  <w:marLeft w:val="0"/>
                                                  <w:marRight w:val="0"/>
                                                  <w:marTop w:val="0"/>
                                                  <w:marBottom w:val="0"/>
                                                  <w:divBdr>
                                                    <w:top w:val="none" w:sz="0" w:space="0" w:color="auto"/>
                                                    <w:left w:val="none" w:sz="0" w:space="0" w:color="auto"/>
                                                    <w:bottom w:val="none" w:sz="0" w:space="0" w:color="auto"/>
                                                    <w:right w:val="none" w:sz="0" w:space="0" w:color="auto"/>
                                                  </w:divBdr>
                                                  <w:divsChild>
                                                    <w:div w:id="1030493533">
                                                      <w:marLeft w:val="0"/>
                                                      <w:marRight w:val="0"/>
                                                      <w:marTop w:val="0"/>
                                                      <w:marBottom w:val="0"/>
                                                      <w:divBdr>
                                                        <w:top w:val="none" w:sz="0" w:space="0" w:color="auto"/>
                                                        <w:left w:val="none" w:sz="0" w:space="0" w:color="auto"/>
                                                        <w:bottom w:val="none" w:sz="0" w:space="0" w:color="auto"/>
                                                        <w:right w:val="none" w:sz="0" w:space="0" w:color="auto"/>
                                                      </w:divBdr>
                                                      <w:divsChild>
                                                        <w:div w:id="1030497614">
                                                          <w:marLeft w:val="0"/>
                                                          <w:marRight w:val="0"/>
                                                          <w:marTop w:val="0"/>
                                                          <w:marBottom w:val="0"/>
                                                          <w:divBdr>
                                                            <w:top w:val="none" w:sz="0" w:space="0" w:color="auto"/>
                                                            <w:left w:val="none" w:sz="0" w:space="0" w:color="auto"/>
                                                            <w:bottom w:val="none" w:sz="0" w:space="0" w:color="auto"/>
                                                            <w:right w:val="none" w:sz="0" w:space="0" w:color="auto"/>
                                                          </w:divBdr>
                                                          <w:divsChild>
                                                            <w:div w:id="1030493434">
                                                              <w:marLeft w:val="0"/>
                                                              <w:marRight w:val="0"/>
                                                              <w:marTop w:val="0"/>
                                                              <w:marBottom w:val="0"/>
                                                              <w:divBdr>
                                                                <w:top w:val="none" w:sz="0" w:space="0" w:color="auto"/>
                                                                <w:left w:val="none" w:sz="0" w:space="0" w:color="auto"/>
                                                                <w:bottom w:val="none" w:sz="0" w:space="0" w:color="auto"/>
                                                                <w:right w:val="none" w:sz="0" w:space="0" w:color="auto"/>
                                                              </w:divBdr>
                                                              <w:divsChild>
                                                                <w:div w:id="1030494109">
                                                                  <w:marLeft w:val="0"/>
                                                                  <w:marRight w:val="0"/>
                                                                  <w:marTop w:val="0"/>
                                                                  <w:marBottom w:val="0"/>
                                                                  <w:divBdr>
                                                                    <w:top w:val="none" w:sz="0" w:space="0" w:color="auto"/>
                                                                    <w:left w:val="none" w:sz="0" w:space="0" w:color="auto"/>
                                                                    <w:bottom w:val="none" w:sz="0" w:space="0" w:color="auto"/>
                                                                    <w:right w:val="none" w:sz="0" w:space="0" w:color="auto"/>
                                                                  </w:divBdr>
                                                                  <w:divsChild>
                                                                    <w:div w:id="1030493650">
                                                                      <w:marLeft w:val="0"/>
                                                                      <w:marRight w:val="0"/>
                                                                      <w:marTop w:val="0"/>
                                                                      <w:marBottom w:val="0"/>
                                                                      <w:divBdr>
                                                                        <w:top w:val="none" w:sz="0" w:space="0" w:color="auto"/>
                                                                        <w:left w:val="none" w:sz="0" w:space="0" w:color="auto"/>
                                                                        <w:bottom w:val="none" w:sz="0" w:space="0" w:color="auto"/>
                                                                        <w:right w:val="none" w:sz="0" w:space="0" w:color="auto"/>
                                                                      </w:divBdr>
                                                                      <w:divsChild>
                                                                        <w:div w:id="103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04">
      <w:marLeft w:val="0"/>
      <w:marRight w:val="0"/>
      <w:marTop w:val="0"/>
      <w:marBottom w:val="0"/>
      <w:divBdr>
        <w:top w:val="none" w:sz="0" w:space="0" w:color="auto"/>
        <w:left w:val="none" w:sz="0" w:space="0" w:color="auto"/>
        <w:bottom w:val="none" w:sz="0" w:space="0" w:color="auto"/>
        <w:right w:val="none" w:sz="0" w:space="0" w:color="auto"/>
      </w:divBdr>
      <w:divsChild>
        <w:div w:id="1030494726">
          <w:marLeft w:val="0"/>
          <w:marRight w:val="0"/>
          <w:marTop w:val="0"/>
          <w:marBottom w:val="0"/>
          <w:divBdr>
            <w:top w:val="none" w:sz="0" w:space="0" w:color="auto"/>
            <w:left w:val="none" w:sz="0" w:space="0" w:color="auto"/>
            <w:bottom w:val="none" w:sz="0" w:space="0" w:color="auto"/>
            <w:right w:val="none" w:sz="0" w:space="0" w:color="auto"/>
          </w:divBdr>
          <w:divsChild>
            <w:div w:id="1030496295">
              <w:marLeft w:val="0"/>
              <w:marRight w:val="0"/>
              <w:marTop w:val="0"/>
              <w:marBottom w:val="0"/>
              <w:divBdr>
                <w:top w:val="none" w:sz="0" w:space="0" w:color="auto"/>
                <w:left w:val="none" w:sz="0" w:space="0" w:color="auto"/>
                <w:bottom w:val="none" w:sz="0" w:space="0" w:color="auto"/>
                <w:right w:val="none" w:sz="0" w:space="0" w:color="auto"/>
              </w:divBdr>
              <w:divsChild>
                <w:div w:id="1030496061">
                  <w:marLeft w:val="0"/>
                  <w:marRight w:val="0"/>
                  <w:marTop w:val="0"/>
                  <w:marBottom w:val="0"/>
                  <w:divBdr>
                    <w:top w:val="none" w:sz="0" w:space="0" w:color="auto"/>
                    <w:left w:val="none" w:sz="0" w:space="0" w:color="auto"/>
                    <w:bottom w:val="none" w:sz="0" w:space="0" w:color="auto"/>
                    <w:right w:val="none" w:sz="0" w:space="0" w:color="auto"/>
                  </w:divBdr>
                  <w:divsChild>
                    <w:div w:id="1030496302">
                      <w:marLeft w:val="-150"/>
                      <w:marRight w:val="-150"/>
                      <w:marTop w:val="0"/>
                      <w:marBottom w:val="0"/>
                      <w:divBdr>
                        <w:top w:val="none" w:sz="0" w:space="0" w:color="auto"/>
                        <w:left w:val="none" w:sz="0" w:space="0" w:color="auto"/>
                        <w:bottom w:val="none" w:sz="0" w:space="0" w:color="auto"/>
                        <w:right w:val="none" w:sz="0" w:space="0" w:color="auto"/>
                      </w:divBdr>
                      <w:divsChild>
                        <w:div w:id="1030494912">
                          <w:marLeft w:val="0"/>
                          <w:marRight w:val="0"/>
                          <w:marTop w:val="0"/>
                          <w:marBottom w:val="0"/>
                          <w:divBdr>
                            <w:top w:val="none" w:sz="0" w:space="0" w:color="auto"/>
                            <w:left w:val="none" w:sz="0" w:space="0" w:color="auto"/>
                            <w:bottom w:val="none" w:sz="0" w:space="0" w:color="auto"/>
                            <w:right w:val="none" w:sz="0" w:space="0" w:color="auto"/>
                          </w:divBdr>
                          <w:divsChild>
                            <w:div w:id="1030496167">
                              <w:marLeft w:val="0"/>
                              <w:marRight w:val="0"/>
                              <w:marTop w:val="0"/>
                              <w:marBottom w:val="0"/>
                              <w:divBdr>
                                <w:top w:val="none" w:sz="0" w:space="0" w:color="auto"/>
                                <w:left w:val="none" w:sz="0" w:space="0" w:color="auto"/>
                                <w:bottom w:val="none" w:sz="0" w:space="0" w:color="auto"/>
                                <w:right w:val="none" w:sz="0" w:space="0" w:color="auto"/>
                              </w:divBdr>
                              <w:divsChild>
                                <w:div w:id="1030494443">
                                  <w:marLeft w:val="0"/>
                                  <w:marRight w:val="0"/>
                                  <w:marTop w:val="0"/>
                                  <w:marBottom w:val="300"/>
                                  <w:divBdr>
                                    <w:top w:val="none" w:sz="0" w:space="0" w:color="auto"/>
                                    <w:left w:val="none" w:sz="0" w:space="0" w:color="auto"/>
                                    <w:bottom w:val="none" w:sz="0" w:space="0" w:color="auto"/>
                                    <w:right w:val="none" w:sz="0" w:space="0" w:color="auto"/>
                                  </w:divBdr>
                                  <w:divsChild>
                                    <w:div w:id="1030494608">
                                      <w:marLeft w:val="0"/>
                                      <w:marRight w:val="0"/>
                                      <w:marTop w:val="0"/>
                                      <w:marBottom w:val="0"/>
                                      <w:divBdr>
                                        <w:top w:val="none" w:sz="0" w:space="0" w:color="auto"/>
                                        <w:left w:val="none" w:sz="0" w:space="0" w:color="auto"/>
                                        <w:bottom w:val="none" w:sz="0" w:space="0" w:color="auto"/>
                                        <w:right w:val="none" w:sz="0" w:space="0" w:color="auto"/>
                                      </w:divBdr>
                                      <w:divsChild>
                                        <w:div w:id="1030495993">
                                          <w:marLeft w:val="0"/>
                                          <w:marRight w:val="0"/>
                                          <w:marTop w:val="0"/>
                                          <w:marBottom w:val="0"/>
                                          <w:divBdr>
                                            <w:top w:val="none" w:sz="0" w:space="0" w:color="auto"/>
                                            <w:left w:val="none" w:sz="0" w:space="0" w:color="auto"/>
                                            <w:bottom w:val="none" w:sz="0" w:space="0" w:color="auto"/>
                                            <w:right w:val="none" w:sz="0" w:space="0" w:color="auto"/>
                                          </w:divBdr>
                                          <w:divsChild>
                                            <w:div w:id="1030494764">
                                              <w:marLeft w:val="0"/>
                                              <w:marRight w:val="0"/>
                                              <w:marTop w:val="0"/>
                                              <w:marBottom w:val="0"/>
                                              <w:divBdr>
                                                <w:top w:val="none" w:sz="0" w:space="0" w:color="auto"/>
                                                <w:left w:val="none" w:sz="0" w:space="0" w:color="auto"/>
                                                <w:bottom w:val="none" w:sz="0" w:space="0" w:color="auto"/>
                                                <w:right w:val="none" w:sz="0" w:space="0" w:color="auto"/>
                                              </w:divBdr>
                                              <w:divsChild>
                                                <w:div w:id="1030494465">
                                                  <w:marLeft w:val="0"/>
                                                  <w:marRight w:val="0"/>
                                                  <w:marTop w:val="0"/>
                                                  <w:marBottom w:val="0"/>
                                                  <w:divBdr>
                                                    <w:top w:val="none" w:sz="0" w:space="0" w:color="auto"/>
                                                    <w:left w:val="none" w:sz="0" w:space="0" w:color="auto"/>
                                                    <w:bottom w:val="none" w:sz="0" w:space="0" w:color="auto"/>
                                                    <w:right w:val="none" w:sz="0" w:space="0" w:color="auto"/>
                                                  </w:divBdr>
                                                  <w:divsChild>
                                                    <w:div w:id="1030494920">
                                                      <w:marLeft w:val="0"/>
                                                      <w:marRight w:val="0"/>
                                                      <w:marTop w:val="0"/>
                                                      <w:marBottom w:val="0"/>
                                                      <w:divBdr>
                                                        <w:top w:val="none" w:sz="0" w:space="0" w:color="auto"/>
                                                        <w:left w:val="none" w:sz="0" w:space="0" w:color="auto"/>
                                                        <w:bottom w:val="none" w:sz="0" w:space="0" w:color="auto"/>
                                                        <w:right w:val="none" w:sz="0" w:space="0" w:color="auto"/>
                                                      </w:divBdr>
                                                      <w:divsChild>
                                                        <w:div w:id="1030494678">
                                                          <w:marLeft w:val="0"/>
                                                          <w:marRight w:val="0"/>
                                                          <w:marTop w:val="0"/>
                                                          <w:marBottom w:val="0"/>
                                                          <w:divBdr>
                                                            <w:top w:val="none" w:sz="0" w:space="0" w:color="auto"/>
                                                            <w:left w:val="none" w:sz="0" w:space="0" w:color="auto"/>
                                                            <w:bottom w:val="none" w:sz="0" w:space="0" w:color="auto"/>
                                                            <w:right w:val="none" w:sz="0" w:space="0" w:color="auto"/>
                                                          </w:divBdr>
                                                          <w:divsChild>
                                                            <w:div w:id="1030496217">
                                                              <w:marLeft w:val="0"/>
                                                              <w:marRight w:val="0"/>
                                                              <w:marTop w:val="0"/>
                                                              <w:marBottom w:val="0"/>
                                                              <w:divBdr>
                                                                <w:top w:val="none" w:sz="0" w:space="0" w:color="auto"/>
                                                                <w:left w:val="none" w:sz="0" w:space="0" w:color="auto"/>
                                                                <w:bottom w:val="none" w:sz="0" w:space="0" w:color="auto"/>
                                                                <w:right w:val="none" w:sz="0" w:space="0" w:color="auto"/>
                                                              </w:divBdr>
                                                              <w:divsChild>
                                                                <w:div w:id="1030494394">
                                                                  <w:marLeft w:val="0"/>
                                                                  <w:marRight w:val="0"/>
                                                                  <w:marTop w:val="0"/>
                                                                  <w:marBottom w:val="0"/>
                                                                  <w:divBdr>
                                                                    <w:top w:val="none" w:sz="0" w:space="0" w:color="auto"/>
                                                                    <w:left w:val="none" w:sz="0" w:space="0" w:color="auto"/>
                                                                    <w:bottom w:val="none" w:sz="0" w:space="0" w:color="auto"/>
                                                                    <w:right w:val="none" w:sz="0" w:space="0" w:color="auto"/>
                                                                  </w:divBdr>
                                                                  <w:divsChild>
                                                                    <w:div w:id="1030494603">
                                                                      <w:marLeft w:val="0"/>
                                                                      <w:marRight w:val="0"/>
                                                                      <w:marTop w:val="0"/>
                                                                      <w:marBottom w:val="0"/>
                                                                      <w:divBdr>
                                                                        <w:top w:val="none" w:sz="0" w:space="0" w:color="auto"/>
                                                                        <w:left w:val="none" w:sz="0" w:space="0" w:color="auto"/>
                                                                        <w:bottom w:val="none" w:sz="0" w:space="0" w:color="auto"/>
                                                                        <w:right w:val="none" w:sz="0" w:space="0" w:color="auto"/>
                                                                      </w:divBdr>
                                                                      <w:divsChild>
                                                                        <w:div w:id="10304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23">
      <w:marLeft w:val="0"/>
      <w:marRight w:val="0"/>
      <w:marTop w:val="0"/>
      <w:marBottom w:val="0"/>
      <w:divBdr>
        <w:top w:val="none" w:sz="0" w:space="0" w:color="auto"/>
        <w:left w:val="none" w:sz="0" w:space="0" w:color="auto"/>
        <w:bottom w:val="none" w:sz="0" w:space="0" w:color="auto"/>
        <w:right w:val="none" w:sz="0" w:space="0" w:color="auto"/>
      </w:divBdr>
      <w:divsChild>
        <w:div w:id="1030496088">
          <w:marLeft w:val="0"/>
          <w:marRight w:val="0"/>
          <w:marTop w:val="0"/>
          <w:marBottom w:val="0"/>
          <w:divBdr>
            <w:top w:val="none" w:sz="0" w:space="0" w:color="auto"/>
            <w:left w:val="none" w:sz="0" w:space="0" w:color="auto"/>
            <w:bottom w:val="none" w:sz="0" w:space="0" w:color="auto"/>
            <w:right w:val="none" w:sz="0" w:space="0" w:color="auto"/>
          </w:divBdr>
          <w:divsChild>
            <w:div w:id="1030496234">
              <w:marLeft w:val="0"/>
              <w:marRight w:val="0"/>
              <w:marTop w:val="0"/>
              <w:marBottom w:val="0"/>
              <w:divBdr>
                <w:top w:val="none" w:sz="0" w:space="0" w:color="auto"/>
                <w:left w:val="none" w:sz="0" w:space="0" w:color="auto"/>
                <w:bottom w:val="none" w:sz="0" w:space="0" w:color="auto"/>
                <w:right w:val="none" w:sz="0" w:space="0" w:color="auto"/>
              </w:divBdr>
              <w:divsChild>
                <w:div w:id="1030495327">
                  <w:marLeft w:val="0"/>
                  <w:marRight w:val="0"/>
                  <w:marTop w:val="0"/>
                  <w:marBottom w:val="0"/>
                  <w:divBdr>
                    <w:top w:val="none" w:sz="0" w:space="0" w:color="auto"/>
                    <w:left w:val="none" w:sz="0" w:space="0" w:color="auto"/>
                    <w:bottom w:val="none" w:sz="0" w:space="0" w:color="auto"/>
                    <w:right w:val="none" w:sz="0" w:space="0" w:color="auto"/>
                  </w:divBdr>
                  <w:divsChild>
                    <w:div w:id="1030496062">
                      <w:marLeft w:val="-150"/>
                      <w:marRight w:val="-150"/>
                      <w:marTop w:val="0"/>
                      <w:marBottom w:val="0"/>
                      <w:divBdr>
                        <w:top w:val="none" w:sz="0" w:space="0" w:color="auto"/>
                        <w:left w:val="none" w:sz="0" w:space="0" w:color="auto"/>
                        <w:bottom w:val="none" w:sz="0" w:space="0" w:color="auto"/>
                        <w:right w:val="none" w:sz="0" w:space="0" w:color="auto"/>
                      </w:divBdr>
                      <w:divsChild>
                        <w:div w:id="1030495961">
                          <w:marLeft w:val="0"/>
                          <w:marRight w:val="0"/>
                          <w:marTop w:val="0"/>
                          <w:marBottom w:val="0"/>
                          <w:divBdr>
                            <w:top w:val="none" w:sz="0" w:space="0" w:color="auto"/>
                            <w:left w:val="none" w:sz="0" w:space="0" w:color="auto"/>
                            <w:bottom w:val="none" w:sz="0" w:space="0" w:color="auto"/>
                            <w:right w:val="none" w:sz="0" w:space="0" w:color="auto"/>
                          </w:divBdr>
                          <w:divsChild>
                            <w:div w:id="1030495783">
                              <w:marLeft w:val="0"/>
                              <w:marRight w:val="0"/>
                              <w:marTop w:val="0"/>
                              <w:marBottom w:val="0"/>
                              <w:divBdr>
                                <w:top w:val="none" w:sz="0" w:space="0" w:color="auto"/>
                                <w:left w:val="none" w:sz="0" w:space="0" w:color="auto"/>
                                <w:bottom w:val="none" w:sz="0" w:space="0" w:color="auto"/>
                                <w:right w:val="none" w:sz="0" w:space="0" w:color="auto"/>
                              </w:divBdr>
                              <w:divsChild>
                                <w:div w:id="1030495155">
                                  <w:marLeft w:val="0"/>
                                  <w:marRight w:val="0"/>
                                  <w:marTop w:val="0"/>
                                  <w:marBottom w:val="300"/>
                                  <w:divBdr>
                                    <w:top w:val="none" w:sz="0" w:space="0" w:color="auto"/>
                                    <w:left w:val="none" w:sz="0" w:space="0" w:color="auto"/>
                                    <w:bottom w:val="none" w:sz="0" w:space="0" w:color="auto"/>
                                    <w:right w:val="none" w:sz="0" w:space="0" w:color="auto"/>
                                  </w:divBdr>
                                  <w:divsChild>
                                    <w:div w:id="1030494427">
                                      <w:marLeft w:val="0"/>
                                      <w:marRight w:val="0"/>
                                      <w:marTop w:val="0"/>
                                      <w:marBottom w:val="0"/>
                                      <w:divBdr>
                                        <w:top w:val="none" w:sz="0" w:space="0" w:color="auto"/>
                                        <w:left w:val="none" w:sz="0" w:space="0" w:color="auto"/>
                                        <w:bottom w:val="none" w:sz="0" w:space="0" w:color="auto"/>
                                        <w:right w:val="none" w:sz="0" w:space="0" w:color="auto"/>
                                      </w:divBdr>
                                      <w:divsChild>
                                        <w:div w:id="1030496493">
                                          <w:marLeft w:val="0"/>
                                          <w:marRight w:val="0"/>
                                          <w:marTop w:val="0"/>
                                          <w:marBottom w:val="0"/>
                                          <w:divBdr>
                                            <w:top w:val="none" w:sz="0" w:space="0" w:color="auto"/>
                                            <w:left w:val="none" w:sz="0" w:space="0" w:color="auto"/>
                                            <w:bottom w:val="none" w:sz="0" w:space="0" w:color="auto"/>
                                            <w:right w:val="none" w:sz="0" w:space="0" w:color="auto"/>
                                          </w:divBdr>
                                          <w:divsChild>
                                            <w:div w:id="1030494374">
                                              <w:marLeft w:val="0"/>
                                              <w:marRight w:val="0"/>
                                              <w:marTop w:val="0"/>
                                              <w:marBottom w:val="0"/>
                                              <w:divBdr>
                                                <w:top w:val="none" w:sz="0" w:space="0" w:color="auto"/>
                                                <w:left w:val="none" w:sz="0" w:space="0" w:color="auto"/>
                                                <w:bottom w:val="none" w:sz="0" w:space="0" w:color="auto"/>
                                                <w:right w:val="none" w:sz="0" w:space="0" w:color="auto"/>
                                              </w:divBdr>
                                              <w:divsChild>
                                                <w:div w:id="1030496072">
                                                  <w:marLeft w:val="0"/>
                                                  <w:marRight w:val="0"/>
                                                  <w:marTop w:val="0"/>
                                                  <w:marBottom w:val="0"/>
                                                  <w:divBdr>
                                                    <w:top w:val="none" w:sz="0" w:space="0" w:color="auto"/>
                                                    <w:left w:val="none" w:sz="0" w:space="0" w:color="auto"/>
                                                    <w:bottom w:val="none" w:sz="0" w:space="0" w:color="auto"/>
                                                    <w:right w:val="none" w:sz="0" w:space="0" w:color="auto"/>
                                                  </w:divBdr>
                                                  <w:divsChild>
                                                    <w:div w:id="1030494366">
                                                      <w:marLeft w:val="0"/>
                                                      <w:marRight w:val="0"/>
                                                      <w:marTop w:val="0"/>
                                                      <w:marBottom w:val="0"/>
                                                      <w:divBdr>
                                                        <w:top w:val="none" w:sz="0" w:space="0" w:color="auto"/>
                                                        <w:left w:val="none" w:sz="0" w:space="0" w:color="auto"/>
                                                        <w:bottom w:val="none" w:sz="0" w:space="0" w:color="auto"/>
                                                        <w:right w:val="none" w:sz="0" w:space="0" w:color="auto"/>
                                                      </w:divBdr>
                                                      <w:divsChild>
                                                        <w:div w:id="1030495896">
                                                          <w:marLeft w:val="0"/>
                                                          <w:marRight w:val="0"/>
                                                          <w:marTop w:val="0"/>
                                                          <w:marBottom w:val="0"/>
                                                          <w:divBdr>
                                                            <w:top w:val="none" w:sz="0" w:space="0" w:color="auto"/>
                                                            <w:left w:val="none" w:sz="0" w:space="0" w:color="auto"/>
                                                            <w:bottom w:val="none" w:sz="0" w:space="0" w:color="auto"/>
                                                            <w:right w:val="none" w:sz="0" w:space="0" w:color="auto"/>
                                                          </w:divBdr>
                                                          <w:divsChild>
                                                            <w:div w:id="1030495920">
                                                              <w:marLeft w:val="0"/>
                                                              <w:marRight w:val="0"/>
                                                              <w:marTop w:val="0"/>
                                                              <w:marBottom w:val="0"/>
                                                              <w:divBdr>
                                                                <w:top w:val="none" w:sz="0" w:space="0" w:color="auto"/>
                                                                <w:left w:val="none" w:sz="0" w:space="0" w:color="auto"/>
                                                                <w:bottom w:val="none" w:sz="0" w:space="0" w:color="auto"/>
                                                                <w:right w:val="none" w:sz="0" w:space="0" w:color="auto"/>
                                                              </w:divBdr>
                                                              <w:divsChild>
                                                                <w:div w:id="1030495552">
                                                                  <w:marLeft w:val="0"/>
                                                                  <w:marRight w:val="0"/>
                                                                  <w:marTop w:val="0"/>
                                                                  <w:marBottom w:val="0"/>
                                                                  <w:divBdr>
                                                                    <w:top w:val="none" w:sz="0" w:space="0" w:color="auto"/>
                                                                    <w:left w:val="none" w:sz="0" w:space="0" w:color="auto"/>
                                                                    <w:bottom w:val="none" w:sz="0" w:space="0" w:color="auto"/>
                                                                    <w:right w:val="none" w:sz="0" w:space="0" w:color="auto"/>
                                                                  </w:divBdr>
                                                                  <w:divsChild>
                                                                    <w:div w:id="1030496412">
                                                                      <w:marLeft w:val="0"/>
                                                                      <w:marRight w:val="0"/>
                                                                      <w:marTop w:val="0"/>
                                                                      <w:marBottom w:val="0"/>
                                                                      <w:divBdr>
                                                                        <w:top w:val="none" w:sz="0" w:space="0" w:color="auto"/>
                                                                        <w:left w:val="none" w:sz="0" w:space="0" w:color="auto"/>
                                                                        <w:bottom w:val="none" w:sz="0" w:space="0" w:color="auto"/>
                                                                        <w:right w:val="none" w:sz="0" w:space="0" w:color="auto"/>
                                                                      </w:divBdr>
                                                                      <w:divsChild>
                                                                        <w:div w:id="1030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44">
      <w:marLeft w:val="0"/>
      <w:marRight w:val="0"/>
      <w:marTop w:val="0"/>
      <w:marBottom w:val="0"/>
      <w:divBdr>
        <w:top w:val="none" w:sz="0" w:space="0" w:color="auto"/>
        <w:left w:val="none" w:sz="0" w:space="0" w:color="auto"/>
        <w:bottom w:val="none" w:sz="0" w:space="0" w:color="auto"/>
        <w:right w:val="none" w:sz="0" w:space="0" w:color="auto"/>
      </w:divBdr>
      <w:divsChild>
        <w:div w:id="1030495999">
          <w:marLeft w:val="0"/>
          <w:marRight w:val="0"/>
          <w:marTop w:val="0"/>
          <w:marBottom w:val="0"/>
          <w:divBdr>
            <w:top w:val="none" w:sz="0" w:space="0" w:color="auto"/>
            <w:left w:val="none" w:sz="0" w:space="0" w:color="auto"/>
            <w:bottom w:val="none" w:sz="0" w:space="0" w:color="auto"/>
            <w:right w:val="none" w:sz="0" w:space="0" w:color="auto"/>
          </w:divBdr>
          <w:divsChild>
            <w:div w:id="1030494690">
              <w:marLeft w:val="0"/>
              <w:marRight w:val="0"/>
              <w:marTop w:val="0"/>
              <w:marBottom w:val="0"/>
              <w:divBdr>
                <w:top w:val="none" w:sz="0" w:space="0" w:color="auto"/>
                <w:left w:val="none" w:sz="0" w:space="0" w:color="auto"/>
                <w:bottom w:val="none" w:sz="0" w:space="0" w:color="auto"/>
                <w:right w:val="none" w:sz="0" w:space="0" w:color="auto"/>
              </w:divBdr>
              <w:divsChild>
                <w:div w:id="1030495864">
                  <w:marLeft w:val="0"/>
                  <w:marRight w:val="0"/>
                  <w:marTop w:val="0"/>
                  <w:marBottom w:val="0"/>
                  <w:divBdr>
                    <w:top w:val="none" w:sz="0" w:space="0" w:color="auto"/>
                    <w:left w:val="none" w:sz="0" w:space="0" w:color="auto"/>
                    <w:bottom w:val="none" w:sz="0" w:space="0" w:color="auto"/>
                    <w:right w:val="none" w:sz="0" w:space="0" w:color="auto"/>
                  </w:divBdr>
                  <w:divsChild>
                    <w:div w:id="1030495374">
                      <w:marLeft w:val="-150"/>
                      <w:marRight w:val="-150"/>
                      <w:marTop w:val="0"/>
                      <w:marBottom w:val="0"/>
                      <w:divBdr>
                        <w:top w:val="none" w:sz="0" w:space="0" w:color="auto"/>
                        <w:left w:val="none" w:sz="0" w:space="0" w:color="auto"/>
                        <w:bottom w:val="none" w:sz="0" w:space="0" w:color="auto"/>
                        <w:right w:val="none" w:sz="0" w:space="0" w:color="auto"/>
                      </w:divBdr>
                      <w:divsChild>
                        <w:div w:id="1030495349">
                          <w:marLeft w:val="0"/>
                          <w:marRight w:val="0"/>
                          <w:marTop w:val="0"/>
                          <w:marBottom w:val="0"/>
                          <w:divBdr>
                            <w:top w:val="none" w:sz="0" w:space="0" w:color="auto"/>
                            <w:left w:val="none" w:sz="0" w:space="0" w:color="auto"/>
                            <w:bottom w:val="none" w:sz="0" w:space="0" w:color="auto"/>
                            <w:right w:val="none" w:sz="0" w:space="0" w:color="auto"/>
                          </w:divBdr>
                          <w:divsChild>
                            <w:div w:id="1030496476">
                              <w:marLeft w:val="0"/>
                              <w:marRight w:val="0"/>
                              <w:marTop w:val="0"/>
                              <w:marBottom w:val="0"/>
                              <w:divBdr>
                                <w:top w:val="none" w:sz="0" w:space="0" w:color="auto"/>
                                <w:left w:val="none" w:sz="0" w:space="0" w:color="auto"/>
                                <w:bottom w:val="none" w:sz="0" w:space="0" w:color="auto"/>
                                <w:right w:val="none" w:sz="0" w:space="0" w:color="auto"/>
                              </w:divBdr>
                              <w:divsChild>
                                <w:div w:id="1030494719">
                                  <w:marLeft w:val="0"/>
                                  <w:marRight w:val="0"/>
                                  <w:marTop w:val="0"/>
                                  <w:marBottom w:val="300"/>
                                  <w:divBdr>
                                    <w:top w:val="none" w:sz="0" w:space="0" w:color="auto"/>
                                    <w:left w:val="none" w:sz="0" w:space="0" w:color="auto"/>
                                    <w:bottom w:val="none" w:sz="0" w:space="0" w:color="auto"/>
                                    <w:right w:val="none" w:sz="0" w:space="0" w:color="auto"/>
                                  </w:divBdr>
                                  <w:divsChild>
                                    <w:div w:id="1030494326">
                                      <w:marLeft w:val="0"/>
                                      <w:marRight w:val="0"/>
                                      <w:marTop w:val="0"/>
                                      <w:marBottom w:val="0"/>
                                      <w:divBdr>
                                        <w:top w:val="none" w:sz="0" w:space="0" w:color="auto"/>
                                        <w:left w:val="none" w:sz="0" w:space="0" w:color="auto"/>
                                        <w:bottom w:val="none" w:sz="0" w:space="0" w:color="auto"/>
                                        <w:right w:val="none" w:sz="0" w:space="0" w:color="auto"/>
                                      </w:divBdr>
                                      <w:divsChild>
                                        <w:div w:id="1030494571">
                                          <w:marLeft w:val="0"/>
                                          <w:marRight w:val="0"/>
                                          <w:marTop w:val="0"/>
                                          <w:marBottom w:val="0"/>
                                          <w:divBdr>
                                            <w:top w:val="none" w:sz="0" w:space="0" w:color="auto"/>
                                            <w:left w:val="none" w:sz="0" w:space="0" w:color="auto"/>
                                            <w:bottom w:val="none" w:sz="0" w:space="0" w:color="auto"/>
                                            <w:right w:val="none" w:sz="0" w:space="0" w:color="auto"/>
                                          </w:divBdr>
                                          <w:divsChild>
                                            <w:div w:id="1030495077">
                                              <w:marLeft w:val="0"/>
                                              <w:marRight w:val="0"/>
                                              <w:marTop w:val="0"/>
                                              <w:marBottom w:val="0"/>
                                              <w:divBdr>
                                                <w:top w:val="none" w:sz="0" w:space="0" w:color="auto"/>
                                                <w:left w:val="none" w:sz="0" w:space="0" w:color="auto"/>
                                                <w:bottom w:val="none" w:sz="0" w:space="0" w:color="auto"/>
                                                <w:right w:val="none" w:sz="0" w:space="0" w:color="auto"/>
                                              </w:divBdr>
                                              <w:divsChild>
                                                <w:div w:id="1030496349">
                                                  <w:marLeft w:val="0"/>
                                                  <w:marRight w:val="0"/>
                                                  <w:marTop w:val="0"/>
                                                  <w:marBottom w:val="0"/>
                                                  <w:divBdr>
                                                    <w:top w:val="none" w:sz="0" w:space="0" w:color="auto"/>
                                                    <w:left w:val="none" w:sz="0" w:space="0" w:color="auto"/>
                                                    <w:bottom w:val="none" w:sz="0" w:space="0" w:color="auto"/>
                                                    <w:right w:val="none" w:sz="0" w:space="0" w:color="auto"/>
                                                  </w:divBdr>
                                                  <w:divsChild>
                                                    <w:div w:id="1030496225">
                                                      <w:marLeft w:val="0"/>
                                                      <w:marRight w:val="0"/>
                                                      <w:marTop w:val="0"/>
                                                      <w:marBottom w:val="0"/>
                                                      <w:divBdr>
                                                        <w:top w:val="none" w:sz="0" w:space="0" w:color="auto"/>
                                                        <w:left w:val="none" w:sz="0" w:space="0" w:color="auto"/>
                                                        <w:bottom w:val="none" w:sz="0" w:space="0" w:color="auto"/>
                                                        <w:right w:val="none" w:sz="0" w:space="0" w:color="auto"/>
                                                      </w:divBdr>
                                                      <w:divsChild>
                                                        <w:div w:id="1030495153">
                                                          <w:marLeft w:val="0"/>
                                                          <w:marRight w:val="0"/>
                                                          <w:marTop w:val="0"/>
                                                          <w:marBottom w:val="0"/>
                                                          <w:divBdr>
                                                            <w:top w:val="none" w:sz="0" w:space="0" w:color="auto"/>
                                                            <w:left w:val="none" w:sz="0" w:space="0" w:color="auto"/>
                                                            <w:bottom w:val="none" w:sz="0" w:space="0" w:color="auto"/>
                                                            <w:right w:val="none" w:sz="0" w:space="0" w:color="auto"/>
                                                          </w:divBdr>
                                                          <w:divsChild>
                                                            <w:div w:id="1030494960">
                                                              <w:marLeft w:val="0"/>
                                                              <w:marRight w:val="0"/>
                                                              <w:marTop w:val="0"/>
                                                              <w:marBottom w:val="0"/>
                                                              <w:divBdr>
                                                                <w:top w:val="none" w:sz="0" w:space="0" w:color="auto"/>
                                                                <w:left w:val="none" w:sz="0" w:space="0" w:color="auto"/>
                                                                <w:bottom w:val="none" w:sz="0" w:space="0" w:color="auto"/>
                                                                <w:right w:val="none" w:sz="0" w:space="0" w:color="auto"/>
                                                              </w:divBdr>
                                                              <w:divsChild>
                                                                <w:div w:id="1030494695">
                                                                  <w:marLeft w:val="0"/>
                                                                  <w:marRight w:val="0"/>
                                                                  <w:marTop w:val="0"/>
                                                                  <w:marBottom w:val="0"/>
                                                                  <w:divBdr>
                                                                    <w:top w:val="none" w:sz="0" w:space="0" w:color="auto"/>
                                                                    <w:left w:val="none" w:sz="0" w:space="0" w:color="auto"/>
                                                                    <w:bottom w:val="none" w:sz="0" w:space="0" w:color="auto"/>
                                                                    <w:right w:val="none" w:sz="0" w:space="0" w:color="auto"/>
                                                                  </w:divBdr>
                                                                  <w:divsChild>
                                                                    <w:div w:id="10304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372">
      <w:marLeft w:val="0"/>
      <w:marRight w:val="0"/>
      <w:marTop w:val="0"/>
      <w:marBottom w:val="0"/>
      <w:divBdr>
        <w:top w:val="none" w:sz="0" w:space="0" w:color="auto"/>
        <w:left w:val="none" w:sz="0" w:space="0" w:color="auto"/>
        <w:bottom w:val="none" w:sz="0" w:space="0" w:color="auto"/>
        <w:right w:val="none" w:sz="0" w:space="0" w:color="auto"/>
      </w:divBdr>
      <w:divsChild>
        <w:div w:id="1030496267">
          <w:marLeft w:val="0"/>
          <w:marRight w:val="0"/>
          <w:marTop w:val="0"/>
          <w:marBottom w:val="0"/>
          <w:divBdr>
            <w:top w:val="none" w:sz="0" w:space="0" w:color="auto"/>
            <w:left w:val="none" w:sz="0" w:space="0" w:color="auto"/>
            <w:bottom w:val="none" w:sz="0" w:space="0" w:color="auto"/>
            <w:right w:val="none" w:sz="0" w:space="0" w:color="auto"/>
          </w:divBdr>
          <w:divsChild>
            <w:div w:id="1030496457">
              <w:marLeft w:val="0"/>
              <w:marRight w:val="0"/>
              <w:marTop w:val="0"/>
              <w:marBottom w:val="0"/>
              <w:divBdr>
                <w:top w:val="none" w:sz="0" w:space="0" w:color="auto"/>
                <w:left w:val="none" w:sz="0" w:space="0" w:color="auto"/>
                <w:bottom w:val="none" w:sz="0" w:space="0" w:color="auto"/>
                <w:right w:val="none" w:sz="0" w:space="0" w:color="auto"/>
              </w:divBdr>
              <w:divsChild>
                <w:div w:id="1030494766">
                  <w:marLeft w:val="0"/>
                  <w:marRight w:val="0"/>
                  <w:marTop w:val="0"/>
                  <w:marBottom w:val="0"/>
                  <w:divBdr>
                    <w:top w:val="none" w:sz="0" w:space="0" w:color="auto"/>
                    <w:left w:val="none" w:sz="0" w:space="0" w:color="auto"/>
                    <w:bottom w:val="none" w:sz="0" w:space="0" w:color="auto"/>
                    <w:right w:val="none" w:sz="0" w:space="0" w:color="auto"/>
                  </w:divBdr>
                  <w:divsChild>
                    <w:div w:id="1030495845">
                      <w:marLeft w:val="-150"/>
                      <w:marRight w:val="-150"/>
                      <w:marTop w:val="0"/>
                      <w:marBottom w:val="0"/>
                      <w:divBdr>
                        <w:top w:val="none" w:sz="0" w:space="0" w:color="auto"/>
                        <w:left w:val="none" w:sz="0" w:space="0" w:color="auto"/>
                        <w:bottom w:val="none" w:sz="0" w:space="0" w:color="auto"/>
                        <w:right w:val="none" w:sz="0" w:space="0" w:color="auto"/>
                      </w:divBdr>
                      <w:divsChild>
                        <w:div w:id="1030495290">
                          <w:marLeft w:val="0"/>
                          <w:marRight w:val="0"/>
                          <w:marTop w:val="0"/>
                          <w:marBottom w:val="0"/>
                          <w:divBdr>
                            <w:top w:val="none" w:sz="0" w:space="0" w:color="auto"/>
                            <w:left w:val="none" w:sz="0" w:space="0" w:color="auto"/>
                            <w:bottom w:val="none" w:sz="0" w:space="0" w:color="auto"/>
                            <w:right w:val="none" w:sz="0" w:space="0" w:color="auto"/>
                          </w:divBdr>
                          <w:divsChild>
                            <w:div w:id="1030495860">
                              <w:marLeft w:val="0"/>
                              <w:marRight w:val="0"/>
                              <w:marTop w:val="0"/>
                              <w:marBottom w:val="0"/>
                              <w:divBdr>
                                <w:top w:val="none" w:sz="0" w:space="0" w:color="auto"/>
                                <w:left w:val="none" w:sz="0" w:space="0" w:color="auto"/>
                                <w:bottom w:val="none" w:sz="0" w:space="0" w:color="auto"/>
                                <w:right w:val="none" w:sz="0" w:space="0" w:color="auto"/>
                              </w:divBdr>
                              <w:divsChild>
                                <w:div w:id="1030494493">
                                  <w:marLeft w:val="0"/>
                                  <w:marRight w:val="0"/>
                                  <w:marTop w:val="0"/>
                                  <w:marBottom w:val="300"/>
                                  <w:divBdr>
                                    <w:top w:val="none" w:sz="0" w:space="0" w:color="auto"/>
                                    <w:left w:val="none" w:sz="0" w:space="0" w:color="auto"/>
                                    <w:bottom w:val="none" w:sz="0" w:space="0" w:color="auto"/>
                                    <w:right w:val="none" w:sz="0" w:space="0" w:color="auto"/>
                                  </w:divBdr>
                                  <w:divsChild>
                                    <w:div w:id="1030495810">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1030494901">
                                              <w:marLeft w:val="0"/>
                                              <w:marRight w:val="0"/>
                                              <w:marTop w:val="0"/>
                                              <w:marBottom w:val="0"/>
                                              <w:divBdr>
                                                <w:top w:val="none" w:sz="0" w:space="0" w:color="auto"/>
                                                <w:left w:val="none" w:sz="0" w:space="0" w:color="auto"/>
                                                <w:bottom w:val="none" w:sz="0" w:space="0" w:color="auto"/>
                                                <w:right w:val="none" w:sz="0" w:space="0" w:color="auto"/>
                                              </w:divBdr>
                                              <w:divsChild>
                                                <w:div w:id="1030495399">
                                                  <w:marLeft w:val="0"/>
                                                  <w:marRight w:val="0"/>
                                                  <w:marTop w:val="0"/>
                                                  <w:marBottom w:val="0"/>
                                                  <w:divBdr>
                                                    <w:top w:val="none" w:sz="0" w:space="0" w:color="auto"/>
                                                    <w:left w:val="none" w:sz="0" w:space="0" w:color="auto"/>
                                                    <w:bottom w:val="none" w:sz="0" w:space="0" w:color="auto"/>
                                                    <w:right w:val="none" w:sz="0" w:space="0" w:color="auto"/>
                                                  </w:divBdr>
                                                  <w:divsChild>
                                                    <w:div w:id="1030495310">
                                                      <w:marLeft w:val="0"/>
                                                      <w:marRight w:val="0"/>
                                                      <w:marTop w:val="0"/>
                                                      <w:marBottom w:val="0"/>
                                                      <w:divBdr>
                                                        <w:top w:val="none" w:sz="0" w:space="0" w:color="auto"/>
                                                        <w:left w:val="none" w:sz="0" w:space="0" w:color="auto"/>
                                                        <w:bottom w:val="none" w:sz="0" w:space="0" w:color="auto"/>
                                                        <w:right w:val="none" w:sz="0" w:space="0" w:color="auto"/>
                                                      </w:divBdr>
                                                      <w:divsChild>
                                                        <w:div w:id="1030496286">
                                                          <w:marLeft w:val="0"/>
                                                          <w:marRight w:val="0"/>
                                                          <w:marTop w:val="0"/>
                                                          <w:marBottom w:val="0"/>
                                                          <w:divBdr>
                                                            <w:top w:val="none" w:sz="0" w:space="0" w:color="auto"/>
                                                            <w:left w:val="none" w:sz="0" w:space="0" w:color="auto"/>
                                                            <w:bottom w:val="none" w:sz="0" w:space="0" w:color="auto"/>
                                                            <w:right w:val="none" w:sz="0" w:space="0" w:color="auto"/>
                                                          </w:divBdr>
                                                          <w:divsChild>
                                                            <w:div w:id="1030495163">
                                                              <w:marLeft w:val="0"/>
                                                              <w:marRight w:val="0"/>
                                                              <w:marTop w:val="0"/>
                                                              <w:marBottom w:val="0"/>
                                                              <w:divBdr>
                                                                <w:top w:val="none" w:sz="0" w:space="0" w:color="auto"/>
                                                                <w:left w:val="none" w:sz="0" w:space="0" w:color="auto"/>
                                                                <w:bottom w:val="none" w:sz="0" w:space="0" w:color="auto"/>
                                                                <w:right w:val="none" w:sz="0" w:space="0" w:color="auto"/>
                                                              </w:divBdr>
                                                              <w:divsChild>
                                                                <w:div w:id="1030496255">
                                                                  <w:marLeft w:val="0"/>
                                                                  <w:marRight w:val="0"/>
                                                                  <w:marTop w:val="0"/>
                                                                  <w:marBottom w:val="0"/>
                                                                  <w:divBdr>
                                                                    <w:top w:val="none" w:sz="0" w:space="0" w:color="auto"/>
                                                                    <w:left w:val="none" w:sz="0" w:space="0" w:color="auto"/>
                                                                    <w:bottom w:val="none" w:sz="0" w:space="0" w:color="auto"/>
                                                                    <w:right w:val="none" w:sz="0" w:space="0" w:color="auto"/>
                                                                  </w:divBdr>
                                                                  <w:divsChild>
                                                                    <w:div w:id="10304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25">
      <w:marLeft w:val="0"/>
      <w:marRight w:val="0"/>
      <w:marTop w:val="0"/>
      <w:marBottom w:val="0"/>
      <w:divBdr>
        <w:top w:val="none" w:sz="0" w:space="0" w:color="auto"/>
        <w:left w:val="none" w:sz="0" w:space="0" w:color="auto"/>
        <w:bottom w:val="none" w:sz="0" w:space="0" w:color="auto"/>
        <w:right w:val="none" w:sz="0" w:space="0" w:color="auto"/>
      </w:divBdr>
      <w:divsChild>
        <w:div w:id="1030495693">
          <w:marLeft w:val="0"/>
          <w:marRight w:val="0"/>
          <w:marTop w:val="0"/>
          <w:marBottom w:val="0"/>
          <w:divBdr>
            <w:top w:val="none" w:sz="0" w:space="0" w:color="auto"/>
            <w:left w:val="none" w:sz="0" w:space="0" w:color="auto"/>
            <w:bottom w:val="none" w:sz="0" w:space="0" w:color="auto"/>
            <w:right w:val="none" w:sz="0" w:space="0" w:color="auto"/>
          </w:divBdr>
          <w:divsChild>
            <w:div w:id="1030496344">
              <w:marLeft w:val="0"/>
              <w:marRight w:val="0"/>
              <w:marTop w:val="0"/>
              <w:marBottom w:val="0"/>
              <w:divBdr>
                <w:top w:val="none" w:sz="0" w:space="0" w:color="auto"/>
                <w:left w:val="none" w:sz="0" w:space="0" w:color="auto"/>
                <w:bottom w:val="none" w:sz="0" w:space="0" w:color="auto"/>
                <w:right w:val="none" w:sz="0" w:space="0" w:color="auto"/>
              </w:divBdr>
              <w:divsChild>
                <w:div w:id="1030496389">
                  <w:marLeft w:val="0"/>
                  <w:marRight w:val="0"/>
                  <w:marTop w:val="0"/>
                  <w:marBottom w:val="0"/>
                  <w:divBdr>
                    <w:top w:val="none" w:sz="0" w:space="0" w:color="auto"/>
                    <w:left w:val="none" w:sz="0" w:space="0" w:color="auto"/>
                    <w:bottom w:val="none" w:sz="0" w:space="0" w:color="auto"/>
                    <w:right w:val="none" w:sz="0" w:space="0" w:color="auto"/>
                  </w:divBdr>
                  <w:divsChild>
                    <w:div w:id="1030494358">
                      <w:marLeft w:val="-150"/>
                      <w:marRight w:val="-150"/>
                      <w:marTop w:val="0"/>
                      <w:marBottom w:val="0"/>
                      <w:divBdr>
                        <w:top w:val="none" w:sz="0" w:space="0" w:color="auto"/>
                        <w:left w:val="none" w:sz="0" w:space="0" w:color="auto"/>
                        <w:bottom w:val="none" w:sz="0" w:space="0" w:color="auto"/>
                        <w:right w:val="none" w:sz="0" w:space="0" w:color="auto"/>
                      </w:divBdr>
                      <w:divsChild>
                        <w:div w:id="1030496258">
                          <w:marLeft w:val="0"/>
                          <w:marRight w:val="0"/>
                          <w:marTop w:val="0"/>
                          <w:marBottom w:val="0"/>
                          <w:divBdr>
                            <w:top w:val="none" w:sz="0" w:space="0" w:color="auto"/>
                            <w:left w:val="none" w:sz="0" w:space="0" w:color="auto"/>
                            <w:bottom w:val="none" w:sz="0" w:space="0" w:color="auto"/>
                            <w:right w:val="none" w:sz="0" w:space="0" w:color="auto"/>
                          </w:divBdr>
                          <w:divsChild>
                            <w:div w:id="1030495668">
                              <w:marLeft w:val="0"/>
                              <w:marRight w:val="0"/>
                              <w:marTop w:val="0"/>
                              <w:marBottom w:val="0"/>
                              <w:divBdr>
                                <w:top w:val="none" w:sz="0" w:space="0" w:color="auto"/>
                                <w:left w:val="none" w:sz="0" w:space="0" w:color="auto"/>
                                <w:bottom w:val="none" w:sz="0" w:space="0" w:color="auto"/>
                                <w:right w:val="none" w:sz="0" w:space="0" w:color="auto"/>
                              </w:divBdr>
                              <w:divsChild>
                                <w:div w:id="1030495730">
                                  <w:marLeft w:val="0"/>
                                  <w:marRight w:val="0"/>
                                  <w:marTop w:val="0"/>
                                  <w:marBottom w:val="300"/>
                                  <w:divBdr>
                                    <w:top w:val="none" w:sz="0" w:space="0" w:color="auto"/>
                                    <w:left w:val="none" w:sz="0" w:space="0" w:color="auto"/>
                                    <w:bottom w:val="none" w:sz="0" w:space="0" w:color="auto"/>
                                    <w:right w:val="none" w:sz="0" w:space="0" w:color="auto"/>
                                  </w:divBdr>
                                  <w:divsChild>
                                    <w:div w:id="1030494376">
                                      <w:marLeft w:val="0"/>
                                      <w:marRight w:val="0"/>
                                      <w:marTop w:val="0"/>
                                      <w:marBottom w:val="0"/>
                                      <w:divBdr>
                                        <w:top w:val="none" w:sz="0" w:space="0" w:color="auto"/>
                                        <w:left w:val="none" w:sz="0" w:space="0" w:color="auto"/>
                                        <w:bottom w:val="none" w:sz="0" w:space="0" w:color="auto"/>
                                        <w:right w:val="none" w:sz="0" w:space="0" w:color="auto"/>
                                      </w:divBdr>
                                      <w:divsChild>
                                        <w:div w:id="1030494581">
                                          <w:marLeft w:val="0"/>
                                          <w:marRight w:val="0"/>
                                          <w:marTop w:val="0"/>
                                          <w:marBottom w:val="0"/>
                                          <w:divBdr>
                                            <w:top w:val="none" w:sz="0" w:space="0" w:color="auto"/>
                                            <w:left w:val="none" w:sz="0" w:space="0" w:color="auto"/>
                                            <w:bottom w:val="none" w:sz="0" w:space="0" w:color="auto"/>
                                            <w:right w:val="none" w:sz="0" w:space="0" w:color="auto"/>
                                          </w:divBdr>
                                          <w:divsChild>
                                            <w:div w:id="1030495590">
                                              <w:marLeft w:val="0"/>
                                              <w:marRight w:val="0"/>
                                              <w:marTop w:val="0"/>
                                              <w:marBottom w:val="0"/>
                                              <w:divBdr>
                                                <w:top w:val="none" w:sz="0" w:space="0" w:color="auto"/>
                                                <w:left w:val="none" w:sz="0" w:space="0" w:color="auto"/>
                                                <w:bottom w:val="none" w:sz="0" w:space="0" w:color="auto"/>
                                                <w:right w:val="none" w:sz="0" w:space="0" w:color="auto"/>
                                              </w:divBdr>
                                              <w:divsChild>
                                                <w:div w:id="1030495962">
                                                  <w:marLeft w:val="0"/>
                                                  <w:marRight w:val="0"/>
                                                  <w:marTop w:val="0"/>
                                                  <w:marBottom w:val="0"/>
                                                  <w:divBdr>
                                                    <w:top w:val="none" w:sz="0" w:space="0" w:color="auto"/>
                                                    <w:left w:val="none" w:sz="0" w:space="0" w:color="auto"/>
                                                    <w:bottom w:val="none" w:sz="0" w:space="0" w:color="auto"/>
                                                    <w:right w:val="none" w:sz="0" w:space="0" w:color="auto"/>
                                                  </w:divBdr>
                                                  <w:divsChild>
                                                    <w:div w:id="1030495880">
                                                      <w:marLeft w:val="0"/>
                                                      <w:marRight w:val="0"/>
                                                      <w:marTop w:val="0"/>
                                                      <w:marBottom w:val="0"/>
                                                      <w:divBdr>
                                                        <w:top w:val="none" w:sz="0" w:space="0" w:color="auto"/>
                                                        <w:left w:val="none" w:sz="0" w:space="0" w:color="auto"/>
                                                        <w:bottom w:val="none" w:sz="0" w:space="0" w:color="auto"/>
                                                        <w:right w:val="none" w:sz="0" w:space="0" w:color="auto"/>
                                                      </w:divBdr>
                                                      <w:divsChild>
                                                        <w:div w:id="1030494784">
                                                          <w:marLeft w:val="0"/>
                                                          <w:marRight w:val="0"/>
                                                          <w:marTop w:val="0"/>
                                                          <w:marBottom w:val="0"/>
                                                          <w:divBdr>
                                                            <w:top w:val="none" w:sz="0" w:space="0" w:color="auto"/>
                                                            <w:left w:val="none" w:sz="0" w:space="0" w:color="auto"/>
                                                            <w:bottom w:val="none" w:sz="0" w:space="0" w:color="auto"/>
                                                            <w:right w:val="none" w:sz="0" w:space="0" w:color="auto"/>
                                                          </w:divBdr>
                                                          <w:divsChild>
                                                            <w:div w:id="1030496309">
                                                              <w:marLeft w:val="0"/>
                                                              <w:marRight w:val="0"/>
                                                              <w:marTop w:val="0"/>
                                                              <w:marBottom w:val="0"/>
                                                              <w:divBdr>
                                                                <w:top w:val="none" w:sz="0" w:space="0" w:color="auto"/>
                                                                <w:left w:val="none" w:sz="0" w:space="0" w:color="auto"/>
                                                                <w:bottom w:val="none" w:sz="0" w:space="0" w:color="auto"/>
                                                                <w:right w:val="none" w:sz="0" w:space="0" w:color="auto"/>
                                                              </w:divBdr>
                                                              <w:divsChild>
                                                                <w:div w:id="1030495744">
                                                                  <w:marLeft w:val="0"/>
                                                                  <w:marRight w:val="0"/>
                                                                  <w:marTop w:val="0"/>
                                                                  <w:marBottom w:val="0"/>
                                                                  <w:divBdr>
                                                                    <w:top w:val="none" w:sz="0" w:space="0" w:color="auto"/>
                                                                    <w:left w:val="none" w:sz="0" w:space="0" w:color="auto"/>
                                                                    <w:bottom w:val="none" w:sz="0" w:space="0" w:color="auto"/>
                                                                    <w:right w:val="none" w:sz="0" w:space="0" w:color="auto"/>
                                                                  </w:divBdr>
                                                                  <w:divsChild>
                                                                    <w:div w:id="1030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33">
      <w:marLeft w:val="0"/>
      <w:marRight w:val="0"/>
      <w:marTop w:val="0"/>
      <w:marBottom w:val="0"/>
      <w:divBdr>
        <w:top w:val="none" w:sz="0" w:space="0" w:color="auto"/>
        <w:left w:val="none" w:sz="0" w:space="0" w:color="auto"/>
        <w:bottom w:val="none" w:sz="0" w:space="0" w:color="auto"/>
        <w:right w:val="none" w:sz="0" w:space="0" w:color="auto"/>
      </w:divBdr>
      <w:divsChild>
        <w:div w:id="1030495348">
          <w:marLeft w:val="0"/>
          <w:marRight w:val="0"/>
          <w:marTop w:val="0"/>
          <w:marBottom w:val="0"/>
          <w:divBdr>
            <w:top w:val="none" w:sz="0" w:space="0" w:color="auto"/>
            <w:left w:val="none" w:sz="0" w:space="0" w:color="auto"/>
            <w:bottom w:val="none" w:sz="0" w:space="0" w:color="auto"/>
            <w:right w:val="none" w:sz="0" w:space="0" w:color="auto"/>
          </w:divBdr>
          <w:divsChild>
            <w:div w:id="1030494980">
              <w:marLeft w:val="0"/>
              <w:marRight w:val="0"/>
              <w:marTop w:val="0"/>
              <w:marBottom w:val="0"/>
              <w:divBdr>
                <w:top w:val="none" w:sz="0" w:space="0" w:color="auto"/>
                <w:left w:val="none" w:sz="0" w:space="0" w:color="auto"/>
                <w:bottom w:val="none" w:sz="0" w:space="0" w:color="auto"/>
                <w:right w:val="none" w:sz="0" w:space="0" w:color="auto"/>
              </w:divBdr>
              <w:divsChild>
                <w:div w:id="1030494931">
                  <w:marLeft w:val="0"/>
                  <w:marRight w:val="0"/>
                  <w:marTop w:val="0"/>
                  <w:marBottom w:val="0"/>
                  <w:divBdr>
                    <w:top w:val="none" w:sz="0" w:space="0" w:color="auto"/>
                    <w:left w:val="none" w:sz="0" w:space="0" w:color="auto"/>
                    <w:bottom w:val="none" w:sz="0" w:space="0" w:color="auto"/>
                    <w:right w:val="none" w:sz="0" w:space="0" w:color="auto"/>
                  </w:divBdr>
                  <w:divsChild>
                    <w:div w:id="1030496159">
                      <w:marLeft w:val="-150"/>
                      <w:marRight w:val="-150"/>
                      <w:marTop w:val="0"/>
                      <w:marBottom w:val="0"/>
                      <w:divBdr>
                        <w:top w:val="none" w:sz="0" w:space="0" w:color="auto"/>
                        <w:left w:val="none" w:sz="0" w:space="0" w:color="auto"/>
                        <w:bottom w:val="none" w:sz="0" w:space="0" w:color="auto"/>
                        <w:right w:val="none" w:sz="0" w:space="0" w:color="auto"/>
                      </w:divBdr>
                      <w:divsChild>
                        <w:div w:id="1030494649">
                          <w:marLeft w:val="0"/>
                          <w:marRight w:val="0"/>
                          <w:marTop w:val="0"/>
                          <w:marBottom w:val="0"/>
                          <w:divBdr>
                            <w:top w:val="none" w:sz="0" w:space="0" w:color="auto"/>
                            <w:left w:val="none" w:sz="0" w:space="0" w:color="auto"/>
                            <w:bottom w:val="none" w:sz="0" w:space="0" w:color="auto"/>
                            <w:right w:val="none" w:sz="0" w:space="0" w:color="auto"/>
                          </w:divBdr>
                          <w:divsChild>
                            <w:div w:id="1030494898">
                              <w:marLeft w:val="0"/>
                              <w:marRight w:val="0"/>
                              <w:marTop w:val="0"/>
                              <w:marBottom w:val="0"/>
                              <w:divBdr>
                                <w:top w:val="none" w:sz="0" w:space="0" w:color="auto"/>
                                <w:left w:val="none" w:sz="0" w:space="0" w:color="auto"/>
                                <w:bottom w:val="none" w:sz="0" w:space="0" w:color="auto"/>
                                <w:right w:val="none" w:sz="0" w:space="0" w:color="auto"/>
                              </w:divBdr>
                              <w:divsChild>
                                <w:div w:id="1030494564">
                                  <w:marLeft w:val="0"/>
                                  <w:marRight w:val="0"/>
                                  <w:marTop w:val="0"/>
                                  <w:marBottom w:val="300"/>
                                  <w:divBdr>
                                    <w:top w:val="none" w:sz="0" w:space="0" w:color="auto"/>
                                    <w:left w:val="none" w:sz="0" w:space="0" w:color="auto"/>
                                    <w:bottom w:val="none" w:sz="0" w:space="0" w:color="auto"/>
                                    <w:right w:val="none" w:sz="0" w:space="0" w:color="auto"/>
                                  </w:divBdr>
                                  <w:divsChild>
                                    <w:div w:id="1030496498">
                                      <w:marLeft w:val="0"/>
                                      <w:marRight w:val="0"/>
                                      <w:marTop w:val="0"/>
                                      <w:marBottom w:val="0"/>
                                      <w:divBdr>
                                        <w:top w:val="none" w:sz="0" w:space="0" w:color="auto"/>
                                        <w:left w:val="none" w:sz="0" w:space="0" w:color="auto"/>
                                        <w:bottom w:val="none" w:sz="0" w:space="0" w:color="auto"/>
                                        <w:right w:val="none" w:sz="0" w:space="0" w:color="auto"/>
                                      </w:divBdr>
                                      <w:divsChild>
                                        <w:div w:id="1030495828">
                                          <w:marLeft w:val="0"/>
                                          <w:marRight w:val="0"/>
                                          <w:marTop w:val="0"/>
                                          <w:marBottom w:val="0"/>
                                          <w:divBdr>
                                            <w:top w:val="none" w:sz="0" w:space="0" w:color="auto"/>
                                            <w:left w:val="none" w:sz="0" w:space="0" w:color="auto"/>
                                            <w:bottom w:val="none" w:sz="0" w:space="0" w:color="auto"/>
                                            <w:right w:val="none" w:sz="0" w:space="0" w:color="auto"/>
                                          </w:divBdr>
                                          <w:divsChild>
                                            <w:div w:id="1030496021">
                                              <w:marLeft w:val="0"/>
                                              <w:marRight w:val="0"/>
                                              <w:marTop w:val="0"/>
                                              <w:marBottom w:val="0"/>
                                              <w:divBdr>
                                                <w:top w:val="none" w:sz="0" w:space="0" w:color="auto"/>
                                                <w:left w:val="none" w:sz="0" w:space="0" w:color="auto"/>
                                                <w:bottom w:val="none" w:sz="0" w:space="0" w:color="auto"/>
                                                <w:right w:val="none" w:sz="0" w:space="0" w:color="auto"/>
                                              </w:divBdr>
                                              <w:divsChild>
                                                <w:div w:id="1030496047">
                                                  <w:marLeft w:val="0"/>
                                                  <w:marRight w:val="0"/>
                                                  <w:marTop w:val="0"/>
                                                  <w:marBottom w:val="0"/>
                                                  <w:divBdr>
                                                    <w:top w:val="none" w:sz="0" w:space="0" w:color="auto"/>
                                                    <w:left w:val="none" w:sz="0" w:space="0" w:color="auto"/>
                                                    <w:bottom w:val="none" w:sz="0" w:space="0" w:color="auto"/>
                                                    <w:right w:val="none" w:sz="0" w:space="0" w:color="auto"/>
                                                  </w:divBdr>
                                                  <w:divsChild>
                                                    <w:div w:id="1030496243">
                                                      <w:marLeft w:val="0"/>
                                                      <w:marRight w:val="0"/>
                                                      <w:marTop w:val="0"/>
                                                      <w:marBottom w:val="0"/>
                                                      <w:divBdr>
                                                        <w:top w:val="none" w:sz="0" w:space="0" w:color="auto"/>
                                                        <w:left w:val="none" w:sz="0" w:space="0" w:color="auto"/>
                                                        <w:bottom w:val="none" w:sz="0" w:space="0" w:color="auto"/>
                                                        <w:right w:val="none" w:sz="0" w:space="0" w:color="auto"/>
                                                      </w:divBdr>
                                                      <w:divsChild>
                                                        <w:div w:id="1030495816">
                                                          <w:marLeft w:val="0"/>
                                                          <w:marRight w:val="0"/>
                                                          <w:marTop w:val="0"/>
                                                          <w:marBottom w:val="0"/>
                                                          <w:divBdr>
                                                            <w:top w:val="none" w:sz="0" w:space="0" w:color="auto"/>
                                                            <w:left w:val="none" w:sz="0" w:space="0" w:color="auto"/>
                                                            <w:bottom w:val="none" w:sz="0" w:space="0" w:color="auto"/>
                                                            <w:right w:val="none" w:sz="0" w:space="0" w:color="auto"/>
                                                          </w:divBdr>
                                                          <w:divsChild>
                                                            <w:div w:id="1030494410">
                                                              <w:marLeft w:val="0"/>
                                                              <w:marRight w:val="0"/>
                                                              <w:marTop w:val="0"/>
                                                              <w:marBottom w:val="0"/>
                                                              <w:divBdr>
                                                                <w:top w:val="none" w:sz="0" w:space="0" w:color="auto"/>
                                                                <w:left w:val="none" w:sz="0" w:space="0" w:color="auto"/>
                                                                <w:bottom w:val="none" w:sz="0" w:space="0" w:color="auto"/>
                                                                <w:right w:val="none" w:sz="0" w:space="0" w:color="auto"/>
                                                              </w:divBdr>
                                                              <w:divsChild>
                                                                <w:div w:id="1030494814">
                                                                  <w:marLeft w:val="0"/>
                                                                  <w:marRight w:val="0"/>
                                                                  <w:marTop w:val="0"/>
                                                                  <w:marBottom w:val="0"/>
                                                                  <w:divBdr>
                                                                    <w:top w:val="none" w:sz="0" w:space="0" w:color="auto"/>
                                                                    <w:left w:val="none" w:sz="0" w:space="0" w:color="auto"/>
                                                                    <w:bottom w:val="none" w:sz="0" w:space="0" w:color="auto"/>
                                                                    <w:right w:val="none" w:sz="0" w:space="0" w:color="auto"/>
                                                                  </w:divBdr>
                                                                  <w:divsChild>
                                                                    <w:div w:id="1030495558">
                                                                      <w:marLeft w:val="0"/>
                                                                      <w:marRight w:val="0"/>
                                                                      <w:marTop w:val="0"/>
                                                                      <w:marBottom w:val="0"/>
                                                                      <w:divBdr>
                                                                        <w:top w:val="none" w:sz="0" w:space="0" w:color="auto"/>
                                                                        <w:left w:val="none" w:sz="0" w:space="0" w:color="auto"/>
                                                                        <w:bottom w:val="none" w:sz="0" w:space="0" w:color="auto"/>
                                                                        <w:right w:val="none" w:sz="0" w:space="0" w:color="auto"/>
                                                                      </w:divBdr>
                                                                      <w:divsChild>
                                                                        <w:div w:id="10304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38">
      <w:marLeft w:val="0"/>
      <w:marRight w:val="0"/>
      <w:marTop w:val="0"/>
      <w:marBottom w:val="0"/>
      <w:divBdr>
        <w:top w:val="none" w:sz="0" w:space="0" w:color="auto"/>
        <w:left w:val="none" w:sz="0" w:space="0" w:color="auto"/>
        <w:bottom w:val="none" w:sz="0" w:space="0" w:color="auto"/>
        <w:right w:val="none" w:sz="0" w:space="0" w:color="auto"/>
      </w:divBdr>
      <w:divsChild>
        <w:div w:id="1030495867">
          <w:marLeft w:val="0"/>
          <w:marRight w:val="0"/>
          <w:marTop w:val="0"/>
          <w:marBottom w:val="0"/>
          <w:divBdr>
            <w:top w:val="none" w:sz="0" w:space="0" w:color="auto"/>
            <w:left w:val="none" w:sz="0" w:space="0" w:color="auto"/>
            <w:bottom w:val="none" w:sz="0" w:space="0" w:color="auto"/>
            <w:right w:val="none" w:sz="0" w:space="0" w:color="auto"/>
          </w:divBdr>
          <w:divsChild>
            <w:div w:id="1030495068">
              <w:marLeft w:val="0"/>
              <w:marRight w:val="0"/>
              <w:marTop w:val="0"/>
              <w:marBottom w:val="0"/>
              <w:divBdr>
                <w:top w:val="none" w:sz="0" w:space="0" w:color="auto"/>
                <w:left w:val="none" w:sz="0" w:space="0" w:color="auto"/>
                <w:bottom w:val="none" w:sz="0" w:space="0" w:color="auto"/>
                <w:right w:val="none" w:sz="0" w:space="0" w:color="auto"/>
              </w:divBdr>
              <w:divsChild>
                <w:div w:id="1030495565">
                  <w:marLeft w:val="0"/>
                  <w:marRight w:val="0"/>
                  <w:marTop w:val="0"/>
                  <w:marBottom w:val="0"/>
                  <w:divBdr>
                    <w:top w:val="none" w:sz="0" w:space="0" w:color="auto"/>
                    <w:left w:val="none" w:sz="0" w:space="0" w:color="auto"/>
                    <w:bottom w:val="none" w:sz="0" w:space="0" w:color="auto"/>
                    <w:right w:val="none" w:sz="0" w:space="0" w:color="auto"/>
                  </w:divBdr>
                  <w:divsChild>
                    <w:div w:id="1030495050">
                      <w:marLeft w:val="-150"/>
                      <w:marRight w:val="-150"/>
                      <w:marTop w:val="0"/>
                      <w:marBottom w:val="0"/>
                      <w:divBdr>
                        <w:top w:val="none" w:sz="0" w:space="0" w:color="auto"/>
                        <w:left w:val="none" w:sz="0" w:space="0" w:color="auto"/>
                        <w:bottom w:val="none" w:sz="0" w:space="0" w:color="auto"/>
                        <w:right w:val="none" w:sz="0" w:space="0" w:color="auto"/>
                      </w:divBdr>
                      <w:divsChild>
                        <w:div w:id="1030494476">
                          <w:marLeft w:val="0"/>
                          <w:marRight w:val="0"/>
                          <w:marTop w:val="0"/>
                          <w:marBottom w:val="0"/>
                          <w:divBdr>
                            <w:top w:val="none" w:sz="0" w:space="0" w:color="auto"/>
                            <w:left w:val="none" w:sz="0" w:space="0" w:color="auto"/>
                            <w:bottom w:val="none" w:sz="0" w:space="0" w:color="auto"/>
                            <w:right w:val="none" w:sz="0" w:space="0" w:color="auto"/>
                          </w:divBdr>
                          <w:divsChild>
                            <w:div w:id="1030494437">
                              <w:marLeft w:val="0"/>
                              <w:marRight w:val="0"/>
                              <w:marTop w:val="0"/>
                              <w:marBottom w:val="0"/>
                              <w:divBdr>
                                <w:top w:val="none" w:sz="0" w:space="0" w:color="auto"/>
                                <w:left w:val="none" w:sz="0" w:space="0" w:color="auto"/>
                                <w:bottom w:val="none" w:sz="0" w:space="0" w:color="auto"/>
                                <w:right w:val="none" w:sz="0" w:space="0" w:color="auto"/>
                              </w:divBdr>
                              <w:divsChild>
                                <w:div w:id="1030494918">
                                  <w:marLeft w:val="0"/>
                                  <w:marRight w:val="0"/>
                                  <w:marTop w:val="0"/>
                                  <w:marBottom w:val="300"/>
                                  <w:divBdr>
                                    <w:top w:val="none" w:sz="0" w:space="0" w:color="auto"/>
                                    <w:left w:val="none" w:sz="0" w:space="0" w:color="auto"/>
                                    <w:bottom w:val="none" w:sz="0" w:space="0" w:color="auto"/>
                                    <w:right w:val="none" w:sz="0" w:space="0" w:color="auto"/>
                                  </w:divBdr>
                                  <w:divsChild>
                                    <w:div w:id="1030496362">
                                      <w:marLeft w:val="0"/>
                                      <w:marRight w:val="0"/>
                                      <w:marTop w:val="0"/>
                                      <w:marBottom w:val="0"/>
                                      <w:divBdr>
                                        <w:top w:val="none" w:sz="0" w:space="0" w:color="auto"/>
                                        <w:left w:val="none" w:sz="0" w:space="0" w:color="auto"/>
                                        <w:bottom w:val="none" w:sz="0" w:space="0" w:color="auto"/>
                                        <w:right w:val="none" w:sz="0" w:space="0" w:color="auto"/>
                                      </w:divBdr>
                                      <w:divsChild>
                                        <w:div w:id="1030494377">
                                          <w:marLeft w:val="0"/>
                                          <w:marRight w:val="0"/>
                                          <w:marTop w:val="0"/>
                                          <w:marBottom w:val="0"/>
                                          <w:divBdr>
                                            <w:top w:val="none" w:sz="0" w:space="0" w:color="auto"/>
                                            <w:left w:val="none" w:sz="0" w:space="0" w:color="auto"/>
                                            <w:bottom w:val="none" w:sz="0" w:space="0" w:color="auto"/>
                                            <w:right w:val="none" w:sz="0" w:space="0" w:color="auto"/>
                                          </w:divBdr>
                                          <w:divsChild>
                                            <w:div w:id="1030495529">
                                              <w:marLeft w:val="0"/>
                                              <w:marRight w:val="0"/>
                                              <w:marTop w:val="0"/>
                                              <w:marBottom w:val="0"/>
                                              <w:divBdr>
                                                <w:top w:val="none" w:sz="0" w:space="0" w:color="auto"/>
                                                <w:left w:val="none" w:sz="0" w:space="0" w:color="auto"/>
                                                <w:bottom w:val="none" w:sz="0" w:space="0" w:color="auto"/>
                                                <w:right w:val="none" w:sz="0" w:space="0" w:color="auto"/>
                                              </w:divBdr>
                                              <w:divsChild>
                                                <w:div w:id="1030494822">
                                                  <w:marLeft w:val="0"/>
                                                  <w:marRight w:val="0"/>
                                                  <w:marTop w:val="0"/>
                                                  <w:marBottom w:val="0"/>
                                                  <w:divBdr>
                                                    <w:top w:val="none" w:sz="0" w:space="0" w:color="auto"/>
                                                    <w:left w:val="none" w:sz="0" w:space="0" w:color="auto"/>
                                                    <w:bottom w:val="none" w:sz="0" w:space="0" w:color="auto"/>
                                                    <w:right w:val="none" w:sz="0" w:space="0" w:color="auto"/>
                                                  </w:divBdr>
                                                  <w:divsChild>
                                                    <w:div w:id="1030494772">
                                                      <w:marLeft w:val="0"/>
                                                      <w:marRight w:val="0"/>
                                                      <w:marTop w:val="0"/>
                                                      <w:marBottom w:val="0"/>
                                                      <w:divBdr>
                                                        <w:top w:val="none" w:sz="0" w:space="0" w:color="auto"/>
                                                        <w:left w:val="none" w:sz="0" w:space="0" w:color="auto"/>
                                                        <w:bottom w:val="none" w:sz="0" w:space="0" w:color="auto"/>
                                                        <w:right w:val="none" w:sz="0" w:space="0" w:color="auto"/>
                                                      </w:divBdr>
                                                      <w:divsChild>
                                                        <w:div w:id="1030494969">
                                                          <w:marLeft w:val="0"/>
                                                          <w:marRight w:val="0"/>
                                                          <w:marTop w:val="0"/>
                                                          <w:marBottom w:val="0"/>
                                                          <w:divBdr>
                                                            <w:top w:val="none" w:sz="0" w:space="0" w:color="auto"/>
                                                            <w:left w:val="none" w:sz="0" w:space="0" w:color="auto"/>
                                                            <w:bottom w:val="none" w:sz="0" w:space="0" w:color="auto"/>
                                                            <w:right w:val="none" w:sz="0" w:space="0" w:color="auto"/>
                                                          </w:divBdr>
                                                          <w:divsChild>
                                                            <w:div w:id="1030494839">
                                                              <w:marLeft w:val="0"/>
                                                              <w:marRight w:val="0"/>
                                                              <w:marTop w:val="0"/>
                                                              <w:marBottom w:val="0"/>
                                                              <w:divBdr>
                                                                <w:top w:val="none" w:sz="0" w:space="0" w:color="auto"/>
                                                                <w:left w:val="none" w:sz="0" w:space="0" w:color="auto"/>
                                                                <w:bottom w:val="none" w:sz="0" w:space="0" w:color="auto"/>
                                                                <w:right w:val="none" w:sz="0" w:space="0" w:color="auto"/>
                                                              </w:divBdr>
                                                              <w:divsChild>
                                                                <w:div w:id="1030495253">
                                                                  <w:marLeft w:val="0"/>
                                                                  <w:marRight w:val="0"/>
                                                                  <w:marTop w:val="0"/>
                                                                  <w:marBottom w:val="0"/>
                                                                  <w:divBdr>
                                                                    <w:top w:val="none" w:sz="0" w:space="0" w:color="auto"/>
                                                                    <w:left w:val="none" w:sz="0" w:space="0" w:color="auto"/>
                                                                    <w:bottom w:val="none" w:sz="0" w:space="0" w:color="auto"/>
                                                                    <w:right w:val="none" w:sz="0" w:space="0" w:color="auto"/>
                                                                  </w:divBdr>
                                                                  <w:divsChild>
                                                                    <w:div w:id="1030495726">
                                                                      <w:marLeft w:val="0"/>
                                                                      <w:marRight w:val="0"/>
                                                                      <w:marTop w:val="0"/>
                                                                      <w:marBottom w:val="0"/>
                                                                      <w:divBdr>
                                                                        <w:top w:val="none" w:sz="0" w:space="0" w:color="auto"/>
                                                                        <w:left w:val="none" w:sz="0" w:space="0" w:color="auto"/>
                                                                        <w:bottom w:val="none" w:sz="0" w:space="0" w:color="auto"/>
                                                                        <w:right w:val="none" w:sz="0" w:space="0" w:color="auto"/>
                                                                      </w:divBdr>
                                                                      <w:divsChild>
                                                                        <w:div w:id="10304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47">
      <w:marLeft w:val="0"/>
      <w:marRight w:val="0"/>
      <w:marTop w:val="0"/>
      <w:marBottom w:val="0"/>
      <w:divBdr>
        <w:top w:val="none" w:sz="0" w:space="0" w:color="auto"/>
        <w:left w:val="none" w:sz="0" w:space="0" w:color="auto"/>
        <w:bottom w:val="none" w:sz="0" w:space="0" w:color="auto"/>
        <w:right w:val="none" w:sz="0" w:space="0" w:color="auto"/>
      </w:divBdr>
      <w:divsChild>
        <w:div w:id="1030494542">
          <w:marLeft w:val="0"/>
          <w:marRight w:val="0"/>
          <w:marTop w:val="0"/>
          <w:marBottom w:val="0"/>
          <w:divBdr>
            <w:top w:val="none" w:sz="0" w:space="0" w:color="auto"/>
            <w:left w:val="none" w:sz="0" w:space="0" w:color="auto"/>
            <w:bottom w:val="none" w:sz="0" w:space="0" w:color="auto"/>
            <w:right w:val="none" w:sz="0" w:space="0" w:color="auto"/>
          </w:divBdr>
          <w:divsChild>
            <w:div w:id="1030495641">
              <w:marLeft w:val="0"/>
              <w:marRight w:val="0"/>
              <w:marTop w:val="0"/>
              <w:marBottom w:val="0"/>
              <w:divBdr>
                <w:top w:val="none" w:sz="0" w:space="0" w:color="auto"/>
                <w:left w:val="none" w:sz="0" w:space="0" w:color="auto"/>
                <w:bottom w:val="none" w:sz="0" w:space="0" w:color="auto"/>
                <w:right w:val="none" w:sz="0" w:space="0" w:color="auto"/>
              </w:divBdr>
              <w:divsChild>
                <w:div w:id="1030495588">
                  <w:marLeft w:val="0"/>
                  <w:marRight w:val="0"/>
                  <w:marTop w:val="0"/>
                  <w:marBottom w:val="0"/>
                  <w:divBdr>
                    <w:top w:val="none" w:sz="0" w:space="0" w:color="auto"/>
                    <w:left w:val="none" w:sz="0" w:space="0" w:color="auto"/>
                    <w:bottom w:val="none" w:sz="0" w:space="0" w:color="auto"/>
                    <w:right w:val="none" w:sz="0" w:space="0" w:color="auto"/>
                  </w:divBdr>
                  <w:divsChild>
                    <w:div w:id="1030494406">
                      <w:marLeft w:val="-150"/>
                      <w:marRight w:val="-150"/>
                      <w:marTop w:val="0"/>
                      <w:marBottom w:val="0"/>
                      <w:divBdr>
                        <w:top w:val="none" w:sz="0" w:space="0" w:color="auto"/>
                        <w:left w:val="none" w:sz="0" w:space="0" w:color="auto"/>
                        <w:bottom w:val="none" w:sz="0" w:space="0" w:color="auto"/>
                        <w:right w:val="none" w:sz="0" w:space="0" w:color="auto"/>
                      </w:divBdr>
                      <w:divsChild>
                        <w:div w:id="1030496296">
                          <w:marLeft w:val="0"/>
                          <w:marRight w:val="0"/>
                          <w:marTop w:val="0"/>
                          <w:marBottom w:val="0"/>
                          <w:divBdr>
                            <w:top w:val="none" w:sz="0" w:space="0" w:color="auto"/>
                            <w:left w:val="none" w:sz="0" w:space="0" w:color="auto"/>
                            <w:bottom w:val="none" w:sz="0" w:space="0" w:color="auto"/>
                            <w:right w:val="none" w:sz="0" w:space="0" w:color="auto"/>
                          </w:divBdr>
                          <w:divsChild>
                            <w:div w:id="1030496414">
                              <w:marLeft w:val="0"/>
                              <w:marRight w:val="0"/>
                              <w:marTop w:val="0"/>
                              <w:marBottom w:val="0"/>
                              <w:divBdr>
                                <w:top w:val="none" w:sz="0" w:space="0" w:color="auto"/>
                                <w:left w:val="none" w:sz="0" w:space="0" w:color="auto"/>
                                <w:bottom w:val="none" w:sz="0" w:space="0" w:color="auto"/>
                                <w:right w:val="none" w:sz="0" w:space="0" w:color="auto"/>
                              </w:divBdr>
                              <w:divsChild>
                                <w:div w:id="1030494892">
                                  <w:marLeft w:val="0"/>
                                  <w:marRight w:val="0"/>
                                  <w:marTop w:val="0"/>
                                  <w:marBottom w:val="300"/>
                                  <w:divBdr>
                                    <w:top w:val="none" w:sz="0" w:space="0" w:color="auto"/>
                                    <w:left w:val="none" w:sz="0" w:space="0" w:color="auto"/>
                                    <w:bottom w:val="none" w:sz="0" w:space="0" w:color="auto"/>
                                    <w:right w:val="none" w:sz="0" w:space="0" w:color="auto"/>
                                  </w:divBdr>
                                  <w:divsChild>
                                    <w:div w:id="1030496052">
                                      <w:marLeft w:val="0"/>
                                      <w:marRight w:val="0"/>
                                      <w:marTop w:val="0"/>
                                      <w:marBottom w:val="0"/>
                                      <w:divBdr>
                                        <w:top w:val="none" w:sz="0" w:space="0" w:color="auto"/>
                                        <w:left w:val="none" w:sz="0" w:space="0" w:color="auto"/>
                                        <w:bottom w:val="none" w:sz="0" w:space="0" w:color="auto"/>
                                        <w:right w:val="none" w:sz="0" w:space="0" w:color="auto"/>
                                      </w:divBdr>
                                      <w:divsChild>
                                        <w:div w:id="1030494404">
                                          <w:marLeft w:val="0"/>
                                          <w:marRight w:val="0"/>
                                          <w:marTop w:val="0"/>
                                          <w:marBottom w:val="0"/>
                                          <w:divBdr>
                                            <w:top w:val="none" w:sz="0" w:space="0" w:color="auto"/>
                                            <w:left w:val="none" w:sz="0" w:space="0" w:color="auto"/>
                                            <w:bottom w:val="none" w:sz="0" w:space="0" w:color="auto"/>
                                            <w:right w:val="none" w:sz="0" w:space="0" w:color="auto"/>
                                          </w:divBdr>
                                          <w:divsChild>
                                            <w:div w:id="1030494778">
                                              <w:marLeft w:val="0"/>
                                              <w:marRight w:val="0"/>
                                              <w:marTop w:val="0"/>
                                              <w:marBottom w:val="0"/>
                                              <w:divBdr>
                                                <w:top w:val="none" w:sz="0" w:space="0" w:color="auto"/>
                                                <w:left w:val="none" w:sz="0" w:space="0" w:color="auto"/>
                                                <w:bottom w:val="none" w:sz="0" w:space="0" w:color="auto"/>
                                                <w:right w:val="none" w:sz="0" w:space="0" w:color="auto"/>
                                              </w:divBdr>
                                              <w:divsChild>
                                                <w:div w:id="1030495357">
                                                  <w:marLeft w:val="0"/>
                                                  <w:marRight w:val="0"/>
                                                  <w:marTop w:val="0"/>
                                                  <w:marBottom w:val="0"/>
                                                  <w:divBdr>
                                                    <w:top w:val="none" w:sz="0" w:space="0" w:color="auto"/>
                                                    <w:left w:val="none" w:sz="0" w:space="0" w:color="auto"/>
                                                    <w:bottom w:val="none" w:sz="0" w:space="0" w:color="auto"/>
                                                    <w:right w:val="none" w:sz="0" w:space="0" w:color="auto"/>
                                                  </w:divBdr>
                                                  <w:divsChild>
                                                    <w:div w:id="1030495508">
                                                      <w:marLeft w:val="0"/>
                                                      <w:marRight w:val="0"/>
                                                      <w:marTop w:val="0"/>
                                                      <w:marBottom w:val="0"/>
                                                      <w:divBdr>
                                                        <w:top w:val="none" w:sz="0" w:space="0" w:color="auto"/>
                                                        <w:left w:val="none" w:sz="0" w:space="0" w:color="auto"/>
                                                        <w:bottom w:val="none" w:sz="0" w:space="0" w:color="auto"/>
                                                        <w:right w:val="none" w:sz="0" w:space="0" w:color="auto"/>
                                                      </w:divBdr>
                                                      <w:divsChild>
                                                        <w:div w:id="1030494848">
                                                          <w:marLeft w:val="0"/>
                                                          <w:marRight w:val="0"/>
                                                          <w:marTop w:val="0"/>
                                                          <w:marBottom w:val="0"/>
                                                          <w:divBdr>
                                                            <w:top w:val="none" w:sz="0" w:space="0" w:color="auto"/>
                                                            <w:left w:val="none" w:sz="0" w:space="0" w:color="auto"/>
                                                            <w:bottom w:val="none" w:sz="0" w:space="0" w:color="auto"/>
                                                            <w:right w:val="none" w:sz="0" w:space="0" w:color="auto"/>
                                                          </w:divBdr>
                                                          <w:divsChild>
                                                            <w:div w:id="1030495377">
                                                              <w:marLeft w:val="0"/>
                                                              <w:marRight w:val="0"/>
                                                              <w:marTop w:val="0"/>
                                                              <w:marBottom w:val="0"/>
                                                              <w:divBdr>
                                                                <w:top w:val="none" w:sz="0" w:space="0" w:color="auto"/>
                                                                <w:left w:val="none" w:sz="0" w:space="0" w:color="auto"/>
                                                                <w:bottom w:val="none" w:sz="0" w:space="0" w:color="auto"/>
                                                                <w:right w:val="none" w:sz="0" w:space="0" w:color="auto"/>
                                                              </w:divBdr>
                                                              <w:divsChild>
                                                                <w:div w:id="1030495585">
                                                                  <w:marLeft w:val="0"/>
                                                                  <w:marRight w:val="0"/>
                                                                  <w:marTop w:val="0"/>
                                                                  <w:marBottom w:val="0"/>
                                                                  <w:divBdr>
                                                                    <w:top w:val="none" w:sz="0" w:space="0" w:color="auto"/>
                                                                    <w:left w:val="none" w:sz="0" w:space="0" w:color="auto"/>
                                                                    <w:bottom w:val="none" w:sz="0" w:space="0" w:color="auto"/>
                                                                    <w:right w:val="none" w:sz="0" w:space="0" w:color="auto"/>
                                                                  </w:divBdr>
                                                                  <w:divsChild>
                                                                    <w:div w:id="1030494560">
                                                                      <w:marLeft w:val="0"/>
                                                                      <w:marRight w:val="0"/>
                                                                      <w:marTop w:val="0"/>
                                                                      <w:marBottom w:val="0"/>
                                                                      <w:divBdr>
                                                                        <w:top w:val="none" w:sz="0" w:space="0" w:color="auto"/>
                                                                        <w:left w:val="none" w:sz="0" w:space="0" w:color="auto"/>
                                                                        <w:bottom w:val="none" w:sz="0" w:space="0" w:color="auto"/>
                                                                        <w:right w:val="none" w:sz="0" w:space="0" w:color="auto"/>
                                                                      </w:divBdr>
                                                                      <w:divsChild>
                                                                        <w:div w:id="10304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50">
      <w:marLeft w:val="0"/>
      <w:marRight w:val="0"/>
      <w:marTop w:val="0"/>
      <w:marBottom w:val="0"/>
      <w:divBdr>
        <w:top w:val="none" w:sz="0" w:space="0" w:color="auto"/>
        <w:left w:val="none" w:sz="0" w:space="0" w:color="auto"/>
        <w:bottom w:val="none" w:sz="0" w:space="0" w:color="auto"/>
        <w:right w:val="none" w:sz="0" w:space="0" w:color="auto"/>
      </w:divBdr>
      <w:divsChild>
        <w:div w:id="1030496352">
          <w:marLeft w:val="0"/>
          <w:marRight w:val="0"/>
          <w:marTop w:val="0"/>
          <w:marBottom w:val="0"/>
          <w:divBdr>
            <w:top w:val="none" w:sz="0" w:space="0" w:color="auto"/>
            <w:left w:val="none" w:sz="0" w:space="0" w:color="auto"/>
            <w:bottom w:val="none" w:sz="0" w:space="0" w:color="auto"/>
            <w:right w:val="none" w:sz="0" w:space="0" w:color="auto"/>
          </w:divBdr>
          <w:divsChild>
            <w:div w:id="1030495087">
              <w:marLeft w:val="0"/>
              <w:marRight w:val="0"/>
              <w:marTop w:val="0"/>
              <w:marBottom w:val="0"/>
              <w:divBdr>
                <w:top w:val="none" w:sz="0" w:space="0" w:color="auto"/>
                <w:left w:val="none" w:sz="0" w:space="0" w:color="auto"/>
                <w:bottom w:val="none" w:sz="0" w:space="0" w:color="auto"/>
                <w:right w:val="none" w:sz="0" w:space="0" w:color="auto"/>
              </w:divBdr>
              <w:divsChild>
                <w:div w:id="1030495819">
                  <w:marLeft w:val="0"/>
                  <w:marRight w:val="0"/>
                  <w:marTop w:val="0"/>
                  <w:marBottom w:val="0"/>
                  <w:divBdr>
                    <w:top w:val="none" w:sz="0" w:space="0" w:color="auto"/>
                    <w:left w:val="none" w:sz="0" w:space="0" w:color="auto"/>
                    <w:bottom w:val="none" w:sz="0" w:space="0" w:color="auto"/>
                    <w:right w:val="none" w:sz="0" w:space="0" w:color="auto"/>
                  </w:divBdr>
                  <w:divsChild>
                    <w:div w:id="1030494632">
                      <w:marLeft w:val="-150"/>
                      <w:marRight w:val="-150"/>
                      <w:marTop w:val="0"/>
                      <w:marBottom w:val="0"/>
                      <w:divBdr>
                        <w:top w:val="none" w:sz="0" w:space="0" w:color="auto"/>
                        <w:left w:val="none" w:sz="0" w:space="0" w:color="auto"/>
                        <w:bottom w:val="none" w:sz="0" w:space="0" w:color="auto"/>
                        <w:right w:val="none" w:sz="0" w:space="0" w:color="auto"/>
                      </w:divBdr>
                      <w:divsChild>
                        <w:div w:id="1030495955">
                          <w:marLeft w:val="0"/>
                          <w:marRight w:val="0"/>
                          <w:marTop w:val="0"/>
                          <w:marBottom w:val="0"/>
                          <w:divBdr>
                            <w:top w:val="none" w:sz="0" w:space="0" w:color="auto"/>
                            <w:left w:val="none" w:sz="0" w:space="0" w:color="auto"/>
                            <w:bottom w:val="none" w:sz="0" w:space="0" w:color="auto"/>
                            <w:right w:val="none" w:sz="0" w:space="0" w:color="auto"/>
                          </w:divBdr>
                          <w:divsChild>
                            <w:div w:id="1030496198">
                              <w:marLeft w:val="0"/>
                              <w:marRight w:val="0"/>
                              <w:marTop w:val="0"/>
                              <w:marBottom w:val="0"/>
                              <w:divBdr>
                                <w:top w:val="none" w:sz="0" w:space="0" w:color="auto"/>
                                <w:left w:val="none" w:sz="0" w:space="0" w:color="auto"/>
                                <w:bottom w:val="none" w:sz="0" w:space="0" w:color="auto"/>
                                <w:right w:val="none" w:sz="0" w:space="0" w:color="auto"/>
                              </w:divBdr>
                              <w:divsChild>
                                <w:div w:id="1030496210">
                                  <w:marLeft w:val="0"/>
                                  <w:marRight w:val="0"/>
                                  <w:marTop w:val="0"/>
                                  <w:marBottom w:val="300"/>
                                  <w:divBdr>
                                    <w:top w:val="none" w:sz="0" w:space="0" w:color="auto"/>
                                    <w:left w:val="none" w:sz="0" w:space="0" w:color="auto"/>
                                    <w:bottom w:val="none" w:sz="0" w:space="0" w:color="auto"/>
                                    <w:right w:val="none" w:sz="0" w:space="0" w:color="auto"/>
                                  </w:divBdr>
                                  <w:divsChild>
                                    <w:div w:id="1030496103">
                                      <w:marLeft w:val="0"/>
                                      <w:marRight w:val="0"/>
                                      <w:marTop w:val="0"/>
                                      <w:marBottom w:val="0"/>
                                      <w:divBdr>
                                        <w:top w:val="none" w:sz="0" w:space="0" w:color="auto"/>
                                        <w:left w:val="none" w:sz="0" w:space="0" w:color="auto"/>
                                        <w:bottom w:val="none" w:sz="0" w:space="0" w:color="auto"/>
                                        <w:right w:val="none" w:sz="0" w:space="0" w:color="auto"/>
                                      </w:divBdr>
                                      <w:divsChild>
                                        <w:div w:id="1030495832">
                                          <w:marLeft w:val="0"/>
                                          <w:marRight w:val="0"/>
                                          <w:marTop w:val="0"/>
                                          <w:marBottom w:val="0"/>
                                          <w:divBdr>
                                            <w:top w:val="none" w:sz="0" w:space="0" w:color="auto"/>
                                            <w:left w:val="none" w:sz="0" w:space="0" w:color="auto"/>
                                            <w:bottom w:val="none" w:sz="0" w:space="0" w:color="auto"/>
                                            <w:right w:val="none" w:sz="0" w:space="0" w:color="auto"/>
                                          </w:divBdr>
                                          <w:divsChild>
                                            <w:div w:id="1030495174">
                                              <w:marLeft w:val="0"/>
                                              <w:marRight w:val="0"/>
                                              <w:marTop w:val="0"/>
                                              <w:marBottom w:val="0"/>
                                              <w:divBdr>
                                                <w:top w:val="none" w:sz="0" w:space="0" w:color="auto"/>
                                                <w:left w:val="none" w:sz="0" w:space="0" w:color="auto"/>
                                                <w:bottom w:val="none" w:sz="0" w:space="0" w:color="auto"/>
                                                <w:right w:val="none" w:sz="0" w:space="0" w:color="auto"/>
                                              </w:divBdr>
                                              <w:divsChild>
                                                <w:div w:id="1030495537">
                                                  <w:marLeft w:val="0"/>
                                                  <w:marRight w:val="0"/>
                                                  <w:marTop w:val="0"/>
                                                  <w:marBottom w:val="0"/>
                                                  <w:divBdr>
                                                    <w:top w:val="none" w:sz="0" w:space="0" w:color="auto"/>
                                                    <w:left w:val="none" w:sz="0" w:space="0" w:color="auto"/>
                                                    <w:bottom w:val="none" w:sz="0" w:space="0" w:color="auto"/>
                                                    <w:right w:val="none" w:sz="0" w:space="0" w:color="auto"/>
                                                  </w:divBdr>
                                                  <w:divsChild>
                                                    <w:div w:id="1030495829">
                                                      <w:marLeft w:val="0"/>
                                                      <w:marRight w:val="0"/>
                                                      <w:marTop w:val="0"/>
                                                      <w:marBottom w:val="0"/>
                                                      <w:divBdr>
                                                        <w:top w:val="none" w:sz="0" w:space="0" w:color="auto"/>
                                                        <w:left w:val="none" w:sz="0" w:space="0" w:color="auto"/>
                                                        <w:bottom w:val="none" w:sz="0" w:space="0" w:color="auto"/>
                                                        <w:right w:val="none" w:sz="0" w:space="0" w:color="auto"/>
                                                      </w:divBdr>
                                                      <w:divsChild>
                                                        <w:div w:id="1030494715">
                                                          <w:marLeft w:val="0"/>
                                                          <w:marRight w:val="0"/>
                                                          <w:marTop w:val="0"/>
                                                          <w:marBottom w:val="0"/>
                                                          <w:divBdr>
                                                            <w:top w:val="none" w:sz="0" w:space="0" w:color="auto"/>
                                                            <w:left w:val="none" w:sz="0" w:space="0" w:color="auto"/>
                                                            <w:bottom w:val="none" w:sz="0" w:space="0" w:color="auto"/>
                                                            <w:right w:val="none" w:sz="0" w:space="0" w:color="auto"/>
                                                          </w:divBdr>
                                                          <w:divsChild>
                                                            <w:div w:id="1030495434">
                                                              <w:marLeft w:val="0"/>
                                                              <w:marRight w:val="0"/>
                                                              <w:marTop w:val="0"/>
                                                              <w:marBottom w:val="0"/>
                                                              <w:divBdr>
                                                                <w:top w:val="none" w:sz="0" w:space="0" w:color="auto"/>
                                                                <w:left w:val="none" w:sz="0" w:space="0" w:color="auto"/>
                                                                <w:bottom w:val="none" w:sz="0" w:space="0" w:color="auto"/>
                                                                <w:right w:val="none" w:sz="0" w:space="0" w:color="auto"/>
                                                              </w:divBdr>
                                                              <w:divsChild>
                                                                <w:div w:id="1030494547">
                                                                  <w:marLeft w:val="0"/>
                                                                  <w:marRight w:val="0"/>
                                                                  <w:marTop w:val="0"/>
                                                                  <w:marBottom w:val="0"/>
                                                                  <w:divBdr>
                                                                    <w:top w:val="none" w:sz="0" w:space="0" w:color="auto"/>
                                                                    <w:left w:val="none" w:sz="0" w:space="0" w:color="auto"/>
                                                                    <w:bottom w:val="none" w:sz="0" w:space="0" w:color="auto"/>
                                                                    <w:right w:val="none" w:sz="0" w:space="0" w:color="auto"/>
                                                                  </w:divBdr>
                                                                  <w:divsChild>
                                                                    <w:div w:id="10304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85">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0"/>
          <w:divBdr>
            <w:top w:val="none" w:sz="0" w:space="0" w:color="auto"/>
            <w:left w:val="none" w:sz="0" w:space="0" w:color="auto"/>
            <w:bottom w:val="none" w:sz="0" w:space="0" w:color="auto"/>
            <w:right w:val="none" w:sz="0" w:space="0" w:color="auto"/>
          </w:divBdr>
          <w:divsChild>
            <w:div w:id="1030495334">
              <w:marLeft w:val="0"/>
              <w:marRight w:val="0"/>
              <w:marTop w:val="0"/>
              <w:marBottom w:val="0"/>
              <w:divBdr>
                <w:top w:val="none" w:sz="0" w:space="0" w:color="auto"/>
                <w:left w:val="none" w:sz="0" w:space="0" w:color="auto"/>
                <w:bottom w:val="none" w:sz="0" w:space="0" w:color="auto"/>
                <w:right w:val="none" w:sz="0" w:space="0" w:color="auto"/>
              </w:divBdr>
              <w:divsChild>
                <w:div w:id="1030495621">
                  <w:marLeft w:val="0"/>
                  <w:marRight w:val="0"/>
                  <w:marTop w:val="0"/>
                  <w:marBottom w:val="0"/>
                  <w:divBdr>
                    <w:top w:val="none" w:sz="0" w:space="0" w:color="auto"/>
                    <w:left w:val="none" w:sz="0" w:space="0" w:color="auto"/>
                    <w:bottom w:val="none" w:sz="0" w:space="0" w:color="auto"/>
                    <w:right w:val="none" w:sz="0" w:space="0" w:color="auto"/>
                  </w:divBdr>
                  <w:divsChild>
                    <w:div w:id="1030495326">
                      <w:marLeft w:val="-150"/>
                      <w:marRight w:val="-150"/>
                      <w:marTop w:val="0"/>
                      <w:marBottom w:val="0"/>
                      <w:divBdr>
                        <w:top w:val="none" w:sz="0" w:space="0" w:color="auto"/>
                        <w:left w:val="none" w:sz="0" w:space="0" w:color="auto"/>
                        <w:bottom w:val="none" w:sz="0" w:space="0" w:color="auto"/>
                        <w:right w:val="none" w:sz="0" w:space="0" w:color="auto"/>
                      </w:divBdr>
                      <w:divsChild>
                        <w:div w:id="1030495257">
                          <w:marLeft w:val="0"/>
                          <w:marRight w:val="0"/>
                          <w:marTop w:val="0"/>
                          <w:marBottom w:val="0"/>
                          <w:divBdr>
                            <w:top w:val="none" w:sz="0" w:space="0" w:color="auto"/>
                            <w:left w:val="none" w:sz="0" w:space="0" w:color="auto"/>
                            <w:bottom w:val="none" w:sz="0" w:space="0" w:color="auto"/>
                            <w:right w:val="none" w:sz="0" w:space="0" w:color="auto"/>
                          </w:divBdr>
                          <w:divsChild>
                            <w:div w:id="1030495013">
                              <w:marLeft w:val="0"/>
                              <w:marRight w:val="0"/>
                              <w:marTop w:val="0"/>
                              <w:marBottom w:val="0"/>
                              <w:divBdr>
                                <w:top w:val="none" w:sz="0" w:space="0" w:color="auto"/>
                                <w:left w:val="none" w:sz="0" w:space="0" w:color="auto"/>
                                <w:bottom w:val="none" w:sz="0" w:space="0" w:color="auto"/>
                                <w:right w:val="none" w:sz="0" w:space="0" w:color="auto"/>
                              </w:divBdr>
                              <w:divsChild>
                                <w:div w:id="1030496345">
                                  <w:marLeft w:val="0"/>
                                  <w:marRight w:val="0"/>
                                  <w:marTop w:val="0"/>
                                  <w:marBottom w:val="300"/>
                                  <w:divBdr>
                                    <w:top w:val="none" w:sz="0" w:space="0" w:color="auto"/>
                                    <w:left w:val="none" w:sz="0" w:space="0" w:color="auto"/>
                                    <w:bottom w:val="none" w:sz="0" w:space="0" w:color="auto"/>
                                    <w:right w:val="none" w:sz="0" w:space="0" w:color="auto"/>
                                  </w:divBdr>
                                  <w:divsChild>
                                    <w:div w:id="1030495360">
                                      <w:marLeft w:val="0"/>
                                      <w:marRight w:val="0"/>
                                      <w:marTop w:val="0"/>
                                      <w:marBottom w:val="0"/>
                                      <w:divBdr>
                                        <w:top w:val="none" w:sz="0" w:space="0" w:color="auto"/>
                                        <w:left w:val="none" w:sz="0" w:space="0" w:color="auto"/>
                                        <w:bottom w:val="none" w:sz="0" w:space="0" w:color="auto"/>
                                        <w:right w:val="none" w:sz="0" w:space="0" w:color="auto"/>
                                      </w:divBdr>
                                      <w:divsChild>
                                        <w:div w:id="1030494674">
                                          <w:marLeft w:val="0"/>
                                          <w:marRight w:val="0"/>
                                          <w:marTop w:val="0"/>
                                          <w:marBottom w:val="0"/>
                                          <w:divBdr>
                                            <w:top w:val="none" w:sz="0" w:space="0" w:color="auto"/>
                                            <w:left w:val="none" w:sz="0" w:space="0" w:color="auto"/>
                                            <w:bottom w:val="none" w:sz="0" w:space="0" w:color="auto"/>
                                            <w:right w:val="none" w:sz="0" w:space="0" w:color="auto"/>
                                          </w:divBdr>
                                          <w:divsChild>
                                            <w:div w:id="1030494767">
                                              <w:marLeft w:val="0"/>
                                              <w:marRight w:val="0"/>
                                              <w:marTop w:val="0"/>
                                              <w:marBottom w:val="0"/>
                                              <w:divBdr>
                                                <w:top w:val="none" w:sz="0" w:space="0" w:color="auto"/>
                                                <w:left w:val="none" w:sz="0" w:space="0" w:color="auto"/>
                                                <w:bottom w:val="none" w:sz="0" w:space="0" w:color="auto"/>
                                                <w:right w:val="none" w:sz="0" w:space="0" w:color="auto"/>
                                              </w:divBdr>
                                              <w:divsChild>
                                                <w:div w:id="1030495064">
                                                  <w:marLeft w:val="0"/>
                                                  <w:marRight w:val="0"/>
                                                  <w:marTop w:val="0"/>
                                                  <w:marBottom w:val="0"/>
                                                  <w:divBdr>
                                                    <w:top w:val="none" w:sz="0" w:space="0" w:color="auto"/>
                                                    <w:left w:val="none" w:sz="0" w:space="0" w:color="auto"/>
                                                    <w:bottom w:val="none" w:sz="0" w:space="0" w:color="auto"/>
                                                    <w:right w:val="none" w:sz="0" w:space="0" w:color="auto"/>
                                                  </w:divBdr>
                                                  <w:divsChild>
                                                    <w:div w:id="1030496112">
                                                      <w:marLeft w:val="0"/>
                                                      <w:marRight w:val="0"/>
                                                      <w:marTop w:val="0"/>
                                                      <w:marBottom w:val="0"/>
                                                      <w:divBdr>
                                                        <w:top w:val="none" w:sz="0" w:space="0" w:color="auto"/>
                                                        <w:left w:val="none" w:sz="0" w:space="0" w:color="auto"/>
                                                        <w:bottom w:val="none" w:sz="0" w:space="0" w:color="auto"/>
                                                        <w:right w:val="none" w:sz="0" w:space="0" w:color="auto"/>
                                                      </w:divBdr>
                                                      <w:divsChild>
                                                        <w:div w:id="1030494368">
                                                          <w:marLeft w:val="0"/>
                                                          <w:marRight w:val="0"/>
                                                          <w:marTop w:val="0"/>
                                                          <w:marBottom w:val="0"/>
                                                          <w:divBdr>
                                                            <w:top w:val="none" w:sz="0" w:space="0" w:color="auto"/>
                                                            <w:left w:val="none" w:sz="0" w:space="0" w:color="auto"/>
                                                            <w:bottom w:val="none" w:sz="0" w:space="0" w:color="auto"/>
                                                            <w:right w:val="none" w:sz="0" w:space="0" w:color="auto"/>
                                                          </w:divBdr>
                                                          <w:divsChild>
                                                            <w:div w:id="1030495945">
                                                              <w:marLeft w:val="0"/>
                                                              <w:marRight w:val="0"/>
                                                              <w:marTop w:val="0"/>
                                                              <w:marBottom w:val="0"/>
                                                              <w:divBdr>
                                                                <w:top w:val="none" w:sz="0" w:space="0" w:color="auto"/>
                                                                <w:left w:val="none" w:sz="0" w:space="0" w:color="auto"/>
                                                                <w:bottom w:val="none" w:sz="0" w:space="0" w:color="auto"/>
                                                                <w:right w:val="none" w:sz="0" w:space="0" w:color="auto"/>
                                                              </w:divBdr>
                                                              <w:divsChild>
                                                                <w:div w:id="1030494397">
                                                                  <w:marLeft w:val="0"/>
                                                                  <w:marRight w:val="0"/>
                                                                  <w:marTop w:val="0"/>
                                                                  <w:marBottom w:val="0"/>
                                                                  <w:divBdr>
                                                                    <w:top w:val="none" w:sz="0" w:space="0" w:color="auto"/>
                                                                    <w:left w:val="none" w:sz="0" w:space="0" w:color="auto"/>
                                                                    <w:bottom w:val="none" w:sz="0" w:space="0" w:color="auto"/>
                                                                    <w:right w:val="none" w:sz="0" w:space="0" w:color="auto"/>
                                                                  </w:divBdr>
                                                                  <w:divsChild>
                                                                    <w:div w:id="1030494759">
                                                                      <w:marLeft w:val="0"/>
                                                                      <w:marRight w:val="0"/>
                                                                      <w:marTop w:val="0"/>
                                                                      <w:marBottom w:val="0"/>
                                                                      <w:divBdr>
                                                                        <w:top w:val="none" w:sz="0" w:space="0" w:color="auto"/>
                                                                        <w:left w:val="none" w:sz="0" w:space="0" w:color="auto"/>
                                                                        <w:bottom w:val="none" w:sz="0" w:space="0" w:color="auto"/>
                                                                        <w:right w:val="none" w:sz="0" w:space="0" w:color="auto"/>
                                                                      </w:divBdr>
                                                                      <w:divsChild>
                                                                        <w:div w:id="10304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92">
      <w:marLeft w:val="0"/>
      <w:marRight w:val="0"/>
      <w:marTop w:val="0"/>
      <w:marBottom w:val="0"/>
      <w:divBdr>
        <w:top w:val="none" w:sz="0" w:space="0" w:color="auto"/>
        <w:left w:val="none" w:sz="0" w:space="0" w:color="auto"/>
        <w:bottom w:val="none" w:sz="0" w:space="0" w:color="auto"/>
        <w:right w:val="none" w:sz="0" w:space="0" w:color="auto"/>
      </w:divBdr>
      <w:divsChild>
        <w:div w:id="1030496314">
          <w:marLeft w:val="0"/>
          <w:marRight w:val="0"/>
          <w:marTop w:val="0"/>
          <w:marBottom w:val="0"/>
          <w:divBdr>
            <w:top w:val="none" w:sz="0" w:space="0" w:color="auto"/>
            <w:left w:val="none" w:sz="0" w:space="0" w:color="auto"/>
            <w:bottom w:val="none" w:sz="0" w:space="0" w:color="auto"/>
            <w:right w:val="none" w:sz="0" w:space="0" w:color="auto"/>
          </w:divBdr>
          <w:divsChild>
            <w:div w:id="1030495015">
              <w:marLeft w:val="0"/>
              <w:marRight w:val="0"/>
              <w:marTop w:val="0"/>
              <w:marBottom w:val="0"/>
              <w:divBdr>
                <w:top w:val="none" w:sz="0" w:space="0" w:color="auto"/>
                <w:left w:val="none" w:sz="0" w:space="0" w:color="auto"/>
                <w:bottom w:val="none" w:sz="0" w:space="0" w:color="auto"/>
                <w:right w:val="none" w:sz="0" w:space="0" w:color="auto"/>
              </w:divBdr>
              <w:divsChild>
                <w:div w:id="1030494952">
                  <w:marLeft w:val="0"/>
                  <w:marRight w:val="0"/>
                  <w:marTop w:val="0"/>
                  <w:marBottom w:val="0"/>
                  <w:divBdr>
                    <w:top w:val="none" w:sz="0" w:space="0" w:color="auto"/>
                    <w:left w:val="none" w:sz="0" w:space="0" w:color="auto"/>
                    <w:bottom w:val="none" w:sz="0" w:space="0" w:color="auto"/>
                    <w:right w:val="none" w:sz="0" w:space="0" w:color="auto"/>
                  </w:divBdr>
                  <w:divsChild>
                    <w:div w:id="1030494900">
                      <w:marLeft w:val="-150"/>
                      <w:marRight w:val="-150"/>
                      <w:marTop w:val="0"/>
                      <w:marBottom w:val="0"/>
                      <w:divBdr>
                        <w:top w:val="none" w:sz="0" w:space="0" w:color="auto"/>
                        <w:left w:val="none" w:sz="0" w:space="0" w:color="auto"/>
                        <w:bottom w:val="none" w:sz="0" w:space="0" w:color="auto"/>
                        <w:right w:val="none" w:sz="0" w:space="0" w:color="auto"/>
                      </w:divBdr>
                      <w:divsChild>
                        <w:div w:id="1030495084">
                          <w:marLeft w:val="0"/>
                          <w:marRight w:val="0"/>
                          <w:marTop w:val="0"/>
                          <w:marBottom w:val="0"/>
                          <w:divBdr>
                            <w:top w:val="none" w:sz="0" w:space="0" w:color="auto"/>
                            <w:left w:val="none" w:sz="0" w:space="0" w:color="auto"/>
                            <w:bottom w:val="none" w:sz="0" w:space="0" w:color="auto"/>
                            <w:right w:val="none" w:sz="0" w:space="0" w:color="auto"/>
                          </w:divBdr>
                          <w:divsChild>
                            <w:div w:id="1030496361">
                              <w:marLeft w:val="0"/>
                              <w:marRight w:val="0"/>
                              <w:marTop w:val="0"/>
                              <w:marBottom w:val="0"/>
                              <w:divBdr>
                                <w:top w:val="none" w:sz="0" w:space="0" w:color="auto"/>
                                <w:left w:val="none" w:sz="0" w:space="0" w:color="auto"/>
                                <w:bottom w:val="none" w:sz="0" w:space="0" w:color="auto"/>
                                <w:right w:val="none" w:sz="0" w:space="0" w:color="auto"/>
                              </w:divBdr>
                              <w:divsChild>
                                <w:div w:id="1030494385">
                                  <w:marLeft w:val="0"/>
                                  <w:marRight w:val="0"/>
                                  <w:marTop w:val="0"/>
                                  <w:marBottom w:val="300"/>
                                  <w:divBdr>
                                    <w:top w:val="none" w:sz="0" w:space="0" w:color="auto"/>
                                    <w:left w:val="none" w:sz="0" w:space="0" w:color="auto"/>
                                    <w:bottom w:val="none" w:sz="0" w:space="0" w:color="auto"/>
                                    <w:right w:val="none" w:sz="0" w:space="0" w:color="auto"/>
                                  </w:divBdr>
                                  <w:divsChild>
                                    <w:div w:id="1030495551">
                                      <w:marLeft w:val="0"/>
                                      <w:marRight w:val="0"/>
                                      <w:marTop w:val="0"/>
                                      <w:marBottom w:val="0"/>
                                      <w:divBdr>
                                        <w:top w:val="none" w:sz="0" w:space="0" w:color="auto"/>
                                        <w:left w:val="none" w:sz="0" w:space="0" w:color="auto"/>
                                        <w:bottom w:val="none" w:sz="0" w:space="0" w:color="auto"/>
                                        <w:right w:val="none" w:sz="0" w:space="0" w:color="auto"/>
                                      </w:divBdr>
                                      <w:divsChild>
                                        <w:div w:id="1030495526">
                                          <w:marLeft w:val="0"/>
                                          <w:marRight w:val="0"/>
                                          <w:marTop w:val="0"/>
                                          <w:marBottom w:val="0"/>
                                          <w:divBdr>
                                            <w:top w:val="none" w:sz="0" w:space="0" w:color="auto"/>
                                            <w:left w:val="none" w:sz="0" w:space="0" w:color="auto"/>
                                            <w:bottom w:val="none" w:sz="0" w:space="0" w:color="auto"/>
                                            <w:right w:val="none" w:sz="0" w:space="0" w:color="auto"/>
                                          </w:divBdr>
                                          <w:divsChild>
                                            <w:div w:id="1030496293">
                                              <w:marLeft w:val="0"/>
                                              <w:marRight w:val="0"/>
                                              <w:marTop w:val="0"/>
                                              <w:marBottom w:val="0"/>
                                              <w:divBdr>
                                                <w:top w:val="none" w:sz="0" w:space="0" w:color="auto"/>
                                                <w:left w:val="none" w:sz="0" w:space="0" w:color="auto"/>
                                                <w:bottom w:val="none" w:sz="0" w:space="0" w:color="auto"/>
                                                <w:right w:val="none" w:sz="0" w:space="0" w:color="auto"/>
                                              </w:divBdr>
                                              <w:divsChild>
                                                <w:div w:id="1030495258">
                                                  <w:marLeft w:val="0"/>
                                                  <w:marRight w:val="0"/>
                                                  <w:marTop w:val="0"/>
                                                  <w:marBottom w:val="0"/>
                                                  <w:divBdr>
                                                    <w:top w:val="none" w:sz="0" w:space="0" w:color="auto"/>
                                                    <w:left w:val="none" w:sz="0" w:space="0" w:color="auto"/>
                                                    <w:bottom w:val="none" w:sz="0" w:space="0" w:color="auto"/>
                                                    <w:right w:val="none" w:sz="0" w:space="0" w:color="auto"/>
                                                  </w:divBdr>
                                                  <w:divsChild>
                                                    <w:div w:id="1030495901">
                                                      <w:marLeft w:val="0"/>
                                                      <w:marRight w:val="0"/>
                                                      <w:marTop w:val="0"/>
                                                      <w:marBottom w:val="0"/>
                                                      <w:divBdr>
                                                        <w:top w:val="none" w:sz="0" w:space="0" w:color="auto"/>
                                                        <w:left w:val="none" w:sz="0" w:space="0" w:color="auto"/>
                                                        <w:bottom w:val="none" w:sz="0" w:space="0" w:color="auto"/>
                                                        <w:right w:val="none" w:sz="0" w:space="0" w:color="auto"/>
                                                      </w:divBdr>
                                                      <w:divsChild>
                                                        <w:div w:id="1030496231">
                                                          <w:marLeft w:val="0"/>
                                                          <w:marRight w:val="0"/>
                                                          <w:marTop w:val="0"/>
                                                          <w:marBottom w:val="0"/>
                                                          <w:divBdr>
                                                            <w:top w:val="none" w:sz="0" w:space="0" w:color="auto"/>
                                                            <w:left w:val="none" w:sz="0" w:space="0" w:color="auto"/>
                                                            <w:bottom w:val="none" w:sz="0" w:space="0" w:color="auto"/>
                                                            <w:right w:val="none" w:sz="0" w:space="0" w:color="auto"/>
                                                          </w:divBdr>
                                                          <w:divsChild>
                                                            <w:div w:id="1030494854">
                                                              <w:marLeft w:val="0"/>
                                                              <w:marRight w:val="0"/>
                                                              <w:marTop w:val="0"/>
                                                              <w:marBottom w:val="0"/>
                                                              <w:divBdr>
                                                                <w:top w:val="none" w:sz="0" w:space="0" w:color="auto"/>
                                                                <w:left w:val="none" w:sz="0" w:space="0" w:color="auto"/>
                                                                <w:bottom w:val="none" w:sz="0" w:space="0" w:color="auto"/>
                                                                <w:right w:val="none" w:sz="0" w:space="0" w:color="auto"/>
                                                              </w:divBdr>
                                                              <w:divsChild>
                                                                <w:div w:id="1030495062">
                                                                  <w:marLeft w:val="0"/>
                                                                  <w:marRight w:val="0"/>
                                                                  <w:marTop w:val="0"/>
                                                                  <w:marBottom w:val="0"/>
                                                                  <w:divBdr>
                                                                    <w:top w:val="none" w:sz="0" w:space="0" w:color="auto"/>
                                                                    <w:left w:val="none" w:sz="0" w:space="0" w:color="auto"/>
                                                                    <w:bottom w:val="none" w:sz="0" w:space="0" w:color="auto"/>
                                                                    <w:right w:val="none" w:sz="0" w:space="0" w:color="auto"/>
                                                                  </w:divBdr>
                                                                  <w:divsChild>
                                                                    <w:div w:id="1030494755">
                                                                      <w:marLeft w:val="0"/>
                                                                      <w:marRight w:val="0"/>
                                                                      <w:marTop w:val="0"/>
                                                                      <w:marBottom w:val="0"/>
                                                                      <w:divBdr>
                                                                        <w:top w:val="none" w:sz="0" w:space="0" w:color="auto"/>
                                                                        <w:left w:val="none" w:sz="0" w:space="0" w:color="auto"/>
                                                                        <w:bottom w:val="none" w:sz="0" w:space="0" w:color="auto"/>
                                                                        <w:right w:val="none" w:sz="0" w:space="0" w:color="auto"/>
                                                                      </w:divBdr>
                                                                      <w:divsChild>
                                                                        <w:div w:id="10304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32">
      <w:marLeft w:val="0"/>
      <w:marRight w:val="0"/>
      <w:marTop w:val="0"/>
      <w:marBottom w:val="0"/>
      <w:divBdr>
        <w:top w:val="none" w:sz="0" w:space="0" w:color="auto"/>
        <w:left w:val="none" w:sz="0" w:space="0" w:color="auto"/>
        <w:bottom w:val="none" w:sz="0" w:space="0" w:color="auto"/>
        <w:right w:val="none" w:sz="0" w:space="0" w:color="auto"/>
      </w:divBdr>
      <w:divsChild>
        <w:div w:id="1030494641">
          <w:marLeft w:val="0"/>
          <w:marRight w:val="0"/>
          <w:marTop w:val="0"/>
          <w:marBottom w:val="0"/>
          <w:divBdr>
            <w:top w:val="none" w:sz="0" w:space="0" w:color="auto"/>
            <w:left w:val="none" w:sz="0" w:space="0" w:color="auto"/>
            <w:bottom w:val="none" w:sz="0" w:space="0" w:color="auto"/>
            <w:right w:val="none" w:sz="0" w:space="0" w:color="auto"/>
          </w:divBdr>
          <w:divsChild>
            <w:div w:id="1030495549">
              <w:marLeft w:val="0"/>
              <w:marRight w:val="0"/>
              <w:marTop w:val="0"/>
              <w:marBottom w:val="0"/>
              <w:divBdr>
                <w:top w:val="none" w:sz="0" w:space="0" w:color="auto"/>
                <w:left w:val="none" w:sz="0" w:space="0" w:color="auto"/>
                <w:bottom w:val="none" w:sz="0" w:space="0" w:color="auto"/>
                <w:right w:val="none" w:sz="0" w:space="0" w:color="auto"/>
              </w:divBdr>
              <w:divsChild>
                <w:div w:id="1030495143">
                  <w:marLeft w:val="0"/>
                  <w:marRight w:val="0"/>
                  <w:marTop w:val="0"/>
                  <w:marBottom w:val="0"/>
                  <w:divBdr>
                    <w:top w:val="none" w:sz="0" w:space="0" w:color="auto"/>
                    <w:left w:val="none" w:sz="0" w:space="0" w:color="auto"/>
                    <w:bottom w:val="none" w:sz="0" w:space="0" w:color="auto"/>
                    <w:right w:val="none" w:sz="0" w:space="0" w:color="auto"/>
                  </w:divBdr>
                  <w:divsChild>
                    <w:div w:id="1030495454">
                      <w:marLeft w:val="-150"/>
                      <w:marRight w:val="-150"/>
                      <w:marTop w:val="0"/>
                      <w:marBottom w:val="0"/>
                      <w:divBdr>
                        <w:top w:val="none" w:sz="0" w:space="0" w:color="auto"/>
                        <w:left w:val="none" w:sz="0" w:space="0" w:color="auto"/>
                        <w:bottom w:val="none" w:sz="0" w:space="0" w:color="auto"/>
                        <w:right w:val="none" w:sz="0" w:space="0" w:color="auto"/>
                      </w:divBdr>
                      <w:divsChild>
                        <w:div w:id="1030494936">
                          <w:marLeft w:val="0"/>
                          <w:marRight w:val="0"/>
                          <w:marTop w:val="0"/>
                          <w:marBottom w:val="0"/>
                          <w:divBdr>
                            <w:top w:val="none" w:sz="0" w:space="0" w:color="auto"/>
                            <w:left w:val="none" w:sz="0" w:space="0" w:color="auto"/>
                            <w:bottom w:val="none" w:sz="0" w:space="0" w:color="auto"/>
                            <w:right w:val="none" w:sz="0" w:space="0" w:color="auto"/>
                          </w:divBdr>
                          <w:divsChild>
                            <w:div w:id="1030495990">
                              <w:marLeft w:val="0"/>
                              <w:marRight w:val="0"/>
                              <w:marTop w:val="0"/>
                              <w:marBottom w:val="0"/>
                              <w:divBdr>
                                <w:top w:val="none" w:sz="0" w:space="0" w:color="auto"/>
                                <w:left w:val="none" w:sz="0" w:space="0" w:color="auto"/>
                                <w:bottom w:val="none" w:sz="0" w:space="0" w:color="auto"/>
                                <w:right w:val="none" w:sz="0" w:space="0" w:color="auto"/>
                              </w:divBdr>
                              <w:divsChild>
                                <w:div w:id="1030496330">
                                  <w:marLeft w:val="0"/>
                                  <w:marRight w:val="0"/>
                                  <w:marTop w:val="0"/>
                                  <w:marBottom w:val="300"/>
                                  <w:divBdr>
                                    <w:top w:val="none" w:sz="0" w:space="0" w:color="auto"/>
                                    <w:left w:val="none" w:sz="0" w:space="0" w:color="auto"/>
                                    <w:bottom w:val="none" w:sz="0" w:space="0" w:color="auto"/>
                                    <w:right w:val="none" w:sz="0" w:space="0" w:color="auto"/>
                                  </w:divBdr>
                                  <w:divsChild>
                                    <w:div w:id="1030494365">
                                      <w:marLeft w:val="0"/>
                                      <w:marRight w:val="0"/>
                                      <w:marTop w:val="0"/>
                                      <w:marBottom w:val="0"/>
                                      <w:divBdr>
                                        <w:top w:val="none" w:sz="0" w:space="0" w:color="auto"/>
                                        <w:left w:val="none" w:sz="0" w:space="0" w:color="auto"/>
                                        <w:bottom w:val="none" w:sz="0" w:space="0" w:color="auto"/>
                                        <w:right w:val="none" w:sz="0" w:space="0" w:color="auto"/>
                                      </w:divBdr>
                                      <w:divsChild>
                                        <w:div w:id="1030496248">
                                          <w:marLeft w:val="0"/>
                                          <w:marRight w:val="0"/>
                                          <w:marTop w:val="0"/>
                                          <w:marBottom w:val="0"/>
                                          <w:divBdr>
                                            <w:top w:val="none" w:sz="0" w:space="0" w:color="auto"/>
                                            <w:left w:val="none" w:sz="0" w:space="0" w:color="auto"/>
                                            <w:bottom w:val="none" w:sz="0" w:space="0" w:color="auto"/>
                                            <w:right w:val="none" w:sz="0" w:space="0" w:color="auto"/>
                                          </w:divBdr>
                                          <w:divsChild>
                                            <w:div w:id="1030495691">
                                              <w:marLeft w:val="0"/>
                                              <w:marRight w:val="0"/>
                                              <w:marTop w:val="0"/>
                                              <w:marBottom w:val="0"/>
                                              <w:divBdr>
                                                <w:top w:val="none" w:sz="0" w:space="0" w:color="auto"/>
                                                <w:left w:val="none" w:sz="0" w:space="0" w:color="auto"/>
                                                <w:bottom w:val="none" w:sz="0" w:space="0" w:color="auto"/>
                                                <w:right w:val="none" w:sz="0" w:space="0" w:color="auto"/>
                                              </w:divBdr>
                                              <w:divsChild>
                                                <w:div w:id="1030496201">
                                                  <w:marLeft w:val="0"/>
                                                  <w:marRight w:val="0"/>
                                                  <w:marTop w:val="0"/>
                                                  <w:marBottom w:val="0"/>
                                                  <w:divBdr>
                                                    <w:top w:val="none" w:sz="0" w:space="0" w:color="auto"/>
                                                    <w:left w:val="none" w:sz="0" w:space="0" w:color="auto"/>
                                                    <w:bottom w:val="none" w:sz="0" w:space="0" w:color="auto"/>
                                                    <w:right w:val="none" w:sz="0" w:space="0" w:color="auto"/>
                                                  </w:divBdr>
                                                  <w:divsChild>
                                                    <w:div w:id="1030495092">
                                                      <w:marLeft w:val="0"/>
                                                      <w:marRight w:val="0"/>
                                                      <w:marTop w:val="0"/>
                                                      <w:marBottom w:val="0"/>
                                                      <w:divBdr>
                                                        <w:top w:val="none" w:sz="0" w:space="0" w:color="auto"/>
                                                        <w:left w:val="none" w:sz="0" w:space="0" w:color="auto"/>
                                                        <w:bottom w:val="none" w:sz="0" w:space="0" w:color="auto"/>
                                                        <w:right w:val="none" w:sz="0" w:space="0" w:color="auto"/>
                                                      </w:divBdr>
                                                      <w:divsChild>
                                                        <w:div w:id="1030496331">
                                                          <w:marLeft w:val="0"/>
                                                          <w:marRight w:val="0"/>
                                                          <w:marTop w:val="0"/>
                                                          <w:marBottom w:val="0"/>
                                                          <w:divBdr>
                                                            <w:top w:val="none" w:sz="0" w:space="0" w:color="auto"/>
                                                            <w:left w:val="none" w:sz="0" w:space="0" w:color="auto"/>
                                                            <w:bottom w:val="none" w:sz="0" w:space="0" w:color="auto"/>
                                                            <w:right w:val="none" w:sz="0" w:space="0" w:color="auto"/>
                                                          </w:divBdr>
                                                          <w:divsChild>
                                                            <w:div w:id="1030495886">
                                                              <w:marLeft w:val="0"/>
                                                              <w:marRight w:val="0"/>
                                                              <w:marTop w:val="0"/>
                                                              <w:marBottom w:val="0"/>
                                                              <w:divBdr>
                                                                <w:top w:val="none" w:sz="0" w:space="0" w:color="auto"/>
                                                                <w:left w:val="none" w:sz="0" w:space="0" w:color="auto"/>
                                                                <w:bottom w:val="none" w:sz="0" w:space="0" w:color="auto"/>
                                                                <w:right w:val="none" w:sz="0" w:space="0" w:color="auto"/>
                                                              </w:divBdr>
                                                              <w:divsChild>
                                                                <w:div w:id="1030495173">
                                                                  <w:marLeft w:val="0"/>
                                                                  <w:marRight w:val="0"/>
                                                                  <w:marTop w:val="0"/>
                                                                  <w:marBottom w:val="0"/>
                                                                  <w:divBdr>
                                                                    <w:top w:val="none" w:sz="0" w:space="0" w:color="auto"/>
                                                                    <w:left w:val="none" w:sz="0" w:space="0" w:color="auto"/>
                                                                    <w:bottom w:val="none" w:sz="0" w:space="0" w:color="auto"/>
                                                                    <w:right w:val="none" w:sz="0" w:space="0" w:color="auto"/>
                                                                  </w:divBdr>
                                                                  <w:divsChild>
                                                                    <w:div w:id="1030495634">
                                                                      <w:marLeft w:val="0"/>
                                                                      <w:marRight w:val="0"/>
                                                                      <w:marTop w:val="0"/>
                                                                      <w:marBottom w:val="0"/>
                                                                      <w:divBdr>
                                                                        <w:top w:val="none" w:sz="0" w:space="0" w:color="auto"/>
                                                                        <w:left w:val="none" w:sz="0" w:space="0" w:color="auto"/>
                                                                        <w:bottom w:val="none" w:sz="0" w:space="0" w:color="auto"/>
                                                                        <w:right w:val="none" w:sz="0" w:space="0" w:color="auto"/>
                                                                      </w:divBdr>
                                                                      <w:divsChild>
                                                                        <w:div w:id="10304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33">
      <w:marLeft w:val="0"/>
      <w:marRight w:val="0"/>
      <w:marTop w:val="0"/>
      <w:marBottom w:val="0"/>
      <w:divBdr>
        <w:top w:val="none" w:sz="0" w:space="0" w:color="auto"/>
        <w:left w:val="none" w:sz="0" w:space="0" w:color="auto"/>
        <w:bottom w:val="none" w:sz="0" w:space="0" w:color="auto"/>
        <w:right w:val="none" w:sz="0" w:space="0" w:color="auto"/>
      </w:divBdr>
      <w:divsChild>
        <w:div w:id="1030494984">
          <w:marLeft w:val="0"/>
          <w:marRight w:val="0"/>
          <w:marTop w:val="0"/>
          <w:marBottom w:val="0"/>
          <w:divBdr>
            <w:top w:val="none" w:sz="0" w:space="0" w:color="auto"/>
            <w:left w:val="none" w:sz="0" w:space="0" w:color="auto"/>
            <w:bottom w:val="none" w:sz="0" w:space="0" w:color="auto"/>
            <w:right w:val="none" w:sz="0" w:space="0" w:color="auto"/>
          </w:divBdr>
          <w:divsChild>
            <w:div w:id="1030494347">
              <w:marLeft w:val="0"/>
              <w:marRight w:val="0"/>
              <w:marTop w:val="0"/>
              <w:marBottom w:val="0"/>
              <w:divBdr>
                <w:top w:val="none" w:sz="0" w:space="0" w:color="auto"/>
                <w:left w:val="none" w:sz="0" w:space="0" w:color="auto"/>
                <w:bottom w:val="none" w:sz="0" w:space="0" w:color="auto"/>
                <w:right w:val="none" w:sz="0" w:space="0" w:color="auto"/>
              </w:divBdr>
              <w:divsChild>
                <w:div w:id="1030494794">
                  <w:marLeft w:val="0"/>
                  <w:marRight w:val="0"/>
                  <w:marTop w:val="0"/>
                  <w:marBottom w:val="0"/>
                  <w:divBdr>
                    <w:top w:val="none" w:sz="0" w:space="0" w:color="auto"/>
                    <w:left w:val="none" w:sz="0" w:space="0" w:color="auto"/>
                    <w:bottom w:val="none" w:sz="0" w:space="0" w:color="auto"/>
                    <w:right w:val="none" w:sz="0" w:space="0" w:color="auto"/>
                  </w:divBdr>
                  <w:divsChild>
                    <w:div w:id="1030494562">
                      <w:marLeft w:val="-150"/>
                      <w:marRight w:val="-150"/>
                      <w:marTop w:val="0"/>
                      <w:marBottom w:val="0"/>
                      <w:divBdr>
                        <w:top w:val="none" w:sz="0" w:space="0" w:color="auto"/>
                        <w:left w:val="none" w:sz="0" w:space="0" w:color="auto"/>
                        <w:bottom w:val="none" w:sz="0" w:space="0" w:color="auto"/>
                        <w:right w:val="none" w:sz="0" w:space="0" w:color="auto"/>
                      </w:divBdr>
                      <w:divsChild>
                        <w:div w:id="1030494442">
                          <w:marLeft w:val="0"/>
                          <w:marRight w:val="0"/>
                          <w:marTop w:val="0"/>
                          <w:marBottom w:val="0"/>
                          <w:divBdr>
                            <w:top w:val="none" w:sz="0" w:space="0" w:color="auto"/>
                            <w:left w:val="none" w:sz="0" w:space="0" w:color="auto"/>
                            <w:bottom w:val="none" w:sz="0" w:space="0" w:color="auto"/>
                            <w:right w:val="none" w:sz="0" w:space="0" w:color="auto"/>
                          </w:divBdr>
                          <w:divsChild>
                            <w:div w:id="1030495943">
                              <w:marLeft w:val="0"/>
                              <w:marRight w:val="0"/>
                              <w:marTop w:val="0"/>
                              <w:marBottom w:val="0"/>
                              <w:divBdr>
                                <w:top w:val="none" w:sz="0" w:space="0" w:color="auto"/>
                                <w:left w:val="none" w:sz="0" w:space="0" w:color="auto"/>
                                <w:bottom w:val="none" w:sz="0" w:space="0" w:color="auto"/>
                                <w:right w:val="none" w:sz="0" w:space="0" w:color="auto"/>
                              </w:divBdr>
                              <w:divsChild>
                                <w:div w:id="1030496292">
                                  <w:marLeft w:val="0"/>
                                  <w:marRight w:val="0"/>
                                  <w:marTop w:val="0"/>
                                  <w:marBottom w:val="300"/>
                                  <w:divBdr>
                                    <w:top w:val="none" w:sz="0" w:space="0" w:color="auto"/>
                                    <w:left w:val="none" w:sz="0" w:space="0" w:color="auto"/>
                                    <w:bottom w:val="none" w:sz="0" w:space="0" w:color="auto"/>
                                    <w:right w:val="none" w:sz="0" w:space="0" w:color="auto"/>
                                  </w:divBdr>
                                  <w:divsChild>
                                    <w:div w:id="1030495761">
                                      <w:marLeft w:val="0"/>
                                      <w:marRight w:val="0"/>
                                      <w:marTop w:val="0"/>
                                      <w:marBottom w:val="0"/>
                                      <w:divBdr>
                                        <w:top w:val="none" w:sz="0" w:space="0" w:color="auto"/>
                                        <w:left w:val="none" w:sz="0" w:space="0" w:color="auto"/>
                                        <w:bottom w:val="none" w:sz="0" w:space="0" w:color="auto"/>
                                        <w:right w:val="none" w:sz="0" w:space="0" w:color="auto"/>
                                      </w:divBdr>
                                      <w:divsChild>
                                        <w:div w:id="1030494676">
                                          <w:marLeft w:val="0"/>
                                          <w:marRight w:val="0"/>
                                          <w:marTop w:val="0"/>
                                          <w:marBottom w:val="0"/>
                                          <w:divBdr>
                                            <w:top w:val="none" w:sz="0" w:space="0" w:color="auto"/>
                                            <w:left w:val="none" w:sz="0" w:space="0" w:color="auto"/>
                                            <w:bottom w:val="none" w:sz="0" w:space="0" w:color="auto"/>
                                            <w:right w:val="none" w:sz="0" w:space="0" w:color="auto"/>
                                          </w:divBdr>
                                          <w:divsChild>
                                            <w:div w:id="1030495633">
                                              <w:marLeft w:val="0"/>
                                              <w:marRight w:val="0"/>
                                              <w:marTop w:val="0"/>
                                              <w:marBottom w:val="0"/>
                                              <w:divBdr>
                                                <w:top w:val="none" w:sz="0" w:space="0" w:color="auto"/>
                                                <w:left w:val="none" w:sz="0" w:space="0" w:color="auto"/>
                                                <w:bottom w:val="none" w:sz="0" w:space="0" w:color="auto"/>
                                                <w:right w:val="none" w:sz="0" w:space="0" w:color="auto"/>
                                              </w:divBdr>
                                              <w:divsChild>
                                                <w:div w:id="1030495694">
                                                  <w:marLeft w:val="0"/>
                                                  <w:marRight w:val="0"/>
                                                  <w:marTop w:val="0"/>
                                                  <w:marBottom w:val="0"/>
                                                  <w:divBdr>
                                                    <w:top w:val="none" w:sz="0" w:space="0" w:color="auto"/>
                                                    <w:left w:val="none" w:sz="0" w:space="0" w:color="auto"/>
                                                    <w:bottom w:val="none" w:sz="0" w:space="0" w:color="auto"/>
                                                    <w:right w:val="none" w:sz="0" w:space="0" w:color="auto"/>
                                                  </w:divBdr>
                                                  <w:divsChild>
                                                    <w:div w:id="1030494713">
                                                      <w:marLeft w:val="0"/>
                                                      <w:marRight w:val="0"/>
                                                      <w:marTop w:val="0"/>
                                                      <w:marBottom w:val="0"/>
                                                      <w:divBdr>
                                                        <w:top w:val="none" w:sz="0" w:space="0" w:color="auto"/>
                                                        <w:left w:val="none" w:sz="0" w:space="0" w:color="auto"/>
                                                        <w:bottom w:val="none" w:sz="0" w:space="0" w:color="auto"/>
                                                        <w:right w:val="none" w:sz="0" w:space="0" w:color="auto"/>
                                                      </w:divBdr>
                                                      <w:divsChild>
                                                        <w:div w:id="1030495404">
                                                          <w:marLeft w:val="0"/>
                                                          <w:marRight w:val="0"/>
                                                          <w:marTop w:val="0"/>
                                                          <w:marBottom w:val="0"/>
                                                          <w:divBdr>
                                                            <w:top w:val="none" w:sz="0" w:space="0" w:color="auto"/>
                                                            <w:left w:val="none" w:sz="0" w:space="0" w:color="auto"/>
                                                            <w:bottom w:val="none" w:sz="0" w:space="0" w:color="auto"/>
                                                            <w:right w:val="none" w:sz="0" w:space="0" w:color="auto"/>
                                                          </w:divBdr>
                                                          <w:divsChild>
                                                            <w:div w:id="1030496437">
                                                              <w:marLeft w:val="0"/>
                                                              <w:marRight w:val="0"/>
                                                              <w:marTop w:val="0"/>
                                                              <w:marBottom w:val="0"/>
                                                              <w:divBdr>
                                                                <w:top w:val="none" w:sz="0" w:space="0" w:color="auto"/>
                                                                <w:left w:val="none" w:sz="0" w:space="0" w:color="auto"/>
                                                                <w:bottom w:val="none" w:sz="0" w:space="0" w:color="auto"/>
                                                                <w:right w:val="none" w:sz="0" w:space="0" w:color="auto"/>
                                                              </w:divBdr>
                                                              <w:divsChild>
                                                                <w:div w:id="1030495110">
                                                                  <w:marLeft w:val="0"/>
                                                                  <w:marRight w:val="0"/>
                                                                  <w:marTop w:val="0"/>
                                                                  <w:marBottom w:val="0"/>
                                                                  <w:divBdr>
                                                                    <w:top w:val="none" w:sz="0" w:space="0" w:color="auto"/>
                                                                    <w:left w:val="none" w:sz="0" w:space="0" w:color="auto"/>
                                                                    <w:bottom w:val="none" w:sz="0" w:space="0" w:color="auto"/>
                                                                    <w:right w:val="none" w:sz="0" w:space="0" w:color="auto"/>
                                                                  </w:divBdr>
                                                                  <w:divsChild>
                                                                    <w:div w:id="1030495568">
                                                                      <w:marLeft w:val="0"/>
                                                                      <w:marRight w:val="0"/>
                                                                      <w:marTop w:val="0"/>
                                                                      <w:marBottom w:val="0"/>
                                                                      <w:divBdr>
                                                                        <w:top w:val="none" w:sz="0" w:space="0" w:color="auto"/>
                                                                        <w:left w:val="none" w:sz="0" w:space="0" w:color="auto"/>
                                                                        <w:bottom w:val="none" w:sz="0" w:space="0" w:color="auto"/>
                                                                        <w:right w:val="none" w:sz="0" w:space="0" w:color="auto"/>
                                                                      </w:divBdr>
                                                                      <w:divsChild>
                                                                        <w:div w:id="1030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83">
      <w:marLeft w:val="0"/>
      <w:marRight w:val="0"/>
      <w:marTop w:val="0"/>
      <w:marBottom w:val="0"/>
      <w:divBdr>
        <w:top w:val="none" w:sz="0" w:space="0" w:color="auto"/>
        <w:left w:val="none" w:sz="0" w:space="0" w:color="auto"/>
        <w:bottom w:val="none" w:sz="0" w:space="0" w:color="auto"/>
        <w:right w:val="none" w:sz="0" w:space="0" w:color="auto"/>
      </w:divBdr>
      <w:divsChild>
        <w:div w:id="1030496087">
          <w:marLeft w:val="0"/>
          <w:marRight w:val="0"/>
          <w:marTop w:val="0"/>
          <w:marBottom w:val="0"/>
          <w:divBdr>
            <w:top w:val="none" w:sz="0" w:space="0" w:color="auto"/>
            <w:left w:val="none" w:sz="0" w:space="0" w:color="auto"/>
            <w:bottom w:val="none" w:sz="0" w:space="0" w:color="auto"/>
            <w:right w:val="none" w:sz="0" w:space="0" w:color="auto"/>
          </w:divBdr>
          <w:divsChild>
            <w:div w:id="1030495965">
              <w:marLeft w:val="0"/>
              <w:marRight w:val="0"/>
              <w:marTop w:val="0"/>
              <w:marBottom w:val="0"/>
              <w:divBdr>
                <w:top w:val="none" w:sz="0" w:space="0" w:color="auto"/>
                <w:left w:val="none" w:sz="0" w:space="0" w:color="auto"/>
                <w:bottom w:val="none" w:sz="0" w:space="0" w:color="auto"/>
                <w:right w:val="none" w:sz="0" w:space="0" w:color="auto"/>
              </w:divBdr>
              <w:divsChild>
                <w:div w:id="1030495255">
                  <w:marLeft w:val="0"/>
                  <w:marRight w:val="0"/>
                  <w:marTop w:val="0"/>
                  <w:marBottom w:val="0"/>
                  <w:divBdr>
                    <w:top w:val="none" w:sz="0" w:space="0" w:color="auto"/>
                    <w:left w:val="none" w:sz="0" w:space="0" w:color="auto"/>
                    <w:bottom w:val="none" w:sz="0" w:space="0" w:color="auto"/>
                    <w:right w:val="none" w:sz="0" w:space="0" w:color="auto"/>
                  </w:divBdr>
                  <w:divsChild>
                    <w:div w:id="1030495618">
                      <w:marLeft w:val="0"/>
                      <w:marRight w:val="0"/>
                      <w:marTop w:val="0"/>
                      <w:marBottom w:val="0"/>
                      <w:divBdr>
                        <w:top w:val="none" w:sz="0" w:space="0" w:color="auto"/>
                        <w:left w:val="none" w:sz="0" w:space="0" w:color="auto"/>
                        <w:bottom w:val="none" w:sz="0" w:space="0" w:color="auto"/>
                        <w:right w:val="none" w:sz="0" w:space="0" w:color="auto"/>
                      </w:divBdr>
                      <w:divsChild>
                        <w:div w:id="1030495645">
                          <w:marLeft w:val="0"/>
                          <w:marRight w:val="0"/>
                          <w:marTop w:val="0"/>
                          <w:marBottom w:val="0"/>
                          <w:divBdr>
                            <w:top w:val="none" w:sz="0" w:space="0" w:color="auto"/>
                            <w:left w:val="none" w:sz="0" w:space="0" w:color="auto"/>
                            <w:bottom w:val="none" w:sz="0" w:space="0" w:color="auto"/>
                            <w:right w:val="none" w:sz="0" w:space="0" w:color="auto"/>
                          </w:divBdr>
                          <w:divsChild>
                            <w:div w:id="1030495012">
                              <w:marLeft w:val="0"/>
                              <w:marRight w:val="0"/>
                              <w:marTop w:val="0"/>
                              <w:marBottom w:val="0"/>
                              <w:divBdr>
                                <w:top w:val="none" w:sz="0" w:space="0" w:color="auto"/>
                                <w:left w:val="none" w:sz="0" w:space="0" w:color="auto"/>
                                <w:bottom w:val="none" w:sz="0" w:space="0" w:color="auto"/>
                                <w:right w:val="none" w:sz="0" w:space="0" w:color="auto"/>
                              </w:divBdr>
                              <w:divsChild>
                                <w:div w:id="1030495740">
                                  <w:marLeft w:val="0"/>
                                  <w:marRight w:val="0"/>
                                  <w:marTop w:val="0"/>
                                  <w:marBottom w:val="0"/>
                                  <w:divBdr>
                                    <w:top w:val="none" w:sz="0" w:space="0" w:color="auto"/>
                                    <w:left w:val="none" w:sz="0" w:space="0" w:color="auto"/>
                                    <w:bottom w:val="none" w:sz="0" w:space="0" w:color="auto"/>
                                    <w:right w:val="none" w:sz="0" w:space="0" w:color="auto"/>
                                  </w:divBdr>
                                  <w:divsChild>
                                    <w:div w:id="1030496246">
                                      <w:marLeft w:val="0"/>
                                      <w:marRight w:val="0"/>
                                      <w:marTop w:val="0"/>
                                      <w:marBottom w:val="0"/>
                                      <w:divBdr>
                                        <w:top w:val="none" w:sz="0" w:space="0" w:color="auto"/>
                                        <w:left w:val="none" w:sz="0" w:space="0" w:color="auto"/>
                                        <w:bottom w:val="none" w:sz="0" w:space="0" w:color="auto"/>
                                        <w:right w:val="none" w:sz="0" w:space="0" w:color="auto"/>
                                      </w:divBdr>
                                      <w:divsChild>
                                        <w:div w:id="1030495765">
                                          <w:marLeft w:val="0"/>
                                          <w:marRight w:val="0"/>
                                          <w:marTop w:val="0"/>
                                          <w:marBottom w:val="0"/>
                                          <w:divBdr>
                                            <w:top w:val="none" w:sz="0" w:space="0" w:color="auto"/>
                                            <w:left w:val="none" w:sz="0" w:space="0" w:color="auto"/>
                                            <w:bottom w:val="none" w:sz="0" w:space="0" w:color="auto"/>
                                            <w:right w:val="none" w:sz="0" w:space="0" w:color="auto"/>
                                          </w:divBdr>
                                          <w:divsChild>
                                            <w:div w:id="1030495696">
                                              <w:marLeft w:val="0"/>
                                              <w:marRight w:val="0"/>
                                              <w:marTop w:val="0"/>
                                              <w:marBottom w:val="0"/>
                                              <w:divBdr>
                                                <w:top w:val="none" w:sz="0" w:space="0" w:color="auto"/>
                                                <w:left w:val="none" w:sz="0" w:space="0" w:color="auto"/>
                                                <w:bottom w:val="none" w:sz="0" w:space="0" w:color="auto"/>
                                                <w:right w:val="none" w:sz="0" w:space="0" w:color="auto"/>
                                              </w:divBdr>
                                              <w:divsChild>
                                                <w:div w:id="1030495301">
                                                  <w:marLeft w:val="0"/>
                                                  <w:marRight w:val="0"/>
                                                  <w:marTop w:val="0"/>
                                                  <w:marBottom w:val="0"/>
                                                  <w:divBdr>
                                                    <w:top w:val="none" w:sz="0" w:space="0" w:color="auto"/>
                                                    <w:left w:val="none" w:sz="0" w:space="0" w:color="auto"/>
                                                    <w:bottom w:val="none" w:sz="0" w:space="0" w:color="auto"/>
                                                    <w:right w:val="none" w:sz="0" w:space="0" w:color="auto"/>
                                                  </w:divBdr>
                                                  <w:divsChild>
                                                    <w:div w:id="1030494834">
                                                      <w:marLeft w:val="0"/>
                                                      <w:marRight w:val="0"/>
                                                      <w:marTop w:val="0"/>
                                                      <w:marBottom w:val="0"/>
                                                      <w:divBdr>
                                                        <w:top w:val="none" w:sz="0" w:space="0" w:color="auto"/>
                                                        <w:left w:val="none" w:sz="0" w:space="0" w:color="auto"/>
                                                        <w:bottom w:val="none" w:sz="0" w:space="0" w:color="auto"/>
                                                        <w:right w:val="none" w:sz="0" w:space="0" w:color="auto"/>
                                                      </w:divBdr>
                                                      <w:divsChild>
                                                        <w:div w:id="1030495510">
                                                          <w:marLeft w:val="0"/>
                                                          <w:marRight w:val="0"/>
                                                          <w:marTop w:val="0"/>
                                                          <w:marBottom w:val="0"/>
                                                          <w:divBdr>
                                                            <w:top w:val="none" w:sz="0" w:space="0" w:color="auto"/>
                                                            <w:left w:val="none" w:sz="0" w:space="0" w:color="auto"/>
                                                            <w:bottom w:val="none" w:sz="0" w:space="0" w:color="auto"/>
                                                            <w:right w:val="none" w:sz="0" w:space="0" w:color="auto"/>
                                                          </w:divBdr>
                                                          <w:divsChild>
                                                            <w:div w:id="1030495994">
                                                              <w:marLeft w:val="0"/>
                                                              <w:marRight w:val="0"/>
                                                              <w:marTop w:val="0"/>
                                                              <w:marBottom w:val="0"/>
                                                              <w:divBdr>
                                                                <w:top w:val="none" w:sz="0" w:space="0" w:color="auto"/>
                                                                <w:left w:val="none" w:sz="0" w:space="0" w:color="auto"/>
                                                                <w:bottom w:val="none" w:sz="0" w:space="0" w:color="auto"/>
                                                                <w:right w:val="none" w:sz="0" w:space="0" w:color="auto"/>
                                                              </w:divBdr>
                                                              <w:divsChild>
                                                                <w:div w:id="1030495223">
                                                                  <w:marLeft w:val="0"/>
                                                                  <w:marRight w:val="0"/>
                                                                  <w:marTop w:val="0"/>
                                                                  <w:marBottom w:val="0"/>
                                                                  <w:divBdr>
                                                                    <w:top w:val="none" w:sz="0" w:space="0" w:color="auto"/>
                                                                    <w:left w:val="none" w:sz="0" w:space="0" w:color="auto"/>
                                                                    <w:bottom w:val="none" w:sz="0" w:space="0" w:color="auto"/>
                                                                    <w:right w:val="none" w:sz="0" w:space="0" w:color="auto"/>
                                                                  </w:divBdr>
                                                                  <w:divsChild>
                                                                    <w:div w:id="1030496426">
                                                                      <w:marLeft w:val="0"/>
                                                                      <w:marRight w:val="0"/>
                                                                      <w:marTop w:val="0"/>
                                                                      <w:marBottom w:val="0"/>
                                                                      <w:divBdr>
                                                                        <w:top w:val="none" w:sz="0" w:space="0" w:color="auto"/>
                                                                        <w:left w:val="none" w:sz="0" w:space="0" w:color="auto"/>
                                                                        <w:bottom w:val="none" w:sz="0" w:space="0" w:color="auto"/>
                                                                        <w:right w:val="none" w:sz="0" w:space="0" w:color="auto"/>
                                                                      </w:divBdr>
                                                                      <w:divsChild>
                                                                        <w:div w:id="10304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36">
      <w:marLeft w:val="0"/>
      <w:marRight w:val="0"/>
      <w:marTop w:val="0"/>
      <w:marBottom w:val="0"/>
      <w:divBdr>
        <w:top w:val="none" w:sz="0" w:space="0" w:color="auto"/>
        <w:left w:val="none" w:sz="0" w:space="0" w:color="auto"/>
        <w:bottom w:val="none" w:sz="0" w:space="0" w:color="auto"/>
        <w:right w:val="none" w:sz="0" w:space="0" w:color="auto"/>
      </w:divBdr>
      <w:divsChild>
        <w:div w:id="1030496056">
          <w:marLeft w:val="0"/>
          <w:marRight w:val="0"/>
          <w:marTop w:val="0"/>
          <w:marBottom w:val="0"/>
          <w:divBdr>
            <w:top w:val="none" w:sz="0" w:space="0" w:color="auto"/>
            <w:left w:val="none" w:sz="0" w:space="0" w:color="auto"/>
            <w:bottom w:val="none" w:sz="0" w:space="0" w:color="auto"/>
            <w:right w:val="none" w:sz="0" w:space="0" w:color="auto"/>
          </w:divBdr>
          <w:divsChild>
            <w:div w:id="1030494929">
              <w:marLeft w:val="0"/>
              <w:marRight w:val="0"/>
              <w:marTop w:val="0"/>
              <w:marBottom w:val="0"/>
              <w:divBdr>
                <w:top w:val="none" w:sz="0" w:space="0" w:color="auto"/>
                <w:left w:val="none" w:sz="0" w:space="0" w:color="auto"/>
                <w:bottom w:val="none" w:sz="0" w:space="0" w:color="auto"/>
                <w:right w:val="none" w:sz="0" w:space="0" w:color="auto"/>
              </w:divBdr>
              <w:divsChild>
                <w:div w:id="1030495387">
                  <w:marLeft w:val="0"/>
                  <w:marRight w:val="0"/>
                  <w:marTop w:val="0"/>
                  <w:marBottom w:val="0"/>
                  <w:divBdr>
                    <w:top w:val="none" w:sz="0" w:space="0" w:color="auto"/>
                    <w:left w:val="none" w:sz="0" w:space="0" w:color="auto"/>
                    <w:bottom w:val="none" w:sz="0" w:space="0" w:color="auto"/>
                    <w:right w:val="none" w:sz="0" w:space="0" w:color="auto"/>
                  </w:divBdr>
                  <w:divsChild>
                    <w:div w:id="1030496301">
                      <w:marLeft w:val="-150"/>
                      <w:marRight w:val="-150"/>
                      <w:marTop w:val="0"/>
                      <w:marBottom w:val="0"/>
                      <w:divBdr>
                        <w:top w:val="none" w:sz="0" w:space="0" w:color="auto"/>
                        <w:left w:val="none" w:sz="0" w:space="0" w:color="auto"/>
                        <w:bottom w:val="none" w:sz="0" w:space="0" w:color="auto"/>
                        <w:right w:val="none" w:sz="0" w:space="0" w:color="auto"/>
                      </w:divBdr>
                      <w:divsChild>
                        <w:div w:id="1030496082">
                          <w:marLeft w:val="0"/>
                          <w:marRight w:val="0"/>
                          <w:marTop w:val="0"/>
                          <w:marBottom w:val="0"/>
                          <w:divBdr>
                            <w:top w:val="none" w:sz="0" w:space="0" w:color="auto"/>
                            <w:left w:val="none" w:sz="0" w:space="0" w:color="auto"/>
                            <w:bottom w:val="none" w:sz="0" w:space="0" w:color="auto"/>
                            <w:right w:val="none" w:sz="0" w:space="0" w:color="auto"/>
                          </w:divBdr>
                          <w:divsChild>
                            <w:div w:id="1030494909">
                              <w:marLeft w:val="0"/>
                              <w:marRight w:val="0"/>
                              <w:marTop w:val="0"/>
                              <w:marBottom w:val="0"/>
                              <w:divBdr>
                                <w:top w:val="none" w:sz="0" w:space="0" w:color="auto"/>
                                <w:left w:val="none" w:sz="0" w:space="0" w:color="auto"/>
                                <w:bottom w:val="none" w:sz="0" w:space="0" w:color="auto"/>
                                <w:right w:val="none" w:sz="0" w:space="0" w:color="auto"/>
                              </w:divBdr>
                              <w:divsChild>
                                <w:div w:id="1030494622">
                                  <w:marLeft w:val="0"/>
                                  <w:marRight w:val="0"/>
                                  <w:marTop w:val="0"/>
                                  <w:marBottom w:val="300"/>
                                  <w:divBdr>
                                    <w:top w:val="none" w:sz="0" w:space="0" w:color="auto"/>
                                    <w:left w:val="none" w:sz="0" w:space="0" w:color="auto"/>
                                    <w:bottom w:val="none" w:sz="0" w:space="0" w:color="auto"/>
                                    <w:right w:val="none" w:sz="0" w:space="0" w:color="auto"/>
                                  </w:divBdr>
                                  <w:divsChild>
                                    <w:div w:id="1030495358">
                                      <w:marLeft w:val="0"/>
                                      <w:marRight w:val="0"/>
                                      <w:marTop w:val="0"/>
                                      <w:marBottom w:val="0"/>
                                      <w:divBdr>
                                        <w:top w:val="none" w:sz="0" w:space="0" w:color="auto"/>
                                        <w:left w:val="none" w:sz="0" w:space="0" w:color="auto"/>
                                        <w:bottom w:val="none" w:sz="0" w:space="0" w:color="auto"/>
                                        <w:right w:val="none" w:sz="0" w:space="0" w:color="auto"/>
                                      </w:divBdr>
                                      <w:divsChild>
                                        <w:div w:id="1030495424">
                                          <w:marLeft w:val="0"/>
                                          <w:marRight w:val="0"/>
                                          <w:marTop w:val="0"/>
                                          <w:marBottom w:val="0"/>
                                          <w:divBdr>
                                            <w:top w:val="none" w:sz="0" w:space="0" w:color="auto"/>
                                            <w:left w:val="none" w:sz="0" w:space="0" w:color="auto"/>
                                            <w:bottom w:val="none" w:sz="0" w:space="0" w:color="auto"/>
                                            <w:right w:val="none" w:sz="0" w:space="0" w:color="auto"/>
                                          </w:divBdr>
                                          <w:divsChild>
                                            <w:div w:id="1030496227">
                                              <w:marLeft w:val="0"/>
                                              <w:marRight w:val="0"/>
                                              <w:marTop w:val="0"/>
                                              <w:marBottom w:val="0"/>
                                              <w:divBdr>
                                                <w:top w:val="none" w:sz="0" w:space="0" w:color="auto"/>
                                                <w:left w:val="none" w:sz="0" w:space="0" w:color="auto"/>
                                                <w:bottom w:val="none" w:sz="0" w:space="0" w:color="auto"/>
                                                <w:right w:val="none" w:sz="0" w:space="0" w:color="auto"/>
                                              </w:divBdr>
                                              <w:divsChild>
                                                <w:div w:id="1030494887">
                                                  <w:marLeft w:val="0"/>
                                                  <w:marRight w:val="0"/>
                                                  <w:marTop w:val="0"/>
                                                  <w:marBottom w:val="0"/>
                                                  <w:divBdr>
                                                    <w:top w:val="none" w:sz="0" w:space="0" w:color="auto"/>
                                                    <w:left w:val="none" w:sz="0" w:space="0" w:color="auto"/>
                                                    <w:bottom w:val="none" w:sz="0" w:space="0" w:color="auto"/>
                                                    <w:right w:val="none" w:sz="0" w:space="0" w:color="auto"/>
                                                  </w:divBdr>
                                                  <w:divsChild>
                                                    <w:div w:id="1030495333">
                                                      <w:marLeft w:val="0"/>
                                                      <w:marRight w:val="0"/>
                                                      <w:marTop w:val="0"/>
                                                      <w:marBottom w:val="0"/>
                                                      <w:divBdr>
                                                        <w:top w:val="none" w:sz="0" w:space="0" w:color="auto"/>
                                                        <w:left w:val="none" w:sz="0" w:space="0" w:color="auto"/>
                                                        <w:bottom w:val="none" w:sz="0" w:space="0" w:color="auto"/>
                                                        <w:right w:val="none" w:sz="0" w:space="0" w:color="auto"/>
                                                      </w:divBdr>
                                                      <w:divsChild>
                                                        <w:div w:id="1030495737">
                                                          <w:marLeft w:val="0"/>
                                                          <w:marRight w:val="0"/>
                                                          <w:marTop w:val="0"/>
                                                          <w:marBottom w:val="0"/>
                                                          <w:divBdr>
                                                            <w:top w:val="none" w:sz="0" w:space="0" w:color="auto"/>
                                                            <w:left w:val="none" w:sz="0" w:space="0" w:color="auto"/>
                                                            <w:bottom w:val="none" w:sz="0" w:space="0" w:color="auto"/>
                                                            <w:right w:val="none" w:sz="0" w:space="0" w:color="auto"/>
                                                          </w:divBdr>
                                                          <w:divsChild>
                                                            <w:div w:id="1030494610">
                                                              <w:marLeft w:val="0"/>
                                                              <w:marRight w:val="0"/>
                                                              <w:marTop w:val="0"/>
                                                              <w:marBottom w:val="0"/>
                                                              <w:divBdr>
                                                                <w:top w:val="none" w:sz="0" w:space="0" w:color="auto"/>
                                                                <w:left w:val="none" w:sz="0" w:space="0" w:color="auto"/>
                                                                <w:bottom w:val="none" w:sz="0" w:space="0" w:color="auto"/>
                                                                <w:right w:val="none" w:sz="0" w:space="0" w:color="auto"/>
                                                              </w:divBdr>
                                                              <w:divsChild>
                                                                <w:div w:id="1030495778">
                                                                  <w:marLeft w:val="0"/>
                                                                  <w:marRight w:val="0"/>
                                                                  <w:marTop w:val="0"/>
                                                                  <w:marBottom w:val="0"/>
                                                                  <w:divBdr>
                                                                    <w:top w:val="none" w:sz="0" w:space="0" w:color="auto"/>
                                                                    <w:left w:val="none" w:sz="0" w:space="0" w:color="auto"/>
                                                                    <w:bottom w:val="none" w:sz="0" w:space="0" w:color="auto"/>
                                                                    <w:right w:val="none" w:sz="0" w:space="0" w:color="auto"/>
                                                                  </w:divBdr>
                                                                  <w:divsChild>
                                                                    <w:div w:id="1030495838">
                                                                      <w:marLeft w:val="0"/>
                                                                      <w:marRight w:val="0"/>
                                                                      <w:marTop w:val="0"/>
                                                                      <w:marBottom w:val="0"/>
                                                                      <w:divBdr>
                                                                        <w:top w:val="none" w:sz="0" w:space="0" w:color="auto"/>
                                                                        <w:left w:val="none" w:sz="0" w:space="0" w:color="auto"/>
                                                                        <w:bottom w:val="none" w:sz="0" w:space="0" w:color="auto"/>
                                                                        <w:right w:val="none" w:sz="0" w:space="0" w:color="auto"/>
                                                                      </w:divBdr>
                                                                      <w:divsChild>
                                                                        <w:div w:id="1030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50">
      <w:marLeft w:val="0"/>
      <w:marRight w:val="0"/>
      <w:marTop w:val="0"/>
      <w:marBottom w:val="0"/>
      <w:divBdr>
        <w:top w:val="none" w:sz="0" w:space="0" w:color="auto"/>
        <w:left w:val="none" w:sz="0" w:space="0" w:color="auto"/>
        <w:bottom w:val="none" w:sz="0" w:space="0" w:color="auto"/>
        <w:right w:val="none" w:sz="0" w:space="0" w:color="auto"/>
      </w:divBdr>
      <w:divsChild>
        <w:div w:id="1030496358">
          <w:marLeft w:val="0"/>
          <w:marRight w:val="0"/>
          <w:marTop w:val="0"/>
          <w:marBottom w:val="0"/>
          <w:divBdr>
            <w:top w:val="none" w:sz="0" w:space="0" w:color="auto"/>
            <w:left w:val="none" w:sz="0" w:space="0" w:color="auto"/>
            <w:bottom w:val="none" w:sz="0" w:space="0" w:color="auto"/>
            <w:right w:val="none" w:sz="0" w:space="0" w:color="auto"/>
          </w:divBdr>
          <w:divsChild>
            <w:div w:id="1030494830">
              <w:marLeft w:val="0"/>
              <w:marRight w:val="0"/>
              <w:marTop w:val="0"/>
              <w:marBottom w:val="0"/>
              <w:divBdr>
                <w:top w:val="none" w:sz="0" w:space="0" w:color="auto"/>
                <w:left w:val="none" w:sz="0" w:space="0" w:color="auto"/>
                <w:bottom w:val="none" w:sz="0" w:space="0" w:color="auto"/>
                <w:right w:val="none" w:sz="0" w:space="0" w:color="auto"/>
              </w:divBdr>
              <w:divsChild>
                <w:div w:id="1030495604">
                  <w:marLeft w:val="0"/>
                  <w:marRight w:val="0"/>
                  <w:marTop w:val="0"/>
                  <w:marBottom w:val="0"/>
                  <w:divBdr>
                    <w:top w:val="none" w:sz="0" w:space="0" w:color="auto"/>
                    <w:left w:val="none" w:sz="0" w:space="0" w:color="auto"/>
                    <w:bottom w:val="none" w:sz="0" w:space="0" w:color="auto"/>
                    <w:right w:val="none" w:sz="0" w:space="0" w:color="auto"/>
                  </w:divBdr>
                  <w:divsChild>
                    <w:div w:id="1030496196">
                      <w:marLeft w:val="-150"/>
                      <w:marRight w:val="-150"/>
                      <w:marTop w:val="0"/>
                      <w:marBottom w:val="0"/>
                      <w:divBdr>
                        <w:top w:val="none" w:sz="0" w:space="0" w:color="auto"/>
                        <w:left w:val="none" w:sz="0" w:space="0" w:color="auto"/>
                        <w:bottom w:val="none" w:sz="0" w:space="0" w:color="auto"/>
                        <w:right w:val="none" w:sz="0" w:space="0" w:color="auto"/>
                      </w:divBdr>
                      <w:divsChild>
                        <w:div w:id="1030495218">
                          <w:marLeft w:val="0"/>
                          <w:marRight w:val="0"/>
                          <w:marTop w:val="0"/>
                          <w:marBottom w:val="0"/>
                          <w:divBdr>
                            <w:top w:val="none" w:sz="0" w:space="0" w:color="auto"/>
                            <w:left w:val="none" w:sz="0" w:space="0" w:color="auto"/>
                            <w:bottom w:val="none" w:sz="0" w:space="0" w:color="auto"/>
                            <w:right w:val="none" w:sz="0" w:space="0" w:color="auto"/>
                          </w:divBdr>
                          <w:divsChild>
                            <w:div w:id="1030494414">
                              <w:marLeft w:val="0"/>
                              <w:marRight w:val="0"/>
                              <w:marTop w:val="0"/>
                              <w:marBottom w:val="0"/>
                              <w:divBdr>
                                <w:top w:val="none" w:sz="0" w:space="0" w:color="auto"/>
                                <w:left w:val="none" w:sz="0" w:space="0" w:color="auto"/>
                                <w:bottom w:val="none" w:sz="0" w:space="0" w:color="auto"/>
                                <w:right w:val="none" w:sz="0" w:space="0" w:color="auto"/>
                              </w:divBdr>
                              <w:divsChild>
                                <w:div w:id="1030495067">
                                  <w:marLeft w:val="0"/>
                                  <w:marRight w:val="0"/>
                                  <w:marTop w:val="0"/>
                                  <w:marBottom w:val="300"/>
                                  <w:divBdr>
                                    <w:top w:val="none" w:sz="0" w:space="0" w:color="auto"/>
                                    <w:left w:val="none" w:sz="0" w:space="0" w:color="auto"/>
                                    <w:bottom w:val="none" w:sz="0" w:space="0" w:color="auto"/>
                                    <w:right w:val="none" w:sz="0" w:space="0" w:color="auto"/>
                                  </w:divBdr>
                                  <w:divsChild>
                                    <w:div w:id="1030495803">
                                      <w:marLeft w:val="0"/>
                                      <w:marRight w:val="0"/>
                                      <w:marTop w:val="0"/>
                                      <w:marBottom w:val="0"/>
                                      <w:divBdr>
                                        <w:top w:val="none" w:sz="0" w:space="0" w:color="auto"/>
                                        <w:left w:val="none" w:sz="0" w:space="0" w:color="auto"/>
                                        <w:bottom w:val="none" w:sz="0" w:space="0" w:color="auto"/>
                                        <w:right w:val="none" w:sz="0" w:space="0" w:color="auto"/>
                                      </w:divBdr>
                                      <w:divsChild>
                                        <w:div w:id="1030494555">
                                          <w:marLeft w:val="0"/>
                                          <w:marRight w:val="0"/>
                                          <w:marTop w:val="0"/>
                                          <w:marBottom w:val="0"/>
                                          <w:divBdr>
                                            <w:top w:val="none" w:sz="0" w:space="0" w:color="auto"/>
                                            <w:left w:val="none" w:sz="0" w:space="0" w:color="auto"/>
                                            <w:bottom w:val="none" w:sz="0" w:space="0" w:color="auto"/>
                                            <w:right w:val="none" w:sz="0" w:space="0" w:color="auto"/>
                                          </w:divBdr>
                                          <w:divsChild>
                                            <w:div w:id="1030495902">
                                              <w:marLeft w:val="0"/>
                                              <w:marRight w:val="0"/>
                                              <w:marTop w:val="0"/>
                                              <w:marBottom w:val="0"/>
                                              <w:divBdr>
                                                <w:top w:val="none" w:sz="0" w:space="0" w:color="auto"/>
                                                <w:left w:val="none" w:sz="0" w:space="0" w:color="auto"/>
                                                <w:bottom w:val="none" w:sz="0" w:space="0" w:color="auto"/>
                                                <w:right w:val="none" w:sz="0" w:space="0" w:color="auto"/>
                                              </w:divBdr>
                                              <w:divsChild>
                                                <w:div w:id="1030496046">
                                                  <w:marLeft w:val="0"/>
                                                  <w:marRight w:val="0"/>
                                                  <w:marTop w:val="0"/>
                                                  <w:marBottom w:val="0"/>
                                                  <w:divBdr>
                                                    <w:top w:val="none" w:sz="0" w:space="0" w:color="auto"/>
                                                    <w:left w:val="none" w:sz="0" w:space="0" w:color="auto"/>
                                                    <w:bottom w:val="none" w:sz="0" w:space="0" w:color="auto"/>
                                                    <w:right w:val="none" w:sz="0" w:space="0" w:color="auto"/>
                                                  </w:divBdr>
                                                  <w:divsChild>
                                                    <w:div w:id="1030496266">
                                                      <w:marLeft w:val="0"/>
                                                      <w:marRight w:val="0"/>
                                                      <w:marTop w:val="0"/>
                                                      <w:marBottom w:val="0"/>
                                                      <w:divBdr>
                                                        <w:top w:val="none" w:sz="0" w:space="0" w:color="auto"/>
                                                        <w:left w:val="none" w:sz="0" w:space="0" w:color="auto"/>
                                                        <w:bottom w:val="none" w:sz="0" w:space="0" w:color="auto"/>
                                                        <w:right w:val="none" w:sz="0" w:space="0" w:color="auto"/>
                                                      </w:divBdr>
                                                      <w:divsChild>
                                                        <w:div w:id="1030496244">
                                                          <w:marLeft w:val="0"/>
                                                          <w:marRight w:val="0"/>
                                                          <w:marTop w:val="0"/>
                                                          <w:marBottom w:val="0"/>
                                                          <w:divBdr>
                                                            <w:top w:val="none" w:sz="0" w:space="0" w:color="auto"/>
                                                            <w:left w:val="none" w:sz="0" w:space="0" w:color="auto"/>
                                                            <w:bottom w:val="none" w:sz="0" w:space="0" w:color="auto"/>
                                                            <w:right w:val="none" w:sz="0" w:space="0" w:color="auto"/>
                                                          </w:divBdr>
                                                          <w:divsChild>
                                                            <w:div w:id="1030495833">
                                                              <w:marLeft w:val="0"/>
                                                              <w:marRight w:val="0"/>
                                                              <w:marTop w:val="0"/>
                                                              <w:marBottom w:val="0"/>
                                                              <w:divBdr>
                                                                <w:top w:val="none" w:sz="0" w:space="0" w:color="auto"/>
                                                                <w:left w:val="none" w:sz="0" w:space="0" w:color="auto"/>
                                                                <w:bottom w:val="none" w:sz="0" w:space="0" w:color="auto"/>
                                                                <w:right w:val="none" w:sz="0" w:space="0" w:color="auto"/>
                                                              </w:divBdr>
                                                              <w:divsChild>
                                                                <w:div w:id="1030496191">
                                                                  <w:marLeft w:val="0"/>
                                                                  <w:marRight w:val="0"/>
                                                                  <w:marTop w:val="0"/>
                                                                  <w:marBottom w:val="0"/>
                                                                  <w:divBdr>
                                                                    <w:top w:val="none" w:sz="0" w:space="0" w:color="auto"/>
                                                                    <w:left w:val="none" w:sz="0" w:space="0" w:color="auto"/>
                                                                    <w:bottom w:val="none" w:sz="0" w:space="0" w:color="auto"/>
                                                                    <w:right w:val="none" w:sz="0" w:space="0" w:color="auto"/>
                                                                  </w:divBdr>
                                                                  <w:divsChild>
                                                                    <w:div w:id="1030495331">
                                                                      <w:marLeft w:val="0"/>
                                                                      <w:marRight w:val="0"/>
                                                                      <w:marTop w:val="0"/>
                                                                      <w:marBottom w:val="0"/>
                                                                      <w:divBdr>
                                                                        <w:top w:val="none" w:sz="0" w:space="0" w:color="auto"/>
                                                                        <w:left w:val="none" w:sz="0" w:space="0" w:color="auto"/>
                                                                        <w:bottom w:val="none" w:sz="0" w:space="0" w:color="auto"/>
                                                                        <w:right w:val="none" w:sz="0" w:space="0" w:color="auto"/>
                                                                      </w:divBdr>
                                                                      <w:divsChild>
                                                                        <w:div w:id="1030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55">
      <w:marLeft w:val="0"/>
      <w:marRight w:val="0"/>
      <w:marTop w:val="0"/>
      <w:marBottom w:val="0"/>
      <w:divBdr>
        <w:top w:val="none" w:sz="0" w:space="0" w:color="auto"/>
        <w:left w:val="none" w:sz="0" w:space="0" w:color="auto"/>
        <w:bottom w:val="none" w:sz="0" w:space="0" w:color="auto"/>
        <w:right w:val="none" w:sz="0" w:space="0" w:color="auto"/>
      </w:divBdr>
      <w:divsChild>
        <w:div w:id="1030495772">
          <w:marLeft w:val="0"/>
          <w:marRight w:val="0"/>
          <w:marTop w:val="0"/>
          <w:marBottom w:val="0"/>
          <w:divBdr>
            <w:top w:val="none" w:sz="0" w:space="0" w:color="auto"/>
            <w:left w:val="none" w:sz="0" w:space="0" w:color="auto"/>
            <w:bottom w:val="none" w:sz="0" w:space="0" w:color="auto"/>
            <w:right w:val="none" w:sz="0" w:space="0" w:color="auto"/>
          </w:divBdr>
          <w:divsChild>
            <w:div w:id="1030496510">
              <w:marLeft w:val="0"/>
              <w:marRight w:val="0"/>
              <w:marTop w:val="0"/>
              <w:marBottom w:val="0"/>
              <w:divBdr>
                <w:top w:val="none" w:sz="0" w:space="0" w:color="auto"/>
                <w:left w:val="none" w:sz="0" w:space="0" w:color="auto"/>
                <w:bottom w:val="none" w:sz="0" w:space="0" w:color="auto"/>
                <w:right w:val="none" w:sz="0" w:space="0" w:color="auto"/>
              </w:divBdr>
              <w:divsChild>
                <w:div w:id="1030494367">
                  <w:marLeft w:val="0"/>
                  <w:marRight w:val="0"/>
                  <w:marTop w:val="0"/>
                  <w:marBottom w:val="0"/>
                  <w:divBdr>
                    <w:top w:val="none" w:sz="0" w:space="0" w:color="auto"/>
                    <w:left w:val="none" w:sz="0" w:space="0" w:color="auto"/>
                    <w:bottom w:val="none" w:sz="0" w:space="0" w:color="auto"/>
                    <w:right w:val="none" w:sz="0" w:space="0" w:color="auto"/>
                  </w:divBdr>
                  <w:divsChild>
                    <w:div w:id="1030495304">
                      <w:marLeft w:val="-150"/>
                      <w:marRight w:val="-150"/>
                      <w:marTop w:val="0"/>
                      <w:marBottom w:val="0"/>
                      <w:divBdr>
                        <w:top w:val="none" w:sz="0" w:space="0" w:color="auto"/>
                        <w:left w:val="none" w:sz="0" w:space="0" w:color="auto"/>
                        <w:bottom w:val="none" w:sz="0" w:space="0" w:color="auto"/>
                        <w:right w:val="none" w:sz="0" w:space="0" w:color="auto"/>
                      </w:divBdr>
                      <w:divsChild>
                        <w:div w:id="1030495111">
                          <w:marLeft w:val="0"/>
                          <w:marRight w:val="0"/>
                          <w:marTop w:val="0"/>
                          <w:marBottom w:val="0"/>
                          <w:divBdr>
                            <w:top w:val="none" w:sz="0" w:space="0" w:color="auto"/>
                            <w:left w:val="none" w:sz="0" w:space="0" w:color="auto"/>
                            <w:bottom w:val="none" w:sz="0" w:space="0" w:color="auto"/>
                            <w:right w:val="none" w:sz="0" w:space="0" w:color="auto"/>
                          </w:divBdr>
                          <w:divsChild>
                            <w:div w:id="1030495267">
                              <w:marLeft w:val="0"/>
                              <w:marRight w:val="0"/>
                              <w:marTop w:val="0"/>
                              <w:marBottom w:val="0"/>
                              <w:divBdr>
                                <w:top w:val="none" w:sz="0" w:space="0" w:color="auto"/>
                                <w:left w:val="none" w:sz="0" w:space="0" w:color="auto"/>
                                <w:bottom w:val="none" w:sz="0" w:space="0" w:color="auto"/>
                                <w:right w:val="none" w:sz="0" w:space="0" w:color="auto"/>
                              </w:divBdr>
                              <w:divsChild>
                                <w:div w:id="1030495341">
                                  <w:marLeft w:val="0"/>
                                  <w:marRight w:val="0"/>
                                  <w:marTop w:val="0"/>
                                  <w:marBottom w:val="300"/>
                                  <w:divBdr>
                                    <w:top w:val="none" w:sz="0" w:space="0" w:color="auto"/>
                                    <w:left w:val="none" w:sz="0" w:space="0" w:color="auto"/>
                                    <w:bottom w:val="none" w:sz="0" w:space="0" w:color="auto"/>
                                    <w:right w:val="none" w:sz="0" w:space="0" w:color="auto"/>
                                  </w:divBdr>
                                  <w:divsChild>
                                    <w:div w:id="1030494863">
                                      <w:marLeft w:val="0"/>
                                      <w:marRight w:val="0"/>
                                      <w:marTop w:val="0"/>
                                      <w:marBottom w:val="0"/>
                                      <w:divBdr>
                                        <w:top w:val="none" w:sz="0" w:space="0" w:color="auto"/>
                                        <w:left w:val="none" w:sz="0" w:space="0" w:color="auto"/>
                                        <w:bottom w:val="none" w:sz="0" w:space="0" w:color="auto"/>
                                        <w:right w:val="none" w:sz="0" w:space="0" w:color="auto"/>
                                      </w:divBdr>
                                      <w:divsChild>
                                        <w:div w:id="1030494729">
                                          <w:marLeft w:val="0"/>
                                          <w:marRight w:val="0"/>
                                          <w:marTop w:val="0"/>
                                          <w:marBottom w:val="0"/>
                                          <w:divBdr>
                                            <w:top w:val="none" w:sz="0" w:space="0" w:color="auto"/>
                                            <w:left w:val="none" w:sz="0" w:space="0" w:color="auto"/>
                                            <w:bottom w:val="none" w:sz="0" w:space="0" w:color="auto"/>
                                            <w:right w:val="none" w:sz="0" w:space="0" w:color="auto"/>
                                          </w:divBdr>
                                          <w:divsChild>
                                            <w:div w:id="1030495579">
                                              <w:marLeft w:val="0"/>
                                              <w:marRight w:val="0"/>
                                              <w:marTop w:val="0"/>
                                              <w:marBottom w:val="0"/>
                                              <w:divBdr>
                                                <w:top w:val="none" w:sz="0" w:space="0" w:color="auto"/>
                                                <w:left w:val="none" w:sz="0" w:space="0" w:color="auto"/>
                                                <w:bottom w:val="none" w:sz="0" w:space="0" w:color="auto"/>
                                                <w:right w:val="none" w:sz="0" w:space="0" w:color="auto"/>
                                              </w:divBdr>
                                              <w:divsChild>
                                                <w:div w:id="1030494481">
                                                  <w:marLeft w:val="0"/>
                                                  <w:marRight w:val="0"/>
                                                  <w:marTop w:val="0"/>
                                                  <w:marBottom w:val="0"/>
                                                  <w:divBdr>
                                                    <w:top w:val="none" w:sz="0" w:space="0" w:color="auto"/>
                                                    <w:left w:val="none" w:sz="0" w:space="0" w:color="auto"/>
                                                    <w:bottom w:val="none" w:sz="0" w:space="0" w:color="auto"/>
                                                    <w:right w:val="none" w:sz="0" w:space="0" w:color="auto"/>
                                                  </w:divBdr>
                                                  <w:divsChild>
                                                    <w:div w:id="1030496338">
                                                      <w:marLeft w:val="0"/>
                                                      <w:marRight w:val="0"/>
                                                      <w:marTop w:val="0"/>
                                                      <w:marBottom w:val="0"/>
                                                      <w:divBdr>
                                                        <w:top w:val="none" w:sz="0" w:space="0" w:color="auto"/>
                                                        <w:left w:val="none" w:sz="0" w:space="0" w:color="auto"/>
                                                        <w:bottom w:val="none" w:sz="0" w:space="0" w:color="auto"/>
                                                        <w:right w:val="none" w:sz="0" w:space="0" w:color="auto"/>
                                                      </w:divBdr>
                                                      <w:divsChild>
                                                        <w:div w:id="1030494356">
                                                          <w:marLeft w:val="0"/>
                                                          <w:marRight w:val="0"/>
                                                          <w:marTop w:val="0"/>
                                                          <w:marBottom w:val="0"/>
                                                          <w:divBdr>
                                                            <w:top w:val="none" w:sz="0" w:space="0" w:color="auto"/>
                                                            <w:left w:val="none" w:sz="0" w:space="0" w:color="auto"/>
                                                            <w:bottom w:val="none" w:sz="0" w:space="0" w:color="auto"/>
                                                            <w:right w:val="none" w:sz="0" w:space="0" w:color="auto"/>
                                                          </w:divBdr>
                                                          <w:divsChild>
                                                            <w:div w:id="1030494780">
                                                              <w:marLeft w:val="0"/>
                                                              <w:marRight w:val="0"/>
                                                              <w:marTop w:val="0"/>
                                                              <w:marBottom w:val="0"/>
                                                              <w:divBdr>
                                                                <w:top w:val="none" w:sz="0" w:space="0" w:color="auto"/>
                                                                <w:left w:val="none" w:sz="0" w:space="0" w:color="auto"/>
                                                                <w:bottom w:val="none" w:sz="0" w:space="0" w:color="auto"/>
                                                                <w:right w:val="none" w:sz="0" w:space="0" w:color="auto"/>
                                                              </w:divBdr>
                                                              <w:divsChild>
                                                                <w:div w:id="1030496213">
                                                                  <w:marLeft w:val="0"/>
                                                                  <w:marRight w:val="0"/>
                                                                  <w:marTop w:val="0"/>
                                                                  <w:marBottom w:val="0"/>
                                                                  <w:divBdr>
                                                                    <w:top w:val="none" w:sz="0" w:space="0" w:color="auto"/>
                                                                    <w:left w:val="none" w:sz="0" w:space="0" w:color="auto"/>
                                                                    <w:bottom w:val="none" w:sz="0" w:space="0" w:color="auto"/>
                                                                    <w:right w:val="none" w:sz="0" w:space="0" w:color="auto"/>
                                                                  </w:divBdr>
                                                                  <w:divsChild>
                                                                    <w:div w:id="1030496268">
                                                                      <w:marLeft w:val="0"/>
                                                                      <w:marRight w:val="0"/>
                                                                      <w:marTop w:val="0"/>
                                                                      <w:marBottom w:val="0"/>
                                                                      <w:divBdr>
                                                                        <w:top w:val="none" w:sz="0" w:space="0" w:color="auto"/>
                                                                        <w:left w:val="none" w:sz="0" w:space="0" w:color="auto"/>
                                                                        <w:bottom w:val="none" w:sz="0" w:space="0" w:color="auto"/>
                                                                        <w:right w:val="none" w:sz="0" w:space="0" w:color="auto"/>
                                                                      </w:divBdr>
                                                                      <w:divsChild>
                                                                        <w:div w:id="10304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61">
      <w:marLeft w:val="0"/>
      <w:marRight w:val="0"/>
      <w:marTop w:val="0"/>
      <w:marBottom w:val="0"/>
      <w:divBdr>
        <w:top w:val="none" w:sz="0" w:space="0" w:color="auto"/>
        <w:left w:val="none" w:sz="0" w:space="0" w:color="auto"/>
        <w:bottom w:val="none" w:sz="0" w:space="0" w:color="auto"/>
        <w:right w:val="none" w:sz="0" w:space="0" w:color="auto"/>
      </w:divBdr>
      <w:divsChild>
        <w:div w:id="1030495638">
          <w:marLeft w:val="0"/>
          <w:marRight w:val="0"/>
          <w:marTop w:val="0"/>
          <w:marBottom w:val="0"/>
          <w:divBdr>
            <w:top w:val="none" w:sz="0" w:space="0" w:color="auto"/>
            <w:left w:val="none" w:sz="0" w:space="0" w:color="auto"/>
            <w:bottom w:val="none" w:sz="0" w:space="0" w:color="auto"/>
            <w:right w:val="none" w:sz="0" w:space="0" w:color="auto"/>
          </w:divBdr>
          <w:divsChild>
            <w:div w:id="1030496207">
              <w:marLeft w:val="0"/>
              <w:marRight w:val="0"/>
              <w:marTop w:val="0"/>
              <w:marBottom w:val="0"/>
              <w:divBdr>
                <w:top w:val="none" w:sz="0" w:space="0" w:color="auto"/>
                <w:left w:val="none" w:sz="0" w:space="0" w:color="auto"/>
                <w:bottom w:val="none" w:sz="0" w:space="0" w:color="auto"/>
                <w:right w:val="none" w:sz="0" w:space="0" w:color="auto"/>
              </w:divBdr>
              <w:divsChild>
                <w:div w:id="1030496016">
                  <w:marLeft w:val="0"/>
                  <w:marRight w:val="0"/>
                  <w:marTop w:val="0"/>
                  <w:marBottom w:val="0"/>
                  <w:divBdr>
                    <w:top w:val="none" w:sz="0" w:space="0" w:color="auto"/>
                    <w:left w:val="none" w:sz="0" w:space="0" w:color="auto"/>
                    <w:bottom w:val="none" w:sz="0" w:space="0" w:color="auto"/>
                    <w:right w:val="none" w:sz="0" w:space="0" w:color="auto"/>
                  </w:divBdr>
                  <w:divsChild>
                    <w:div w:id="1030494327">
                      <w:marLeft w:val="-150"/>
                      <w:marRight w:val="-150"/>
                      <w:marTop w:val="0"/>
                      <w:marBottom w:val="0"/>
                      <w:divBdr>
                        <w:top w:val="none" w:sz="0" w:space="0" w:color="auto"/>
                        <w:left w:val="none" w:sz="0" w:space="0" w:color="auto"/>
                        <w:bottom w:val="none" w:sz="0" w:space="0" w:color="auto"/>
                        <w:right w:val="none" w:sz="0" w:space="0" w:color="auto"/>
                      </w:divBdr>
                      <w:divsChild>
                        <w:div w:id="1030495136">
                          <w:marLeft w:val="0"/>
                          <w:marRight w:val="0"/>
                          <w:marTop w:val="0"/>
                          <w:marBottom w:val="0"/>
                          <w:divBdr>
                            <w:top w:val="none" w:sz="0" w:space="0" w:color="auto"/>
                            <w:left w:val="none" w:sz="0" w:space="0" w:color="auto"/>
                            <w:bottom w:val="none" w:sz="0" w:space="0" w:color="auto"/>
                            <w:right w:val="none" w:sz="0" w:space="0" w:color="auto"/>
                          </w:divBdr>
                          <w:divsChild>
                            <w:div w:id="1030496115">
                              <w:marLeft w:val="0"/>
                              <w:marRight w:val="0"/>
                              <w:marTop w:val="0"/>
                              <w:marBottom w:val="0"/>
                              <w:divBdr>
                                <w:top w:val="none" w:sz="0" w:space="0" w:color="auto"/>
                                <w:left w:val="none" w:sz="0" w:space="0" w:color="auto"/>
                                <w:bottom w:val="none" w:sz="0" w:space="0" w:color="auto"/>
                                <w:right w:val="none" w:sz="0" w:space="0" w:color="auto"/>
                              </w:divBdr>
                              <w:divsChild>
                                <w:div w:id="1030496416">
                                  <w:marLeft w:val="0"/>
                                  <w:marRight w:val="0"/>
                                  <w:marTop w:val="0"/>
                                  <w:marBottom w:val="300"/>
                                  <w:divBdr>
                                    <w:top w:val="none" w:sz="0" w:space="0" w:color="auto"/>
                                    <w:left w:val="none" w:sz="0" w:space="0" w:color="auto"/>
                                    <w:bottom w:val="none" w:sz="0" w:space="0" w:color="auto"/>
                                    <w:right w:val="none" w:sz="0" w:space="0" w:color="auto"/>
                                  </w:divBdr>
                                  <w:divsChild>
                                    <w:div w:id="1030496000">
                                      <w:marLeft w:val="0"/>
                                      <w:marRight w:val="0"/>
                                      <w:marTop w:val="0"/>
                                      <w:marBottom w:val="0"/>
                                      <w:divBdr>
                                        <w:top w:val="none" w:sz="0" w:space="0" w:color="auto"/>
                                        <w:left w:val="none" w:sz="0" w:space="0" w:color="auto"/>
                                        <w:bottom w:val="none" w:sz="0" w:space="0" w:color="auto"/>
                                        <w:right w:val="none" w:sz="0" w:space="0" w:color="auto"/>
                                      </w:divBdr>
                                      <w:divsChild>
                                        <w:div w:id="1030495591">
                                          <w:marLeft w:val="0"/>
                                          <w:marRight w:val="0"/>
                                          <w:marTop w:val="0"/>
                                          <w:marBottom w:val="0"/>
                                          <w:divBdr>
                                            <w:top w:val="none" w:sz="0" w:space="0" w:color="auto"/>
                                            <w:left w:val="none" w:sz="0" w:space="0" w:color="auto"/>
                                            <w:bottom w:val="none" w:sz="0" w:space="0" w:color="auto"/>
                                            <w:right w:val="none" w:sz="0" w:space="0" w:color="auto"/>
                                          </w:divBdr>
                                          <w:divsChild>
                                            <w:div w:id="1030494305">
                                              <w:marLeft w:val="0"/>
                                              <w:marRight w:val="0"/>
                                              <w:marTop w:val="0"/>
                                              <w:marBottom w:val="0"/>
                                              <w:divBdr>
                                                <w:top w:val="none" w:sz="0" w:space="0" w:color="auto"/>
                                                <w:left w:val="none" w:sz="0" w:space="0" w:color="auto"/>
                                                <w:bottom w:val="none" w:sz="0" w:space="0" w:color="auto"/>
                                                <w:right w:val="none" w:sz="0" w:space="0" w:color="auto"/>
                                              </w:divBdr>
                                              <w:divsChild>
                                                <w:div w:id="1030495820">
                                                  <w:marLeft w:val="0"/>
                                                  <w:marRight w:val="0"/>
                                                  <w:marTop w:val="0"/>
                                                  <w:marBottom w:val="0"/>
                                                  <w:divBdr>
                                                    <w:top w:val="none" w:sz="0" w:space="0" w:color="auto"/>
                                                    <w:left w:val="none" w:sz="0" w:space="0" w:color="auto"/>
                                                    <w:bottom w:val="none" w:sz="0" w:space="0" w:color="auto"/>
                                                    <w:right w:val="none" w:sz="0" w:space="0" w:color="auto"/>
                                                  </w:divBdr>
                                                  <w:divsChild>
                                                    <w:div w:id="1030495187">
                                                      <w:marLeft w:val="0"/>
                                                      <w:marRight w:val="0"/>
                                                      <w:marTop w:val="0"/>
                                                      <w:marBottom w:val="0"/>
                                                      <w:divBdr>
                                                        <w:top w:val="none" w:sz="0" w:space="0" w:color="auto"/>
                                                        <w:left w:val="none" w:sz="0" w:space="0" w:color="auto"/>
                                                        <w:bottom w:val="none" w:sz="0" w:space="0" w:color="auto"/>
                                                        <w:right w:val="none" w:sz="0" w:space="0" w:color="auto"/>
                                                      </w:divBdr>
                                                      <w:divsChild>
                                                        <w:div w:id="1030495127">
                                                          <w:marLeft w:val="0"/>
                                                          <w:marRight w:val="0"/>
                                                          <w:marTop w:val="0"/>
                                                          <w:marBottom w:val="0"/>
                                                          <w:divBdr>
                                                            <w:top w:val="none" w:sz="0" w:space="0" w:color="auto"/>
                                                            <w:left w:val="none" w:sz="0" w:space="0" w:color="auto"/>
                                                            <w:bottom w:val="none" w:sz="0" w:space="0" w:color="auto"/>
                                                            <w:right w:val="none" w:sz="0" w:space="0" w:color="auto"/>
                                                          </w:divBdr>
                                                          <w:divsChild>
                                                            <w:div w:id="1030495788">
                                                              <w:marLeft w:val="0"/>
                                                              <w:marRight w:val="0"/>
                                                              <w:marTop w:val="0"/>
                                                              <w:marBottom w:val="0"/>
                                                              <w:divBdr>
                                                                <w:top w:val="none" w:sz="0" w:space="0" w:color="auto"/>
                                                                <w:left w:val="none" w:sz="0" w:space="0" w:color="auto"/>
                                                                <w:bottom w:val="none" w:sz="0" w:space="0" w:color="auto"/>
                                                                <w:right w:val="none" w:sz="0" w:space="0" w:color="auto"/>
                                                              </w:divBdr>
                                                              <w:divsChild>
                                                                <w:div w:id="1030494418">
                                                                  <w:marLeft w:val="0"/>
                                                                  <w:marRight w:val="0"/>
                                                                  <w:marTop w:val="0"/>
                                                                  <w:marBottom w:val="0"/>
                                                                  <w:divBdr>
                                                                    <w:top w:val="none" w:sz="0" w:space="0" w:color="auto"/>
                                                                    <w:left w:val="none" w:sz="0" w:space="0" w:color="auto"/>
                                                                    <w:bottom w:val="none" w:sz="0" w:space="0" w:color="auto"/>
                                                                    <w:right w:val="none" w:sz="0" w:space="0" w:color="auto"/>
                                                                  </w:divBdr>
                                                                  <w:divsChild>
                                                                    <w:div w:id="1030494635">
                                                                      <w:marLeft w:val="0"/>
                                                                      <w:marRight w:val="0"/>
                                                                      <w:marTop w:val="0"/>
                                                                      <w:marBottom w:val="0"/>
                                                                      <w:divBdr>
                                                                        <w:top w:val="none" w:sz="0" w:space="0" w:color="auto"/>
                                                                        <w:left w:val="none" w:sz="0" w:space="0" w:color="auto"/>
                                                                        <w:bottom w:val="none" w:sz="0" w:space="0" w:color="auto"/>
                                                                        <w:right w:val="none" w:sz="0" w:space="0" w:color="auto"/>
                                                                      </w:divBdr>
                                                                      <w:divsChild>
                                                                        <w:div w:id="10304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22">
      <w:marLeft w:val="0"/>
      <w:marRight w:val="0"/>
      <w:marTop w:val="0"/>
      <w:marBottom w:val="0"/>
      <w:divBdr>
        <w:top w:val="none" w:sz="0" w:space="0" w:color="auto"/>
        <w:left w:val="none" w:sz="0" w:space="0" w:color="auto"/>
        <w:bottom w:val="none" w:sz="0" w:space="0" w:color="auto"/>
        <w:right w:val="none" w:sz="0" w:space="0" w:color="auto"/>
      </w:divBdr>
      <w:divsChild>
        <w:div w:id="1030494480">
          <w:marLeft w:val="0"/>
          <w:marRight w:val="0"/>
          <w:marTop w:val="0"/>
          <w:marBottom w:val="0"/>
          <w:divBdr>
            <w:top w:val="none" w:sz="0" w:space="0" w:color="auto"/>
            <w:left w:val="none" w:sz="0" w:space="0" w:color="auto"/>
            <w:bottom w:val="none" w:sz="0" w:space="0" w:color="auto"/>
            <w:right w:val="none" w:sz="0" w:space="0" w:color="auto"/>
          </w:divBdr>
          <w:divsChild>
            <w:div w:id="1030494806">
              <w:marLeft w:val="0"/>
              <w:marRight w:val="0"/>
              <w:marTop w:val="0"/>
              <w:marBottom w:val="0"/>
              <w:divBdr>
                <w:top w:val="none" w:sz="0" w:space="0" w:color="auto"/>
                <w:left w:val="none" w:sz="0" w:space="0" w:color="auto"/>
                <w:bottom w:val="none" w:sz="0" w:space="0" w:color="auto"/>
                <w:right w:val="none" w:sz="0" w:space="0" w:color="auto"/>
              </w:divBdr>
              <w:divsChild>
                <w:div w:id="1030495775">
                  <w:marLeft w:val="0"/>
                  <w:marRight w:val="0"/>
                  <w:marTop w:val="0"/>
                  <w:marBottom w:val="0"/>
                  <w:divBdr>
                    <w:top w:val="none" w:sz="0" w:space="0" w:color="auto"/>
                    <w:left w:val="none" w:sz="0" w:space="0" w:color="auto"/>
                    <w:bottom w:val="none" w:sz="0" w:space="0" w:color="auto"/>
                    <w:right w:val="none" w:sz="0" w:space="0" w:color="auto"/>
                  </w:divBdr>
                  <w:divsChild>
                    <w:div w:id="1030496516">
                      <w:marLeft w:val="-150"/>
                      <w:marRight w:val="-150"/>
                      <w:marTop w:val="0"/>
                      <w:marBottom w:val="0"/>
                      <w:divBdr>
                        <w:top w:val="none" w:sz="0" w:space="0" w:color="auto"/>
                        <w:left w:val="none" w:sz="0" w:space="0" w:color="auto"/>
                        <w:bottom w:val="none" w:sz="0" w:space="0" w:color="auto"/>
                        <w:right w:val="none" w:sz="0" w:space="0" w:color="auto"/>
                      </w:divBdr>
                      <w:divsChild>
                        <w:div w:id="1030496370">
                          <w:marLeft w:val="0"/>
                          <w:marRight w:val="0"/>
                          <w:marTop w:val="0"/>
                          <w:marBottom w:val="0"/>
                          <w:divBdr>
                            <w:top w:val="none" w:sz="0" w:space="0" w:color="auto"/>
                            <w:left w:val="none" w:sz="0" w:space="0" w:color="auto"/>
                            <w:bottom w:val="none" w:sz="0" w:space="0" w:color="auto"/>
                            <w:right w:val="none" w:sz="0" w:space="0" w:color="auto"/>
                          </w:divBdr>
                          <w:divsChild>
                            <w:div w:id="1030495569">
                              <w:marLeft w:val="0"/>
                              <w:marRight w:val="0"/>
                              <w:marTop w:val="0"/>
                              <w:marBottom w:val="0"/>
                              <w:divBdr>
                                <w:top w:val="none" w:sz="0" w:space="0" w:color="auto"/>
                                <w:left w:val="none" w:sz="0" w:space="0" w:color="auto"/>
                                <w:bottom w:val="none" w:sz="0" w:space="0" w:color="auto"/>
                                <w:right w:val="none" w:sz="0" w:space="0" w:color="auto"/>
                              </w:divBdr>
                              <w:divsChild>
                                <w:div w:id="1030495866">
                                  <w:marLeft w:val="0"/>
                                  <w:marRight w:val="0"/>
                                  <w:marTop w:val="0"/>
                                  <w:marBottom w:val="300"/>
                                  <w:divBdr>
                                    <w:top w:val="none" w:sz="0" w:space="0" w:color="auto"/>
                                    <w:left w:val="none" w:sz="0" w:space="0" w:color="auto"/>
                                    <w:bottom w:val="none" w:sz="0" w:space="0" w:color="auto"/>
                                    <w:right w:val="none" w:sz="0" w:space="0" w:color="auto"/>
                                  </w:divBdr>
                                  <w:divsChild>
                                    <w:div w:id="1030496116">
                                      <w:marLeft w:val="0"/>
                                      <w:marRight w:val="0"/>
                                      <w:marTop w:val="0"/>
                                      <w:marBottom w:val="0"/>
                                      <w:divBdr>
                                        <w:top w:val="none" w:sz="0" w:space="0" w:color="auto"/>
                                        <w:left w:val="none" w:sz="0" w:space="0" w:color="auto"/>
                                        <w:bottom w:val="none" w:sz="0" w:space="0" w:color="auto"/>
                                        <w:right w:val="none" w:sz="0" w:space="0" w:color="auto"/>
                                      </w:divBdr>
                                      <w:divsChild>
                                        <w:div w:id="1030496320">
                                          <w:marLeft w:val="0"/>
                                          <w:marRight w:val="0"/>
                                          <w:marTop w:val="0"/>
                                          <w:marBottom w:val="0"/>
                                          <w:divBdr>
                                            <w:top w:val="none" w:sz="0" w:space="0" w:color="auto"/>
                                            <w:left w:val="none" w:sz="0" w:space="0" w:color="auto"/>
                                            <w:bottom w:val="none" w:sz="0" w:space="0" w:color="auto"/>
                                            <w:right w:val="none" w:sz="0" w:space="0" w:color="auto"/>
                                          </w:divBdr>
                                          <w:divsChild>
                                            <w:div w:id="1030495522">
                                              <w:marLeft w:val="0"/>
                                              <w:marRight w:val="0"/>
                                              <w:marTop w:val="0"/>
                                              <w:marBottom w:val="0"/>
                                              <w:divBdr>
                                                <w:top w:val="none" w:sz="0" w:space="0" w:color="auto"/>
                                                <w:left w:val="none" w:sz="0" w:space="0" w:color="auto"/>
                                                <w:bottom w:val="none" w:sz="0" w:space="0" w:color="auto"/>
                                                <w:right w:val="none" w:sz="0" w:space="0" w:color="auto"/>
                                              </w:divBdr>
                                              <w:divsChild>
                                                <w:div w:id="1030495653">
                                                  <w:marLeft w:val="0"/>
                                                  <w:marRight w:val="0"/>
                                                  <w:marTop w:val="0"/>
                                                  <w:marBottom w:val="0"/>
                                                  <w:divBdr>
                                                    <w:top w:val="none" w:sz="0" w:space="0" w:color="auto"/>
                                                    <w:left w:val="none" w:sz="0" w:space="0" w:color="auto"/>
                                                    <w:bottom w:val="none" w:sz="0" w:space="0" w:color="auto"/>
                                                    <w:right w:val="none" w:sz="0" w:space="0" w:color="auto"/>
                                                  </w:divBdr>
                                                  <w:divsChild>
                                                    <w:div w:id="1030495415">
                                                      <w:marLeft w:val="0"/>
                                                      <w:marRight w:val="0"/>
                                                      <w:marTop w:val="0"/>
                                                      <w:marBottom w:val="0"/>
                                                      <w:divBdr>
                                                        <w:top w:val="none" w:sz="0" w:space="0" w:color="auto"/>
                                                        <w:left w:val="none" w:sz="0" w:space="0" w:color="auto"/>
                                                        <w:bottom w:val="none" w:sz="0" w:space="0" w:color="auto"/>
                                                        <w:right w:val="none" w:sz="0" w:space="0" w:color="auto"/>
                                                      </w:divBdr>
                                                      <w:divsChild>
                                                        <w:div w:id="1030495939">
                                                          <w:marLeft w:val="0"/>
                                                          <w:marRight w:val="0"/>
                                                          <w:marTop w:val="0"/>
                                                          <w:marBottom w:val="0"/>
                                                          <w:divBdr>
                                                            <w:top w:val="none" w:sz="0" w:space="0" w:color="auto"/>
                                                            <w:left w:val="none" w:sz="0" w:space="0" w:color="auto"/>
                                                            <w:bottom w:val="none" w:sz="0" w:space="0" w:color="auto"/>
                                                            <w:right w:val="none" w:sz="0" w:space="0" w:color="auto"/>
                                                          </w:divBdr>
                                                          <w:divsChild>
                                                            <w:div w:id="1030494325">
                                                              <w:marLeft w:val="0"/>
                                                              <w:marRight w:val="0"/>
                                                              <w:marTop w:val="0"/>
                                                              <w:marBottom w:val="0"/>
                                                              <w:divBdr>
                                                                <w:top w:val="none" w:sz="0" w:space="0" w:color="auto"/>
                                                                <w:left w:val="none" w:sz="0" w:space="0" w:color="auto"/>
                                                                <w:bottom w:val="none" w:sz="0" w:space="0" w:color="auto"/>
                                                                <w:right w:val="none" w:sz="0" w:space="0" w:color="auto"/>
                                                              </w:divBdr>
                                                              <w:divsChild>
                                                                <w:div w:id="1030495388">
                                                                  <w:marLeft w:val="0"/>
                                                                  <w:marRight w:val="0"/>
                                                                  <w:marTop w:val="0"/>
                                                                  <w:marBottom w:val="0"/>
                                                                  <w:divBdr>
                                                                    <w:top w:val="none" w:sz="0" w:space="0" w:color="auto"/>
                                                                    <w:left w:val="none" w:sz="0" w:space="0" w:color="auto"/>
                                                                    <w:bottom w:val="none" w:sz="0" w:space="0" w:color="auto"/>
                                                                    <w:right w:val="none" w:sz="0" w:space="0" w:color="auto"/>
                                                                  </w:divBdr>
                                                                  <w:divsChild>
                                                                    <w:div w:id="1030494788">
                                                                      <w:marLeft w:val="0"/>
                                                                      <w:marRight w:val="0"/>
                                                                      <w:marTop w:val="0"/>
                                                                      <w:marBottom w:val="0"/>
                                                                      <w:divBdr>
                                                                        <w:top w:val="none" w:sz="0" w:space="0" w:color="auto"/>
                                                                        <w:left w:val="none" w:sz="0" w:space="0" w:color="auto"/>
                                                                        <w:bottom w:val="none" w:sz="0" w:space="0" w:color="auto"/>
                                                                        <w:right w:val="none" w:sz="0" w:space="0" w:color="auto"/>
                                                                      </w:divBdr>
                                                                      <w:divsChild>
                                                                        <w:div w:id="10304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32">
      <w:marLeft w:val="0"/>
      <w:marRight w:val="0"/>
      <w:marTop w:val="0"/>
      <w:marBottom w:val="0"/>
      <w:divBdr>
        <w:top w:val="none" w:sz="0" w:space="0" w:color="auto"/>
        <w:left w:val="none" w:sz="0" w:space="0" w:color="auto"/>
        <w:bottom w:val="none" w:sz="0" w:space="0" w:color="auto"/>
        <w:right w:val="none" w:sz="0" w:space="0" w:color="auto"/>
      </w:divBdr>
      <w:divsChild>
        <w:div w:id="1030494489">
          <w:marLeft w:val="0"/>
          <w:marRight w:val="0"/>
          <w:marTop w:val="0"/>
          <w:marBottom w:val="0"/>
          <w:divBdr>
            <w:top w:val="none" w:sz="0" w:space="0" w:color="auto"/>
            <w:left w:val="none" w:sz="0" w:space="0" w:color="auto"/>
            <w:bottom w:val="none" w:sz="0" w:space="0" w:color="auto"/>
            <w:right w:val="none" w:sz="0" w:space="0" w:color="auto"/>
          </w:divBdr>
          <w:divsChild>
            <w:div w:id="1030494419">
              <w:marLeft w:val="0"/>
              <w:marRight w:val="0"/>
              <w:marTop w:val="0"/>
              <w:marBottom w:val="0"/>
              <w:divBdr>
                <w:top w:val="none" w:sz="0" w:space="0" w:color="auto"/>
                <w:left w:val="none" w:sz="0" w:space="0" w:color="auto"/>
                <w:bottom w:val="none" w:sz="0" w:space="0" w:color="auto"/>
                <w:right w:val="none" w:sz="0" w:space="0" w:color="auto"/>
              </w:divBdr>
              <w:divsChild>
                <w:div w:id="1030495106">
                  <w:marLeft w:val="0"/>
                  <w:marRight w:val="0"/>
                  <w:marTop w:val="0"/>
                  <w:marBottom w:val="0"/>
                  <w:divBdr>
                    <w:top w:val="none" w:sz="0" w:space="0" w:color="auto"/>
                    <w:left w:val="none" w:sz="0" w:space="0" w:color="auto"/>
                    <w:bottom w:val="none" w:sz="0" w:space="0" w:color="auto"/>
                    <w:right w:val="none" w:sz="0" w:space="0" w:color="auto"/>
                  </w:divBdr>
                  <w:divsChild>
                    <w:div w:id="1030496337">
                      <w:marLeft w:val="-150"/>
                      <w:marRight w:val="-150"/>
                      <w:marTop w:val="0"/>
                      <w:marBottom w:val="0"/>
                      <w:divBdr>
                        <w:top w:val="none" w:sz="0" w:space="0" w:color="auto"/>
                        <w:left w:val="none" w:sz="0" w:space="0" w:color="auto"/>
                        <w:bottom w:val="none" w:sz="0" w:space="0" w:color="auto"/>
                        <w:right w:val="none" w:sz="0" w:space="0" w:color="auto"/>
                      </w:divBdr>
                      <w:divsChild>
                        <w:div w:id="1030495102">
                          <w:marLeft w:val="0"/>
                          <w:marRight w:val="0"/>
                          <w:marTop w:val="0"/>
                          <w:marBottom w:val="0"/>
                          <w:divBdr>
                            <w:top w:val="none" w:sz="0" w:space="0" w:color="auto"/>
                            <w:left w:val="none" w:sz="0" w:space="0" w:color="auto"/>
                            <w:bottom w:val="none" w:sz="0" w:space="0" w:color="auto"/>
                            <w:right w:val="none" w:sz="0" w:space="0" w:color="auto"/>
                          </w:divBdr>
                          <w:divsChild>
                            <w:div w:id="1030494526">
                              <w:marLeft w:val="0"/>
                              <w:marRight w:val="0"/>
                              <w:marTop w:val="0"/>
                              <w:marBottom w:val="0"/>
                              <w:divBdr>
                                <w:top w:val="none" w:sz="0" w:space="0" w:color="auto"/>
                                <w:left w:val="none" w:sz="0" w:space="0" w:color="auto"/>
                                <w:bottom w:val="none" w:sz="0" w:space="0" w:color="auto"/>
                                <w:right w:val="none" w:sz="0" w:space="0" w:color="auto"/>
                              </w:divBdr>
                              <w:divsChild>
                                <w:div w:id="1030496503">
                                  <w:marLeft w:val="0"/>
                                  <w:marRight w:val="0"/>
                                  <w:marTop w:val="0"/>
                                  <w:marBottom w:val="300"/>
                                  <w:divBdr>
                                    <w:top w:val="none" w:sz="0" w:space="0" w:color="auto"/>
                                    <w:left w:val="none" w:sz="0" w:space="0" w:color="auto"/>
                                    <w:bottom w:val="none" w:sz="0" w:space="0" w:color="auto"/>
                                    <w:right w:val="none" w:sz="0" w:space="0" w:color="auto"/>
                                  </w:divBdr>
                                  <w:divsChild>
                                    <w:div w:id="1030495189">
                                      <w:marLeft w:val="0"/>
                                      <w:marRight w:val="0"/>
                                      <w:marTop w:val="0"/>
                                      <w:marBottom w:val="0"/>
                                      <w:divBdr>
                                        <w:top w:val="none" w:sz="0" w:space="0" w:color="auto"/>
                                        <w:left w:val="none" w:sz="0" w:space="0" w:color="auto"/>
                                        <w:bottom w:val="none" w:sz="0" w:space="0" w:color="auto"/>
                                        <w:right w:val="none" w:sz="0" w:space="0" w:color="auto"/>
                                      </w:divBdr>
                                      <w:divsChild>
                                        <w:div w:id="1030494968">
                                          <w:marLeft w:val="0"/>
                                          <w:marRight w:val="0"/>
                                          <w:marTop w:val="0"/>
                                          <w:marBottom w:val="0"/>
                                          <w:divBdr>
                                            <w:top w:val="none" w:sz="0" w:space="0" w:color="auto"/>
                                            <w:left w:val="none" w:sz="0" w:space="0" w:color="auto"/>
                                            <w:bottom w:val="none" w:sz="0" w:space="0" w:color="auto"/>
                                            <w:right w:val="none" w:sz="0" w:space="0" w:color="auto"/>
                                          </w:divBdr>
                                          <w:divsChild>
                                            <w:div w:id="1030495115">
                                              <w:marLeft w:val="0"/>
                                              <w:marRight w:val="0"/>
                                              <w:marTop w:val="0"/>
                                              <w:marBottom w:val="0"/>
                                              <w:divBdr>
                                                <w:top w:val="none" w:sz="0" w:space="0" w:color="auto"/>
                                                <w:left w:val="none" w:sz="0" w:space="0" w:color="auto"/>
                                                <w:bottom w:val="none" w:sz="0" w:space="0" w:color="auto"/>
                                                <w:right w:val="none" w:sz="0" w:space="0" w:color="auto"/>
                                              </w:divBdr>
                                              <w:divsChild>
                                                <w:div w:id="1030495666">
                                                  <w:marLeft w:val="0"/>
                                                  <w:marRight w:val="0"/>
                                                  <w:marTop w:val="0"/>
                                                  <w:marBottom w:val="0"/>
                                                  <w:divBdr>
                                                    <w:top w:val="none" w:sz="0" w:space="0" w:color="auto"/>
                                                    <w:left w:val="none" w:sz="0" w:space="0" w:color="auto"/>
                                                    <w:bottom w:val="none" w:sz="0" w:space="0" w:color="auto"/>
                                                    <w:right w:val="none" w:sz="0" w:space="0" w:color="auto"/>
                                                  </w:divBdr>
                                                  <w:divsChild>
                                                    <w:div w:id="1030495567">
                                                      <w:marLeft w:val="0"/>
                                                      <w:marRight w:val="0"/>
                                                      <w:marTop w:val="0"/>
                                                      <w:marBottom w:val="0"/>
                                                      <w:divBdr>
                                                        <w:top w:val="none" w:sz="0" w:space="0" w:color="auto"/>
                                                        <w:left w:val="none" w:sz="0" w:space="0" w:color="auto"/>
                                                        <w:bottom w:val="none" w:sz="0" w:space="0" w:color="auto"/>
                                                        <w:right w:val="none" w:sz="0" w:space="0" w:color="auto"/>
                                                      </w:divBdr>
                                                      <w:divsChild>
                                                        <w:div w:id="1030494453">
                                                          <w:marLeft w:val="0"/>
                                                          <w:marRight w:val="0"/>
                                                          <w:marTop w:val="0"/>
                                                          <w:marBottom w:val="0"/>
                                                          <w:divBdr>
                                                            <w:top w:val="none" w:sz="0" w:space="0" w:color="auto"/>
                                                            <w:left w:val="none" w:sz="0" w:space="0" w:color="auto"/>
                                                            <w:bottom w:val="none" w:sz="0" w:space="0" w:color="auto"/>
                                                            <w:right w:val="none" w:sz="0" w:space="0" w:color="auto"/>
                                                          </w:divBdr>
                                                          <w:divsChild>
                                                            <w:div w:id="1030494727">
                                                              <w:marLeft w:val="0"/>
                                                              <w:marRight w:val="0"/>
                                                              <w:marTop w:val="0"/>
                                                              <w:marBottom w:val="0"/>
                                                              <w:divBdr>
                                                                <w:top w:val="none" w:sz="0" w:space="0" w:color="auto"/>
                                                                <w:left w:val="none" w:sz="0" w:space="0" w:color="auto"/>
                                                                <w:bottom w:val="none" w:sz="0" w:space="0" w:color="auto"/>
                                                                <w:right w:val="none" w:sz="0" w:space="0" w:color="auto"/>
                                                              </w:divBdr>
                                                              <w:divsChild>
                                                                <w:div w:id="1030494558">
                                                                  <w:marLeft w:val="0"/>
                                                                  <w:marRight w:val="0"/>
                                                                  <w:marTop w:val="0"/>
                                                                  <w:marBottom w:val="0"/>
                                                                  <w:divBdr>
                                                                    <w:top w:val="none" w:sz="0" w:space="0" w:color="auto"/>
                                                                    <w:left w:val="none" w:sz="0" w:space="0" w:color="auto"/>
                                                                    <w:bottom w:val="none" w:sz="0" w:space="0" w:color="auto"/>
                                                                    <w:right w:val="none" w:sz="0" w:space="0" w:color="auto"/>
                                                                  </w:divBdr>
                                                                  <w:divsChild>
                                                                    <w:div w:id="1030495631">
                                                                      <w:marLeft w:val="0"/>
                                                                      <w:marRight w:val="0"/>
                                                                      <w:marTop w:val="0"/>
                                                                      <w:marBottom w:val="0"/>
                                                                      <w:divBdr>
                                                                        <w:top w:val="none" w:sz="0" w:space="0" w:color="auto"/>
                                                                        <w:left w:val="none" w:sz="0" w:space="0" w:color="auto"/>
                                                                        <w:bottom w:val="none" w:sz="0" w:space="0" w:color="auto"/>
                                                                        <w:right w:val="none" w:sz="0" w:space="0" w:color="auto"/>
                                                                      </w:divBdr>
                                                                      <w:divsChild>
                                                                        <w:div w:id="10304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89">
      <w:marLeft w:val="0"/>
      <w:marRight w:val="0"/>
      <w:marTop w:val="0"/>
      <w:marBottom w:val="0"/>
      <w:divBdr>
        <w:top w:val="none" w:sz="0" w:space="0" w:color="auto"/>
        <w:left w:val="none" w:sz="0" w:space="0" w:color="auto"/>
        <w:bottom w:val="none" w:sz="0" w:space="0" w:color="auto"/>
        <w:right w:val="none" w:sz="0" w:space="0" w:color="auto"/>
      </w:divBdr>
      <w:divsChild>
        <w:div w:id="1030494795">
          <w:marLeft w:val="0"/>
          <w:marRight w:val="0"/>
          <w:marTop w:val="0"/>
          <w:marBottom w:val="0"/>
          <w:divBdr>
            <w:top w:val="none" w:sz="0" w:space="0" w:color="auto"/>
            <w:left w:val="none" w:sz="0" w:space="0" w:color="auto"/>
            <w:bottom w:val="none" w:sz="0" w:space="0" w:color="auto"/>
            <w:right w:val="none" w:sz="0" w:space="0" w:color="auto"/>
          </w:divBdr>
          <w:divsChild>
            <w:div w:id="1030494623">
              <w:marLeft w:val="0"/>
              <w:marRight w:val="0"/>
              <w:marTop w:val="0"/>
              <w:marBottom w:val="0"/>
              <w:divBdr>
                <w:top w:val="none" w:sz="0" w:space="0" w:color="auto"/>
                <w:left w:val="none" w:sz="0" w:space="0" w:color="auto"/>
                <w:bottom w:val="none" w:sz="0" w:space="0" w:color="auto"/>
                <w:right w:val="none" w:sz="0" w:space="0" w:color="auto"/>
              </w:divBdr>
              <w:divsChild>
                <w:div w:id="1030494579">
                  <w:marLeft w:val="0"/>
                  <w:marRight w:val="0"/>
                  <w:marTop w:val="0"/>
                  <w:marBottom w:val="0"/>
                  <w:divBdr>
                    <w:top w:val="none" w:sz="0" w:space="0" w:color="auto"/>
                    <w:left w:val="none" w:sz="0" w:space="0" w:color="auto"/>
                    <w:bottom w:val="none" w:sz="0" w:space="0" w:color="auto"/>
                    <w:right w:val="none" w:sz="0" w:space="0" w:color="auto"/>
                  </w:divBdr>
                  <w:divsChild>
                    <w:div w:id="1030496237">
                      <w:marLeft w:val="-150"/>
                      <w:marRight w:val="-150"/>
                      <w:marTop w:val="0"/>
                      <w:marBottom w:val="0"/>
                      <w:divBdr>
                        <w:top w:val="none" w:sz="0" w:space="0" w:color="auto"/>
                        <w:left w:val="none" w:sz="0" w:space="0" w:color="auto"/>
                        <w:bottom w:val="none" w:sz="0" w:space="0" w:color="auto"/>
                        <w:right w:val="none" w:sz="0" w:space="0" w:color="auto"/>
                      </w:divBdr>
                      <w:divsChild>
                        <w:div w:id="1030494483">
                          <w:marLeft w:val="0"/>
                          <w:marRight w:val="0"/>
                          <w:marTop w:val="0"/>
                          <w:marBottom w:val="0"/>
                          <w:divBdr>
                            <w:top w:val="none" w:sz="0" w:space="0" w:color="auto"/>
                            <w:left w:val="none" w:sz="0" w:space="0" w:color="auto"/>
                            <w:bottom w:val="none" w:sz="0" w:space="0" w:color="auto"/>
                            <w:right w:val="none" w:sz="0" w:space="0" w:color="auto"/>
                          </w:divBdr>
                          <w:divsChild>
                            <w:div w:id="1030495892">
                              <w:marLeft w:val="0"/>
                              <w:marRight w:val="0"/>
                              <w:marTop w:val="0"/>
                              <w:marBottom w:val="0"/>
                              <w:divBdr>
                                <w:top w:val="none" w:sz="0" w:space="0" w:color="auto"/>
                                <w:left w:val="none" w:sz="0" w:space="0" w:color="auto"/>
                                <w:bottom w:val="none" w:sz="0" w:space="0" w:color="auto"/>
                                <w:right w:val="none" w:sz="0" w:space="0" w:color="auto"/>
                              </w:divBdr>
                              <w:divsChild>
                                <w:div w:id="1030495251">
                                  <w:marLeft w:val="0"/>
                                  <w:marRight w:val="0"/>
                                  <w:marTop w:val="0"/>
                                  <w:marBottom w:val="300"/>
                                  <w:divBdr>
                                    <w:top w:val="none" w:sz="0" w:space="0" w:color="auto"/>
                                    <w:left w:val="none" w:sz="0" w:space="0" w:color="auto"/>
                                    <w:bottom w:val="none" w:sz="0" w:space="0" w:color="auto"/>
                                    <w:right w:val="none" w:sz="0" w:space="0" w:color="auto"/>
                                  </w:divBdr>
                                  <w:divsChild>
                                    <w:div w:id="1030494430">
                                      <w:marLeft w:val="0"/>
                                      <w:marRight w:val="0"/>
                                      <w:marTop w:val="0"/>
                                      <w:marBottom w:val="0"/>
                                      <w:divBdr>
                                        <w:top w:val="none" w:sz="0" w:space="0" w:color="auto"/>
                                        <w:left w:val="none" w:sz="0" w:space="0" w:color="auto"/>
                                        <w:bottom w:val="none" w:sz="0" w:space="0" w:color="auto"/>
                                        <w:right w:val="none" w:sz="0" w:space="0" w:color="auto"/>
                                      </w:divBdr>
                                      <w:divsChild>
                                        <w:div w:id="1030494718">
                                          <w:marLeft w:val="0"/>
                                          <w:marRight w:val="0"/>
                                          <w:marTop w:val="0"/>
                                          <w:marBottom w:val="0"/>
                                          <w:divBdr>
                                            <w:top w:val="none" w:sz="0" w:space="0" w:color="auto"/>
                                            <w:left w:val="none" w:sz="0" w:space="0" w:color="auto"/>
                                            <w:bottom w:val="none" w:sz="0" w:space="0" w:color="auto"/>
                                            <w:right w:val="none" w:sz="0" w:space="0" w:color="auto"/>
                                          </w:divBdr>
                                          <w:divsChild>
                                            <w:div w:id="1030496499">
                                              <w:marLeft w:val="0"/>
                                              <w:marRight w:val="0"/>
                                              <w:marTop w:val="0"/>
                                              <w:marBottom w:val="0"/>
                                              <w:divBdr>
                                                <w:top w:val="none" w:sz="0" w:space="0" w:color="auto"/>
                                                <w:left w:val="none" w:sz="0" w:space="0" w:color="auto"/>
                                                <w:bottom w:val="none" w:sz="0" w:space="0" w:color="auto"/>
                                                <w:right w:val="none" w:sz="0" w:space="0" w:color="auto"/>
                                              </w:divBdr>
                                              <w:divsChild>
                                                <w:div w:id="1030494508">
                                                  <w:marLeft w:val="0"/>
                                                  <w:marRight w:val="0"/>
                                                  <w:marTop w:val="0"/>
                                                  <w:marBottom w:val="0"/>
                                                  <w:divBdr>
                                                    <w:top w:val="none" w:sz="0" w:space="0" w:color="auto"/>
                                                    <w:left w:val="none" w:sz="0" w:space="0" w:color="auto"/>
                                                    <w:bottom w:val="none" w:sz="0" w:space="0" w:color="auto"/>
                                                    <w:right w:val="none" w:sz="0" w:space="0" w:color="auto"/>
                                                  </w:divBdr>
                                                  <w:divsChild>
                                                    <w:div w:id="1030496065">
                                                      <w:marLeft w:val="0"/>
                                                      <w:marRight w:val="0"/>
                                                      <w:marTop w:val="0"/>
                                                      <w:marBottom w:val="0"/>
                                                      <w:divBdr>
                                                        <w:top w:val="none" w:sz="0" w:space="0" w:color="auto"/>
                                                        <w:left w:val="none" w:sz="0" w:space="0" w:color="auto"/>
                                                        <w:bottom w:val="none" w:sz="0" w:space="0" w:color="auto"/>
                                                        <w:right w:val="none" w:sz="0" w:space="0" w:color="auto"/>
                                                      </w:divBdr>
                                                      <w:divsChild>
                                                        <w:div w:id="1030495476">
                                                          <w:marLeft w:val="0"/>
                                                          <w:marRight w:val="0"/>
                                                          <w:marTop w:val="0"/>
                                                          <w:marBottom w:val="0"/>
                                                          <w:divBdr>
                                                            <w:top w:val="none" w:sz="0" w:space="0" w:color="auto"/>
                                                            <w:left w:val="none" w:sz="0" w:space="0" w:color="auto"/>
                                                            <w:bottom w:val="none" w:sz="0" w:space="0" w:color="auto"/>
                                                            <w:right w:val="none" w:sz="0" w:space="0" w:color="auto"/>
                                                          </w:divBdr>
                                                          <w:divsChild>
                                                            <w:div w:id="1030496054">
                                                              <w:marLeft w:val="0"/>
                                                              <w:marRight w:val="0"/>
                                                              <w:marTop w:val="0"/>
                                                              <w:marBottom w:val="0"/>
                                                              <w:divBdr>
                                                                <w:top w:val="none" w:sz="0" w:space="0" w:color="auto"/>
                                                                <w:left w:val="none" w:sz="0" w:space="0" w:color="auto"/>
                                                                <w:bottom w:val="none" w:sz="0" w:space="0" w:color="auto"/>
                                                                <w:right w:val="none" w:sz="0" w:space="0" w:color="auto"/>
                                                              </w:divBdr>
                                                              <w:divsChild>
                                                                <w:div w:id="1030495121">
                                                                  <w:marLeft w:val="0"/>
                                                                  <w:marRight w:val="0"/>
                                                                  <w:marTop w:val="0"/>
                                                                  <w:marBottom w:val="0"/>
                                                                  <w:divBdr>
                                                                    <w:top w:val="none" w:sz="0" w:space="0" w:color="auto"/>
                                                                    <w:left w:val="none" w:sz="0" w:space="0" w:color="auto"/>
                                                                    <w:bottom w:val="none" w:sz="0" w:space="0" w:color="auto"/>
                                                                    <w:right w:val="none" w:sz="0" w:space="0" w:color="auto"/>
                                                                  </w:divBdr>
                                                                  <w:divsChild>
                                                                    <w:div w:id="1030495151">
                                                                      <w:marLeft w:val="0"/>
                                                                      <w:marRight w:val="0"/>
                                                                      <w:marTop w:val="0"/>
                                                                      <w:marBottom w:val="0"/>
                                                                      <w:divBdr>
                                                                        <w:top w:val="none" w:sz="0" w:space="0" w:color="auto"/>
                                                                        <w:left w:val="none" w:sz="0" w:space="0" w:color="auto"/>
                                                                        <w:bottom w:val="none" w:sz="0" w:space="0" w:color="auto"/>
                                                                        <w:right w:val="none" w:sz="0" w:space="0" w:color="auto"/>
                                                                      </w:divBdr>
                                                                      <w:divsChild>
                                                                        <w:div w:id="10304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97">
      <w:marLeft w:val="0"/>
      <w:marRight w:val="0"/>
      <w:marTop w:val="0"/>
      <w:marBottom w:val="0"/>
      <w:divBdr>
        <w:top w:val="none" w:sz="0" w:space="0" w:color="auto"/>
        <w:left w:val="none" w:sz="0" w:space="0" w:color="auto"/>
        <w:bottom w:val="none" w:sz="0" w:space="0" w:color="auto"/>
        <w:right w:val="none" w:sz="0" w:space="0" w:color="auto"/>
      </w:divBdr>
      <w:divsChild>
        <w:div w:id="1030496130">
          <w:marLeft w:val="0"/>
          <w:marRight w:val="0"/>
          <w:marTop w:val="0"/>
          <w:marBottom w:val="0"/>
          <w:divBdr>
            <w:top w:val="none" w:sz="0" w:space="0" w:color="auto"/>
            <w:left w:val="none" w:sz="0" w:space="0" w:color="auto"/>
            <w:bottom w:val="none" w:sz="0" w:space="0" w:color="auto"/>
            <w:right w:val="none" w:sz="0" w:space="0" w:color="auto"/>
          </w:divBdr>
          <w:divsChild>
            <w:div w:id="1030494664">
              <w:marLeft w:val="0"/>
              <w:marRight w:val="0"/>
              <w:marTop w:val="0"/>
              <w:marBottom w:val="0"/>
              <w:divBdr>
                <w:top w:val="none" w:sz="0" w:space="0" w:color="auto"/>
                <w:left w:val="none" w:sz="0" w:space="0" w:color="auto"/>
                <w:bottom w:val="none" w:sz="0" w:space="0" w:color="auto"/>
                <w:right w:val="none" w:sz="0" w:space="0" w:color="auto"/>
              </w:divBdr>
              <w:divsChild>
                <w:div w:id="1030495418">
                  <w:marLeft w:val="0"/>
                  <w:marRight w:val="0"/>
                  <w:marTop w:val="0"/>
                  <w:marBottom w:val="0"/>
                  <w:divBdr>
                    <w:top w:val="none" w:sz="0" w:space="0" w:color="auto"/>
                    <w:left w:val="none" w:sz="0" w:space="0" w:color="auto"/>
                    <w:bottom w:val="none" w:sz="0" w:space="0" w:color="auto"/>
                    <w:right w:val="none" w:sz="0" w:space="0" w:color="auto"/>
                  </w:divBdr>
                  <w:divsChild>
                    <w:div w:id="1030495299">
                      <w:marLeft w:val="-150"/>
                      <w:marRight w:val="-150"/>
                      <w:marTop w:val="0"/>
                      <w:marBottom w:val="0"/>
                      <w:divBdr>
                        <w:top w:val="none" w:sz="0" w:space="0" w:color="auto"/>
                        <w:left w:val="none" w:sz="0" w:space="0" w:color="auto"/>
                        <w:bottom w:val="none" w:sz="0" w:space="0" w:color="auto"/>
                        <w:right w:val="none" w:sz="0" w:space="0" w:color="auto"/>
                      </w:divBdr>
                      <w:divsChild>
                        <w:div w:id="1030495060">
                          <w:marLeft w:val="0"/>
                          <w:marRight w:val="0"/>
                          <w:marTop w:val="0"/>
                          <w:marBottom w:val="0"/>
                          <w:divBdr>
                            <w:top w:val="none" w:sz="0" w:space="0" w:color="auto"/>
                            <w:left w:val="none" w:sz="0" w:space="0" w:color="auto"/>
                            <w:bottom w:val="none" w:sz="0" w:space="0" w:color="auto"/>
                            <w:right w:val="none" w:sz="0" w:space="0" w:color="auto"/>
                          </w:divBdr>
                          <w:divsChild>
                            <w:div w:id="1030495848">
                              <w:marLeft w:val="0"/>
                              <w:marRight w:val="0"/>
                              <w:marTop w:val="0"/>
                              <w:marBottom w:val="0"/>
                              <w:divBdr>
                                <w:top w:val="none" w:sz="0" w:space="0" w:color="auto"/>
                                <w:left w:val="none" w:sz="0" w:space="0" w:color="auto"/>
                                <w:bottom w:val="none" w:sz="0" w:space="0" w:color="auto"/>
                                <w:right w:val="none" w:sz="0" w:space="0" w:color="auto"/>
                              </w:divBdr>
                              <w:divsChild>
                                <w:div w:id="1030495623">
                                  <w:marLeft w:val="0"/>
                                  <w:marRight w:val="0"/>
                                  <w:marTop w:val="0"/>
                                  <w:marBottom w:val="300"/>
                                  <w:divBdr>
                                    <w:top w:val="none" w:sz="0" w:space="0" w:color="auto"/>
                                    <w:left w:val="none" w:sz="0" w:space="0" w:color="auto"/>
                                    <w:bottom w:val="none" w:sz="0" w:space="0" w:color="auto"/>
                                    <w:right w:val="none" w:sz="0" w:space="0" w:color="auto"/>
                                  </w:divBdr>
                                  <w:divsChild>
                                    <w:div w:id="1030494513">
                                      <w:marLeft w:val="0"/>
                                      <w:marRight w:val="0"/>
                                      <w:marTop w:val="0"/>
                                      <w:marBottom w:val="0"/>
                                      <w:divBdr>
                                        <w:top w:val="none" w:sz="0" w:space="0" w:color="auto"/>
                                        <w:left w:val="none" w:sz="0" w:space="0" w:color="auto"/>
                                        <w:bottom w:val="none" w:sz="0" w:space="0" w:color="auto"/>
                                        <w:right w:val="none" w:sz="0" w:space="0" w:color="auto"/>
                                      </w:divBdr>
                                      <w:divsChild>
                                        <w:div w:id="1030495233">
                                          <w:marLeft w:val="0"/>
                                          <w:marRight w:val="0"/>
                                          <w:marTop w:val="0"/>
                                          <w:marBottom w:val="0"/>
                                          <w:divBdr>
                                            <w:top w:val="none" w:sz="0" w:space="0" w:color="auto"/>
                                            <w:left w:val="none" w:sz="0" w:space="0" w:color="auto"/>
                                            <w:bottom w:val="none" w:sz="0" w:space="0" w:color="auto"/>
                                            <w:right w:val="none" w:sz="0" w:space="0" w:color="auto"/>
                                          </w:divBdr>
                                          <w:divsChild>
                                            <w:div w:id="1030494686">
                                              <w:marLeft w:val="0"/>
                                              <w:marRight w:val="0"/>
                                              <w:marTop w:val="0"/>
                                              <w:marBottom w:val="0"/>
                                              <w:divBdr>
                                                <w:top w:val="none" w:sz="0" w:space="0" w:color="auto"/>
                                                <w:left w:val="none" w:sz="0" w:space="0" w:color="auto"/>
                                                <w:bottom w:val="none" w:sz="0" w:space="0" w:color="auto"/>
                                                <w:right w:val="none" w:sz="0" w:space="0" w:color="auto"/>
                                              </w:divBdr>
                                              <w:divsChild>
                                                <w:div w:id="1030496335">
                                                  <w:marLeft w:val="0"/>
                                                  <w:marRight w:val="0"/>
                                                  <w:marTop w:val="0"/>
                                                  <w:marBottom w:val="0"/>
                                                  <w:divBdr>
                                                    <w:top w:val="none" w:sz="0" w:space="0" w:color="auto"/>
                                                    <w:left w:val="none" w:sz="0" w:space="0" w:color="auto"/>
                                                    <w:bottom w:val="none" w:sz="0" w:space="0" w:color="auto"/>
                                                    <w:right w:val="none" w:sz="0" w:space="0" w:color="auto"/>
                                                  </w:divBdr>
                                                  <w:divsChild>
                                                    <w:div w:id="1030495780">
                                                      <w:marLeft w:val="0"/>
                                                      <w:marRight w:val="0"/>
                                                      <w:marTop w:val="0"/>
                                                      <w:marBottom w:val="0"/>
                                                      <w:divBdr>
                                                        <w:top w:val="none" w:sz="0" w:space="0" w:color="auto"/>
                                                        <w:left w:val="none" w:sz="0" w:space="0" w:color="auto"/>
                                                        <w:bottom w:val="none" w:sz="0" w:space="0" w:color="auto"/>
                                                        <w:right w:val="none" w:sz="0" w:space="0" w:color="auto"/>
                                                      </w:divBdr>
                                                      <w:divsChild>
                                                        <w:div w:id="1030494479">
                                                          <w:marLeft w:val="0"/>
                                                          <w:marRight w:val="0"/>
                                                          <w:marTop w:val="0"/>
                                                          <w:marBottom w:val="0"/>
                                                          <w:divBdr>
                                                            <w:top w:val="none" w:sz="0" w:space="0" w:color="auto"/>
                                                            <w:left w:val="none" w:sz="0" w:space="0" w:color="auto"/>
                                                            <w:bottom w:val="none" w:sz="0" w:space="0" w:color="auto"/>
                                                            <w:right w:val="none" w:sz="0" w:space="0" w:color="auto"/>
                                                          </w:divBdr>
                                                          <w:divsChild>
                                                            <w:div w:id="1030495545">
                                                              <w:marLeft w:val="0"/>
                                                              <w:marRight w:val="0"/>
                                                              <w:marTop w:val="0"/>
                                                              <w:marBottom w:val="0"/>
                                                              <w:divBdr>
                                                                <w:top w:val="none" w:sz="0" w:space="0" w:color="auto"/>
                                                                <w:left w:val="none" w:sz="0" w:space="0" w:color="auto"/>
                                                                <w:bottom w:val="none" w:sz="0" w:space="0" w:color="auto"/>
                                                                <w:right w:val="none" w:sz="0" w:space="0" w:color="auto"/>
                                                              </w:divBdr>
                                                              <w:divsChild>
                                                                <w:div w:id="1030494392">
                                                                  <w:marLeft w:val="0"/>
                                                                  <w:marRight w:val="0"/>
                                                                  <w:marTop w:val="0"/>
                                                                  <w:marBottom w:val="0"/>
                                                                  <w:divBdr>
                                                                    <w:top w:val="none" w:sz="0" w:space="0" w:color="auto"/>
                                                                    <w:left w:val="none" w:sz="0" w:space="0" w:color="auto"/>
                                                                    <w:bottom w:val="none" w:sz="0" w:space="0" w:color="auto"/>
                                                                    <w:right w:val="none" w:sz="0" w:space="0" w:color="auto"/>
                                                                  </w:divBdr>
                                                                  <w:divsChild>
                                                                    <w:div w:id="10304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08">
      <w:marLeft w:val="0"/>
      <w:marRight w:val="0"/>
      <w:marTop w:val="0"/>
      <w:marBottom w:val="0"/>
      <w:divBdr>
        <w:top w:val="none" w:sz="0" w:space="0" w:color="auto"/>
        <w:left w:val="none" w:sz="0" w:space="0" w:color="auto"/>
        <w:bottom w:val="none" w:sz="0" w:space="0" w:color="auto"/>
        <w:right w:val="none" w:sz="0" w:space="0" w:color="auto"/>
      </w:divBdr>
      <w:divsChild>
        <w:div w:id="1030494862">
          <w:marLeft w:val="0"/>
          <w:marRight w:val="0"/>
          <w:marTop w:val="0"/>
          <w:marBottom w:val="0"/>
          <w:divBdr>
            <w:top w:val="none" w:sz="0" w:space="0" w:color="auto"/>
            <w:left w:val="none" w:sz="0" w:space="0" w:color="auto"/>
            <w:bottom w:val="none" w:sz="0" w:space="0" w:color="auto"/>
            <w:right w:val="none" w:sz="0" w:space="0" w:color="auto"/>
          </w:divBdr>
          <w:divsChild>
            <w:div w:id="1030494736">
              <w:marLeft w:val="0"/>
              <w:marRight w:val="0"/>
              <w:marTop w:val="0"/>
              <w:marBottom w:val="0"/>
              <w:divBdr>
                <w:top w:val="none" w:sz="0" w:space="0" w:color="auto"/>
                <w:left w:val="none" w:sz="0" w:space="0" w:color="auto"/>
                <w:bottom w:val="none" w:sz="0" w:space="0" w:color="auto"/>
                <w:right w:val="none" w:sz="0" w:space="0" w:color="auto"/>
              </w:divBdr>
              <w:divsChild>
                <w:div w:id="1030495791">
                  <w:marLeft w:val="0"/>
                  <w:marRight w:val="0"/>
                  <w:marTop w:val="0"/>
                  <w:marBottom w:val="0"/>
                  <w:divBdr>
                    <w:top w:val="none" w:sz="0" w:space="0" w:color="auto"/>
                    <w:left w:val="none" w:sz="0" w:space="0" w:color="auto"/>
                    <w:bottom w:val="none" w:sz="0" w:space="0" w:color="auto"/>
                    <w:right w:val="none" w:sz="0" w:space="0" w:color="auto"/>
                  </w:divBdr>
                  <w:divsChild>
                    <w:div w:id="1030495906">
                      <w:marLeft w:val="-150"/>
                      <w:marRight w:val="-150"/>
                      <w:marTop w:val="0"/>
                      <w:marBottom w:val="0"/>
                      <w:divBdr>
                        <w:top w:val="none" w:sz="0" w:space="0" w:color="auto"/>
                        <w:left w:val="none" w:sz="0" w:space="0" w:color="auto"/>
                        <w:bottom w:val="none" w:sz="0" w:space="0" w:color="auto"/>
                        <w:right w:val="none" w:sz="0" w:space="0" w:color="auto"/>
                      </w:divBdr>
                      <w:divsChild>
                        <w:div w:id="1030494666">
                          <w:marLeft w:val="0"/>
                          <w:marRight w:val="0"/>
                          <w:marTop w:val="0"/>
                          <w:marBottom w:val="0"/>
                          <w:divBdr>
                            <w:top w:val="none" w:sz="0" w:space="0" w:color="auto"/>
                            <w:left w:val="none" w:sz="0" w:space="0" w:color="auto"/>
                            <w:bottom w:val="none" w:sz="0" w:space="0" w:color="auto"/>
                            <w:right w:val="none" w:sz="0" w:space="0" w:color="auto"/>
                          </w:divBdr>
                          <w:divsChild>
                            <w:div w:id="1030495319">
                              <w:marLeft w:val="0"/>
                              <w:marRight w:val="0"/>
                              <w:marTop w:val="0"/>
                              <w:marBottom w:val="0"/>
                              <w:divBdr>
                                <w:top w:val="none" w:sz="0" w:space="0" w:color="auto"/>
                                <w:left w:val="none" w:sz="0" w:space="0" w:color="auto"/>
                                <w:bottom w:val="none" w:sz="0" w:space="0" w:color="auto"/>
                                <w:right w:val="none" w:sz="0" w:space="0" w:color="auto"/>
                              </w:divBdr>
                              <w:divsChild>
                                <w:div w:id="1030495055">
                                  <w:marLeft w:val="0"/>
                                  <w:marRight w:val="0"/>
                                  <w:marTop w:val="0"/>
                                  <w:marBottom w:val="300"/>
                                  <w:divBdr>
                                    <w:top w:val="none" w:sz="0" w:space="0" w:color="auto"/>
                                    <w:left w:val="none" w:sz="0" w:space="0" w:color="auto"/>
                                    <w:bottom w:val="none" w:sz="0" w:space="0" w:color="auto"/>
                                    <w:right w:val="none" w:sz="0" w:space="0" w:color="auto"/>
                                  </w:divBdr>
                                  <w:divsChild>
                                    <w:div w:id="1030495079">
                                      <w:marLeft w:val="0"/>
                                      <w:marRight w:val="0"/>
                                      <w:marTop w:val="0"/>
                                      <w:marBottom w:val="0"/>
                                      <w:divBdr>
                                        <w:top w:val="none" w:sz="0" w:space="0" w:color="auto"/>
                                        <w:left w:val="none" w:sz="0" w:space="0" w:color="auto"/>
                                        <w:bottom w:val="none" w:sz="0" w:space="0" w:color="auto"/>
                                        <w:right w:val="none" w:sz="0" w:space="0" w:color="auto"/>
                                      </w:divBdr>
                                      <w:divsChild>
                                        <w:div w:id="1030494725">
                                          <w:marLeft w:val="0"/>
                                          <w:marRight w:val="0"/>
                                          <w:marTop w:val="0"/>
                                          <w:marBottom w:val="0"/>
                                          <w:divBdr>
                                            <w:top w:val="none" w:sz="0" w:space="0" w:color="auto"/>
                                            <w:left w:val="none" w:sz="0" w:space="0" w:color="auto"/>
                                            <w:bottom w:val="none" w:sz="0" w:space="0" w:color="auto"/>
                                            <w:right w:val="none" w:sz="0" w:space="0" w:color="auto"/>
                                          </w:divBdr>
                                          <w:divsChild>
                                            <w:div w:id="1030495254">
                                              <w:marLeft w:val="0"/>
                                              <w:marRight w:val="0"/>
                                              <w:marTop w:val="0"/>
                                              <w:marBottom w:val="0"/>
                                              <w:divBdr>
                                                <w:top w:val="none" w:sz="0" w:space="0" w:color="auto"/>
                                                <w:left w:val="none" w:sz="0" w:space="0" w:color="auto"/>
                                                <w:bottom w:val="none" w:sz="0" w:space="0" w:color="auto"/>
                                                <w:right w:val="none" w:sz="0" w:space="0" w:color="auto"/>
                                              </w:divBdr>
                                              <w:divsChild>
                                                <w:div w:id="1030496109">
                                                  <w:marLeft w:val="0"/>
                                                  <w:marRight w:val="0"/>
                                                  <w:marTop w:val="0"/>
                                                  <w:marBottom w:val="0"/>
                                                  <w:divBdr>
                                                    <w:top w:val="none" w:sz="0" w:space="0" w:color="auto"/>
                                                    <w:left w:val="none" w:sz="0" w:space="0" w:color="auto"/>
                                                    <w:bottom w:val="none" w:sz="0" w:space="0" w:color="auto"/>
                                                    <w:right w:val="none" w:sz="0" w:space="0" w:color="auto"/>
                                                  </w:divBdr>
                                                  <w:divsChild>
                                                    <w:div w:id="1030494790">
                                                      <w:marLeft w:val="0"/>
                                                      <w:marRight w:val="0"/>
                                                      <w:marTop w:val="0"/>
                                                      <w:marBottom w:val="0"/>
                                                      <w:divBdr>
                                                        <w:top w:val="none" w:sz="0" w:space="0" w:color="auto"/>
                                                        <w:left w:val="none" w:sz="0" w:space="0" w:color="auto"/>
                                                        <w:bottom w:val="none" w:sz="0" w:space="0" w:color="auto"/>
                                                        <w:right w:val="none" w:sz="0" w:space="0" w:color="auto"/>
                                                      </w:divBdr>
                                                      <w:divsChild>
                                                        <w:div w:id="1030496394">
                                                          <w:marLeft w:val="0"/>
                                                          <w:marRight w:val="0"/>
                                                          <w:marTop w:val="0"/>
                                                          <w:marBottom w:val="0"/>
                                                          <w:divBdr>
                                                            <w:top w:val="none" w:sz="0" w:space="0" w:color="auto"/>
                                                            <w:left w:val="none" w:sz="0" w:space="0" w:color="auto"/>
                                                            <w:bottom w:val="none" w:sz="0" w:space="0" w:color="auto"/>
                                                            <w:right w:val="none" w:sz="0" w:space="0" w:color="auto"/>
                                                          </w:divBdr>
                                                          <w:divsChild>
                                                            <w:div w:id="1030494724">
                                                              <w:marLeft w:val="0"/>
                                                              <w:marRight w:val="0"/>
                                                              <w:marTop w:val="0"/>
                                                              <w:marBottom w:val="0"/>
                                                              <w:divBdr>
                                                                <w:top w:val="none" w:sz="0" w:space="0" w:color="auto"/>
                                                                <w:left w:val="none" w:sz="0" w:space="0" w:color="auto"/>
                                                                <w:bottom w:val="none" w:sz="0" w:space="0" w:color="auto"/>
                                                                <w:right w:val="none" w:sz="0" w:space="0" w:color="auto"/>
                                                              </w:divBdr>
                                                              <w:divsChild>
                                                                <w:div w:id="1030495553">
                                                                  <w:marLeft w:val="0"/>
                                                                  <w:marRight w:val="0"/>
                                                                  <w:marTop w:val="0"/>
                                                                  <w:marBottom w:val="0"/>
                                                                  <w:divBdr>
                                                                    <w:top w:val="none" w:sz="0" w:space="0" w:color="auto"/>
                                                                    <w:left w:val="none" w:sz="0" w:space="0" w:color="auto"/>
                                                                    <w:bottom w:val="none" w:sz="0" w:space="0" w:color="auto"/>
                                                                    <w:right w:val="none" w:sz="0" w:space="0" w:color="auto"/>
                                                                  </w:divBdr>
                                                                  <w:divsChild>
                                                                    <w:div w:id="1030495967">
                                                                      <w:marLeft w:val="0"/>
                                                                      <w:marRight w:val="0"/>
                                                                      <w:marTop w:val="0"/>
                                                                      <w:marBottom w:val="0"/>
                                                                      <w:divBdr>
                                                                        <w:top w:val="none" w:sz="0" w:space="0" w:color="auto"/>
                                                                        <w:left w:val="none" w:sz="0" w:space="0" w:color="auto"/>
                                                                        <w:bottom w:val="none" w:sz="0" w:space="0" w:color="auto"/>
                                                                        <w:right w:val="none" w:sz="0" w:space="0" w:color="auto"/>
                                                                      </w:divBdr>
                                                                      <w:divsChild>
                                                                        <w:div w:id="10304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12">
      <w:marLeft w:val="0"/>
      <w:marRight w:val="0"/>
      <w:marTop w:val="0"/>
      <w:marBottom w:val="0"/>
      <w:divBdr>
        <w:top w:val="none" w:sz="0" w:space="0" w:color="auto"/>
        <w:left w:val="none" w:sz="0" w:space="0" w:color="auto"/>
        <w:bottom w:val="none" w:sz="0" w:space="0" w:color="auto"/>
        <w:right w:val="none" w:sz="0" w:space="0" w:color="auto"/>
      </w:divBdr>
      <w:divsChild>
        <w:div w:id="1030494444">
          <w:marLeft w:val="0"/>
          <w:marRight w:val="0"/>
          <w:marTop w:val="0"/>
          <w:marBottom w:val="0"/>
          <w:divBdr>
            <w:top w:val="none" w:sz="0" w:space="0" w:color="auto"/>
            <w:left w:val="none" w:sz="0" w:space="0" w:color="auto"/>
            <w:bottom w:val="none" w:sz="0" w:space="0" w:color="auto"/>
            <w:right w:val="none" w:sz="0" w:space="0" w:color="auto"/>
          </w:divBdr>
          <w:divsChild>
            <w:div w:id="1030494439">
              <w:marLeft w:val="0"/>
              <w:marRight w:val="0"/>
              <w:marTop w:val="0"/>
              <w:marBottom w:val="0"/>
              <w:divBdr>
                <w:top w:val="none" w:sz="0" w:space="0" w:color="auto"/>
                <w:left w:val="none" w:sz="0" w:space="0" w:color="auto"/>
                <w:bottom w:val="none" w:sz="0" w:space="0" w:color="auto"/>
                <w:right w:val="none" w:sz="0" w:space="0" w:color="auto"/>
              </w:divBdr>
              <w:divsChild>
                <w:div w:id="1030496454">
                  <w:marLeft w:val="0"/>
                  <w:marRight w:val="0"/>
                  <w:marTop w:val="0"/>
                  <w:marBottom w:val="0"/>
                  <w:divBdr>
                    <w:top w:val="none" w:sz="0" w:space="0" w:color="auto"/>
                    <w:left w:val="none" w:sz="0" w:space="0" w:color="auto"/>
                    <w:bottom w:val="none" w:sz="0" w:space="0" w:color="auto"/>
                    <w:right w:val="none" w:sz="0" w:space="0" w:color="auto"/>
                  </w:divBdr>
                  <w:divsChild>
                    <w:div w:id="1030494346">
                      <w:marLeft w:val="-150"/>
                      <w:marRight w:val="-150"/>
                      <w:marTop w:val="0"/>
                      <w:marBottom w:val="0"/>
                      <w:divBdr>
                        <w:top w:val="none" w:sz="0" w:space="0" w:color="auto"/>
                        <w:left w:val="none" w:sz="0" w:space="0" w:color="auto"/>
                        <w:bottom w:val="none" w:sz="0" w:space="0" w:color="auto"/>
                        <w:right w:val="none" w:sz="0" w:space="0" w:color="auto"/>
                      </w:divBdr>
                      <w:divsChild>
                        <w:div w:id="1030496502">
                          <w:marLeft w:val="0"/>
                          <w:marRight w:val="0"/>
                          <w:marTop w:val="0"/>
                          <w:marBottom w:val="0"/>
                          <w:divBdr>
                            <w:top w:val="none" w:sz="0" w:space="0" w:color="auto"/>
                            <w:left w:val="none" w:sz="0" w:space="0" w:color="auto"/>
                            <w:bottom w:val="none" w:sz="0" w:space="0" w:color="auto"/>
                            <w:right w:val="none" w:sz="0" w:space="0" w:color="auto"/>
                          </w:divBdr>
                          <w:divsChild>
                            <w:div w:id="1030496059">
                              <w:marLeft w:val="0"/>
                              <w:marRight w:val="0"/>
                              <w:marTop w:val="0"/>
                              <w:marBottom w:val="0"/>
                              <w:divBdr>
                                <w:top w:val="none" w:sz="0" w:space="0" w:color="auto"/>
                                <w:left w:val="none" w:sz="0" w:space="0" w:color="auto"/>
                                <w:bottom w:val="none" w:sz="0" w:space="0" w:color="auto"/>
                                <w:right w:val="none" w:sz="0" w:space="0" w:color="auto"/>
                              </w:divBdr>
                              <w:divsChild>
                                <w:div w:id="1030495036">
                                  <w:marLeft w:val="0"/>
                                  <w:marRight w:val="0"/>
                                  <w:marTop w:val="0"/>
                                  <w:marBottom w:val="300"/>
                                  <w:divBdr>
                                    <w:top w:val="none" w:sz="0" w:space="0" w:color="auto"/>
                                    <w:left w:val="none" w:sz="0" w:space="0" w:color="auto"/>
                                    <w:bottom w:val="none" w:sz="0" w:space="0" w:color="auto"/>
                                    <w:right w:val="none" w:sz="0" w:space="0" w:color="auto"/>
                                  </w:divBdr>
                                  <w:divsChild>
                                    <w:div w:id="1030495076">
                                      <w:marLeft w:val="0"/>
                                      <w:marRight w:val="0"/>
                                      <w:marTop w:val="0"/>
                                      <w:marBottom w:val="0"/>
                                      <w:divBdr>
                                        <w:top w:val="none" w:sz="0" w:space="0" w:color="auto"/>
                                        <w:left w:val="none" w:sz="0" w:space="0" w:color="auto"/>
                                        <w:bottom w:val="none" w:sz="0" w:space="0" w:color="auto"/>
                                        <w:right w:val="none" w:sz="0" w:space="0" w:color="auto"/>
                                      </w:divBdr>
                                      <w:divsChild>
                                        <w:div w:id="1030494426">
                                          <w:marLeft w:val="0"/>
                                          <w:marRight w:val="0"/>
                                          <w:marTop w:val="0"/>
                                          <w:marBottom w:val="0"/>
                                          <w:divBdr>
                                            <w:top w:val="none" w:sz="0" w:space="0" w:color="auto"/>
                                            <w:left w:val="none" w:sz="0" w:space="0" w:color="auto"/>
                                            <w:bottom w:val="none" w:sz="0" w:space="0" w:color="auto"/>
                                            <w:right w:val="none" w:sz="0" w:space="0" w:color="auto"/>
                                          </w:divBdr>
                                          <w:divsChild>
                                            <w:div w:id="1030494517">
                                              <w:marLeft w:val="0"/>
                                              <w:marRight w:val="0"/>
                                              <w:marTop w:val="0"/>
                                              <w:marBottom w:val="0"/>
                                              <w:divBdr>
                                                <w:top w:val="none" w:sz="0" w:space="0" w:color="auto"/>
                                                <w:left w:val="none" w:sz="0" w:space="0" w:color="auto"/>
                                                <w:bottom w:val="none" w:sz="0" w:space="0" w:color="auto"/>
                                                <w:right w:val="none" w:sz="0" w:space="0" w:color="auto"/>
                                              </w:divBdr>
                                              <w:divsChild>
                                                <w:div w:id="1030495907">
                                                  <w:marLeft w:val="0"/>
                                                  <w:marRight w:val="0"/>
                                                  <w:marTop w:val="0"/>
                                                  <w:marBottom w:val="0"/>
                                                  <w:divBdr>
                                                    <w:top w:val="none" w:sz="0" w:space="0" w:color="auto"/>
                                                    <w:left w:val="none" w:sz="0" w:space="0" w:color="auto"/>
                                                    <w:bottom w:val="none" w:sz="0" w:space="0" w:color="auto"/>
                                                    <w:right w:val="none" w:sz="0" w:space="0" w:color="auto"/>
                                                  </w:divBdr>
                                                  <w:divsChild>
                                                    <w:div w:id="1030496195">
                                                      <w:marLeft w:val="0"/>
                                                      <w:marRight w:val="0"/>
                                                      <w:marTop w:val="0"/>
                                                      <w:marBottom w:val="0"/>
                                                      <w:divBdr>
                                                        <w:top w:val="none" w:sz="0" w:space="0" w:color="auto"/>
                                                        <w:left w:val="none" w:sz="0" w:space="0" w:color="auto"/>
                                                        <w:bottom w:val="none" w:sz="0" w:space="0" w:color="auto"/>
                                                        <w:right w:val="none" w:sz="0" w:space="0" w:color="auto"/>
                                                      </w:divBdr>
                                                      <w:divsChild>
                                                        <w:div w:id="1030495041">
                                                          <w:marLeft w:val="0"/>
                                                          <w:marRight w:val="0"/>
                                                          <w:marTop w:val="0"/>
                                                          <w:marBottom w:val="0"/>
                                                          <w:divBdr>
                                                            <w:top w:val="none" w:sz="0" w:space="0" w:color="auto"/>
                                                            <w:left w:val="none" w:sz="0" w:space="0" w:color="auto"/>
                                                            <w:bottom w:val="none" w:sz="0" w:space="0" w:color="auto"/>
                                                            <w:right w:val="none" w:sz="0" w:space="0" w:color="auto"/>
                                                          </w:divBdr>
                                                          <w:divsChild>
                                                            <w:div w:id="1030494779">
                                                              <w:marLeft w:val="0"/>
                                                              <w:marRight w:val="0"/>
                                                              <w:marTop w:val="0"/>
                                                              <w:marBottom w:val="0"/>
                                                              <w:divBdr>
                                                                <w:top w:val="none" w:sz="0" w:space="0" w:color="auto"/>
                                                                <w:left w:val="none" w:sz="0" w:space="0" w:color="auto"/>
                                                                <w:bottom w:val="none" w:sz="0" w:space="0" w:color="auto"/>
                                                                <w:right w:val="none" w:sz="0" w:space="0" w:color="auto"/>
                                                              </w:divBdr>
                                                              <w:divsChild>
                                                                <w:div w:id="1030496442">
                                                                  <w:marLeft w:val="0"/>
                                                                  <w:marRight w:val="0"/>
                                                                  <w:marTop w:val="0"/>
                                                                  <w:marBottom w:val="0"/>
                                                                  <w:divBdr>
                                                                    <w:top w:val="none" w:sz="0" w:space="0" w:color="auto"/>
                                                                    <w:left w:val="none" w:sz="0" w:space="0" w:color="auto"/>
                                                                    <w:bottom w:val="none" w:sz="0" w:space="0" w:color="auto"/>
                                                                    <w:right w:val="none" w:sz="0" w:space="0" w:color="auto"/>
                                                                  </w:divBdr>
                                                                  <w:divsChild>
                                                                    <w:div w:id="1030496239">
                                                                      <w:marLeft w:val="0"/>
                                                                      <w:marRight w:val="0"/>
                                                                      <w:marTop w:val="0"/>
                                                                      <w:marBottom w:val="0"/>
                                                                      <w:divBdr>
                                                                        <w:top w:val="none" w:sz="0" w:space="0" w:color="auto"/>
                                                                        <w:left w:val="none" w:sz="0" w:space="0" w:color="auto"/>
                                                                        <w:bottom w:val="none" w:sz="0" w:space="0" w:color="auto"/>
                                                                        <w:right w:val="none" w:sz="0" w:space="0" w:color="auto"/>
                                                                      </w:divBdr>
                                                                      <w:divsChild>
                                                                        <w:div w:id="10304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17">
      <w:marLeft w:val="0"/>
      <w:marRight w:val="0"/>
      <w:marTop w:val="0"/>
      <w:marBottom w:val="0"/>
      <w:divBdr>
        <w:top w:val="none" w:sz="0" w:space="0" w:color="auto"/>
        <w:left w:val="none" w:sz="0" w:space="0" w:color="auto"/>
        <w:bottom w:val="none" w:sz="0" w:space="0" w:color="auto"/>
        <w:right w:val="none" w:sz="0" w:space="0" w:color="auto"/>
      </w:divBdr>
      <w:divsChild>
        <w:div w:id="1030495960">
          <w:marLeft w:val="0"/>
          <w:marRight w:val="0"/>
          <w:marTop w:val="0"/>
          <w:marBottom w:val="0"/>
          <w:divBdr>
            <w:top w:val="none" w:sz="0" w:space="0" w:color="auto"/>
            <w:left w:val="none" w:sz="0" w:space="0" w:color="auto"/>
            <w:bottom w:val="none" w:sz="0" w:space="0" w:color="auto"/>
            <w:right w:val="none" w:sz="0" w:space="0" w:color="auto"/>
          </w:divBdr>
          <w:divsChild>
            <w:div w:id="1030495096">
              <w:marLeft w:val="0"/>
              <w:marRight w:val="0"/>
              <w:marTop w:val="0"/>
              <w:marBottom w:val="0"/>
              <w:divBdr>
                <w:top w:val="none" w:sz="0" w:space="0" w:color="auto"/>
                <w:left w:val="none" w:sz="0" w:space="0" w:color="auto"/>
                <w:bottom w:val="none" w:sz="0" w:space="0" w:color="auto"/>
                <w:right w:val="none" w:sz="0" w:space="0" w:color="auto"/>
              </w:divBdr>
              <w:divsChild>
                <w:div w:id="1030496152">
                  <w:marLeft w:val="0"/>
                  <w:marRight w:val="0"/>
                  <w:marTop w:val="0"/>
                  <w:marBottom w:val="0"/>
                  <w:divBdr>
                    <w:top w:val="none" w:sz="0" w:space="0" w:color="auto"/>
                    <w:left w:val="none" w:sz="0" w:space="0" w:color="auto"/>
                    <w:bottom w:val="none" w:sz="0" w:space="0" w:color="auto"/>
                    <w:right w:val="none" w:sz="0" w:space="0" w:color="auto"/>
                  </w:divBdr>
                  <w:divsChild>
                    <w:div w:id="1030494637">
                      <w:marLeft w:val="-150"/>
                      <w:marRight w:val="-150"/>
                      <w:marTop w:val="0"/>
                      <w:marBottom w:val="0"/>
                      <w:divBdr>
                        <w:top w:val="none" w:sz="0" w:space="0" w:color="auto"/>
                        <w:left w:val="none" w:sz="0" w:space="0" w:color="auto"/>
                        <w:bottom w:val="none" w:sz="0" w:space="0" w:color="auto"/>
                        <w:right w:val="none" w:sz="0" w:space="0" w:color="auto"/>
                      </w:divBdr>
                      <w:divsChild>
                        <w:div w:id="1030495608">
                          <w:marLeft w:val="0"/>
                          <w:marRight w:val="0"/>
                          <w:marTop w:val="0"/>
                          <w:marBottom w:val="0"/>
                          <w:divBdr>
                            <w:top w:val="none" w:sz="0" w:space="0" w:color="auto"/>
                            <w:left w:val="none" w:sz="0" w:space="0" w:color="auto"/>
                            <w:bottom w:val="none" w:sz="0" w:space="0" w:color="auto"/>
                            <w:right w:val="none" w:sz="0" w:space="0" w:color="auto"/>
                          </w:divBdr>
                          <w:divsChild>
                            <w:div w:id="1030494967">
                              <w:marLeft w:val="0"/>
                              <w:marRight w:val="0"/>
                              <w:marTop w:val="0"/>
                              <w:marBottom w:val="0"/>
                              <w:divBdr>
                                <w:top w:val="none" w:sz="0" w:space="0" w:color="auto"/>
                                <w:left w:val="none" w:sz="0" w:space="0" w:color="auto"/>
                                <w:bottom w:val="none" w:sz="0" w:space="0" w:color="auto"/>
                                <w:right w:val="none" w:sz="0" w:space="0" w:color="auto"/>
                              </w:divBdr>
                              <w:divsChild>
                                <w:div w:id="1030494853">
                                  <w:marLeft w:val="0"/>
                                  <w:marRight w:val="0"/>
                                  <w:marTop w:val="0"/>
                                  <w:marBottom w:val="300"/>
                                  <w:divBdr>
                                    <w:top w:val="none" w:sz="0" w:space="0" w:color="auto"/>
                                    <w:left w:val="none" w:sz="0" w:space="0" w:color="auto"/>
                                    <w:bottom w:val="none" w:sz="0" w:space="0" w:color="auto"/>
                                    <w:right w:val="none" w:sz="0" w:space="0" w:color="auto"/>
                                  </w:divBdr>
                                  <w:divsChild>
                                    <w:div w:id="1030496351">
                                      <w:marLeft w:val="0"/>
                                      <w:marRight w:val="0"/>
                                      <w:marTop w:val="0"/>
                                      <w:marBottom w:val="0"/>
                                      <w:divBdr>
                                        <w:top w:val="none" w:sz="0" w:space="0" w:color="auto"/>
                                        <w:left w:val="none" w:sz="0" w:space="0" w:color="auto"/>
                                        <w:bottom w:val="none" w:sz="0" w:space="0" w:color="auto"/>
                                        <w:right w:val="none" w:sz="0" w:space="0" w:color="auto"/>
                                      </w:divBdr>
                                      <w:divsChild>
                                        <w:div w:id="1030495383">
                                          <w:marLeft w:val="0"/>
                                          <w:marRight w:val="0"/>
                                          <w:marTop w:val="0"/>
                                          <w:marBottom w:val="0"/>
                                          <w:divBdr>
                                            <w:top w:val="none" w:sz="0" w:space="0" w:color="auto"/>
                                            <w:left w:val="none" w:sz="0" w:space="0" w:color="auto"/>
                                            <w:bottom w:val="none" w:sz="0" w:space="0" w:color="auto"/>
                                            <w:right w:val="none" w:sz="0" w:space="0" w:color="auto"/>
                                          </w:divBdr>
                                          <w:divsChild>
                                            <w:div w:id="1030495865">
                                              <w:marLeft w:val="0"/>
                                              <w:marRight w:val="0"/>
                                              <w:marTop w:val="0"/>
                                              <w:marBottom w:val="0"/>
                                              <w:divBdr>
                                                <w:top w:val="none" w:sz="0" w:space="0" w:color="auto"/>
                                                <w:left w:val="none" w:sz="0" w:space="0" w:color="auto"/>
                                                <w:bottom w:val="none" w:sz="0" w:space="0" w:color="auto"/>
                                                <w:right w:val="none" w:sz="0" w:space="0" w:color="auto"/>
                                              </w:divBdr>
                                              <w:divsChild>
                                                <w:div w:id="1030495921">
                                                  <w:marLeft w:val="0"/>
                                                  <w:marRight w:val="0"/>
                                                  <w:marTop w:val="0"/>
                                                  <w:marBottom w:val="0"/>
                                                  <w:divBdr>
                                                    <w:top w:val="none" w:sz="0" w:space="0" w:color="auto"/>
                                                    <w:left w:val="none" w:sz="0" w:space="0" w:color="auto"/>
                                                    <w:bottom w:val="none" w:sz="0" w:space="0" w:color="auto"/>
                                                    <w:right w:val="none" w:sz="0" w:space="0" w:color="auto"/>
                                                  </w:divBdr>
                                                  <w:divsChild>
                                                    <w:div w:id="1030494314">
                                                      <w:marLeft w:val="0"/>
                                                      <w:marRight w:val="0"/>
                                                      <w:marTop w:val="0"/>
                                                      <w:marBottom w:val="0"/>
                                                      <w:divBdr>
                                                        <w:top w:val="none" w:sz="0" w:space="0" w:color="auto"/>
                                                        <w:left w:val="none" w:sz="0" w:space="0" w:color="auto"/>
                                                        <w:bottom w:val="none" w:sz="0" w:space="0" w:color="auto"/>
                                                        <w:right w:val="none" w:sz="0" w:space="0" w:color="auto"/>
                                                      </w:divBdr>
                                                      <w:divsChild>
                                                        <w:div w:id="1030494934">
                                                          <w:marLeft w:val="0"/>
                                                          <w:marRight w:val="0"/>
                                                          <w:marTop w:val="0"/>
                                                          <w:marBottom w:val="0"/>
                                                          <w:divBdr>
                                                            <w:top w:val="none" w:sz="0" w:space="0" w:color="auto"/>
                                                            <w:left w:val="none" w:sz="0" w:space="0" w:color="auto"/>
                                                            <w:bottom w:val="none" w:sz="0" w:space="0" w:color="auto"/>
                                                            <w:right w:val="none" w:sz="0" w:space="0" w:color="auto"/>
                                                          </w:divBdr>
                                                          <w:divsChild>
                                                            <w:div w:id="1030494319">
                                                              <w:marLeft w:val="0"/>
                                                              <w:marRight w:val="0"/>
                                                              <w:marTop w:val="0"/>
                                                              <w:marBottom w:val="0"/>
                                                              <w:divBdr>
                                                                <w:top w:val="none" w:sz="0" w:space="0" w:color="auto"/>
                                                                <w:left w:val="none" w:sz="0" w:space="0" w:color="auto"/>
                                                                <w:bottom w:val="none" w:sz="0" w:space="0" w:color="auto"/>
                                                                <w:right w:val="none" w:sz="0" w:space="0" w:color="auto"/>
                                                              </w:divBdr>
                                                              <w:divsChild>
                                                                <w:div w:id="1030495282">
                                                                  <w:marLeft w:val="0"/>
                                                                  <w:marRight w:val="0"/>
                                                                  <w:marTop w:val="0"/>
                                                                  <w:marBottom w:val="0"/>
                                                                  <w:divBdr>
                                                                    <w:top w:val="none" w:sz="0" w:space="0" w:color="auto"/>
                                                                    <w:left w:val="none" w:sz="0" w:space="0" w:color="auto"/>
                                                                    <w:bottom w:val="none" w:sz="0" w:space="0" w:color="auto"/>
                                                                    <w:right w:val="none" w:sz="0" w:space="0" w:color="auto"/>
                                                                  </w:divBdr>
                                                                  <w:divsChild>
                                                                    <w:div w:id="10304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26">
      <w:marLeft w:val="0"/>
      <w:marRight w:val="0"/>
      <w:marTop w:val="0"/>
      <w:marBottom w:val="0"/>
      <w:divBdr>
        <w:top w:val="none" w:sz="0" w:space="0" w:color="auto"/>
        <w:left w:val="none" w:sz="0" w:space="0" w:color="auto"/>
        <w:bottom w:val="none" w:sz="0" w:space="0" w:color="auto"/>
        <w:right w:val="none" w:sz="0" w:space="0" w:color="auto"/>
      </w:divBdr>
      <w:divsChild>
        <w:div w:id="1030494332">
          <w:marLeft w:val="0"/>
          <w:marRight w:val="0"/>
          <w:marTop w:val="0"/>
          <w:marBottom w:val="0"/>
          <w:divBdr>
            <w:top w:val="none" w:sz="0" w:space="0" w:color="auto"/>
            <w:left w:val="none" w:sz="0" w:space="0" w:color="auto"/>
            <w:bottom w:val="none" w:sz="0" w:space="0" w:color="auto"/>
            <w:right w:val="none" w:sz="0" w:space="0" w:color="auto"/>
          </w:divBdr>
          <w:divsChild>
            <w:div w:id="1030495555">
              <w:marLeft w:val="0"/>
              <w:marRight w:val="0"/>
              <w:marTop w:val="0"/>
              <w:marBottom w:val="0"/>
              <w:divBdr>
                <w:top w:val="none" w:sz="0" w:space="0" w:color="auto"/>
                <w:left w:val="none" w:sz="0" w:space="0" w:color="auto"/>
                <w:bottom w:val="none" w:sz="0" w:space="0" w:color="auto"/>
                <w:right w:val="none" w:sz="0" w:space="0" w:color="auto"/>
              </w:divBdr>
              <w:divsChild>
                <w:div w:id="1030496125">
                  <w:marLeft w:val="0"/>
                  <w:marRight w:val="0"/>
                  <w:marTop w:val="0"/>
                  <w:marBottom w:val="0"/>
                  <w:divBdr>
                    <w:top w:val="none" w:sz="0" w:space="0" w:color="auto"/>
                    <w:left w:val="none" w:sz="0" w:space="0" w:color="auto"/>
                    <w:bottom w:val="none" w:sz="0" w:space="0" w:color="auto"/>
                    <w:right w:val="none" w:sz="0" w:space="0" w:color="auto"/>
                  </w:divBdr>
                  <w:divsChild>
                    <w:div w:id="1030495502">
                      <w:marLeft w:val="-150"/>
                      <w:marRight w:val="-150"/>
                      <w:marTop w:val="0"/>
                      <w:marBottom w:val="0"/>
                      <w:divBdr>
                        <w:top w:val="none" w:sz="0" w:space="0" w:color="auto"/>
                        <w:left w:val="none" w:sz="0" w:space="0" w:color="auto"/>
                        <w:bottom w:val="none" w:sz="0" w:space="0" w:color="auto"/>
                        <w:right w:val="none" w:sz="0" w:space="0" w:color="auto"/>
                      </w:divBdr>
                      <w:divsChild>
                        <w:div w:id="1030496431">
                          <w:marLeft w:val="0"/>
                          <w:marRight w:val="0"/>
                          <w:marTop w:val="0"/>
                          <w:marBottom w:val="0"/>
                          <w:divBdr>
                            <w:top w:val="none" w:sz="0" w:space="0" w:color="auto"/>
                            <w:left w:val="none" w:sz="0" w:space="0" w:color="auto"/>
                            <w:bottom w:val="none" w:sz="0" w:space="0" w:color="auto"/>
                            <w:right w:val="none" w:sz="0" w:space="0" w:color="auto"/>
                          </w:divBdr>
                          <w:divsChild>
                            <w:div w:id="1030496192">
                              <w:marLeft w:val="0"/>
                              <w:marRight w:val="0"/>
                              <w:marTop w:val="0"/>
                              <w:marBottom w:val="0"/>
                              <w:divBdr>
                                <w:top w:val="none" w:sz="0" w:space="0" w:color="auto"/>
                                <w:left w:val="none" w:sz="0" w:space="0" w:color="auto"/>
                                <w:bottom w:val="none" w:sz="0" w:space="0" w:color="auto"/>
                                <w:right w:val="none" w:sz="0" w:space="0" w:color="auto"/>
                              </w:divBdr>
                              <w:divsChild>
                                <w:div w:id="1030495779">
                                  <w:marLeft w:val="0"/>
                                  <w:marRight w:val="0"/>
                                  <w:marTop w:val="0"/>
                                  <w:marBottom w:val="300"/>
                                  <w:divBdr>
                                    <w:top w:val="none" w:sz="0" w:space="0" w:color="auto"/>
                                    <w:left w:val="none" w:sz="0" w:space="0" w:color="auto"/>
                                    <w:bottom w:val="none" w:sz="0" w:space="0" w:color="auto"/>
                                    <w:right w:val="none" w:sz="0" w:space="0" w:color="auto"/>
                                  </w:divBdr>
                                  <w:divsChild>
                                    <w:div w:id="1030496347">
                                      <w:marLeft w:val="0"/>
                                      <w:marRight w:val="0"/>
                                      <w:marTop w:val="0"/>
                                      <w:marBottom w:val="0"/>
                                      <w:divBdr>
                                        <w:top w:val="none" w:sz="0" w:space="0" w:color="auto"/>
                                        <w:left w:val="none" w:sz="0" w:space="0" w:color="auto"/>
                                        <w:bottom w:val="none" w:sz="0" w:space="0" w:color="auto"/>
                                        <w:right w:val="none" w:sz="0" w:space="0" w:color="auto"/>
                                      </w:divBdr>
                                      <w:divsChild>
                                        <w:div w:id="1030496104">
                                          <w:marLeft w:val="0"/>
                                          <w:marRight w:val="0"/>
                                          <w:marTop w:val="0"/>
                                          <w:marBottom w:val="0"/>
                                          <w:divBdr>
                                            <w:top w:val="none" w:sz="0" w:space="0" w:color="auto"/>
                                            <w:left w:val="none" w:sz="0" w:space="0" w:color="auto"/>
                                            <w:bottom w:val="none" w:sz="0" w:space="0" w:color="auto"/>
                                            <w:right w:val="none" w:sz="0" w:space="0" w:color="auto"/>
                                          </w:divBdr>
                                          <w:divsChild>
                                            <w:div w:id="1030494886">
                                              <w:marLeft w:val="0"/>
                                              <w:marRight w:val="0"/>
                                              <w:marTop w:val="0"/>
                                              <w:marBottom w:val="0"/>
                                              <w:divBdr>
                                                <w:top w:val="none" w:sz="0" w:space="0" w:color="auto"/>
                                                <w:left w:val="none" w:sz="0" w:space="0" w:color="auto"/>
                                                <w:bottom w:val="none" w:sz="0" w:space="0" w:color="auto"/>
                                                <w:right w:val="none" w:sz="0" w:space="0" w:color="auto"/>
                                              </w:divBdr>
                                              <w:divsChild>
                                                <w:div w:id="1030495252">
                                                  <w:marLeft w:val="0"/>
                                                  <w:marRight w:val="0"/>
                                                  <w:marTop w:val="0"/>
                                                  <w:marBottom w:val="0"/>
                                                  <w:divBdr>
                                                    <w:top w:val="none" w:sz="0" w:space="0" w:color="auto"/>
                                                    <w:left w:val="none" w:sz="0" w:space="0" w:color="auto"/>
                                                    <w:bottom w:val="none" w:sz="0" w:space="0" w:color="auto"/>
                                                    <w:right w:val="none" w:sz="0" w:space="0" w:color="auto"/>
                                                  </w:divBdr>
                                                  <w:divsChild>
                                                    <w:div w:id="1030494689">
                                                      <w:marLeft w:val="0"/>
                                                      <w:marRight w:val="0"/>
                                                      <w:marTop w:val="0"/>
                                                      <w:marBottom w:val="0"/>
                                                      <w:divBdr>
                                                        <w:top w:val="none" w:sz="0" w:space="0" w:color="auto"/>
                                                        <w:left w:val="none" w:sz="0" w:space="0" w:color="auto"/>
                                                        <w:bottom w:val="none" w:sz="0" w:space="0" w:color="auto"/>
                                                        <w:right w:val="none" w:sz="0" w:space="0" w:color="auto"/>
                                                      </w:divBdr>
                                                      <w:divsChild>
                                                        <w:div w:id="1030494504">
                                                          <w:marLeft w:val="0"/>
                                                          <w:marRight w:val="0"/>
                                                          <w:marTop w:val="0"/>
                                                          <w:marBottom w:val="0"/>
                                                          <w:divBdr>
                                                            <w:top w:val="none" w:sz="0" w:space="0" w:color="auto"/>
                                                            <w:left w:val="none" w:sz="0" w:space="0" w:color="auto"/>
                                                            <w:bottom w:val="none" w:sz="0" w:space="0" w:color="auto"/>
                                                            <w:right w:val="none" w:sz="0" w:space="0" w:color="auto"/>
                                                          </w:divBdr>
                                                          <w:divsChild>
                                                            <w:div w:id="1030494506">
                                                              <w:marLeft w:val="0"/>
                                                              <w:marRight w:val="0"/>
                                                              <w:marTop w:val="0"/>
                                                              <w:marBottom w:val="0"/>
                                                              <w:divBdr>
                                                                <w:top w:val="none" w:sz="0" w:space="0" w:color="auto"/>
                                                                <w:left w:val="none" w:sz="0" w:space="0" w:color="auto"/>
                                                                <w:bottom w:val="none" w:sz="0" w:space="0" w:color="auto"/>
                                                                <w:right w:val="none" w:sz="0" w:space="0" w:color="auto"/>
                                                              </w:divBdr>
                                                              <w:divsChild>
                                                                <w:div w:id="1030494841">
                                                                  <w:marLeft w:val="0"/>
                                                                  <w:marRight w:val="0"/>
                                                                  <w:marTop w:val="0"/>
                                                                  <w:marBottom w:val="0"/>
                                                                  <w:divBdr>
                                                                    <w:top w:val="none" w:sz="0" w:space="0" w:color="auto"/>
                                                                    <w:left w:val="none" w:sz="0" w:space="0" w:color="auto"/>
                                                                    <w:bottom w:val="none" w:sz="0" w:space="0" w:color="auto"/>
                                                                    <w:right w:val="none" w:sz="0" w:space="0" w:color="auto"/>
                                                                  </w:divBdr>
                                                                  <w:divsChild>
                                                                    <w:div w:id="1030496462">
                                                                      <w:marLeft w:val="0"/>
                                                                      <w:marRight w:val="0"/>
                                                                      <w:marTop w:val="0"/>
                                                                      <w:marBottom w:val="0"/>
                                                                      <w:divBdr>
                                                                        <w:top w:val="none" w:sz="0" w:space="0" w:color="auto"/>
                                                                        <w:left w:val="none" w:sz="0" w:space="0" w:color="auto"/>
                                                                        <w:bottom w:val="none" w:sz="0" w:space="0" w:color="auto"/>
                                                                        <w:right w:val="none" w:sz="0" w:space="0" w:color="auto"/>
                                                                      </w:divBdr>
                                                                      <w:divsChild>
                                                                        <w:div w:id="10304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45">
      <w:marLeft w:val="0"/>
      <w:marRight w:val="0"/>
      <w:marTop w:val="0"/>
      <w:marBottom w:val="0"/>
      <w:divBdr>
        <w:top w:val="none" w:sz="0" w:space="0" w:color="auto"/>
        <w:left w:val="none" w:sz="0" w:space="0" w:color="auto"/>
        <w:bottom w:val="none" w:sz="0" w:space="0" w:color="auto"/>
        <w:right w:val="none" w:sz="0" w:space="0" w:color="auto"/>
      </w:divBdr>
      <w:divsChild>
        <w:div w:id="1030494957">
          <w:marLeft w:val="0"/>
          <w:marRight w:val="0"/>
          <w:marTop w:val="0"/>
          <w:marBottom w:val="0"/>
          <w:divBdr>
            <w:top w:val="none" w:sz="0" w:space="0" w:color="auto"/>
            <w:left w:val="none" w:sz="0" w:space="0" w:color="auto"/>
            <w:bottom w:val="none" w:sz="0" w:space="0" w:color="auto"/>
            <w:right w:val="none" w:sz="0" w:space="0" w:color="auto"/>
          </w:divBdr>
          <w:divsChild>
            <w:div w:id="1030494882">
              <w:marLeft w:val="0"/>
              <w:marRight w:val="0"/>
              <w:marTop w:val="0"/>
              <w:marBottom w:val="0"/>
              <w:divBdr>
                <w:top w:val="none" w:sz="0" w:space="0" w:color="auto"/>
                <w:left w:val="none" w:sz="0" w:space="0" w:color="auto"/>
                <w:bottom w:val="none" w:sz="0" w:space="0" w:color="auto"/>
                <w:right w:val="none" w:sz="0" w:space="0" w:color="auto"/>
              </w:divBdr>
              <w:divsChild>
                <w:div w:id="1030495289">
                  <w:marLeft w:val="0"/>
                  <w:marRight w:val="0"/>
                  <w:marTop w:val="0"/>
                  <w:marBottom w:val="0"/>
                  <w:divBdr>
                    <w:top w:val="none" w:sz="0" w:space="0" w:color="auto"/>
                    <w:left w:val="none" w:sz="0" w:space="0" w:color="auto"/>
                    <w:bottom w:val="none" w:sz="0" w:space="0" w:color="auto"/>
                    <w:right w:val="none" w:sz="0" w:space="0" w:color="auto"/>
                  </w:divBdr>
                  <w:divsChild>
                    <w:div w:id="1030495097">
                      <w:marLeft w:val="-150"/>
                      <w:marRight w:val="-150"/>
                      <w:marTop w:val="0"/>
                      <w:marBottom w:val="0"/>
                      <w:divBdr>
                        <w:top w:val="none" w:sz="0" w:space="0" w:color="auto"/>
                        <w:left w:val="none" w:sz="0" w:space="0" w:color="auto"/>
                        <w:bottom w:val="none" w:sz="0" w:space="0" w:color="auto"/>
                        <w:right w:val="none" w:sz="0" w:space="0" w:color="auto"/>
                      </w:divBdr>
                      <w:divsChild>
                        <w:div w:id="1030495938">
                          <w:marLeft w:val="0"/>
                          <w:marRight w:val="0"/>
                          <w:marTop w:val="0"/>
                          <w:marBottom w:val="0"/>
                          <w:divBdr>
                            <w:top w:val="none" w:sz="0" w:space="0" w:color="auto"/>
                            <w:left w:val="none" w:sz="0" w:space="0" w:color="auto"/>
                            <w:bottom w:val="none" w:sz="0" w:space="0" w:color="auto"/>
                            <w:right w:val="none" w:sz="0" w:space="0" w:color="auto"/>
                          </w:divBdr>
                          <w:divsChild>
                            <w:div w:id="1030496148">
                              <w:marLeft w:val="0"/>
                              <w:marRight w:val="0"/>
                              <w:marTop w:val="0"/>
                              <w:marBottom w:val="0"/>
                              <w:divBdr>
                                <w:top w:val="none" w:sz="0" w:space="0" w:color="auto"/>
                                <w:left w:val="none" w:sz="0" w:space="0" w:color="auto"/>
                                <w:bottom w:val="none" w:sz="0" w:space="0" w:color="auto"/>
                                <w:right w:val="none" w:sz="0" w:space="0" w:color="auto"/>
                              </w:divBdr>
                              <w:divsChild>
                                <w:div w:id="1030496512">
                                  <w:marLeft w:val="0"/>
                                  <w:marRight w:val="0"/>
                                  <w:marTop w:val="0"/>
                                  <w:marBottom w:val="300"/>
                                  <w:divBdr>
                                    <w:top w:val="none" w:sz="0" w:space="0" w:color="auto"/>
                                    <w:left w:val="none" w:sz="0" w:space="0" w:color="auto"/>
                                    <w:bottom w:val="none" w:sz="0" w:space="0" w:color="auto"/>
                                    <w:right w:val="none" w:sz="0" w:space="0" w:color="auto"/>
                                  </w:divBdr>
                                  <w:divsChild>
                                    <w:div w:id="1030496278">
                                      <w:marLeft w:val="0"/>
                                      <w:marRight w:val="0"/>
                                      <w:marTop w:val="0"/>
                                      <w:marBottom w:val="0"/>
                                      <w:divBdr>
                                        <w:top w:val="none" w:sz="0" w:space="0" w:color="auto"/>
                                        <w:left w:val="none" w:sz="0" w:space="0" w:color="auto"/>
                                        <w:bottom w:val="none" w:sz="0" w:space="0" w:color="auto"/>
                                        <w:right w:val="none" w:sz="0" w:space="0" w:color="auto"/>
                                      </w:divBdr>
                                      <w:divsChild>
                                        <w:div w:id="1030495345">
                                          <w:marLeft w:val="0"/>
                                          <w:marRight w:val="0"/>
                                          <w:marTop w:val="0"/>
                                          <w:marBottom w:val="0"/>
                                          <w:divBdr>
                                            <w:top w:val="none" w:sz="0" w:space="0" w:color="auto"/>
                                            <w:left w:val="none" w:sz="0" w:space="0" w:color="auto"/>
                                            <w:bottom w:val="none" w:sz="0" w:space="0" w:color="auto"/>
                                            <w:right w:val="none" w:sz="0" w:space="0" w:color="auto"/>
                                          </w:divBdr>
                                          <w:divsChild>
                                            <w:div w:id="1030494776">
                                              <w:marLeft w:val="0"/>
                                              <w:marRight w:val="0"/>
                                              <w:marTop w:val="0"/>
                                              <w:marBottom w:val="0"/>
                                              <w:divBdr>
                                                <w:top w:val="none" w:sz="0" w:space="0" w:color="auto"/>
                                                <w:left w:val="none" w:sz="0" w:space="0" w:color="auto"/>
                                                <w:bottom w:val="none" w:sz="0" w:space="0" w:color="auto"/>
                                                <w:right w:val="none" w:sz="0" w:space="0" w:color="auto"/>
                                              </w:divBdr>
                                              <w:divsChild>
                                                <w:div w:id="1030494360">
                                                  <w:marLeft w:val="0"/>
                                                  <w:marRight w:val="0"/>
                                                  <w:marTop w:val="0"/>
                                                  <w:marBottom w:val="0"/>
                                                  <w:divBdr>
                                                    <w:top w:val="none" w:sz="0" w:space="0" w:color="auto"/>
                                                    <w:left w:val="none" w:sz="0" w:space="0" w:color="auto"/>
                                                    <w:bottom w:val="none" w:sz="0" w:space="0" w:color="auto"/>
                                                    <w:right w:val="none" w:sz="0" w:space="0" w:color="auto"/>
                                                  </w:divBdr>
                                                  <w:divsChild>
                                                    <w:div w:id="1030494477">
                                                      <w:marLeft w:val="0"/>
                                                      <w:marRight w:val="0"/>
                                                      <w:marTop w:val="0"/>
                                                      <w:marBottom w:val="0"/>
                                                      <w:divBdr>
                                                        <w:top w:val="none" w:sz="0" w:space="0" w:color="auto"/>
                                                        <w:left w:val="none" w:sz="0" w:space="0" w:color="auto"/>
                                                        <w:bottom w:val="none" w:sz="0" w:space="0" w:color="auto"/>
                                                        <w:right w:val="none" w:sz="0" w:space="0" w:color="auto"/>
                                                      </w:divBdr>
                                                      <w:divsChild>
                                                        <w:div w:id="1030494474">
                                                          <w:marLeft w:val="0"/>
                                                          <w:marRight w:val="0"/>
                                                          <w:marTop w:val="0"/>
                                                          <w:marBottom w:val="0"/>
                                                          <w:divBdr>
                                                            <w:top w:val="none" w:sz="0" w:space="0" w:color="auto"/>
                                                            <w:left w:val="none" w:sz="0" w:space="0" w:color="auto"/>
                                                            <w:bottom w:val="none" w:sz="0" w:space="0" w:color="auto"/>
                                                            <w:right w:val="none" w:sz="0" w:space="0" w:color="auto"/>
                                                          </w:divBdr>
                                                          <w:divsChild>
                                                            <w:div w:id="1030496357">
                                                              <w:marLeft w:val="0"/>
                                                              <w:marRight w:val="0"/>
                                                              <w:marTop w:val="0"/>
                                                              <w:marBottom w:val="0"/>
                                                              <w:divBdr>
                                                                <w:top w:val="none" w:sz="0" w:space="0" w:color="auto"/>
                                                                <w:left w:val="none" w:sz="0" w:space="0" w:color="auto"/>
                                                                <w:bottom w:val="none" w:sz="0" w:space="0" w:color="auto"/>
                                                                <w:right w:val="none" w:sz="0" w:space="0" w:color="auto"/>
                                                              </w:divBdr>
                                                              <w:divsChild>
                                                                <w:div w:id="1030495596">
                                                                  <w:marLeft w:val="0"/>
                                                                  <w:marRight w:val="0"/>
                                                                  <w:marTop w:val="0"/>
                                                                  <w:marBottom w:val="0"/>
                                                                  <w:divBdr>
                                                                    <w:top w:val="none" w:sz="0" w:space="0" w:color="auto"/>
                                                                    <w:left w:val="none" w:sz="0" w:space="0" w:color="auto"/>
                                                                    <w:bottom w:val="none" w:sz="0" w:space="0" w:color="auto"/>
                                                                    <w:right w:val="none" w:sz="0" w:space="0" w:color="auto"/>
                                                                  </w:divBdr>
                                                                  <w:divsChild>
                                                                    <w:div w:id="1030494355">
                                                                      <w:marLeft w:val="0"/>
                                                                      <w:marRight w:val="0"/>
                                                                      <w:marTop w:val="0"/>
                                                                      <w:marBottom w:val="0"/>
                                                                      <w:divBdr>
                                                                        <w:top w:val="none" w:sz="0" w:space="0" w:color="auto"/>
                                                                        <w:left w:val="none" w:sz="0" w:space="0" w:color="auto"/>
                                                                        <w:bottom w:val="none" w:sz="0" w:space="0" w:color="auto"/>
                                                                        <w:right w:val="none" w:sz="0" w:space="0" w:color="auto"/>
                                                                      </w:divBdr>
                                                                      <w:divsChild>
                                                                        <w:div w:id="1030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55">
      <w:marLeft w:val="0"/>
      <w:marRight w:val="0"/>
      <w:marTop w:val="0"/>
      <w:marBottom w:val="0"/>
      <w:divBdr>
        <w:top w:val="none" w:sz="0" w:space="0" w:color="auto"/>
        <w:left w:val="none" w:sz="0" w:space="0" w:color="auto"/>
        <w:bottom w:val="none" w:sz="0" w:space="0" w:color="auto"/>
        <w:right w:val="none" w:sz="0" w:space="0" w:color="auto"/>
      </w:divBdr>
      <w:divsChild>
        <w:div w:id="1030496475">
          <w:marLeft w:val="0"/>
          <w:marRight w:val="0"/>
          <w:marTop w:val="0"/>
          <w:marBottom w:val="0"/>
          <w:divBdr>
            <w:top w:val="none" w:sz="0" w:space="0" w:color="auto"/>
            <w:left w:val="none" w:sz="0" w:space="0" w:color="auto"/>
            <w:bottom w:val="none" w:sz="0" w:space="0" w:color="auto"/>
            <w:right w:val="none" w:sz="0" w:space="0" w:color="auto"/>
          </w:divBdr>
          <w:divsChild>
            <w:div w:id="1030494574">
              <w:marLeft w:val="0"/>
              <w:marRight w:val="0"/>
              <w:marTop w:val="0"/>
              <w:marBottom w:val="0"/>
              <w:divBdr>
                <w:top w:val="none" w:sz="0" w:space="0" w:color="auto"/>
                <w:left w:val="none" w:sz="0" w:space="0" w:color="auto"/>
                <w:bottom w:val="none" w:sz="0" w:space="0" w:color="auto"/>
                <w:right w:val="none" w:sz="0" w:space="0" w:color="auto"/>
              </w:divBdr>
              <w:divsChild>
                <w:div w:id="1030495908">
                  <w:marLeft w:val="0"/>
                  <w:marRight w:val="0"/>
                  <w:marTop w:val="0"/>
                  <w:marBottom w:val="0"/>
                  <w:divBdr>
                    <w:top w:val="none" w:sz="0" w:space="0" w:color="auto"/>
                    <w:left w:val="none" w:sz="0" w:space="0" w:color="auto"/>
                    <w:bottom w:val="none" w:sz="0" w:space="0" w:color="auto"/>
                    <w:right w:val="none" w:sz="0" w:space="0" w:color="auto"/>
                  </w:divBdr>
                  <w:divsChild>
                    <w:div w:id="1030496009">
                      <w:marLeft w:val="-150"/>
                      <w:marRight w:val="-150"/>
                      <w:marTop w:val="0"/>
                      <w:marBottom w:val="0"/>
                      <w:divBdr>
                        <w:top w:val="none" w:sz="0" w:space="0" w:color="auto"/>
                        <w:left w:val="none" w:sz="0" w:space="0" w:color="auto"/>
                        <w:bottom w:val="none" w:sz="0" w:space="0" w:color="auto"/>
                        <w:right w:val="none" w:sz="0" w:space="0" w:color="auto"/>
                      </w:divBdr>
                      <w:divsChild>
                        <w:div w:id="1030496420">
                          <w:marLeft w:val="0"/>
                          <w:marRight w:val="0"/>
                          <w:marTop w:val="0"/>
                          <w:marBottom w:val="0"/>
                          <w:divBdr>
                            <w:top w:val="none" w:sz="0" w:space="0" w:color="auto"/>
                            <w:left w:val="none" w:sz="0" w:space="0" w:color="auto"/>
                            <w:bottom w:val="none" w:sz="0" w:space="0" w:color="auto"/>
                            <w:right w:val="none" w:sz="0" w:space="0" w:color="auto"/>
                          </w:divBdr>
                          <w:divsChild>
                            <w:div w:id="1030495731">
                              <w:marLeft w:val="0"/>
                              <w:marRight w:val="0"/>
                              <w:marTop w:val="0"/>
                              <w:marBottom w:val="0"/>
                              <w:divBdr>
                                <w:top w:val="none" w:sz="0" w:space="0" w:color="auto"/>
                                <w:left w:val="none" w:sz="0" w:space="0" w:color="auto"/>
                                <w:bottom w:val="none" w:sz="0" w:space="0" w:color="auto"/>
                                <w:right w:val="none" w:sz="0" w:space="0" w:color="auto"/>
                              </w:divBdr>
                              <w:divsChild>
                                <w:div w:id="1030496400">
                                  <w:marLeft w:val="0"/>
                                  <w:marRight w:val="0"/>
                                  <w:marTop w:val="0"/>
                                  <w:marBottom w:val="300"/>
                                  <w:divBdr>
                                    <w:top w:val="none" w:sz="0" w:space="0" w:color="auto"/>
                                    <w:left w:val="none" w:sz="0" w:space="0" w:color="auto"/>
                                    <w:bottom w:val="none" w:sz="0" w:space="0" w:color="auto"/>
                                    <w:right w:val="none" w:sz="0" w:space="0" w:color="auto"/>
                                  </w:divBdr>
                                  <w:divsChild>
                                    <w:div w:id="1030495964">
                                      <w:marLeft w:val="0"/>
                                      <w:marRight w:val="0"/>
                                      <w:marTop w:val="0"/>
                                      <w:marBottom w:val="0"/>
                                      <w:divBdr>
                                        <w:top w:val="none" w:sz="0" w:space="0" w:color="auto"/>
                                        <w:left w:val="none" w:sz="0" w:space="0" w:color="auto"/>
                                        <w:bottom w:val="none" w:sz="0" w:space="0" w:color="auto"/>
                                        <w:right w:val="none" w:sz="0" w:space="0" w:color="auto"/>
                                      </w:divBdr>
                                      <w:divsChild>
                                        <w:div w:id="1030495091">
                                          <w:marLeft w:val="0"/>
                                          <w:marRight w:val="0"/>
                                          <w:marTop w:val="0"/>
                                          <w:marBottom w:val="0"/>
                                          <w:divBdr>
                                            <w:top w:val="none" w:sz="0" w:space="0" w:color="auto"/>
                                            <w:left w:val="none" w:sz="0" w:space="0" w:color="auto"/>
                                            <w:bottom w:val="none" w:sz="0" w:space="0" w:color="auto"/>
                                            <w:right w:val="none" w:sz="0" w:space="0" w:color="auto"/>
                                          </w:divBdr>
                                          <w:divsChild>
                                            <w:div w:id="1030495695">
                                              <w:marLeft w:val="0"/>
                                              <w:marRight w:val="0"/>
                                              <w:marTop w:val="0"/>
                                              <w:marBottom w:val="0"/>
                                              <w:divBdr>
                                                <w:top w:val="none" w:sz="0" w:space="0" w:color="auto"/>
                                                <w:left w:val="none" w:sz="0" w:space="0" w:color="auto"/>
                                                <w:bottom w:val="none" w:sz="0" w:space="0" w:color="auto"/>
                                                <w:right w:val="none" w:sz="0" w:space="0" w:color="auto"/>
                                              </w:divBdr>
                                              <w:divsChild>
                                                <w:div w:id="1030495799">
                                                  <w:marLeft w:val="0"/>
                                                  <w:marRight w:val="0"/>
                                                  <w:marTop w:val="0"/>
                                                  <w:marBottom w:val="0"/>
                                                  <w:divBdr>
                                                    <w:top w:val="none" w:sz="0" w:space="0" w:color="auto"/>
                                                    <w:left w:val="none" w:sz="0" w:space="0" w:color="auto"/>
                                                    <w:bottom w:val="none" w:sz="0" w:space="0" w:color="auto"/>
                                                    <w:right w:val="none" w:sz="0" w:space="0" w:color="auto"/>
                                                  </w:divBdr>
                                                  <w:divsChild>
                                                    <w:div w:id="1030494956">
                                                      <w:marLeft w:val="0"/>
                                                      <w:marRight w:val="0"/>
                                                      <w:marTop w:val="0"/>
                                                      <w:marBottom w:val="0"/>
                                                      <w:divBdr>
                                                        <w:top w:val="none" w:sz="0" w:space="0" w:color="auto"/>
                                                        <w:left w:val="none" w:sz="0" w:space="0" w:color="auto"/>
                                                        <w:bottom w:val="none" w:sz="0" w:space="0" w:color="auto"/>
                                                        <w:right w:val="none" w:sz="0" w:space="0" w:color="auto"/>
                                                      </w:divBdr>
                                                      <w:divsChild>
                                                        <w:div w:id="1030495794">
                                                          <w:marLeft w:val="0"/>
                                                          <w:marRight w:val="0"/>
                                                          <w:marTop w:val="0"/>
                                                          <w:marBottom w:val="0"/>
                                                          <w:divBdr>
                                                            <w:top w:val="none" w:sz="0" w:space="0" w:color="auto"/>
                                                            <w:left w:val="none" w:sz="0" w:space="0" w:color="auto"/>
                                                            <w:bottom w:val="none" w:sz="0" w:space="0" w:color="auto"/>
                                                            <w:right w:val="none" w:sz="0" w:space="0" w:color="auto"/>
                                                          </w:divBdr>
                                                          <w:divsChild>
                                                            <w:div w:id="1030496365">
                                                              <w:marLeft w:val="0"/>
                                                              <w:marRight w:val="0"/>
                                                              <w:marTop w:val="0"/>
                                                              <w:marBottom w:val="0"/>
                                                              <w:divBdr>
                                                                <w:top w:val="none" w:sz="0" w:space="0" w:color="auto"/>
                                                                <w:left w:val="none" w:sz="0" w:space="0" w:color="auto"/>
                                                                <w:bottom w:val="none" w:sz="0" w:space="0" w:color="auto"/>
                                                                <w:right w:val="none" w:sz="0" w:space="0" w:color="auto"/>
                                                              </w:divBdr>
                                                              <w:divsChild>
                                                                <w:div w:id="1030495226">
                                                                  <w:marLeft w:val="0"/>
                                                                  <w:marRight w:val="0"/>
                                                                  <w:marTop w:val="0"/>
                                                                  <w:marBottom w:val="0"/>
                                                                  <w:divBdr>
                                                                    <w:top w:val="none" w:sz="0" w:space="0" w:color="auto"/>
                                                                    <w:left w:val="none" w:sz="0" w:space="0" w:color="auto"/>
                                                                    <w:bottom w:val="none" w:sz="0" w:space="0" w:color="auto"/>
                                                                    <w:right w:val="none" w:sz="0" w:space="0" w:color="auto"/>
                                                                  </w:divBdr>
                                                                  <w:divsChild>
                                                                    <w:div w:id="10304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67">
      <w:marLeft w:val="0"/>
      <w:marRight w:val="0"/>
      <w:marTop w:val="0"/>
      <w:marBottom w:val="0"/>
      <w:divBdr>
        <w:top w:val="none" w:sz="0" w:space="0" w:color="auto"/>
        <w:left w:val="none" w:sz="0" w:space="0" w:color="auto"/>
        <w:bottom w:val="none" w:sz="0" w:space="0" w:color="auto"/>
        <w:right w:val="none" w:sz="0" w:space="0" w:color="auto"/>
      </w:divBdr>
      <w:divsChild>
        <w:div w:id="1030495728">
          <w:marLeft w:val="0"/>
          <w:marRight w:val="0"/>
          <w:marTop w:val="0"/>
          <w:marBottom w:val="0"/>
          <w:divBdr>
            <w:top w:val="none" w:sz="0" w:space="0" w:color="auto"/>
            <w:left w:val="none" w:sz="0" w:space="0" w:color="auto"/>
            <w:bottom w:val="none" w:sz="0" w:space="0" w:color="auto"/>
            <w:right w:val="none" w:sz="0" w:space="0" w:color="auto"/>
          </w:divBdr>
          <w:divsChild>
            <w:div w:id="1030494846">
              <w:marLeft w:val="0"/>
              <w:marRight w:val="0"/>
              <w:marTop w:val="0"/>
              <w:marBottom w:val="0"/>
              <w:divBdr>
                <w:top w:val="none" w:sz="0" w:space="0" w:color="auto"/>
                <w:left w:val="none" w:sz="0" w:space="0" w:color="auto"/>
                <w:bottom w:val="none" w:sz="0" w:space="0" w:color="auto"/>
                <w:right w:val="none" w:sz="0" w:space="0" w:color="auto"/>
              </w:divBdr>
              <w:divsChild>
                <w:div w:id="1030496190">
                  <w:marLeft w:val="0"/>
                  <w:marRight w:val="0"/>
                  <w:marTop w:val="0"/>
                  <w:marBottom w:val="0"/>
                  <w:divBdr>
                    <w:top w:val="none" w:sz="0" w:space="0" w:color="auto"/>
                    <w:left w:val="none" w:sz="0" w:space="0" w:color="auto"/>
                    <w:bottom w:val="none" w:sz="0" w:space="0" w:color="auto"/>
                    <w:right w:val="none" w:sz="0" w:space="0" w:color="auto"/>
                  </w:divBdr>
                  <w:divsChild>
                    <w:div w:id="1030495222">
                      <w:marLeft w:val="-150"/>
                      <w:marRight w:val="-150"/>
                      <w:marTop w:val="0"/>
                      <w:marBottom w:val="0"/>
                      <w:divBdr>
                        <w:top w:val="none" w:sz="0" w:space="0" w:color="auto"/>
                        <w:left w:val="none" w:sz="0" w:space="0" w:color="auto"/>
                        <w:bottom w:val="none" w:sz="0" w:space="0" w:color="auto"/>
                        <w:right w:val="none" w:sz="0" w:space="0" w:color="auto"/>
                      </w:divBdr>
                      <w:divsChild>
                        <w:div w:id="1030496316">
                          <w:marLeft w:val="0"/>
                          <w:marRight w:val="0"/>
                          <w:marTop w:val="0"/>
                          <w:marBottom w:val="0"/>
                          <w:divBdr>
                            <w:top w:val="none" w:sz="0" w:space="0" w:color="auto"/>
                            <w:left w:val="none" w:sz="0" w:space="0" w:color="auto"/>
                            <w:bottom w:val="none" w:sz="0" w:space="0" w:color="auto"/>
                            <w:right w:val="none" w:sz="0" w:space="0" w:color="auto"/>
                          </w:divBdr>
                          <w:divsChild>
                            <w:div w:id="1030495530">
                              <w:marLeft w:val="0"/>
                              <w:marRight w:val="0"/>
                              <w:marTop w:val="0"/>
                              <w:marBottom w:val="0"/>
                              <w:divBdr>
                                <w:top w:val="none" w:sz="0" w:space="0" w:color="auto"/>
                                <w:left w:val="none" w:sz="0" w:space="0" w:color="auto"/>
                                <w:bottom w:val="none" w:sz="0" w:space="0" w:color="auto"/>
                                <w:right w:val="none" w:sz="0" w:space="0" w:color="auto"/>
                              </w:divBdr>
                              <w:divsChild>
                                <w:div w:id="1030496487">
                                  <w:marLeft w:val="0"/>
                                  <w:marRight w:val="0"/>
                                  <w:marTop w:val="0"/>
                                  <w:marBottom w:val="300"/>
                                  <w:divBdr>
                                    <w:top w:val="none" w:sz="0" w:space="0" w:color="auto"/>
                                    <w:left w:val="none" w:sz="0" w:space="0" w:color="auto"/>
                                    <w:bottom w:val="none" w:sz="0" w:space="0" w:color="auto"/>
                                    <w:right w:val="none" w:sz="0" w:space="0" w:color="auto"/>
                                  </w:divBdr>
                                  <w:divsChild>
                                    <w:div w:id="1030496168">
                                      <w:marLeft w:val="0"/>
                                      <w:marRight w:val="0"/>
                                      <w:marTop w:val="0"/>
                                      <w:marBottom w:val="0"/>
                                      <w:divBdr>
                                        <w:top w:val="none" w:sz="0" w:space="0" w:color="auto"/>
                                        <w:left w:val="none" w:sz="0" w:space="0" w:color="auto"/>
                                        <w:bottom w:val="none" w:sz="0" w:space="0" w:color="auto"/>
                                        <w:right w:val="none" w:sz="0" w:space="0" w:color="auto"/>
                                      </w:divBdr>
                                      <w:divsChild>
                                        <w:div w:id="1030496444">
                                          <w:marLeft w:val="0"/>
                                          <w:marRight w:val="0"/>
                                          <w:marTop w:val="0"/>
                                          <w:marBottom w:val="0"/>
                                          <w:divBdr>
                                            <w:top w:val="none" w:sz="0" w:space="0" w:color="auto"/>
                                            <w:left w:val="none" w:sz="0" w:space="0" w:color="auto"/>
                                            <w:bottom w:val="none" w:sz="0" w:space="0" w:color="auto"/>
                                            <w:right w:val="none" w:sz="0" w:space="0" w:color="auto"/>
                                          </w:divBdr>
                                          <w:divsChild>
                                            <w:div w:id="1030494939">
                                              <w:marLeft w:val="0"/>
                                              <w:marRight w:val="0"/>
                                              <w:marTop w:val="0"/>
                                              <w:marBottom w:val="0"/>
                                              <w:divBdr>
                                                <w:top w:val="none" w:sz="0" w:space="0" w:color="auto"/>
                                                <w:left w:val="none" w:sz="0" w:space="0" w:color="auto"/>
                                                <w:bottom w:val="none" w:sz="0" w:space="0" w:color="auto"/>
                                                <w:right w:val="none" w:sz="0" w:space="0" w:color="auto"/>
                                              </w:divBdr>
                                              <w:divsChild>
                                                <w:div w:id="1030494730">
                                                  <w:marLeft w:val="0"/>
                                                  <w:marRight w:val="0"/>
                                                  <w:marTop w:val="0"/>
                                                  <w:marBottom w:val="0"/>
                                                  <w:divBdr>
                                                    <w:top w:val="none" w:sz="0" w:space="0" w:color="auto"/>
                                                    <w:left w:val="none" w:sz="0" w:space="0" w:color="auto"/>
                                                    <w:bottom w:val="none" w:sz="0" w:space="0" w:color="auto"/>
                                                    <w:right w:val="none" w:sz="0" w:space="0" w:color="auto"/>
                                                  </w:divBdr>
                                                  <w:divsChild>
                                                    <w:div w:id="1030495636">
                                                      <w:marLeft w:val="0"/>
                                                      <w:marRight w:val="0"/>
                                                      <w:marTop w:val="0"/>
                                                      <w:marBottom w:val="0"/>
                                                      <w:divBdr>
                                                        <w:top w:val="none" w:sz="0" w:space="0" w:color="auto"/>
                                                        <w:left w:val="none" w:sz="0" w:space="0" w:color="auto"/>
                                                        <w:bottom w:val="none" w:sz="0" w:space="0" w:color="auto"/>
                                                        <w:right w:val="none" w:sz="0" w:space="0" w:color="auto"/>
                                                      </w:divBdr>
                                                      <w:divsChild>
                                                        <w:div w:id="1030496459">
                                                          <w:marLeft w:val="0"/>
                                                          <w:marRight w:val="0"/>
                                                          <w:marTop w:val="0"/>
                                                          <w:marBottom w:val="0"/>
                                                          <w:divBdr>
                                                            <w:top w:val="none" w:sz="0" w:space="0" w:color="auto"/>
                                                            <w:left w:val="none" w:sz="0" w:space="0" w:color="auto"/>
                                                            <w:bottom w:val="none" w:sz="0" w:space="0" w:color="auto"/>
                                                            <w:right w:val="none" w:sz="0" w:space="0" w:color="auto"/>
                                                          </w:divBdr>
                                                          <w:divsChild>
                                                            <w:div w:id="1030494590">
                                                              <w:marLeft w:val="0"/>
                                                              <w:marRight w:val="0"/>
                                                              <w:marTop w:val="0"/>
                                                              <w:marBottom w:val="0"/>
                                                              <w:divBdr>
                                                                <w:top w:val="none" w:sz="0" w:space="0" w:color="auto"/>
                                                                <w:left w:val="none" w:sz="0" w:space="0" w:color="auto"/>
                                                                <w:bottom w:val="none" w:sz="0" w:space="0" w:color="auto"/>
                                                                <w:right w:val="none" w:sz="0" w:space="0" w:color="auto"/>
                                                              </w:divBdr>
                                                              <w:divsChild>
                                                                <w:div w:id="1030494751">
                                                                  <w:marLeft w:val="0"/>
                                                                  <w:marRight w:val="0"/>
                                                                  <w:marTop w:val="0"/>
                                                                  <w:marBottom w:val="0"/>
                                                                  <w:divBdr>
                                                                    <w:top w:val="none" w:sz="0" w:space="0" w:color="auto"/>
                                                                    <w:left w:val="none" w:sz="0" w:space="0" w:color="auto"/>
                                                                    <w:bottom w:val="none" w:sz="0" w:space="0" w:color="auto"/>
                                                                    <w:right w:val="none" w:sz="0" w:space="0" w:color="auto"/>
                                                                  </w:divBdr>
                                                                  <w:divsChild>
                                                                    <w:div w:id="1030495767">
                                                                      <w:marLeft w:val="0"/>
                                                                      <w:marRight w:val="0"/>
                                                                      <w:marTop w:val="0"/>
                                                                      <w:marBottom w:val="0"/>
                                                                      <w:divBdr>
                                                                        <w:top w:val="none" w:sz="0" w:space="0" w:color="auto"/>
                                                                        <w:left w:val="none" w:sz="0" w:space="0" w:color="auto"/>
                                                                        <w:bottom w:val="none" w:sz="0" w:space="0" w:color="auto"/>
                                                                        <w:right w:val="none" w:sz="0" w:space="0" w:color="auto"/>
                                                                      </w:divBdr>
                                                                      <w:divsChild>
                                                                        <w:div w:id="10304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903">
      <w:marLeft w:val="0"/>
      <w:marRight w:val="0"/>
      <w:marTop w:val="0"/>
      <w:marBottom w:val="0"/>
      <w:divBdr>
        <w:top w:val="none" w:sz="0" w:space="0" w:color="auto"/>
        <w:left w:val="none" w:sz="0" w:space="0" w:color="auto"/>
        <w:bottom w:val="none" w:sz="0" w:space="0" w:color="auto"/>
        <w:right w:val="none" w:sz="0" w:space="0" w:color="auto"/>
      </w:divBdr>
      <w:divsChild>
        <w:div w:id="1030495474">
          <w:marLeft w:val="0"/>
          <w:marRight w:val="0"/>
          <w:marTop w:val="0"/>
          <w:marBottom w:val="0"/>
          <w:divBdr>
            <w:top w:val="none" w:sz="0" w:space="0" w:color="auto"/>
            <w:left w:val="none" w:sz="0" w:space="0" w:color="auto"/>
            <w:bottom w:val="none" w:sz="0" w:space="0" w:color="auto"/>
            <w:right w:val="none" w:sz="0" w:space="0" w:color="auto"/>
          </w:divBdr>
          <w:divsChild>
            <w:div w:id="1030494354">
              <w:marLeft w:val="0"/>
              <w:marRight w:val="0"/>
              <w:marTop w:val="0"/>
              <w:marBottom w:val="0"/>
              <w:divBdr>
                <w:top w:val="none" w:sz="0" w:space="0" w:color="auto"/>
                <w:left w:val="none" w:sz="0" w:space="0" w:color="auto"/>
                <w:bottom w:val="none" w:sz="0" w:space="0" w:color="auto"/>
                <w:right w:val="none" w:sz="0" w:space="0" w:color="auto"/>
              </w:divBdr>
              <w:divsChild>
                <w:div w:id="1030494904">
                  <w:marLeft w:val="0"/>
                  <w:marRight w:val="0"/>
                  <w:marTop w:val="0"/>
                  <w:marBottom w:val="0"/>
                  <w:divBdr>
                    <w:top w:val="none" w:sz="0" w:space="0" w:color="auto"/>
                    <w:left w:val="none" w:sz="0" w:space="0" w:color="auto"/>
                    <w:bottom w:val="none" w:sz="0" w:space="0" w:color="auto"/>
                    <w:right w:val="none" w:sz="0" w:space="0" w:color="auto"/>
                  </w:divBdr>
                  <w:divsChild>
                    <w:div w:id="1030495706">
                      <w:marLeft w:val="-150"/>
                      <w:marRight w:val="-150"/>
                      <w:marTop w:val="0"/>
                      <w:marBottom w:val="0"/>
                      <w:divBdr>
                        <w:top w:val="none" w:sz="0" w:space="0" w:color="auto"/>
                        <w:left w:val="none" w:sz="0" w:space="0" w:color="auto"/>
                        <w:bottom w:val="none" w:sz="0" w:space="0" w:color="auto"/>
                        <w:right w:val="none" w:sz="0" w:space="0" w:color="auto"/>
                      </w:divBdr>
                      <w:divsChild>
                        <w:div w:id="1030495344">
                          <w:marLeft w:val="0"/>
                          <w:marRight w:val="0"/>
                          <w:marTop w:val="0"/>
                          <w:marBottom w:val="0"/>
                          <w:divBdr>
                            <w:top w:val="none" w:sz="0" w:space="0" w:color="auto"/>
                            <w:left w:val="none" w:sz="0" w:space="0" w:color="auto"/>
                            <w:bottom w:val="none" w:sz="0" w:space="0" w:color="auto"/>
                            <w:right w:val="none" w:sz="0" w:space="0" w:color="auto"/>
                          </w:divBdr>
                          <w:divsChild>
                            <w:div w:id="1030495183">
                              <w:marLeft w:val="0"/>
                              <w:marRight w:val="0"/>
                              <w:marTop w:val="0"/>
                              <w:marBottom w:val="0"/>
                              <w:divBdr>
                                <w:top w:val="none" w:sz="0" w:space="0" w:color="auto"/>
                                <w:left w:val="none" w:sz="0" w:space="0" w:color="auto"/>
                                <w:bottom w:val="none" w:sz="0" w:space="0" w:color="auto"/>
                                <w:right w:val="none" w:sz="0" w:space="0" w:color="auto"/>
                              </w:divBdr>
                              <w:divsChild>
                                <w:div w:id="1030495422">
                                  <w:marLeft w:val="0"/>
                                  <w:marRight w:val="0"/>
                                  <w:marTop w:val="0"/>
                                  <w:marBottom w:val="300"/>
                                  <w:divBdr>
                                    <w:top w:val="none" w:sz="0" w:space="0" w:color="auto"/>
                                    <w:left w:val="none" w:sz="0" w:space="0" w:color="auto"/>
                                    <w:bottom w:val="none" w:sz="0" w:space="0" w:color="auto"/>
                                    <w:right w:val="none" w:sz="0" w:space="0" w:color="auto"/>
                                  </w:divBdr>
                                  <w:divsChild>
                                    <w:div w:id="1030495243">
                                      <w:marLeft w:val="0"/>
                                      <w:marRight w:val="0"/>
                                      <w:marTop w:val="0"/>
                                      <w:marBottom w:val="0"/>
                                      <w:divBdr>
                                        <w:top w:val="none" w:sz="0" w:space="0" w:color="auto"/>
                                        <w:left w:val="none" w:sz="0" w:space="0" w:color="auto"/>
                                        <w:bottom w:val="none" w:sz="0" w:space="0" w:color="auto"/>
                                        <w:right w:val="none" w:sz="0" w:space="0" w:color="auto"/>
                                      </w:divBdr>
                                      <w:divsChild>
                                        <w:div w:id="1030494943">
                                          <w:marLeft w:val="0"/>
                                          <w:marRight w:val="0"/>
                                          <w:marTop w:val="0"/>
                                          <w:marBottom w:val="0"/>
                                          <w:divBdr>
                                            <w:top w:val="none" w:sz="0" w:space="0" w:color="auto"/>
                                            <w:left w:val="none" w:sz="0" w:space="0" w:color="auto"/>
                                            <w:bottom w:val="none" w:sz="0" w:space="0" w:color="auto"/>
                                            <w:right w:val="none" w:sz="0" w:space="0" w:color="auto"/>
                                          </w:divBdr>
                                          <w:divsChild>
                                            <w:div w:id="1030494573">
                                              <w:marLeft w:val="0"/>
                                              <w:marRight w:val="0"/>
                                              <w:marTop w:val="0"/>
                                              <w:marBottom w:val="0"/>
                                              <w:divBdr>
                                                <w:top w:val="none" w:sz="0" w:space="0" w:color="auto"/>
                                                <w:left w:val="none" w:sz="0" w:space="0" w:color="auto"/>
                                                <w:bottom w:val="none" w:sz="0" w:space="0" w:color="auto"/>
                                                <w:right w:val="none" w:sz="0" w:space="0" w:color="auto"/>
                                              </w:divBdr>
                                              <w:divsChild>
                                                <w:div w:id="1030496508">
                                                  <w:marLeft w:val="0"/>
                                                  <w:marRight w:val="0"/>
                                                  <w:marTop w:val="0"/>
                                                  <w:marBottom w:val="0"/>
                                                  <w:divBdr>
                                                    <w:top w:val="none" w:sz="0" w:space="0" w:color="auto"/>
                                                    <w:left w:val="none" w:sz="0" w:space="0" w:color="auto"/>
                                                    <w:bottom w:val="none" w:sz="0" w:space="0" w:color="auto"/>
                                                    <w:right w:val="none" w:sz="0" w:space="0" w:color="auto"/>
                                                  </w:divBdr>
                                                  <w:divsChild>
                                                    <w:div w:id="1030494630">
                                                      <w:marLeft w:val="0"/>
                                                      <w:marRight w:val="0"/>
                                                      <w:marTop w:val="0"/>
                                                      <w:marBottom w:val="0"/>
                                                      <w:divBdr>
                                                        <w:top w:val="none" w:sz="0" w:space="0" w:color="auto"/>
                                                        <w:left w:val="none" w:sz="0" w:space="0" w:color="auto"/>
                                                        <w:bottom w:val="none" w:sz="0" w:space="0" w:color="auto"/>
                                                        <w:right w:val="none" w:sz="0" w:space="0" w:color="auto"/>
                                                      </w:divBdr>
                                                      <w:divsChild>
                                                        <w:div w:id="1030494760">
                                                          <w:marLeft w:val="0"/>
                                                          <w:marRight w:val="0"/>
                                                          <w:marTop w:val="0"/>
                                                          <w:marBottom w:val="0"/>
                                                          <w:divBdr>
                                                            <w:top w:val="none" w:sz="0" w:space="0" w:color="auto"/>
                                                            <w:left w:val="none" w:sz="0" w:space="0" w:color="auto"/>
                                                            <w:bottom w:val="none" w:sz="0" w:space="0" w:color="auto"/>
                                                            <w:right w:val="none" w:sz="0" w:space="0" w:color="auto"/>
                                                          </w:divBdr>
                                                          <w:divsChild>
                                                            <w:div w:id="1030494543">
                                                              <w:marLeft w:val="0"/>
                                                              <w:marRight w:val="0"/>
                                                              <w:marTop w:val="0"/>
                                                              <w:marBottom w:val="0"/>
                                                              <w:divBdr>
                                                                <w:top w:val="none" w:sz="0" w:space="0" w:color="auto"/>
                                                                <w:left w:val="none" w:sz="0" w:space="0" w:color="auto"/>
                                                                <w:bottom w:val="none" w:sz="0" w:space="0" w:color="auto"/>
                                                                <w:right w:val="none" w:sz="0" w:space="0" w:color="auto"/>
                                                              </w:divBdr>
                                                              <w:divsChild>
                                                                <w:div w:id="1030495582">
                                                                  <w:marLeft w:val="0"/>
                                                                  <w:marRight w:val="0"/>
                                                                  <w:marTop w:val="0"/>
                                                                  <w:marBottom w:val="0"/>
                                                                  <w:divBdr>
                                                                    <w:top w:val="none" w:sz="0" w:space="0" w:color="auto"/>
                                                                    <w:left w:val="none" w:sz="0" w:space="0" w:color="auto"/>
                                                                    <w:bottom w:val="none" w:sz="0" w:space="0" w:color="auto"/>
                                                                    <w:right w:val="none" w:sz="0" w:space="0" w:color="auto"/>
                                                                  </w:divBdr>
                                                                  <w:divsChild>
                                                                    <w:div w:id="1030495238">
                                                                      <w:marLeft w:val="0"/>
                                                                      <w:marRight w:val="0"/>
                                                                      <w:marTop w:val="0"/>
                                                                      <w:marBottom w:val="0"/>
                                                                      <w:divBdr>
                                                                        <w:top w:val="none" w:sz="0" w:space="0" w:color="auto"/>
                                                                        <w:left w:val="none" w:sz="0" w:space="0" w:color="auto"/>
                                                                        <w:bottom w:val="none" w:sz="0" w:space="0" w:color="auto"/>
                                                                        <w:right w:val="none" w:sz="0" w:space="0" w:color="auto"/>
                                                                      </w:divBdr>
                                                                      <w:divsChild>
                                                                        <w:div w:id="10304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911">
      <w:marLeft w:val="0"/>
      <w:marRight w:val="0"/>
      <w:marTop w:val="0"/>
      <w:marBottom w:val="0"/>
      <w:divBdr>
        <w:top w:val="none" w:sz="0" w:space="0" w:color="auto"/>
        <w:left w:val="none" w:sz="0" w:space="0" w:color="auto"/>
        <w:bottom w:val="none" w:sz="0" w:space="0" w:color="auto"/>
        <w:right w:val="none" w:sz="0" w:space="0" w:color="auto"/>
      </w:divBdr>
      <w:divsChild>
        <w:div w:id="1030494473">
          <w:marLeft w:val="0"/>
          <w:marRight w:val="0"/>
          <w:marTop w:val="0"/>
          <w:marBottom w:val="0"/>
          <w:divBdr>
            <w:top w:val="none" w:sz="0" w:space="0" w:color="auto"/>
            <w:left w:val="none" w:sz="0" w:space="0" w:color="auto"/>
            <w:bottom w:val="none" w:sz="0" w:space="0" w:color="auto"/>
            <w:right w:val="none" w:sz="0" w:space="0" w:color="auto"/>
          </w:divBdr>
          <w:divsChild>
            <w:div w:id="1030495795">
              <w:marLeft w:val="0"/>
              <w:marRight w:val="0"/>
              <w:marTop w:val="0"/>
              <w:marBottom w:val="0"/>
              <w:divBdr>
                <w:top w:val="none" w:sz="0" w:space="0" w:color="auto"/>
                <w:left w:val="none" w:sz="0" w:space="0" w:color="auto"/>
                <w:bottom w:val="none" w:sz="0" w:space="0" w:color="auto"/>
                <w:right w:val="none" w:sz="0" w:space="0" w:color="auto"/>
              </w:divBdr>
              <w:divsChild>
                <w:div w:id="1030494613">
                  <w:marLeft w:val="0"/>
                  <w:marRight w:val="0"/>
                  <w:marTop w:val="0"/>
                  <w:marBottom w:val="0"/>
                  <w:divBdr>
                    <w:top w:val="none" w:sz="0" w:space="0" w:color="auto"/>
                    <w:left w:val="none" w:sz="0" w:space="0" w:color="auto"/>
                    <w:bottom w:val="none" w:sz="0" w:space="0" w:color="auto"/>
                    <w:right w:val="none" w:sz="0" w:space="0" w:color="auto"/>
                  </w:divBdr>
                  <w:divsChild>
                    <w:div w:id="1030495670">
                      <w:marLeft w:val="-150"/>
                      <w:marRight w:val="-150"/>
                      <w:marTop w:val="0"/>
                      <w:marBottom w:val="0"/>
                      <w:divBdr>
                        <w:top w:val="none" w:sz="0" w:space="0" w:color="auto"/>
                        <w:left w:val="none" w:sz="0" w:space="0" w:color="auto"/>
                        <w:bottom w:val="none" w:sz="0" w:space="0" w:color="auto"/>
                        <w:right w:val="none" w:sz="0" w:space="0" w:color="auto"/>
                      </w:divBdr>
                      <w:divsChild>
                        <w:div w:id="1030494972">
                          <w:marLeft w:val="0"/>
                          <w:marRight w:val="0"/>
                          <w:marTop w:val="0"/>
                          <w:marBottom w:val="0"/>
                          <w:divBdr>
                            <w:top w:val="none" w:sz="0" w:space="0" w:color="auto"/>
                            <w:left w:val="none" w:sz="0" w:space="0" w:color="auto"/>
                            <w:bottom w:val="none" w:sz="0" w:space="0" w:color="auto"/>
                            <w:right w:val="none" w:sz="0" w:space="0" w:color="auto"/>
                          </w:divBdr>
                          <w:divsChild>
                            <w:div w:id="1030496262">
                              <w:marLeft w:val="0"/>
                              <w:marRight w:val="0"/>
                              <w:marTop w:val="0"/>
                              <w:marBottom w:val="0"/>
                              <w:divBdr>
                                <w:top w:val="none" w:sz="0" w:space="0" w:color="auto"/>
                                <w:left w:val="none" w:sz="0" w:space="0" w:color="auto"/>
                                <w:bottom w:val="none" w:sz="0" w:space="0" w:color="auto"/>
                                <w:right w:val="none" w:sz="0" w:space="0" w:color="auto"/>
                              </w:divBdr>
                              <w:divsChild>
                                <w:div w:id="1030494395">
                                  <w:marLeft w:val="0"/>
                                  <w:marRight w:val="0"/>
                                  <w:marTop w:val="0"/>
                                  <w:marBottom w:val="300"/>
                                  <w:divBdr>
                                    <w:top w:val="none" w:sz="0" w:space="0" w:color="auto"/>
                                    <w:left w:val="none" w:sz="0" w:space="0" w:color="auto"/>
                                    <w:bottom w:val="none" w:sz="0" w:space="0" w:color="auto"/>
                                    <w:right w:val="none" w:sz="0" w:space="0" w:color="auto"/>
                                  </w:divBdr>
                                  <w:divsChild>
                                    <w:div w:id="1030495991">
                                      <w:marLeft w:val="0"/>
                                      <w:marRight w:val="0"/>
                                      <w:marTop w:val="0"/>
                                      <w:marBottom w:val="0"/>
                                      <w:divBdr>
                                        <w:top w:val="none" w:sz="0" w:space="0" w:color="auto"/>
                                        <w:left w:val="none" w:sz="0" w:space="0" w:color="auto"/>
                                        <w:bottom w:val="none" w:sz="0" w:space="0" w:color="auto"/>
                                        <w:right w:val="none" w:sz="0" w:space="0" w:color="auto"/>
                                      </w:divBdr>
                                      <w:divsChild>
                                        <w:div w:id="1030494837">
                                          <w:marLeft w:val="0"/>
                                          <w:marRight w:val="0"/>
                                          <w:marTop w:val="0"/>
                                          <w:marBottom w:val="0"/>
                                          <w:divBdr>
                                            <w:top w:val="none" w:sz="0" w:space="0" w:color="auto"/>
                                            <w:left w:val="none" w:sz="0" w:space="0" w:color="auto"/>
                                            <w:bottom w:val="none" w:sz="0" w:space="0" w:color="auto"/>
                                            <w:right w:val="none" w:sz="0" w:space="0" w:color="auto"/>
                                          </w:divBdr>
                                          <w:divsChild>
                                            <w:div w:id="1030495605">
                                              <w:marLeft w:val="0"/>
                                              <w:marRight w:val="0"/>
                                              <w:marTop w:val="0"/>
                                              <w:marBottom w:val="0"/>
                                              <w:divBdr>
                                                <w:top w:val="none" w:sz="0" w:space="0" w:color="auto"/>
                                                <w:left w:val="none" w:sz="0" w:space="0" w:color="auto"/>
                                                <w:bottom w:val="none" w:sz="0" w:space="0" w:color="auto"/>
                                                <w:right w:val="none" w:sz="0" w:space="0" w:color="auto"/>
                                              </w:divBdr>
                                              <w:divsChild>
                                                <w:div w:id="1030494478">
                                                  <w:marLeft w:val="0"/>
                                                  <w:marRight w:val="0"/>
                                                  <w:marTop w:val="0"/>
                                                  <w:marBottom w:val="0"/>
                                                  <w:divBdr>
                                                    <w:top w:val="none" w:sz="0" w:space="0" w:color="auto"/>
                                                    <w:left w:val="none" w:sz="0" w:space="0" w:color="auto"/>
                                                    <w:bottom w:val="none" w:sz="0" w:space="0" w:color="auto"/>
                                                    <w:right w:val="none" w:sz="0" w:space="0" w:color="auto"/>
                                                  </w:divBdr>
                                                  <w:divsChild>
                                                    <w:div w:id="1030494679">
                                                      <w:marLeft w:val="0"/>
                                                      <w:marRight w:val="0"/>
                                                      <w:marTop w:val="0"/>
                                                      <w:marBottom w:val="0"/>
                                                      <w:divBdr>
                                                        <w:top w:val="none" w:sz="0" w:space="0" w:color="auto"/>
                                                        <w:left w:val="none" w:sz="0" w:space="0" w:color="auto"/>
                                                        <w:bottom w:val="none" w:sz="0" w:space="0" w:color="auto"/>
                                                        <w:right w:val="none" w:sz="0" w:space="0" w:color="auto"/>
                                                      </w:divBdr>
                                                      <w:divsChild>
                                                        <w:div w:id="1030496363">
                                                          <w:marLeft w:val="0"/>
                                                          <w:marRight w:val="0"/>
                                                          <w:marTop w:val="0"/>
                                                          <w:marBottom w:val="0"/>
                                                          <w:divBdr>
                                                            <w:top w:val="none" w:sz="0" w:space="0" w:color="auto"/>
                                                            <w:left w:val="none" w:sz="0" w:space="0" w:color="auto"/>
                                                            <w:bottom w:val="none" w:sz="0" w:space="0" w:color="auto"/>
                                                            <w:right w:val="none" w:sz="0" w:space="0" w:color="auto"/>
                                                          </w:divBdr>
                                                          <w:divsChild>
                                                            <w:div w:id="1030495944">
                                                              <w:marLeft w:val="0"/>
                                                              <w:marRight w:val="0"/>
                                                              <w:marTop w:val="0"/>
                                                              <w:marBottom w:val="0"/>
                                                              <w:divBdr>
                                                                <w:top w:val="none" w:sz="0" w:space="0" w:color="auto"/>
                                                                <w:left w:val="none" w:sz="0" w:space="0" w:color="auto"/>
                                                                <w:bottom w:val="none" w:sz="0" w:space="0" w:color="auto"/>
                                                                <w:right w:val="none" w:sz="0" w:space="0" w:color="auto"/>
                                                              </w:divBdr>
                                                              <w:divsChild>
                                                                <w:div w:id="1030496222">
                                                                  <w:marLeft w:val="0"/>
                                                                  <w:marRight w:val="0"/>
                                                                  <w:marTop w:val="0"/>
                                                                  <w:marBottom w:val="0"/>
                                                                  <w:divBdr>
                                                                    <w:top w:val="none" w:sz="0" w:space="0" w:color="auto"/>
                                                                    <w:left w:val="none" w:sz="0" w:space="0" w:color="auto"/>
                                                                    <w:bottom w:val="none" w:sz="0" w:space="0" w:color="auto"/>
                                                                    <w:right w:val="none" w:sz="0" w:space="0" w:color="auto"/>
                                                                  </w:divBdr>
                                                                  <w:divsChild>
                                                                    <w:div w:id="1030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927">
      <w:marLeft w:val="0"/>
      <w:marRight w:val="0"/>
      <w:marTop w:val="0"/>
      <w:marBottom w:val="0"/>
      <w:divBdr>
        <w:top w:val="none" w:sz="0" w:space="0" w:color="auto"/>
        <w:left w:val="none" w:sz="0" w:space="0" w:color="auto"/>
        <w:bottom w:val="none" w:sz="0" w:space="0" w:color="auto"/>
        <w:right w:val="none" w:sz="0" w:space="0" w:color="auto"/>
      </w:divBdr>
      <w:divsChild>
        <w:div w:id="1030494601">
          <w:marLeft w:val="0"/>
          <w:marRight w:val="0"/>
          <w:marTop w:val="0"/>
          <w:marBottom w:val="0"/>
          <w:divBdr>
            <w:top w:val="none" w:sz="0" w:space="0" w:color="auto"/>
            <w:left w:val="none" w:sz="0" w:space="0" w:color="auto"/>
            <w:bottom w:val="none" w:sz="0" w:space="0" w:color="auto"/>
            <w:right w:val="none" w:sz="0" w:space="0" w:color="auto"/>
          </w:divBdr>
          <w:divsChild>
            <w:div w:id="1030494852">
              <w:marLeft w:val="0"/>
              <w:marRight w:val="0"/>
              <w:marTop w:val="0"/>
              <w:marBottom w:val="0"/>
              <w:divBdr>
                <w:top w:val="none" w:sz="0" w:space="0" w:color="auto"/>
                <w:left w:val="none" w:sz="0" w:space="0" w:color="auto"/>
                <w:bottom w:val="none" w:sz="0" w:space="0" w:color="auto"/>
                <w:right w:val="none" w:sz="0" w:space="0" w:color="auto"/>
              </w:divBdr>
              <w:divsChild>
                <w:div w:id="1030494539">
                  <w:marLeft w:val="0"/>
                  <w:marRight w:val="0"/>
                  <w:marTop w:val="0"/>
                  <w:marBottom w:val="0"/>
                  <w:divBdr>
                    <w:top w:val="none" w:sz="0" w:space="0" w:color="auto"/>
                    <w:left w:val="none" w:sz="0" w:space="0" w:color="auto"/>
                    <w:bottom w:val="none" w:sz="0" w:space="0" w:color="auto"/>
                    <w:right w:val="none" w:sz="0" w:space="0" w:color="auto"/>
                  </w:divBdr>
                  <w:divsChild>
                    <w:div w:id="1030494865">
                      <w:marLeft w:val="-150"/>
                      <w:marRight w:val="-150"/>
                      <w:marTop w:val="0"/>
                      <w:marBottom w:val="0"/>
                      <w:divBdr>
                        <w:top w:val="none" w:sz="0" w:space="0" w:color="auto"/>
                        <w:left w:val="none" w:sz="0" w:space="0" w:color="auto"/>
                        <w:bottom w:val="none" w:sz="0" w:space="0" w:color="auto"/>
                        <w:right w:val="none" w:sz="0" w:space="0" w:color="auto"/>
                      </w:divBdr>
                      <w:divsChild>
                        <w:div w:id="1030494896">
                          <w:marLeft w:val="0"/>
                          <w:marRight w:val="0"/>
                          <w:marTop w:val="0"/>
                          <w:marBottom w:val="0"/>
                          <w:divBdr>
                            <w:top w:val="none" w:sz="0" w:space="0" w:color="auto"/>
                            <w:left w:val="none" w:sz="0" w:space="0" w:color="auto"/>
                            <w:bottom w:val="none" w:sz="0" w:space="0" w:color="auto"/>
                            <w:right w:val="none" w:sz="0" w:space="0" w:color="auto"/>
                          </w:divBdr>
                          <w:divsChild>
                            <w:div w:id="1030496509">
                              <w:marLeft w:val="0"/>
                              <w:marRight w:val="0"/>
                              <w:marTop w:val="0"/>
                              <w:marBottom w:val="0"/>
                              <w:divBdr>
                                <w:top w:val="none" w:sz="0" w:space="0" w:color="auto"/>
                                <w:left w:val="none" w:sz="0" w:space="0" w:color="auto"/>
                                <w:bottom w:val="none" w:sz="0" w:space="0" w:color="auto"/>
                                <w:right w:val="none" w:sz="0" w:space="0" w:color="auto"/>
                              </w:divBdr>
                              <w:divsChild>
                                <w:div w:id="1030496485">
                                  <w:marLeft w:val="0"/>
                                  <w:marRight w:val="0"/>
                                  <w:marTop w:val="0"/>
                                  <w:marBottom w:val="300"/>
                                  <w:divBdr>
                                    <w:top w:val="none" w:sz="0" w:space="0" w:color="auto"/>
                                    <w:left w:val="none" w:sz="0" w:space="0" w:color="auto"/>
                                    <w:bottom w:val="none" w:sz="0" w:space="0" w:color="auto"/>
                                    <w:right w:val="none" w:sz="0" w:space="0" w:color="auto"/>
                                  </w:divBdr>
                                  <w:divsChild>
                                    <w:div w:id="1030494595">
                                      <w:marLeft w:val="0"/>
                                      <w:marRight w:val="0"/>
                                      <w:marTop w:val="0"/>
                                      <w:marBottom w:val="0"/>
                                      <w:divBdr>
                                        <w:top w:val="none" w:sz="0" w:space="0" w:color="auto"/>
                                        <w:left w:val="none" w:sz="0" w:space="0" w:color="auto"/>
                                        <w:bottom w:val="none" w:sz="0" w:space="0" w:color="auto"/>
                                        <w:right w:val="none" w:sz="0" w:space="0" w:color="auto"/>
                                      </w:divBdr>
                                      <w:divsChild>
                                        <w:div w:id="1030495350">
                                          <w:marLeft w:val="0"/>
                                          <w:marRight w:val="0"/>
                                          <w:marTop w:val="0"/>
                                          <w:marBottom w:val="0"/>
                                          <w:divBdr>
                                            <w:top w:val="none" w:sz="0" w:space="0" w:color="auto"/>
                                            <w:left w:val="none" w:sz="0" w:space="0" w:color="auto"/>
                                            <w:bottom w:val="none" w:sz="0" w:space="0" w:color="auto"/>
                                            <w:right w:val="none" w:sz="0" w:space="0" w:color="auto"/>
                                          </w:divBdr>
                                          <w:divsChild>
                                            <w:div w:id="1030495107">
                                              <w:marLeft w:val="0"/>
                                              <w:marRight w:val="0"/>
                                              <w:marTop w:val="0"/>
                                              <w:marBottom w:val="0"/>
                                              <w:divBdr>
                                                <w:top w:val="none" w:sz="0" w:space="0" w:color="auto"/>
                                                <w:left w:val="none" w:sz="0" w:space="0" w:color="auto"/>
                                                <w:bottom w:val="none" w:sz="0" w:space="0" w:color="auto"/>
                                                <w:right w:val="none" w:sz="0" w:space="0" w:color="auto"/>
                                              </w:divBdr>
                                              <w:divsChild>
                                                <w:div w:id="1030496461">
                                                  <w:marLeft w:val="0"/>
                                                  <w:marRight w:val="0"/>
                                                  <w:marTop w:val="0"/>
                                                  <w:marBottom w:val="0"/>
                                                  <w:divBdr>
                                                    <w:top w:val="none" w:sz="0" w:space="0" w:color="auto"/>
                                                    <w:left w:val="none" w:sz="0" w:space="0" w:color="auto"/>
                                                    <w:bottom w:val="none" w:sz="0" w:space="0" w:color="auto"/>
                                                    <w:right w:val="none" w:sz="0" w:space="0" w:color="auto"/>
                                                  </w:divBdr>
                                                  <w:divsChild>
                                                    <w:div w:id="1030495213">
                                                      <w:marLeft w:val="0"/>
                                                      <w:marRight w:val="0"/>
                                                      <w:marTop w:val="0"/>
                                                      <w:marBottom w:val="0"/>
                                                      <w:divBdr>
                                                        <w:top w:val="none" w:sz="0" w:space="0" w:color="auto"/>
                                                        <w:left w:val="none" w:sz="0" w:space="0" w:color="auto"/>
                                                        <w:bottom w:val="none" w:sz="0" w:space="0" w:color="auto"/>
                                                        <w:right w:val="none" w:sz="0" w:space="0" w:color="auto"/>
                                                      </w:divBdr>
                                                      <w:divsChild>
                                                        <w:div w:id="1030496151">
                                                          <w:marLeft w:val="0"/>
                                                          <w:marRight w:val="0"/>
                                                          <w:marTop w:val="0"/>
                                                          <w:marBottom w:val="0"/>
                                                          <w:divBdr>
                                                            <w:top w:val="none" w:sz="0" w:space="0" w:color="auto"/>
                                                            <w:left w:val="none" w:sz="0" w:space="0" w:color="auto"/>
                                                            <w:bottom w:val="none" w:sz="0" w:space="0" w:color="auto"/>
                                                            <w:right w:val="none" w:sz="0" w:space="0" w:color="auto"/>
                                                          </w:divBdr>
                                                          <w:divsChild>
                                                            <w:div w:id="1030495032">
                                                              <w:marLeft w:val="0"/>
                                                              <w:marRight w:val="0"/>
                                                              <w:marTop w:val="0"/>
                                                              <w:marBottom w:val="0"/>
                                                              <w:divBdr>
                                                                <w:top w:val="none" w:sz="0" w:space="0" w:color="auto"/>
                                                                <w:left w:val="none" w:sz="0" w:space="0" w:color="auto"/>
                                                                <w:bottom w:val="none" w:sz="0" w:space="0" w:color="auto"/>
                                                                <w:right w:val="none" w:sz="0" w:space="0" w:color="auto"/>
                                                              </w:divBdr>
                                                              <w:divsChild>
                                                                <w:div w:id="1030495039">
                                                                  <w:marLeft w:val="0"/>
                                                                  <w:marRight w:val="0"/>
                                                                  <w:marTop w:val="0"/>
                                                                  <w:marBottom w:val="0"/>
                                                                  <w:divBdr>
                                                                    <w:top w:val="none" w:sz="0" w:space="0" w:color="auto"/>
                                                                    <w:left w:val="none" w:sz="0" w:space="0" w:color="auto"/>
                                                                    <w:bottom w:val="none" w:sz="0" w:space="0" w:color="auto"/>
                                                                    <w:right w:val="none" w:sz="0" w:space="0" w:color="auto"/>
                                                                  </w:divBdr>
                                                                  <w:divsChild>
                                                                    <w:div w:id="1030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022">
      <w:marLeft w:val="0"/>
      <w:marRight w:val="0"/>
      <w:marTop w:val="0"/>
      <w:marBottom w:val="0"/>
      <w:divBdr>
        <w:top w:val="none" w:sz="0" w:space="0" w:color="auto"/>
        <w:left w:val="none" w:sz="0" w:space="0" w:color="auto"/>
        <w:bottom w:val="none" w:sz="0" w:space="0" w:color="auto"/>
        <w:right w:val="none" w:sz="0" w:space="0" w:color="auto"/>
      </w:divBdr>
      <w:divsChild>
        <w:div w:id="1030495439">
          <w:marLeft w:val="0"/>
          <w:marRight w:val="0"/>
          <w:marTop w:val="0"/>
          <w:marBottom w:val="0"/>
          <w:divBdr>
            <w:top w:val="none" w:sz="0" w:space="0" w:color="auto"/>
            <w:left w:val="none" w:sz="0" w:space="0" w:color="auto"/>
            <w:bottom w:val="none" w:sz="0" w:space="0" w:color="auto"/>
            <w:right w:val="none" w:sz="0" w:space="0" w:color="auto"/>
          </w:divBdr>
          <w:divsChild>
            <w:div w:id="1030496185">
              <w:marLeft w:val="0"/>
              <w:marRight w:val="0"/>
              <w:marTop w:val="0"/>
              <w:marBottom w:val="0"/>
              <w:divBdr>
                <w:top w:val="none" w:sz="0" w:space="0" w:color="auto"/>
                <w:left w:val="none" w:sz="0" w:space="0" w:color="auto"/>
                <w:bottom w:val="none" w:sz="0" w:space="0" w:color="auto"/>
                <w:right w:val="none" w:sz="0" w:space="0" w:color="auto"/>
              </w:divBdr>
              <w:divsChild>
                <w:div w:id="1030495167">
                  <w:marLeft w:val="0"/>
                  <w:marRight w:val="0"/>
                  <w:marTop w:val="0"/>
                  <w:marBottom w:val="0"/>
                  <w:divBdr>
                    <w:top w:val="none" w:sz="0" w:space="0" w:color="auto"/>
                    <w:left w:val="none" w:sz="0" w:space="0" w:color="auto"/>
                    <w:bottom w:val="none" w:sz="0" w:space="0" w:color="auto"/>
                    <w:right w:val="none" w:sz="0" w:space="0" w:color="auto"/>
                  </w:divBdr>
                  <w:divsChild>
                    <w:div w:id="1030496137">
                      <w:marLeft w:val="-150"/>
                      <w:marRight w:val="-150"/>
                      <w:marTop w:val="0"/>
                      <w:marBottom w:val="0"/>
                      <w:divBdr>
                        <w:top w:val="none" w:sz="0" w:space="0" w:color="auto"/>
                        <w:left w:val="none" w:sz="0" w:space="0" w:color="auto"/>
                        <w:bottom w:val="none" w:sz="0" w:space="0" w:color="auto"/>
                        <w:right w:val="none" w:sz="0" w:space="0" w:color="auto"/>
                      </w:divBdr>
                      <w:divsChild>
                        <w:div w:id="1030494961">
                          <w:marLeft w:val="0"/>
                          <w:marRight w:val="0"/>
                          <w:marTop w:val="0"/>
                          <w:marBottom w:val="0"/>
                          <w:divBdr>
                            <w:top w:val="none" w:sz="0" w:space="0" w:color="auto"/>
                            <w:left w:val="none" w:sz="0" w:space="0" w:color="auto"/>
                            <w:bottom w:val="none" w:sz="0" w:space="0" w:color="auto"/>
                            <w:right w:val="none" w:sz="0" w:space="0" w:color="auto"/>
                          </w:divBdr>
                          <w:divsChild>
                            <w:div w:id="1030496321">
                              <w:marLeft w:val="0"/>
                              <w:marRight w:val="0"/>
                              <w:marTop w:val="0"/>
                              <w:marBottom w:val="0"/>
                              <w:divBdr>
                                <w:top w:val="none" w:sz="0" w:space="0" w:color="auto"/>
                                <w:left w:val="none" w:sz="0" w:space="0" w:color="auto"/>
                                <w:bottom w:val="none" w:sz="0" w:space="0" w:color="auto"/>
                                <w:right w:val="none" w:sz="0" w:space="0" w:color="auto"/>
                              </w:divBdr>
                              <w:divsChild>
                                <w:div w:id="1030495166">
                                  <w:marLeft w:val="0"/>
                                  <w:marRight w:val="0"/>
                                  <w:marTop w:val="0"/>
                                  <w:marBottom w:val="300"/>
                                  <w:divBdr>
                                    <w:top w:val="none" w:sz="0" w:space="0" w:color="auto"/>
                                    <w:left w:val="none" w:sz="0" w:space="0" w:color="auto"/>
                                    <w:bottom w:val="none" w:sz="0" w:space="0" w:color="auto"/>
                                    <w:right w:val="none" w:sz="0" w:space="0" w:color="auto"/>
                                  </w:divBdr>
                                  <w:divsChild>
                                    <w:div w:id="1030496200">
                                      <w:marLeft w:val="0"/>
                                      <w:marRight w:val="0"/>
                                      <w:marTop w:val="0"/>
                                      <w:marBottom w:val="0"/>
                                      <w:divBdr>
                                        <w:top w:val="none" w:sz="0" w:space="0" w:color="auto"/>
                                        <w:left w:val="none" w:sz="0" w:space="0" w:color="auto"/>
                                        <w:bottom w:val="none" w:sz="0" w:space="0" w:color="auto"/>
                                        <w:right w:val="none" w:sz="0" w:space="0" w:color="auto"/>
                                      </w:divBdr>
                                      <w:divsChild>
                                        <w:div w:id="1030496341">
                                          <w:marLeft w:val="0"/>
                                          <w:marRight w:val="0"/>
                                          <w:marTop w:val="0"/>
                                          <w:marBottom w:val="0"/>
                                          <w:divBdr>
                                            <w:top w:val="none" w:sz="0" w:space="0" w:color="auto"/>
                                            <w:left w:val="none" w:sz="0" w:space="0" w:color="auto"/>
                                            <w:bottom w:val="none" w:sz="0" w:space="0" w:color="auto"/>
                                            <w:right w:val="none" w:sz="0" w:space="0" w:color="auto"/>
                                          </w:divBdr>
                                          <w:divsChild>
                                            <w:div w:id="1030495288">
                                              <w:marLeft w:val="0"/>
                                              <w:marRight w:val="0"/>
                                              <w:marTop w:val="0"/>
                                              <w:marBottom w:val="0"/>
                                              <w:divBdr>
                                                <w:top w:val="none" w:sz="0" w:space="0" w:color="auto"/>
                                                <w:left w:val="none" w:sz="0" w:space="0" w:color="auto"/>
                                                <w:bottom w:val="none" w:sz="0" w:space="0" w:color="auto"/>
                                                <w:right w:val="none" w:sz="0" w:space="0" w:color="auto"/>
                                              </w:divBdr>
                                              <w:divsChild>
                                                <w:div w:id="1030496424">
                                                  <w:marLeft w:val="0"/>
                                                  <w:marRight w:val="0"/>
                                                  <w:marTop w:val="0"/>
                                                  <w:marBottom w:val="0"/>
                                                  <w:divBdr>
                                                    <w:top w:val="none" w:sz="0" w:space="0" w:color="auto"/>
                                                    <w:left w:val="none" w:sz="0" w:space="0" w:color="auto"/>
                                                    <w:bottom w:val="none" w:sz="0" w:space="0" w:color="auto"/>
                                                    <w:right w:val="none" w:sz="0" w:space="0" w:color="auto"/>
                                                  </w:divBdr>
                                                  <w:divsChild>
                                                    <w:div w:id="1030494831">
                                                      <w:marLeft w:val="0"/>
                                                      <w:marRight w:val="0"/>
                                                      <w:marTop w:val="0"/>
                                                      <w:marBottom w:val="0"/>
                                                      <w:divBdr>
                                                        <w:top w:val="none" w:sz="0" w:space="0" w:color="auto"/>
                                                        <w:left w:val="none" w:sz="0" w:space="0" w:color="auto"/>
                                                        <w:bottom w:val="none" w:sz="0" w:space="0" w:color="auto"/>
                                                        <w:right w:val="none" w:sz="0" w:space="0" w:color="auto"/>
                                                      </w:divBdr>
                                                      <w:divsChild>
                                                        <w:div w:id="1030496220">
                                                          <w:marLeft w:val="0"/>
                                                          <w:marRight w:val="0"/>
                                                          <w:marTop w:val="0"/>
                                                          <w:marBottom w:val="0"/>
                                                          <w:divBdr>
                                                            <w:top w:val="none" w:sz="0" w:space="0" w:color="auto"/>
                                                            <w:left w:val="none" w:sz="0" w:space="0" w:color="auto"/>
                                                            <w:bottom w:val="none" w:sz="0" w:space="0" w:color="auto"/>
                                                            <w:right w:val="none" w:sz="0" w:space="0" w:color="auto"/>
                                                          </w:divBdr>
                                                          <w:divsChild>
                                                            <w:div w:id="1030496398">
                                                              <w:marLeft w:val="0"/>
                                                              <w:marRight w:val="0"/>
                                                              <w:marTop w:val="0"/>
                                                              <w:marBottom w:val="0"/>
                                                              <w:divBdr>
                                                                <w:top w:val="none" w:sz="0" w:space="0" w:color="auto"/>
                                                                <w:left w:val="none" w:sz="0" w:space="0" w:color="auto"/>
                                                                <w:bottom w:val="none" w:sz="0" w:space="0" w:color="auto"/>
                                                                <w:right w:val="none" w:sz="0" w:space="0" w:color="auto"/>
                                                              </w:divBdr>
                                                              <w:divsChild>
                                                                <w:div w:id="1030495711">
                                                                  <w:marLeft w:val="0"/>
                                                                  <w:marRight w:val="0"/>
                                                                  <w:marTop w:val="0"/>
                                                                  <w:marBottom w:val="0"/>
                                                                  <w:divBdr>
                                                                    <w:top w:val="none" w:sz="0" w:space="0" w:color="auto"/>
                                                                    <w:left w:val="none" w:sz="0" w:space="0" w:color="auto"/>
                                                                    <w:bottom w:val="none" w:sz="0" w:space="0" w:color="auto"/>
                                                                    <w:right w:val="none" w:sz="0" w:space="0" w:color="auto"/>
                                                                  </w:divBdr>
                                                                  <w:divsChild>
                                                                    <w:div w:id="10304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042">
      <w:marLeft w:val="0"/>
      <w:marRight w:val="0"/>
      <w:marTop w:val="0"/>
      <w:marBottom w:val="0"/>
      <w:divBdr>
        <w:top w:val="none" w:sz="0" w:space="0" w:color="auto"/>
        <w:left w:val="none" w:sz="0" w:space="0" w:color="auto"/>
        <w:bottom w:val="none" w:sz="0" w:space="0" w:color="auto"/>
        <w:right w:val="none" w:sz="0" w:space="0" w:color="auto"/>
      </w:divBdr>
      <w:divsChild>
        <w:div w:id="1030494711">
          <w:marLeft w:val="0"/>
          <w:marRight w:val="0"/>
          <w:marTop w:val="0"/>
          <w:marBottom w:val="0"/>
          <w:divBdr>
            <w:top w:val="none" w:sz="0" w:space="0" w:color="auto"/>
            <w:left w:val="none" w:sz="0" w:space="0" w:color="auto"/>
            <w:bottom w:val="none" w:sz="0" w:space="0" w:color="auto"/>
            <w:right w:val="none" w:sz="0" w:space="0" w:color="auto"/>
          </w:divBdr>
          <w:divsChild>
            <w:div w:id="1030495259">
              <w:marLeft w:val="0"/>
              <w:marRight w:val="0"/>
              <w:marTop w:val="0"/>
              <w:marBottom w:val="0"/>
              <w:divBdr>
                <w:top w:val="none" w:sz="0" w:space="0" w:color="auto"/>
                <w:left w:val="none" w:sz="0" w:space="0" w:color="auto"/>
                <w:bottom w:val="none" w:sz="0" w:space="0" w:color="auto"/>
                <w:right w:val="none" w:sz="0" w:space="0" w:color="auto"/>
              </w:divBdr>
              <w:divsChild>
                <w:div w:id="1030495018">
                  <w:marLeft w:val="0"/>
                  <w:marRight w:val="0"/>
                  <w:marTop w:val="0"/>
                  <w:marBottom w:val="0"/>
                  <w:divBdr>
                    <w:top w:val="none" w:sz="0" w:space="0" w:color="auto"/>
                    <w:left w:val="none" w:sz="0" w:space="0" w:color="auto"/>
                    <w:bottom w:val="none" w:sz="0" w:space="0" w:color="auto"/>
                    <w:right w:val="none" w:sz="0" w:space="0" w:color="auto"/>
                  </w:divBdr>
                  <w:divsChild>
                    <w:div w:id="1030495202">
                      <w:marLeft w:val="-150"/>
                      <w:marRight w:val="-150"/>
                      <w:marTop w:val="0"/>
                      <w:marBottom w:val="0"/>
                      <w:divBdr>
                        <w:top w:val="none" w:sz="0" w:space="0" w:color="auto"/>
                        <w:left w:val="none" w:sz="0" w:space="0" w:color="auto"/>
                        <w:bottom w:val="none" w:sz="0" w:space="0" w:color="auto"/>
                        <w:right w:val="none" w:sz="0" w:space="0" w:color="auto"/>
                      </w:divBdr>
                      <w:divsChild>
                        <w:div w:id="1030494638">
                          <w:marLeft w:val="0"/>
                          <w:marRight w:val="0"/>
                          <w:marTop w:val="0"/>
                          <w:marBottom w:val="0"/>
                          <w:divBdr>
                            <w:top w:val="none" w:sz="0" w:space="0" w:color="auto"/>
                            <w:left w:val="none" w:sz="0" w:space="0" w:color="auto"/>
                            <w:bottom w:val="none" w:sz="0" w:space="0" w:color="auto"/>
                            <w:right w:val="none" w:sz="0" w:space="0" w:color="auto"/>
                          </w:divBdr>
                          <w:divsChild>
                            <w:div w:id="1030496356">
                              <w:marLeft w:val="0"/>
                              <w:marRight w:val="0"/>
                              <w:marTop w:val="0"/>
                              <w:marBottom w:val="0"/>
                              <w:divBdr>
                                <w:top w:val="none" w:sz="0" w:space="0" w:color="auto"/>
                                <w:left w:val="none" w:sz="0" w:space="0" w:color="auto"/>
                                <w:bottom w:val="none" w:sz="0" w:space="0" w:color="auto"/>
                                <w:right w:val="none" w:sz="0" w:space="0" w:color="auto"/>
                              </w:divBdr>
                              <w:divsChild>
                                <w:div w:id="1030496332">
                                  <w:marLeft w:val="0"/>
                                  <w:marRight w:val="0"/>
                                  <w:marTop w:val="0"/>
                                  <w:marBottom w:val="300"/>
                                  <w:divBdr>
                                    <w:top w:val="none" w:sz="0" w:space="0" w:color="auto"/>
                                    <w:left w:val="none" w:sz="0" w:space="0" w:color="auto"/>
                                    <w:bottom w:val="none" w:sz="0" w:space="0" w:color="auto"/>
                                    <w:right w:val="none" w:sz="0" w:space="0" w:color="auto"/>
                                  </w:divBdr>
                                  <w:divsChild>
                                    <w:div w:id="1030495244">
                                      <w:marLeft w:val="0"/>
                                      <w:marRight w:val="0"/>
                                      <w:marTop w:val="0"/>
                                      <w:marBottom w:val="0"/>
                                      <w:divBdr>
                                        <w:top w:val="none" w:sz="0" w:space="0" w:color="auto"/>
                                        <w:left w:val="none" w:sz="0" w:space="0" w:color="auto"/>
                                        <w:bottom w:val="none" w:sz="0" w:space="0" w:color="auto"/>
                                        <w:right w:val="none" w:sz="0" w:space="0" w:color="auto"/>
                                      </w:divBdr>
                                      <w:divsChild>
                                        <w:div w:id="1030494557">
                                          <w:marLeft w:val="0"/>
                                          <w:marRight w:val="0"/>
                                          <w:marTop w:val="0"/>
                                          <w:marBottom w:val="0"/>
                                          <w:divBdr>
                                            <w:top w:val="none" w:sz="0" w:space="0" w:color="auto"/>
                                            <w:left w:val="none" w:sz="0" w:space="0" w:color="auto"/>
                                            <w:bottom w:val="none" w:sz="0" w:space="0" w:color="auto"/>
                                            <w:right w:val="none" w:sz="0" w:space="0" w:color="auto"/>
                                          </w:divBdr>
                                          <w:divsChild>
                                            <w:div w:id="1030494941">
                                              <w:marLeft w:val="0"/>
                                              <w:marRight w:val="0"/>
                                              <w:marTop w:val="0"/>
                                              <w:marBottom w:val="0"/>
                                              <w:divBdr>
                                                <w:top w:val="none" w:sz="0" w:space="0" w:color="auto"/>
                                                <w:left w:val="none" w:sz="0" w:space="0" w:color="auto"/>
                                                <w:bottom w:val="none" w:sz="0" w:space="0" w:color="auto"/>
                                                <w:right w:val="none" w:sz="0" w:space="0" w:color="auto"/>
                                              </w:divBdr>
                                              <w:divsChild>
                                                <w:div w:id="1030496288">
                                                  <w:marLeft w:val="0"/>
                                                  <w:marRight w:val="0"/>
                                                  <w:marTop w:val="0"/>
                                                  <w:marBottom w:val="0"/>
                                                  <w:divBdr>
                                                    <w:top w:val="none" w:sz="0" w:space="0" w:color="auto"/>
                                                    <w:left w:val="none" w:sz="0" w:space="0" w:color="auto"/>
                                                    <w:bottom w:val="none" w:sz="0" w:space="0" w:color="auto"/>
                                                    <w:right w:val="none" w:sz="0" w:space="0" w:color="auto"/>
                                                  </w:divBdr>
                                                  <w:divsChild>
                                                    <w:div w:id="1030495541">
                                                      <w:marLeft w:val="0"/>
                                                      <w:marRight w:val="0"/>
                                                      <w:marTop w:val="0"/>
                                                      <w:marBottom w:val="0"/>
                                                      <w:divBdr>
                                                        <w:top w:val="none" w:sz="0" w:space="0" w:color="auto"/>
                                                        <w:left w:val="none" w:sz="0" w:space="0" w:color="auto"/>
                                                        <w:bottom w:val="none" w:sz="0" w:space="0" w:color="auto"/>
                                                        <w:right w:val="none" w:sz="0" w:space="0" w:color="auto"/>
                                                      </w:divBdr>
                                                      <w:divsChild>
                                                        <w:div w:id="1030495061">
                                                          <w:marLeft w:val="0"/>
                                                          <w:marRight w:val="0"/>
                                                          <w:marTop w:val="0"/>
                                                          <w:marBottom w:val="0"/>
                                                          <w:divBdr>
                                                            <w:top w:val="none" w:sz="0" w:space="0" w:color="auto"/>
                                                            <w:left w:val="none" w:sz="0" w:space="0" w:color="auto"/>
                                                            <w:bottom w:val="none" w:sz="0" w:space="0" w:color="auto"/>
                                                            <w:right w:val="none" w:sz="0" w:space="0" w:color="auto"/>
                                                          </w:divBdr>
                                                          <w:divsChild>
                                                            <w:div w:id="1030495769">
                                                              <w:marLeft w:val="0"/>
                                                              <w:marRight w:val="0"/>
                                                              <w:marTop w:val="0"/>
                                                              <w:marBottom w:val="0"/>
                                                              <w:divBdr>
                                                                <w:top w:val="none" w:sz="0" w:space="0" w:color="auto"/>
                                                                <w:left w:val="none" w:sz="0" w:space="0" w:color="auto"/>
                                                                <w:bottom w:val="none" w:sz="0" w:space="0" w:color="auto"/>
                                                                <w:right w:val="none" w:sz="0" w:space="0" w:color="auto"/>
                                                              </w:divBdr>
                                                              <w:divsChild>
                                                                <w:div w:id="1030494735">
                                                                  <w:marLeft w:val="0"/>
                                                                  <w:marRight w:val="0"/>
                                                                  <w:marTop w:val="0"/>
                                                                  <w:marBottom w:val="0"/>
                                                                  <w:divBdr>
                                                                    <w:top w:val="none" w:sz="0" w:space="0" w:color="auto"/>
                                                                    <w:left w:val="none" w:sz="0" w:space="0" w:color="auto"/>
                                                                    <w:bottom w:val="none" w:sz="0" w:space="0" w:color="auto"/>
                                                                    <w:right w:val="none" w:sz="0" w:space="0" w:color="auto"/>
                                                                  </w:divBdr>
                                                                  <w:divsChild>
                                                                    <w:div w:id="1030495603">
                                                                      <w:marLeft w:val="0"/>
                                                                      <w:marRight w:val="0"/>
                                                                      <w:marTop w:val="0"/>
                                                                      <w:marBottom w:val="0"/>
                                                                      <w:divBdr>
                                                                        <w:top w:val="none" w:sz="0" w:space="0" w:color="auto"/>
                                                                        <w:left w:val="none" w:sz="0" w:space="0" w:color="auto"/>
                                                                        <w:bottom w:val="none" w:sz="0" w:space="0" w:color="auto"/>
                                                                        <w:right w:val="none" w:sz="0" w:space="0" w:color="auto"/>
                                                                      </w:divBdr>
                                                                      <w:divsChild>
                                                                        <w:div w:id="10304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045">
      <w:marLeft w:val="0"/>
      <w:marRight w:val="0"/>
      <w:marTop w:val="0"/>
      <w:marBottom w:val="0"/>
      <w:divBdr>
        <w:top w:val="none" w:sz="0" w:space="0" w:color="auto"/>
        <w:left w:val="none" w:sz="0" w:space="0" w:color="auto"/>
        <w:bottom w:val="none" w:sz="0" w:space="0" w:color="auto"/>
        <w:right w:val="none" w:sz="0" w:space="0" w:color="auto"/>
      </w:divBdr>
      <w:divsChild>
        <w:div w:id="1030496339">
          <w:marLeft w:val="0"/>
          <w:marRight w:val="0"/>
          <w:marTop w:val="0"/>
          <w:marBottom w:val="0"/>
          <w:divBdr>
            <w:top w:val="none" w:sz="0" w:space="0" w:color="auto"/>
            <w:left w:val="none" w:sz="0" w:space="0" w:color="auto"/>
            <w:bottom w:val="none" w:sz="0" w:space="0" w:color="auto"/>
            <w:right w:val="none" w:sz="0" w:space="0" w:color="auto"/>
          </w:divBdr>
          <w:divsChild>
            <w:div w:id="1030494947">
              <w:marLeft w:val="0"/>
              <w:marRight w:val="0"/>
              <w:marTop w:val="0"/>
              <w:marBottom w:val="0"/>
              <w:divBdr>
                <w:top w:val="none" w:sz="0" w:space="0" w:color="auto"/>
                <w:left w:val="none" w:sz="0" w:space="0" w:color="auto"/>
                <w:bottom w:val="none" w:sz="0" w:space="0" w:color="auto"/>
                <w:right w:val="none" w:sz="0" w:space="0" w:color="auto"/>
              </w:divBdr>
              <w:divsChild>
                <w:div w:id="1030494999">
                  <w:marLeft w:val="0"/>
                  <w:marRight w:val="0"/>
                  <w:marTop w:val="0"/>
                  <w:marBottom w:val="0"/>
                  <w:divBdr>
                    <w:top w:val="none" w:sz="0" w:space="0" w:color="auto"/>
                    <w:left w:val="none" w:sz="0" w:space="0" w:color="auto"/>
                    <w:bottom w:val="none" w:sz="0" w:space="0" w:color="auto"/>
                    <w:right w:val="none" w:sz="0" w:space="0" w:color="auto"/>
                  </w:divBdr>
                  <w:divsChild>
                    <w:div w:id="1030494328">
                      <w:marLeft w:val="-150"/>
                      <w:marRight w:val="-150"/>
                      <w:marTop w:val="0"/>
                      <w:marBottom w:val="0"/>
                      <w:divBdr>
                        <w:top w:val="none" w:sz="0" w:space="0" w:color="auto"/>
                        <w:left w:val="none" w:sz="0" w:space="0" w:color="auto"/>
                        <w:bottom w:val="none" w:sz="0" w:space="0" w:color="auto"/>
                        <w:right w:val="none" w:sz="0" w:space="0" w:color="auto"/>
                      </w:divBdr>
                      <w:divsChild>
                        <w:div w:id="1030494773">
                          <w:marLeft w:val="0"/>
                          <w:marRight w:val="0"/>
                          <w:marTop w:val="0"/>
                          <w:marBottom w:val="0"/>
                          <w:divBdr>
                            <w:top w:val="none" w:sz="0" w:space="0" w:color="auto"/>
                            <w:left w:val="none" w:sz="0" w:space="0" w:color="auto"/>
                            <w:bottom w:val="none" w:sz="0" w:space="0" w:color="auto"/>
                            <w:right w:val="none" w:sz="0" w:space="0" w:color="auto"/>
                          </w:divBdr>
                          <w:divsChild>
                            <w:div w:id="1030495988">
                              <w:marLeft w:val="0"/>
                              <w:marRight w:val="0"/>
                              <w:marTop w:val="0"/>
                              <w:marBottom w:val="0"/>
                              <w:divBdr>
                                <w:top w:val="none" w:sz="0" w:space="0" w:color="auto"/>
                                <w:left w:val="none" w:sz="0" w:space="0" w:color="auto"/>
                                <w:bottom w:val="none" w:sz="0" w:space="0" w:color="auto"/>
                                <w:right w:val="none" w:sz="0" w:space="0" w:color="auto"/>
                              </w:divBdr>
                              <w:divsChild>
                                <w:div w:id="1030495206">
                                  <w:marLeft w:val="0"/>
                                  <w:marRight w:val="0"/>
                                  <w:marTop w:val="0"/>
                                  <w:marBottom w:val="300"/>
                                  <w:divBdr>
                                    <w:top w:val="none" w:sz="0" w:space="0" w:color="auto"/>
                                    <w:left w:val="none" w:sz="0" w:space="0" w:color="auto"/>
                                    <w:bottom w:val="none" w:sz="0" w:space="0" w:color="auto"/>
                                    <w:right w:val="none" w:sz="0" w:space="0" w:color="auto"/>
                                  </w:divBdr>
                                  <w:divsChild>
                                    <w:div w:id="1030494499">
                                      <w:marLeft w:val="0"/>
                                      <w:marRight w:val="0"/>
                                      <w:marTop w:val="0"/>
                                      <w:marBottom w:val="0"/>
                                      <w:divBdr>
                                        <w:top w:val="none" w:sz="0" w:space="0" w:color="auto"/>
                                        <w:left w:val="none" w:sz="0" w:space="0" w:color="auto"/>
                                        <w:bottom w:val="none" w:sz="0" w:space="0" w:color="auto"/>
                                        <w:right w:val="none" w:sz="0" w:space="0" w:color="auto"/>
                                      </w:divBdr>
                                      <w:divsChild>
                                        <w:div w:id="1030494521">
                                          <w:marLeft w:val="0"/>
                                          <w:marRight w:val="0"/>
                                          <w:marTop w:val="0"/>
                                          <w:marBottom w:val="0"/>
                                          <w:divBdr>
                                            <w:top w:val="none" w:sz="0" w:space="0" w:color="auto"/>
                                            <w:left w:val="none" w:sz="0" w:space="0" w:color="auto"/>
                                            <w:bottom w:val="none" w:sz="0" w:space="0" w:color="auto"/>
                                            <w:right w:val="none" w:sz="0" w:space="0" w:color="auto"/>
                                          </w:divBdr>
                                          <w:divsChild>
                                            <w:div w:id="1030494991">
                                              <w:marLeft w:val="0"/>
                                              <w:marRight w:val="0"/>
                                              <w:marTop w:val="0"/>
                                              <w:marBottom w:val="0"/>
                                              <w:divBdr>
                                                <w:top w:val="none" w:sz="0" w:space="0" w:color="auto"/>
                                                <w:left w:val="none" w:sz="0" w:space="0" w:color="auto"/>
                                                <w:bottom w:val="none" w:sz="0" w:space="0" w:color="auto"/>
                                                <w:right w:val="none" w:sz="0" w:space="0" w:color="auto"/>
                                              </w:divBdr>
                                              <w:divsChild>
                                                <w:div w:id="1030496139">
                                                  <w:marLeft w:val="0"/>
                                                  <w:marRight w:val="0"/>
                                                  <w:marTop w:val="0"/>
                                                  <w:marBottom w:val="0"/>
                                                  <w:divBdr>
                                                    <w:top w:val="none" w:sz="0" w:space="0" w:color="auto"/>
                                                    <w:left w:val="none" w:sz="0" w:space="0" w:color="auto"/>
                                                    <w:bottom w:val="none" w:sz="0" w:space="0" w:color="auto"/>
                                                    <w:right w:val="none" w:sz="0" w:space="0" w:color="auto"/>
                                                  </w:divBdr>
                                                  <w:divsChild>
                                                    <w:div w:id="1030495462">
                                                      <w:marLeft w:val="0"/>
                                                      <w:marRight w:val="0"/>
                                                      <w:marTop w:val="0"/>
                                                      <w:marBottom w:val="0"/>
                                                      <w:divBdr>
                                                        <w:top w:val="none" w:sz="0" w:space="0" w:color="auto"/>
                                                        <w:left w:val="none" w:sz="0" w:space="0" w:color="auto"/>
                                                        <w:bottom w:val="none" w:sz="0" w:space="0" w:color="auto"/>
                                                        <w:right w:val="none" w:sz="0" w:space="0" w:color="auto"/>
                                                      </w:divBdr>
                                                      <w:divsChild>
                                                        <w:div w:id="1030495101">
                                                          <w:marLeft w:val="0"/>
                                                          <w:marRight w:val="0"/>
                                                          <w:marTop w:val="0"/>
                                                          <w:marBottom w:val="0"/>
                                                          <w:divBdr>
                                                            <w:top w:val="none" w:sz="0" w:space="0" w:color="auto"/>
                                                            <w:left w:val="none" w:sz="0" w:space="0" w:color="auto"/>
                                                            <w:bottom w:val="none" w:sz="0" w:space="0" w:color="auto"/>
                                                            <w:right w:val="none" w:sz="0" w:space="0" w:color="auto"/>
                                                          </w:divBdr>
                                                          <w:divsChild>
                                                            <w:div w:id="1030495909">
                                                              <w:marLeft w:val="0"/>
                                                              <w:marRight w:val="0"/>
                                                              <w:marTop w:val="0"/>
                                                              <w:marBottom w:val="0"/>
                                                              <w:divBdr>
                                                                <w:top w:val="none" w:sz="0" w:space="0" w:color="auto"/>
                                                                <w:left w:val="none" w:sz="0" w:space="0" w:color="auto"/>
                                                                <w:bottom w:val="none" w:sz="0" w:space="0" w:color="auto"/>
                                                                <w:right w:val="none" w:sz="0" w:space="0" w:color="auto"/>
                                                              </w:divBdr>
                                                              <w:divsChild>
                                                                <w:div w:id="1030496373">
                                                                  <w:marLeft w:val="0"/>
                                                                  <w:marRight w:val="0"/>
                                                                  <w:marTop w:val="0"/>
                                                                  <w:marBottom w:val="0"/>
                                                                  <w:divBdr>
                                                                    <w:top w:val="none" w:sz="0" w:space="0" w:color="auto"/>
                                                                    <w:left w:val="none" w:sz="0" w:space="0" w:color="auto"/>
                                                                    <w:bottom w:val="none" w:sz="0" w:space="0" w:color="auto"/>
                                                                    <w:right w:val="none" w:sz="0" w:space="0" w:color="auto"/>
                                                                  </w:divBdr>
                                                                  <w:divsChild>
                                                                    <w:div w:id="1030495211">
                                                                      <w:marLeft w:val="0"/>
                                                                      <w:marRight w:val="0"/>
                                                                      <w:marTop w:val="0"/>
                                                                      <w:marBottom w:val="0"/>
                                                                      <w:divBdr>
                                                                        <w:top w:val="none" w:sz="0" w:space="0" w:color="auto"/>
                                                                        <w:left w:val="none" w:sz="0" w:space="0" w:color="auto"/>
                                                                        <w:bottom w:val="none" w:sz="0" w:space="0" w:color="auto"/>
                                                                        <w:right w:val="none" w:sz="0" w:space="0" w:color="auto"/>
                                                                      </w:divBdr>
                                                                      <w:divsChild>
                                                                        <w:div w:id="10304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12">
      <w:marLeft w:val="0"/>
      <w:marRight w:val="0"/>
      <w:marTop w:val="0"/>
      <w:marBottom w:val="0"/>
      <w:divBdr>
        <w:top w:val="none" w:sz="0" w:space="0" w:color="auto"/>
        <w:left w:val="none" w:sz="0" w:space="0" w:color="auto"/>
        <w:bottom w:val="none" w:sz="0" w:space="0" w:color="auto"/>
        <w:right w:val="none" w:sz="0" w:space="0" w:color="auto"/>
      </w:divBdr>
      <w:divsChild>
        <w:div w:id="1030494811">
          <w:marLeft w:val="0"/>
          <w:marRight w:val="0"/>
          <w:marTop w:val="0"/>
          <w:marBottom w:val="0"/>
          <w:divBdr>
            <w:top w:val="none" w:sz="0" w:space="0" w:color="auto"/>
            <w:left w:val="none" w:sz="0" w:space="0" w:color="auto"/>
            <w:bottom w:val="none" w:sz="0" w:space="0" w:color="auto"/>
            <w:right w:val="none" w:sz="0" w:space="0" w:color="auto"/>
          </w:divBdr>
          <w:divsChild>
            <w:div w:id="1030496186">
              <w:marLeft w:val="0"/>
              <w:marRight w:val="0"/>
              <w:marTop w:val="0"/>
              <w:marBottom w:val="0"/>
              <w:divBdr>
                <w:top w:val="none" w:sz="0" w:space="0" w:color="auto"/>
                <w:left w:val="none" w:sz="0" w:space="0" w:color="auto"/>
                <w:bottom w:val="none" w:sz="0" w:space="0" w:color="auto"/>
                <w:right w:val="none" w:sz="0" w:space="0" w:color="auto"/>
              </w:divBdr>
              <w:divsChild>
                <w:div w:id="1030495441">
                  <w:marLeft w:val="0"/>
                  <w:marRight w:val="0"/>
                  <w:marTop w:val="0"/>
                  <w:marBottom w:val="0"/>
                  <w:divBdr>
                    <w:top w:val="none" w:sz="0" w:space="0" w:color="auto"/>
                    <w:left w:val="none" w:sz="0" w:space="0" w:color="auto"/>
                    <w:bottom w:val="none" w:sz="0" w:space="0" w:color="auto"/>
                    <w:right w:val="none" w:sz="0" w:space="0" w:color="auto"/>
                  </w:divBdr>
                  <w:divsChild>
                    <w:div w:id="1030495574">
                      <w:marLeft w:val="-150"/>
                      <w:marRight w:val="-150"/>
                      <w:marTop w:val="0"/>
                      <w:marBottom w:val="0"/>
                      <w:divBdr>
                        <w:top w:val="none" w:sz="0" w:space="0" w:color="auto"/>
                        <w:left w:val="none" w:sz="0" w:space="0" w:color="auto"/>
                        <w:bottom w:val="none" w:sz="0" w:space="0" w:color="auto"/>
                        <w:right w:val="none" w:sz="0" w:space="0" w:color="auto"/>
                      </w:divBdr>
                      <w:divsChild>
                        <w:div w:id="1030495184">
                          <w:marLeft w:val="0"/>
                          <w:marRight w:val="0"/>
                          <w:marTop w:val="0"/>
                          <w:marBottom w:val="0"/>
                          <w:divBdr>
                            <w:top w:val="none" w:sz="0" w:space="0" w:color="auto"/>
                            <w:left w:val="none" w:sz="0" w:space="0" w:color="auto"/>
                            <w:bottom w:val="none" w:sz="0" w:space="0" w:color="auto"/>
                            <w:right w:val="none" w:sz="0" w:space="0" w:color="auto"/>
                          </w:divBdr>
                          <w:divsChild>
                            <w:div w:id="1030495089">
                              <w:marLeft w:val="0"/>
                              <w:marRight w:val="0"/>
                              <w:marTop w:val="0"/>
                              <w:marBottom w:val="0"/>
                              <w:divBdr>
                                <w:top w:val="none" w:sz="0" w:space="0" w:color="auto"/>
                                <w:left w:val="none" w:sz="0" w:space="0" w:color="auto"/>
                                <w:bottom w:val="none" w:sz="0" w:space="0" w:color="auto"/>
                                <w:right w:val="none" w:sz="0" w:space="0" w:color="auto"/>
                              </w:divBdr>
                              <w:divsChild>
                                <w:div w:id="1030495147">
                                  <w:marLeft w:val="0"/>
                                  <w:marRight w:val="0"/>
                                  <w:marTop w:val="0"/>
                                  <w:marBottom w:val="300"/>
                                  <w:divBdr>
                                    <w:top w:val="none" w:sz="0" w:space="0" w:color="auto"/>
                                    <w:left w:val="none" w:sz="0" w:space="0" w:color="auto"/>
                                    <w:bottom w:val="none" w:sz="0" w:space="0" w:color="auto"/>
                                    <w:right w:val="none" w:sz="0" w:space="0" w:color="auto"/>
                                  </w:divBdr>
                                  <w:divsChild>
                                    <w:div w:id="1030494643">
                                      <w:marLeft w:val="0"/>
                                      <w:marRight w:val="0"/>
                                      <w:marTop w:val="0"/>
                                      <w:marBottom w:val="0"/>
                                      <w:divBdr>
                                        <w:top w:val="none" w:sz="0" w:space="0" w:color="auto"/>
                                        <w:left w:val="none" w:sz="0" w:space="0" w:color="auto"/>
                                        <w:bottom w:val="none" w:sz="0" w:space="0" w:color="auto"/>
                                        <w:right w:val="none" w:sz="0" w:space="0" w:color="auto"/>
                                      </w:divBdr>
                                      <w:divsChild>
                                        <w:div w:id="1030494318">
                                          <w:marLeft w:val="0"/>
                                          <w:marRight w:val="0"/>
                                          <w:marTop w:val="0"/>
                                          <w:marBottom w:val="0"/>
                                          <w:divBdr>
                                            <w:top w:val="none" w:sz="0" w:space="0" w:color="auto"/>
                                            <w:left w:val="none" w:sz="0" w:space="0" w:color="auto"/>
                                            <w:bottom w:val="none" w:sz="0" w:space="0" w:color="auto"/>
                                            <w:right w:val="none" w:sz="0" w:space="0" w:color="auto"/>
                                          </w:divBdr>
                                          <w:divsChild>
                                            <w:div w:id="1030495792">
                                              <w:marLeft w:val="0"/>
                                              <w:marRight w:val="0"/>
                                              <w:marTop w:val="0"/>
                                              <w:marBottom w:val="0"/>
                                              <w:divBdr>
                                                <w:top w:val="none" w:sz="0" w:space="0" w:color="auto"/>
                                                <w:left w:val="none" w:sz="0" w:space="0" w:color="auto"/>
                                                <w:bottom w:val="none" w:sz="0" w:space="0" w:color="auto"/>
                                                <w:right w:val="none" w:sz="0" w:space="0" w:color="auto"/>
                                              </w:divBdr>
                                              <w:divsChild>
                                                <w:div w:id="1030495126">
                                                  <w:marLeft w:val="0"/>
                                                  <w:marRight w:val="0"/>
                                                  <w:marTop w:val="0"/>
                                                  <w:marBottom w:val="0"/>
                                                  <w:divBdr>
                                                    <w:top w:val="none" w:sz="0" w:space="0" w:color="auto"/>
                                                    <w:left w:val="none" w:sz="0" w:space="0" w:color="auto"/>
                                                    <w:bottom w:val="none" w:sz="0" w:space="0" w:color="auto"/>
                                                    <w:right w:val="none" w:sz="0" w:space="0" w:color="auto"/>
                                                  </w:divBdr>
                                                  <w:divsChild>
                                                    <w:div w:id="1030494415">
                                                      <w:marLeft w:val="0"/>
                                                      <w:marRight w:val="0"/>
                                                      <w:marTop w:val="0"/>
                                                      <w:marBottom w:val="0"/>
                                                      <w:divBdr>
                                                        <w:top w:val="none" w:sz="0" w:space="0" w:color="auto"/>
                                                        <w:left w:val="none" w:sz="0" w:space="0" w:color="auto"/>
                                                        <w:bottom w:val="none" w:sz="0" w:space="0" w:color="auto"/>
                                                        <w:right w:val="none" w:sz="0" w:space="0" w:color="auto"/>
                                                      </w:divBdr>
                                                      <w:divsChild>
                                                        <w:div w:id="1030494568">
                                                          <w:marLeft w:val="0"/>
                                                          <w:marRight w:val="0"/>
                                                          <w:marTop w:val="0"/>
                                                          <w:marBottom w:val="0"/>
                                                          <w:divBdr>
                                                            <w:top w:val="none" w:sz="0" w:space="0" w:color="auto"/>
                                                            <w:left w:val="none" w:sz="0" w:space="0" w:color="auto"/>
                                                            <w:bottom w:val="none" w:sz="0" w:space="0" w:color="auto"/>
                                                            <w:right w:val="none" w:sz="0" w:space="0" w:color="auto"/>
                                                          </w:divBdr>
                                                          <w:divsChild>
                                                            <w:div w:id="1030494602">
                                                              <w:marLeft w:val="0"/>
                                                              <w:marRight w:val="0"/>
                                                              <w:marTop w:val="0"/>
                                                              <w:marBottom w:val="0"/>
                                                              <w:divBdr>
                                                                <w:top w:val="none" w:sz="0" w:space="0" w:color="auto"/>
                                                                <w:left w:val="none" w:sz="0" w:space="0" w:color="auto"/>
                                                                <w:bottom w:val="none" w:sz="0" w:space="0" w:color="auto"/>
                                                                <w:right w:val="none" w:sz="0" w:space="0" w:color="auto"/>
                                                              </w:divBdr>
                                                              <w:divsChild>
                                                                <w:div w:id="1030495813">
                                                                  <w:marLeft w:val="0"/>
                                                                  <w:marRight w:val="0"/>
                                                                  <w:marTop w:val="0"/>
                                                                  <w:marBottom w:val="0"/>
                                                                  <w:divBdr>
                                                                    <w:top w:val="none" w:sz="0" w:space="0" w:color="auto"/>
                                                                    <w:left w:val="none" w:sz="0" w:space="0" w:color="auto"/>
                                                                    <w:bottom w:val="none" w:sz="0" w:space="0" w:color="auto"/>
                                                                    <w:right w:val="none" w:sz="0" w:space="0" w:color="auto"/>
                                                                  </w:divBdr>
                                                                  <w:divsChild>
                                                                    <w:div w:id="1030496491">
                                                                      <w:marLeft w:val="0"/>
                                                                      <w:marRight w:val="0"/>
                                                                      <w:marTop w:val="0"/>
                                                                      <w:marBottom w:val="0"/>
                                                                      <w:divBdr>
                                                                        <w:top w:val="none" w:sz="0" w:space="0" w:color="auto"/>
                                                                        <w:left w:val="none" w:sz="0" w:space="0" w:color="auto"/>
                                                                        <w:bottom w:val="none" w:sz="0" w:space="0" w:color="auto"/>
                                                                        <w:right w:val="none" w:sz="0" w:space="0" w:color="auto"/>
                                                                      </w:divBdr>
                                                                      <w:divsChild>
                                                                        <w:div w:id="10304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17">
      <w:marLeft w:val="0"/>
      <w:marRight w:val="0"/>
      <w:marTop w:val="0"/>
      <w:marBottom w:val="0"/>
      <w:divBdr>
        <w:top w:val="none" w:sz="0" w:space="0" w:color="auto"/>
        <w:left w:val="none" w:sz="0" w:space="0" w:color="auto"/>
        <w:bottom w:val="none" w:sz="0" w:space="0" w:color="auto"/>
        <w:right w:val="none" w:sz="0" w:space="0" w:color="auto"/>
      </w:divBdr>
      <w:divsChild>
        <w:div w:id="1030495966">
          <w:marLeft w:val="0"/>
          <w:marRight w:val="0"/>
          <w:marTop w:val="0"/>
          <w:marBottom w:val="0"/>
          <w:divBdr>
            <w:top w:val="none" w:sz="0" w:space="0" w:color="auto"/>
            <w:left w:val="none" w:sz="0" w:space="0" w:color="auto"/>
            <w:bottom w:val="none" w:sz="0" w:space="0" w:color="auto"/>
            <w:right w:val="none" w:sz="0" w:space="0" w:color="auto"/>
          </w:divBdr>
          <w:divsChild>
            <w:div w:id="1030494343">
              <w:marLeft w:val="0"/>
              <w:marRight w:val="0"/>
              <w:marTop w:val="0"/>
              <w:marBottom w:val="0"/>
              <w:divBdr>
                <w:top w:val="none" w:sz="0" w:space="0" w:color="auto"/>
                <w:left w:val="none" w:sz="0" w:space="0" w:color="auto"/>
                <w:bottom w:val="none" w:sz="0" w:space="0" w:color="auto"/>
                <w:right w:val="none" w:sz="0" w:space="0" w:color="auto"/>
              </w:divBdr>
              <w:divsChild>
                <w:div w:id="1030494781">
                  <w:marLeft w:val="0"/>
                  <w:marRight w:val="0"/>
                  <w:marTop w:val="0"/>
                  <w:marBottom w:val="0"/>
                  <w:divBdr>
                    <w:top w:val="none" w:sz="0" w:space="0" w:color="auto"/>
                    <w:left w:val="none" w:sz="0" w:space="0" w:color="auto"/>
                    <w:bottom w:val="none" w:sz="0" w:space="0" w:color="auto"/>
                    <w:right w:val="none" w:sz="0" w:space="0" w:color="auto"/>
                  </w:divBdr>
                  <w:divsChild>
                    <w:div w:id="1030495806">
                      <w:marLeft w:val="-150"/>
                      <w:marRight w:val="-150"/>
                      <w:marTop w:val="0"/>
                      <w:marBottom w:val="0"/>
                      <w:divBdr>
                        <w:top w:val="none" w:sz="0" w:space="0" w:color="auto"/>
                        <w:left w:val="none" w:sz="0" w:space="0" w:color="auto"/>
                        <w:bottom w:val="none" w:sz="0" w:space="0" w:color="auto"/>
                        <w:right w:val="none" w:sz="0" w:space="0" w:color="auto"/>
                      </w:divBdr>
                      <w:divsChild>
                        <w:div w:id="1030495986">
                          <w:marLeft w:val="0"/>
                          <w:marRight w:val="0"/>
                          <w:marTop w:val="0"/>
                          <w:marBottom w:val="0"/>
                          <w:divBdr>
                            <w:top w:val="none" w:sz="0" w:space="0" w:color="auto"/>
                            <w:left w:val="none" w:sz="0" w:space="0" w:color="auto"/>
                            <w:bottom w:val="none" w:sz="0" w:space="0" w:color="auto"/>
                            <w:right w:val="none" w:sz="0" w:space="0" w:color="auto"/>
                          </w:divBdr>
                          <w:divsChild>
                            <w:div w:id="1030496355">
                              <w:marLeft w:val="0"/>
                              <w:marRight w:val="0"/>
                              <w:marTop w:val="0"/>
                              <w:marBottom w:val="0"/>
                              <w:divBdr>
                                <w:top w:val="none" w:sz="0" w:space="0" w:color="auto"/>
                                <w:left w:val="none" w:sz="0" w:space="0" w:color="auto"/>
                                <w:bottom w:val="none" w:sz="0" w:space="0" w:color="auto"/>
                                <w:right w:val="none" w:sz="0" w:space="0" w:color="auto"/>
                              </w:divBdr>
                              <w:divsChild>
                                <w:div w:id="1030494919">
                                  <w:marLeft w:val="0"/>
                                  <w:marRight w:val="0"/>
                                  <w:marTop w:val="0"/>
                                  <w:marBottom w:val="300"/>
                                  <w:divBdr>
                                    <w:top w:val="none" w:sz="0" w:space="0" w:color="auto"/>
                                    <w:left w:val="none" w:sz="0" w:space="0" w:color="auto"/>
                                    <w:bottom w:val="none" w:sz="0" w:space="0" w:color="auto"/>
                                    <w:right w:val="none" w:sz="0" w:space="0" w:color="auto"/>
                                  </w:divBdr>
                                  <w:divsChild>
                                    <w:div w:id="1030495372">
                                      <w:marLeft w:val="0"/>
                                      <w:marRight w:val="0"/>
                                      <w:marTop w:val="0"/>
                                      <w:marBottom w:val="0"/>
                                      <w:divBdr>
                                        <w:top w:val="none" w:sz="0" w:space="0" w:color="auto"/>
                                        <w:left w:val="none" w:sz="0" w:space="0" w:color="auto"/>
                                        <w:bottom w:val="none" w:sz="0" w:space="0" w:color="auto"/>
                                        <w:right w:val="none" w:sz="0" w:space="0" w:color="auto"/>
                                      </w:divBdr>
                                      <w:divsChild>
                                        <w:div w:id="1030494317">
                                          <w:marLeft w:val="0"/>
                                          <w:marRight w:val="0"/>
                                          <w:marTop w:val="0"/>
                                          <w:marBottom w:val="0"/>
                                          <w:divBdr>
                                            <w:top w:val="none" w:sz="0" w:space="0" w:color="auto"/>
                                            <w:left w:val="none" w:sz="0" w:space="0" w:color="auto"/>
                                            <w:bottom w:val="none" w:sz="0" w:space="0" w:color="auto"/>
                                            <w:right w:val="none" w:sz="0" w:space="0" w:color="auto"/>
                                          </w:divBdr>
                                          <w:divsChild>
                                            <w:div w:id="1030495402">
                                              <w:marLeft w:val="0"/>
                                              <w:marRight w:val="0"/>
                                              <w:marTop w:val="0"/>
                                              <w:marBottom w:val="0"/>
                                              <w:divBdr>
                                                <w:top w:val="none" w:sz="0" w:space="0" w:color="auto"/>
                                                <w:left w:val="none" w:sz="0" w:space="0" w:color="auto"/>
                                                <w:bottom w:val="none" w:sz="0" w:space="0" w:color="auto"/>
                                                <w:right w:val="none" w:sz="0" w:space="0" w:color="auto"/>
                                              </w:divBdr>
                                              <w:divsChild>
                                                <w:div w:id="1030495437">
                                                  <w:marLeft w:val="0"/>
                                                  <w:marRight w:val="0"/>
                                                  <w:marTop w:val="0"/>
                                                  <w:marBottom w:val="0"/>
                                                  <w:divBdr>
                                                    <w:top w:val="none" w:sz="0" w:space="0" w:color="auto"/>
                                                    <w:left w:val="none" w:sz="0" w:space="0" w:color="auto"/>
                                                    <w:bottom w:val="none" w:sz="0" w:space="0" w:color="auto"/>
                                                    <w:right w:val="none" w:sz="0" w:space="0" w:color="auto"/>
                                                  </w:divBdr>
                                                  <w:divsChild>
                                                    <w:div w:id="1030495156">
                                                      <w:marLeft w:val="0"/>
                                                      <w:marRight w:val="0"/>
                                                      <w:marTop w:val="0"/>
                                                      <w:marBottom w:val="0"/>
                                                      <w:divBdr>
                                                        <w:top w:val="none" w:sz="0" w:space="0" w:color="auto"/>
                                                        <w:left w:val="none" w:sz="0" w:space="0" w:color="auto"/>
                                                        <w:bottom w:val="none" w:sz="0" w:space="0" w:color="auto"/>
                                                        <w:right w:val="none" w:sz="0" w:space="0" w:color="auto"/>
                                                      </w:divBdr>
                                                      <w:divsChild>
                                                        <w:div w:id="1030495321">
                                                          <w:marLeft w:val="0"/>
                                                          <w:marRight w:val="0"/>
                                                          <w:marTop w:val="0"/>
                                                          <w:marBottom w:val="0"/>
                                                          <w:divBdr>
                                                            <w:top w:val="none" w:sz="0" w:space="0" w:color="auto"/>
                                                            <w:left w:val="none" w:sz="0" w:space="0" w:color="auto"/>
                                                            <w:bottom w:val="none" w:sz="0" w:space="0" w:color="auto"/>
                                                            <w:right w:val="none" w:sz="0" w:space="0" w:color="auto"/>
                                                          </w:divBdr>
                                                          <w:divsChild>
                                                            <w:div w:id="1030494955">
                                                              <w:marLeft w:val="0"/>
                                                              <w:marRight w:val="0"/>
                                                              <w:marTop w:val="0"/>
                                                              <w:marBottom w:val="0"/>
                                                              <w:divBdr>
                                                                <w:top w:val="none" w:sz="0" w:space="0" w:color="auto"/>
                                                                <w:left w:val="none" w:sz="0" w:space="0" w:color="auto"/>
                                                                <w:bottom w:val="none" w:sz="0" w:space="0" w:color="auto"/>
                                                                <w:right w:val="none" w:sz="0" w:space="0" w:color="auto"/>
                                                              </w:divBdr>
                                                              <w:divsChild>
                                                                <w:div w:id="1030495266">
                                                                  <w:marLeft w:val="0"/>
                                                                  <w:marRight w:val="0"/>
                                                                  <w:marTop w:val="0"/>
                                                                  <w:marBottom w:val="0"/>
                                                                  <w:divBdr>
                                                                    <w:top w:val="none" w:sz="0" w:space="0" w:color="auto"/>
                                                                    <w:left w:val="none" w:sz="0" w:space="0" w:color="auto"/>
                                                                    <w:bottom w:val="none" w:sz="0" w:space="0" w:color="auto"/>
                                                                    <w:right w:val="none" w:sz="0" w:space="0" w:color="auto"/>
                                                                  </w:divBdr>
                                                                  <w:divsChild>
                                                                    <w:div w:id="1030494534">
                                                                      <w:marLeft w:val="0"/>
                                                                      <w:marRight w:val="0"/>
                                                                      <w:marTop w:val="0"/>
                                                                      <w:marBottom w:val="0"/>
                                                                      <w:divBdr>
                                                                        <w:top w:val="none" w:sz="0" w:space="0" w:color="auto"/>
                                                                        <w:left w:val="none" w:sz="0" w:space="0" w:color="auto"/>
                                                                        <w:bottom w:val="none" w:sz="0" w:space="0" w:color="auto"/>
                                                                        <w:right w:val="none" w:sz="0" w:space="0" w:color="auto"/>
                                                                      </w:divBdr>
                                                                      <w:divsChild>
                                                                        <w:div w:id="1030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31">
      <w:marLeft w:val="0"/>
      <w:marRight w:val="0"/>
      <w:marTop w:val="0"/>
      <w:marBottom w:val="0"/>
      <w:divBdr>
        <w:top w:val="none" w:sz="0" w:space="0" w:color="auto"/>
        <w:left w:val="none" w:sz="0" w:space="0" w:color="auto"/>
        <w:bottom w:val="none" w:sz="0" w:space="0" w:color="auto"/>
        <w:right w:val="none" w:sz="0" w:space="0" w:color="auto"/>
      </w:divBdr>
      <w:divsChild>
        <w:div w:id="1030495005">
          <w:marLeft w:val="0"/>
          <w:marRight w:val="0"/>
          <w:marTop w:val="0"/>
          <w:marBottom w:val="0"/>
          <w:divBdr>
            <w:top w:val="none" w:sz="0" w:space="0" w:color="auto"/>
            <w:left w:val="none" w:sz="0" w:space="0" w:color="auto"/>
            <w:bottom w:val="none" w:sz="0" w:space="0" w:color="auto"/>
            <w:right w:val="none" w:sz="0" w:space="0" w:color="auto"/>
          </w:divBdr>
          <w:divsChild>
            <w:div w:id="1030494860">
              <w:marLeft w:val="0"/>
              <w:marRight w:val="0"/>
              <w:marTop w:val="0"/>
              <w:marBottom w:val="0"/>
              <w:divBdr>
                <w:top w:val="none" w:sz="0" w:space="0" w:color="auto"/>
                <w:left w:val="none" w:sz="0" w:space="0" w:color="auto"/>
                <w:bottom w:val="none" w:sz="0" w:space="0" w:color="auto"/>
                <w:right w:val="none" w:sz="0" w:space="0" w:color="auto"/>
              </w:divBdr>
              <w:divsChild>
                <w:div w:id="1030494700">
                  <w:marLeft w:val="0"/>
                  <w:marRight w:val="0"/>
                  <w:marTop w:val="0"/>
                  <w:marBottom w:val="0"/>
                  <w:divBdr>
                    <w:top w:val="none" w:sz="0" w:space="0" w:color="auto"/>
                    <w:left w:val="none" w:sz="0" w:space="0" w:color="auto"/>
                    <w:bottom w:val="none" w:sz="0" w:space="0" w:color="auto"/>
                    <w:right w:val="none" w:sz="0" w:space="0" w:color="auto"/>
                  </w:divBdr>
                  <w:divsChild>
                    <w:div w:id="1030494869">
                      <w:marLeft w:val="-150"/>
                      <w:marRight w:val="-150"/>
                      <w:marTop w:val="0"/>
                      <w:marBottom w:val="0"/>
                      <w:divBdr>
                        <w:top w:val="none" w:sz="0" w:space="0" w:color="auto"/>
                        <w:left w:val="none" w:sz="0" w:space="0" w:color="auto"/>
                        <w:bottom w:val="none" w:sz="0" w:space="0" w:color="auto"/>
                        <w:right w:val="none" w:sz="0" w:space="0" w:color="auto"/>
                      </w:divBdr>
                      <w:divsChild>
                        <w:div w:id="1030495663">
                          <w:marLeft w:val="0"/>
                          <w:marRight w:val="0"/>
                          <w:marTop w:val="0"/>
                          <w:marBottom w:val="0"/>
                          <w:divBdr>
                            <w:top w:val="none" w:sz="0" w:space="0" w:color="auto"/>
                            <w:left w:val="none" w:sz="0" w:space="0" w:color="auto"/>
                            <w:bottom w:val="none" w:sz="0" w:space="0" w:color="auto"/>
                            <w:right w:val="none" w:sz="0" w:space="0" w:color="auto"/>
                          </w:divBdr>
                          <w:divsChild>
                            <w:div w:id="1030496095">
                              <w:marLeft w:val="0"/>
                              <w:marRight w:val="0"/>
                              <w:marTop w:val="0"/>
                              <w:marBottom w:val="0"/>
                              <w:divBdr>
                                <w:top w:val="none" w:sz="0" w:space="0" w:color="auto"/>
                                <w:left w:val="none" w:sz="0" w:space="0" w:color="auto"/>
                                <w:bottom w:val="none" w:sz="0" w:space="0" w:color="auto"/>
                                <w:right w:val="none" w:sz="0" w:space="0" w:color="auto"/>
                              </w:divBdr>
                              <w:divsChild>
                                <w:div w:id="1030495020">
                                  <w:marLeft w:val="0"/>
                                  <w:marRight w:val="0"/>
                                  <w:marTop w:val="0"/>
                                  <w:marBottom w:val="300"/>
                                  <w:divBdr>
                                    <w:top w:val="none" w:sz="0" w:space="0" w:color="auto"/>
                                    <w:left w:val="none" w:sz="0" w:space="0" w:color="auto"/>
                                    <w:bottom w:val="none" w:sz="0" w:space="0" w:color="auto"/>
                                    <w:right w:val="none" w:sz="0" w:space="0" w:color="auto"/>
                                  </w:divBdr>
                                  <w:divsChild>
                                    <w:div w:id="1030496123">
                                      <w:marLeft w:val="0"/>
                                      <w:marRight w:val="0"/>
                                      <w:marTop w:val="0"/>
                                      <w:marBottom w:val="0"/>
                                      <w:divBdr>
                                        <w:top w:val="none" w:sz="0" w:space="0" w:color="auto"/>
                                        <w:left w:val="none" w:sz="0" w:space="0" w:color="auto"/>
                                        <w:bottom w:val="none" w:sz="0" w:space="0" w:color="auto"/>
                                        <w:right w:val="none" w:sz="0" w:space="0" w:color="auto"/>
                                      </w:divBdr>
                                      <w:divsChild>
                                        <w:div w:id="1030495669">
                                          <w:marLeft w:val="0"/>
                                          <w:marRight w:val="0"/>
                                          <w:marTop w:val="0"/>
                                          <w:marBottom w:val="0"/>
                                          <w:divBdr>
                                            <w:top w:val="none" w:sz="0" w:space="0" w:color="auto"/>
                                            <w:left w:val="none" w:sz="0" w:space="0" w:color="auto"/>
                                            <w:bottom w:val="none" w:sz="0" w:space="0" w:color="auto"/>
                                            <w:right w:val="none" w:sz="0" w:space="0" w:color="auto"/>
                                          </w:divBdr>
                                          <w:divsChild>
                                            <w:div w:id="1030495542">
                                              <w:marLeft w:val="0"/>
                                              <w:marRight w:val="0"/>
                                              <w:marTop w:val="0"/>
                                              <w:marBottom w:val="0"/>
                                              <w:divBdr>
                                                <w:top w:val="none" w:sz="0" w:space="0" w:color="auto"/>
                                                <w:left w:val="none" w:sz="0" w:space="0" w:color="auto"/>
                                                <w:bottom w:val="none" w:sz="0" w:space="0" w:color="auto"/>
                                                <w:right w:val="none" w:sz="0" w:space="0" w:color="auto"/>
                                              </w:divBdr>
                                              <w:divsChild>
                                                <w:div w:id="1030495361">
                                                  <w:marLeft w:val="0"/>
                                                  <w:marRight w:val="0"/>
                                                  <w:marTop w:val="0"/>
                                                  <w:marBottom w:val="0"/>
                                                  <w:divBdr>
                                                    <w:top w:val="none" w:sz="0" w:space="0" w:color="auto"/>
                                                    <w:left w:val="none" w:sz="0" w:space="0" w:color="auto"/>
                                                    <w:bottom w:val="none" w:sz="0" w:space="0" w:color="auto"/>
                                                    <w:right w:val="none" w:sz="0" w:space="0" w:color="auto"/>
                                                  </w:divBdr>
                                                  <w:divsChild>
                                                    <w:div w:id="1030496138">
                                                      <w:marLeft w:val="0"/>
                                                      <w:marRight w:val="0"/>
                                                      <w:marTop w:val="0"/>
                                                      <w:marBottom w:val="0"/>
                                                      <w:divBdr>
                                                        <w:top w:val="none" w:sz="0" w:space="0" w:color="auto"/>
                                                        <w:left w:val="none" w:sz="0" w:space="0" w:color="auto"/>
                                                        <w:bottom w:val="none" w:sz="0" w:space="0" w:color="auto"/>
                                                        <w:right w:val="none" w:sz="0" w:space="0" w:color="auto"/>
                                                      </w:divBdr>
                                                      <w:divsChild>
                                                        <w:div w:id="1030495486">
                                                          <w:marLeft w:val="0"/>
                                                          <w:marRight w:val="0"/>
                                                          <w:marTop w:val="0"/>
                                                          <w:marBottom w:val="0"/>
                                                          <w:divBdr>
                                                            <w:top w:val="none" w:sz="0" w:space="0" w:color="auto"/>
                                                            <w:left w:val="none" w:sz="0" w:space="0" w:color="auto"/>
                                                            <w:bottom w:val="none" w:sz="0" w:space="0" w:color="auto"/>
                                                            <w:right w:val="none" w:sz="0" w:space="0" w:color="auto"/>
                                                          </w:divBdr>
                                                          <w:divsChild>
                                                            <w:div w:id="1030494432">
                                                              <w:marLeft w:val="0"/>
                                                              <w:marRight w:val="0"/>
                                                              <w:marTop w:val="0"/>
                                                              <w:marBottom w:val="0"/>
                                                              <w:divBdr>
                                                                <w:top w:val="none" w:sz="0" w:space="0" w:color="auto"/>
                                                                <w:left w:val="none" w:sz="0" w:space="0" w:color="auto"/>
                                                                <w:bottom w:val="none" w:sz="0" w:space="0" w:color="auto"/>
                                                                <w:right w:val="none" w:sz="0" w:space="0" w:color="auto"/>
                                                              </w:divBdr>
                                                              <w:divsChild>
                                                                <w:div w:id="1030495830">
                                                                  <w:marLeft w:val="0"/>
                                                                  <w:marRight w:val="0"/>
                                                                  <w:marTop w:val="0"/>
                                                                  <w:marBottom w:val="0"/>
                                                                  <w:divBdr>
                                                                    <w:top w:val="none" w:sz="0" w:space="0" w:color="auto"/>
                                                                    <w:left w:val="none" w:sz="0" w:space="0" w:color="auto"/>
                                                                    <w:bottom w:val="none" w:sz="0" w:space="0" w:color="auto"/>
                                                                    <w:right w:val="none" w:sz="0" w:space="0" w:color="auto"/>
                                                                  </w:divBdr>
                                                                  <w:divsChild>
                                                                    <w:div w:id="1030494300">
                                                                      <w:marLeft w:val="0"/>
                                                                      <w:marRight w:val="0"/>
                                                                      <w:marTop w:val="0"/>
                                                                      <w:marBottom w:val="0"/>
                                                                      <w:divBdr>
                                                                        <w:top w:val="none" w:sz="0" w:space="0" w:color="auto"/>
                                                                        <w:left w:val="none" w:sz="0" w:space="0" w:color="auto"/>
                                                                        <w:bottom w:val="none" w:sz="0" w:space="0" w:color="auto"/>
                                                                        <w:right w:val="none" w:sz="0" w:space="0" w:color="auto"/>
                                                                      </w:divBdr>
                                                                      <w:divsChild>
                                                                        <w:div w:id="10304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68">
      <w:marLeft w:val="0"/>
      <w:marRight w:val="0"/>
      <w:marTop w:val="0"/>
      <w:marBottom w:val="0"/>
      <w:divBdr>
        <w:top w:val="none" w:sz="0" w:space="0" w:color="auto"/>
        <w:left w:val="none" w:sz="0" w:space="0" w:color="auto"/>
        <w:bottom w:val="none" w:sz="0" w:space="0" w:color="auto"/>
        <w:right w:val="none" w:sz="0" w:space="0" w:color="auto"/>
      </w:divBdr>
      <w:divsChild>
        <w:div w:id="1030494809">
          <w:marLeft w:val="0"/>
          <w:marRight w:val="0"/>
          <w:marTop w:val="0"/>
          <w:marBottom w:val="0"/>
          <w:divBdr>
            <w:top w:val="none" w:sz="0" w:space="0" w:color="auto"/>
            <w:left w:val="none" w:sz="0" w:space="0" w:color="auto"/>
            <w:bottom w:val="none" w:sz="0" w:space="0" w:color="auto"/>
            <w:right w:val="none" w:sz="0" w:space="0" w:color="auto"/>
          </w:divBdr>
          <w:divsChild>
            <w:div w:id="1030494933">
              <w:marLeft w:val="0"/>
              <w:marRight w:val="0"/>
              <w:marTop w:val="0"/>
              <w:marBottom w:val="0"/>
              <w:divBdr>
                <w:top w:val="none" w:sz="0" w:space="0" w:color="auto"/>
                <w:left w:val="none" w:sz="0" w:space="0" w:color="auto"/>
                <w:bottom w:val="none" w:sz="0" w:space="0" w:color="auto"/>
                <w:right w:val="none" w:sz="0" w:space="0" w:color="auto"/>
              </w:divBdr>
              <w:divsChild>
                <w:div w:id="1030495973">
                  <w:marLeft w:val="0"/>
                  <w:marRight w:val="0"/>
                  <w:marTop w:val="0"/>
                  <w:marBottom w:val="0"/>
                  <w:divBdr>
                    <w:top w:val="none" w:sz="0" w:space="0" w:color="auto"/>
                    <w:left w:val="none" w:sz="0" w:space="0" w:color="auto"/>
                    <w:bottom w:val="none" w:sz="0" w:space="0" w:color="auto"/>
                    <w:right w:val="none" w:sz="0" w:space="0" w:color="auto"/>
                  </w:divBdr>
                  <w:divsChild>
                    <w:div w:id="1030496107">
                      <w:marLeft w:val="-150"/>
                      <w:marRight w:val="-150"/>
                      <w:marTop w:val="0"/>
                      <w:marBottom w:val="0"/>
                      <w:divBdr>
                        <w:top w:val="none" w:sz="0" w:space="0" w:color="auto"/>
                        <w:left w:val="none" w:sz="0" w:space="0" w:color="auto"/>
                        <w:bottom w:val="none" w:sz="0" w:space="0" w:color="auto"/>
                        <w:right w:val="none" w:sz="0" w:space="0" w:color="auto"/>
                      </w:divBdr>
                      <w:divsChild>
                        <w:div w:id="1030495808">
                          <w:marLeft w:val="0"/>
                          <w:marRight w:val="0"/>
                          <w:marTop w:val="0"/>
                          <w:marBottom w:val="0"/>
                          <w:divBdr>
                            <w:top w:val="none" w:sz="0" w:space="0" w:color="auto"/>
                            <w:left w:val="none" w:sz="0" w:space="0" w:color="auto"/>
                            <w:bottom w:val="none" w:sz="0" w:space="0" w:color="auto"/>
                            <w:right w:val="none" w:sz="0" w:space="0" w:color="auto"/>
                          </w:divBdr>
                          <w:divsChild>
                            <w:div w:id="1030494520">
                              <w:marLeft w:val="0"/>
                              <w:marRight w:val="0"/>
                              <w:marTop w:val="0"/>
                              <w:marBottom w:val="0"/>
                              <w:divBdr>
                                <w:top w:val="none" w:sz="0" w:space="0" w:color="auto"/>
                                <w:left w:val="none" w:sz="0" w:space="0" w:color="auto"/>
                                <w:bottom w:val="none" w:sz="0" w:space="0" w:color="auto"/>
                                <w:right w:val="none" w:sz="0" w:space="0" w:color="auto"/>
                              </w:divBdr>
                              <w:divsChild>
                                <w:div w:id="1030495423">
                                  <w:marLeft w:val="0"/>
                                  <w:marRight w:val="0"/>
                                  <w:marTop w:val="0"/>
                                  <w:marBottom w:val="300"/>
                                  <w:divBdr>
                                    <w:top w:val="none" w:sz="0" w:space="0" w:color="auto"/>
                                    <w:left w:val="none" w:sz="0" w:space="0" w:color="auto"/>
                                    <w:bottom w:val="none" w:sz="0" w:space="0" w:color="auto"/>
                                    <w:right w:val="none" w:sz="0" w:space="0" w:color="auto"/>
                                  </w:divBdr>
                                  <w:divsChild>
                                    <w:div w:id="1030495028">
                                      <w:marLeft w:val="0"/>
                                      <w:marRight w:val="0"/>
                                      <w:marTop w:val="0"/>
                                      <w:marBottom w:val="0"/>
                                      <w:divBdr>
                                        <w:top w:val="none" w:sz="0" w:space="0" w:color="auto"/>
                                        <w:left w:val="none" w:sz="0" w:space="0" w:color="auto"/>
                                        <w:bottom w:val="none" w:sz="0" w:space="0" w:color="auto"/>
                                        <w:right w:val="none" w:sz="0" w:space="0" w:color="auto"/>
                                      </w:divBdr>
                                      <w:divsChild>
                                        <w:div w:id="1030496228">
                                          <w:marLeft w:val="0"/>
                                          <w:marRight w:val="0"/>
                                          <w:marTop w:val="0"/>
                                          <w:marBottom w:val="0"/>
                                          <w:divBdr>
                                            <w:top w:val="none" w:sz="0" w:space="0" w:color="auto"/>
                                            <w:left w:val="none" w:sz="0" w:space="0" w:color="auto"/>
                                            <w:bottom w:val="none" w:sz="0" w:space="0" w:color="auto"/>
                                            <w:right w:val="none" w:sz="0" w:space="0" w:color="auto"/>
                                          </w:divBdr>
                                          <w:divsChild>
                                            <w:div w:id="1030494321">
                                              <w:marLeft w:val="0"/>
                                              <w:marRight w:val="0"/>
                                              <w:marTop w:val="0"/>
                                              <w:marBottom w:val="0"/>
                                              <w:divBdr>
                                                <w:top w:val="none" w:sz="0" w:space="0" w:color="auto"/>
                                                <w:left w:val="none" w:sz="0" w:space="0" w:color="auto"/>
                                                <w:bottom w:val="none" w:sz="0" w:space="0" w:color="auto"/>
                                                <w:right w:val="none" w:sz="0" w:space="0" w:color="auto"/>
                                              </w:divBdr>
                                              <w:divsChild>
                                                <w:div w:id="1030496445">
                                                  <w:marLeft w:val="0"/>
                                                  <w:marRight w:val="0"/>
                                                  <w:marTop w:val="0"/>
                                                  <w:marBottom w:val="0"/>
                                                  <w:divBdr>
                                                    <w:top w:val="none" w:sz="0" w:space="0" w:color="auto"/>
                                                    <w:left w:val="none" w:sz="0" w:space="0" w:color="auto"/>
                                                    <w:bottom w:val="none" w:sz="0" w:space="0" w:color="auto"/>
                                                    <w:right w:val="none" w:sz="0" w:space="0" w:color="auto"/>
                                                  </w:divBdr>
                                                  <w:divsChild>
                                                    <w:div w:id="1030494580">
                                                      <w:marLeft w:val="0"/>
                                                      <w:marRight w:val="0"/>
                                                      <w:marTop w:val="0"/>
                                                      <w:marBottom w:val="0"/>
                                                      <w:divBdr>
                                                        <w:top w:val="none" w:sz="0" w:space="0" w:color="auto"/>
                                                        <w:left w:val="none" w:sz="0" w:space="0" w:color="auto"/>
                                                        <w:bottom w:val="none" w:sz="0" w:space="0" w:color="auto"/>
                                                        <w:right w:val="none" w:sz="0" w:space="0" w:color="auto"/>
                                                      </w:divBdr>
                                                      <w:divsChild>
                                                        <w:div w:id="1030494745">
                                                          <w:marLeft w:val="0"/>
                                                          <w:marRight w:val="0"/>
                                                          <w:marTop w:val="0"/>
                                                          <w:marBottom w:val="0"/>
                                                          <w:divBdr>
                                                            <w:top w:val="none" w:sz="0" w:space="0" w:color="auto"/>
                                                            <w:left w:val="none" w:sz="0" w:space="0" w:color="auto"/>
                                                            <w:bottom w:val="none" w:sz="0" w:space="0" w:color="auto"/>
                                                            <w:right w:val="none" w:sz="0" w:space="0" w:color="auto"/>
                                                          </w:divBdr>
                                                          <w:divsChild>
                                                            <w:div w:id="1030494456">
                                                              <w:marLeft w:val="0"/>
                                                              <w:marRight w:val="0"/>
                                                              <w:marTop w:val="0"/>
                                                              <w:marBottom w:val="0"/>
                                                              <w:divBdr>
                                                                <w:top w:val="none" w:sz="0" w:space="0" w:color="auto"/>
                                                                <w:left w:val="none" w:sz="0" w:space="0" w:color="auto"/>
                                                                <w:bottom w:val="none" w:sz="0" w:space="0" w:color="auto"/>
                                                                <w:right w:val="none" w:sz="0" w:space="0" w:color="auto"/>
                                                              </w:divBdr>
                                                              <w:divsChild>
                                                                <w:div w:id="1030494566">
                                                                  <w:marLeft w:val="0"/>
                                                                  <w:marRight w:val="0"/>
                                                                  <w:marTop w:val="0"/>
                                                                  <w:marBottom w:val="0"/>
                                                                  <w:divBdr>
                                                                    <w:top w:val="none" w:sz="0" w:space="0" w:color="auto"/>
                                                                    <w:left w:val="none" w:sz="0" w:space="0" w:color="auto"/>
                                                                    <w:bottom w:val="none" w:sz="0" w:space="0" w:color="auto"/>
                                                                    <w:right w:val="none" w:sz="0" w:space="0" w:color="auto"/>
                                                                  </w:divBdr>
                                                                  <w:divsChild>
                                                                    <w:div w:id="1030494408">
                                                                      <w:marLeft w:val="0"/>
                                                                      <w:marRight w:val="0"/>
                                                                      <w:marTop w:val="0"/>
                                                                      <w:marBottom w:val="0"/>
                                                                      <w:divBdr>
                                                                        <w:top w:val="none" w:sz="0" w:space="0" w:color="auto"/>
                                                                        <w:left w:val="none" w:sz="0" w:space="0" w:color="auto"/>
                                                                        <w:bottom w:val="none" w:sz="0" w:space="0" w:color="auto"/>
                                                                        <w:right w:val="none" w:sz="0" w:space="0" w:color="auto"/>
                                                                      </w:divBdr>
                                                                      <w:divsChild>
                                                                        <w:div w:id="10304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12">
      <w:marLeft w:val="0"/>
      <w:marRight w:val="0"/>
      <w:marTop w:val="0"/>
      <w:marBottom w:val="0"/>
      <w:divBdr>
        <w:top w:val="none" w:sz="0" w:space="0" w:color="auto"/>
        <w:left w:val="none" w:sz="0" w:space="0" w:color="auto"/>
        <w:bottom w:val="none" w:sz="0" w:space="0" w:color="auto"/>
        <w:right w:val="none" w:sz="0" w:space="0" w:color="auto"/>
      </w:divBdr>
      <w:divsChild>
        <w:div w:id="1030494507">
          <w:marLeft w:val="0"/>
          <w:marRight w:val="0"/>
          <w:marTop w:val="0"/>
          <w:marBottom w:val="0"/>
          <w:divBdr>
            <w:top w:val="none" w:sz="0" w:space="0" w:color="auto"/>
            <w:left w:val="none" w:sz="0" w:space="0" w:color="auto"/>
            <w:bottom w:val="none" w:sz="0" w:space="0" w:color="auto"/>
            <w:right w:val="none" w:sz="0" w:space="0" w:color="auto"/>
          </w:divBdr>
          <w:divsChild>
            <w:div w:id="1030496022">
              <w:marLeft w:val="0"/>
              <w:marRight w:val="0"/>
              <w:marTop w:val="0"/>
              <w:marBottom w:val="0"/>
              <w:divBdr>
                <w:top w:val="none" w:sz="0" w:space="0" w:color="auto"/>
                <w:left w:val="none" w:sz="0" w:space="0" w:color="auto"/>
                <w:bottom w:val="none" w:sz="0" w:space="0" w:color="auto"/>
                <w:right w:val="none" w:sz="0" w:space="0" w:color="auto"/>
              </w:divBdr>
              <w:divsChild>
                <w:div w:id="1030495661">
                  <w:marLeft w:val="0"/>
                  <w:marRight w:val="0"/>
                  <w:marTop w:val="0"/>
                  <w:marBottom w:val="0"/>
                  <w:divBdr>
                    <w:top w:val="none" w:sz="0" w:space="0" w:color="auto"/>
                    <w:left w:val="none" w:sz="0" w:space="0" w:color="auto"/>
                    <w:bottom w:val="none" w:sz="0" w:space="0" w:color="auto"/>
                    <w:right w:val="none" w:sz="0" w:space="0" w:color="auto"/>
                  </w:divBdr>
                  <w:divsChild>
                    <w:div w:id="1030496346">
                      <w:marLeft w:val="-150"/>
                      <w:marRight w:val="-150"/>
                      <w:marTop w:val="0"/>
                      <w:marBottom w:val="0"/>
                      <w:divBdr>
                        <w:top w:val="none" w:sz="0" w:space="0" w:color="auto"/>
                        <w:left w:val="none" w:sz="0" w:space="0" w:color="auto"/>
                        <w:bottom w:val="none" w:sz="0" w:space="0" w:color="auto"/>
                        <w:right w:val="none" w:sz="0" w:space="0" w:color="auto"/>
                      </w:divBdr>
                      <w:divsChild>
                        <w:div w:id="1030495016">
                          <w:marLeft w:val="0"/>
                          <w:marRight w:val="0"/>
                          <w:marTop w:val="0"/>
                          <w:marBottom w:val="0"/>
                          <w:divBdr>
                            <w:top w:val="none" w:sz="0" w:space="0" w:color="auto"/>
                            <w:left w:val="none" w:sz="0" w:space="0" w:color="auto"/>
                            <w:bottom w:val="none" w:sz="0" w:space="0" w:color="auto"/>
                            <w:right w:val="none" w:sz="0" w:space="0" w:color="auto"/>
                          </w:divBdr>
                          <w:divsChild>
                            <w:div w:id="1030495130">
                              <w:marLeft w:val="0"/>
                              <w:marRight w:val="0"/>
                              <w:marTop w:val="0"/>
                              <w:marBottom w:val="0"/>
                              <w:divBdr>
                                <w:top w:val="none" w:sz="0" w:space="0" w:color="auto"/>
                                <w:left w:val="none" w:sz="0" w:space="0" w:color="auto"/>
                                <w:bottom w:val="none" w:sz="0" w:space="0" w:color="auto"/>
                                <w:right w:val="none" w:sz="0" w:space="0" w:color="auto"/>
                              </w:divBdr>
                              <w:divsChild>
                                <w:div w:id="1030496224">
                                  <w:marLeft w:val="0"/>
                                  <w:marRight w:val="0"/>
                                  <w:marTop w:val="0"/>
                                  <w:marBottom w:val="300"/>
                                  <w:divBdr>
                                    <w:top w:val="none" w:sz="0" w:space="0" w:color="auto"/>
                                    <w:left w:val="none" w:sz="0" w:space="0" w:color="auto"/>
                                    <w:bottom w:val="none" w:sz="0" w:space="0" w:color="auto"/>
                                    <w:right w:val="none" w:sz="0" w:space="0" w:color="auto"/>
                                  </w:divBdr>
                                  <w:divsChild>
                                    <w:div w:id="1030495314">
                                      <w:marLeft w:val="0"/>
                                      <w:marRight w:val="0"/>
                                      <w:marTop w:val="0"/>
                                      <w:marBottom w:val="0"/>
                                      <w:divBdr>
                                        <w:top w:val="none" w:sz="0" w:space="0" w:color="auto"/>
                                        <w:left w:val="none" w:sz="0" w:space="0" w:color="auto"/>
                                        <w:bottom w:val="none" w:sz="0" w:space="0" w:color="auto"/>
                                        <w:right w:val="none" w:sz="0" w:space="0" w:color="auto"/>
                                      </w:divBdr>
                                      <w:divsChild>
                                        <w:div w:id="1030495318">
                                          <w:marLeft w:val="0"/>
                                          <w:marRight w:val="0"/>
                                          <w:marTop w:val="0"/>
                                          <w:marBottom w:val="0"/>
                                          <w:divBdr>
                                            <w:top w:val="none" w:sz="0" w:space="0" w:color="auto"/>
                                            <w:left w:val="none" w:sz="0" w:space="0" w:color="auto"/>
                                            <w:bottom w:val="none" w:sz="0" w:space="0" w:color="auto"/>
                                            <w:right w:val="none" w:sz="0" w:space="0" w:color="auto"/>
                                          </w:divBdr>
                                          <w:divsChild>
                                            <w:div w:id="1030496369">
                                              <w:marLeft w:val="0"/>
                                              <w:marRight w:val="0"/>
                                              <w:marTop w:val="0"/>
                                              <w:marBottom w:val="0"/>
                                              <w:divBdr>
                                                <w:top w:val="none" w:sz="0" w:space="0" w:color="auto"/>
                                                <w:left w:val="none" w:sz="0" w:space="0" w:color="auto"/>
                                                <w:bottom w:val="none" w:sz="0" w:space="0" w:color="auto"/>
                                                <w:right w:val="none" w:sz="0" w:space="0" w:color="auto"/>
                                              </w:divBdr>
                                              <w:divsChild>
                                                <w:div w:id="1030496333">
                                                  <w:marLeft w:val="0"/>
                                                  <w:marRight w:val="0"/>
                                                  <w:marTop w:val="0"/>
                                                  <w:marBottom w:val="0"/>
                                                  <w:divBdr>
                                                    <w:top w:val="none" w:sz="0" w:space="0" w:color="auto"/>
                                                    <w:left w:val="none" w:sz="0" w:space="0" w:color="auto"/>
                                                    <w:bottom w:val="none" w:sz="0" w:space="0" w:color="auto"/>
                                                    <w:right w:val="none" w:sz="0" w:space="0" w:color="auto"/>
                                                  </w:divBdr>
                                                  <w:divsChild>
                                                    <w:div w:id="1030496064">
                                                      <w:marLeft w:val="0"/>
                                                      <w:marRight w:val="0"/>
                                                      <w:marTop w:val="0"/>
                                                      <w:marBottom w:val="0"/>
                                                      <w:divBdr>
                                                        <w:top w:val="none" w:sz="0" w:space="0" w:color="auto"/>
                                                        <w:left w:val="none" w:sz="0" w:space="0" w:color="auto"/>
                                                        <w:bottom w:val="none" w:sz="0" w:space="0" w:color="auto"/>
                                                        <w:right w:val="none" w:sz="0" w:space="0" w:color="auto"/>
                                                      </w:divBdr>
                                                      <w:divsChild>
                                                        <w:div w:id="1030495704">
                                                          <w:marLeft w:val="0"/>
                                                          <w:marRight w:val="0"/>
                                                          <w:marTop w:val="0"/>
                                                          <w:marBottom w:val="0"/>
                                                          <w:divBdr>
                                                            <w:top w:val="none" w:sz="0" w:space="0" w:color="auto"/>
                                                            <w:left w:val="none" w:sz="0" w:space="0" w:color="auto"/>
                                                            <w:bottom w:val="none" w:sz="0" w:space="0" w:color="auto"/>
                                                            <w:right w:val="none" w:sz="0" w:space="0" w:color="auto"/>
                                                          </w:divBdr>
                                                          <w:divsChild>
                                                            <w:div w:id="1030495721">
                                                              <w:marLeft w:val="0"/>
                                                              <w:marRight w:val="0"/>
                                                              <w:marTop w:val="0"/>
                                                              <w:marBottom w:val="0"/>
                                                              <w:divBdr>
                                                                <w:top w:val="none" w:sz="0" w:space="0" w:color="auto"/>
                                                                <w:left w:val="none" w:sz="0" w:space="0" w:color="auto"/>
                                                                <w:bottom w:val="none" w:sz="0" w:space="0" w:color="auto"/>
                                                                <w:right w:val="none" w:sz="0" w:space="0" w:color="auto"/>
                                                              </w:divBdr>
                                                              <w:divsChild>
                                                                <w:div w:id="1030495580">
                                                                  <w:marLeft w:val="0"/>
                                                                  <w:marRight w:val="0"/>
                                                                  <w:marTop w:val="0"/>
                                                                  <w:marBottom w:val="0"/>
                                                                  <w:divBdr>
                                                                    <w:top w:val="none" w:sz="0" w:space="0" w:color="auto"/>
                                                                    <w:left w:val="none" w:sz="0" w:space="0" w:color="auto"/>
                                                                    <w:bottom w:val="none" w:sz="0" w:space="0" w:color="auto"/>
                                                                    <w:right w:val="none" w:sz="0" w:space="0" w:color="auto"/>
                                                                  </w:divBdr>
                                                                  <w:divsChild>
                                                                    <w:div w:id="1030494710">
                                                                      <w:marLeft w:val="0"/>
                                                                      <w:marRight w:val="0"/>
                                                                      <w:marTop w:val="0"/>
                                                                      <w:marBottom w:val="0"/>
                                                                      <w:divBdr>
                                                                        <w:top w:val="none" w:sz="0" w:space="0" w:color="auto"/>
                                                                        <w:left w:val="none" w:sz="0" w:space="0" w:color="auto"/>
                                                                        <w:bottom w:val="none" w:sz="0" w:space="0" w:color="auto"/>
                                                                        <w:right w:val="none" w:sz="0" w:space="0" w:color="auto"/>
                                                                      </w:divBdr>
                                                                      <w:divsChild>
                                                                        <w:div w:id="10304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16">
      <w:marLeft w:val="0"/>
      <w:marRight w:val="0"/>
      <w:marTop w:val="0"/>
      <w:marBottom w:val="0"/>
      <w:divBdr>
        <w:top w:val="none" w:sz="0" w:space="0" w:color="auto"/>
        <w:left w:val="none" w:sz="0" w:space="0" w:color="auto"/>
        <w:bottom w:val="none" w:sz="0" w:space="0" w:color="auto"/>
        <w:right w:val="none" w:sz="0" w:space="0" w:color="auto"/>
      </w:divBdr>
      <w:divsChild>
        <w:div w:id="1030495685">
          <w:marLeft w:val="0"/>
          <w:marRight w:val="0"/>
          <w:marTop w:val="0"/>
          <w:marBottom w:val="0"/>
          <w:divBdr>
            <w:top w:val="none" w:sz="0" w:space="0" w:color="auto"/>
            <w:left w:val="none" w:sz="0" w:space="0" w:color="auto"/>
            <w:bottom w:val="none" w:sz="0" w:space="0" w:color="auto"/>
            <w:right w:val="none" w:sz="0" w:space="0" w:color="auto"/>
          </w:divBdr>
          <w:divsChild>
            <w:div w:id="1030496315">
              <w:marLeft w:val="0"/>
              <w:marRight w:val="0"/>
              <w:marTop w:val="0"/>
              <w:marBottom w:val="0"/>
              <w:divBdr>
                <w:top w:val="none" w:sz="0" w:space="0" w:color="auto"/>
                <w:left w:val="none" w:sz="0" w:space="0" w:color="auto"/>
                <w:bottom w:val="none" w:sz="0" w:space="0" w:color="auto"/>
                <w:right w:val="none" w:sz="0" w:space="0" w:color="auto"/>
              </w:divBdr>
              <w:divsChild>
                <w:div w:id="1030495644">
                  <w:marLeft w:val="0"/>
                  <w:marRight w:val="0"/>
                  <w:marTop w:val="0"/>
                  <w:marBottom w:val="0"/>
                  <w:divBdr>
                    <w:top w:val="none" w:sz="0" w:space="0" w:color="auto"/>
                    <w:left w:val="none" w:sz="0" w:space="0" w:color="auto"/>
                    <w:bottom w:val="none" w:sz="0" w:space="0" w:color="auto"/>
                    <w:right w:val="none" w:sz="0" w:space="0" w:color="auto"/>
                  </w:divBdr>
                  <w:divsChild>
                    <w:div w:id="1030494750">
                      <w:marLeft w:val="-150"/>
                      <w:marRight w:val="-150"/>
                      <w:marTop w:val="0"/>
                      <w:marBottom w:val="0"/>
                      <w:divBdr>
                        <w:top w:val="none" w:sz="0" w:space="0" w:color="auto"/>
                        <w:left w:val="none" w:sz="0" w:space="0" w:color="auto"/>
                        <w:bottom w:val="none" w:sz="0" w:space="0" w:color="auto"/>
                        <w:right w:val="none" w:sz="0" w:space="0" w:color="auto"/>
                      </w:divBdr>
                      <w:divsChild>
                        <w:div w:id="1030495325">
                          <w:marLeft w:val="0"/>
                          <w:marRight w:val="0"/>
                          <w:marTop w:val="0"/>
                          <w:marBottom w:val="0"/>
                          <w:divBdr>
                            <w:top w:val="none" w:sz="0" w:space="0" w:color="auto"/>
                            <w:left w:val="none" w:sz="0" w:space="0" w:color="auto"/>
                            <w:bottom w:val="none" w:sz="0" w:space="0" w:color="auto"/>
                            <w:right w:val="none" w:sz="0" w:space="0" w:color="auto"/>
                          </w:divBdr>
                          <w:divsChild>
                            <w:div w:id="1030496317">
                              <w:marLeft w:val="0"/>
                              <w:marRight w:val="0"/>
                              <w:marTop w:val="0"/>
                              <w:marBottom w:val="0"/>
                              <w:divBdr>
                                <w:top w:val="none" w:sz="0" w:space="0" w:color="auto"/>
                                <w:left w:val="none" w:sz="0" w:space="0" w:color="auto"/>
                                <w:bottom w:val="none" w:sz="0" w:space="0" w:color="auto"/>
                                <w:right w:val="none" w:sz="0" w:space="0" w:color="auto"/>
                              </w:divBdr>
                              <w:divsChild>
                                <w:div w:id="1030495215">
                                  <w:marLeft w:val="0"/>
                                  <w:marRight w:val="0"/>
                                  <w:marTop w:val="0"/>
                                  <w:marBottom w:val="300"/>
                                  <w:divBdr>
                                    <w:top w:val="none" w:sz="0" w:space="0" w:color="auto"/>
                                    <w:left w:val="none" w:sz="0" w:space="0" w:color="auto"/>
                                    <w:bottom w:val="none" w:sz="0" w:space="0" w:color="auto"/>
                                    <w:right w:val="none" w:sz="0" w:space="0" w:color="auto"/>
                                  </w:divBdr>
                                  <w:divsChild>
                                    <w:div w:id="1030495827">
                                      <w:marLeft w:val="0"/>
                                      <w:marRight w:val="0"/>
                                      <w:marTop w:val="0"/>
                                      <w:marBottom w:val="0"/>
                                      <w:divBdr>
                                        <w:top w:val="none" w:sz="0" w:space="0" w:color="auto"/>
                                        <w:left w:val="none" w:sz="0" w:space="0" w:color="auto"/>
                                        <w:bottom w:val="none" w:sz="0" w:space="0" w:color="auto"/>
                                        <w:right w:val="none" w:sz="0" w:space="0" w:color="auto"/>
                                      </w:divBdr>
                                      <w:divsChild>
                                        <w:div w:id="1030494983">
                                          <w:marLeft w:val="0"/>
                                          <w:marRight w:val="0"/>
                                          <w:marTop w:val="0"/>
                                          <w:marBottom w:val="0"/>
                                          <w:divBdr>
                                            <w:top w:val="none" w:sz="0" w:space="0" w:color="auto"/>
                                            <w:left w:val="none" w:sz="0" w:space="0" w:color="auto"/>
                                            <w:bottom w:val="none" w:sz="0" w:space="0" w:color="auto"/>
                                            <w:right w:val="none" w:sz="0" w:space="0" w:color="auto"/>
                                          </w:divBdr>
                                          <w:divsChild>
                                            <w:div w:id="1030494350">
                                              <w:marLeft w:val="0"/>
                                              <w:marRight w:val="0"/>
                                              <w:marTop w:val="0"/>
                                              <w:marBottom w:val="0"/>
                                              <w:divBdr>
                                                <w:top w:val="none" w:sz="0" w:space="0" w:color="auto"/>
                                                <w:left w:val="none" w:sz="0" w:space="0" w:color="auto"/>
                                                <w:bottom w:val="none" w:sz="0" w:space="0" w:color="auto"/>
                                                <w:right w:val="none" w:sz="0" w:space="0" w:color="auto"/>
                                              </w:divBdr>
                                              <w:divsChild>
                                                <w:div w:id="1030495622">
                                                  <w:marLeft w:val="0"/>
                                                  <w:marRight w:val="0"/>
                                                  <w:marTop w:val="0"/>
                                                  <w:marBottom w:val="0"/>
                                                  <w:divBdr>
                                                    <w:top w:val="none" w:sz="0" w:space="0" w:color="auto"/>
                                                    <w:left w:val="none" w:sz="0" w:space="0" w:color="auto"/>
                                                    <w:bottom w:val="none" w:sz="0" w:space="0" w:color="auto"/>
                                                    <w:right w:val="none" w:sz="0" w:space="0" w:color="auto"/>
                                                  </w:divBdr>
                                                  <w:divsChild>
                                                    <w:div w:id="1030494316">
                                                      <w:marLeft w:val="0"/>
                                                      <w:marRight w:val="0"/>
                                                      <w:marTop w:val="0"/>
                                                      <w:marBottom w:val="0"/>
                                                      <w:divBdr>
                                                        <w:top w:val="none" w:sz="0" w:space="0" w:color="auto"/>
                                                        <w:left w:val="none" w:sz="0" w:space="0" w:color="auto"/>
                                                        <w:bottom w:val="none" w:sz="0" w:space="0" w:color="auto"/>
                                                        <w:right w:val="none" w:sz="0" w:space="0" w:color="auto"/>
                                                      </w:divBdr>
                                                      <w:divsChild>
                                                        <w:div w:id="1030495702">
                                                          <w:marLeft w:val="0"/>
                                                          <w:marRight w:val="0"/>
                                                          <w:marTop w:val="0"/>
                                                          <w:marBottom w:val="0"/>
                                                          <w:divBdr>
                                                            <w:top w:val="none" w:sz="0" w:space="0" w:color="auto"/>
                                                            <w:left w:val="none" w:sz="0" w:space="0" w:color="auto"/>
                                                            <w:bottom w:val="none" w:sz="0" w:space="0" w:color="auto"/>
                                                            <w:right w:val="none" w:sz="0" w:space="0" w:color="auto"/>
                                                          </w:divBdr>
                                                          <w:divsChild>
                                                            <w:div w:id="1030495000">
                                                              <w:marLeft w:val="0"/>
                                                              <w:marRight w:val="0"/>
                                                              <w:marTop w:val="0"/>
                                                              <w:marBottom w:val="0"/>
                                                              <w:divBdr>
                                                                <w:top w:val="none" w:sz="0" w:space="0" w:color="auto"/>
                                                                <w:left w:val="none" w:sz="0" w:space="0" w:color="auto"/>
                                                                <w:bottom w:val="none" w:sz="0" w:space="0" w:color="auto"/>
                                                                <w:right w:val="none" w:sz="0" w:space="0" w:color="auto"/>
                                                              </w:divBdr>
                                                              <w:divsChild>
                                                                <w:div w:id="1030496396">
                                                                  <w:marLeft w:val="0"/>
                                                                  <w:marRight w:val="0"/>
                                                                  <w:marTop w:val="0"/>
                                                                  <w:marBottom w:val="0"/>
                                                                  <w:divBdr>
                                                                    <w:top w:val="none" w:sz="0" w:space="0" w:color="auto"/>
                                                                    <w:left w:val="none" w:sz="0" w:space="0" w:color="auto"/>
                                                                    <w:bottom w:val="none" w:sz="0" w:space="0" w:color="auto"/>
                                                                    <w:right w:val="none" w:sz="0" w:space="0" w:color="auto"/>
                                                                  </w:divBdr>
                                                                  <w:divsChild>
                                                                    <w:div w:id="1030495503">
                                                                      <w:marLeft w:val="0"/>
                                                                      <w:marRight w:val="0"/>
                                                                      <w:marTop w:val="0"/>
                                                                      <w:marBottom w:val="0"/>
                                                                      <w:divBdr>
                                                                        <w:top w:val="none" w:sz="0" w:space="0" w:color="auto"/>
                                                                        <w:left w:val="none" w:sz="0" w:space="0" w:color="auto"/>
                                                                        <w:bottom w:val="none" w:sz="0" w:space="0" w:color="auto"/>
                                                                        <w:right w:val="none" w:sz="0" w:space="0" w:color="auto"/>
                                                                      </w:divBdr>
                                                                      <w:divsChild>
                                                                        <w:div w:id="1030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56">
      <w:marLeft w:val="0"/>
      <w:marRight w:val="0"/>
      <w:marTop w:val="0"/>
      <w:marBottom w:val="0"/>
      <w:divBdr>
        <w:top w:val="none" w:sz="0" w:space="0" w:color="auto"/>
        <w:left w:val="none" w:sz="0" w:space="0" w:color="auto"/>
        <w:bottom w:val="none" w:sz="0" w:space="0" w:color="auto"/>
        <w:right w:val="none" w:sz="0" w:space="0" w:color="auto"/>
      </w:divBdr>
      <w:divsChild>
        <w:div w:id="1030496472">
          <w:marLeft w:val="0"/>
          <w:marRight w:val="0"/>
          <w:marTop w:val="0"/>
          <w:marBottom w:val="0"/>
          <w:divBdr>
            <w:top w:val="none" w:sz="0" w:space="0" w:color="auto"/>
            <w:left w:val="none" w:sz="0" w:space="0" w:color="auto"/>
            <w:bottom w:val="none" w:sz="0" w:space="0" w:color="auto"/>
            <w:right w:val="none" w:sz="0" w:space="0" w:color="auto"/>
          </w:divBdr>
          <w:divsChild>
            <w:div w:id="1030494434">
              <w:marLeft w:val="0"/>
              <w:marRight w:val="0"/>
              <w:marTop w:val="0"/>
              <w:marBottom w:val="0"/>
              <w:divBdr>
                <w:top w:val="none" w:sz="0" w:space="0" w:color="auto"/>
                <w:left w:val="none" w:sz="0" w:space="0" w:color="auto"/>
                <w:bottom w:val="none" w:sz="0" w:space="0" w:color="auto"/>
                <w:right w:val="none" w:sz="0" w:space="0" w:color="auto"/>
              </w:divBdr>
              <w:divsChild>
                <w:div w:id="1030496260">
                  <w:marLeft w:val="0"/>
                  <w:marRight w:val="0"/>
                  <w:marTop w:val="0"/>
                  <w:marBottom w:val="0"/>
                  <w:divBdr>
                    <w:top w:val="none" w:sz="0" w:space="0" w:color="auto"/>
                    <w:left w:val="none" w:sz="0" w:space="0" w:color="auto"/>
                    <w:bottom w:val="none" w:sz="0" w:space="0" w:color="auto"/>
                    <w:right w:val="none" w:sz="0" w:space="0" w:color="auto"/>
                  </w:divBdr>
                  <w:divsChild>
                    <w:div w:id="1030495330">
                      <w:marLeft w:val="-150"/>
                      <w:marRight w:val="-150"/>
                      <w:marTop w:val="0"/>
                      <w:marBottom w:val="0"/>
                      <w:divBdr>
                        <w:top w:val="none" w:sz="0" w:space="0" w:color="auto"/>
                        <w:left w:val="none" w:sz="0" w:space="0" w:color="auto"/>
                        <w:bottom w:val="none" w:sz="0" w:space="0" w:color="auto"/>
                        <w:right w:val="none" w:sz="0" w:space="0" w:color="auto"/>
                      </w:divBdr>
                      <w:divsChild>
                        <w:div w:id="1030494979">
                          <w:marLeft w:val="0"/>
                          <w:marRight w:val="0"/>
                          <w:marTop w:val="0"/>
                          <w:marBottom w:val="0"/>
                          <w:divBdr>
                            <w:top w:val="none" w:sz="0" w:space="0" w:color="auto"/>
                            <w:left w:val="none" w:sz="0" w:space="0" w:color="auto"/>
                            <w:bottom w:val="none" w:sz="0" w:space="0" w:color="auto"/>
                            <w:right w:val="none" w:sz="0" w:space="0" w:color="auto"/>
                          </w:divBdr>
                          <w:divsChild>
                            <w:div w:id="1030495888">
                              <w:marLeft w:val="0"/>
                              <w:marRight w:val="0"/>
                              <w:marTop w:val="0"/>
                              <w:marBottom w:val="0"/>
                              <w:divBdr>
                                <w:top w:val="none" w:sz="0" w:space="0" w:color="auto"/>
                                <w:left w:val="none" w:sz="0" w:space="0" w:color="auto"/>
                                <w:bottom w:val="none" w:sz="0" w:space="0" w:color="auto"/>
                                <w:right w:val="none" w:sz="0" w:space="0" w:color="auto"/>
                              </w:divBdr>
                              <w:divsChild>
                                <w:div w:id="1030495798">
                                  <w:marLeft w:val="0"/>
                                  <w:marRight w:val="0"/>
                                  <w:marTop w:val="0"/>
                                  <w:marBottom w:val="300"/>
                                  <w:divBdr>
                                    <w:top w:val="none" w:sz="0" w:space="0" w:color="auto"/>
                                    <w:left w:val="none" w:sz="0" w:space="0" w:color="auto"/>
                                    <w:bottom w:val="none" w:sz="0" w:space="0" w:color="auto"/>
                                    <w:right w:val="none" w:sz="0" w:space="0" w:color="auto"/>
                                  </w:divBdr>
                                  <w:divsChild>
                                    <w:div w:id="1030495467">
                                      <w:marLeft w:val="0"/>
                                      <w:marRight w:val="0"/>
                                      <w:marTop w:val="0"/>
                                      <w:marBottom w:val="0"/>
                                      <w:divBdr>
                                        <w:top w:val="none" w:sz="0" w:space="0" w:color="auto"/>
                                        <w:left w:val="none" w:sz="0" w:space="0" w:color="auto"/>
                                        <w:bottom w:val="none" w:sz="0" w:space="0" w:color="auto"/>
                                        <w:right w:val="none" w:sz="0" w:space="0" w:color="auto"/>
                                      </w:divBdr>
                                      <w:divsChild>
                                        <w:div w:id="1030494337">
                                          <w:marLeft w:val="0"/>
                                          <w:marRight w:val="0"/>
                                          <w:marTop w:val="0"/>
                                          <w:marBottom w:val="0"/>
                                          <w:divBdr>
                                            <w:top w:val="none" w:sz="0" w:space="0" w:color="auto"/>
                                            <w:left w:val="none" w:sz="0" w:space="0" w:color="auto"/>
                                            <w:bottom w:val="none" w:sz="0" w:space="0" w:color="auto"/>
                                            <w:right w:val="none" w:sz="0" w:space="0" w:color="auto"/>
                                          </w:divBdr>
                                          <w:divsChild>
                                            <w:div w:id="1030495498">
                                              <w:marLeft w:val="0"/>
                                              <w:marRight w:val="0"/>
                                              <w:marTop w:val="0"/>
                                              <w:marBottom w:val="0"/>
                                              <w:divBdr>
                                                <w:top w:val="none" w:sz="0" w:space="0" w:color="auto"/>
                                                <w:left w:val="none" w:sz="0" w:space="0" w:color="auto"/>
                                                <w:bottom w:val="none" w:sz="0" w:space="0" w:color="auto"/>
                                                <w:right w:val="none" w:sz="0" w:space="0" w:color="auto"/>
                                              </w:divBdr>
                                              <w:divsChild>
                                                <w:div w:id="1030494616">
                                                  <w:marLeft w:val="0"/>
                                                  <w:marRight w:val="0"/>
                                                  <w:marTop w:val="0"/>
                                                  <w:marBottom w:val="0"/>
                                                  <w:divBdr>
                                                    <w:top w:val="none" w:sz="0" w:space="0" w:color="auto"/>
                                                    <w:left w:val="none" w:sz="0" w:space="0" w:color="auto"/>
                                                    <w:bottom w:val="none" w:sz="0" w:space="0" w:color="auto"/>
                                                    <w:right w:val="none" w:sz="0" w:space="0" w:color="auto"/>
                                                  </w:divBdr>
                                                  <w:divsChild>
                                                    <w:div w:id="1030495475">
                                                      <w:marLeft w:val="0"/>
                                                      <w:marRight w:val="0"/>
                                                      <w:marTop w:val="0"/>
                                                      <w:marBottom w:val="0"/>
                                                      <w:divBdr>
                                                        <w:top w:val="none" w:sz="0" w:space="0" w:color="auto"/>
                                                        <w:left w:val="none" w:sz="0" w:space="0" w:color="auto"/>
                                                        <w:bottom w:val="none" w:sz="0" w:space="0" w:color="auto"/>
                                                        <w:right w:val="none" w:sz="0" w:space="0" w:color="auto"/>
                                                      </w:divBdr>
                                                      <w:divsChild>
                                                        <w:div w:id="1030495037">
                                                          <w:marLeft w:val="0"/>
                                                          <w:marRight w:val="0"/>
                                                          <w:marTop w:val="0"/>
                                                          <w:marBottom w:val="0"/>
                                                          <w:divBdr>
                                                            <w:top w:val="none" w:sz="0" w:space="0" w:color="auto"/>
                                                            <w:left w:val="none" w:sz="0" w:space="0" w:color="auto"/>
                                                            <w:bottom w:val="none" w:sz="0" w:space="0" w:color="auto"/>
                                                            <w:right w:val="none" w:sz="0" w:space="0" w:color="auto"/>
                                                          </w:divBdr>
                                                          <w:divsChild>
                                                            <w:div w:id="1030494592">
                                                              <w:marLeft w:val="0"/>
                                                              <w:marRight w:val="0"/>
                                                              <w:marTop w:val="0"/>
                                                              <w:marBottom w:val="0"/>
                                                              <w:divBdr>
                                                                <w:top w:val="none" w:sz="0" w:space="0" w:color="auto"/>
                                                                <w:left w:val="none" w:sz="0" w:space="0" w:color="auto"/>
                                                                <w:bottom w:val="none" w:sz="0" w:space="0" w:color="auto"/>
                                                                <w:right w:val="none" w:sz="0" w:space="0" w:color="auto"/>
                                                              </w:divBdr>
                                                              <w:divsChild>
                                                                <w:div w:id="1030495989">
                                                                  <w:marLeft w:val="0"/>
                                                                  <w:marRight w:val="0"/>
                                                                  <w:marTop w:val="0"/>
                                                                  <w:marBottom w:val="0"/>
                                                                  <w:divBdr>
                                                                    <w:top w:val="none" w:sz="0" w:space="0" w:color="auto"/>
                                                                    <w:left w:val="none" w:sz="0" w:space="0" w:color="auto"/>
                                                                    <w:bottom w:val="none" w:sz="0" w:space="0" w:color="auto"/>
                                                                    <w:right w:val="none" w:sz="0" w:space="0" w:color="auto"/>
                                                                  </w:divBdr>
                                                                  <w:divsChild>
                                                                    <w:div w:id="1030494720">
                                                                      <w:marLeft w:val="0"/>
                                                                      <w:marRight w:val="0"/>
                                                                      <w:marTop w:val="0"/>
                                                                      <w:marBottom w:val="0"/>
                                                                      <w:divBdr>
                                                                        <w:top w:val="none" w:sz="0" w:space="0" w:color="auto"/>
                                                                        <w:left w:val="none" w:sz="0" w:space="0" w:color="auto"/>
                                                                        <w:bottom w:val="none" w:sz="0" w:space="0" w:color="auto"/>
                                                                        <w:right w:val="none" w:sz="0" w:space="0" w:color="auto"/>
                                                                      </w:divBdr>
                                                                      <w:divsChild>
                                                                        <w:div w:id="10304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63">
      <w:marLeft w:val="0"/>
      <w:marRight w:val="0"/>
      <w:marTop w:val="0"/>
      <w:marBottom w:val="0"/>
      <w:divBdr>
        <w:top w:val="none" w:sz="0" w:space="0" w:color="auto"/>
        <w:left w:val="none" w:sz="0" w:space="0" w:color="auto"/>
        <w:bottom w:val="none" w:sz="0" w:space="0" w:color="auto"/>
        <w:right w:val="none" w:sz="0" w:space="0" w:color="auto"/>
      </w:divBdr>
      <w:divsChild>
        <w:div w:id="1030494446">
          <w:marLeft w:val="0"/>
          <w:marRight w:val="0"/>
          <w:marTop w:val="0"/>
          <w:marBottom w:val="0"/>
          <w:divBdr>
            <w:top w:val="none" w:sz="0" w:space="0" w:color="auto"/>
            <w:left w:val="none" w:sz="0" w:space="0" w:color="auto"/>
            <w:bottom w:val="none" w:sz="0" w:space="0" w:color="auto"/>
            <w:right w:val="none" w:sz="0" w:space="0" w:color="auto"/>
          </w:divBdr>
          <w:divsChild>
            <w:div w:id="1030495125">
              <w:marLeft w:val="0"/>
              <w:marRight w:val="0"/>
              <w:marTop w:val="0"/>
              <w:marBottom w:val="0"/>
              <w:divBdr>
                <w:top w:val="none" w:sz="0" w:space="0" w:color="auto"/>
                <w:left w:val="none" w:sz="0" w:space="0" w:color="auto"/>
                <w:bottom w:val="none" w:sz="0" w:space="0" w:color="auto"/>
                <w:right w:val="none" w:sz="0" w:space="0" w:color="auto"/>
              </w:divBdr>
              <w:divsChild>
                <w:div w:id="1030494421">
                  <w:marLeft w:val="0"/>
                  <w:marRight w:val="0"/>
                  <w:marTop w:val="0"/>
                  <w:marBottom w:val="0"/>
                  <w:divBdr>
                    <w:top w:val="none" w:sz="0" w:space="0" w:color="auto"/>
                    <w:left w:val="none" w:sz="0" w:space="0" w:color="auto"/>
                    <w:bottom w:val="none" w:sz="0" w:space="0" w:color="auto"/>
                    <w:right w:val="none" w:sz="0" w:space="0" w:color="auto"/>
                  </w:divBdr>
                  <w:divsChild>
                    <w:div w:id="1030495517">
                      <w:marLeft w:val="-150"/>
                      <w:marRight w:val="-150"/>
                      <w:marTop w:val="0"/>
                      <w:marBottom w:val="0"/>
                      <w:divBdr>
                        <w:top w:val="none" w:sz="0" w:space="0" w:color="auto"/>
                        <w:left w:val="none" w:sz="0" w:space="0" w:color="auto"/>
                        <w:bottom w:val="none" w:sz="0" w:space="0" w:color="auto"/>
                        <w:right w:val="none" w:sz="0" w:space="0" w:color="auto"/>
                      </w:divBdr>
                      <w:divsChild>
                        <w:div w:id="1030495992">
                          <w:marLeft w:val="0"/>
                          <w:marRight w:val="0"/>
                          <w:marTop w:val="0"/>
                          <w:marBottom w:val="0"/>
                          <w:divBdr>
                            <w:top w:val="none" w:sz="0" w:space="0" w:color="auto"/>
                            <w:left w:val="none" w:sz="0" w:space="0" w:color="auto"/>
                            <w:bottom w:val="none" w:sz="0" w:space="0" w:color="auto"/>
                            <w:right w:val="none" w:sz="0" w:space="0" w:color="auto"/>
                          </w:divBdr>
                          <w:divsChild>
                            <w:div w:id="1030495491">
                              <w:marLeft w:val="0"/>
                              <w:marRight w:val="0"/>
                              <w:marTop w:val="0"/>
                              <w:marBottom w:val="0"/>
                              <w:divBdr>
                                <w:top w:val="none" w:sz="0" w:space="0" w:color="auto"/>
                                <w:left w:val="none" w:sz="0" w:space="0" w:color="auto"/>
                                <w:bottom w:val="none" w:sz="0" w:space="0" w:color="auto"/>
                                <w:right w:val="none" w:sz="0" w:space="0" w:color="auto"/>
                              </w:divBdr>
                              <w:divsChild>
                                <w:div w:id="1030495839">
                                  <w:marLeft w:val="0"/>
                                  <w:marRight w:val="0"/>
                                  <w:marTop w:val="0"/>
                                  <w:marBottom w:val="300"/>
                                  <w:divBdr>
                                    <w:top w:val="none" w:sz="0" w:space="0" w:color="auto"/>
                                    <w:left w:val="none" w:sz="0" w:space="0" w:color="auto"/>
                                    <w:bottom w:val="none" w:sz="0" w:space="0" w:color="auto"/>
                                    <w:right w:val="none" w:sz="0" w:space="0" w:color="auto"/>
                                  </w:divBdr>
                                  <w:divsChild>
                                    <w:div w:id="1030495224">
                                      <w:marLeft w:val="0"/>
                                      <w:marRight w:val="0"/>
                                      <w:marTop w:val="0"/>
                                      <w:marBottom w:val="0"/>
                                      <w:divBdr>
                                        <w:top w:val="none" w:sz="0" w:space="0" w:color="auto"/>
                                        <w:left w:val="none" w:sz="0" w:space="0" w:color="auto"/>
                                        <w:bottom w:val="none" w:sz="0" w:space="0" w:color="auto"/>
                                        <w:right w:val="none" w:sz="0" w:space="0" w:color="auto"/>
                                      </w:divBdr>
                                      <w:divsChild>
                                        <w:div w:id="1030495323">
                                          <w:marLeft w:val="0"/>
                                          <w:marRight w:val="0"/>
                                          <w:marTop w:val="0"/>
                                          <w:marBottom w:val="0"/>
                                          <w:divBdr>
                                            <w:top w:val="none" w:sz="0" w:space="0" w:color="auto"/>
                                            <w:left w:val="none" w:sz="0" w:space="0" w:color="auto"/>
                                            <w:bottom w:val="none" w:sz="0" w:space="0" w:color="auto"/>
                                            <w:right w:val="none" w:sz="0" w:space="0" w:color="auto"/>
                                          </w:divBdr>
                                          <w:divsChild>
                                            <w:div w:id="1030495577">
                                              <w:marLeft w:val="0"/>
                                              <w:marRight w:val="0"/>
                                              <w:marTop w:val="0"/>
                                              <w:marBottom w:val="0"/>
                                              <w:divBdr>
                                                <w:top w:val="none" w:sz="0" w:space="0" w:color="auto"/>
                                                <w:left w:val="none" w:sz="0" w:space="0" w:color="auto"/>
                                                <w:bottom w:val="none" w:sz="0" w:space="0" w:color="auto"/>
                                                <w:right w:val="none" w:sz="0" w:space="0" w:color="auto"/>
                                              </w:divBdr>
                                              <w:divsChild>
                                                <w:div w:id="1030495297">
                                                  <w:marLeft w:val="0"/>
                                                  <w:marRight w:val="0"/>
                                                  <w:marTop w:val="0"/>
                                                  <w:marBottom w:val="0"/>
                                                  <w:divBdr>
                                                    <w:top w:val="none" w:sz="0" w:space="0" w:color="auto"/>
                                                    <w:left w:val="none" w:sz="0" w:space="0" w:color="auto"/>
                                                    <w:bottom w:val="none" w:sz="0" w:space="0" w:color="auto"/>
                                                    <w:right w:val="none" w:sz="0" w:space="0" w:color="auto"/>
                                                  </w:divBdr>
                                                  <w:divsChild>
                                                    <w:div w:id="1030495786">
                                                      <w:marLeft w:val="0"/>
                                                      <w:marRight w:val="0"/>
                                                      <w:marTop w:val="0"/>
                                                      <w:marBottom w:val="0"/>
                                                      <w:divBdr>
                                                        <w:top w:val="none" w:sz="0" w:space="0" w:color="auto"/>
                                                        <w:left w:val="none" w:sz="0" w:space="0" w:color="auto"/>
                                                        <w:bottom w:val="none" w:sz="0" w:space="0" w:color="auto"/>
                                                        <w:right w:val="none" w:sz="0" w:space="0" w:color="auto"/>
                                                      </w:divBdr>
                                                      <w:divsChild>
                                                        <w:div w:id="1030495460">
                                                          <w:marLeft w:val="0"/>
                                                          <w:marRight w:val="0"/>
                                                          <w:marTop w:val="0"/>
                                                          <w:marBottom w:val="0"/>
                                                          <w:divBdr>
                                                            <w:top w:val="none" w:sz="0" w:space="0" w:color="auto"/>
                                                            <w:left w:val="none" w:sz="0" w:space="0" w:color="auto"/>
                                                            <w:bottom w:val="none" w:sz="0" w:space="0" w:color="auto"/>
                                                            <w:right w:val="none" w:sz="0" w:space="0" w:color="auto"/>
                                                          </w:divBdr>
                                                          <w:divsChild>
                                                            <w:div w:id="1030495001">
                                                              <w:marLeft w:val="0"/>
                                                              <w:marRight w:val="0"/>
                                                              <w:marTop w:val="0"/>
                                                              <w:marBottom w:val="0"/>
                                                              <w:divBdr>
                                                                <w:top w:val="none" w:sz="0" w:space="0" w:color="auto"/>
                                                                <w:left w:val="none" w:sz="0" w:space="0" w:color="auto"/>
                                                                <w:bottom w:val="none" w:sz="0" w:space="0" w:color="auto"/>
                                                                <w:right w:val="none" w:sz="0" w:space="0" w:color="auto"/>
                                                              </w:divBdr>
                                                              <w:divsChild>
                                                                <w:div w:id="1030495520">
                                                                  <w:marLeft w:val="0"/>
                                                                  <w:marRight w:val="0"/>
                                                                  <w:marTop w:val="0"/>
                                                                  <w:marBottom w:val="0"/>
                                                                  <w:divBdr>
                                                                    <w:top w:val="none" w:sz="0" w:space="0" w:color="auto"/>
                                                                    <w:left w:val="none" w:sz="0" w:space="0" w:color="auto"/>
                                                                    <w:bottom w:val="none" w:sz="0" w:space="0" w:color="auto"/>
                                                                    <w:right w:val="none" w:sz="0" w:space="0" w:color="auto"/>
                                                                  </w:divBdr>
                                                                  <w:divsChild>
                                                                    <w:div w:id="1030496214">
                                                                      <w:marLeft w:val="0"/>
                                                                      <w:marRight w:val="0"/>
                                                                      <w:marTop w:val="0"/>
                                                                      <w:marBottom w:val="0"/>
                                                                      <w:divBdr>
                                                                        <w:top w:val="none" w:sz="0" w:space="0" w:color="auto"/>
                                                                        <w:left w:val="none" w:sz="0" w:space="0" w:color="auto"/>
                                                                        <w:bottom w:val="none" w:sz="0" w:space="0" w:color="auto"/>
                                                                        <w:right w:val="none" w:sz="0" w:space="0" w:color="auto"/>
                                                                      </w:divBdr>
                                                                      <w:divsChild>
                                                                        <w:div w:id="10304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70">
      <w:marLeft w:val="0"/>
      <w:marRight w:val="0"/>
      <w:marTop w:val="0"/>
      <w:marBottom w:val="0"/>
      <w:divBdr>
        <w:top w:val="none" w:sz="0" w:space="0" w:color="auto"/>
        <w:left w:val="none" w:sz="0" w:space="0" w:color="auto"/>
        <w:bottom w:val="none" w:sz="0" w:space="0" w:color="auto"/>
        <w:right w:val="none" w:sz="0" w:space="0" w:color="auto"/>
      </w:divBdr>
      <w:divsChild>
        <w:div w:id="1030496495">
          <w:marLeft w:val="0"/>
          <w:marRight w:val="0"/>
          <w:marTop w:val="0"/>
          <w:marBottom w:val="0"/>
          <w:divBdr>
            <w:top w:val="none" w:sz="0" w:space="0" w:color="auto"/>
            <w:left w:val="none" w:sz="0" w:space="0" w:color="auto"/>
            <w:bottom w:val="none" w:sz="0" w:space="0" w:color="auto"/>
            <w:right w:val="none" w:sz="0" w:space="0" w:color="auto"/>
          </w:divBdr>
          <w:divsChild>
            <w:div w:id="1030495984">
              <w:marLeft w:val="0"/>
              <w:marRight w:val="0"/>
              <w:marTop w:val="0"/>
              <w:marBottom w:val="0"/>
              <w:divBdr>
                <w:top w:val="none" w:sz="0" w:space="0" w:color="auto"/>
                <w:left w:val="none" w:sz="0" w:space="0" w:color="auto"/>
                <w:bottom w:val="none" w:sz="0" w:space="0" w:color="auto"/>
                <w:right w:val="none" w:sz="0" w:space="0" w:color="auto"/>
              </w:divBdr>
              <w:divsChild>
                <w:div w:id="1030496173">
                  <w:marLeft w:val="0"/>
                  <w:marRight w:val="0"/>
                  <w:marTop w:val="0"/>
                  <w:marBottom w:val="0"/>
                  <w:divBdr>
                    <w:top w:val="none" w:sz="0" w:space="0" w:color="auto"/>
                    <w:left w:val="none" w:sz="0" w:space="0" w:color="auto"/>
                    <w:bottom w:val="none" w:sz="0" w:space="0" w:color="auto"/>
                    <w:right w:val="none" w:sz="0" w:space="0" w:color="auto"/>
                  </w:divBdr>
                  <w:divsChild>
                    <w:div w:id="1030495307">
                      <w:marLeft w:val="-150"/>
                      <w:marRight w:val="-150"/>
                      <w:marTop w:val="0"/>
                      <w:marBottom w:val="0"/>
                      <w:divBdr>
                        <w:top w:val="none" w:sz="0" w:space="0" w:color="auto"/>
                        <w:left w:val="none" w:sz="0" w:space="0" w:color="auto"/>
                        <w:bottom w:val="none" w:sz="0" w:space="0" w:color="auto"/>
                        <w:right w:val="none" w:sz="0" w:space="0" w:color="auto"/>
                      </w:divBdr>
                      <w:divsChild>
                        <w:div w:id="1030495071">
                          <w:marLeft w:val="0"/>
                          <w:marRight w:val="0"/>
                          <w:marTop w:val="0"/>
                          <w:marBottom w:val="0"/>
                          <w:divBdr>
                            <w:top w:val="none" w:sz="0" w:space="0" w:color="auto"/>
                            <w:left w:val="none" w:sz="0" w:space="0" w:color="auto"/>
                            <w:bottom w:val="none" w:sz="0" w:space="0" w:color="auto"/>
                            <w:right w:val="none" w:sz="0" w:space="0" w:color="auto"/>
                          </w:divBdr>
                          <w:divsChild>
                            <w:div w:id="1030496074">
                              <w:marLeft w:val="0"/>
                              <w:marRight w:val="0"/>
                              <w:marTop w:val="0"/>
                              <w:marBottom w:val="0"/>
                              <w:divBdr>
                                <w:top w:val="none" w:sz="0" w:space="0" w:color="auto"/>
                                <w:left w:val="none" w:sz="0" w:space="0" w:color="auto"/>
                                <w:bottom w:val="none" w:sz="0" w:space="0" w:color="auto"/>
                                <w:right w:val="none" w:sz="0" w:space="0" w:color="auto"/>
                              </w:divBdr>
                              <w:divsChild>
                                <w:div w:id="1030495874">
                                  <w:marLeft w:val="0"/>
                                  <w:marRight w:val="0"/>
                                  <w:marTop w:val="0"/>
                                  <w:marBottom w:val="300"/>
                                  <w:divBdr>
                                    <w:top w:val="none" w:sz="0" w:space="0" w:color="auto"/>
                                    <w:left w:val="none" w:sz="0" w:space="0" w:color="auto"/>
                                    <w:bottom w:val="none" w:sz="0" w:space="0" w:color="auto"/>
                                    <w:right w:val="none" w:sz="0" w:space="0" w:color="auto"/>
                                  </w:divBdr>
                                  <w:divsChild>
                                    <w:div w:id="1030496342">
                                      <w:marLeft w:val="0"/>
                                      <w:marRight w:val="0"/>
                                      <w:marTop w:val="0"/>
                                      <w:marBottom w:val="0"/>
                                      <w:divBdr>
                                        <w:top w:val="none" w:sz="0" w:space="0" w:color="auto"/>
                                        <w:left w:val="none" w:sz="0" w:space="0" w:color="auto"/>
                                        <w:bottom w:val="none" w:sz="0" w:space="0" w:color="auto"/>
                                        <w:right w:val="none" w:sz="0" w:space="0" w:color="auto"/>
                                      </w:divBdr>
                                      <w:divsChild>
                                        <w:div w:id="1030495513">
                                          <w:marLeft w:val="0"/>
                                          <w:marRight w:val="0"/>
                                          <w:marTop w:val="0"/>
                                          <w:marBottom w:val="0"/>
                                          <w:divBdr>
                                            <w:top w:val="none" w:sz="0" w:space="0" w:color="auto"/>
                                            <w:left w:val="none" w:sz="0" w:space="0" w:color="auto"/>
                                            <w:bottom w:val="none" w:sz="0" w:space="0" w:color="auto"/>
                                            <w:right w:val="none" w:sz="0" w:space="0" w:color="auto"/>
                                          </w:divBdr>
                                          <w:divsChild>
                                            <w:div w:id="1030495435">
                                              <w:marLeft w:val="0"/>
                                              <w:marRight w:val="0"/>
                                              <w:marTop w:val="0"/>
                                              <w:marBottom w:val="0"/>
                                              <w:divBdr>
                                                <w:top w:val="none" w:sz="0" w:space="0" w:color="auto"/>
                                                <w:left w:val="none" w:sz="0" w:space="0" w:color="auto"/>
                                                <w:bottom w:val="none" w:sz="0" w:space="0" w:color="auto"/>
                                                <w:right w:val="none" w:sz="0" w:space="0" w:color="auto"/>
                                              </w:divBdr>
                                              <w:divsChild>
                                                <w:div w:id="1030496093">
                                                  <w:marLeft w:val="0"/>
                                                  <w:marRight w:val="0"/>
                                                  <w:marTop w:val="0"/>
                                                  <w:marBottom w:val="0"/>
                                                  <w:divBdr>
                                                    <w:top w:val="none" w:sz="0" w:space="0" w:color="auto"/>
                                                    <w:left w:val="none" w:sz="0" w:space="0" w:color="auto"/>
                                                    <w:bottom w:val="none" w:sz="0" w:space="0" w:color="auto"/>
                                                    <w:right w:val="none" w:sz="0" w:space="0" w:color="auto"/>
                                                  </w:divBdr>
                                                  <w:divsChild>
                                                    <w:div w:id="1030496075">
                                                      <w:marLeft w:val="0"/>
                                                      <w:marRight w:val="0"/>
                                                      <w:marTop w:val="0"/>
                                                      <w:marBottom w:val="0"/>
                                                      <w:divBdr>
                                                        <w:top w:val="none" w:sz="0" w:space="0" w:color="auto"/>
                                                        <w:left w:val="none" w:sz="0" w:space="0" w:color="auto"/>
                                                        <w:bottom w:val="none" w:sz="0" w:space="0" w:color="auto"/>
                                                        <w:right w:val="none" w:sz="0" w:space="0" w:color="auto"/>
                                                      </w:divBdr>
                                                      <w:divsChild>
                                                        <w:div w:id="1030496254">
                                                          <w:marLeft w:val="0"/>
                                                          <w:marRight w:val="0"/>
                                                          <w:marTop w:val="0"/>
                                                          <w:marBottom w:val="0"/>
                                                          <w:divBdr>
                                                            <w:top w:val="none" w:sz="0" w:space="0" w:color="auto"/>
                                                            <w:left w:val="none" w:sz="0" w:space="0" w:color="auto"/>
                                                            <w:bottom w:val="none" w:sz="0" w:space="0" w:color="auto"/>
                                                            <w:right w:val="none" w:sz="0" w:space="0" w:color="auto"/>
                                                          </w:divBdr>
                                                          <w:divsChild>
                                                            <w:div w:id="1030494698">
                                                              <w:marLeft w:val="0"/>
                                                              <w:marRight w:val="0"/>
                                                              <w:marTop w:val="0"/>
                                                              <w:marBottom w:val="0"/>
                                                              <w:divBdr>
                                                                <w:top w:val="none" w:sz="0" w:space="0" w:color="auto"/>
                                                                <w:left w:val="none" w:sz="0" w:space="0" w:color="auto"/>
                                                                <w:bottom w:val="none" w:sz="0" w:space="0" w:color="auto"/>
                                                                <w:right w:val="none" w:sz="0" w:space="0" w:color="auto"/>
                                                              </w:divBdr>
                                                              <w:divsChild>
                                                                <w:div w:id="1030495615">
                                                                  <w:marLeft w:val="0"/>
                                                                  <w:marRight w:val="0"/>
                                                                  <w:marTop w:val="0"/>
                                                                  <w:marBottom w:val="0"/>
                                                                  <w:divBdr>
                                                                    <w:top w:val="none" w:sz="0" w:space="0" w:color="auto"/>
                                                                    <w:left w:val="none" w:sz="0" w:space="0" w:color="auto"/>
                                                                    <w:bottom w:val="none" w:sz="0" w:space="0" w:color="auto"/>
                                                                    <w:right w:val="none" w:sz="0" w:space="0" w:color="auto"/>
                                                                  </w:divBdr>
                                                                  <w:divsChild>
                                                                    <w:div w:id="10304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281">
      <w:marLeft w:val="0"/>
      <w:marRight w:val="0"/>
      <w:marTop w:val="0"/>
      <w:marBottom w:val="0"/>
      <w:divBdr>
        <w:top w:val="none" w:sz="0" w:space="0" w:color="auto"/>
        <w:left w:val="none" w:sz="0" w:space="0" w:color="auto"/>
        <w:bottom w:val="none" w:sz="0" w:space="0" w:color="auto"/>
        <w:right w:val="none" w:sz="0" w:space="0" w:color="auto"/>
      </w:divBdr>
      <w:divsChild>
        <w:div w:id="1030495673">
          <w:marLeft w:val="0"/>
          <w:marRight w:val="0"/>
          <w:marTop w:val="0"/>
          <w:marBottom w:val="0"/>
          <w:divBdr>
            <w:top w:val="none" w:sz="0" w:space="0" w:color="auto"/>
            <w:left w:val="none" w:sz="0" w:space="0" w:color="auto"/>
            <w:bottom w:val="none" w:sz="0" w:space="0" w:color="auto"/>
            <w:right w:val="none" w:sz="0" w:space="0" w:color="auto"/>
          </w:divBdr>
          <w:divsChild>
            <w:div w:id="1030494462">
              <w:marLeft w:val="0"/>
              <w:marRight w:val="0"/>
              <w:marTop w:val="0"/>
              <w:marBottom w:val="0"/>
              <w:divBdr>
                <w:top w:val="none" w:sz="0" w:space="0" w:color="auto"/>
                <w:left w:val="none" w:sz="0" w:space="0" w:color="auto"/>
                <w:bottom w:val="none" w:sz="0" w:space="0" w:color="auto"/>
                <w:right w:val="none" w:sz="0" w:space="0" w:color="auto"/>
              </w:divBdr>
              <w:divsChild>
                <w:div w:id="1030495566">
                  <w:marLeft w:val="0"/>
                  <w:marRight w:val="0"/>
                  <w:marTop w:val="0"/>
                  <w:marBottom w:val="0"/>
                  <w:divBdr>
                    <w:top w:val="none" w:sz="0" w:space="0" w:color="auto"/>
                    <w:left w:val="none" w:sz="0" w:space="0" w:color="auto"/>
                    <w:bottom w:val="none" w:sz="0" w:space="0" w:color="auto"/>
                    <w:right w:val="none" w:sz="0" w:space="0" w:color="auto"/>
                  </w:divBdr>
                  <w:divsChild>
                    <w:div w:id="1030495303">
                      <w:marLeft w:val="-150"/>
                      <w:marRight w:val="-150"/>
                      <w:marTop w:val="0"/>
                      <w:marBottom w:val="0"/>
                      <w:divBdr>
                        <w:top w:val="none" w:sz="0" w:space="0" w:color="auto"/>
                        <w:left w:val="none" w:sz="0" w:space="0" w:color="auto"/>
                        <w:bottom w:val="none" w:sz="0" w:space="0" w:color="auto"/>
                        <w:right w:val="none" w:sz="0" w:space="0" w:color="auto"/>
                      </w:divBdr>
                      <w:divsChild>
                        <w:div w:id="1030496406">
                          <w:marLeft w:val="0"/>
                          <w:marRight w:val="0"/>
                          <w:marTop w:val="0"/>
                          <w:marBottom w:val="0"/>
                          <w:divBdr>
                            <w:top w:val="none" w:sz="0" w:space="0" w:color="auto"/>
                            <w:left w:val="none" w:sz="0" w:space="0" w:color="auto"/>
                            <w:bottom w:val="none" w:sz="0" w:space="0" w:color="auto"/>
                            <w:right w:val="none" w:sz="0" w:space="0" w:color="auto"/>
                          </w:divBdr>
                          <w:divsChild>
                            <w:div w:id="1030496418">
                              <w:marLeft w:val="0"/>
                              <w:marRight w:val="0"/>
                              <w:marTop w:val="0"/>
                              <w:marBottom w:val="0"/>
                              <w:divBdr>
                                <w:top w:val="none" w:sz="0" w:space="0" w:color="auto"/>
                                <w:left w:val="none" w:sz="0" w:space="0" w:color="auto"/>
                                <w:bottom w:val="none" w:sz="0" w:space="0" w:color="auto"/>
                                <w:right w:val="none" w:sz="0" w:space="0" w:color="auto"/>
                              </w:divBdr>
                              <w:divsChild>
                                <w:div w:id="1030496027">
                                  <w:marLeft w:val="0"/>
                                  <w:marRight w:val="0"/>
                                  <w:marTop w:val="0"/>
                                  <w:marBottom w:val="300"/>
                                  <w:divBdr>
                                    <w:top w:val="none" w:sz="0" w:space="0" w:color="auto"/>
                                    <w:left w:val="none" w:sz="0" w:space="0" w:color="auto"/>
                                    <w:bottom w:val="none" w:sz="0" w:space="0" w:color="auto"/>
                                    <w:right w:val="none" w:sz="0" w:space="0" w:color="auto"/>
                                  </w:divBdr>
                                  <w:divsChild>
                                    <w:div w:id="1030496063">
                                      <w:marLeft w:val="0"/>
                                      <w:marRight w:val="0"/>
                                      <w:marTop w:val="0"/>
                                      <w:marBottom w:val="0"/>
                                      <w:divBdr>
                                        <w:top w:val="none" w:sz="0" w:space="0" w:color="auto"/>
                                        <w:left w:val="none" w:sz="0" w:space="0" w:color="auto"/>
                                        <w:bottom w:val="none" w:sz="0" w:space="0" w:color="auto"/>
                                        <w:right w:val="none" w:sz="0" w:space="0" w:color="auto"/>
                                      </w:divBdr>
                                      <w:divsChild>
                                        <w:div w:id="1030495425">
                                          <w:marLeft w:val="0"/>
                                          <w:marRight w:val="0"/>
                                          <w:marTop w:val="0"/>
                                          <w:marBottom w:val="0"/>
                                          <w:divBdr>
                                            <w:top w:val="none" w:sz="0" w:space="0" w:color="auto"/>
                                            <w:left w:val="none" w:sz="0" w:space="0" w:color="auto"/>
                                            <w:bottom w:val="none" w:sz="0" w:space="0" w:color="auto"/>
                                            <w:right w:val="none" w:sz="0" w:space="0" w:color="auto"/>
                                          </w:divBdr>
                                          <w:divsChild>
                                            <w:div w:id="1030495543">
                                              <w:marLeft w:val="0"/>
                                              <w:marRight w:val="0"/>
                                              <w:marTop w:val="0"/>
                                              <w:marBottom w:val="0"/>
                                              <w:divBdr>
                                                <w:top w:val="none" w:sz="0" w:space="0" w:color="auto"/>
                                                <w:left w:val="none" w:sz="0" w:space="0" w:color="auto"/>
                                                <w:bottom w:val="none" w:sz="0" w:space="0" w:color="auto"/>
                                                <w:right w:val="none" w:sz="0" w:space="0" w:color="auto"/>
                                              </w:divBdr>
                                              <w:divsChild>
                                                <w:div w:id="1030495400">
                                                  <w:marLeft w:val="0"/>
                                                  <w:marRight w:val="0"/>
                                                  <w:marTop w:val="0"/>
                                                  <w:marBottom w:val="0"/>
                                                  <w:divBdr>
                                                    <w:top w:val="none" w:sz="0" w:space="0" w:color="auto"/>
                                                    <w:left w:val="none" w:sz="0" w:space="0" w:color="auto"/>
                                                    <w:bottom w:val="none" w:sz="0" w:space="0" w:color="auto"/>
                                                    <w:right w:val="none" w:sz="0" w:space="0" w:color="auto"/>
                                                  </w:divBdr>
                                                  <w:divsChild>
                                                    <w:div w:id="1030495023">
                                                      <w:marLeft w:val="0"/>
                                                      <w:marRight w:val="0"/>
                                                      <w:marTop w:val="0"/>
                                                      <w:marBottom w:val="0"/>
                                                      <w:divBdr>
                                                        <w:top w:val="none" w:sz="0" w:space="0" w:color="auto"/>
                                                        <w:left w:val="none" w:sz="0" w:space="0" w:color="auto"/>
                                                        <w:bottom w:val="none" w:sz="0" w:space="0" w:color="auto"/>
                                                        <w:right w:val="none" w:sz="0" w:space="0" w:color="auto"/>
                                                      </w:divBdr>
                                                      <w:divsChild>
                                                        <w:div w:id="1030494813">
                                                          <w:marLeft w:val="0"/>
                                                          <w:marRight w:val="0"/>
                                                          <w:marTop w:val="0"/>
                                                          <w:marBottom w:val="0"/>
                                                          <w:divBdr>
                                                            <w:top w:val="none" w:sz="0" w:space="0" w:color="auto"/>
                                                            <w:left w:val="none" w:sz="0" w:space="0" w:color="auto"/>
                                                            <w:bottom w:val="none" w:sz="0" w:space="0" w:color="auto"/>
                                                            <w:right w:val="none" w:sz="0" w:space="0" w:color="auto"/>
                                                          </w:divBdr>
                                                          <w:divsChild>
                                                            <w:div w:id="1030496172">
                                                              <w:marLeft w:val="0"/>
                                                              <w:marRight w:val="0"/>
                                                              <w:marTop w:val="0"/>
                                                              <w:marBottom w:val="0"/>
                                                              <w:divBdr>
                                                                <w:top w:val="none" w:sz="0" w:space="0" w:color="auto"/>
                                                                <w:left w:val="none" w:sz="0" w:space="0" w:color="auto"/>
                                                                <w:bottom w:val="none" w:sz="0" w:space="0" w:color="auto"/>
                                                                <w:right w:val="none" w:sz="0" w:space="0" w:color="auto"/>
                                                              </w:divBdr>
                                                              <w:divsChild>
                                                                <w:div w:id="1030494660">
                                                                  <w:marLeft w:val="0"/>
                                                                  <w:marRight w:val="0"/>
                                                                  <w:marTop w:val="0"/>
                                                                  <w:marBottom w:val="0"/>
                                                                  <w:divBdr>
                                                                    <w:top w:val="none" w:sz="0" w:space="0" w:color="auto"/>
                                                                    <w:left w:val="none" w:sz="0" w:space="0" w:color="auto"/>
                                                                    <w:bottom w:val="none" w:sz="0" w:space="0" w:color="auto"/>
                                                                    <w:right w:val="none" w:sz="0" w:space="0" w:color="auto"/>
                                                                  </w:divBdr>
                                                                  <w:divsChild>
                                                                    <w:div w:id="1030495771">
                                                                      <w:marLeft w:val="0"/>
                                                                      <w:marRight w:val="0"/>
                                                                      <w:marTop w:val="0"/>
                                                                      <w:marBottom w:val="0"/>
                                                                      <w:divBdr>
                                                                        <w:top w:val="none" w:sz="0" w:space="0" w:color="auto"/>
                                                                        <w:left w:val="none" w:sz="0" w:space="0" w:color="auto"/>
                                                                        <w:bottom w:val="none" w:sz="0" w:space="0" w:color="auto"/>
                                                                        <w:right w:val="none" w:sz="0" w:space="0" w:color="auto"/>
                                                                      </w:divBdr>
                                                                      <w:divsChild>
                                                                        <w:div w:id="10304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92">
      <w:marLeft w:val="0"/>
      <w:marRight w:val="0"/>
      <w:marTop w:val="0"/>
      <w:marBottom w:val="0"/>
      <w:divBdr>
        <w:top w:val="none" w:sz="0" w:space="0" w:color="auto"/>
        <w:left w:val="none" w:sz="0" w:space="0" w:color="auto"/>
        <w:bottom w:val="none" w:sz="0" w:space="0" w:color="auto"/>
        <w:right w:val="none" w:sz="0" w:space="0" w:color="auto"/>
      </w:divBdr>
      <w:divsChild>
        <w:div w:id="1030495421">
          <w:marLeft w:val="0"/>
          <w:marRight w:val="0"/>
          <w:marTop w:val="0"/>
          <w:marBottom w:val="0"/>
          <w:divBdr>
            <w:top w:val="none" w:sz="0" w:space="0" w:color="auto"/>
            <w:left w:val="none" w:sz="0" w:space="0" w:color="auto"/>
            <w:bottom w:val="none" w:sz="0" w:space="0" w:color="auto"/>
            <w:right w:val="none" w:sz="0" w:space="0" w:color="auto"/>
          </w:divBdr>
          <w:divsChild>
            <w:div w:id="1030494423">
              <w:marLeft w:val="0"/>
              <w:marRight w:val="0"/>
              <w:marTop w:val="0"/>
              <w:marBottom w:val="0"/>
              <w:divBdr>
                <w:top w:val="none" w:sz="0" w:space="0" w:color="auto"/>
                <w:left w:val="none" w:sz="0" w:space="0" w:color="auto"/>
                <w:bottom w:val="none" w:sz="0" w:space="0" w:color="auto"/>
                <w:right w:val="none" w:sz="0" w:space="0" w:color="auto"/>
              </w:divBdr>
              <w:divsChild>
                <w:div w:id="1030495626">
                  <w:marLeft w:val="0"/>
                  <w:marRight w:val="0"/>
                  <w:marTop w:val="0"/>
                  <w:marBottom w:val="0"/>
                  <w:divBdr>
                    <w:top w:val="none" w:sz="0" w:space="0" w:color="auto"/>
                    <w:left w:val="none" w:sz="0" w:space="0" w:color="auto"/>
                    <w:bottom w:val="none" w:sz="0" w:space="0" w:color="auto"/>
                    <w:right w:val="none" w:sz="0" w:space="0" w:color="auto"/>
                  </w:divBdr>
                  <w:divsChild>
                    <w:div w:id="1030494820">
                      <w:marLeft w:val="-150"/>
                      <w:marRight w:val="-150"/>
                      <w:marTop w:val="0"/>
                      <w:marBottom w:val="0"/>
                      <w:divBdr>
                        <w:top w:val="none" w:sz="0" w:space="0" w:color="auto"/>
                        <w:left w:val="none" w:sz="0" w:space="0" w:color="auto"/>
                        <w:bottom w:val="none" w:sz="0" w:space="0" w:color="auto"/>
                        <w:right w:val="none" w:sz="0" w:space="0" w:color="auto"/>
                      </w:divBdr>
                      <w:divsChild>
                        <w:div w:id="1030495027">
                          <w:marLeft w:val="0"/>
                          <w:marRight w:val="0"/>
                          <w:marTop w:val="0"/>
                          <w:marBottom w:val="0"/>
                          <w:divBdr>
                            <w:top w:val="none" w:sz="0" w:space="0" w:color="auto"/>
                            <w:left w:val="none" w:sz="0" w:space="0" w:color="auto"/>
                            <w:bottom w:val="none" w:sz="0" w:space="0" w:color="auto"/>
                            <w:right w:val="none" w:sz="0" w:space="0" w:color="auto"/>
                          </w:divBdr>
                          <w:divsChild>
                            <w:div w:id="1030495601">
                              <w:marLeft w:val="0"/>
                              <w:marRight w:val="0"/>
                              <w:marTop w:val="0"/>
                              <w:marBottom w:val="0"/>
                              <w:divBdr>
                                <w:top w:val="none" w:sz="0" w:space="0" w:color="auto"/>
                                <w:left w:val="none" w:sz="0" w:space="0" w:color="auto"/>
                                <w:bottom w:val="none" w:sz="0" w:space="0" w:color="auto"/>
                                <w:right w:val="none" w:sz="0" w:space="0" w:color="auto"/>
                              </w:divBdr>
                              <w:divsChild>
                                <w:div w:id="1030495876">
                                  <w:marLeft w:val="0"/>
                                  <w:marRight w:val="0"/>
                                  <w:marTop w:val="0"/>
                                  <w:marBottom w:val="300"/>
                                  <w:divBdr>
                                    <w:top w:val="none" w:sz="0" w:space="0" w:color="auto"/>
                                    <w:left w:val="none" w:sz="0" w:space="0" w:color="auto"/>
                                    <w:bottom w:val="none" w:sz="0" w:space="0" w:color="auto"/>
                                    <w:right w:val="none" w:sz="0" w:space="0" w:color="auto"/>
                                  </w:divBdr>
                                  <w:divsChild>
                                    <w:div w:id="1030494743">
                                      <w:marLeft w:val="0"/>
                                      <w:marRight w:val="0"/>
                                      <w:marTop w:val="0"/>
                                      <w:marBottom w:val="0"/>
                                      <w:divBdr>
                                        <w:top w:val="none" w:sz="0" w:space="0" w:color="auto"/>
                                        <w:left w:val="none" w:sz="0" w:space="0" w:color="auto"/>
                                        <w:bottom w:val="none" w:sz="0" w:space="0" w:color="auto"/>
                                        <w:right w:val="none" w:sz="0" w:space="0" w:color="auto"/>
                                      </w:divBdr>
                                      <w:divsChild>
                                        <w:div w:id="1030494668">
                                          <w:marLeft w:val="0"/>
                                          <w:marRight w:val="0"/>
                                          <w:marTop w:val="0"/>
                                          <w:marBottom w:val="0"/>
                                          <w:divBdr>
                                            <w:top w:val="none" w:sz="0" w:space="0" w:color="auto"/>
                                            <w:left w:val="none" w:sz="0" w:space="0" w:color="auto"/>
                                            <w:bottom w:val="none" w:sz="0" w:space="0" w:color="auto"/>
                                            <w:right w:val="none" w:sz="0" w:space="0" w:color="auto"/>
                                          </w:divBdr>
                                          <w:divsChild>
                                            <w:div w:id="1030495500">
                                              <w:marLeft w:val="0"/>
                                              <w:marRight w:val="0"/>
                                              <w:marTop w:val="0"/>
                                              <w:marBottom w:val="0"/>
                                              <w:divBdr>
                                                <w:top w:val="none" w:sz="0" w:space="0" w:color="auto"/>
                                                <w:left w:val="none" w:sz="0" w:space="0" w:color="auto"/>
                                                <w:bottom w:val="none" w:sz="0" w:space="0" w:color="auto"/>
                                                <w:right w:val="none" w:sz="0" w:space="0" w:color="auto"/>
                                              </w:divBdr>
                                              <w:divsChild>
                                                <w:div w:id="1030495734">
                                                  <w:marLeft w:val="0"/>
                                                  <w:marRight w:val="0"/>
                                                  <w:marTop w:val="0"/>
                                                  <w:marBottom w:val="0"/>
                                                  <w:divBdr>
                                                    <w:top w:val="none" w:sz="0" w:space="0" w:color="auto"/>
                                                    <w:left w:val="none" w:sz="0" w:space="0" w:color="auto"/>
                                                    <w:bottom w:val="none" w:sz="0" w:space="0" w:color="auto"/>
                                                    <w:right w:val="none" w:sz="0" w:space="0" w:color="auto"/>
                                                  </w:divBdr>
                                                  <w:divsChild>
                                                    <w:div w:id="1030495843">
                                                      <w:marLeft w:val="0"/>
                                                      <w:marRight w:val="0"/>
                                                      <w:marTop w:val="0"/>
                                                      <w:marBottom w:val="0"/>
                                                      <w:divBdr>
                                                        <w:top w:val="none" w:sz="0" w:space="0" w:color="auto"/>
                                                        <w:left w:val="none" w:sz="0" w:space="0" w:color="auto"/>
                                                        <w:bottom w:val="none" w:sz="0" w:space="0" w:color="auto"/>
                                                        <w:right w:val="none" w:sz="0" w:space="0" w:color="auto"/>
                                                      </w:divBdr>
                                                      <w:divsChild>
                                                        <w:div w:id="1030494545">
                                                          <w:marLeft w:val="0"/>
                                                          <w:marRight w:val="0"/>
                                                          <w:marTop w:val="0"/>
                                                          <w:marBottom w:val="0"/>
                                                          <w:divBdr>
                                                            <w:top w:val="none" w:sz="0" w:space="0" w:color="auto"/>
                                                            <w:left w:val="none" w:sz="0" w:space="0" w:color="auto"/>
                                                            <w:bottom w:val="none" w:sz="0" w:space="0" w:color="auto"/>
                                                            <w:right w:val="none" w:sz="0" w:space="0" w:color="auto"/>
                                                          </w:divBdr>
                                                          <w:divsChild>
                                                            <w:div w:id="1030495745">
                                                              <w:marLeft w:val="0"/>
                                                              <w:marRight w:val="0"/>
                                                              <w:marTop w:val="0"/>
                                                              <w:marBottom w:val="0"/>
                                                              <w:divBdr>
                                                                <w:top w:val="none" w:sz="0" w:space="0" w:color="auto"/>
                                                                <w:left w:val="none" w:sz="0" w:space="0" w:color="auto"/>
                                                                <w:bottom w:val="none" w:sz="0" w:space="0" w:color="auto"/>
                                                                <w:right w:val="none" w:sz="0" w:space="0" w:color="auto"/>
                                                              </w:divBdr>
                                                              <w:divsChild>
                                                                <w:div w:id="1030495895">
                                                                  <w:marLeft w:val="0"/>
                                                                  <w:marRight w:val="0"/>
                                                                  <w:marTop w:val="0"/>
                                                                  <w:marBottom w:val="0"/>
                                                                  <w:divBdr>
                                                                    <w:top w:val="none" w:sz="0" w:space="0" w:color="auto"/>
                                                                    <w:left w:val="none" w:sz="0" w:space="0" w:color="auto"/>
                                                                    <w:bottom w:val="none" w:sz="0" w:space="0" w:color="auto"/>
                                                                    <w:right w:val="none" w:sz="0" w:space="0" w:color="auto"/>
                                                                  </w:divBdr>
                                                                  <w:divsChild>
                                                                    <w:div w:id="10304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312">
      <w:marLeft w:val="0"/>
      <w:marRight w:val="0"/>
      <w:marTop w:val="0"/>
      <w:marBottom w:val="0"/>
      <w:divBdr>
        <w:top w:val="none" w:sz="0" w:space="0" w:color="auto"/>
        <w:left w:val="none" w:sz="0" w:space="0" w:color="auto"/>
        <w:bottom w:val="none" w:sz="0" w:space="0" w:color="auto"/>
        <w:right w:val="none" w:sz="0" w:space="0" w:color="auto"/>
      </w:divBdr>
      <w:divsChild>
        <w:div w:id="1030494930">
          <w:marLeft w:val="0"/>
          <w:marRight w:val="0"/>
          <w:marTop w:val="0"/>
          <w:marBottom w:val="0"/>
          <w:divBdr>
            <w:top w:val="none" w:sz="0" w:space="0" w:color="auto"/>
            <w:left w:val="none" w:sz="0" w:space="0" w:color="auto"/>
            <w:bottom w:val="none" w:sz="0" w:space="0" w:color="auto"/>
            <w:right w:val="none" w:sz="0" w:space="0" w:color="auto"/>
          </w:divBdr>
          <w:divsChild>
            <w:div w:id="1030495715">
              <w:marLeft w:val="0"/>
              <w:marRight w:val="0"/>
              <w:marTop w:val="0"/>
              <w:marBottom w:val="0"/>
              <w:divBdr>
                <w:top w:val="none" w:sz="0" w:space="0" w:color="auto"/>
                <w:left w:val="none" w:sz="0" w:space="0" w:color="auto"/>
                <w:bottom w:val="none" w:sz="0" w:space="0" w:color="auto"/>
                <w:right w:val="none" w:sz="0" w:space="0" w:color="auto"/>
              </w:divBdr>
              <w:divsChild>
                <w:div w:id="1030494301">
                  <w:marLeft w:val="0"/>
                  <w:marRight w:val="0"/>
                  <w:marTop w:val="0"/>
                  <w:marBottom w:val="0"/>
                  <w:divBdr>
                    <w:top w:val="none" w:sz="0" w:space="0" w:color="auto"/>
                    <w:left w:val="none" w:sz="0" w:space="0" w:color="auto"/>
                    <w:bottom w:val="none" w:sz="0" w:space="0" w:color="auto"/>
                    <w:right w:val="none" w:sz="0" w:space="0" w:color="auto"/>
                  </w:divBdr>
                  <w:divsChild>
                    <w:div w:id="1030495053">
                      <w:marLeft w:val="-150"/>
                      <w:marRight w:val="-150"/>
                      <w:marTop w:val="0"/>
                      <w:marBottom w:val="0"/>
                      <w:divBdr>
                        <w:top w:val="none" w:sz="0" w:space="0" w:color="auto"/>
                        <w:left w:val="none" w:sz="0" w:space="0" w:color="auto"/>
                        <w:bottom w:val="none" w:sz="0" w:space="0" w:color="auto"/>
                        <w:right w:val="none" w:sz="0" w:space="0" w:color="auto"/>
                      </w:divBdr>
                      <w:divsChild>
                        <w:div w:id="1030494335">
                          <w:marLeft w:val="0"/>
                          <w:marRight w:val="0"/>
                          <w:marTop w:val="0"/>
                          <w:marBottom w:val="0"/>
                          <w:divBdr>
                            <w:top w:val="none" w:sz="0" w:space="0" w:color="auto"/>
                            <w:left w:val="none" w:sz="0" w:space="0" w:color="auto"/>
                            <w:bottom w:val="none" w:sz="0" w:space="0" w:color="auto"/>
                            <w:right w:val="none" w:sz="0" w:space="0" w:color="auto"/>
                          </w:divBdr>
                          <w:divsChild>
                            <w:div w:id="1030494994">
                              <w:marLeft w:val="0"/>
                              <w:marRight w:val="0"/>
                              <w:marTop w:val="0"/>
                              <w:marBottom w:val="0"/>
                              <w:divBdr>
                                <w:top w:val="none" w:sz="0" w:space="0" w:color="auto"/>
                                <w:left w:val="none" w:sz="0" w:space="0" w:color="auto"/>
                                <w:bottom w:val="none" w:sz="0" w:space="0" w:color="auto"/>
                                <w:right w:val="none" w:sz="0" w:space="0" w:color="auto"/>
                              </w:divBdr>
                              <w:divsChild>
                                <w:div w:id="1030494942">
                                  <w:marLeft w:val="0"/>
                                  <w:marRight w:val="0"/>
                                  <w:marTop w:val="0"/>
                                  <w:marBottom w:val="300"/>
                                  <w:divBdr>
                                    <w:top w:val="none" w:sz="0" w:space="0" w:color="auto"/>
                                    <w:left w:val="none" w:sz="0" w:space="0" w:color="auto"/>
                                    <w:bottom w:val="none" w:sz="0" w:space="0" w:color="auto"/>
                                    <w:right w:val="none" w:sz="0" w:space="0" w:color="auto"/>
                                  </w:divBdr>
                                  <w:divsChild>
                                    <w:div w:id="1030495017">
                                      <w:marLeft w:val="0"/>
                                      <w:marRight w:val="0"/>
                                      <w:marTop w:val="0"/>
                                      <w:marBottom w:val="0"/>
                                      <w:divBdr>
                                        <w:top w:val="none" w:sz="0" w:space="0" w:color="auto"/>
                                        <w:left w:val="none" w:sz="0" w:space="0" w:color="auto"/>
                                        <w:bottom w:val="none" w:sz="0" w:space="0" w:color="auto"/>
                                        <w:right w:val="none" w:sz="0" w:space="0" w:color="auto"/>
                                      </w:divBdr>
                                      <w:divsChild>
                                        <w:div w:id="1030495748">
                                          <w:marLeft w:val="0"/>
                                          <w:marRight w:val="0"/>
                                          <w:marTop w:val="0"/>
                                          <w:marBottom w:val="0"/>
                                          <w:divBdr>
                                            <w:top w:val="none" w:sz="0" w:space="0" w:color="auto"/>
                                            <w:left w:val="none" w:sz="0" w:space="0" w:color="auto"/>
                                            <w:bottom w:val="none" w:sz="0" w:space="0" w:color="auto"/>
                                            <w:right w:val="none" w:sz="0" w:space="0" w:color="auto"/>
                                          </w:divBdr>
                                          <w:divsChild>
                                            <w:div w:id="1030494913">
                                              <w:marLeft w:val="0"/>
                                              <w:marRight w:val="0"/>
                                              <w:marTop w:val="0"/>
                                              <w:marBottom w:val="0"/>
                                              <w:divBdr>
                                                <w:top w:val="none" w:sz="0" w:space="0" w:color="auto"/>
                                                <w:left w:val="none" w:sz="0" w:space="0" w:color="auto"/>
                                                <w:bottom w:val="none" w:sz="0" w:space="0" w:color="auto"/>
                                                <w:right w:val="none" w:sz="0" w:space="0" w:color="auto"/>
                                              </w:divBdr>
                                              <w:divsChild>
                                                <w:div w:id="1030496014">
                                                  <w:marLeft w:val="0"/>
                                                  <w:marRight w:val="0"/>
                                                  <w:marTop w:val="0"/>
                                                  <w:marBottom w:val="0"/>
                                                  <w:divBdr>
                                                    <w:top w:val="none" w:sz="0" w:space="0" w:color="auto"/>
                                                    <w:left w:val="none" w:sz="0" w:space="0" w:color="auto"/>
                                                    <w:bottom w:val="none" w:sz="0" w:space="0" w:color="auto"/>
                                                    <w:right w:val="none" w:sz="0" w:space="0" w:color="auto"/>
                                                  </w:divBdr>
                                                  <w:divsChild>
                                                    <w:div w:id="1030495280">
                                                      <w:marLeft w:val="0"/>
                                                      <w:marRight w:val="0"/>
                                                      <w:marTop w:val="0"/>
                                                      <w:marBottom w:val="0"/>
                                                      <w:divBdr>
                                                        <w:top w:val="none" w:sz="0" w:space="0" w:color="auto"/>
                                                        <w:left w:val="none" w:sz="0" w:space="0" w:color="auto"/>
                                                        <w:bottom w:val="none" w:sz="0" w:space="0" w:color="auto"/>
                                                        <w:right w:val="none" w:sz="0" w:space="0" w:color="auto"/>
                                                      </w:divBdr>
                                                      <w:divsChild>
                                                        <w:div w:id="1030496187">
                                                          <w:marLeft w:val="0"/>
                                                          <w:marRight w:val="0"/>
                                                          <w:marTop w:val="0"/>
                                                          <w:marBottom w:val="0"/>
                                                          <w:divBdr>
                                                            <w:top w:val="none" w:sz="0" w:space="0" w:color="auto"/>
                                                            <w:left w:val="none" w:sz="0" w:space="0" w:color="auto"/>
                                                            <w:bottom w:val="none" w:sz="0" w:space="0" w:color="auto"/>
                                                            <w:right w:val="none" w:sz="0" w:space="0" w:color="auto"/>
                                                          </w:divBdr>
                                                          <w:divsChild>
                                                            <w:div w:id="1030495322">
                                                              <w:marLeft w:val="0"/>
                                                              <w:marRight w:val="0"/>
                                                              <w:marTop w:val="0"/>
                                                              <w:marBottom w:val="0"/>
                                                              <w:divBdr>
                                                                <w:top w:val="none" w:sz="0" w:space="0" w:color="auto"/>
                                                                <w:left w:val="none" w:sz="0" w:space="0" w:color="auto"/>
                                                                <w:bottom w:val="none" w:sz="0" w:space="0" w:color="auto"/>
                                                                <w:right w:val="none" w:sz="0" w:space="0" w:color="auto"/>
                                                              </w:divBdr>
                                                              <w:divsChild>
                                                                <w:div w:id="1030494625">
                                                                  <w:marLeft w:val="0"/>
                                                                  <w:marRight w:val="0"/>
                                                                  <w:marTop w:val="0"/>
                                                                  <w:marBottom w:val="0"/>
                                                                  <w:divBdr>
                                                                    <w:top w:val="none" w:sz="0" w:space="0" w:color="auto"/>
                                                                    <w:left w:val="none" w:sz="0" w:space="0" w:color="auto"/>
                                                                    <w:bottom w:val="none" w:sz="0" w:space="0" w:color="auto"/>
                                                                    <w:right w:val="none" w:sz="0" w:space="0" w:color="auto"/>
                                                                  </w:divBdr>
                                                                  <w:divsChild>
                                                                    <w:div w:id="1030494631">
                                                                      <w:marLeft w:val="0"/>
                                                                      <w:marRight w:val="0"/>
                                                                      <w:marTop w:val="0"/>
                                                                      <w:marBottom w:val="0"/>
                                                                      <w:divBdr>
                                                                        <w:top w:val="none" w:sz="0" w:space="0" w:color="auto"/>
                                                                        <w:left w:val="none" w:sz="0" w:space="0" w:color="auto"/>
                                                                        <w:bottom w:val="none" w:sz="0" w:space="0" w:color="auto"/>
                                                                        <w:right w:val="none" w:sz="0" w:space="0" w:color="auto"/>
                                                                      </w:divBdr>
                                                                      <w:divsChild>
                                                                        <w:div w:id="10304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328">
      <w:marLeft w:val="0"/>
      <w:marRight w:val="0"/>
      <w:marTop w:val="0"/>
      <w:marBottom w:val="0"/>
      <w:divBdr>
        <w:top w:val="none" w:sz="0" w:space="0" w:color="auto"/>
        <w:left w:val="none" w:sz="0" w:space="0" w:color="auto"/>
        <w:bottom w:val="none" w:sz="0" w:space="0" w:color="auto"/>
        <w:right w:val="none" w:sz="0" w:space="0" w:color="auto"/>
      </w:divBdr>
      <w:divsChild>
        <w:div w:id="1030495199">
          <w:marLeft w:val="0"/>
          <w:marRight w:val="0"/>
          <w:marTop w:val="0"/>
          <w:marBottom w:val="0"/>
          <w:divBdr>
            <w:top w:val="none" w:sz="0" w:space="0" w:color="auto"/>
            <w:left w:val="none" w:sz="0" w:space="0" w:color="auto"/>
            <w:bottom w:val="none" w:sz="0" w:space="0" w:color="auto"/>
            <w:right w:val="none" w:sz="0" w:space="0" w:color="auto"/>
          </w:divBdr>
          <w:divsChild>
            <w:div w:id="1030494409">
              <w:marLeft w:val="0"/>
              <w:marRight w:val="0"/>
              <w:marTop w:val="0"/>
              <w:marBottom w:val="0"/>
              <w:divBdr>
                <w:top w:val="none" w:sz="0" w:space="0" w:color="auto"/>
                <w:left w:val="none" w:sz="0" w:space="0" w:color="auto"/>
                <w:bottom w:val="none" w:sz="0" w:space="0" w:color="auto"/>
                <w:right w:val="none" w:sz="0" w:space="0" w:color="auto"/>
              </w:divBdr>
              <w:divsChild>
                <w:div w:id="1030494657">
                  <w:marLeft w:val="0"/>
                  <w:marRight w:val="0"/>
                  <w:marTop w:val="0"/>
                  <w:marBottom w:val="0"/>
                  <w:divBdr>
                    <w:top w:val="none" w:sz="0" w:space="0" w:color="auto"/>
                    <w:left w:val="none" w:sz="0" w:space="0" w:color="auto"/>
                    <w:bottom w:val="none" w:sz="0" w:space="0" w:color="auto"/>
                    <w:right w:val="none" w:sz="0" w:space="0" w:color="auto"/>
                  </w:divBdr>
                  <w:divsChild>
                    <w:div w:id="1030494787">
                      <w:marLeft w:val="-150"/>
                      <w:marRight w:val="-150"/>
                      <w:marTop w:val="0"/>
                      <w:marBottom w:val="0"/>
                      <w:divBdr>
                        <w:top w:val="none" w:sz="0" w:space="0" w:color="auto"/>
                        <w:left w:val="none" w:sz="0" w:space="0" w:color="auto"/>
                        <w:bottom w:val="none" w:sz="0" w:space="0" w:color="auto"/>
                        <w:right w:val="none" w:sz="0" w:space="0" w:color="auto"/>
                      </w:divBdr>
                      <w:divsChild>
                        <w:div w:id="1030494565">
                          <w:marLeft w:val="0"/>
                          <w:marRight w:val="0"/>
                          <w:marTop w:val="0"/>
                          <w:marBottom w:val="0"/>
                          <w:divBdr>
                            <w:top w:val="none" w:sz="0" w:space="0" w:color="auto"/>
                            <w:left w:val="none" w:sz="0" w:space="0" w:color="auto"/>
                            <w:bottom w:val="none" w:sz="0" w:space="0" w:color="auto"/>
                            <w:right w:val="none" w:sz="0" w:space="0" w:color="auto"/>
                          </w:divBdr>
                          <w:divsChild>
                            <w:div w:id="1030494336">
                              <w:marLeft w:val="0"/>
                              <w:marRight w:val="0"/>
                              <w:marTop w:val="0"/>
                              <w:marBottom w:val="0"/>
                              <w:divBdr>
                                <w:top w:val="none" w:sz="0" w:space="0" w:color="auto"/>
                                <w:left w:val="none" w:sz="0" w:space="0" w:color="auto"/>
                                <w:bottom w:val="none" w:sz="0" w:space="0" w:color="auto"/>
                                <w:right w:val="none" w:sz="0" w:space="0" w:color="auto"/>
                              </w:divBdr>
                              <w:divsChild>
                                <w:div w:id="1030494315">
                                  <w:marLeft w:val="0"/>
                                  <w:marRight w:val="0"/>
                                  <w:marTop w:val="0"/>
                                  <w:marBottom w:val="300"/>
                                  <w:divBdr>
                                    <w:top w:val="none" w:sz="0" w:space="0" w:color="auto"/>
                                    <w:left w:val="none" w:sz="0" w:space="0" w:color="auto"/>
                                    <w:bottom w:val="none" w:sz="0" w:space="0" w:color="auto"/>
                                    <w:right w:val="none" w:sz="0" w:space="0" w:color="auto"/>
                                  </w:divBdr>
                                  <w:divsChild>
                                    <w:div w:id="1030494369">
                                      <w:marLeft w:val="0"/>
                                      <w:marRight w:val="0"/>
                                      <w:marTop w:val="0"/>
                                      <w:marBottom w:val="0"/>
                                      <w:divBdr>
                                        <w:top w:val="none" w:sz="0" w:space="0" w:color="auto"/>
                                        <w:left w:val="none" w:sz="0" w:space="0" w:color="auto"/>
                                        <w:bottom w:val="none" w:sz="0" w:space="0" w:color="auto"/>
                                        <w:right w:val="none" w:sz="0" w:space="0" w:color="auto"/>
                                      </w:divBdr>
                                      <w:divsChild>
                                        <w:div w:id="1030494491">
                                          <w:marLeft w:val="0"/>
                                          <w:marRight w:val="0"/>
                                          <w:marTop w:val="0"/>
                                          <w:marBottom w:val="0"/>
                                          <w:divBdr>
                                            <w:top w:val="none" w:sz="0" w:space="0" w:color="auto"/>
                                            <w:left w:val="none" w:sz="0" w:space="0" w:color="auto"/>
                                            <w:bottom w:val="none" w:sz="0" w:space="0" w:color="auto"/>
                                            <w:right w:val="none" w:sz="0" w:space="0" w:color="auto"/>
                                          </w:divBdr>
                                          <w:divsChild>
                                            <w:div w:id="1030494333">
                                              <w:marLeft w:val="0"/>
                                              <w:marRight w:val="0"/>
                                              <w:marTop w:val="0"/>
                                              <w:marBottom w:val="0"/>
                                              <w:divBdr>
                                                <w:top w:val="none" w:sz="0" w:space="0" w:color="auto"/>
                                                <w:left w:val="none" w:sz="0" w:space="0" w:color="auto"/>
                                                <w:bottom w:val="none" w:sz="0" w:space="0" w:color="auto"/>
                                                <w:right w:val="none" w:sz="0" w:space="0" w:color="auto"/>
                                              </w:divBdr>
                                              <w:divsChild>
                                                <w:div w:id="1030495247">
                                                  <w:marLeft w:val="0"/>
                                                  <w:marRight w:val="0"/>
                                                  <w:marTop w:val="0"/>
                                                  <w:marBottom w:val="0"/>
                                                  <w:divBdr>
                                                    <w:top w:val="none" w:sz="0" w:space="0" w:color="auto"/>
                                                    <w:left w:val="none" w:sz="0" w:space="0" w:color="auto"/>
                                                    <w:bottom w:val="none" w:sz="0" w:space="0" w:color="auto"/>
                                                    <w:right w:val="none" w:sz="0" w:space="0" w:color="auto"/>
                                                  </w:divBdr>
                                                  <w:divsChild>
                                                    <w:div w:id="1030496105">
                                                      <w:marLeft w:val="0"/>
                                                      <w:marRight w:val="0"/>
                                                      <w:marTop w:val="0"/>
                                                      <w:marBottom w:val="0"/>
                                                      <w:divBdr>
                                                        <w:top w:val="none" w:sz="0" w:space="0" w:color="auto"/>
                                                        <w:left w:val="none" w:sz="0" w:space="0" w:color="auto"/>
                                                        <w:bottom w:val="none" w:sz="0" w:space="0" w:color="auto"/>
                                                        <w:right w:val="none" w:sz="0" w:space="0" w:color="auto"/>
                                                      </w:divBdr>
                                                      <w:divsChild>
                                                        <w:div w:id="1030495824">
                                                          <w:marLeft w:val="0"/>
                                                          <w:marRight w:val="0"/>
                                                          <w:marTop w:val="0"/>
                                                          <w:marBottom w:val="0"/>
                                                          <w:divBdr>
                                                            <w:top w:val="none" w:sz="0" w:space="0" w:color="auto"/>
                                                            <w:left w:val="none" w:sz="0" w:space="0" w:color="auto"/>
                                                            <w:bottom w:val="none" w:sz="0" w:space="0" w:color="auto"/>
                                                            <w:right w:val="none" w:sz="0" w:space="0" w:color="auto"/>
                                                          </w:divBdr>
                                                          <w:divsChild>
                                                            <w:div w:id="1030495140">
                                                              <w:marLeft w:val="0"/>
                                                              <w:marRight w:val="0"/>
                                                              <w:marTop w:val="0"/>
                                                              <w:marBottom w:val="0"/>
                                                              <w:divBdr>
                                                                <w:top w:val="none" w:sz="0" w:space="0" w:color="auto"/>
                                                                <w:left w:val="none" w:sz="0" w:space="0" w:color="auto"/>
                                                                <w:bottom w:val="none" w:sz="0" w:space="0" w:color="auto"/>
                                                                <w:right w:val="none" w:sz="0" w:space="0" w:color="auto"/>
                                                              </w:divBdr>
                                                              <w:divsChild>
                                                                <w:div w:id="1030495770">
                                                                  <w:marLeft w:val="0"/>
                                                                  <w:marRight w:val="0"/>
                                                                  <w:marTop w:val="0"/>
                                                                  <w:marBottom w:val="0"/>
                                                                  <w:divBdr>
                                                                    <w:top w:val="none" w:sz="0" w:space="0" w:color="auto"/>
                                                                    <w:left w:val="none" w:sz="0" w:space="0" w:color="auto"/>
                                                                    <w:bottom w:val="none" w:sz="0" w:space="0" w:color="auto"/>
                                                                    <w:right w:val="none" w:sz="0" w:space="0" w:color="auto"/>
                                                                  </w:divBdr>
                                                                  <w:divsChild>
                                                                    <w:div w:id="1030494470">
                                                                      <w:marLeft w:val="0"/>
                                                                      <w:marRight w:val="0"/>
                                                                      <w:marTop w:val="0"/>
                                                                      <w:marBottom w:val="0"/>
                                                                      <w:divBdr>
                                                                        <w:top w:val="none" w:sz="0" w:space="0" w:color="auto"/>
                                                                        <w:left w:val="none" w:sz="0" w:space="0" w:color="auto"/>
                                                                        <w:bottom w:val="none" w:sz="0" w:space="0" w:color="auto"/>
                                                                        <w:right w:val="none" w:sz="0" w:space="0" w:color="auto"/>
                                                                      </w:divBdr>
                                                                      <w:divsChild>
                                                                        <w:div w:id="10304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336">
      <w:marLeft w:val="0"/>
      <w:marRight w:val="0"/>
      <w:marTop w:val="0"/>
      <w:marBottom w:val="0"/>
      <w:divBdr>
        <w:top w:val="none" w:sz="0" w:space="0" w:color="auto"/>
        <w:left w:val="none" w:sz="0" w:space="0" w:color="auto"/>
        <w:bottom w:val="none" w:sz="0" w:space="0" w:color="auto"/>
        <w:right w:val="none" w:sz="0" w:space="0" w:color="auto"/>
      </w:divBdr>
      <w:divsChild>
        <w:div w:id="1030495714">
          <w:marLeft w:val="0"/>
          <w:marRight w:val="0"/>
          <w:marTop w:val="0"/>
          <w:marBottom w:val="0"/>
          <w:divBdr>
            <w:top w:val="none" w:sz="0" w:space="0" w:color="auto"/>
            <w:left w:val="none" w:sz="0" w:space="0" w:color="auto"/>
            <w:bottom w:val="none" w:sz="0" w:space="0" w:color="auto"/>
            <w:right w:val="none" w:sz="0" w:space="0" w:color="auto"/>
          </w:divBdr>
          <w:divsChild>
            <w:div w:id="1030495550">
              <w:marLeft w:val="0"/>
              <w:marRight w:val="0"/>
              <w:marTop w:val="0"/>
              <w:marBottom w:val="0"/>
              <w:divBdr>
                <w:top w:val="none" w:sz="0" w:space="0" w:color="auto"/>
                <w:left w:val="none" w:sz="0" w:space="0" w:color="auto"/>
                <w:bottom w:val="none" w:sz="0" w:space="0" w:color="auto"/>
                <w:right w:val="none" w:sz="0" w:space="0" w:color="auto"/>
              </w:divBdr>
              <w:divsChild>
                <w:div w:id="1030495026">
                  <w:marLeft w:val="0"/>
                  <w:marRight w:val="0"/>
                  <w:marTop w:val="0"/>
                  <w:marBottom w:val="0"/>
                  <w:divBdr>
                    <w:top w:val="none" w:sz="0" w:space="0" w:color="auto"/>
                    <w:left w:val="none" w:sz="0" w:space="0" w:color="auto"/>
                    <w:bottom w:val="none" w:sz="0" w:space="0" w:color="auto"/>
                    <w:right w:val="none" w:sz="0" w:space="0" w:color="auto"/>
                  </w:divBdr>
                  <w:divsChild>
                    <w:div w:id="1030496232">
                      <w:marLeft w:val="-150"/>
                      <w:marRight w:val="-150"/>
                      <w:marTop w:val="0"/>
                      <w:marBottom w:val="0"/>
                      <w:divBdr>
                        <w:top w:val="none" w:sz="0" w:space="0" w:color="auto"/>
                        <w:left w:val="none" w:sz="0" w:space="0" w:color="auto"/>
                        <w:bottom w:val="none" w:sz="0" w:space="0" w:color="auto"/>
                        <w:right w:val="none" w:sz="0" w:space="0" w:color="auto"/>
                      </w:divBdr>
                      <w:divsChild>
                        <w:div w:id="1030495518">
                          <w:marLeft w:val="0"/>
                          <w:marRight w:val="0"/>
                          <w:marTop w:val="0"/>
                          <w:marBottom w:val="0"/>
                          <w:divBdr>
                            <w:top w:val="none" w:sz="0" w:space="0" w:color="auto"/>
                            <w:left w:val="none" w:sz="0" w:space="0" w:color="auto"/>
                            <w:bottom w:val="none" w:sz="0" w:space="0" w:color="auto"/>
                            <w:right w:val="none" w:sz="0" w:space="0" w:color="auto"/>
                          </w:divBdr>
                          <w:divsChild>
                            <w:div w:id="1030496308">
                              <w:marLeft w:val="0"/>
                              <w:marRight w:val="0"/>
                              <w:marTop w:val="0"/>
                              <w:marBottom w:val="0"/>
                              <w:divBdr>
                                <w:top w:val="none" w:sz="0" w:space="0" w:color="auto"/>
                                <w:left w:val="none" w:sz="0" w:space="0" w:color="auto"/>
                                <w:bottom w:val="none" w:sz="0" w:space="0" w:color="auto"/>
                                <w:right w:val="none" w:sz="0" w:space="0" w:color="auto"/>
                              </w:divBdr>
                              <w:divsChild>
                                <w:div w:id="1030495712">
                                  <w:marLeft w:val="0"/>
                                  <w:marRight w:val="0"/>
                                  <w:marTop w:val="0"/>
                                  <w:marBottom w:val="300"/>
                                  <w:divBdr>
                                    <w:top w:val="none" w:sz="0" w:space="0" w:color="auto"/>
                                    <w:left w:val="none" w:sz="0" w:space="0" w:color="auto"/>
                                    <w:bottom w:val="none" w:sz="0" w:space="0" w:color="auto"/>
                                    <w:right w:val="none" w:sz="0" w:space="0" w:color="auto"/>
                                  </w:divBdr>
                                  <w:divsChild>
                                    <w:div w:id="1030496188">
                                      <w:marLeft w:val="0"/>
                                      <w:marRight w:val="0"/>
                                      <w:marTop w:val="0"/>
                                      <w:marBottom w:val="0"/>
                                      <w:divBdr>
                                        <w:top w:val="none" w:sz="0" w:space="0" w:color="auto"/>
                                        <w:left w:val="none" w:sz="0" w:space="0" w:color="auto"/>
                                        <w:bottom w:val="none" w:sz="0" w:space="0" w:color="auto"/>
                                        <w:right w:val="none" w:sz="0" w:space="0" w:color="auto"/>
                                      </w:divBdr>
                                      <w:divsChild>
                                        <w:div w:id="1030495449">
                                          <w:marLeft w:val="0"/>
                                          <w:marRight w:val="0"/>
                                          <w:marTop w:val="0"/>
                                          <w:marBottom w:val="0"/>
                                          <w:divBdr>
                                            <w:top w:val="none" w:sz="0" w:space="0" w:color="auto"/>
                                            <w:left w:val="none" w:sz="0" w:space="0" w:color="auto"/>
                                            <w:bottom w:val="none" w:sz="0" w:space="0" w:color="auto"/>
                                            <w:right w:val="none" w:sz="0" w:space="0" w:color="auto"/>
                                          </w:divBdr>
                                          <w:divsChild>
                                            <w:div w:id="1030494402">
                                              <w:marLeft w:val="0"/>
                                              <w:marRight w:val="0"/>
                                              <w:marTop w:val="0"/>
                                              <w:marBottom w:val="0"/>
                                              <w:divBdr>
                                                <w:top w:val="none" w:sz="0" w:space="0" w:color="auto"/>
                                                <w:left w:val="none" w:sz="0" w:space="0" w:color="auto"/>
                                                <w:bottom w:val="none" w:sz="0" w:space="0" w:color="auto"/>
                                                <w:right w:val="none" w:sz="0" w:space="0" w:color="auto"/>
                                              </w:divBdr>
                                              <w:divsChild>
                                                <w:div w:id="1030495885">
                                                  <w:marLeft w:val="0"/>
                                                  <w:marRight w:val="0"/>
                                                  <w:marTop w:val="0"/>
                                                  <w:marBottom w:val="0"/>
                                                  <w:divBdr>
                                                    <w:top w:val="none" w:sz="0" w:space="0" w:color="auto"/>
                                                    <w:left w:val="none" w:sz="0" w:space="0" w:color="auto"/>
                                                    <w:bottom w:val="none" w:sz="0" w:space="0" w:color="auto"/>
                                                    <w:right w:val="none" w:sz="0" w:space="0" w:color="auto"/>
                                                  </w:divBdr>
                                                  <w:divsChild>
                                                    <w:div w:id="1030494403">
                                                      <w:marLeft w:val="0"/>
                                                      <w:marRight w:val="0"/>
                                                      <w:marTop w:val="0"/>
                                                      <w:marBottom w:val="0"/>
                                                      <w:divBdr>
                                                        <w:top w:val="none" w:sz="0" w:space="0" w:color="auto"/>
                                                        <w:left w:val="none" w:sz="0" w:space="0" w:color="auto"/>
                                                        <w:bottom w:val="none" w:sz="0" w:space="0" w:color="auto"/>
                                                        <w:right w:val="none" w:sz="0" w:space="0" w:color="auto"/>
                                                      </w:divBdr>
                                                      <w:divsChild>
                                                        <w:div w:id="1030494747">
                                                          <w:marLeft w:val="0"/>
                                                          <w:marRight w:val="0"/>
                                                          <w:marTop w:val="0"/>
                                                          <w:marBottom w:val="0"/>
                                                          <w:divBdr>
                                                            <w:top w:val="none" w:sz="0" w:space="0" w:color="auto"/>
                                                            <w:left w:val="none" w:sz="0" w:space="0" w:color="auto"/>
                                                            <w:bottom w:val="none" w:sz="0" w:space="0" w:color="auto"/>
                                                            <w:right w:val="none" w:sz="0" w:space="0" w:color="auto"/>
                                                          </w:divBdr>
                                                          <w:divsChild>
                                                            <w:div w:id="1030496336">
                                                              <w:marLeft w:val="0"/>
                                                              <w:marRight w:val="0"/>
                                                              <w:marTop w:val="0"/>
                                                              <w:marBottom w:val="0"/>
                                                              <w:divBdr>
                                                                <w:top w:val="none" w:sz="0" w:space="0" w:color="auto"/>
                                                                <w:left w:val="none" w:sz="0" w:space="0" w:color="auto"/>
                                                                <w:bottom w:val="none" w:sz="0" w:space="0" w:color="auto"/>
                                                                <w:right w:val="none" w:sz="0" w:space="0" w:color="auto"/>
                                                              </w:divBdr>
                                                              <w:divsChild>
                                                                <w:div w:id="1030496413">
                                                                  <w:marLeft w:val="0"/>
                                                                  <w:marRight w:val="0"/>
                                                                  <w:marTop w:val="0"/>
                                                                  <w:marBottom w:val="0"/>
                                                                  <w:divBdr>
                                                                    <w:top w:val="none" w:sz="0" w:space="0" w:color="auto"/>
                                                                    <w:left w:val="none" w:sz="0" w:space="0" w:color="auto"/>
                                                                    <w:bottom w:val="none" w:sz="0" w:space="0" w:color="auto"/>
                                                                    <w:right w:val="none" w:sz="0" w:space="0" w:color="auto"/>
                                                                  </w:divBdr>
                                                                  <w:divsChild>
                                                                    <w:div w:id="10304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379">
      <w:marLeft w:val="0"/>
      <w:marRight w:val="0"/>
      <w:marTop w:val="0"/>
      <w:marBottom w:val="0"/>
      <w:divBdr>
        <w:top w:val="none" w:sz="0" w:space="0" w:color="auto"/>
        <w:left w:val="none" w:sz="0" w:space="0" w:color="auto"/>
        <w:bottom w:val="none" w:sz="0" w:space="0" w:color="auto"/>
        <w:right w:val="none" w:sz="0" w:space="0" w:color="auto"/>
      </w:divBdr>
      <w:divsChild>
        <w:div w:id="1030494551">
          <w:marLeft w:val="0"/>
          <w:marRight w:val="0"/>
          <w:marTop w:val="0"/>
          <w:marBottom w:val="0"/>
          <w:divBdr>
            <w:top w:val="none" w:sz="0" w:space="0" w:color="auto"/>
            <w:left w:val="none" w:sz="0" w:space="0" w:color="auto"/>
            <w:bottom w:val="none" w:sz="0" w:space="0" w:color="auto"/>
            <w:right w:val="none" w:sz="0" w:space="0" w:color="auto"/>
          </w:divBdr>
          <w:divsChild>
            <w:div w:id="1030495227">
              <w:marLeft w:val="0"/>
              <w:marRight w:val="0"/>
              <w:marTop w:val="0"/>
              <w:marBottom w:val="0"/>
              <w:divBdr>
                <w:top w:val="none" w:sz="0" w:space="0" w:color="auto"/>
                <w:left w:val="none" w:sz="0" w:space="0" w:color="auto"/>
                <w:bottom w:val="none" w:sz="0" w:space="0" w:color="auto"/>
                <w:right w:val="none" w:sz="0" w:space="0" w:color="auto"/>
              </w:divBdr>
              <w:divsChild>
                <w:div w:id="1030496251">
                  <w:marLeft w:val="0"/>
                  <w:marRight w:val="0"/>
                  <w:marTop w:val="0"/>
                  <w:marBottom w:val="0"/>
                  <w:divBdr>
                    <w:top w:val="none" w:sz="0" w:space="0" w:color="auto"/>
                    <w:left w:val="none" w:sz="0" w:space="0" w:color="auto"/>
                    <w:bottom w:val="none" w:sz="0" w:space="0" w:color="auto"/>
                    <w:right w:val="none" w:sz="0" w:space="0" w:color="auto"/>
                  </w:divBdr>
                  <w:divsChild>
                    <w:div w:id="1030495980">
                      <w:marLeft w:val="-150"/>
                      <w:marRight w:val="-150"/>
                      <w:marTop w:val="0"/>
                      <w:marBottom w:val="0"/>
                      <w:divBdr>
                        <w:top w:val="none" w:sz="0" w:space="0" w:color="auto"/>
                        <w:left w:val="none" w:sz="0" w:space="0" w:color="auto"/>
                        <w:bottom w:val="none" w:sz="0" w:space="0" w:color="auto"/>
                        <w:right w:val="none" w:sz="0" w:space="0" w:color="auto"/>
                      </w:divBdr>
                      <w:divsChild>
                        <w:div w:id="1030495640">
                          <w:marLeft w:val="0"/>
                          <w:marRight w:val="0"/>
                          <w:marTop w:val="0"/>
                          <w:marBottom w:val="0"/>
                          <w:divBdr>
                            <w:top w:val="none" w:sz="0" w:space="0" w:color="auto"/>
                            <w:left w:val="none" w:sz="0" w:space="0" w:color="auto"/>
                            <w:bottom w:val="none" w:sz="0" w:space="0" w:color="auto"/>
                            <w:right w:val="none" w:sz="0" w:space="0" w:color="auto"/>
                          </w:divBdr>
                          <w:divsChild>
                            <w:div w:id="1030495170">
                              <w:marLeft w:val="0"/>
                              <w:marRight w:val="0"/>
                              <w:marTop w:val="0"/>
                              <w:marBottom w:val="0"/>
                              <w:divBdr>
                                <w:top w:val="none" w:sz="0" w:space="0" w:color="auto"/>
                                <w:left w:val="none" w:sz="0" w:space="0" w:color="auto"/>
                                <w:bottom w:val="none" w:sz="0" w:space="0" w:color="auto"/>
                                <w:right w:val="none" w:sz="0" w:space="0" w:color="auto"/>
                              </w:divBdr>
                              <w:divsChild>
                                <w:div w:id="1030496417">
                                  <w:marLeft w:val="0"/>
                                  <w:marRight w:val="0"/>
                                  <w:marTop w:val="0"/>
                                  <w:marBottom w:val="300"/>
                                  <w:divBdr>
                                    <w:top w:val="none" w:sz="0" w:space="0" w:color="auto"/>
                                    <w:left w:val="none" w:sz="0" w:space="0" w:color="auto"/>
                                    <w:bottom w:val="none" w:sz="0" w:space="0" w:color="auto"/>
                                    <w:right w:val="none" w:sz="0" w:space="0" w:color="auto"/>
                                  </w:divBdr>
                                  <w:divsChild>
                                    <w:div w:id="1030495157">
                                      <w:marLeft w:val="0"/>
                                      <w:marRight w:val="0"/>
                                      <w:marTop w:val="0"/>
                                      <w:marBottom w:val="0"/>
                                      <w:divBdr>
                                        <w:top w:val="none" w:sz="0" w:space="0" w:color="auto"/>
                                        <w:left w:val="none" w:sz="0" w:space="0" w:color="auto"/>
                                        <w:bottom w:val="none" w:sz="0" w:space="0" w:color="auto"/>
                                        <w:right w:val="none" w:sz="0" w:space="0" w:color="auto"/>
                                      </w:divBdr>
                                      <w:divsChild>
                                        <w:div w:id="1030494645">
                                          <w:marLeft w:val="0"/>
                                          <w:marRight w:val="0"/>
                                          <w:marTop w:val="0"/>
                                          <w:marBottom w:val="0"/>
                                          <w:divBdr>
                                            <w:top w:val="none" w:sz="0" w:space="0" w:color="auto"/>
                                            <w:left w:val="none" w:sz="0" w:space="0" w:color="auto"/>
                                            <w:bottom w:val="none" w:sz="0" w:space="0" w:color="auto"/>
                                            <w:right w:val="none" w:sz="0" w:space="0" w:color="auto"/>
                                          </w:divBdr>
                                          <w:divsChild>
                                            <w:div w:id="1030495134">
                                              <w:marLeft w:val="0"/>
                                              <w:marRight w:val="0"/>
                                              <w:marTop w:val="0"/>
                                              <w:marBottom w:val="0"/>
                                              <w:divBdr>
                                                <w:top w:val="none" w:sz="0" w:space="0" w:color="auto"/>
                                                <w:left w:val="none" w:sz="0" w:space="0" w:color="auto"/>
                                                <w:bottom w:val="none" w:sz="0" w:space="0" w:color="auto"/>
                                                <w:right w:val="none" w:sz="0" w:space="0" w:color="auto"/>
                                              </w:divBdr>
                                              <w:divsChild>
                                                <w:div w:id="1030495607">
                                                  <w:marLeft w:val="0"/>
                                                  <w:marRight w:val="0"/>
                                                  <w:marTop w:val="0"/>
                                                  <w:marBottom w:val="0"/>
                                                  <w:divBdr>
                                                    <w:top w:val="none" w:sz="0" w:space="0" w:color="auto"/>
                                                    <w:left w:val="none" w:sz="0" w:space="0" w:color="auto"/>
                                                    <w:bottom w:val="none" w:sz="0" w:space="0" w:color="auto"/>
                                                    <w:right w:val="none" w:sz="0" w:space="0" w:color="auto"/>
                                                  </w:divBdr>
                                                  <w:divsChild>
                                                    <w:div w:id="1030495047">
                                                      <w:marLeft w:val="0"/>
                                                      <w:marRight w:val="0"/>
                                                      <w:marTop w:val="0"/>
                                                      <w:marBottom w:val="0"/>
                                                      <w:divBdr>
                                                        <w:top w:val="none" w:sz="0" w:space="0" w:color="auto"/>
                                                        <w:left w:val="none" w:sz="0" w:space="0" w:color="auto"/>
                                                        <w:bottom w:val="none" w:sz="0" w:space="0" w:color="auto"/>
                                                        <w:right w:val="none" w:sz="0" w:space="0" w:color="auto"/>
                                                      </w:divBdr>
                                                      <w:divsChild>
                                                        <w:div w:id="1030494905">
                                                          <w:marLeft w:val="0"/>
                                                          <w:marRight w:val="0"/>
                                                          <w:marTop w:val="0"/>
                                                          <w:marBottom w:val="0"/>
                                                          <w:divBdr>
                                                            <w:top w:val="none" w:sz="0" w:space="0" w:color="auto"/>
                                                            <w:left w:val="none" w:sz="0" w:space="0" w:color="auto"/>
                                                            <w:bottom w:val="none" w:sz="0" w:space="0" w:color="auto"/>
                                                            <w:right w:val="none" w:sz="0" w:space="0" w:color="auto"/>
                                                          </w:divBdr>
                                                          <w:divsChild>
                                                            <w:div w:id="1030495928">
                                                              <w:marLeft w:val="0"/>
                                                              <w:marRight w:val="0"/>
                                                              <w:marTop w:val="0"/>
                                                              <w:marBottom w:val="0"/>
                                                              <w:divBdr>
                                                                <w:top w:val="none" w:sz="0" w:space="0" w:color="auto"/>
                                                                <w:left w:val="none" w:sz="0" w:space="0" w:color="auto"/>
                                                                <w:bottom w:val="none" w:sz="0" w:space="0" w:color="auto"/>
                                                                <w:right w:val="none" w:sz="0" w:space="0" w:color="auto"/>
                                                              </w:divBdr>
                                                              <w:divsChild>
                                                                <w:div w:id="1030495072">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05">
      <w:marLeft w:val="0"/>
      <w:marRight w:val="0"/>
      <w:marTop w:val="0"/>
      <w:marBottom w:val="0"/>
      <w:divBdr>
        <w:top w:val="none" w:sz="0" w:space="0" w:color="auto"/>
        <w:left w:val="none" w:sz="0" w:space="0" w:color="auto"/>
        <w:bottom w:val="none" w:sz="0" w:space="0" w:color="auto"/>
        <w:right w:val="none" w:sz="0" w:space="0" w:color="auto"/>
      </w:divBdr>
      <w:divsChild>
        <w:div w:id="1030494965">
          <w:marLeft w:val="0"/>
          <w:marRight w:val="0"/>
          <w:marTop w:val="0"/>
          <w:marBottom w:val="0"/>
          <w:divBdr>
            <w:top w:val="none" w:sz="0" w:space="0" w:color="auto"/>
            <w:left w:val="none" w:sz="0" w:space="0" w:color="auto"/>
            <w:bottom w:val="none" w:sz="0" w:space="0" w:color="auto"/>
            <w:right w:val="none" w:sz="0" w:space="0" w:color="auto"/>
          </w:divBdr>
          <w:divsChild>
            <w:div w:id="1030494749">
              <w:marLeft w:val="0"/>
              <w:marRight w:val="0"/>
              <w:marTop w:val="0"/>
              <w:marBottom w:val="0"/>
              <w:divBdr>
                <w:top w:val="none" w:sz="0" w:space="0" w:color="auto"/>
                <w:left w:val="none" w:sz="0" w:space="0" w:color="auto"/>
                <w:bottom w:val="none" w:sz="0" w:space="0" w:color="auto"/>
                <w:right w:val="none" w:sz="0" w:space="0" w:color="auto"/>
              </w:divBdr>
              <w:divsChild>
                <w:div w:id="1030495343">
                  <w:marLeft w:val="0"/>
                  <w:marRight w:val="0"/>
                  <w:marTop w:val="0"/>
                  <w:marBottom w:val="0"/>
                  <w:divBdr>
                    <w:top w:val="none" w:sz="0" w:space="0" w:color="auto"/>
                    <w:left w:val="none" w:sz="0" w:space="0" w:color="auto"/>
                    <w:bottom w:val="none" w:sz="0" w:space="0" w:color="auto"/>
                    <w:right w:val="none" w:sz="0" w:space="0" w:color="auto"/>
                  </w:divBdr>
                  <w:divsChild>
                    <w:div w:id="1030495124">
                      <w:marLeft w:val="-150"/>
                      <w:marRight w:val="-150"/>
                      <w:marTop w:val="0"/>
                      <w:marBottom w:val="0"/>
                      <w:divBdr>
                        <w:top w:val="none" w:sz="0" w:space="0" w:color="auto"/>
                        <w:left w:val="none" w:sz="0" w:space="0" w:color="auto"/>
                        <w:bottom w:val="none" w:sz="0" w:space="0" w:color="auto"/>
                        <w:right w:val="none" w:sz="0" w:space="0" w:color="auto"/>
                      </w:divBdr>
                      <w:divsChild>
                        <w:div w:id="1030495315">
                          <w:marLeft w:val="0"/>
                          <w:marRight w:val="0"/>
                          <w:marTop w:val="0"/>
                          <w:marBottom w:val="0"/>
                          <w:divBdr>
                            <w:top w:val="none" w:sz="0" w:space="0" w:color="auto"/>
                            <w:left w:val="none" w:sz="0" w:space="0" w:color="auto"/>
                            <w:bottom w:val="none" w:sz="0" w:space="0" w:color="auto"/>
                            <w:right w:val="none" w:sz="0" w:space="0" w:color="auto"/>
                          </w:divBdr>
                          <w:divsChild>
                            <w:div w:id="1030494529">
                              <w:marLeft w:val="0"/>
                              <w:marRight w:val="0"/>
                              <w:marTop w:val="0"/>
                              <w:marBottom w:val="0"/>
                              <w:divBdr>
                                <w:top w:val="none" w:sz="0" w:space="0" w:color="auto"/>
                                <w:left w:val="none" w:sz="0" w:space="0" w:color="auto"/>
                                <w:bottom w:val="none" w:sz="0" w:space="0" w:color="auto"/>
                                <w:right w:val="none" w:sz="0" w:space="0" w:color="auto"/>
                              </w:divBdr>
                              <w:divsChild>
                                <w:div w:id="1030495496">
                                  <w:marLeft w:val="0"/>
                                  <w:marRight w:val="0"/>
                                  <w:marTop w:val="0"/>
                                  <w:marBottom w:val="300"/>
                                  <w:divBdr>
                                    <w:top w:val="none" w:sz="0" w:space="0" w:color="auto"/>
                                    <w:left w:val="none" w:sz="0" w:space="0" w:color="auto"/>
                                    <w:bottom w:val="none" w:sz="0" w:space="0" w:color="auto"/>
                                    <w:right w:val="none" w:sz="0" w:space="0" w:color="auto"/>
                                  </w:divBdr>
                                  <w:divsChild>
                                    <w:div w:id="1030495692">
                                      <w:marLeft w:val="0"/>
                                      <w:marRight w:val="0"/>
                                      <w:marTop w:val="0"/>
                                      <w:marBottom w:val="0"/>
                                      <w:divBdr>
                                        <w:top w:val="none" w:sz="0" w:space="0" w:color="auto"/>
                                        <w:left w:val="none" w:sz="0" w:space="0" w:color="auto"/>
                                        <w:bottom w:val="none" w:sz="0" w:space="0" w:color="auto"/>
                                        <w:right w:val="none" w:sz="0" w:space="0" w:color="auto"/>
                                      </w:divBdr>
                                      <w:divsChild>
                                        <w:div w:id="1030495186">
                                          <w:marLeft w:val="0"/>
                                          <w:marRight w:val="0"/>
                                          <w:marTop w:val="0"/>
                                          <w:marBottom w:val="0"/>
                                          <w:divBdr>
                                            <w:top w:val="none" w:sz="0" w:space="0" w:color="auto"/>
                                            <w:left w:val="none" w:sz="0" w:space="0" w:color="auto"/>
                                            <w:bottom w:val="none" w:sz="0" w:space="0" w:color="auto"/>
                                            <w:right w:val="none" w:sz="0" w:space="0" w:color="auto"/>
                                          </w:divBdr>
                                          <w:divsChild>
                                            <w:div w:id="1030494870">
                                              <w:marLeft w:val="0"/>
                                              <w:marRight w:val="0"/>
                                              <w:marTop w:val="0"/>
                                              <w:marBottom w:val="0"/>
                                              <w:divBdr>
                                                <w:top w:val="none" w:sz="0" w:space="0" w:color="auto"/>
                                                <w:left w:val="none" w:sz="0" w:space="0" w:color="auto"/>
                                                <w:bottom w:val="none" w:sz="0" w:space="0" w:color="auto"/>
                                                <w:right w:val="none" w:sz="0" w:space="0" w:color="auto"/>
                                              </w:divBdr>
                                              <w:divsChild>
                                                <w:div w:id="1030494731">
                                                  <w:marLeft w:val="0"/>
                                                  <w:marRight w:val="0"/>
                                                  <w:marTop w:val="0"/>
                                                  <w:marBottom w:val="0"/>
                                                  <w:divBdr>
                                                    <w:top w:val="none" w:sz="0" w:space="0" w:color="auto"/>
                                                    <w:left w:val="none" w:sz="0" w:space="0" w:color="auto"/>
                                                    <w:bottom w:val="none" w:sz="0" w:space="0" w:color="auto"/>
                                                    <w:right w:val="none" w:sz="0" w:space="0" w:color="auto"/>
                                                  </w:divBdr>
                                                  <w:divsChild>
                                                    <w:div w:id="1030496322">
                                                      <w:marLeft w:val="0"/>
                                                      <w:marRight w:val="0"/>
                                                      <w:marTop w:val="0"/>
                                                      <w:marBottom w:val="0"/>
                                                      <w:divBdr>
                                                        <w:top w:val="none" w:sz="0" w:space="0" w:color="auto"/>
                                                        <w:left w:val="none" w:sz="0" w:space="0" w:color="auto"/>
                                                        <w:bottom w:val="none" w:sz="0" w:space="0" w:color="auto"/>
                                                        <w:right w:val="none" w:sz="0" w:space="0" w:color="auto"/>
                                                      </w:divBdr>
                                                      <w:divsChild>
                                                        <w:div w:id="1030494340">
                                                          <w:marLeft w:val="0"/>
                                                          <w:marRight w:val="0"/>
                                                          <w:marTop w:val="0"/>
                                                          <w:marBottom w:val="0"/>
                                                          <w:divBdr>
                                                            <w:top w:val="none" w:sz="0" w:space="0" w:color="auto"/>
                                                            <w:left w:val="none" w:sz="0" w:space="0" w:color="auto"/>
                                                            <w:bottom w:val="none" w:sz="0" w:space="0" w:color="auto"/>
                                                            <w:right w:val="none" w:sz="0" w:space="0" w:color="auto"/>
                                                          </w:divBdr>
                                                          <w:divsChild>
                                                            <w:div w:id="1030496318">
                                                              <w:marLeft w:val="0"/>
                                                              <w:marRight w:val="0"/>
                                                              <w:marTop w:val="0"/>
                                                              <w:marBottom w:val="0"/>
                                                              <w:divBdr>
                                                                <w:top w:val="none" w:sz="0" w:space="0" w:color="auto"/>
                                                                <w:left w:val="none" w:sz="0" w:space="0" w:color="auto"/>
                                                                <w:bottom w:val="none" w:sz="0" w:space="0" w:color="auto"/>
                                                                <w:right w:val="none" w:sz="0" w:space="0" w:color="auto"/>
                                                              </w:divBdr>
                                                              <w:divsChild>
                                                                <w:div w:id="1030495471">
                                                                  <w:marLeft w:val="0"/>
                                                                  <w:marRight w:val="0"/>
                                                                  <w:marTop w:val="0"/>
                                                                  <w:marBottom w:val="0"/>
                                                                  <w:divBdr>
                                                                    <w:top w:val="none" w:sz="0" w:space="0" w:color="auto"/>
                                                                    <w:left w:val="none" w:sz="0" w:space="0" w:color="auto"/>
                                                                    <w:bottom w:val="none" w:sz="0" w:space="0" w:color="auto"/>
                                                                    <w:right w:val="none" w:sz="0" w:space="0" w:color="auto"/>
                                                                  </w:divBdr>
                                                                  <w:divsChild>
                                                                    <w:div w:id="10304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11">
      <w:marLeft w:val="0"/>
      <w:marRight w:val="0"/>
      <w:marTop w:val="0"/>
      <w:marBottom w:val="0"/>
      <w:divBdr>
        <w:top w:val="none" w:sz="0" w:space="0" w:color="auto"/>
        <w:left w:val="none" w:sz="0" w:space="0" w:color="auto"/>
        <w:bottom w:val="none" w:sz="0" w:space="0" w:color="auto"/>
        <w:right w:val="none" w:sz="0" w:space="0" w:color="auto"/>
      </w:divBdr>
      <w:divsChild>
        <w:div w:id="1030494775">
          <w:marLeft w:val="0"/>
          <w:marRight w:val="0"/>
          <w:marTop w:val="0"/>
          <w:marBottom w:val="0"/>
          <w:divBdr>
            <w:top w:val="none" w:sz="0" w:space="0" w:color="auto"/>
            <w:left w:val="none" w:sz="0" w:space="0" w:color="auto"/>
            <w:bottom w:val="none" w:sz="0" w:space="0" w:color="auto"/>
            <w:right w:val="none" w:sz="0" w:space="0" w:color="auto"/>
          </w:divBdr>
          <w:divsChild>
            <w:div w:id="1030495128">
              <w:marLeft w:val="0"/>
              <w:marRight w:val="0"/>
              <w:marTop w:val="0"/>
              <w:marBottom w:val="0"/>
              <w:divBdr>
                <w:top w:val="none" w:sz="0" w:space="0" w:color="auto"/>
                <w:left w:val="none" w:sz="0" w:space="0" w:color="auto"/>
                <w:bottom w:val="none" w:sz="0" w:space="0" w:color="auto"/>
                <w:right w:val="none" w:sz="0" w:space="0" w:color="auto"/>
              </w:divBdr>
              <w:divsChild>
                <w:div w:id="1030495846">
                  <w:marLeft w:val="0"/>
                  <w:marRight w:val="0"/>
                  <w:marTop w:val="0"/>
                  <w:marBottom w:val="0"/>
                  <w:divBdr>
                    <w:top w:val="none" w:sz="0" w:space="0" w:color="auto"/>
                    <w:left w:val="none" w:sz="0" w:space="0" w:color="auto"/>
                    <w:bottom w:val="none" w:sz="0" w:space="0" w:color="auto"/>
                    <w:right w:val="none" w:sz="0" w:space="0" w:color="auto"/>
                  </w:divBdr>
                  <w:divsChild>
                    <w:div w:id="1030494541">
                      <w:marLeft w:val="-150"/>
                      <w:marRight w:val="-150"/>
                      <w:marTop w:val="0"/>
                      <w:marBottom w:val="0"/>
                      <w:divBdr>
                        <w:top w:val="none" w:sz="0" w:space="0" w:color="auto"/>
                        <w:left w:val="none" w:sz="0" w:space="0" w:color="auto"/>
                        <w:bottom w:val="none" w:sz="0" w:space="0" w:color="auto"/>
                        <w:right w:val="none" w:sz="0" w:space="0" w:color="auto"/>
                      </w:divBdr>
                      <w:divsChild>
                        <w:div w:id="1030494441">
                          <w:marLeft w:val="0"/>
                          <w:marRight w:val="0"/>
                          <w:marTop w:val="0"/>
                          <w:marBottom w:val="0"/>
                          <w:divBdr>
                            <w:top w:val="none" w:sz="0" w:space="0" w:color="auto"/>
                            <w:left w:val="none" w:sz="0" w:space="0" w:color="auto"/>
                            <w:bottom w:val="none" w:sz="0" w:space="0" w:color="auto"/>
                            <w:right w:val="none" w:sz="0" w:space="0" w:color="auto"/>
                          </w:divBdr>
                          <w:divsChild>
                            <w:div w:id="1030495225">
                              <w:marLeft w:val="0"/>
                              <w:marRight w:val="0"/>
                              <w:marTop w:val="0"/>
                              <w:marBottom w:val="0"/>
                              <w:divBdr>
                                <w:top w:val="none" w:sz="0" w:space="0" w:color="auto"/>
                                <w:left w:val="none" w:sz="0" w:space="0" w:color="auto"/>
                                <w:bottom w:val="none" w:sz="0" w:space="0" w:color="auto"/>
                                <w:right w:val="none" w:sz="0" w:space="0" w:color="auto"/>
                              </w:divBdr>
                              <w:divsChild>
                                <w:div w:id="1030495378">
                                  <w:marLeft w:val="0"/>
                                  <w:marRight w:val="0"/>
                                  <w:marTop w:val="0"/>
                                  <w:marBottom w:val="300"/>
                                  <w:divBdr>
                                    <w:top w:val="none" w:sz="0" w:space="0" w:color="auto"/>
                                    <w:left w:val="none" w:sz="0" w:space="0" w:color="auto"/>
                                    <w:bottom w:val="none" w:sz="0" w:space="0" w:color="auto"/>
                                    <w:right w:val="none" w:sz="0" w:space="0" w:color="auto"/>
                                  </w:divBdr>
                                  <w:divsChild>
                                    <w:div w:id="1030495600">
                                      <w:marLeft w:val="0"/>
                                      <w:marRight w:val="0"/>
                                      <w:marTop w:val="0"/>
                                      <w:marBottom w:val="0"/>
                                      <w:divBdr>
                                        <w:top w:val="none" w:sz="0" w:space="0" w:color="auto"/>
                                        <w:left w:val="none" w:sz="0" w:space="0" w:color="auto"/>
                                        <w:bottom w:val="none" w:sz="0" w:space="0" w:color="auto"/>
                                        <w:right w:val="none" w:sz="0" w:space="0" w:color="auto"/>
                                      </w:divBdr>
                                      <w:divsChild>
                                        <w:div w:id="1030495650">
                                          <w:marLeft w:val="0"/>
                                          <w:marRight w:val="0"/>
                                          <w:marTop w:val="0"/>
                                          <w:marBottom w:val="0"/>
                                          <w:divBdr>
                                            <w:top w:val="none" w:sz="0" w:space="0" w:color="auto"/>
                                            <w:left w:val="none" w:sz="0" w:space="0" w:color="auto"/>
                                            <w:bottom w:val="none" w:sz="0" w:space="0" w:color="auto"/>
                                            <w:right w:val="none" w:sz="0" w:space="0" w:color="auto"/>
                                          </w:divBdr>
                                          <w:divsChild>
                                            <w:div w:id="1030495390">
                                              <w:marLeft w:val="0"/>
                                              <w:marRight w:val="0"/>
                                              <w:marTop w:val="0"/>
                                              <w:marBottom w:val="0"/>
                                              <w:divBdr>
                                                <w:top w:val="none" w:sz="0" w:space="0" w:color="auto"/>
                                                <w:left w:val="none" w:sz="0" w:space="0" w:color="auto"/>
                                                <w:bottom w:val="none" w:sz="0" w:space="0" w:color="auto"/>
                                                <w:right w:val="none" w:sz="0" w:space="0" w:color="auto"/>
                                              </w:divBdr>
                                              <w:divsChild>
                                                <w:div w:id="1030494594">
                                                  <w:marLeft w:val="0"/>
                                                  <w:marRight w:val="0"/>
                                                  <w:marTop w:val="0"/>
                                                  <w:marBottom w:val="0"/>
                                                  <w:divBdr>
                                                    <w:top w:val="none" w:sz="0" w:space="0" w:color="auto"/>
                                                    <w:left w:val="none" w:sz="0" w:space="0" w:color="auto"/>
                                                    <w:bottom w:val="none" w:sz="0" w:space="0" w:color="auto"/>
                                                    <w:right w:val="none" w:sz="0" w:space="0" w:color="auto"/>
                                                  </w:divBdr>
                                                  <w:divsChild>
                                                    <w:div w:id="1030494906">
                                                      <w:marLeft w:val="0"/>
                                                      <w:marRight w:val="0"/>
                                                      <w:marTop w:val="0"/>
                                                      <w:marBottom w:val="0"/>
                                                      <w:divBdr>
                                                        <w:top w:val="none" w:sz="0" w:space="0" w:color="auto"/>
                                                        <w:left w:val="none" w:sz="0" w:space="0" w:color="auto"/>
                                                        <w:bottom w:val="none" w:sz="0" w:space="0" w:color="auto"/>
                                                        <w:right w:val="none" w:sz="0" w:space="0" w:color="auto"/>
                                                      </w:divBdr>
                                                      <w:divsChild>
                                                        <w:div w:id="1030495751">
                                                          <w:marLeft w:val="0"/>
                                                          <w:marRight w:val="0"/>
                                                          <w:marTop w:val="0"/>
                                                          <w:marBottom w:val="0"/>
                                                          <w:divBdr>
                                                            <w:top w:val="none" w:sz="0" w:space="0" w:color="auto"/>
                                                            <w:left w:val="none" w:sz="0" w:space="0" w:color="auto"/>
                                                            <w:bottom w:val="none" w:sz="0" w:space="0" w:color="auto"/>
                                                            <w:right w:val="none" w:sz="0" w:space="0" w:color="auto"/>
                                                          </w:divBdr>
                                                          <w:divsChild>
                                                            <w:div w:id="1030495861">
                                                              <w:marLeft w:val="0"/>
                                                              <w:marRight w:val="0"/>
                                                              <w:marTop w:val="0"/>
                                                              <w:marBottom w:val="0"/>
                                                              <w:divBdr>
                                                                <w:top w:val="none" w:sz="0" w:space="0" w:color="auto"/>
                                                                <w:left w:val="none" w:sz="0" w:space="0" w:color="auto"/>
                                                                <w:bottom w:val="none" w:sz="0" w:space="0" w:color="auto"/>
                                                                <w:right w:val="none" w:sz="0" w:space="0" w:color="auto"/>
                                                              </w:divBdr>
                                                              <w:divsChild>
                                                                <w:div w:id="1030494977">
                                                                  <w:marLeft w:val="0"/>
                                                                  <w:marRight w:val="0"/>
                                                                  <w:marTop w:val="0"/>
                                                                  <w:marBottom w:val="0"/>
                                                                  <w:divBdr>
                                                                    <w:top w:val="none" w:sz="0" w:space="0" w:color="auto"/>
                                                                    <w:left w:val="none" w:sz="0" w:space="0" w:color="auto"/>
                                                                    <w:bottom w:val="none" w:sz="0" w:space="0" w:color="auto"/>
                                                                    <w:right w:val="none" w:sz="0" w:space="0" w:color="auto"/>
                                                                  </w:divBdr>
                                                                  <w:divsChild>
                                                                    <w:div w:id="1030494379">
                                                                      <w:marLeft w:val="0"/>
                                                                      <w:marRight w:val="0"/>
                                                                      <w:marTop w:val="0"/>
                                                                      <w:marBottom w:val="0"/>
                                                                      <w:divBdr>
                                                                        <w:top w:val="none" w:sz="0" w:space="0" w:color="auto"/>
                                                                        <w:left w:val="none" w:sz="0" w:space="0" w:color="auto"/>
                                                                        <w:bottom w:val="none" w:sz="0" w:space="0" w:color="auto"/>
                                                                        <w:right w:val="none" w:sz="0" w:space="0" w:color="auto"/>
                                                                      </w:divBdr>
                                                                      <w:divsChild>
                                                                        <w:div w:id="10304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17">
      <w:marLeft w:val="0"/>
      <w:marRight w:val="0"/>
      <w:marTop w:val="0"/>
      <w:marBottom w:val="0"/>
      <w:divBdr>
        <w:top w:val="none" w:sz="0" w:space="0" w:color="auto"/>
        <w:left w:val="none" w:sz="0" w:space="0" w:color="auto"/>
        <w:bottom w:val="none" w:sz="0" w:space="0" w:color="auto"/>
        <w:right w:val="none" w:sz="0" w:space="0" w:color="auto"/>
      </w:divBdr>
      <w:divsChild>
        <w:div w:id="1030495192">
          <w:marLeft w:val="0"/>
          <w:marRight w:val="0"/>
          <w:marTop w:val="0"/>
          <w:marBottom w:val="0"/>
          <w:divBdr>
            <w:top w:val="none" w:sz="0" w:space="0" w:color="auto"/>
            <w:left w:val="none" w:sz="0" w:space="0" w:color="auto"/>
            <w:bottom w:val="none" w:sz="0" w:space="0" w:color="auto"/>
            <w:right w:val="none" w:sz="0" w:space="0" w:color="auto"/>
          </w:divBdr>
          <w:divsChild>
            <w:div w:id="1030494329">
              <w:marLeft w:val="0"/>
              <w:marRight w:val="0"/>
              <w:marTop w:val="0"/>
              <w:marBottom w:val="0"/>
              <w:divBdr>
                <w:top w:val="none" w:sz="0" w:space="0" w:color="auto"/>
                <w:left w:val="none" w:sz="0" w:space="0" w:color="auto"/>
                <w:bottom w:val="none" w:sz="0" w:space="0" w:color="auto"/>
                <w:right w:val="none" w:sz="0" w:space="0" w:color="auto"/>
              </w:divBdr>
              <w:divsChild>
                <w:div w:id="1030494810">
                  <w:marLeft w:val="0"/>
                  <w:marRight w:val="0"/>
                  <w:marTop w:val="0"/>
                  <w:marBottom w:val="0"/>
                  <w:divBdr>
                    <w:top w:val="none" w:sz="0" w:space="0" w:color="auto"/>
                    <w:left w:val="none" w:sz="0" w:space="0" w:color="auto"/>
                    <w:bottom w:val="none" w:sz="0" w:space="0" w:color="auto"/>
                    <w:right w:val="none" w:sz="0" w:space="0" w:color="auto"/>
                  </w:divBdr>
                  <w:divsChild>
                    <w:div w:id="1030496085">
                      <w:marLeft w:val="-150"/>
                      <w:marRight w:val="-150"/>
                      <w:marTop w:val="0"/>
                      <w:marBottom w:val="0"/>
                      <w:divBdr>
                        <w:top w:val="none" w:sz="0" w:space="0" w:color="auto"/>
                        <w:left w:val="none" w:sz="0" w:space="0" w:color="auto"/>
                        <w:bottom w:val="none" w:sz="0" w:space="0" w:color="auto"/>
                        <w:right w:val="none" w:sz="0" w:space="0" w:color="auto"/>
                      </w:divBdr>
                      <w:divsChild>
                        <w:div w:id="1030496460">
                          <w:marLeft w:val="0"/>
                          <w:marRight w:val="0"/>
                          <w:marTop w:val="0"/>
                          <w:marBottom w:val="0"/>
                          <w:divBdr>
                            <w:top w:val="none" w:sz="0" w:space="0" w:color="auto"/>
                            <w:left w:val="none" w:sz="0" w:space="0" w:color="auto"/>
                            <w:bottom w:val="none" w:sz="0" w:space="0" w:color="auto"/>
                            <w:right w:val="none" w:sz="0" w:space="0" w:color="auto"/>
                          </w:divBdr>
                          <w:divsChild>
                            <w:div w:id="1030495873">
                              <w:marLeft w:val="0"/>
                              <w:marRight w:val="0"/>
                              <w:marTop w:val="0"/>
                              <w:marBottom w:val="0"/>
                              <w:divBdr>
                                <w:top w:val="none" w:sz="0" w:space="0" w:color="auto"/>
                                <w:left w:val="none" w:sz="0" w:space="0" w:color="auto"/>
                                <w:bottom w:val="none" w:sz="0" w:space="0" w:color="auto"/>
                                <w:right w:val="none" w:sz="0" w:space="0" w:color="auto"/>
                              </w:divBdr>
                              <w:divsChild>
                                <w:div w:id="1030495872">
                                  <w:marLeft w:val="0"/>
                                  <w:marRight w:val="0"/>
                                  <w:marTop w:val="0"/>
                                  <w:marBottom w:val="300"/>
                                  <w:divBdr>
                                    <w:top w:val="none" w:sz="0" w:space="0" w:color="auto"/>
                                    <w:left w:val="none" w:sz="0" w:space="0" w:color="auto"/>
                                    <w:bottom w:val="none" w:sz="0" w:space="0" w:color="auto"/>
                                    <w:right w:val="none" w:sz="0" w:space="0" w:color="auto"/>
                                  </w:divBdr>
                                  <w:divsChild>
                                    <w:div w:id="1030495868">
                                      <w:marLeft w:val="0"/>
                                      <w:marRight w:val="0"/>
                                      <w:marTop w:val="0"/>
                                      <w:marBottom w:val="0"/>
                                      <w:divBdr>
                                        <w:top w:val="none" w:sz="0" w:space="0" w:color="auto"/>
                                        <w:left w:val="none" w:sz="0" w:space="0" w:color="auto"/>
                                        <w:bottom w:val="none" w:sz="0" w:space="0" w:color="auto"/>
                                        <w:right w:val="none" w:sz="0" w:space="0" w:color="auto"/>
                                      </w:divBdr>
                                      <w:divsChild>
                                        <w:div w:id="1030494431">
                                          <w:marLeft w:val="0"/>
                                          <w:marRight w:val="0"/>
                                          <w:marTop w:val="0"/>
                                          <w:marBottom w:val="0"/>
                                          <w:divBdr>
                                            <w:top w:val="none" w:sz="0" w:space="0" w:color="auto"/>
                                            <w:left w:val="none" w:sz="0" w:space="0" w:color="auto"/>
                                            <w:bottom w:val="none" w:sz="0" w:space="0" w:color="auto"/>
                                            <w:right w:val="none" w:sz="0" w:space="0" w:color="auto"/>
                                          </w:divBdr>
                                          <w:divsChild>
                                            <w:div w:id="1030494723">
                                              <w:marLeft w:val="0"/>
                                              <w:marRight w:val="0"/>
                                              <w:marTop w:val="0"/>
                                              <w:marBottom w:val="0"/>
                                              <w:divBdr>
                                                <w:top w:val="none" w:sz="0" w:space="0" w:color="auto"/>
                                                <w:left w:val="none" w:sz="0" w:space="0" w:color="auto"/>
                                                <w:bottom w:val="none" w:sz="0" w:space="0" w:color="auto"/>
                                                <w:right w:val="none" w:sz="0" w:space="0" w:color="auto"/>
                                              </w:divBdr>
                                              <w:divsChild>
                                                <w:div w:id="1030494308">
                                                  <w:marLeft w:val="0"/>
                                                  <w:marRight w:val="0"/>
                                                  <w:marTop w:val="0"/>
                                                  <w:marBottom w:val="0"/>
                                                  <w:divBdr>
                                                    <w:top w:val="none" w:sz="0" w:space="0" w:color="auto"/>
                                                    <w:left w:val="none" w:sz="0" w:space="0" w:color="auto"/>
                                                    <w:bottom w:val="none" w:sz="0" w:space="0" w:color="auto"/>
                                                    <w:right w:val="none" w:sz="0" w:space="0" w:color="auto"/>
                                                  </w:divBdr>
                                                  <w:divsChild>
                                                    <w:div w:id="1030494878">
                                                      <w:marLeft w:val="0"/>
                                                      <w:marRight w:val="0"/>
                                                      <w:marTop w:val="0"/>
                                                      <w:marBottom w:val="0"/>
                                                      <w:divBdr>
                                                        <w:top w:val="none" w:sz="0" w:space="0" w:color="auto"/>
                                                        <w:left w:val="none" w:sz="0" w:space="0" w:color="auto"/>
                                                        <w:bottom w:val="none" w:sz="0" w:space="0" w:color="auto"/>
                                                        <w:right w:val="none" w:sz="0" w:space="0" w:color="auto"/>
                                                      </w:divBdr>
                                                      <w:divsChild>
                                                        <w:div w:id="1030495368">
                                                          <w:marLeft w:val="0"/>
                                                          <w:marRight w:val="0"/>
                                                          <w:marTop w:val="0"/>
                                                          <w:marBottom w:val="0"/>
                                                          <w:divBdr>
                                                            <w:top w:val="none" w:sz="0" w:space="0" w:color="auto"/>
                                                            <w:left w:val="none" w:sz="0" w:space="0" w:color="auto"/>
                                                            <w:bottom w:val="none" w:sz="0" w:space="0" w:color="auto"/>
                                                            <w:right w:val="none" w:sz="0" w:space="0" w:color="auto"/>
                                                          </w:divBdr>
                                                          <w:divsChild>
                                                            <w:div w:id="1030495287">
                                                              <w:marLeft w:val="0"/>
                                                              <w:marRight w:val="0"/>
                                                              <w:marTop w:val="0"/>
                                                              <w:marBottom w:val="0"/>
                                                              <w:divBdr>
                                                                <w:top w:val="none" w:sz="0" w:space="0" w:color="auto"/>
                                                                <w:left w:val="none" w:sz="0" w:space="0" w:color="auto"/>
                                                                <w:bottom w:val="none" w:sz="0" w:space="0" w:color="auto"/>
                                                                <w:right w:val="none" w:sz="0" w:space="0" w:color="auto"/>
                                                              </w:divBdr>
                                                              <w:divsChild>
                                                                <w:div w:id="1030494875">
                                                                  <w:marLeft w:val="0"/>
                                                                  <w:marRight w:val="0"/>
                                                                  <w:marTop w:val="0"/>
                                                                  <w:marBottom w:val="0"/>
                                                                  <w:divBdr>
                                                                    <w:top w:val="none" w:sz="0" w:space="0" w:color="auto"/>
                                                                    <w:left w:val="none" w:sz="0" w:space="0" w:color="auto"/>
                                                                    <w:bottom w:val="none" w:sz="0" w:space="0" w:color="auto"/>
                                                                    <w:right w:val="none" w:sz="0" w:space="0" w:color="auto"/>
                                                                  </w:divBdr>
                                                                  <w:divsChild>
                                                                    <w:div w:id="1030495396">
                                                                      <w:marLeft w:val="0"/>
                                                                      <w:marRight w:val="0"/>
                                                                      <w:marTop w:val="0"/>
                                                                      <w:marBottom w:val="0"/>
                                                                      <w:divBdr>
                                                                        <w:top w:val="none" w:sz="0" w:space="0" w:color="auto"/>
                                                                        <w:left w:val="none" w:sz="0" w:space="0" w:color="auto"/>
                                                                        <w:bottom w:val="none" w:sz="0" w:space="0" w:color="auto"/>
                                                                        <w:right w:val="none" w:sz="0" w:space="0" w:color="auto"/>
                                                                      </w:divBdr>
                                                                      <w:divsChild>
                                                                        <w:div w:id="10304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40">
      <w:marLeft w:val="0"/>
      <w:marRight w:val="0"/>
      <w:marTop w:val="0"/>
      <w:marBottom w:val="0"/>
      <w:divBdr>
        <w:top w:val="none" w:sz="0" w:space="0" w:color="auto"/>
        <w:left w:val="none" w:sz="0" w:space="0" w:color="auto"/>
        <w:bottom w:val="none" w:sz="0" w:space="0" w:color="auto"/>
        <w:right w:val="none" w:sz="0" w:space="0" w:color="auto"/>
      </w:divBdr>
      <w:divsChild>
        <w:div w:id="1030494873">
          <w:marLeft w:val="0"/>
          <w:marRight w:val="0"/>
          <w:marTop w:val="0"/>
          <w:marBottom w:val="0"/>
          <w:divBdr>
            <w:top w:val="none" w:sz="0" w:space="0" w:color="auto"/>
            <w:left w:val="none" w:sz="0" w:space="0" w:color="auto"/>
            <w:bottom w:val="none" w:sz="0" w:space="0" w:color="auto"/>
            <w:right w:val="none" w:sz="0" w:space="0" w:color="auto"/>
          </w:divBdr>
          <w:divsChild>
            <w:div w:id="1030494792">
              <w:marLeft w:val="0"/>
              <w:marRight w:val="0"/>
              <w:marTop w:val="0"/>
              <w:marBottom w:val="0"/>
              <w:divBdr>
                <w:top w:val="none" w:sz="0" w:space="0" w:color="auto"/>
                <w:left w:val="none" w:sz="0" w:space="0" w:color="auto"/>
                <w:bottom w:val="none" w:sz="0" w:space="0" w:color="auto"/>
                <w:right w:val="none" w:sz="0" w:space="0" w:color="auto"/>
              </w:divBdr>
              <w:divsChild>
                <w:div w:id="1030496183">
                  <w:marLeft w:val="0"/>
                  <w:marRight w:val="0"/>
                  <w:marTop w:val="0"/>
                  <w:marBottom w:val="0"/>
                  <w:divBdr>
                    <w:top w:val="none" w:sz="0" w:space="0" w:color="auto"/>
                    <w:left w:val="none" w:sz="0" w:space="0" w:color="auto"/>
                    <w:bottom w:val="none" w:sz="0" w:space="0" w:color="auto"/>
                    <w:right w:val="none" w:sz="0" w:space="0" w:color="auto"/>
                  </w:divBdr>
                  <w:divsChild>
                    <w:div w:id="1030496079">
                      <w:marLeft w:val="-150"/>
                      <w:marRight w:val="-150"/>
                      <w:marTop w:val="0"/>
                      <w:marBottom w:val="0"/>
                      <w:divBdr>
                        <w:top w:val="none" w:sz="0" w:space="0" w:color="auto"/>
                        <w:left w:val="none" w:sz="0" w:space="0" w:color="auto"/>
                        <w:bottom w:val="none" w:sz="0" w:space="0" w:color="auto"/>
                        <w:right w:val="none" w:sz="0" w:space="0" w:color="auto"/>
                      </w:divBdr>
                      <w:divsChild>
                        <w:div w:id="1030495316">
                          <w:marLeft w:val="0"/>
                          <w:marRight w:val="0"/>
                          <w:marTop w:val="0"/>
                          <w:marBottom w:val="0"/>
                          <w:divBdr>
                            <w:top w:val="none" w:sz="0" w:space="0" w:color="auto"/>
                            <w:left w:val="none" w:sz="0" w:space="0" w:color="auto"/>
                            <w:bottom w:val="none" w:sz="0" w:space="0" w:color="auto"/>
                            <w:right w:val="none" w:sz="0" w:space="0" w:color="auto"/>
                          </w:divBdr>
                          <w:divsChild>
                            <w:div w:id="1030496164">
                              <w:marLeft w:val="0"/>
                              <w:marRight w:val="0"/>
                              <w:marTop w:val="0"/>
                              <w:marBottom w:val="0"/>
                              <w:divBdr>
                                <w:top w:val="none" w:sz="0" w:space="0" w:color="auto"/>
                                <w:left w:val="none" w:sz="0" w:space="0" w:color="auto"/>
                                <w:bottom w:val="none" w:sz="0" w:space="0" w:color="auto"/>
                                <w:right w:val="none" w:sz="0" w:space="0" w:color="auto"/>
                              </w:divBdr>
                              <w:divsChild>
                                <w:div w:id="1030495052">
                                  <w:marLeft w:val="0"/>
                                  <w:marRight w:val="0"/>
                                  <w:marTop w:val="0"/>
                                  <w:marBottom w:val="300"/>
                                  <w:divBdr>
                                    <w:top w:val="none" w:sz="0" w:space="0" w:color="auto"/>
                                    <w:left w:val="none" w:sz="0" w:space="0" w:color="auto"/>
                                    <w:bottom w:val="none" w:sz="0" w:space="0" w:color="auto"/>
                                    <w:right w:val="none" w:sz="0" w:space="0" w:color="auto"/>
                                  </w:divBdr>
                                  <w:divsChild>
                                    <w:div w:id="1030495733">
                                      <w:marLeft w:val="0"/>
                                      <w:marRight w:val="0"/>
                                      <w:marTop w:val="0"/>
                                      <w:marBottom w:val="0"/>
                                      <w:divBdr>
                                        <w:top w:val="none" w:sz="0" w:space="0" w:color="auto"/>
                                        <w:left w:val="none" w:sz="0" w:space="0" w:color="auto"/>
                                        <w:bottom w:val="none" w:sz="0" w:space="0" w:color="auto"/>
                                        <w:right w:val="none" w:sz="0" w:space="0" w:color="auto"/>
                                      </w:divBdr>
                                      <w:divsChild>
                                        <w:div w:id="1030494468">
                                          <w:marLeft w:val="0"/>
                                          <w:marRight w:val="0"/>
                                          <w:marTop w:val="0"/>
                                          <w:marBottom w:val="0"/>
                                          <w:divBdr>
                                            <w:top w:val="none" w:sz="0" w:space="0" w:color="auto"/>
                                            <w:left w:val="none" w:sz="0" w:space="0" w:color="auto"/>
                                            <w:bottom w:val="none" w:sz="0" w:space="0" w:color="auto"/>
                                            <w:right w:val="none" w:sz="0" w:space="0" w:color="auto"/>
                                          </w:divBdr>
                                          <w:divsChild>
                                            <w:div w:id="1030495996">
                                              <w:marLeft w:val="0"/>
                                              <w:marRight w:val="0"/>
                                              <w:marTop w:val="0"/>
                                              <w:marBottom w:val="0"/>
                                              <w:divBdr>
                                                <w:top w:val="none" w:sz="0" w:space="0" w:color="auto"/>
                                                <w:left w:val="none" w:sz="0" w:space="0" w:color="auto"/>
                                                <w:bottom w:val="none" w:sz="0" w:space="0" w:color="auto"/>
                                                <w:right w:val="none" w:sz="0" w:space="0" w:color="auto"/>
                                              </w:divBdr>
                                              <w:divsChild>
                                                <w:div w:id="1030496156">
                                                  <w:marLeft w:val="0"/>
                                                  <w:marRight w:val="0"/>
                                                  <w:marTop w:val="0"/>
                                                  <w:marBottom w:val="0"/>
                                                  <w:divBdr>
                                                    <w:top w:val="none" w:sz="0" w:space="0" w:color="auto"/>
                                                    <w:left w:val="none" w:sz="0" w:space="0" w:color="auto"/>
                                                    <w:bottom w:val="none" w:sz="0" w:space="0" w:color="auto"/>
                                                    <w:right w:val="none" w:sz="0" w:space="0" w:color="auto"/>
                                                  </w:divBdr>
                                                  <w:divsChild>
                                                    <w:div w:id="1030496069">
                                                      <w:marLeft w:val="0"/>
                                                      <w:marRight w:val="0"/>
                                                      <w:marTop w:val="0"/>
                                                      <w:marBottom w:val="0"/>
                                                      <w:divBdr>
                                                        <w:top w:val="none" w:sz="0" w:space="0" w:color="auto"/>
                                                        <w:left w:val="none" w:sz="0" w:space="0" w:color="auto"/>
                                                        <w:bottom w:val="none" w:sz="0" w:space="0" w:color="auto"/>
                                                        <w:right w:val="none" w:sz="0" w:space="0" w:color="auto"/>
                                                      </w:divBdr>
                                                      <w:divsChild>
                                                        <w:div w:id="1030495057">
                                                          <w:marLeft w:val="0"/>
                                                          <w:marRight w:val="0"/>
                                                          <w:marTop w:val="0"/>
                                                          <w:marBottom w:val="0"/>
                                                          <w:divBdr>
                                                            <w:top w:val="none" w:sz="0" w:space="0" w:color="auto"/>
                                                            <w:left w:val="none" w:sz="0" w:space="0" w:color="auto"/>
                                                            <w:bottom w:val="none" w:sz="0" w:space="0" w:color="auto"/>
                                                            <w:right w:val="none" w:sz="0" w:space="0" w:color="auto"/>
                                                          </w:divBdr>
                                                          <w:divsChild>
                                                            <w:div w:id="1030495191">
                                                              <w:marLeft w:val="0"/>
                                                              <w:marRight w:val="0"/>
                                                              <w:marTop w:val="0"/>
                                                              <w:marBottom w:val="0"/>
                                                              <w:divBdr>
                                                                <w:top w:val="none" w:sz="0" w:space="0" w:color="auto"/>
                                                                <w:left w:val="none" w:sz="0" w:space="0" w:color="auto"/>
                                                                <w:bottom w:val="none" w:sz="0" w:space="0" w:color="auto"/>
                                                                <w:right w:val="none" w:sz="0" w:space="0" w:color="auto"/>
                                                              </w:divBdr>
                                                              <w:divsChild>
                                                                <w:div w:id="1030494626">
                                                                  <w:marLeft w:val="0"/>
                                                                  <w:marRight w:val="0"/>
                                                                  <w:marTop w:val="0"/>
                                                                  <w:marBottom w:val="0"/>
                                                                  <w:divBdr>
                                                                    <w:top w:val="none" w:sz="0" w:space="0" w:color="auto"/>
                                                                    <w:left w:val="none" w:sz="0" w:space="0" w:color="auto"/>
                                                                    <w:bottom w:val="none" w:sz="0" w:space="0" w:color="auto"/>
                                                                    <w:right w:val="none" w:sz="0" w:space="0" w:color="auto"/>
                                                                  </w:divBdr>
                                                                  <w:divsChild>
                                                                    <w:div w:id="1030494614">
                                                                      <w:marLeft w:val="0"/>
                                                                      <w:marRight w:val="0"/>
                                                                      <w:marTop w:val="0"/>
                                                                      <w:marBottom w:val="0"/>
                                                                      <w:divBdr>
                                                                        <w:top w:val="none" w:sz="0" w:space="0" w:color="auto"/>
                                                                        <w:left w:val="none" w:sz="0" w:space="0" w:color="auto"/>
                                                                        <w:bottom w:val="none" w:sz="0" w:space="0" w:color="auto"/>
                                                                        <w:right w:val="none" w:sz="0" w:space="0" w:color="auto"/>
                                                                      </w:divBdr>
                                                                      <w:divsChild>
                                                                        <w:div w:id="10304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69">
      <w:marLeft w:val="0"/>
      <w:marRight w:val="0"/>
      <w:marTop w:val="0"/>
      <w:marBottom w:val="0"/>
      <w:divBdr>
        <w:top w:val="none" w:sz="0" w:space="0" w:color="auto"/>
        <w:left w:val="none" w:sz="0" w:space="0" w:color="auto"/>
        <w:bottom w:val="none" w:sz="0" w:space="0" w:color="auto"/>
        <w:right w:val="none" w:sz="0" w:space="0" w:color="auto"/>
      </w:divBdr>
      <w:divsChild>
        <w:div w:id="1030494856">
          <w:marLeft w:val="0"/>
          <w:marRight w:val="0"/>
          <w:marTop w:val="0"/>
          <w:marBottom w:val="0"/>
          <w:divBdr>
            <w:top w:val="none" w:sz="0" w:space="0" w:color="auto"/>
            <w:left w:val="none" w:sz="0" w:space="0" w:color="auto"/>
            <w:bottom w:val="none" w:sz="0" w:space="0" w:color="auto"/>
            <w:right w:val="none" w:sz="0" w:space="0" w:color="auto"/>
          </w:divBdr>
          <w:divsChild>
            <w:div w:id="1030495482">
              <w:marLeft w:val="0"/>
              <w:marRight w:val="0"/>
              <w:marTop w:val="0"/>
              <w:marBottom w:val="0"/>
              <w:divBdr>
                <w:top w:val="none" w:sz="0" w:space="0" w:color="auto"/>
                <w:left w:val="none" w:sz="0" w:space="0" w:color="auto"/>
                <w:bottom w:val="none" w:sz="0" w:space="0" w:color="auto"/>
                <w:right w:val="none" w:sz="0" w:space="0" w:color="auto"/>
              </w:divBdr>
              <w:divsChild>
                <w:div w:id="1030495807">
                  <w:marLeft w:val="0"/>
                  <w:marRight w:val="0"/>
                  <w:marTop w:val="0"/>
                  <w:marBottom w:val="0"/>
                  <w:divBdr>
                    <w:top w:val="none" w:sz="0" w:space="0" w:color="auto"/>
                    <w:left w:val="none" w:sz="0" w:space="0" w:color="auto"/>
                    <w:bottom w:val="none" w:sz="0" w:space="0" w:color="auto"/>
                    <w:right w:val="none" w:sz="0" w:space="0" w:color="auto"/>
                  </w:divBdr>
                  <w:divsChild>
                    <w:div w:id="1030496375">
                      <w:marLeft w:val="-150"/>
                      <w:marRight w:val="-150"/>
                      <w:marTop w:val="0"/>
                      <w:marBottom w:val="0"/>
                      <w:divBdr>
                        <w:top w:val="none" w:sz="0" w:space="0" w:color="auto"/>
                        <w:left w:val="none" w:sz="0" w:space="0" w:color="auto"/>
                        <w:bottom w:val="none" w:sz="0" w:space="0" w:color="auto"/>
                        <w:right w:val="none" w:sz="0" w:space="0" w:color="auto"/>
                      </w:divBdr>
                      <w:divsChild>
                        <w:div w:id="1030494412">
                          <w:marLeft w:val="0"/>
                          <w:marRight w:val="0"/>
                          <w:marTop w:val="0"/>
                          <w:marBottom w:val="0"/>
                          <w:divBdr>
                            <w:top w:val="none" w:sz="0" w:space="0" w:color="auto"/>
                            <w:left w:val="none" w:sz="0" w:space="0" w:color="auto"/>
                            <w:bottom w:val="none" w:sz="0" w:space="0" w:color="auto"/>
                            <w:right w:val="none" w:sz="0" w:space="0" w:color="auto"/>
                          </w:divBdr>
                          <w:divsChild>
                            <w:div w:id="1030495863">
                              <w:marLeft w:val="0"/>
                              <w:marRight w:val="0"/>
                              <w:marTop w:val="0"/>
                              <w:marBottom w:val="0"/>
                              <w:divBdr>
                                <w:top w:val="none" w:sz="0" w:space="0" w:color="auto"/>
                                <w:left w:val="none" w:sz="0" w:space="0" w:color="auto"/>
                                <w:bottom w:val="none" w:sz="0" w:space="0" w:color="auto"/>
                                <w:right w:val="none" w:sz="0" w:space="0" w:color="auto"/>
                              </w:divBdr>
                              <w:divsChild>
                                <w:div w:id="1030495365">
                                  <w:marLeft w:val="0"/>
                                  <w:marRight w:val="0"/>
                                  <w:marTop w:val="0"/>
                                  <w:marBottom w:val="300"/>
                                  <w:divBdr>
                                    <w:top w:val="none" w:sz="0" w:space="0" w:color="auto"/>
                                    <w:left w:val="none" w:sz="0" w:space="0" w:color="auto"/>
                                    <w:bottom w:val="none" w:sz="0" w:space="0" w:color="auto"/>
                                    <w:right w:val="none" w:sz="0" w:space="0" w:color="auto"/>
                                  </w:divBdr>
                                  <w:divsChild>
                                    <w:div w:id="1030495732">
                                      <w:marLeft w:val="0"/>
                                      <w:marRight w:val="0"/>
                                      <w:marTop w:val="0"/>
                                      <w:marBottom w:val="0"/>
                                      <w:divBdr>
                                        <w:top w:val="none" w:sz="0" w:space="0" w:color="auto"/>
                                        <w:left w:val="none" w:sz="0" w:space="0" w:color="auto"/>
                                        <w:bottom w:val="none" w:sz="0" w:space="0" w:color="auto"/>
                                        <w:right w:val="none" w:sz="0" w:space="0" w:color="auto"/>
                                      </w:divBdr>
                                      <w:divsChild>
                                        <w:div w:id="1030494673">
                                          <w:marLeft w:val="0"/>
                                          <w:marRight w:val="0"/>
                                          <w:marTop w:val="0"/>
                                          <w:marBottom w:val="0"/>
                                          <w:divBdr>
                                            <w:top w:val="none" w:sz="0" w:space="0" w:color="auto"/>
                                            <w:left w:val="none" w:sz="0" w:space="0" w:color="auto"/>
                                            <w:bottom w:val="none" w:sz="0" w:space="0" w:color="auto"/>
                                            <w:right w:val="none" w:sz="0" w:space="0" w:color="auto"/>
                                          </w:divBdr>
                                          <w:divsChild>
                                            <w:div w:id="1030494891">
                                              <w:marLeft w:val="0"/>
                                              <w:marRight w:val="0"/>
                                              <w:marTop w:val="0"/>
                                              <w:marBottom w:val="0"/>
                                              <w:divBdr>
                                                <w:top w:val="none" w:sz="0" w:space="0" w:color="auto"/>
                                                <w:left w:val="none" w:sz="0" w:space="0" w:color="auto"/>
                                                <w:bottom w:val="none" w:sz="0" w:space="0" w:color="auto"/>
                                                <w:right w:val="none" w:sz="0" w:space="0" w:color="auto"/>
                                              </w:divBdr>
                                              <w:divsChild>
                                                <w:div w:id="1030495652">
                                                  <w:marLeft w:val="0"/>
                                                  <w:marRight w:val="0"/>
                                                  <w:marTop w:val="0"/>
                                                  <w:marBottom w:val="0"/>
                                                  <w:divBdr>
                                                    <w:top w:val="none" w:sz="0" w:space="0" w:color="auto"/>
                                                    <w:left w:val="none" w:sz="0" w:space="0" w:color="auto"/>
                                                    <w:bottom w:val="none" w:sz="0" w:space="0" w:color="auto"/>
                                                    <w:right w:val="none" w:sz="0" w:space="0" w:color="auto"/>
                                                  </w:divBdr>
                                                  <w:divsChild>
                                                    <w:div w:id="1030495203">
                                                      <w:marLeft w:val="0"/>
                                                      <w:marRight w:val="0"/>
                                                      <w:marTop w:val="0"/>
                                                      <w:marBottom w:val="0"/>
                                                      <w:divBdr>
                                                        <w:top w:val="none" w:sz="0" w:space="0" w:color="auto"/>
                                                        <w:left w:val="none" w:sz="0" w:space="0" w:color="auto"/>
                                                        <w:bottom w:val="none" w:sz="0" w:space="0" w:color="auto"/>
                                                        <w:right w:val="none" w:sz="0" w:space="0" w:color="auto"/>
                                                      </w:divBdr>
                                                      <w:divsChild>
                                                        <w:div w:id="1030494559">
                                                          <w:marLeft w:val="0"/>
                                                          <w:marRight w:val="0"/>
                                                          <w:marTop w:val="0"/>
                                                          <w:marBottom w:val="0"/>
                                                          <w:divBdr>
                                                            <w:top w:val="none" w:sz="0" w:space="0" w:color="auto"/>
                                                            <w:left w:val="none" w:sz="0" w:space="0" w:color="auto"/>
                                                            <w:bottom w:val="none" w:sz="0" w:space="0" w:color="auto"/>
                                                            <w:right w:val="none" w:sz="0" w:space="0" w:color="auto"/>
                                                          </w:divBdr>
                                                          <w:divsChild>
                                                            <w:div w:id="1030495912">
                                                              <w:marLeft w:val="0"/>
                                                              <w:marRight w:val="0"/>
                                                              <w:marTop w:val="0"/>
                                                              <w:marBottom w:val="0"/>
                                                              <w:divBdr>
                                                                <w:top w:val="none" w:sz="0" w:space="0" w:color="auto"/>
                                                                <w:left w:val="none" w:sz="0" w:space="0" w:color="auto"/>
                                                                <w:bottom w:val="none" w:sz="0" w:space="0" w:color="auto"/>
                                                                <w:right w:val="none" w:sz="0" w:space="0" w:color="auto"/>
                                                              </w:divBdr>
                                                              <w:divsChild>
                                                                <w:div w:id="1030495073">
                                                                  <w:marLeft w:val="0"/>
                                                                  <w:marRight w:val="0"/>
                                                                  <w:marTop w:val="0"/>
                                                                  <w:marBottom w:val="0"/>
                                                                  <w:divBdr>
                                                                    <w:top w:val="none" w:sz="0" w:space="0" w:color="auto"/>
                                                                    <w:left w:val="none" w:sz="0" w:space="0" w:color="auto"/>
                                                                    <w:bottom w:val="none" w:sz="0" w:space="0" w:color="auto"/>
                                                                    <w:right w:val="none" w:sz="0" w:space="0" w:color="auto"/>
                                                                  </w:divBdr>
                                                                  <w:divsChild>
                                                                    <w:div w:id="1030496273">
                                                                      <w:marLeft w:val="0"/>
                                                                      <w:marRight w:val="0"/>
                                                                      <w:marTop w:val="0"/>
                                                                      <w:marBottom w:val="0"/>
                                                                      <w:divBdr>
                                                                        <w:top w:val="none" w:sz="0" w:space="0" w:color="auto"/>
                                                                        <w:left w:val="none" w:sz="0" w:space="0" w:color="auto"/>
                                                                        <w:bottom w:val="none" w:sz="0" w:space="0" w:color="auto"/>
                                                                        <w:right w:val="none" w:sz="0" w:space="0" w:color="auto"/>
                                                                      </w:divBdr>
                                                                      <w:divsChild>
                                                                        <w:div w:id="10304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81">
      <w:marLeft w:val="0"/>
      <w:marRight w:val="0"/>
      <w:marTop w:val="0"/>
      <w:marBottom w:val="0"/>
      <w:divBdr>
        <w:top w:val="none" w:sz="0" w:space="0" w:color="auto"/>
        <w:left w:val="none" w:sz="0" w:space="0" w:color="auto"/>
        <w:bottom w:val="none" w:sz="0" w:space="0" w:color="auto"/>
        <w:right w:val="none" w:sz="0" w:space="0" w:color="auto"/>
      </w:divBdr>
      <w:divsChild>
        <w:div w:id="1030494338">
          <w:marLeft w:val="0"/>
          <w:marRight w:val="0"/>
          <w:marTop w:val="0"/>
          <w:marBottom w:val="0"/>
          <w:divBdr>
            <w:top w:val="none" w:sz="0" w:space="0" w:color="auto"/>
            <w:left w:val="none" w:sz="0" w:space="0" w:color="auto"/>
            <w:bottom w:val="none" w:sz="0" w:space="0" w:color="auto"/>
            <w:right w:val="none" w:sz="0" w:space="0" w:color="auto"/>
          </w:divBdr>
          <w:divsChild>
            <w:div w:id="1030494897">
              <w:marLeft w:val="0"/>
              <w:marRight w:val="0"/>
              <w:marTop w:val="0"/>
              <w:marBottom w:val="0"/>
              <w:divBdr>
                <w:top w:val="none" w:sz="0" w:space="0" w:color="auto"/>
                <w:left w:val="none" w:sz="0" w:space="0" w:color="auto"/>
                <w:bottom w:val="none" w:sz="0" w:space="0" w:color="auto"/>
                <w:right w:val="none" w:sz="0" w:space="0" w:color="auto"/>
              </w:divBdr>
              <w:divsChild>
                <w:div w:id="1030494597">
                  <w:marLeft w:val="0"/>
                  <w:marRight w:val="0"/>
                  <w:marTop w:val="0"/>
                  <w:marBottom w:val="0"/>
                  <w:divBdr>
                    <w:top w:val="none" w:sz="0" w:space="0" w:color="auto"/>
                    <w:left w:val="none" w:sz="0" w:space="0" w:color="auto"/>
                    <w:bottom w:val="none" w:sz="0" w:space="0" w:color="auto"/>
                    <w:right w:val="none" w:sz="0" w:space="0" w:color="auto"/>
                  </w:divBdr>
                  <w:divsChild>
                    <w:div w:id="1030494629">
                      <w:marLeft w:val="-150"/>
                      <w:marRight w:val="-150"/>
                      <w:marTop w:val="0"/>
                      <w:marBottom w:val="0"/>
                      <w:divBdr>
                        <w:top w:val="none" w:sz="0" w:space="0" w:color="auto"/>
                        <w:left w:val="none" w:sz="0" w:space="0" w:color="auto"/>
                        <w:bottom w:val="none" w:sz="0" w:space="0" w:color="auto"/>
                        <w:right w:val="none" w:sz="0" w:space="0" w:color="auto"/>
                      </w:divBdr>
                      <w:divsChild>
                        <w:div w:id="1030495741">
                          <w:marLeft w:val="0"/>
                          <w:marRight w:val="0"/>
                          <w:marTop w:val="0"/>
                          <w:marBottom w:val="0"/>
                          <w:divBdr>
                            <w:top w:val="none" w:sz="0" w:space="0" w:color="auto"/>
                            <w:left w:val="none" w:sz="0" w:space="0" w:color="auto"/>
                            <w:bottom w:val="none" w:sz="0" w:space="0" w:color="auto"/>
                            <w:right w:val="none" w:sz="0" w:space="0" w:color="auto"/>
                          </w:divBdr>
                          <w:divsChild>
                            <w:div w:id="1030494516">
                              <w:marLeft w:val="0"/>
                              <w:marRight w:val="0"/>
                              <w:marTop w:val="0"/>
                              <w:marBottom w:val="0"/>
                              <w:divBdr>
                                <w:top w:val="none" w:sz="0" w:space="0" w:color="auto"/>
                                <w:left w:val="none" w:sz="0" w:space="0" w:color="auto"/>
                                <w:bottom w:val="none" w:sz="0" w:space="0" w:color="auto"/>
                                <w:right w:val="none" w:sz="0" w:space="0" w:color="auto"/>
                              </w:divBdr>
                              <w:divsChild>
                                <w:div w:id="1030495628">
                                  <w:marLeft w:val="0"/>
                                  <w:marRight w:val="0"/>
                                  <w:marTop w:val="0"/>
                                  <w:marBottom w:val="300"/>
                                  <w:divBdr>
                                    <w:top w:val="none" w:sz="0" w:space="0" w:color="auto"/>
                                    <w:left w:val="none" w:sz="0" w:space="0" w:color="auto"/>
                                    <w:bottom w:val="none" w:sz="0" w:space="0" w:color="auto"/>
                                    <w:right w:val="none" w:sz="0" w:space="0" w:color="auto"/>
                                  </w:divBdr>
                                  <w:divsChild>
                                    <w:div w:id="1030494962">
                                      <w:marLeft w:val="0"/>
                                      <w:marRight w:val="0"/>
                                      <w:marTop w:val="0"/>
                                      <w:marBottom w:val="0"/>
                                      <w:divBdr>
                                        <w:top w:val="none" w:sz="0" w:space="0" w:color="auto"/>
                                        <w:left w:val="none" w:sz="0" w:space="0" w:color="auto"/>
                                        <w:bottom w:val="none" w:sz="0" w:space="0" w:color="auto"/>
                                        <w:right w:val="none" w:sz="0" w:space="0" w:color="auto"/>
                                      </w:divBdr>
                                      <w:divsChild>
                                        <w:div w:id="1030494989">
                                          <w:marLeft w:val="0"/>
                                          <w:marRight w:val="0"/>
                                          <w:marTop w:val="0"/>
                                          <w:marBottom w:val="0"/>
                                          <w:divBdr>
                                            <w:top w:val="none" w:sz="0" w:space="0" w:color="auto"/>
                                            <w:left w:val="none" w:sz="0" w:space="0" w:color="auto"/>
                                            <w:bottom w:val="none" w:sz="0" w:space="0" w:color="auto"/>
                                            <w:right w:val="none" w:sz="0" w:space="0" w:color="auto"/>
                                          </w:divBdr>
                                          <w:divsChild>
                                            <w:div w:id="1030495279">
                                              <w:marLeft w:val="0"/>
                                              <w:marRight w:val="0"/>
                                              <w:marTop w:val="0"/>
                                              <w:marBottom w:val="0"/>
                                              <w:divBdr>
                                                <w:top w:val="none" w:sz="0" w:space="0" w:color="auto"/>
                                                <w:left w:val="none" w:sz="0" w:space="0" w:color="auto"/>
                                                <w:bottom w:val="none" w:sz="0" w:space="0" w:color="auto"/>
                                                <w:right w:val="none" w:sz="0" w:space="0" w:color="auto"/>
                                              </w:divBdr>
                                              <w:divsChild>
                                                <w:div w:id="1030495595">
                                                  <w:marLeft w:val="0"/>
                                                  <w:marRight w:val="0"/>
                                                  <w:marTop w:val="0"/>
                                                  <w:marBottom w:val="0"/>
                                                  <w:divBdr>
                                                    <w:top w:val="none" w:sz="0" w:space="0" w:color="auto"/>
                                                    <w:left w:val="none" w:sz="0" w:space="0" w:color="auto"/>
                                                    <w:bottom w:val="none" w:sz="0" w:space="0" w:color="auto"/>
                                                    <w:right w:val="none" w:sz="0" w:space="0" w:color="auto"/>
                                                  </w:divBdr>
                                                  <w:divsChild>
                                                    <w:div w:id="1030495409">
                                                      <w:marLeft w:val="0"/>
                                                      <w:marRight w:val="0"/>
                                                      <w:marTop w:val="0"/>
                                                      <w:marBottom w:val="0"/>
                                                      <w:divBdr>
                                                        <w:top w:val="none" w:sz="0" w:space="0" w:color="auto"/>
                                                        <w:left w:val="none" w:sz="0" w:space="0" w:color="auto"/>
                                                        <w:bottom w:val="none" w:sz="0" w:space="0" w:color="auto"/>
                                                        <w:right w:val="none" w:sz="0" w:space="0" w:color="auto"/>
                                                      </w:divBdr>
                                                      <w:divsChild>
                                                        <w:div w:id="1030495879">
                                                          <w:marLeft w:val="0"/>
                                                          <w:marRight w:val="0"/>
                                                          <w:marTop w:val="0"/>
                                                          <w:marBottom w:val="0"/>
                                                          <w:divBdr>
                                                            <w:top w:val="none" w:sz="0" w:space="0" w:color="auto"/>
                                                            <w:left w:val="none" w:sz="0" w:space="0" w:color="auto"/>
                                                            <w:bottom w:val="none" w:sz="0" w:space="0" w:color="auto"/>
                                                            <w:right w:val="none" w:sz="0" w:space="0" w:color="auto"/>
                                                          </w:divBdr>
                                                          <w:divsChild>
                                                            <w:div w:id="1030494932">
                                                              <w:marLeft w:val="0"/>
                                                              <w:marRight w:val="0"/>
                                                              <w:marTop w:val="0"/>
                                                              <w:marBottom w:val="0"/>
                                                              <w:divBdr>
                                                                <w:top w:val="none" w:sz="0" w:space="0" w:color="auto"/>
                                                                <w:left w:val="none" w:sz="0" w:space="0" w:color="auto"/>
                                                                <w:bottom w:val="none" w:sz="0" w:space="0" w:color="auto"/>
                                                                <w:right w:val="none" w:sz="0" w:space="0" w:color="auto"/>
                                                              </w:divBdr>
                                                              <w:divsChild>
                                                                <w:div w:id="1030496118">
                                                                  <w:marLeft w:val="0"/>
                                                                  <w:marRight w:val="0"/>
                                                                  <w:marTop w:val="0"/>
                                                                  <w:marBottom w:val="0"/>
                                                                  <w:divBdr>
                                                                    <w:top w:val="none" w:sz="0" w:space="0" w:color="auto"/>
                                                                    <w:left w:val="none" w:sz="0" w:space="0" w:color="auto"/>
                                                                    <w:bottom w:val="none" w:sz="0" w:space="0" w:color="auto"/>
                                                                    <w:right w:val="none" w:sz="0" w:space="0" w:color="auto"/>
                                                                  </w:divBdr>
                                                                  <w:divsChild>
                                                                    <w:div w:id="1030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84">
      <w:marLeft w:val="0"/>
      <w:marRight w:val="0"/>
      <w:marTop w:val="0"/>
      <w:marBottom w:val="0"/>
      <w:divBdr>
        <w:top w:val="none" w:sz="0" w:space="0" w:color="auto"/>
        <w:left w:val="none" w:sz="0" w:space="0" w:color="auto"/>
        <w:bottom w:val="none" w:sz="0" w:space="0" w:color="auto"/>
        <w:right w:val="none" w:sz="0" w:space="0" w:color="auto"/>
      </w:divBdr>
      <w:divsChild>
        <w:div w:id="1030496350">
          <w:marLeft w:val="0"/>
          <w:marRight w:val="0"/>
          <w:marTop w:val="0"/>
          <w:marBottom w:val="0"/>
          <w:divBdr>
            <w:top w:val="none" w:sz="0" w:space="0" w:color="auto"/>
            <w:left w:val="none" w:sz="0" w:space="0" w:color="auto"/>
            <w:bottom w:val="none" w:sz="0" w:space="0" w:color="auto"/>
            <w:right w:val="none" w:sz="0" w:space="0" w:color="auto"/>
          </w:divBdr>
          <w:divsChild>
            <w:div w:id="1030495040">
              <w:marLeft w:val="0"/>
              <w:marRight w:val="0"/>
              <w:marTop w:val="0"/>
              <w:marBottom w:val="0"/>
              <w:divBdr>
                <w:top w:val="none" w:sz="0" w:space="0" w:color="auto"/>
                <w:left w:val="none" w:sz="0" w:space="0" w:color="auto"/>
                <w:bottom w:val="none" w:sz="0" w:space="0" w:color="auto"/>
                <w:right w:val="none" w:sz="0" w:space="0" w:color="auto"/>
              </w:divBdr>
              <w:divsChild>
                <w:div w:id="1030494472">
                  <w:marLeft w:val="0"/>
                  <w:marRight w:val="0"/>
                  <w:marTop w:val="0"/>
                  <w:marBottom w:val="0"/>
                  <w:divBdr>
                    <w:top w:val="none" w:sz="0" w:space="0" w:color="auto"/>
                    <w:left w:val="none" w:sz="0" w:space="0" w:color="auto"/>
                    <w:bottom w:val="none" w:sz="0" w:space="0" w:color="auto"/>
                    <w:right w:val="none" w:sz="0" w:space="0" w:color="auto"/>
                  </w:divBdr>
                  <w:divsChild>
                    <w:div w:id="1030494554">
                      <w:marLeft w:val="-150"/>
                      <w:marRight w:val="-150"/>
                      <w:marTop w:val="0"/>
                      <w:marBottom w:val="0"/>
                      <w:divBdr>
                        <w:top w:val="none" w:sz="0" w:space="0" w:color="auto"/>
                        <w:left w:val="none" w:sz="0" w:space="0" w:color="auto"/>
                        <w:bottom w:val="none" w:sz="0" w:space="0" w:color="auto"/>
                        <w:right w:val="none" w:sz="0" w:space="0" w:color="auto"/>
                      </w:divBdr>
                      <w:divsChild>
                        <w:div w:id="1030495479">
                          <w:marLeft w:val="0"/>
                          <w:marRight w:val="0"/>
                          <w:marTop w:val="0"/>
                          <w:marBottom w:val="0"/>
                          <w:divBdr>
                            <w:top w:val="none" w:sz="0" w:space="0" w:color="auto"/>
                            <w:left w:val="none" w:sz="0" w:space="0" w:color="auto"/>
                            <w:bottom w:val="none" w:sz="0" w:space="0" w:color="auto"/>
                            <w:right w:val="none" w:sz="0" w:space="0" w:color="auto"/>
                          </w:divBdr>
                          <w:divsChild>
                            <w:div w:id="1030494946">
                              <w:marLeft w:val="0"/>
                              <w:marRight w:val="0"/>
                              <w:marTop w:val="0"/>
                              <w:marBottom w:val="0"/>
                              <w:divBdr>
                                <w:top w:val="none" w:sz="0" w:space="0" w:color="auto"/>
                                <w:left w:val="none" w:sz="0" w:space="0" w:color="auto"/>
                                <w:bottom w:val="none" w:sz="0" w:space="0" w:color="auto"/>
                                <w:right w:val="none" w:sz="0" w:space="0" w:color="auto"/>
                              </w:divBdr>
                              <w:divsChild>
                                <w:div w:id="1030494482">
                                  <w:marLeft w:val="0"/>
                                  <w:marRight w:val="0"/>
                                  <w:marTop w:val="0"/>
                                  <w:marBottom w:val="300"/>
                                  <w:divBdr>
                                    <w:top w:val="none" w:sz="0" w:space="0" w:color="auto"/>
                                    <w:left w:val="none" w:sz="0" w:space="0" w:color="auto"/>
                                    <w:bottom w:val="none" w:sz="0" w:space="0" w:color="auto"/>
                                    <w:right w:val="none" w:sz="0" w:space="0" w:color="auto"/>
                                  </w:divBdr>
                                  <w:divsChild>
                                    <w:div w:id="1030496086">
                                      <w:marLeft w:val="0"/>
                                      <w:marRight w:val="0"/>
                                      <w:marTop w:val="0"/>
                                      <w:marBottom w:val="0"/>
                                      <w:divBdr>
                                        <w:top w:val="none" w:sz="0" w:space="0" w:color="auto"/>
                                        <w:left w:val="none" w:sz="0" w:space="0" w:color="auto"/>
                                        <w:bottom w:val="none" w:sz="0" w:space="0" w:color="auto"/>
                                        <w:right w:val="none" w:sz="0" w:space="0" w:color="auto"/>
                                      </w:divBdr>
                                      <w:divsChild>
                                        <w:div w:id="1030494646">
                                          <w:marLeft w:val="0"/>
                                          <w:marRight w:val="0"/>
                                          <w:marTop w:val="0"/>
                                          <w:marBottom w:val="0"/>
                                          <w:divBdr>
                                            <w:top w:val="none" w:sz="0" w:space="0" w:color="auto"/>
                                            <w:left w:val="none" w:sz="0" w:space="0" w:color="auto"/>
                                            <w:bottom w:val="none" w:sz="0" w:space="0" w:color="auto"/>
                                            <w:right w:val="none" w:sz="0" w:space="0" w:color="auto"/>
                                          </w:divBdr>
                                          <w:divsChild>
                                            <w:div w:id="1030495398">
                                              <w:marLeft w:val="0"/>
                                              <w:marRight w:val="0"/>
                                              <w:marTop w:val="0"/>
                                              <w:marBottom w:val="0"/>
                                              <w:divBdr>
                                                <w:top w:val="none" w:sz="0" w:space="0" w:color="auto"/>
                                                <w:left w:val="none" w:sz="0" w:space="0" w:color="auto"/>
                                                <w:bottom w:val="none" w:sz="0" w:space="0" w:color="auto"/>
                                                <w:right w:val="none" w:sz="0" w:space="0" w:color="auto"/>
                                              </w:divBdr>
                                              <w:divsChild>
                                                <w:div w:id="1030494910">
                                                  <w:marLeft w:val="0"/>
                                                  <w:marRight w:val="0"/>
                                                  <w:marTop w:val="0"/>
                                                  <w:marBottom w:val="0"/>
                                                  <w:divBdr>
                                                    <w:top w:val="none" w:sz="0" w:space="0" w:color="auto"/>
                                                    <w:left w:val="none" w:sz="0" w:space="0" w:color="auto"/>
                                                    <w:bottom w:val="none" w:sz="0" w:space="0" w:color="auto"/>
                                                    <w:right w:val="none" w:sz="0" w:space="0" w:color="auto"/>
                                                  </w:divBdr>
                                                  <w:divsChild>
                                                    <w:div w:id="1030495120">
                                                      <w:marLeft w:val="0"/>
                                                      <w:marRight w:val="0"/>
                                                      <w:marTop w:val="0"/>
                                                      <w:marBottom w:val="0"/>
                                                      <w:divBdr>
                                                        <w:top w:val="none" w:sz="0" w:space="0" w:color="auto"/>
                                                        <w:left w:val="none" w:sz="0" w:space="0" w:color="auto"/>
                                                        <w:bottom w:val="none" w:sz="0" w:space="0" w:color="auto"/>
                                                        <w:right w:val="none" w:sz="0" w:space="0" w:color="auto"/>
                                                      </w:divBdr>
                                                      <w:divsChild>
                                                        <w:div w:id="1030495970">
                                                          <w:marLeft w:val="0"/>
                                                          <w:marRight w:val="0"/>
                                                          <w:marTop w:val="0"/>
                                                          <w:marBottom w:val="0"/>
                                                          <w:divBdr>
                                                            <w:top w:val="none" w:sz="0" w:space="0" w:color="auto"/>
                                                            <w:left w:val="none" w:sz="0" w:space="0" w:color="auto"/>
                                                            <w:bottom w:val="none" w:sz="0" w:space="0" w:color="auto"/>
                                                            <w:right w:val="none" w:sz="0" w:space="0" w:color="auto"/>
                                                          </w:divBdr>
                                                          <w:divsChild>
                                                            <w:div w:id="1030495784">
                                                              <w:marLeft w:val="0"/>
                                                              <w:marRight w:val="0"/>
                                                              <w:marTop w:val="0"/>
                                                              <w:marBottom w:val="0"/>
                                                              <w:divBdr>
                                                                <w:top w:val="none" w:sz="0" w:space="0" w:color="auto"/>
                                                                <w:left w:val="none" w:sz="0" w:space="0" w:color="auto"/>
                                                                <w:bottom w:val="none" w:sz="0" w:space="0" w:color="auto"/>
                                                                <w:right w:val="none" w:sz="0" w:space="0" w:color="auto"/>
                                                              </w:divBdr>
                                                              <w:divsChild>
                                                                <w:div w:id="1030495701">
                                                                  <w:marLeft w:val="0"/>
                                                                  <w:marRight w:val="0"/>
                                                                  <w:marTop w:val="0"/>
                                                                  <w:marBottom w:val="0"/>
                                                                  <w:divBdr>
                                                                    <w:top w:val="none" w:sz="0" w:space="0" w:color="auto"/>
                                                                    <w:left w:val="none" w:sz="0" w:space="0" w:color="auto"/>
                                                                    <w:bottom w:val="none" w:sz="0" w:space="0" w:color="auto"/>
                                                                    <w:right w:val="none" w:sz="0" w:space="0" w:color="auto"/>
                                                                  </w:divBdr>
                                                                  <w:divsChild>
                                                                    <w:div w:id="103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87">
      <w:marLeft w:val="0"/>
      <w:marRight w:val="0"/>
      <w:marTop w:val="0"/>
      <w:marBottom w:val="0"/>
      <w:divBdr>
        <w:top w:val="none" w:sz="0" w:space="0" w:color="auto"/>
        <w:left w:val="none" w:sz="0" w:space="0" w:color="auto"/>
        <w:bottom w:val="none" w:sz="0" w:space="0" w:color="auto"/>
        <w:right w:val="none" w:sz="0" w:space="0" w:color="auto"/>
      </w:divBdr>
      <w:divsChild>
        <w:div w:id="1030496422">
          <w:marLeft w:val="0"/>
          <w:marRight w:val="0"/>
          <w:marTop w:val="0"/>
          <w:marBottom w:val="0"/>
          <w:divBdr>
            <w:top w:val="none" w:sz="0" w:space="0" w:color="auto"/>
            <w:left w:val="none" w:sz="0" w:space="0" w:color="auto"/>
            <w:bottom w:val="none" w:sz="0" w:space="0" w:color="auto"/>
            <w:right w:val="none" w:sz="0" w:space="0" w:color="auto"/>
          </w:divBdr>
          <w:divsChild>
            <w:div w:id="1030496479">
              <w:marLeft w:val="0"/>
              <w:marRight w:val="0"/>
              <w:marTop w:val="0"/>
              <w:marBottom w:val="0"/>
              <w:divBdr>
                <w:top w:val="none" w:sz="0" w:space="0" w:color="auto"/>
                <w:left w:val="none" w:sz="0" w:space="0" w:color="auto"/>
                <w:bottom w:val="none" w:sz="0" w:space="0" w:color="auto"/>
                <w:right w:val="none" w:sz="0" w:space="0" w:color="auto"/>
              </w:divBdr>
              <w:divsChild>
                <w:div w:id="1030494728">
                  <w:marLeft w:val="0"/>
                  <w:marRight w:val="0"/>
                  <w:marTop w:val="0"/>
                  <w:marBottom w:val="0"/>
                  <w:divBdr>
                    <w:top w:val="none" w:sz="0" w:space="0" w:color="auto"/>
                    <w:left w:val="none" w:sz="0" w:space="0" w:color="auto"/>
                    <w:bottom w:val="none" w:sz="0" w:space="0" w:color="auto"/>
                    <w:right w:val="none" w:sz="0" w:space="0" w:color="auto"/>
                  </w:divBdr>
                  <w:divsChild>
                    <w:div w:id="1030495004">
                      <w:marLeft w:val="-150"/>
                      <w:marRight w:val="-150"/>
                      <w:marTop w:val="0"/>
                      <w:marBottom w:val="0"/>
                      <w:divBdr>
                        <w:top w:val="none" w:sz="0" w:space="0" w:color="auto"/>
                        <w:left w:val="none" w:sz="0" w:space="0" w:color="auto"/>
                        <w:bottom w:val="none" w:sz="0" w:space="0" w:color="auto"/>
                        <w:right w:val="none" w:sz="0" w:space="0" w:color="auto"/>
                      </w:divBdr>
                      <w:divsChild>
                        <w:div w:id="1030495088">
                          <w:marLeft w:val="0"/>
                          <w:marRight w:val="0"/>
                          <w:marTop w:val="0"/>
                          <w:marBottom w:val="0"/>
                          <w:divBdr>
                            <w:top w:val="none" w:sz="0" w:space="0" w:color="auto"/>
                            <w:left w:val="none" w:sz="0" w:space="0" w:color="auto"/>
                            <w:bottom w:val="none" w:sz="0" w:space="0" w:color="auto"/>
                            <w:right w:val="none" w:sz="0" w:space="0" w:color="auto"/>
                          </w:divBdr>
                          <w:divsChild>
                            <w:div w:id="1030495753">
                              <w:marLeft w:val="0"/>
                              <w:marRight w:val="0"/>
                              <w:marTop w:val="0"/>
                              <w:marBottom w:val="0"/>
                              <w:divBdr>
                                <w:top w:val="none" w:sz="0" w:space="0" w:color="auto"/>
                                <w:left w:val="none" w:sz="0" w:space="0" w:color="auto"/>
                                <w:bottom w:val="none" w:sz="0" w:space="0" w:color="auto"/>
                                <w:right w:val="none" w:sz="0" w:space="0" w:color="auto"/>
                              </w:divBdr>
                              <w:divsChild>
                                <w:div w:id="1030496015">
                                  <w:marLeft w:val="0"/>
                                  <w:marRight w:val="0"/>
                                  <w:marTop w:val="0"/>
                                  <w:marBottom w:val="300"/>
                                  <w:divBdr>
                                    <w:top w:val="none" w:sz="0" w:space="0" w:color="auto"/>
                                    <w:left w:val="none" w:sz="0" w:space="0" w:color="auto"/>
                                    <w:bottom w:val="none" w:sz="0" w:space="0" w:color="auto"/>
                                    <w:right w:val="none" w:sz="0" w:space="0" w:color="auto"/>
                                  </w:divBdr>
                                  <w:divsChild>
                                    <w:div w:id="1030496385">
                                      <w:marLeft w:val="0"/>
                                      <w:marRight w:val="0"/>
                                      <w:marTop w:val="0"/>
                                      <w:marBottom w:val="0"/>
                                      <w:divBdr>
                                        <w:top w:val="none" w:sz="0" w:space="0" w:color="auto"/>
                                        <w:left w:val="none" w:sz="0" w:space="0" w:color="auto"/>
                                        <w:bottom w:val="none" w:sz="0" w:space="0" w:color="auto"/>
                                        <w:right w:val="none" w:sz="0" w:space="0" w:color="auto"/>
                                      </w:divBdr>
                                      <w:divsChild>
                                        <w:div w:id="1030494734">
                                          <w:marLeft w:val="0"/>
                                          <w:marRight w:val="0"/>
                                          <w:marTop w:val="0"/>
                                          <w:marBottom w:val="0"/>
                                          <w:divBdr>
                                            <w:top w:val="none" w:sz="0" w:space="0" w:color="auto"/>
                                            <w:left w:val="none" w:sz="0" w:space="0" w:color="auto"/>
                                            <w:bottom w:val="none" w:sz="0" w:space="0" w:color="auto"/>
                                            <w:right w:val="none" w:sz="0" w:space="0" w:color="auto"/>
                                          </w:divBdr>
                                          <w:divsChild>
                                            <w:div w:id="1030495242">
                                              <w:marLeft w:val="0"/>
                                              <w:marRight w:val="0"/>
                                              <w:marTop w:val="0"/>
                                              <w:marBottom w:val="0"/>
                                              <w:divBdr>
                                                <w:top w:val="none" w:sz="0" w:space="0" w:color="auto"/>
                                                <w:left w:val="none" w:sz="0" w:space="0" w:color="auto"/>
                                                <w:bottom w:val="none" w:sz="0" w:space="0" w:color="auto"/>
                                                <w:right w:val="none" w:sz="0" w:space="0" w:color="auto"/>
                                              </w:divBdr>
                                              <w:divsChild>
                                                <w:div w:id="1030494454">
                                                  <w:marLeft w:val="0"/>
                                                  <w:marRight w:val="0"/>
                                                  <w:marTop w:val="0"/>
                                                  <w:marBottom w:val="0"/>
                                                  <w:divBdr>
                                                    <w:top w:val="none" w:sz="0" w:space="0" w:color="auto"/>
                                                    <w:left w:val="none" w:sz="0" w:space="0" w:color="auto"/>
                                                    <w:bottom w:val="none" w:sz="0" w:space="0" w:color="auto"/>
                                                    <w:right w:val="none" w:sz="0" w:space="0" w:color="auto"/>
                                                  </w:divBdr>
                                                  <w:divsChild>
                                                    <w:div w:id="1030495831">
                                                      <w:marLeft w:val="0"/>
                                                      <w:marRight w:val="0"/>
                                                      <w:marTop w:val="0"/>
                                                      <w:marBottom w:val="0"/>
                                                      <w:divBdr>
                                                        <w:top w:val="none" w:sz="0" w:space="0" w:color="auto"/>
                                                        <w:left w:val="none" w:sz="0" w:space="0" w:color="auto"/>
                                                        <w:bottom w:val="none" w:sz="0" w:space="0" w:color="auto"/>
                                                        <w:right w:val="none" w:sz="0" w:space="0" w:color="auto"/>
                                                      </w:divBdr>
                                                      <w:divsChild>
                                                        <w:div w:id="1030495236">
                                                          <w:marLeft w:val="0"/>
                                                          <w:marRight w:val="0"/>
                                                          <w:marTop w:val="0"/>
                                                          <w:marBottom w:val="0"/>
                                                          <w:divBdr>
                                                            <w:top w:val="none" w:sz="0" w:space="0" w:color="auto"/>
                                                            <w:left w:val="none" w:sz="0" w:space="0" w:color="auto"/>
                                                            <w:bottom w:val="none" w:sz="0" w:space="0" w:color="auto"/>
                                                            <w:right w:val="none" w:sz="0" w:space="0" w:color="auto"/>
                                                          </w:divBdr>
                                                          <w:divsChild>
                                                            <w:div w:id="1030495812">
                                                              <w:marLeft w:val="0"/>
                                                              <w:marRight w:val="0"/>
                                                              <w:marTop w:val="0"/>
                                                              <w:marBottom w:val="0"/>
                                                              <w:divBdr>
                                                                <w:top w:val="none" w:sz="0" w:space="0" w:color="auto"/>
                                                                <w:left w:val="none" w:sz="0" w:space="0" w:color="auto"/>
                                                                <w:bottom w:val="none" w:sz="0" w:space="0" w:color="auto"/>
                                                                <w:right w:val="none" w:sz="0" w:space="0" w:color="auto"/>
                                                              </w:divBdr>
                                                              <w:divsChild>
                                                                <w:div w:id="1030496092">
                                                                  <w:marLeft w:val="0"/>
                                                                  <w:marRight w:val="0"/>
                                                                  <w:marTop w:val="0"/>
                                                                  <w:marBottom w:val="0"/>
                                                                  <w:divBdr>
                                                                    <w:top w:val="none" w:sz="0" w:space="0" w:color="auto"/>
                                                                    <w:left w:val="none" w:sz="0" w:space="0" w:color="auto"/>
                                                                    <w:bottom w:val="none" w:sz="0" w:space="0" w:color="auto"/>
                                                                    <w:right w:val="none" w:sz="0" w:space="0" w:color="auto"/>
                                                                  </w:divBdr>
                                                                  <w:divsChild>
                                                                    <w:div w:id="1030495546">
                                                                      <w:marLeft w:val="0"/>
                                                                      <w:marRight w:val="0"/>
                                                                      <w:marTop w:val="0"/>
                                                                      <w:marBottom w:val="0"/>
                                                                      <w:divBdr>
                                                                        <w:top w:val="none" w:sz="0" w:space="0" w:color="auto"/>
                                                                        <w:left w:val="none" w:sz="0" w:space="0" w:color="auto"/>
                                                                        <w:bottom w:val="none" w:sz="0" w:space="0" w:color="auto"/>
                                                                        <w:right w:val="none" w:sz="0" w:space="0" w:color="auto"/>
                                                                      </w:divBdr>
                                                                      <w:divsChild>
                                                                        <w:div w:id="10304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99">
      <w:marLeft w:val="0"/>
      <w:marRight w:val="0"/>
      <w:marTop w:val="0"/>
      <w:marBottom w:val="0"/>
      <w:divBdr>
        <w:top w:val="none" w:sz="0" w:space="0" w:color="auto"/>
        <w:left w:val="none" w:sz="0" w:space="0" w:color="auto"/>
        <w:bottom w:val="none" w:sz="0" w:space="0" w:color="auto"/>
        <w:right w:val="none" w:sz="0" w:space="0" w:color="auto"/>
      </w:divBdr>
      <w:divsChild>
        <w:div w:id="1030495485">
          <w:marLeft w:val="0"/>
          <w:marRight w:val="0"/>
          <w:marTop w:val="0"/>
          <w:marBottom w:val="0"/>
          <w:divBdr>
            <w:top w:val="none" w:sz="0" w:space="0" w:color="auto"/>
            <w:left w:val="none" w:sz="0" w:space="0" w:color="auto"/>
            <w:bottom w:val="none" w:sz="0" w:space="0" w:color="auto"/>
            <w:right w:val="none" w:sz="0" w:space="0" w:color="auto"/>
          </w:divBdr>
          <w:divsChild>
            <w:div w:id="1030495342">
              <w:marLeft w:val="0"/>
              <w:marRight w:val="0"/>
              <w:marTop w:val="0"/>
              <w:marBottom w:val="0"/>
              <w:divBdr>
                <w:top w:val="none" w:sz="0" w:space="0" w:color="auto"/>
                <w:left w:val="none" w:sz="0" w:space="0" w:color="auto"/>
                <w:bottom w:val="none" w:sz="0" w:space="0" w:color="auto"/>
                <w:right w:val="none" w:sz="0" w:space="0" w:color="auto"/>
              </w:divBdr>
              <w:divsChild>
                <w:div w:id="1030495195">
                  <w:marLeft w:val="0"/>
                  <w:marRight w:val="0"/>
                  <w:marTop w:val="0"/>
                  <w:marBottom w:val="0"/>
                  <w:divBdr>
                    <w:top w:val="none" w:sz="0" w:space="0" w:color="auto"/>
                    <w:left w:val="none" w:sz="0" w:space="0" w:color="auto"/>
                    <w:bottom w:val="none" w:sz="0" w:space="0" w:color="auto"/>
                    <w:right w:val="none" w:sz="0" w:space="0" w:color="auto"/>
                  </w:divBdr>
                  <w:divsChild>
                    <w:div w:id="1030495103">
                      <w:marLeft w:val="-150"/>
                      <w:marRight w:val="-150"/>
                      <w:marTop w:val="0"/>
                      <w:marBottom w:val="0"/>
                      <w:divBdr>
                        <w:top w:val="none" w:sz="0" w:space="0" w:color="auto"/>
                        <w:left w:val="none" w:sz="0" w:space="0" w:color="auto"/>
                        <w:bottom w:val="none" w:sz="0" w:space="0" w:color="auto"/>
                        <w:right w:val="none" w:sz="0" w:space="0" w:color="auto"/>
                      </w:divBdr>
                      <w:divsChild>
                        <w:div w:id="1030495515">
                          <w:marLeft w:val="0"/>
                          <w:marRight w:val="0"/>
                          <w:marTop w:val="0"/>
                          <w:marBottom w:val="0"/>
                          <w:divBdr>
                            <w:top w:val="none" w:sz="0" w:space="0" w:color="auto"/>
                            <w:left w:val="none" w:sz="0" w:space="0" w:color="auto"/>
                            <w:bottom w:val="none" w:sz="0" w:space="0" w:color="auto"/>
                            <w:right w:val="none" w:sz="0" w:space="0" w:color="auto"/>
                          </w:divBdr>
                          <w:divsChild>
                            <w:div w:id="1030494525">
                              <w:marLeft w:val="0"/>
                              <w:marRight w:val="0"/>
                              <w:marTop w:val="0"/>
                              <w:marBottom w:val="0"/>
                              <w:divBdr>
                                <w:top w:val="none" w:sz="0" w:space="0" w:color="auto"/>
                                <w:left w:val="none" w:sz="0" w:space="0" w:color="auto"/>
                                <w:bottom w:val="none" w:sz="0" w:space="0" w:color="auto"/>
                                <w:right w:val="none" w:sz="0" w:space="0" w:color="auto"/>
                              </w:divBdr>
                              <w:divsChild>
                                <w:div w:id="1030494588">
                                  <w:marLeft w:val="0"/>
                                  <w:marRight w:val="0"/>
                                  <w:marTop w:val="0"/>
                                  <w:marBottom w:val="300"/>
                                  <w:divBdr>
                                    <w:top w:val="none" w:sz="0" w:space="0" w:color="auto"/>
                                    <w:left w:val="none" w:sz="0" w:space="0" w:color="auto"/>
                                    <w:bottom w:val="none" w:sz="0" w:space="0" w:color="auto"/>
                                    <w:right w:val="none" w:sz="0" w:space="0" w:color="auto"/>
                                  </w:divBdr>
                                  <w:divsChild>
                                    <w:div w:id="1030494502">
                                      <w:marLeft w:val="0"/>
                                      <w:marRight w:val="0"/>
                                      <w:marTop w:val="0"/>
                                      <w:marBottom w:val="0"/>
                                      <w:divBdr>
                                        <w:top w:val="none" w:sz="0" w:space="0" w:color="auto"/>
                                        <w:left w:val="none" w:sz="0" w:space="0" w:color="auto"/>
                                        <w:bottom w:val="none" w:sz="0" w:space="0" w:color="auto"/>
                                        <w:right w:val="none" w:sz="0" w:space="0" w:color="auto"/>
                                      </w:divBdr>
                                      <w:divsChild>
                                        <w:div w:id="1030494899">
                                          <w:marLeft w:val="0"/>
                                          <w:marRight w:val="0"/>
                                          <w:marTop w:val="0"/>
                                          <w:marBottom w:val="0"/>
                                          <w:divBdr>
                                            <w:top w:val="none" w:sz="0" w:space="0" w:color="auto"/>
                                            <w:left w:val="none" w:sz="0" w:space="0" w:color="auto"/>
                                            <w:bottom w:val="none" w:sz="0" w:space="0" w:color="auto"/>
                                            <w:right w:val="none" w:sz="0" w:space="0" w:color="auto"/>
                                          </w:divBdr>
                                          <w:divsChild>
                                            <w:div w:id="1030495746">
                                              <w:marLeft w:val="0"/>
                                              <w:marRight w:val="0"/>
                                              <w:marTop w:val="0"/>
                                              <w:marBottom w:val="0"/>
                                              <w:divBdr>
                                                <w:top w:val="none" w:sz="0" w:space="0" w:color="auto"/>
                                                <w:left w:val="none" w:sz="0" w:space="0" w:color="auto"/>
                                                <w:bottom w:val="none" w:sz="0" w:space="0" w:color="auto"/>
                                                <w:right w:val="none" w:sz="0" w:space="0" w:color="auto"/>
                                              </w:divBdr>
                                              <w:divsChild>
                                                <w:div w:id="1030494959">
                                                  <w:marLeft w:val="0"/>
                                                  <w:marRight w:val="0"/>
                                                  <w:marTop w:val="0"/>
                                                  <w:marBottom w:val="0"/>
                                                  <w:divBdr>
                                                    <w:top w:val="none" w:sz="0" w:space="0" w:color="auto"/>
                                                    <w:left w:val="none" w:sz="0" w:space="0" w:color="auto"/>
                                                    <w:bottom w:val="none" w:sz="0" w:space="0" w:color="auto"/>
                                                    <w:right w:val="none" w:sz="0" w:space="0" w:color="auto"/>
                                                  </w:divBdr>
                                                  <w:divsChild>
                                                    <w:div w:id="1030496050">
                                                      <w:marLeft w:val="0"/>
                                                      <w:marRight w:val="0"/>
                                                      <w:marTop w:val="0"/>
                                                      <w:marBottom w:val="0"/>
                                                      <w:divBdr>
                                                        <w:top w:val="none" w:sz="0" w:space="0" w:color="auto"/>
                                                        <w:left w:val="none" w:sz="0" w:space="0" w:color="auto"/>
                                                        <w:bottom w:val="none" w:sz="0" w:space="0" w:color="auto"/>
                                                        <w:right w:val="none" w:sz="0" w:space="0" w:color="auto"/>
                                                      </w:divBdr>
                                                      <w:divsChild>
                                                        <w:div w:id="1030494982">
                                                          <w:marLeft w:val="0"/>
                                                          <w:marRight w:val="0"/>
                                                          <w:marTop w:val="0"/>
                                                          <w:marBottom w:val="0"/>
                                                          <w:divBdr>
                                                            <w:top w:val="none" w:sz="0" w:space="0" w:color="auto"/>
                                                            <w:left w:val="none" w:sz="0" w:space="0" w:color="auto"/>
                                                            <w:bottom w:val="none" w:sz="0" w:space="0" w:color="auto"/>
                                                            <w:right w:val="none" w:sz="0" w:space="0" w:color="auto"/>
                                                          </w:divBdr>
                                                          <w:divsChild>
                                                            <w:div w:id="1030496497">
                                                              <w:marLeft w:val="0"/>
                                                              <w:marRight w:val="0"/>
                                                              <w:marTop w:val="0"/>
                                                              <w:marBottom w:val="0"/>
                                                              <w:divBdr>
                                                                <w:top w:val="none" w:sz="0" w:space="0" w:color="auto"/>
                                                                <w:left w:val="none" w:sz="0" w:space="0" w:color="auto"/>
                                                                <w:bottom w:val="none" w:sz="0" w:space="0" w:color="auto"/>
                                                                <w:right w:val="none" w:sz="0" w:space="0" w:color="auto"/>
                                                              </w:divBdr>
                                                              <w:divsChild>
                                                                <w:div w:id="1030494987">
                                                                  <w:marLeft w:val="0"/>
                                                                  <w:marRight w:val="0"/>
                                                                  <w:marTop w:val="0"/>
                                                                  <w:marBottom w:val="0"/>
                                                                  <w:divBdr>
                                                                    <w:top w:val="none" w:sz="0" w:space="0" w:color="auto"/>
                                                                    <w:left w:val="none" w:sz="0" w:space="0" w:color="auto"/>
                                                                    <w:bottom w:val="none" w:sz="0" w:space="0" w:color="auto"/>
                                                                    <w:right w:val="none" w:sz="0" w:space="0" w:color="auto"/>
                                                                  </w:divBdr>
                                                                  <w:divsChild>
                                                                    <w:div w:id="1030496313">
                                                                      <w:marLeft w:val="0"/>
                                                                      <w:marRight w:val="0"/>
                                                                      <w:marTop w:val="0"/>
                                                                      <w:marBottom w:val="0"/>
                                                                      <w:divBdr>
                                                                        <w:top w:val="none" w:sz="0" w:space="0" w:color="auto"/>
                                                                        <w:left w:val="none" w:sz="0" w:space="0" w:color="auto"/>
                                                                        <w:bottom w:val="none" w:sz="0" w:space="0" w:color="auto"/>
                                                                        <w:right w:val="none" w:sz="0" w:space="0" w:color="auto"/>
                                                                      </w:divBdr>
                                                                      <w:divsChild>
                                                                        <w:div w:id="10304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28">
      <w:marLeft w:val="0"/>
      <w:marRight w:val="0"/>
      <w:marTop w:val="0"/>
      <w:marBottom w:val="0"/>
      <w:divBdr>
        <w:top w:val="none" w:sz="0" w:space="0" w:color="auto"/>
        <w:left w:val="none" w:sz="0" w:space="0" w:color="auto"/>
        <w:bottom w:val="none" w:sz="0" w:space="0" w:color="auto"/>
        <w:right w:val="none" w:sz="0" w:space="0" w:color="auto"/>
      </w:divBdr>
      <w:divsChild>
        <w:div w:id="1030495950">
          <w:marLeft w:val="0"/>
          <w:marRight w:val="0"/>
          <w:marTop w:val="0"/>
          <w:marBottom w:val="0"/>
          <w:divBdr>
            <w:top w:val="none" w:sz="0" w:space="0" w:color="auto"/>
            <w:left w:val="none" w:sz="0" w:space="0" w:color="auto"/>
            <w:bottom w:val="none" w:sz="0" w:space="0" w:color="auto"/>
            <w:right w:val="none" w:sz="0" w:space="0" w:color="auto"/>
          </w:divBdr>
          <w:divsChild>
            <w:div w:id="1030495969">
              <w:marLeft w:val="0"/>
              <w:marRight w:val="0"/>
              <w:marTop w:val="0"/>
              <w:marBottom w:val="0"/>
              <w:divBdr>
                <w:top w:val="none" w:sz="0" w:space="0" w:color="auto"/>
                <w:left w:val="none" w:sz="0" w:space="0" w:color="auto"/>
                <w:bottom w:val="none" w:sz="0" w:space="0" w:color="auto"/>
                <w:right w:val="none" w:sz="0" w:space="0" w:color="auto"/>
              </w:divBdr>
              <w:divsChild>
                <w:div w:id="1030495210">
                  <w:marLeft w:val="0"/>
                  <w:marRight w:val="0"/>
                  <w:marTop w:val="0"/>
                  <w:marBottom w:val="0"/>
                  <w:divBdr>
                    <w:top w:val="none" w:sz="0" w:space="0" w:color="auto"/>
                    <w:left w:val="none" w:sz="0" w:space="0" w:color="auto"/>
                    <w:bottom w:val="none" w:sz="0" w:space="0" w:color="auto"/>
                    <w:right w:val="none" w:sz="0" w:space="0" w:color="auto"/>
                  </w:divBdr>
                  <w:divsChild>
                    <w:div w:id="1030494804">
                      <w:marLeft w:val="-150"/>
                      <w:marRight w:val="-150"/>
                      <w:marTop w:val="0"/>
                      <w:marBottom w:val="0"/>
                      <w:divBdr>
                        <w:top w:val="none" w:sz="0" w:space="0" w:color="auto"/>
                        <w:left w:val="none" w:sz="0" w:space="0" w:color="auto"/>
                        <w:bottom w:val="none" w:sz="0" w:space="0" w:color="auto"/>
                        <w:right w:val="none" w:sz="0" w:space="0" w:color="auto"/>
                      </w:divBdr>
                      <w:divsChild>
                        <w:div w:id="1030495533">
                          <w:marLeft w:val="0"/>
                          <w:marRight w:val="0"/>
                          <w:marTop w:val="0"/>
                          <w:marBottom w:val="0"/>
                          <w:divBdr>
                            <w:top w:val="none" w:sz="0" w:space="0" w:color="auto"/>
                            <w:left w:val="none" w:sz="0" w:space="0" w:color="auto"/>
                            <w:bottom w:val="none" w:sz="0" w:space="0" w:color="auto"/>
                            <w:right w:val="none" w:sz="0" w:space="0" w:color="auto"/>
                          </w:divBdr>
                          <w:divsChild>
                            <w:div w:id="1030495427">
                              <w:marLeft w:val="0"/>
                              <w:marRight w:val="0"/>
                              <w:marTop w:val="0"/>
                              <w:marBottom w:val="0"/>
                              <w:divBdr>
                                <w:top w:val="none" w:sz="0" w:space="0" w:color="auto"/>
                                <w:left w:val="none" w:sz="0" w:space="0" w:color="auto"/>
                                <w:bottom w:val="none" w:sz="0" w:space="0" w:color="auto"/>
                                <w:right w:val="none" w:sz="0" w:space="0" w:color="auto"/>
                              </w:divBdr>
                              <w:divsChild>
                                <w:div w:id="1030495681">
                                  <w:marLeft w:val="0"/>
                                  <w:marRight w:val="0"/>
                                  <w:marTop w:val="0"/>
                                  <w:marBottom w:val="300"/>
                                  <w:divBdr>
                                    <w:top w:val="none" w:sz="0" w:space="0" w:color="auto"/>
                                    <w:left w:val="none" w:sz="0" w:space="0" w:color="auto"/>
                                    <w:bottom w:val="none" w:sz="0" w:space="0" w:color="auto"/>
                                    <w:right w:val="none" w:sz="0" w:space="0" w:color="auto"/>
                                  </w:divBdr>
                                  <w:divsChild>
                                    <w:div w:id="1030495554">
                                      <w:marLeft w:val="0"/>
                                      <w:marRight w:val="0"/>
                                      <w:marTop w:val="0"/>
                                      <w:marBottom w:val="0"/>
                                      <w:divBdr>
                                        <w:top w:val="none" w:sz="0" w:space="0" w:color="auto"/>
                                        <w:left w:val="none" w:sz="0" w:space="0" w:color="auto"/>
                                        <w:bottom w:val="none" w:sz="0" w:space="0" w:color="auto"/>
                                        <w:right w:val="none" w:sz="0" w:space="0" w:color="auto"/>
                                      </w:divBdr>
                                      <w:divsChild>
                                        <w:div w:id="1030495619">
                                          <w:marLeft w:val="0"/>
                                          <w:marRight w:val="0"/>
                                          <w:marTop w:val="0"/>
                                          <w:marBottom w:val="0"/>
                                          <w:divBdr>
                                            <w:top w:val="none" w:sz="0" w:space="0" w:color="auto"/>
                                            <w:left w:val="none" w:sz="0" w:space="0" w:color="auto"/>
                                            <w:bottom w:val="none" w:sz="0" w:space="0" w:color="auto"/>
                                            <w:right w:val="none" w:sz="0" w:space="0" w:color="auto"/>
                                          </w:divBdr>
                                          <w:divsChild>
                                            <w:div w:id="1030496353">
                                              <w:marLeft w:val="0"/>
                                              <w:marRight w:val="0"/>
                                              <w:marTop w:val="0"/>
                                              <w:marBottom w:val="0"/>
                                              <w:divBdr>
                                                <w:top w:val="none" w:sz="0" w:space="0" w:color="auto"/>
                                                <w:left w:val="none" w:sz="0" w:space="0" w:color="auto"/>
                                                <w:bottom w:val="none" w:sz="0" w:space="0" w:color="auto"/>
                                                <w:right w:val="none" w:sz="0" w:space="0" w:color="auto"/>
                                              </w:divBdr>
                                              <w:divsChild>
                                                <w:div w:id="1030495505">
                                                  <w:marLeft w:val="0"/>
                                                  <w:marRight w:val="0"/>
                                                  <w:marTop w:val="0"/>
                                                  <w:marBottom w:val="0"/>
                                                  <w:divBdr>
                                                    <w:top w:val="none" w:sz="0" w:space="0" w:color="auto"/>
                                                    <w:left w:val="none" w:sz="0" w:space="0" w:color="auto"/>
                                                    <w:bottom w:val="none" w:sz="0" w:space="0" w:color="auto"/>
                                                    <w:right w:val="none" w:sz="0" w:space="0" w:color="auto"/>
                                                  </w:divBdr>
                                                  <w:divsChild>
                                                    <w:div w:id="1030496411">
                                                      <w:marLeft w:val="0"/>
                                                      <w:marRight w:val="0"/>
                                                      <w:marTop w:val="0"/>
                                                      <w:marBottom w:val="0"/>
                                                      <w:divBdr>
                                                        <w:top w:val="none" w:sz="0" w:space="0" w:color="auto"/>
                                                        <w:left w:val="none" w:sz="0" w:space="0" w:color="auto"/>
                                                        <w:bottom w:val="none" w:sz="0" w:space="0" w:color="auto"/>
                                                        <w:right w:val="none" w:sz="0" w:space="0" w:color="auto"/>
                                                      </w:divBdr>
                                                      <w:divsChild>
                                                        <w:div w:id="1030495495">
                                                          <w:marLeft w:val="0"/>
                                                          <w:marRight w:val="0"/>
                                                          <w:marTop w:val="0"/>
                                                          <w:marBottom w:val="0"/>
                                                          <w:divBdr>
                                                            <w:top w:val="none" w:sz="0" w:space="0" w:color="auto"/>
                                                            <w:left w:val="none" w:sz="0" w:space="0" w:color="auto"/>
                                                            <w:bottom w:val="none" w:sz="0" w:space="0" w:color="auto"/>
                                                            <w:right w:val="none" w:sz="0" w:space="0" w:color="auto"/>
                                                          </w:divBdr>
                                                          <w:divsChild>
                                                            <w:div w:id="1030495611">
                                                              <w:marLeft w:val="0"/>
                                                              <w:marRight w:val="0"/>
                                                              <w:marTop w:val="0"/>
                                                              <w:marBottom w:val="0"/>
                                                              <w:divBdr>
                                                                <w:top w:val="none" w:sz="0" w:space="0" w:color="auto"/>
                                                                <w:left w:val="none" w:sz="0" w:space="0" w:color="auto"/>
                                                                <w:bottom w:val="none" w:sz="0" w:space="0" w:color="auto"/>
                                                                <w:right w:val="none" w:sz="0" w:space="0" w:color="auto"/>
                                                              </w:divBdr>
                                                              <w:divsChild>
                                                                <w:div w:id="1030494702">
                                                                  <w:marLeft w:val="0"/>
                                                                  <w:marRight w:val="0"/>
                                                                  <w:marTop w:val="0"/>
                                                                  <w:marBottom w:val="0"/>
                                                                  <w:divBdr>
                                                                    <w:top w:val="none" w:sz="0" w:space="0" w:color="auto"/>
                                                                    <w:left w:val="none" w:sz="0" w:space="0" w:color="auto"/>
                                                                    <w:bottom w:val="none" w:sz="0" w:space="0" w:color="auto"/>
                                                                    <w:right w:val="none" w:sz="0" w:space="0" w:color="auto"/>
                                                                  </w:divBdr>
                                                                  <w:divsChild>
                                                                    <w:div w:id="1030496066">
                                                                      <w:marLeft w:val="0"/>
                                                                      <w:marRight w:val="0"/>
                                                                      <w:marTop w:val="0"/>
                                                                      <w:marBottom w:val="0"/>
                                                                      <w:divBdr>
                                                                        <w:top w:val="none" w:sz="0" w:space="0" w:color="auto"/>
                                                                        <w:left w:val="none" w:sz="0" w:space="0" w:color="auto"/>
                                                                        <w:bottom w:val="none" w:sz="0" w:space="0" w:color="auto"/>
                                                                        <w:right w:val="none" w:sz="0" w:space="0" w:color="auto"/>
                                                                      </w:divBdr>
                                                                      <w:divsChild>
                                                                        <w:div w:id="10304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32">
      <w:marLeft w:val="0"/>
      <w:marRight w:val="0"/>
      <w:marTop w:val="0"/>
      <w:marBottom w:val="0"/>
      <w:divBdr>
        <w:top w:val="none" w:sz="0" w:space="0" w:color="auto"/>
        <w:left w:val="none" w:sz="0" w:space="0" w:color="auto"/>
        <w:bottom w:val="none" w:sz="0" w:space="0" w:color="auto"/>
        <w:right w:val="none" w:sz="0" w:space="0" w:color="auto"/>
      </w:divBdr>
      <w:divsChild>
        <w:div w:id="1030496180">
          <w:marLeft w:val="0"/>
          <w:marRight w:val="0"/>
          <w:marTop w:val="0"/>
          <w:marBottom w:val="0"/>
          <w:divBdr>
            <w:top w:val="none" w:sz="0" w:space="0" w:color="auto"/>
            <w:left w:val="none" w:sz="0" w:space="0" w:color="auto"/>
            <w:bottom w:val="none" w:sz="0" w:space="0" w:color="auto"/>
            <w:right w:val="none" w:sz="0" w:space="0" w:color="auto"/>
          </w:divBdr>
          <w:divsChild>
            <w:div w:id="1030494371">
              <w:marLeft w:val="0"/>
              <w:marRight w:val="0"/>
              <w:marTop w:val="0"/>
              <w:marBottom w:val="0"/>
              <w:divBdr>
                <w:top w:val="none" w:sz="0" w:space="0" w:color="auto"/>
                <w:left w:val="none" w:sz="0" w:space="0" w:color="auto"/>
                <w:bottom w:val="none" w:sz="0" w:space="0" w:color="auto"/>
                <w:right w:val="none" w:sz="0" w:space="0" w:color="auto"/>
              </w:divBdr>
              <w:divsChild>
                <w:div w:id="1030496511">
                  <w:marLeft w:val="0"/>
                  <w:marRight w:val="0"/>
                  <w:marTop w:val="0"/>
                  <w:marBottom w:val="0"/>
                  <w:divBdr>
                    <w:top w:val="none" w:sz="0" w:space="0" w:color="auto"/>
                    <w:left w:val="none" w:sz="0" w:space="0" w:color="auto"/>
                    <w:bottom w:val="none" w:sz="0" w:space="0" w:color="auto"/>
                    <w:right w:val="none" w:sz="0" w:space="0" w:color="auto"/>
                  </w:divBdr>
                  <w:divsChild>
                    <w:div w:id="1030496465">
                      <w:marLeft w:val="-150"/>
                      <w:marRight w:val="-150"/>
                      <w:marTop w:val="0"/>
                      <w:marBottom w:val="0"/>
                      <w:divBdr>
                        <w:top w:val="none" w:sz="0" w:space="0" w:color="auto"/>
                        <w:left w:val="none" w:sz="0" w:space="0" w:color="auto"/>
                        <w:bottom w:val="none" w:sz="0" w:space="0" w:color="auto"/>
                        <w:right w:val="none" w:sz="0" w:space="0" w:color="auto"/>
                      </w:divBdr>
                      <w:divsChild>
                        <w:div w:id="1030495768">
                          <w:marLeft w:val="0"/>
                          <w:marRight w:val="0"/>
                          <w:marTop w:val="0"/>
                          <w:marBottom w:val="0"/>
                          <w:divBdr>
                            <w:top w:val="none" w:sz="0" w:space="0" w:color="auto"/>
                            <w:left w:val="none" w:sz="0" w:space="0" w:color="auto"/>
                            <w:bottom w:val="none" w:sz="0" w:space="0" w:color="auto"/>
                            <w:right w:val="none" w:sz="0" w:space="0" w:color="auto"/>
                          </w:divBdr>
                          <w:divsChild>
                            <w:div w:id="1030495677">
                              <w:marLeft w:val="0"/>
                              <w:marRight w:val="0"/>
                              <w:marTop w:val="0"/>
                              <w:marBottom w:val="0"/>
                              <w:divBdr>
                                <w:top w:val="none" w:sz="0" w:space="0" w:color="auto"/>
                                <w:left w:val="none" w:sz="0" w:space="0" w:color="auto"/>
                                <w:bottom w:val="none" w:sz="0" w:space="0" w:color="auto"/>
                                <w:right w:val="none" w:sz="0" w:space="0" w:color="auto"/>
                              </w:divBdr>
                              <w:divsChild>
                                <w:div w:id="1030495142">
                                  <w:marLeft w:val="0"/>
                                  <w:marRight w:val="0"/>
                                  <w:marTop w:val="0"/>
                                  <w:marBottom w:val="300"/>
                                  <w:divBdr>
                                    <w:top w:val="none" w:sz="0" w:space="0" w:color="auto"/>
                                    <w:left w:val="none" w:sz="0" w:space="0" w:color="auto"/>
                                    <w:bottom w:val="none" w:sz="0" w:space="0" w:color="auto"/>
                                    <w:right w:val="none" w:sz="0" w:space="0" w:color="auto"/>
                                  </w:divBdr>
                                  <w:divsChild>
                                    <w:div w:id="1030495917">
                                      <w:marLeft w:val="0"/>
                                      <w:marRight w:val="0"/>
                                      <w:marTop w:val="0"/>
                                      <w:marBottom w:val="0"/>
                                      <w:divBdr>
                                        <w:top w:val="none" w:sz="0" w:space="0" w:color="auto"/>
                                        <w:left w:val="none" w:sz="0" w:space="0" w:color="auto"/>
                                        <w:bottom w:val="none" w:sz="0" w:space="0" w:color="auto"/>
                                        <w:right w:val="none" w:sz="0" w:space="0" w:color="auto"/>
                                      </w:divBdr>
                                      <w:divsChild>
                                        <w:div w:id="1030495777">
                                          <w:marLeft w:val="0"/>
                                          <w:marRight w:val="0"/>
                                          <w:marTop w:val="0"/>
                                          <w:marBottom w:val="0"/>
                                          <w:divBdr>
                                            <w:top w:val="none" w:sz="0" w:space="0" w:color="auto"/>
                                            <w:left w:val="none" w:sz="0" w:space="0" w:color="auto"/>
                                            <w:bottom w:val="none" w:sz="0" w:space="0" w:color="auto"/>
                                            <w:right w:val="none" w:sz="0" w:space="0" w:color="auto"/>
                                          </w:divBdr>
                                          <w:divsChild>
                                            <w:div w:id="1030495922">
                                              <w:marLeft w:val="0"/>
                                              <w:marRight w:val="0"/>
                                              <w:marTop w:val="0"/>
                                              <w:marBottom w:val="0"/>
                                              <w:divBdr>
                                                <w:top w:val="none" w:sz="0" w:space="0" w:color="auto"/>
                                                <w:left w:val="none" w:sz="0" w:space="0" w:color="auto"/>
                                                <w:bottom w:val="none" w:sz="0" w:space="0" w:color="auto"/>
                                                <w:right w:val="none" w:sz="0" w:space="0" w:color="auto"/>
                                              </w:divBdr>
                                              <w:divsChild>
                                                <w:div w:id="1030496001">
                                                  <w:marLeft w:val="0"/>
                                                  <w:marRight w:val="0"/>
                                                  <w:marTop w:val="0"/>
                                                  <w:marBottom w:val="0"/>
                                                  <w:divBdr>
                                                    <w:top w:val="none" w:sz="0" w:space="0" w:color="auto"/>
                                                    <w:left w:val="none" w:sz="0" w:space="0" w:color="auto"/>
                                                    <w:bottom w:val="none" w:sz="0" w:space="0" w:color="auto"/>
                                                    <w:right w:val="none" w:sz="0" w:space="0" w:color="auto"/>
                                                  </w:divBdr>
                                                  <w:divsChild>
                                                    <w:div w:id="1030496410">
                                                      <w:marLeft w:val="0"/>
                                                      <w:marRight w:val="0"/>
                                                      <w:marTop w:val="0"/>
                                                      <w:marBottom w:val="0"/>
                                                      <w:divBdr>
                                                        <w:top w:val="none" w:sz="0" w:space="0" w:color="auto"/>
                                                        <w:left w:val="none" w:sz="0" w:space="0" w:color="auto"/>
                                                        <w:bottom w:val="none" w:sz="0" w:space="0" w:color="auto"/>
                                                        <w:right w:val="none" w:sz="0" w:space="0" w:color="auto"/>
                                                      </w:divBdr>
                                                      <w:divsChild>
                                                        <w:div w:id="1030495639">
                                                          <w:marLeft w:val="0"/>
                                                          <w:marRight w:val="0"/>
                                                          <w:marTop w:val="0"/>
                                                          <w:marBottom w:val="0"/>
                                                          <w:divBdr>
                                                            <w:top w:val="none" w:sz="0" w:space="0" w:color="auto"/>
                                                            <w:left w:val="none" w:sz="0" w:space="0" w:color="auto"/>
                                                            <w:bottom w:val="none" w:sz="0" w:space="0" w:color="auto"/>
                                                            <w:right w:val="none" w:sz="0" w:space="0" w:color="auto"/>
                                                          </w:divBdr>
                                                          <w:divsChild>
                                                            <w:div w:id="1030495179">
                                                              <w:marLeft w:val="0"/>
                                                              <w:marRight w:val="0"/>
                                                              <w:marTop w:val="0"/>
                                                              <w:marBottom w:val="0"/>
                                                              <w:divBdr>
                                                                <w:top w:val="none" w:sz="0" w:space="0" w:color="auto"/>
                                                                <w:left w:val="none" w:sz="0" w:space="0" w:color="auto"/>
                                                                <w:bottom w:val="none" w:sz="0" w:space="0" w:color="auto"/>
                                                                <w:right w:val="none" w:sz="0" w:space="0" w:color="auto"/>
                                                              </w:divBdr>
                                                              <w:divsChild>
                                                                <w:div w:id="1030496299">
                                                                  <w:marLeft w:val="0"/>
                                                                  <w:marRight w:val="0"/>
                                                                  <w:marTop w:val="0"/>
                                                                  <w:marBottom w:val="0"/>
                                                                  <w:divBdr>
                                                                    <w:top w:val="none" w:sz="0" w:space="0" w:color="auto"/>
                                                                    <w:left w:val="none" w:sz="0" w:space="0" w:color="auto"/>
                                                                    <w:bottom w:val="none" w:sz="0" w:space="0" w:color="auto"/>
                                                                    <w:right w:val="none" w:sz="0" w:space="0" w:color="auto"/>
                                                                  </w:divBdr>
                                                                  <w:divsChild>
                                                                    <w:div w:id="1030494765">
                                                                      <w:marLeft w:val="0"/>
                                                                      <w:marRight w:val="0"/>
                                                                      <w:marTop w:val="0"/>
                                                                      <w:marBottom w:val="0"/>
                                                                      <w:divBdr>
                                                                        <w:top w:val="none" w:sz="0" w:space="0" w:color="auto"/>
                                                                        <w:left w:val="none" w:sz="0" w:space="0" w:color="auto"/>
                                                                        <w:bottom w:val="none" w:sz="0" w:space="0" w:color="auto"/>
                                                                        <w:right w:val="none" w:sz="0" w:space="0" w:color="auto"/>
                                                                      </w:divBdr>
                                                                      <w:divsChild>
                                                                        <w:div w:id="10304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56">
      <w:marLeft w:val="0"/>
      <w:marRight w:val="0"/>
      <w:marTop w:val="0"/>
      <w:marBottom w:val="0"/>
      <w:divBdr>
        <w:top w:val="none" w:sz="0" w:space="0" w:color="auto"/>
        <w:left w:val="none" w:sz="0" w:space="0" w:color="auto"/>
        <w:bottom w:val="none" w:sz="0" w:space="0" w:color="auto"/>
        <w:right w:val="none" w:sz="0" w:space="0" w:color="auto"/>
      </w:divBdr>
      <w:divsChild>
        <w:div w:id="1030496287">
          <w:marLeft w:val="0"/>
          <w:marRight w:val="0"/>
          <w:marTop w:val="0"/>
          <w:marBottom w:val="0"/>
          <w:divBdr>
            <w:top w:val="none" w:sz="0" w:space="0" w:color="auto"/>
            <w:left w:val="none" w:sz="0" w:space="0" w:color="auto"/>
            <w:bottom w:val="none" w:sz="0" w:space="0" w:color="auto"/>
            <w:right w:val="none" w:sz="0" w:space="0" w:color="auto"/>
          </w:divBdr>
          <w:divsChild>
            <w:div w:id="1030494769">
              <w:marLeft w:val="0"/>
              <w:marRight w:val="0"/>
              <w:marTop w:val="0"/>
              <w:marBottom w:val="0"/>
              <w:divBdr>
                <w:top w:val="none" w:sz="0" w:space="0" w:color="auto"/>
                <w:left w:val="none" w:sz="0" w:space="0" w:color="auto"/>
                <w:bottom w:val="none" w:sz="0" w:space="0" w:color="auto"/>
                <w:right w:val="none" w:sz="0" w:space="0" w:color="auto"/>
              </w:divBdr>
              <w:divsChild>
                <w:div w:id="1030495356">
                  <w:marLeft w:val="0"/>
                  <w:marRight w:val="0"/>
                  <w:marTop w:val="0"/>
                  <w:marBottom w:val="0"/>
                  <w:divBdr>
                    <w:top w:val="none" w:sz="0" w:space="0" w:color="auto"/>
                    <w:left w:val="none" w:sz="0" w:space="0" w:color="auto"/>
                    <w:bottom w:val="none" w:sz="0" w:space="0" w:color="auto"/>
                    <w:right w:val="none" w:sz="0" w:space="0" w:color="auto"/>
                  </w:divBdr>
                  <w:divsChild>
                    <w:div w:id="1030494859">
                      <w:marLeft w:val="-150"/>
                      <w:marRight w:val="-150"/>
                      <w:marTop w:val="0"/>
                      <w:marBottom w:val="0"/>
                      <w:divBdr>
                        <w:top w:val="none" w:sz="0" w:space="0" w:color="auto"/>
                        <w:left w:val="none" w:sz="0" w:space="0" w:color="auto"/>
                        <w:bottom w:val="none" w:sz="0" w:space="0" w:color="auto"/>
                        <w:right w:val="none" w:sz="0" w:space="0" w:color="auto"/>
                      </w:divBdr>
                      <w:divsChild>
                        <w:div w:id="1030494393">
                          <w:marLeft w:val="0"/>
                          <w:marRight w:val="0"/>
                          <w:marTop w:val="0"/>
                          <w:marBottom w:val="0"/>
                          <w:divBdr>
                            <w:top w:val="none" w:sz="0" w:space="0" w:color="auto"/>
                            <w:left w:val="none" w:sz="0" w:space="0" w:color="auto"/>
                            <w:bottom w:val="none" w:sz="0" w:space="0" w:color="auto"/>
                            <w:right w:val="none" w:sz="0" w:space="0" w:color="auto"/>
                          </w:divBdr>
                          <w:divsChild>
                            <w:div w:id="1030495207">
                              <w:marLeft w:val="0"/>
                              <w:marRight w:val="0"/>
                              <w:marTop w:val="0"/>
                              <w:marBottom w:val="0"/>
                              <w:divBdr>
                                <w:top w:val="none" w:sz="0" w:space="0" w:color="auto"/>
                                <w:left w:val="none" w:sz="0" w:space="0" w:color="auto"/>
                                <w:bottom w:val="none" w:sz="0" w:space="0" w:color="auto"/>
                                <w:right w:val="none" w:sz="0" w:space="0" w:color="auto"/>
                              </w:divBdr>
                              <w:divsChild>
                                <w:div w:id="1030494709">
                                  <w:marLeft w:val="0"/>
                                  <w:marRight w:val="0"/>
                                  <w:marTop w:val="0"/>
                                  <w:marBottom w:val="300"/>
                                  <w:divBdr>
                                    <w:top w:val="none" w:sz="0" w:space="0" w:color="auto"/>
                                    <w:left w:val="none" w:sz="0" w:space="0" w:color="auto"/>
                                    <w:bottom w:val="none" w:sz="0" w:space="0" w:color="auto"/>
                                    <w:right w:val="none" w:sz="0" w:space="0" w:color="auto"/>
                                  </w:divBdr>
                                  <w:divsChild>
                                    <w:div w:id="1030496390">
                                      <w:marLeft w:val="0"/>
                                      <w:marRight w:val="0"/>
                                      <w:marTop w:val="0"/>
                                      <w:marBottom w:val="0"/>
                                      <w:divBdr>
                                        <w:top w:val="none" w:sz="0" w:space="0" w:color="auto"/>
                                        <w:left w:val="none" w:sz="0" w:space="0" w:color="auto"/>
                                        <w:bottom w:val="none" w:sz="0" w:space="0" w:color="auto"/>
                                        <w:right w:val="none" w:sz="0" w:space="0" w:color="auto"/>
                                      </w:divBdr>
                                      <w:divsChild>
                                        <w:div w:id="1030494606">
                                          <w:marLeft w:val="0"/>
                                          <w:marRight w:val="0"/>
                                          <w:marTop w:val="0"/>
                                          <w:marBottom w:val="0"/>
                                          <w:divBdr>
                                            <w:top w:val="none" w:sz="0" w:space="0" w:color="auto"/>
                                            <w:left w:val="none" w:sz="0" w:space="0" w:color="auto"/>
                                            <w:bottom w:val="none" w:sz="0" w:space="0" w:color="auto"/>
                                            <w:right w:val="none" w:sz="0" w:space="0" w:color="auto"/>
                                          </w:divBdr>
                                          <w:divsChild>
                                            <w:div w:id="1030494341">
                                              <w:marLeft w:val="0"/>
                                              <w:marRight w:val="0"/>
                                              <w:marTop w:val="0"/>
                                              <w:marBottom w:val="0"/>
                                              <w:divBdr>
                                                <w:top w:val="none" w:sz="0" w:space="0" w:color="auto"/>
                                                <w:left w:val="none" w:sz="0" w:space="0" w:color="auto"/>
                                                <w:bottom w:val="none" w:sz="0" w:space="0" w:color="auto"/>
                                                <w:right w:val="none" w:sz="0" w:space="0" w:color="auto"/>
                                              </w:divBdr>
                                              <w:divsChild>
                                                <w:div w:id="1030496020">
                                                  <w:marLeft w:val="0"/>
                                                  <w:marRight w:val="0"/>
                                                  <w:marTop w:val="0"/>
                                                  <w:marBottom w:val="0"/>
                                                  <w:divBdr>
                                                    <w:top w:val="none" w:sz="0" w:space="0" w:color="auto"/>
                                                    <w:left w:val="none" w:sz="0" w:space="0" w:color="auto"/>
                                                    <w:bottom w:val="none" w:sz="0" w:space="0" w:color="auto"/>
                                                    <w:right w:val="none" w:sz="0" w:space="0" w:color="auto"/>
                                                  </w:divBdr>
                                                  <w:divsChild>
                                                    <w:div w:id="1030496045">
                                                      <w:marLeft w:val="0"/>
                                                      <w:marRight w:val="0"/>
                                                      <w:marTop w:val="0"/>
                                                      <w:marBottom w:val="0"/>
                                                      <w:divBdr>
                                                        <w:top w:val="none" w:sz="0" w:space="0" w:color="auto"/>
                                                        <w:left w:val="none" w:sz="0" w:space="0" w:color="auto"/>
                                                        <w:bottom w:val="none" w:sz="0" w:space="0" w:color="auto"/>
                                                        <w:right w:val="none" w:sz="0" w:space="0" w:color="auto"/>
                                                      </w:divBdr>
                                                      <w:divsChild>
                                                        <w:div w:id="1030495544">
                                                          <w:marLeft w:val="0"/>
                                                          <w:marRight w:val="0"/>
                                                          <w:marTop w:val="0"/>
                                                          <w:marBottom w:val="0"/>
                                                          <w:divBdr>
                                                            <w:top w:val="none" w:sz="0" w:space="0" w:color="auto"/>
                                                            <w:left w:val="none" w:sz="0" w:space="0" w:color="auto"/>
                                                            <w:bottom w:val="none" w:sz="0" w:space="0" w:color="auto"/>
                                                            <w:right w:val="none" w:sz="0" w:space="0" w:color="auto"/>
                                                          </w:divBdr>
                                                          <w:divsChild>
                                                            <w:div w:id="1030494893">
                                                              <w:marLeft w:val="0"/>
                                                              <w:marRight w:val="0"/>
                                                              <w:marTop w:val="0"/>
                                                              <w:marBottom w:val="0"/>
                                                              <w:divBdr>
                                                                <w:top w:val="none" w:sz="0" w:space="0" w:color="auto"/>
                                                                <w:left w:val="none" w:sz="0" w:space="0" w:color="auto"/>
                                                                <w:bottom w:val="none" w:sz="0" w:space="0" w:color="auto"/>
                                                                <w:right w:val="none" w:sz="0" w:space="0" w:color="auto"/>
                                                              </w:divBdr>
                                                              <w:divsChild>
                                                                <w:div w:id="1030494828">
                                                                  <w:marLeft w:val="0"/>
                                                                  <w:marRight w:val="0"/>
                                                                  <w:marTop w:val="0"/>
                                                                  <w:marBottom w:val="0"/>
                                                                  <w:divBdr>
                                                                    <w:top w:val="none" w:sz="0" w:space="0" w:color="auto"/>
                                                                    <w:left w:val="none" w:sz="0" w:space="0" w:color="auto"/>
                                                                    <w:bottom w:val="none" w:sz="0" w:space="0" w:color="auto"/>
                                                                    <w:right w:val="none" w:sz="0" w:space="0" w:color="auto"/>
                                                                  </w:divBdr>
                                                                  <w:divsChild>
                                                                    <w:div w:id="1030495563">
                                                                      <w:marLeft w:val="0"/>
                                                                      <w:marRight w:val="0"/>
                                                                      <w:marTop w:val="0"/>
                                                                      <w:marBottom w:val="0"/>
                                                                      <w:divBdr>
                                                                        <w:top w:val="none" w:sz="0" w:space="0" w:color="auto"/>
                                                                        <w:left w:val="none" w:sz="0" w:space="0" w:color="auto"/>
                                                                        <w:bottom w:val="none" w:sz="0" w:space="0" w:color="auto"/>
                                                                        <w:right w:val="none" w:sz="0" w:space="0" w:color="auto"/>
                                                                      </w:divBdr>
                                                                      <w:divsChild>
                                                                        <w:div w:id="1030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57">
      <w:marLeft w:val="0"/>
      <w:marRight w:val="0"/>
      <w:marTop w:val="0"/>
      <w:marBottom w:val="0"/>
      <w:divBdr>
        <w:top w:val="none" w:sz="0" w:space="0" w:color="auto"/>
        <w:left w:val="none" w:sz="0" w:space="0" w:color="auto"/>
        <w:bottom w:val="none" w:sz="0" w:space="0" w:color="auto"/>
        <w:right w:val="none" w:sz="0" w:space="0" w:color="auto"/>
      </w:divBdr>
      <w:divsChild>
        <w:div w:id="1030494966">
          <w:marLeft w:val="0"/>
          <w:marRight w:val="0"/>
          <w:marTop w:val="0"/>
          <w:marBottom w:val="0"/>
          <w:divBdr>
            <w:top w:val="none" w:sz="0" w:space="0" w:color="auto"/>
            <w:left w:val="none" w:sz="0" w:space="0" w:color="auto"/>
            <w:bottom w:val="none" w:sz="0" w:space="0" w:color="auto"/>
            <w:right w:val="none" w:sz="0" w:space="0" w:color="auto"/>
          </w:divBdr>
          <w:divsChild>
            <w:div w:id="1030496094">
              <w:marLeft w:val="0"/>
              <w:marRight w:val="0"/>
              <w:marTop w:val="0"/>
              <w:marBottom w:val="0"/>
              <w:divBdr>
                <w:top w:val="none" w:sz="0" w:space="0" w:color="auto"/>
                <w:left w:val="none" w:sz="0" w:space="0" w:color="auto"/>
                <w:bottom w:val="none" w:sz="0" w:space="0" w:color="auto"/>
                <w:right w:val="none" w:sz="0" w:space="0" w:color="auto"/>
              </w:divBdr>
              <w:divsChild>
                <w:div w:id="1030496348">
                  <w:marLeft w:val="0"/>
                  <w:marRight w:val="0"/>
                  <w:marTop w:val="0"/>
                  <w:marBottom w:val="0"/>
                  <w:divBdr>
                    <w:top w:val="none" w:sz="0" w:space="0" w:color="auto"/>
                    <w:left w:val="none" w:sz="0" w:space="0" w:color="auto"/>
                    <w:bottom w:val="none" w:sz="0" w:space="0" w:color="auto"/>
                    <w:right w:val="none" w:sz="0" w:space="0" w:color="auto"/>
                  </w:divBdr>
                  <w:divsChild>
                    <w:div w:id="1030496170">
                      <w:marLeft w:val="-150"/>
                      <w:marRight w:val="-150"/>
                      <w:marTop w:val="0"/>
                      <w:marBottom w:val="0"/>
                      <w:divBdr>
                        <w:top w:val="none" w:sz="0" w:space="0" w:color="auto"/>
                        <w:left w:val="none" w:sz="0" w:space="0" w:color="auto"/>
                        <w:bottom w:val="none" w:sz="0" w:space="0" w:color="auto"/>
                        <w:right w:val="none" w:sz="0" w:space="0" w:color="auto"/>
                      </w:divBdr>
                      <w:divsChild>
                        <w:div w:id="1030495235">
                          <w:marLeft w:val="0"/>
                          <w:marRight w:val="0"/>
                          <w:marTop w:val="0"/>
                          <w:marBottom w:val="0"/>
                          <w:divBdr>
                            <w:top w:val="none" w:sz="0" w:space="0" w:color="auto"/>
                            <w:left w:val="none" w:sz="0" w:space="0" w:color="auto"/>
                            <w:bottom w:val="none" w:sz="0" w:space="0" w:color="auto"/>
                            <w:right w:val="none" w:sz="0" w:space="0" w:color="auto"/>
                          </w:divBdr>
                          <w:divsChild>
                            <w:div w:id="1030494537">
                              <w:marLeft w:val="0"/>
                              <w:marRight w:val="0"/>
                              <w:marTop w:val="0"/>
                              <w:marBottom w:val="0"/>
                              <w:divBdr>
                                <w:top w:val="none" w:sz="0" w:space="0" w:color="auto"/>
                                <w:left w:val="none" w:sz="0" w:space="0" w:color="auto"/>
                                <w:bottom w:val="none" w:sz="0" w:space="0" w:color="auto"/>
                                <w:right w:val="none" w:sz="0" w:space="0" w:color="auto"/>
                              </w:divBdr>
                              <w:divsChild>
                                <w:div w:id="1030496383">
                                  <w:marLeft w:val="0"/>
                                  <w:marRight w:val="0"/>
                                  <w:marTop w:val="0"/>
                                  <w:marBottom w:val="300"/>
                                  <w:divBdr>
                                    <w:top w:val="none" w:sz="0" w:space="0" w:color="auto"/>
                                    <w:left w:val="none" w:sz="0" w:space="0" w:color="auto"/>
                                    <w:bottom w:val="none" w:sz="0" w:space="0" w:color="auto"/>
                                    <w:right w:val="none" w:sz="0" w:space="0" w:color="auto"/>
                                  </w:divBdr>
                                  <w:divsChild>
                                    <w:div w:id="1030495429">
                                      <w:marLeft w:val="0"/>
                                      <w:marRight w:val="0"/>
                                      <w:marTop w:val="0"/>
                                      <w:marBottom w:val="0"/>
                                      <w:divBdr>
                                        <w:top w:val="none" w:sz="0" w:space="0" w:color="auto"/>
                                        <w:left w:val="none" w:sz="0" w:space="0" w:color="auto"/>
                                        <w:bottom w:val="none" w:sz="0" w:space="0" w:color="auto"/>
                                        <w:right w:val="none" w:sz="0" w:space="0" w:color="auto"/>
                                      </w:divBdr>
                                      <w:divsChild>
                                        <w:div w:id="1030495384">
                                          <w:marLeft w:val="0"/>
                                          <w:marRight w:val="0"/>
                                          <w:marTop w:val="0"/>
                                          <w:marBottom w:val="0"/>
                                          <w:divBdr>
                                            <w:top w:val="none" w:sz="0" w:space="0" w:color="auto"/>
                                            <w:left w:val="none" w:sz="0" w:space="0" w:color="auto"/>
                                            <w:bottom w:val="none" w:sz="0" w:space="0" w:color="auto"/>
                                            <w:right w:val="none" w:sz="0" w:space="0" w:color="auto"/>
                                          </w:divBdr>
                                          <w:divsChild>
                                            <w:div w:id="1030494677">
                                              <w:marLeft w:val="0"/>
                                              <w:marRight w:val="0"/>
                                              <w:marTop w:val="0"/>
                                              <w:marBottom w:val="0"/>
                                              <w:divBdr>
                                                <w:top w:val="none" w:sz="0" w:space="0" w:color="auto"/>
                                                <w:left w:val="none" w:sz="0" w:space="0" w:color="auto"/>
                                                <w:bottom w:val="none" w:sz="0" w:space="0" w:color="auto"/>
                                                <w:right w:val="none" w:sz="0" w:space="0" w:color="auto"/>
                                              </w:divBdr>
                                              <w:divsChild>
                                                <w:div w:id="1030496388">
                                                  <w:marLeft w:val="0"/>
                                                  <w:marRight w:val="0"/>
                                                  <w:marTop w:val="0"/>
                                                  <w:marBottom w:val="0"/>
                                                  <w:divBdr>
                                                    <w:top w:val="none" w:sz="0" w:space="0" w:color="auto"/>
                                                    <w:left w:val="none" w:sz="0" w:space="0" w:color="auto"/>
                                                    <w:bottom w:val="none" w:sz="0" w:space="0" w:color="auto"/>
                                                    <w:right w:val="none" w:sz="0" w:space="0" w:color="auto"/>
                                                  </w:divBdr>
                                                  <w:divsChild>
                                                    <w:div w:id="1030495029">
                                                      <w:marLeft w:val="0"/>
                                                      <w:marRight w:val="0"/>
                                                      <w:marTop w:val="0"/>
                                                      <w:marBottom w:val="0"/>
                                                      <w:divBdr>
                                                        <w:top w:val="none" w:sz="0" w:space="0" w:color="auto"/>
                                                        <w:left w:val="none" w:sz="0" w:space="0" w:color="auto"/>
                                                        <w:bottom w:val="none" w:sz="0" w:space="0" w:color="auto"/>
                                                        <w:right w:val="none" w:sz="0" w:space="0" w:color="auto"/>
                                                      </w:divBdr>
                                                      <w:divsChild>
                                                        <w:div w:id="1030495043">
                                                          <w:marLeft w:val="0"/>
                                                          <w:marRight w:val="0"/>
                                                          <w:marTop w:val="0"/>
                                                          <w:marBottom w:val="0"/>
                                                          <w:divBdr>
                                                            <w:top w:val="none" w:sz="0" w:space="0" w:color="auto"/>
                                                            <w:left w:val="none" w:sz="0" w:space="0" w:color="auto"/>
                                                            <w:bottom w:val="none" w:sz="0" w:space="0" w:color="auto"/>
                                                            <w:right w:val="none" w:sz="0" w:space="0" w:color="auto"/>
                                                          </w:divBdr>
                                                          <w:divsChild>
                                                            <w:div w:id="1030496013">
                                                              <w:marLeft w:val="0"/>
                                                              <w:marRight w:val="0"/>
                                                              <w:marTop w:val="0"/>
                                                              <w:marBottom w:val="0"/>
                                                              <w:divBdr>
                                                                <w:top w:val="none" w:sz="0" w:space="0" w:color="auto"/>
                                                                <w:left w:val="none" w:sz="0" w:space="0" w:color="auto"/>
                                                                <w:bottom w:val="none" w:sz="0" w:space="0" w:color="auto"/>
                                                                <w:right w:val="none" w:sz="0" w:space="0" w:color="auto"/>
                                                              </w:divBdr>
                                                              <w:divsChild>
                                                                <w:div w:id="1030495871">
                                                                  <w:marLeft w:val="0"/>
                                                                  <w:marRight w:val="0"/>
                                                                  <w:marTop w:val="0"/>
                                                                  <w:marBottom w:val="0"/>
                                                                  <w:divBdr>
                                                                    <w:top w:val="none" w:sz="0" w:space="0" w:color="auto"/>
                                                                    <w:left w:val="none" w:sz="0" w:space="0" w:color="auto"/>
                                                                    <w:bottom w:val="none" w:sz="0" w:space="0" w:color="auto"/>
                                                                    <w:right w:val="none" w:sz="0" w:space="0" w:color="auto"/>
                                                                  </w:divBdr>
                                                                  <w:divsChild>
                                                                    <w:div w:id="1030495718">
                                                                      <w:marLeft w:val="0"/>
                                                                      <w:marRight w:val="0"/>
                                                                      <w:marTop w:val="0"/>
                                                                      <w:marBottom w:val="0"/>
                                                                      <w:divBdr>
                                                                        <w:top w:val="none" w:sz="0" w:space="0" w:color="auto"/>
                                                                        <w:left w:val="none" w:sz="0" w:space="0" w:color="auto"/>
                                                                        <w:bottom w:val="none" w:sz="0" w:space="0" w:color="auto"/>
                                                                        <w:right w:val="none" w:sz="0" w:space="0" w:color="auto"/>
                                                                      </w:divBdr>
                                                                      <w:divsChild>
                                                                        <w:div w:id="10304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83">
      <w:marLeft w:val="0"/>
      <w:marRight w:val="0"/>
      <w:marTop w:val="0"/>
      <w:marBottom w:val="0"/>
      <w:divBdr>
        <w:top w:val="none" w:sz="0" w:space="0" w:color="auto"/>
        <w:left w:val="none" w:sz="0" w:space="0" w:color="auto"/>
        <w:bottom w:val="none" w:sz="0" w:space="0" w:color="auto"/>
        <w:right w:val="none" w:sz="0" w:space="0" w:color="auto"/>
      </w:divBdr>
      <w:divsChild>
        <w:div w:id="1030494357">
          <w:marLeft w:val="0"/>
          <w:marRight w:val="0"/>
          <w:marTop w:val="0"/>
          <w:marBottom w:val="0"/>
          <w:divBdr>
            <w:top w:val="none" w:sz="0" w:space="0" w:color="auto"/>
            <w:left w:val="none" w:sz="0" w:space="0" w:color="auto"/>
            <w:bottom w:val="none" w:sz="0" w:space="0" w:color="auto"/>
            <w:right w:val="none" w:sz="0" w:space="0" w:color="auto"/>
          </w:divBdr>
          <w:divsChild>
            <w:div w:id="1030494866">
              <w:marLeft w:val="0"/>
              <w:marRight w:val="0"/>
              <w:marTop w:val="0"/>
              <w:marBottom w:val="0"/>
              <w:divBdr>
                <w:top w:val="none" w:sz="0" w:space="0" w:color="auto"/>
                <w:left w:val="none" w:sz="0" w:space="0" w:color="auto"/>
                <w:bottom w:val="none" w:sz="0" w:space="0" w:color="auto"/>
                <w:right w:val="none" w:sz="0" w:space="0" w:color="auto"/>
              </w:divBdr>
              <w:divsChild>
                <w:div w:id="1030495739">
                  <w:marLeft w:val="0"/>
                  <w:marRight w:val="0"/>
                  <w:marTop w:val="0"/>
                  <w:marBottom w:val="0"/>
                  <w:divBdr>
                    <w:top w:val="none" w:sz="0" w:space="0" w:color="auto"/>
                    <w:left w:val="none" w:sz="0" w:space="0" w:color="auto"/>
                    <w:bottom w:val="none" w:sz="0" w:space="0" w:color="auto"/>
                    <w:right w:val="none" w:sz="0" w:space="0" w:color="auto"/>
                  </w:divBdr>
                  <w:divsChild>
                    <w:div w:id="1030494424">
                      <w:marLeft w:val="-150"/>
                      <w:marRight w:val="-150"/>
                      <w:marTop w:val="0"/>
                      <w:marBottom w:val="0"/>
                      <w:divBdr>
                        <w:top w:val="none" w:sz="0" w:space="0" w:color="auto"/>
                        <w:left w:val="none" w:sz="0" w:space="0" w:color="auto"/>
                        <w:bottom w:val="none" w:sz="0" w:space="0" w:color="auto"/>
                        <w:right w:val="none" w:sz="0" w:space="0" w:color="auto"/>
                      </w:divBdr>
                      <w:divsChild>
                        <w:div w:id="1030495075">
                          <w:marLeft w:val="0"/>
                          <w:marRight w:val="0"/>
                          <w:marTop w:val="0"/>
                          <w:marBottom w:val="0"/>
                          <w:divBdr>
                            <w:top w:val="none" w:sz="0" w:space="0" w:color="auto"/>
                            <w:left w:val="none" w:sz="0" w:space="0" w:color="auto"/>
                            <w:bottom w:val="none" w:sz="0" w:space="0" w:color="auto"/>
                            <w:right w:val="none" w:sz="0" w:space="0" w:color="auto"/>
                          </w:divBdr>
                          <w:divsChild>
                            <w:div w:id="1030494324">
                              <w:marLeft w:val="0"/>
                              <w:marRight w:val="0"/>
                              <w:marTop w:val="0"/>
                              <w:marBottom w:val="0"/>
                              <w:divBdr>
                                <w:top w:val="none" w:sz="0" w:space="0" w:color="auto"/>
                                <w:left w:val="none" w:sz="0" w:space="0" w:color="auto"/>
                                <w:bottom w:val="none" w:sz="0" w:space="0" w:color="auto"/>
                                <w:right w:val="none" w:sz="0" w:space="0" w:color="auto"/>
                              </w:divBdr>
                              <w:divsChild>
                                <w:div w:id="1030495468">
                                  <w:marLeft w:val="0"/>
                                  <w:marRight w:val="0"/>
                                  <w:marTop w:val="0"/>
                                  <w:marBottom w:val="300"/>
                                  <w:divBdr>
                                    <w:top w:val="none" w:sz="0" w:space="0" w:color="auto"/>
                                    <w:left w:val="none" w:sz="0" w:space="0" w:color="auto"/>
                                    <w:bottom w:val="none" w:sz="0" w:space="0" w:color="auto"/>
                                    <w:right w:val="none" w:sz="0" w:space="0" w:color="auto"/>
                                  </w:divBdr>
                                  <w:divsChild>
                                    <w:div w:id="1030495941">
                                      <w:marLeft w:val="0"/>
                                      <w:marRight w:val="0"/>
                                      <w:marTop w:val="0"/>
                                      <w:marBottom w:val="0"/>
                                      <w:divBdr>
                                        <w:top w:val="none" w:sz="0" w:space="0" w:color="auto"/>
                                        <w:left w:val="none" w:sz="0" w:space="0" w:color="auto"/>
                                        <w:bottom w:val="none" w:sz="0" w:space="0" w:color="auto"/>
                                        <w:right w:val="none" w:sz="0" w:space="0" w:color="auto"/>
                                      </w:divBdr>
                                      <w:divsChild>
                                        <w:div w:id="1030494448">
                                          <w:marLeft w:val="0"/>
                                          <w:marRight w:val="0"/>
                                          <w:marTop w:val="0"/>
                                          <w:marBottom w:val="0"/>
                                          <w:divBdr>
                                            <w:top w:val="none" w:sz="0" w:space="0" w:color="auto"/>
                                            <w:left w:val="none" w:sz="0" w:space="0" w:color="auto"/>
                                            <w:bottom w:val="none" w:sz="0" w:space="0" w:color="auto"/>
                                            <w:right w:val="none" w:sz="0" w:space="0" w:color="auto"/>
                                          </w:divBdr>
                                          <w:divsChild>
                                            <w:div w:id="1030494748">
                                              <w:marLeft w:val="0"/>
                                              <w:marRight w:val="0"/>
                                              <w:marTop w:val="0"/>
                                              <w:marBottom w:val="0"/>
                                              <w:divBdr>
                                                <w:top w:val="none" w:sz="0" w:space="0" w:color="auto"/>
                                                <w:left w:val="none" w:sz="0" w:space="0" w:color="auto"/>
                                                <w:bottom w:val="none" w:sz="0" w:space="0" w:color="auto"/>
                                                <w:right w:val="none" w:sz="0" w:space="0" w:color="auto"/>
                                              </w:divBdr>
                                              <w:divsChild>
                                                <w:div w:id="1030495038">
                                                  <w:marLeft w:val="0"/>
                                                  <w:marRight w:val="0"/>
                                                  <w:marTop w:val="0"/>
                                                  <w:marBottom w:val="0"/>
                                                  <w:divBdr>
                                                    <w:top w:val="none" w:sz="0" w:space="0" w:color="auto"/>
                                                    <w:left w:val="none" w:sz="0" w:space="0" w:color="auto"/>
                                                    <w:bottom w:val="none" w:sz="0" w:space="0" w:color="auto"/>
                                                    <w:right w:val="none" w:sz="0" w:space="0" w:color="auto"/>
                                                  </w:divBdr>
                                                  <w:divsChild>
                                                    <w:div w:id="1030494970">
                                                      <w:marLeft w:val="0"/>
                                                      <w:marRight w:val="0"/>
                                                      <w:marTop w:val="0"/>
                                                      <w:marBottom w:val="0"/>
                                                      <w:divBdr>
                                                        <w:top w:val="none" w:sz="0" w:space="0" w:color="auto"/>
                                                        <w:left w:val="none" w:sz="0" w:space="0" w:color="auto"/>
                                                        <w:bottom w:val="none" w:sz="0" w:space="0" w:color="auto"/>
                                                        <w:right w:val="none" w:sz="0" w:space="0" w:color="auto"/>
                                                      </w:divBdr>
                                                      <w:divsChild>
                                                        <w:div w:id="1030494552">
                                                          <w:marLeft w:val="0"/>
                                                          <w:marRight w:val="0"/>
                                                          <w:marTop w:val="0"/>
                                                          <w:marBottom w:val="0"/>
                                                          <w:divBdr>
                                                            <w:top w:val="none" w:sz="0" w:space="0" w:color="auto"/>
                                                            <w:left w:val="none" w:sz="0" w:space="0" w:color="auto"/>
                                                            <w:bottom w:val="none" w:sz="0" w:space="0" w:color="auto"/>
                                                            <w:right w:val="none" w:sz="0" w:space="0" w:color="auto"/>
                                                          </w:divBdr>
                                                          <w:divsChild>
                                                            <w:div w:id="1030494331">
                                                              <w:marLeft w:val="0"/>
                                                              <w:marRight w:val="0"/>
                                                              <w:marTop w:val="0"/>
                                                              <w:marBottom w:val="0"/>
                                                              <w:divBdr>
                                                                <w:top w:val="none" w:sz="0" w:space="0" w:color="auto"/>
                                                                <w:left w:val="none" w:sz="0" w:space="0" w:color="auto"/>
                                                                <w:bottom w:val="none" w:sz="0" w:space="0" w:color="auto"/>
                                                                <w:right w:val="none" w:sz="0" w:space="0" w:color="auto"/>
                                                              </w:divBdr>
                                                              <w:divsChild>
                                                                <w:div w:id="1030494916">
                                                                  <w:marLeft w:val="0"/>
                                                                  <w:marRight w:val="0"/>
                                                                  <w:marTop w:val="0"/>
                                                                  <w:marBottom w:val="0"/>
                                                                  <w:divBdr>
                                                                    <w:top w:val="none" w:sz="0" w:space="0" w:color="auto"/>
                                                                    <w:left w:val="none" w:sz="0" w:space="0" w:color="auto"/>
                                                                    <w:bottom w:val="none" w:sz="0" w:space="0" w:color="auto"/>
                                                                    <w:right w:val="none" w:sz="0" w:space="0" w:color="auto"/>
                                                                  </w:divBdr>
                                                                  <w:divsChild>
                                                                    <w:div w:id="1030494401">
                                                                      <w:marLeft w:val="0"/>
                                                                      <w:marRight w:val="0"/>
                                                                      <w:marTop w:val="0"/>
                                                                      <w:marBottom w:val="0"/>
                                                                      <w:divBdr>
                                                                        <w:top w:val="none" w:sz="0" w:space="0" w:color="auto"/>
                                                                        <w:left w:val="none" w:sz="0" w:space="0" w:color="auto"/>
                                                                        <w:bottom w:val="none" w:sz="0" w:space="0" w:color="auto"/>
                                                                        <w:right w:val="none" w:sz="0" w:space="0" w:color="auto"/>
                                                                      </w:divBdr>
                                                                      <w:divsChild>
                                                                        <w:div w:id="1030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87">
      <w:marLeft w:val="0"/>
      <w:marRight w:val="0"/>
      <w:marTop w:val="0"/>
      <w:marBottom w:val="0"/>
      <w:divBdr>
        <w:top w:val="none" w:sz="0" w:space="0" w:color="auto"/>
        <w:left w:val="none" w:sz="0" w:space="0" w:color="auto"/>
        <w:bottom w:val="none" w:sz="0" w:space="0" w:color="auto"/>
        <w:right w:val="none" w:sz="0" w:space="0" w:color="auto"/>
      </w:divBdr>
      <w:divsChild>
        <w:div w:id="1030495456">
          <w:marLeft w:val="0"/>
          <w:marRight w:val="0"/>
          <w:marTop w:val="0"/>
          <w:marBottom w:val="0"/>
          <w:divBdr>
            <w:top w:val="none" w:sz="0" w:space="0" w:color="auto"/>
            <w:left w:val="none" w:sz="0" w:space="0" w:color="auto"/>
            <w:bottom w:val="none" w:sz="0" w:space="0" w:color="auto"/>
            <w:right w:val="none" w:sz="0" w:space="0" w:color="auto"/>
          </w:divBdr>
          <w:divsChild>
            <w:div w:id="1030495275">
              <w:marLeft w:val="0"/>
              <w:marRight w:val="0"/>
              <w:marTop w:val="0"/>
              <w:marBottom w:val="0"/>
              <w:divBdr>
                <w:top w:val="none" w:sz="0" w:space="0" w:color="auto"/>
                <w:left w:val="none" w:sz="0" w:space="0" w:color="auto"/>
                <w:bottom w:val="none" w:sz="0" w:space="0" w:color="auto"/>
                <w:right w:val="none" w:sz="0" w:space="0" w:color="auto"/>
              </w:divBdr>
              <w:divsChild>
                <w:div w:id="1030495932">
                  <w:marLeft w:val="0"/>
                  <w:marRight w:val="0"/>
                  <w:marTop w:val="0"/>
                  <w:marBottom w:val="0"/>
                  <w:divBdr>
                    <w:top w:val="none" w:sz="0" w:space="0" w:color="auto"/>
                    <w:left w:val="none" w:sz="0" w:space="0" w:color="auto"/>
                    <w:bottom w:val="none" w:sz="0" w:space="0" w:color="auto"/>
                    <w:right w:val="none" w:sz="0" w:space="0" w:color="auto"/>
                  </w:divBdr>
                  <w:divsChild>
                    <w:div w:id="1030495837">
                      <w:marLeft w:val="-150"/>
                      <w:marRight w:val="-150"/>
                      <w:marTop w:val="0"/>
                      <w:marBottom w:val="0"/>
                      <w:divBdr>
                        <w:top w:val="none" w:sz="0" w:space="0" w:color="auto"/>
                        <w:left w:val="none" w:sz="0" w:space="0" w:color="auto"/>
                        <w:bottom w:val="none" w:sz="0" w:space="0" w:color="auto"/>
                        <w:right w:val="none" w:sz="0" w:space="0" w:color="auto"/>
                      </w:divBdr>
                      <w:divsChild>
                        <w:div w:id="1030495507">
                          <w:marLeft w:val="0"/>
                          <w:marRight w:val="0"/>
                          <w:marTop w:val="0"/>
                          <w:marBottom w:val="0"/>
                          <w:divBdr>
                            <w:top w:val="none" w:sz="0" w:space="0" w:color="auto"/>
                            <w:left w:val="none" w:sz="0" w:space="0" w:color="auto"/>
                            <w:bottom w:val="none" w:sz="0" w:space="0" w:color="auto"/>
                            <w:right w:val="none" w:sz="0" w:space="0" w:color="auto"/>
                          </w:divBdr>
                          <w:divsChild>
                            <w:div w:id="1030494757">
                              <w:marLeft w:val="0"/>
                              <w:marRight w:val="0"/>
                              <w:marTop w:val="0"/>
                              <w:marBottom w:val="0"/>
                              <w:divBdr>
                                <w:top w:val="none" w:sz="0" w:space="0" w:color="auto"/>
                                <w:left w:val="none" w:sz="0" w:space="0" w:color="auto"/>
                                <w:bottom w:val="none" w:sz="0" w:space="0" w:color="auto"/>
                                <w:right w:val="none" w:sz="0" w:space="0" w:color="auto"/>
                              </w:divBdr>
                              <w:divsChild>
                                <w:div w:id="1030495024">
                                  <w:marLeft w:val="0"/>
                                  <w:marRight w:val="0"/>
                                  <w:marTop w:val="0"/>
                                  <w:marBottom w:val="300"/>
                                  <w:divBdr>
                                    <w:top w:val="none" w:sz="0" w:space="0" w:color="auto"/>
                                    <w:left w:val="none" w:sz="0" w:space="0" w:color="auto"/>
                                    <w:bottom w:val="none" w:sz="0" w:space="0" w:color="auto"/>
                                    <w:right w:val="none" w:sz="0" w:space="0" w:color="auto"/>
                                  </w:divBdr>
                                  <w:divsChild>
                                    <w:div w:id="1030494697">
                                      <w:marLeft w:val="0"/>
                                      <w:marRight w:val="0"/>
                                      <w:marTop w:val="0"/>
                                      <w:marBottom w:val="0"/>
                                      <w:divBdr>
                                        <w:top w:val="none" w:sz="0" w:space="0" w:color="auto"/>
                                        <w:left w:val="none" w:sz="0" w:space="0" w:color="auto"/>
                                        <w:bottom w:val="none" w:sz="0" w:space="0" w:color="auto"/>
                                        <w:right w:val="none" w:sz="0" w:space="0" w:color="auto"/>
                                      </w:divBdr>
                                      <w:divsChild>
                                        <w:div w:id="1030495122">
                                          <w:marLeft w:val="0"/>
                                          <w:marRight w:val="0"/>
                                          <w:marTop w:val="0"/>
                                          <w:marBottom w:val="0"/>
                                          <w:divBdr>
                                            <w:top w:val="none" w:sz="0" w:space="0" w:color="auto"/>
                                            <w:left w:val="none" w:sz="0" w:space="0" w:color="auto"/>
                                            <w:bottom w:val="none" w:sz="0" w:space="0" w:color="auto"/>
                                            <w:right w:val="none" w:sz="0" w:space="0" w:color="auto"/>
                                          </w:divBdr>
                                          <w:divsChild>
                                            <w:div w:id="1030495133">
                                              <w:marLeft w:val="0"/>
                                              <w:marRight w:val="0"/>
                                              <w:marTop w:val="0"/>
                                              <w:marBottom w:val="0"/>
                                              <w:divBdr>
                                                <w:top w:val="none" w:sz="0" w:space="0" w:color="auto"/>
                                                <w:left w:val="none" w:sz="0" w:space="0" w:color="auto"/>
                                                <w:bottom w:val="none" w:sz="0" w:space="0" w:color="auto"/>
                                                <w:right w:val="none" w:sz="0" w:space="0" w:color="auto"/>
                                              </w:divBdr>
                                              <w:divsChild>
                                                <w:div w:id="1030494840">
                                                  <w:marLeft w:val="0"/>
                                                  <w:marRight w:val="0"/>
                                                  <w:marTop w:val="0"/>
                                                  <w:marBottom w:val="0"/>
                                                  <w:divBdr>
                                                    <w:top w:val="none" w:sz="0" w:space="0" w:color="auto"/>
                                                    <w:left w:val="none" w:sz="0" w:space="0" w:color="auto"/>
                                                    <w:bottom w:val="none" w:sz="0" w:space="0" w:color="auto"/>
                                                    <w:right w:val="none" w:sz="0" w:space="0" w:color="auto"/>
                                                  </w:divBdr>
                                                  <w:divsChild>
                                                    <w:div w:id="1030495433">
                                                      <w:marLeft w:val="0"/>
                                                      <w:marRight w:val="0"/>
                                                      <w:marTop w:val="0"/>
                                                      <w:marBottom w:val="0"/>
                                                      <w:divBdr>
                                                        <w:top w:val="none" w:sz="0" w:space="0" w:color="auto"/>
                                                        <w:left w:val="none" w:sz="0" w:space="0" w:color="auto"/>
                                                        <w:bottom w:val="none" w:sz="0" w:space="0" w:color="auto"/>
                                                        <w:right w:val="none" w:sz="0" w:space="0" w:color="auto"/>
                                                      </w:divBdr>
                                                      <w:divsChild>
                                                        <w:div w:id="1030495200">
                                                          <w:marLeft w:val="0"/>
                                                          <w:marRight w:val="0"/>
                                                          <w:marTop w:val="0"/>
                                                          <w:marBottom w:val="0"/>
                                                          <w:divBdr>
                                                            <w:top w:val="none" w:sz="0" w:space="0" w:color="auto"/>
                                                            <w:left w:val="none" w:sz="0" w:space="0" w:color="auto"/>
                                                            <w:bottom w:val="none" w:sz="0" w:space="0" w:color="auto"/>
                                                            <w:right w:val="none" w:sz="0" w:space="0" w:color="auto"/>
                                                          </w:divBdr>
                                                          <w:divsChild>
                                                            <w:div w:id="1030495875">
                                                              <w:marLeft w:val="0"/>
                                                              <w:marRight w:val="0"/>
                                                              <w:marTop w:val="0"/>
                                                              <w:marBottom w:val="0"/>
                                                              <w:divBdr>
                                                                <w:top w:val="none" w:sz="0" w:space="0" w:color="auto"/>
                                                                <w:left w:val="none" w:sz="0" w:space="0" w:color="auto"/>
                                                                <w:bottom w:val="none" w:sz="0" w:space="0" w:color="auto"/>
                                                                <w:right w:val="none" w:sz="0" w:space="0" w:color="auto"/>
                                                              </w:divBdr>
                                                              <w:divsChild>
                                                                <w:div w:id="1030494469">
                                                                  <w:marLeft w:val="0"/>
                                                                  <w:marRight w:val="0"/>
                                                                  <w:marTop w:val="0"/>
                                                                  <w:marBottom w:val="0"/>
                                                                  <w:divBdr>
                                                                    <w:top w:val="none" w:sz="0" w:space="0" w:color="auto"/>
                                                                    <w:left w:val="none" w:sz="0" w:space="0" w:color="auto"/>
                                                                    <w:bottom w:val="none" w:sz="0" w:space="0" w:color="auto"/>
                                                                    <w:right w:val="none" w:sz="0" w:space="0" w:color="auto"/>
                                                                  </w:divBdr>
                                                                  <w:divsChild>
                                                                    <w:div w:id="1030496324">
                                                                      <w:marLeft w:val="0"/>
                                                                      <w:marRight w:val="0"/>
                                                                      <w:marTop w:val="0"/>
                                                                      <w:marBottom w:val="0"/>
                                                                      <w:divBdr>
                                                                        <w:top w:val="none" w:sz="0" w:space="0" w:color="auto"/>
                                                                        <w:left w:val="none" w:sz="0" w:space="0" w:color="auto"/>
                                                                        <w:bottom w:val="none" w:sz="0" w:space="0" w:color="auto"/>
                                                                        <w:right w:val="none" w:sz="0" w:space="0" w:color="auto"/>
                                                                      </w:divBdr>
                                                                      <w:divsChild>
                                                                        <w:div w:id="10304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0">
      <w:marLeft w:val="0"/>
      <w:marRight w:val="0"/>
      <w:marTop w:val="0"/>
      <w:marBottom w:val="0"/>
      <w:divBdr>
        <w:top w:val="none" w:sz="0" w:space="0" w:color="auto"/>
        <w:left w:val="none" w:sz="0" w:space="0" w:color="auto"/>
        <w:bottom w:val="none" w:sz="0" w:space="0" w:color="auto"/>
        <w:right w:val="none" w:sz="0" w:space="0" w:color="auto"/>
      </w:divBdr>
      <w:divsChild>
        <w:div w:id="1030495614">
          <w:marLeft w:val="0"/>
          <w:marRight w:val="0"/>
          <w:marTop w:val="0"/>
          <w:marBottom w:val="0"/>
          <w:divBdr>
            <w:top w:val="none" w:sz="0" w:space="0" w:color="auto"/>
            <w:left w:val="none" w:sz="0" w:space="0" w:color="auto"/>
            <w:bottom w:val="none" w:sz="0" w:space="0" w:color="auto"/>
            <w:right w:val="none" w:sz="0" w:space="0" w:color="auto"/>
          </w:divBdr>
          <w:divsChild>
            <w:div w:id="1030496506">
              <w:marLeft w:val="0"/>
              <w:marRight w:val="0"/>
              <w:marTop w:val="0"/>
              <w:marBottom w:val="0"/>
              <w:divBdr>
                <w:top w:val="none" w:sz="0" w:space="0" w:color="auto"/>
                <w:left w:val="none" w:sz="0" w:space="0" w:color="auto"/>
                <w:bottom w:val="none" w:sz="0" w:space="0" w:color="auto"/>
                <w:right w:val="none" w:sz="0" w:space="0" w:color="auto"/>
              </w:divBdr>
              <w:divsChild>
                <w:div w:id="1030495419">
                  <w:marLeft w:val="0"/>
                  <w:marRight w:val="0"/>
                  <w:marTop w:val="0"/>
                  <w:marBottom w:val="0"/>
                  <w:divBdr>
                    <w:top w:val="none" w:sz="0" w:space="0" w:color="auto"/>
                    <w:left w:val="none" w:sz="0" w:space="0" w:color="auto"/>
                    <w:bottom w:val="none" w:sz="0" w:space="0" w:color="auto"/>
                    <w:right w:val="none" w:sz="0" w:space="0" w:color="auto"/>
                  </w:divBdr>
                  <w:divsChild>
                    <w:div w:id="1030495578">
                      <w:marLeft w:val="-150"/>
                      <w:marRight w:val="-150"/>
                      <w:marTop w:val="0"/>
                      <w:marBottom w:val="0"/>
                      <w:divBdr>
                        <w:top w:val="none" w:sz="0" w:space="0" w:color="auto"/>
                        <w:left w:val="none" w:sz="0" w:space="0" w:color="auto"/>
                        <w:bottom w:val="none" w:sz="0" w:space="0" w:color="auto"/>
                        <w:right w:val="none" w:sz="0" w:space="0" w:color="auto"/>
                      </w:divBdr>
                      <w:divsChild>
                        <w:div w:id="1030496484">
                          <w:marLeft w:val="0"/>
                          <w:marRight w:val="0"/>
                          <w:marTop w:val="0"/>
                          <w:marBottom w:val="0"/>
                          <w:divBdr>
                            <w:top w:val="none" w:sz="0" w:space="0" w:color="auto"/>
                            <w:left w:val="none" w:sz="0" w:space="0" w:color="auto"/>
                            <w:bottom w:val="none" w:sz="0" w:space="0" w:color="auto"/>
                            <w:right w:val="none" w:sz="0" w:space="0" w:color="auto"/>
                          </w:divBdr>
                          <w:divsChild>
                            <w:div w:id="1030496505">
                              <w:marLeft w:val="0"/>
                              <w:marRight w:val="0"/>
                              <w:marTop w:val="0"/>
                              <w:marBottom w:val="0"/>
                              <w:divBdr>
                                <w:top w:val="none" w:sz="0" w:space="0" w:color="auto"/>
                                <w:left w:val="none" w:sz="0" w:space="0" w:color="auto"/>
                                <w:bottom w:val="none" w:sz="0" w:space="0" w:color="auto"/>
                                <w:right w:val="none" w:sz="0" w:space="0" w:color="auto"/>
                              </w:divBdr>
                              <w:divsChild>
                                <w:div w:id="1030494553">
                                  <w:marLeft w:val="0"/>
                                  <w:marRight w:val="0"/>
                                  <w:marTop w:val="0"/>
                                  <w:marBottom w:val="300"/>
                                  <w:divBdr>
                                    <w:top w:val="none" w:sz="0" w:space="0" w:color="auto"/>
                                    <w:left w:val="none" w:sz="0" w:space="0" w:color="auto"/>
                                    <w:bottom w:val="none" w:sz="0" w:space="0" w:color="auto"/>
                                    <w:right w:val="none" w:sz="0" w:space="0" w:color="auto"/>
                                  </w:divBdr>
                                  <w:divsChild>
                                    <w:div w:id="1030495011">
                                      <w:marLeft w:val="0"/>
                                      <w:marRight w:val="0"/>
                                      <w:marTop w:val="0"/>
                                      <w:marBottom w:val="0"/>
                                      <w:divBdr>
                                        <w:top w:val="none" w:sz="0" w:space="0" w:color="auto"/>
                                        <w:left w:val="none" w:sz="0" w:space="0" w:color="auto"/>
                                        <w:bottom w:val="none" w:sz="0" w:space="0" w:color="auto"/>
                                        <w:right w:val="none" w:sz="0" w:space="0" w:color="auto"/>
                                      </w:divBdr>
                                      <w:divsChild>
                                        <w:div w:id="1030494370">
                                          <w:marLeft w:val="0"/>
                                          <w:marRight w:val="0"/>
                                          <w:marTop w:val="0"/>
                                          <w:marBottom w:val="0"/>
                                          <w:divBdr>
                                            <w:top w:val="none" w:sz="0" w:space="0" w:color="auto"/>
                                            <w:left w:val="none" w:sz="0" w:space="0" w:color="auto"/>
                                            <w:bottom w:val="none" w:sz="0" w:space="0" w:color="auto"/>
                                            <w:right w:val="none" w:sz="0" w:space="0" w:color="auto"/>
                                          </w:divBdr>
                                          <w:divsChild>
                                            <w:div w:id="1030494705">
                                              <w:marLeft w:val="0"/>
                                              <w:marRight w:val="0"/>
                                              <w:marTop w:val="0"/>
                                              <w:marBottom w:val="0"/>
                                              <w:divBdr>
                                                <w:top w:val="none" w:sz="0" w:space="0" w:color="auto"/>
                                                <w:left w:val="none" w:sz="0" w:space="0" w:color="auto"/>
                                                <w:bottom w:val="none" w:sz="0" w:space="0" w:color="auto"/>
                                                <w:right w:val="none" w:sz="0" w:space="0" w:color="auto"/>
                                              </w:divBdr>
                                              <w:divsChild>
                                                <w:div w:id="1030495716">
                                                  <w:marLeft w:val="0"/>
                                                  <w:marRight w:val="0"/>
                                                  <w:marTop w:val="0"/>
                                                  <w:marBottom w:val="0"/>
                                                  <w:divBdr>
                                                    <w:top w:val="none" w:sz="0" w:space="0" w:color="auto"/>
                                                    <w:left w:val="none" w:sz="0" w:space="0" w:color="auto"/>
                                                    <w:bottom w:val="none" w:sz="0" w:space="0" w:color="auto"/>
                                                    <w:right w:val="none" w:sz="0" w:space="0" w:color="auto"/>
                                                  </w:divBdr>
                                                  <w:divsChild>
                                                    <w:div w:id="1030495081">
                                                      <w:marLeft w:val="0"/>
                                                      <w:marRight w:val="0"/>
                                                      <w:marTop w:val="0"/>
                                                      <w:marBottom w:val="0"/>
                                                      <w:divBdr>
                                                        <w:top w:val="none" w:sz="0" w:space="0" w:color="auto"/>
                                                        <w:left w:val="none" w:sz="0" w:space="0" w:color="auto"/>
                                                        <w:bottom w:val="none" w:sz="0" w:space="0" w:color="auto"/>
                                                        <w:right w:val="none" w:sz="0" w:space="0" w:color="auto"/>
                                                      </w:divBdr>
                                                      <w:divsChild>
                                                        <w:div w:id="1030494407">
                                                          <w:marLeft w:val="0"/>
                                                          <w:marRight w:val="0"/>
                                                          <w:marTop w:val="0"/>
                                                          <w:marBottom w:val="0"/>
                                                          <w:divBdr>
                                                            <w:top w:val="none" w:sz="0" w:space="0" w:color="auto"/>
                                                            <w:left w:val="none" w:sz="0" w:space="0" w:color="auto"/>
                                                            <w:bottom w:val="none" w:sz="0" w:space="0" w:color="auto"/>
                                                            <w:right w:val="none" w:sz="0" w:space="0" w:color="auto"/>
                                                          </w:divBdr>
                                                          <w:divsChild>
                                                            <w:div w:id="1030495700">
                                                              <w:marLeft w:val="0"/>
                                                              <w:marRight w:val="0"/>
                                                              <w:marTop w:val="0"/>
                                                              <w:marBottom w:val="0"/>
                                                              <w:divBdr>
                                                                <w:top w:val="none" w:sz="0" w:space="0" w:color="auto"/>
                                                                <w:left w:val="none" w:sz="0" w:space="0" w:color="auto"/>
                                                                <w:bottom w:val="none" w:sz="0" w:space="0" w:color="auto"/>
                                                                <w:right w:val="none" w:sz="0" w:space="0" w:color="auto"/>
                                                              </w:divBdr>
                                                              <w:divsChild>
                                                                <w:div w:id="1030496136">
                                                                  <w:marLeft w:val="0"/>
                                                                  <w:marRight w:val="0"/>
                                                                  <w:marTop w:val="0"/>
                                                                  <w:marBottom w:val="0"/>
                                                                  <w:divBdr>
                                                                    <w:top w:val="none" w:sz="0" w:space="0" w:color="auto"/>
                                                                    <w:left w:val="none" w:sz="0" w:space="0" w:color="auto"/>
                                                                    <w:bottom w:val="none" w:sz="0" w:space="0" w:color="auto"/>
                                                                    <w:right w:val="none" w:sz="0" w:space="0" w:color="auto"/>
                                                                  </w:divBdr>
                                                                  <w:divsChild>
                                                                    <w:div w:id="1030495524">
                                                                      <w:marLeft w:val="0"/>
                                                                      <w:marRight w:val="0"/>
                                                                      <w:marTop w:val="0"/>
                                                                      <w:marBottom w:val="0"/>
                                                                      <w:divBdr>
                                                                        <w:top w:val="none" w:sz="0" w:space="0" w:color="auto"/>
                                                                        <w:left w:val="none" w:sz="0" w:space="0" w:color="auto"/>
                                                                        <w:bottom w:val="none" w:sz="0" w:space="0" w:color="auto"/>
                                                                        <w:right w:val="none" w:sz="0" w:space="0" w:color="auto"/>
                                                                      </w:divBdr>
                                                                      <w:divsChild>
                                                                        <w:div w:id="10304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3">
      <w:marLeft w:val="0"/>
      <w:marRight w:val="0"/>
      <w:marTop w:val="0"/>
      <w:marBottom w:val="0"/>
      <w:divBdr>
        <w:top w:val="none" w:sz="0" w:space="0" w:color="auto"/>
        <w:left w:val="none" w:sz="0" w:space="0" w:color="auto"/>
        <w:bottom w:val="none" w:sz="0" w:space="0" w:color="auto"/>
        <w:right w:val="none" w:sz="0" w:space="0" w:color="auto"/>
      </w:divBdr>
      <w:divsChild>
        <w:div w:id="1030495300">
          <w:marLeft w:val="0"/>
          <w:marRight w:val="0"/>
          <w:marTop w:val="0"/>
          <w:marBottom w:val="0"/>
          <w:divBdr>
            <w:top w:val="none" w:sz="0" w:space="0" w:color="auto"/>
            <w:left w:val="none" w:sz="0" w:space="0" w:color="auto"/>
            <w:bottom w:val="none" w:sz="0" w:space="0" w:color="auto"/>
            <w:right w:val="none" w:sz="0" w:space="0" w:color="auto"/>
          </w:divBdr>
          <w:divsChild>
            <w:div w:id="1030494461">
              <w:marLeft w:val="0"/>
              <w:marRight w:val="0"/>
              <w:marTop w:val="0"/>
              <w:marBottom w:val="0"/>
              <w:divBdr>
                <w:top w:val="none" w:sz="0" w:space="0" w:color="auto"/>
                <w:left w:val="none" w:sz="0" w:space="0" w:color="auto"/>
                <w:bottom w:val="none" w:sz="0" w:space="0" w:color="auto"/>
                <w:right w:val="none" w:sz="0" w:space="0" w:color="auto"/>
              </w:divBdr>
              <w:divsChild>
                <w:div w:id="1030494486">
                  <w:marLeft w:val="0"/>
                  <w:marRight w:val="0"/>
                  <w:marTop w:val="0"/>
                  <w:marBottom w:val="0"/>
                  <w:divBdr>
                    <w:top w:val="none" w:sz="0" w:space="0" w:color="auto"/>
                    <w:left w:val="none" w:sz="0" w:space="0" w:color="auto"/>
                    <w:bottom w:val="none" w:sz="0" w:space="0" w:color="auto"/>
                    <w:right w:val="none" w:sz="0" w:space="0" w:color="auto"/>
                  </w:divBdr>
                  <w:divsChild>
                    <w:div w:id="1030495380">
                      <w:marLeft w:val="-150"/>
                      <w:marRight w:val="-150"/>
                      <w:marTop w:val="0"/>
                      <w:marBottom w:val="0"/>
                      <w:divBdr>
                        <w:top w:val="none" w:sz="0" w:space="0" w:color="auto"/>
                        <w:left w:val="none" w:sz="0" w:space="0" w:color="auto"/>
                        <w:bottom w:val="none" w:sz="0" w:space="0" w:color="auto"/>
                        <w:right w:val="none" w:sz="0" w:space="0" w:color="auto"/>
                      </w:divBdr>
                      <w:divsChild>
                        <w:div w:id="1030494684">
                          <w:marLeft w:val="0"/>
                          <w:marRight w:val="0"/>
                          <w:marTop w:val="0"/>
                          <w:marBottom w:val="0"/>
                          <w:divBdr>
                            <w:top w:val="none" w:sz="0" w:space="0" w:color="auto"/>
                            <w:left w:val="none" w:sz="0" w:space="0" w:color="auto"/>
                            <w:bottom w:val="none" w:sz="0" w:space="0" w:color="auto"/>
                            <w:right w:val="none" w:sz="0" w:space="0" w:color="auto"/>
                          </w:divBdr>
                          <w:divsChild>
                            <w:div w:id="1030495747">
                              <w:marLeft w:val="0"/>
                              <w:marRight w:val="0"/>
                              <w:marTop w:val="0"/>
                              <w:marBottom w:val="0"/>
                              <w:divBdr>
                                <w:top w:val="none" w:sz="0" w:space="0" w:color="auto"/>
                                <w:left w:val="none" w:sz="0" w:space="0" w:color="auto"/>
                                <w:bottom w:val="none" w:sz="0" w:space="0" w:color="auto"/>
                                <w:right w:val="none" w:sz="0" w:space="0" w:color="auto"/>
                              </w:divBdr>
                              <w:divsChild>
                                <w:div w:id="1030495891">
                                  <w:marLeft w:val="0"/>
                                  <w:marRight w:val="0"/>
                                  <w:marTop w:val="0"/>
                                  <w:marBottom w:val="300"/>
                                  <w:divBdr>
                                    <w:top w:val="none" w:sz="0" w:space="0" w:color="auto"/>
                                    <w:left w:val="none" w:sz="0" w:space="0" w:color="auto"/>
                                    <w:bottom w:val="none" w:sz="0" w:space="0" w:color="auto"/>
                                    <w:right w:val="none" w:sz="0" w:space="0" w:color="auto"/>
                                  </w:divBdr>
                                  <w:divsChild>
                                    <w:div w:id="1030495620">
                                      <w:marLeft w:val="0"/>
                                      <w:marRight w:val="0"/>
                                      <w:marTop w:val="0"/>
                                      <w:marBottom w:val="0"/>
                                      <w:divBdr>
                                        <w:top w:val="none" w:sz="0" w:space="0" w:color="auto"/>
                                        <w:left w:val="none" w:sz="0" w:space="0" w:color="auto"/>
                                        <w:bottom w:val="none" w:sz="0" w:space="0" w:color="auto"/>
                                        <w:right w:val="none" w:sz="0" w:space="0" w:color="auto"/>
                                      </w:divBdr>
                                      <w:divsChild>
                                        <w:div w:id="1030495934">
                                          <w:marLeft w:val="0"/>
                                          <w:marRight w:val="0"/>
                                          <w:marTop w:val="0"/>
                                          <w:marBottom w:val="0"/>
                                          <w:divBdr>
                                            <w:top w:val="none" w:sz="0" w:space="0" w:color="auto"/>
                                            <w:left w:val="none" w:sz="0" w:space="0" w:color="auto"/>
                                            <w:bottom w:val="none" w:sz="0" w:space="0" w:color="auto"/>
                                            <w:right w:val="none" w:sz="0" w:space="0" w:color="auto"/>
                                          </w:divBdr>
                                          <w:divsChild>
                                            <w:div w:id="1030495826">
                                              <w:marLeft w:val="0"/>
                                              <w:marRight w:val="0"/>
                                              <w:marTop w:val="0"/>
                                              <w:marBottom w:val="0"/>
                                              <w:divBdr>
                                                <w:top w:val="none" w:sz="0" w:space="0" w:color="auto"/>
                                                <w:left w:val="none" w:sz="0" w:space="0" w:color="auto"/>
                                                <w:bottom w:val="none" w:sz="0" w:space="0" w:color="auto"/>
                                                <w:right w:val="none" w:sz="0" w:space="0" w:color="auto"/>
                                              </w:divBdr>
                                              <w:divsChild>
                                                <w:div w:id="1030494467">
                                                  <w:marLeft w:val="0"/>
                                                  <w:marRight w:val="0"/>
                                                  <w:marTop w:val="0"/>
                                                  <w:marBottom w:val="0"/>
                                                  <w:divBdr>
                                                    <w:top w:val="none" w:sz="0" w:space="0" w:color="auto"/>
                                                    <w:left w:val="none" w:sz="0" w:space="0" w:color="auto"/>
                                                    <w:bottom w:val="none" w:sz="0" w:space="0" w:color="auto"/>
                                                    <w:right w:val="none" w:sz="0" w:space="0" w:color="auto"/>
                                                  </w:divBdr>
                                                  <w:divsChild>
                                                    <w:div w:id="1030495021">
                                                      <w:marLeft w:val="0"/>
                                                      <w:marRight w:val="0"/>
                                                      <w:marTop w:val="0"/>
                                                      <w:marBottom w:val="0"/>
                                                      <w:divBdr>
                                                        <w:top w:val="none" w:sz="0" w:space="0" w:color="auto"/>
                                                        <w:left w:val="none" w:sz="0" w:space="0" w:color="auto"/>
                                                        <w:bottom w:val="none" w:sz="0" w:space="0" w:color="auto"/>
                                                        <w:right w:val="none" w:sz="0" w:space="0" w:color="auto"/>
                                                      </w:divBdr>
                                                      <w:divsChild>
                                                        <w:div w:id="1030495854">
                                                          <w:marLeft w:val="0"/>
                                                          <w:marRight w:val="0"/>
                                                          <w:marTop w:val="0"/>
                                                          <w:marBottom w:val="0"/>
                                                          <w:divBdr>
                                                            <w:top w:val="none" w:sz="0" w:space="0" w:color="auto"/>
                                                            <w:left w:val="none" w:sz="0" w:space="0" w:color="auto"/>
                                                            <w:bottom w:val="none" w:sz="0" w:space="0" w:color="auto"/>
                                                            <w:right w:val="none" w:sz="0" w:space="0" w:color="auto"/>
                                                          </w:divBdr>
                                                          <w:divsChild>
                                                            <w:div w:id="1030494497">
                                                              <w:marLeft w:val="0"/>
                                                              <w:marRight w:val="0"/>
                                                              <w:marTop w:val="0"/>
                                                              <w:marBottom w:val="0"/>
                                                              <w:divBdr>
                                                                <w:top w:val="none" w:sz="0" w:space="0" w:color="auto"/>
                                                                <w:left w:val="none" w:sz="0" w:space="0" w:color="auto"/>
                                                                <w:bottom w:val="none" w:sz="0" w:space="0" w:color="auto"/>
                                                                <w:right w:val="none" w:sz="0" w:space="0" w:color="auto"/>
                                                              </w:divBdr>
                                                              <w:divsChild>
                                                                <w:div w:id="1030496263">
                                                                  <w:marLeft w:val="0"/>
                                                                  <w:marRight w:val="0"/>
                                                                  <w:marTop w:val="0"/>
                                                                  <w:marBottom w:val="0"/>
                                                                  <w:divBdr>
                                                                    <w:top w:val="none" w:sz="0" w:space="0" w:color="auto"/>
                                                                    <w:left w:val="none" w:sz="0" w:space="0" w:color="auto"/>
                                                                    <w:bottom w:val="none" w:sz="0" w:space="0" w:color="auto"/>
                                                                    <w:right w:val="none" w:sz="0" w:space="0" w:color="auto"/>
                                                                  </w:divBdr>
                                                                  <w:divsChild>
                                                                    <w:div w:id="1030495160">
                                                                      <w:marLeft w:val="0"/>
                                                                      <w:marRight w:val="0"/>
                                                                      <w:marTop w:val="0"/>
                                                                      <w:marBottom w:val="0"/>
                                                                      <w:divBdr>
                                                                        <w:top w:val="none" w:sz="0" w:space="0" w:color="auto"/>
                                                                        <w:left w:val="none" w:sz="0" w:space="0" w:color="auto"/>
                                                                        <w:bottom w:val="none" w:sz="0" w:space="0" w:color="auto"/>
                                                                        <w:right w:val="none" w:sz="0" w:space="0" w:color="auto"/>
                                                                      </w:divBdr>
                                                                      <w:divsChild>
                                                                        <w:div w:id="10304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7">
      <w:marLeft w:val="0"/>
      <w:marRight w:val="0"/>
      <w:marTop w:val="0"/>
      <w:marBottom w:val="0"/>
      <w:divBdr>
        <w:top w:val="none" w:sz="0" w:space="0" w:color="auto"/>
        <w:left w:val="none" w:sz="0" w:space="0" w:color="auto"/>
        <w:bottom w:val="none" w:sz="0" w:space="0" w:color="auto"/>
        <w:right w:val="none" w:sz="0" w:space="0" w:color="auto"/>
      </w:divBdr>
      <w:divsChild>
        <w:div w:id="1030495878">
          <w:marLeft w:val="0"/>
          <w:marRight w:val="0"/>
          <w:marTop w:val="0"/>
          <w:marBottom w:val="0"/>
          <w:divBdr>
            <w:top w:val="none" w:sz="0" w:space="0" w:color="auto"/>
            <w:left w:val="none" w:sz="0" w:space="0" w:color="auto"/>
            <w:bottom w:val="none" w:sz="0" w:space="0" w:color="auto"/>
            <w:right w:val="none" w:sz="0" w:space="0" w:color="auto"/>
          </w:divBdr>
          <w:divsChild>
            <w:div w:id="1030495750">
              <w:marLeft w:val="0"/>
              <w:marRight w:val="0"/>
              <w:marTop w:val="0"/>
              <w:marBottom w:val="0"/>
              <w:divBdr>
                <w:top w:val="none" w:sz="0" w:space="0" w:color="auto"/>
                <w:left w:val="none" w:sz="0" w:space="0" w:color="auto"/>
                <w:bottom w:val="none" w:sz="0" w:space="0" w:color="auto"/>
                <w:right w:val="none" w:sz="0" w:space="0" w:color="auto"/>
              </w:divBdr>
              <w:divsChild>
                <w:div w:id="1030495381">
                  <w:marLeft w:val="0"/>
                  <w:marRight w:val="0"/>
                  <w:marTop w:val="0"/>
                  <w:marBottom w:val="0"/>
                  <w:divBdr>
                    <w:top w:val="none" w:sz="0" w:space="0" w:color="auto"/>
                    <w:left w:val="none" w:sz="0" w:space="0" w:color="auto"/>
                    <w:bottom w:val="none" w:sz="0" w:space="0" w:color="auto"/>
                    <w:right w:val="none" w:sz="0" w:space="0" w:color="auto"/>
                  </w:divBdr>
                  <w:divsChild>
                    <w:div w:id="1030494954">
                      <w:marLeft w:val="-150"/>
                      <w:marRight w:val="-150"/>
                      <w:marTop w:val="0"/>
                      <w:marBottom w:val="0"/>
                      <w:divBdr>
                        <w:top w:val="none" w:sz="0" w:space="0" w:color="auto"/>
                        <w:left w:val="none" w:sz="0" w:space="0" w:color="auto"/>
                        <w:bottom w:val="none" w:sz="0" w:space="0" w:color="auto"/>
                        <w:right w:val="none" w:sz="0" w:space="0" w:color="auto"/>
                      </w:divBdr>
                      <w:divsChild>
                        <w:div w:id="1030495063">
                          <w:marLeft w:val="0"/>
                          <w:marRight w:val="0"/>
                          <w:marTop w:val="0"/>
                          <w:marBottom w:val="0"/>
                          <w:divBdr>
                            <w:top w:val="none" w:sz="0" w:space="0" w:color="auto"/>
                            <w:left w:val="none" w:sz="0" w:space="0" w:color="auto"/>
                            <w:bottom w:val="none" w:sz="0" w:space="0" w:color="auto"/>
                            <w:right w:val="none" w:sz="0" w:space="0" w:color="auto"/>
                          </w:divBdr>
                          <w:divsChild>
                            <w:div w:id="1030495804">
                              <w:marLeft w:val="0"/>
                              <w:marRight w:val="0"/>
                              <w:marTop w:val="0"/>
                              <w:marBottom w:val="0"/>
                              <w:divBdr>
                                <w:top w:val="none" w:sz="0" w:space="0" w:color="auto"/>
                                <w:left w:val="none" w:sz="0" w:space="0" w:color="auto"/>
                                <w:bottom w:val="none" w:sz="0" w:space="0" w:color="auto"/>
                                <w:right w:val="none" w:sz="0" w:space="0" w:color="auto"/>
                              </w:divBdr>
                              <w:divsChild>
                                <w:div w:id="1030496002">
                                  <w:marLeft w:val="0"/>
                                  <w:marRight w:val="0"/>
                                  <w:marTop w:val="0"/>
                                  <w:marBottom w:val="300"/>
                                  <w:divBdr>
                                    <w:top w:val="none" w:sz="0" w:space="0" w:color="auto"/>
                                    <w:left w:val="none" w:sz="0" w:space="0" w:color="auto"/>
                                    <w:bottom w:val="none" w:sz="0" w:space="0" w:color="auto"/>
                                    <w:right w:val="none" w:sz="0" w:space="0" w:color="auto"/>
                                  </w:divBdr>
                                  <w:divsChild>
                                    <w:div w:id="1030494596">
                                      <w:marLeft w:val="0"/>
                                      <w:marRight w:val="0"/>
                                      <w:marTop w:val="0"/>
                                      <w:marBottom w:val="0"/>
                                      <w:divBdr>
                                        <w:top w:val="none" w:sz="0" w:space="0" w:color="auto"/>
                                        <w:left w:val="none" w:sz="0" w:space="0" w:color="auto"/>
                                        <w:bottom w:val="none" w:sz="0" w:space="0" w:color="auto"/>
                                        <w:right w:val="none" w:sz="0" w:space="0" w:color="auto"/>
                                      </w:divBdr>
                                      <w:divsChild>
                                        <w:div w:id="1030496097">
                                          <w:marLeft w:val="0"/>
                                          <w:marRight w:val="0"/>
                                          <w:marTop w:val="0"/>
                                          <w:marBottom w:val="0"/>
                                          <w:divBdr>
                                            <w:top w:val="none" w:sz="0" w:space="0" w:color="auto"/>
                                            <w:left w:val="none" w:sz="0" w:space="0" w:color="auto"/>
                                            <w:bottom w:val="none" w:sz="0" w:space="0" w:color="auto"/>
                                            <w:right w:val="none" w:sz="0" w:space="0" w:color="auto"/>
                                          </w:divBdr>
                                          <w:divsChild>
                                            <w:div w:id="1030496026">
                                              <w:marLeft w:val="0"/>
                                              <w:marRight w:val="0"/>
                                              <w:marTop w:val="0"/>
                                              <w:marBottom w:val="0"/>
                                              <w:divBdr>
                                                <w:top w:val="none" w:sz="0" w:space="0" w:color="auto"/>
                                                <w:left w:val="none" w:sz="0" w:space="0" w:color="auto"/>
                                                <w:bottom w:val="none" w:sz="0" w:space="0" w:color="auto"/>
                                                <w:right w:val="none" w:sz="0" w:space="0" w:color="auto"/>
                                              </w:divBdr>
                                              <w:divsChild>
                                                <w:div w:id="1030494501">
                                                  <w:marLeft w:val="0"/>
                                                  <w:marRight w:val="0"/>
                                                  <w:marTop w:val="0"/>
                                                  <w:marBottom w:val="0"/>
                                                  <w:divBdr>
                                                    <w:top w:val="none" w:sz="0" w:space="0" w:color="auto"/>
                                                    <w:left w:val="none" w:sz="0" w:space="0" w:color="auto"/>
                                                    <w:bottom w:val="none" w:sz="0" w:space="0" w:color="auto"/>
                                                    <w:right w:val="none" w:sz="0" w:space="0" w:color="auto"/>
                                                  </w:divBdr>
                                                  <w:divsChild>
                                                    <w:div w:id="1030494378">
                                                      <w:marLeft w:val="0"/>
                                                      <w:marRight w:val="0"/>
                                                      <w:marTop w:val="0"/>
                                                      <w:marBottom w:val="0"/>
                                                      <w:divBdr>
                                                        <w:top w:val="none" w:sz="0" w:space="0" w:color="auto"/>
                                                        <w:left w:val="none" w:sz="0" w:space="0" w:color="auto"/>
                                                        <w:bottom w:val="none" w:sz="0" w:space="0" w:color="auto"/>
                                                        <w:right w:val="none" w:sz="0" w:space="0" w:color="auto"/>
                                                      </w:divBdr>
                                                      <w:divsChild>
                                                        <w:div w:id="1030495796">
                                                          <w:marLeft w:val="0"/>
                                                          <w:marRight w:val="0"/>
                                                          <w:marTop w:val="0"/>
                                                          <w:marBottom w:val="0"/>
                                                          <w:divBdr>
                                                            <w:top w:val="none" w:sz="0" w:space="0" w:color="auto"/>
                                                            <w:left w:val="none" w:sz="0" w:space="0" w:color="auto"/>
                                                            <w:bottom w:val="none" w:sz="0" w:space="0" w:color="auto"/>
                                                            <w:right w:val="none" w:sz="0" w:space="0" w:color="auto"/>
                                                          </w:divBdr>
                                                          <w:divsChild>
                                                            <w:div w:id="1030494876">
                                                              <w:marLeft w:val="0"/>
                                                              <w:marRight w:val="0"/>
                                                              <w:marTop w:val="0"/>
                                                              <w:marBottom w:val="0"/>
                                                              <w:divBdr>
                                                                <w:top w:val="none" w:sz="0" w:space="0" w:color="auto"/>
                                                                <w:left w:val="none" w:sz="0" w:space="0" w:color="auto"/>
                                                                <w:bottom w:val="none" w:sz="0" w:space="0" w:color="auto"/>
                                                                <w:right w:val="none" w:sz="0" w:space="0" w:color="auto"/>
                                                              </w:divBdr>
                                                              <w:divsChild>
                                                                <w:div w:id="1030494990">
                                                                  <w:marLeft w:val="0"/>
                                                                  <w:marRight w:val="0"/>
                                                                  <w:marTop w:val="0"/>
                                                                  <w:marBottom w:val="0"/>
                                                                  <w:divBdr>
                                                                    <w:top w:val="none" w:sz="0" w:space="0" w:color="auto"/>
                                                                    <w:left w:val="none" w:sz="0" w:space="0" w:color="auto"/>
                                                                    <w:bottom w:val="none" w:sz="0" w:space="0" w:color="auto"/>
                                                                    <w:right w:val="none" w:sz="0" w:space="0" w:color="auto"/>
                                                                  </w:divBdr>
                                                                  <w:divsChild>
                                                                    <w:div w:id="1030494894">
                                                                      <w:marLeft w:val="0"/>
                                                                      <w:marRight w:val="0"/>
                                                                      <w:marTop w:val="0"/>
                                                                      <w:marBottom w:val="0"/>
                                                                      <w:divBdr>
                                                                        <w:top w:val="none" w:sz="0" w:space="0" w:color="auto"/>
                                                                        <w:left w:val="none" w:sz="0" w:space="0" w:color="auto"/>
                                                                        <w:bottom w:val="none" w:sz="0" w:space="0" w:color="auto"/>
                                                                        <w:right w:val="none" w:sz="0" w:space="0" w:color="auto"/>
                                                                      </w:divBdr>
                                                                      <w:divsChild>
                                                                        <w:div w:id="10304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75">
      <w:marLeft w:val="0"/>
      <w:marRight w:val="0"/>
      <w:marTop w:val="0"/>
      <w:marBottom w:val="0"/>
      <w:divBdr>
        <w:top w:val="none" w:sz="0" w:space="0" w:color="auto"/>
        <w:left w:val="none" w:sz="0" w:space="0" w:color="auto"/>
        <w:bottom w:val="none" w:sz="0" w:space="0" w:color="auto"/>
        <w:right w:val="none" w:sz="0" w:space="0" w:color="auto"/>
      </w:divBdr>
      <w:divsChild>
        <w:div w:id="1030495982">
          <w:marLeft w:val="0"/>
          <w:marRight w:val="0"/>
          <w:marTop w:val="0"/>
          <w:marBottom w:val="0"/>
          <w:divBdr>
            <w:top w:val="none" w:sz="0" w:space="0" w:color="auto"/>
            <w:left w:val="none" w:sz="0" w:space="0" w:color="auto"/>
            <w:bottom w:val="none" w:sz="0" w:space="0" w:color="auto"/>
            <w:right w:val="none" w:sz="0" w:space="0" w:color="auto"/>
          </w:divBdr>
          <w:divsChild>
            <w:div w:id="1030494512">
              <w:marLeft w:val="0"/>
              <w:marRight w:val="0"/>
              <w:marTop w:val="0"/>
              <w:marBottom w:val="0"/>
              <w:divBdr>
                <w:top w:val="none" w:sz="0" w:space="0" w:color="auto"/>
                <w:left w:val="none" w:sz="0" w:space="0" w:color="auto"/>
                <w:bottom w:val="none" w:sz="0" w:space="0" w:color="auto"/>
                <w:right w:val="none" w:sz="0" w:space="0" w:color="auto"/>
              </w:divBdr>
              <w:divsChild>
                <w:div w:id="1030495758">
                  <w:marLeft w:val="0"/>
                  <w:marRight w:val="0"/>
                  <w:marTop w:val="0"/>
                  <w:marBottom w:val="0"/>
                  <w:divBdr>
                    <w:top w:val="none" w:sz="0" w:space="0" w:color="auto"/>
                    <w:left w:val="none" w:sz="0" w:space="0" w:color="auto"/>
                    <w:bottom w:val="none" w:sz="0" w:space="0" w:color="auto"/>
                    <w:right w:val="none" w:sz="0" w:space="0" w:color="auto"/>
                  </w:divBdr>
                  <w:divsChild>
                    <w:div w:id="1030496135">
                      <w:marLeft w:val="-150"/>
                      <w:marRight w:val="-150"/>
                      <w:marTop w:val="0"/>
                      <w:marBottom w:val="0"/>
                      <w:divBdr>
                        <w:top w:val="none" w:sz="0" w:space="0" w:color="auto"/>
                        <w:left w:val="none" w:sz="0" w:space="0" w:color="auto"/>
                        <w:bottom w:val="none" w:sz="0" w:space="0" w:color="auto"/>
                        <w:right w:val="none" w:sz="0" w:space="0" w:color="auto"/>
                      </w:divBdr>
                      <w:divsChild>
                        <w:div w:id="1030496163">
                          <w:marLeft w:val="0"/>
                          <w:marRight w:val="0"/>
                          <w:marTop w:val="0"/>
                          <w:marBottom w:val="0"/>
                          <w:divBdr>
                            <w:top w:val="none" w:sz="0" w:space="0" w:color="auto"/>
                            <w:left w:val="none" w:sz="0" w:space="0" w:color="auto"/>
                            <w:bottom w:val="none" w:sz="0" w:space="0" w:color="auto"/>
                            <w:right w:val="none" w:sz="0" w:space="0" w:color="auto"/>
                          </w:divBdr>
                          <w:divsChild>
                            <w:div w:id="1030495311">
                              <w:marLeft w:val="0"/>
                              <w:marRight w:val="0"/>
                              <w:marTop w:val="0"/>
                              <w:marBottom w:val="0"/>
                              <w:divBdr>
                                <w:top w:val="none" w:sz="0" w:space="0" w:color="auto"/>
                                <w:left w:val="none" w:sz="0" w:space="0" w:color="auto"/>
                                <w:bottom w:val="none" w:sz="0" w:space="0" w:color="auto"/>
                                <w:right w:val="none" w:sz="0" w:space="0" w:color="auto"/>
                              </w:divBdr>
                              <w:divsChild>
                                <w:div w:id="1030494642">
                                  <w:marLeft w:val="0"/>
                                  <w:marRight w:val="0"/>
                                  <w:marTop w:val="0"/>
                                  <w:marBottom w:val="300"/>
                                  <w:divBdr>
                                    <w:top w:val="none" w:sz="0" w:space="0" w:color="auto"/>
                                    <w:left w:val="none" w:sz="0" w:space="0" w:color="auto"/>
                                    <w:bottom w:val="none" w:sz="0" w:space="0" w:color="auto"/>
                                    <w:right w:val="none" w:sz="0" w:space="0" w:color="auto"/>
                                  </w:divBdr>
                                  <w:divsChild>
                                    <w:div w:id="1030496177">
                                      <w:marLeft w:val="0"/>
                                      <w:marRight w:val="0"/>
                                      <w:marTop w:val="0"/>
                                      <w:marBottom w:val="0"/>
                                      <w:divBdr>
                                        <w:top w:val="none" w:sz="0" w:space="0" w:color="auto"/>
                                        <w:left w:val="none" w:sz="0" w:space="0" w:color="auto"/>
                                        <w:bottom w:val="none" w:sz="0" w:space="0" w:color="auto"/>
                                        <w:right w:val="none" w:sz="0" w:space="0" w:color="auto"/>
                                      </w:divBdr>
                                      <w:divsChild>
                                        <w:div w:id="1030496466">
                                          <w:marLeft w:val="0"/>
                                          <w:marRight w:val="0"/>
                                          <w:marTop w:val="0"/>
                                          <w:marBottom w:val="0"/>
                                          <w:divBdr>
                                            <w:top w:val="none" w:sz="0" w:space="0" w:color="auto"/>
                                            <w:left w:val="none" w:sz="0" w:space="0" w:color="auto"/>
                                            <w:bottom w:val="none" w:sz="0" w:space="0" w:color="auto"/>
                                            <w:right w:val="none" w:sz="0" w:space="0" w:color="auto"/>
                                          </w:divBdr>
                                          <w:divsChild>
                                            <w:div w:id="1030494721">
                                              <w:marLeft w:val="0"/>
                                              <w:marRight w:val="0"/>
                                              <w:marTop w:val="0"/>
                                              <w:marBottom w:val="0"/>
                                              <w:divBdr>
                                                <w:top w:val="none" w:sz="0" w:space="0" w:color="auto"/>
                                                <w:left w:val="none" w:sz="0" w:space="0" w:color="auto"/>
                                                <w:bottom w:val="none" w:sz="0" w:space="0" w:color="auto"/>
                                                <w:right w:val="none" w:sz="0" w:space="0" w:color="auto"/>
                                              </w:divBdr>
                                              <w:divsChild>
                                                <w:div w:id="1030495598">
                                                  <w:marLeft w:val="0"/>
                                                  <w:marRight w:val="0"/>
                                                  <w:marTop w:val="0"/>
                                                  <w:marBottom w:val="0"/>
                                                  <w:divBdr>
                                                    <w:top w:val="none" w:sz="0" w:space="0" w:color="auto"/>
                                                    <w:left w:val="none" w:sz="0" w:space="0" w:color="auto"/>
                                                    <w:bottom w:val="none" w:sz="0" w:space="0" w:color="auto"/>
                                                    <w:right w:val="none" w:sz="0" w:space="0" w:color="auto"/>
                                                  </w:divBdr>
                                                  <w:divsChild>
                                                    <w:div w:id="1030495676">
                                                      <w:marLeft w:val="0"/>
                                                      <w:marRight w:val="0"/>
                                                      <w:marTop w:val="0"/>
                                                      <w:marBottom w:val="0"/>
                                                      <w:divBdr>
                                                        <w:top w:val="none" w:sz="0" w:space="0" w:color="auto"/>
                                                        <w:left w:val="none" w:sz="0" w:space="0" w:color="auto"/>
                                                        <w:bottom w:val="none" w:sz="0" w:space="0" w:color="auto"/>
                                                        <w:right w:val="none" w:sz="0" w:space="0" w:color="auto"/>
                                                      </w:divBdr>
                                                      <w:divsChild>
                                                        <w:div w:id="1030495291">
                                                          <w:marLeft w:val="0"/>
                                                          <w:marRight w:val="0"/>
                                                          <w:marTop w:val="0"/>
                                                          <w:marBottom w:val="0"/>
                                                          <w:divBdr>
                                                            <w:top w:val="none" w:sz="0" w:space="0" w:color="auto"/>
                                                            <w:left w:val="none" w:sz="0" w:space="0" w:color="auto"/>
                                                            <w:bottom w:val="none" w:sz="0" w:space="0" w:color="auto"/>
                                                            <w:right w:val="none" w:sz="0" w:space="0" w:color="auto"/>
                                                          </w:divBdr>
                                                          <w:divsChild>
                                                            <w:div w:id="1030494550">
                                                              <w:marLeft w:val="0"/>
                                                              <w:marRight w:val="0"/>
                                                              <w:marTop w:val="0"/>
                                                              <w:marBottom w:val="0"/>
                                                              <w:divBdr>
                                                                <w:top w:val="none" w:sz="0" w:space="0" w:color="auto"/>
                                                                <w:left w:val="none" w:sz="0" w:space="0" w:color="auto"/>
                                                                <w:bottom w:val="none" w:sz="0" w:space="0" w:color="auto"/>
                                                                <w:right w:val="none" w:sz="0" w:space="0" w:color="auto"/>
                                                              </w:divBdr>
                                                              <w:divsChild>
                                                                <w:div w:id="1030494771">
                                                                  <w:marLeft w:val="0"/>
                                                                  <w:marRight w:val="0"/>
                                                                  <w:marTop w:val="0"/>
                                                                  <w:marBottom w:val="0"/>
                                                                  <w:divBdr>
                                                                    <w:top w:val="none" w:sz="0" w:space="0" w:color="auto"/>
                                                                    <w:left w:val="none" w:sz="0" w:space="0" w:color="auto"/>
                                                                    <w:bottom w:val="none" w:sz="0" w:space="0" w:color="auto"/>
                                                                    <w:right w:val="none" w:sz="0" w:space="0" w:color="auto"/>
                                                                  </w:divBdr>
                                                                  <w:divsChild>
                                                                    <w:div w:id="1030494576">
                                                                      <w:marLeft w:val="0"/>
                                                                      <w:marRight w:val="0"/>
                                                                      <w:marTop w:val="0"/>
                                                                      <w:marBottom w:val="0"/>
                                                                      <w:divBdr>
                                                                        <w:top w:val="none" w:sz="0" w:space="0" w:color="auto"/>
                                                                        <w:left w:val="none" w:sz="0" w:space="0" w:color="auto"/>
                                                                        <w:bottom w:val="none" w:sz="0" w:space="0" w:color="auto"/>
                                                                        <w:right w:val="none" w:sz="0" w:space="0" w:color="auto"/>
                                                                      </w:divBdr>
                                                                      <w:divsChild>
                                                                        <w:div w:id="10304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87">
      <w:marLeft w:val="0"/>
      <w:marRight w:val="0"/>
      <w:marTop w:val="0"/>
      <w:marBottom w:val="0"/>
      <w:divBdr>
        <w:top w:val="none" w:sz="0" w:space="0" w:color="auto"/>
        <w:left w:val="none" w:sz="0" w:space="0" w:color="auto"/>
        <w:bottom w:val="none" w:sz="0" w:space="0" w:color="auto"/>
        <w:right w:val="none" w:sz="0" w:space="0" w:color="auto"/>
      </w:divBdr>
      <w:divsChild>
        <w:div w:id="1030495359">
          <w:marLeft w:val="0"/>
          <w:marRight w:val="0"/>
          <w:marTop w:val="0"/>
          <w:marBottom w:val="0"/>
          <w:divBdr>
            <w:top w:val="none" w:sz="0" w:space="0" w:color="auto"/>
            <w:left w:val="none" w:sz="0" w:space="0" w:color="auto"/>
            <w:bottom w:val="none" w:sz="0" w:space="0" w:color="auto"/>
            <w:right w:val="none" w:sz="0" w:space="0" w:color="auto"/>
          </w:divBdr>
          <w:divsChild>
            <w:div w:id="1030495278">
              <w:marLeft w:val="0"/>
              <w:marRight w:val="0"/>
              <w:marTop w:val="0"/>
              <w:marBottom w:val="0"/>
              <w:divBdr>
                <w:top w:val="none" w:sz="0" w:space="0" w:color="auto"/>
                <w:left w:val="none" w:sz="0" w:space="0" w:color="auto"/>
                <w:bottom w:val="none" w:sz="0" w:space="0" w:color="auto"/>
                <w:right w:val="none" w:sz="0" w:space="0" w:color="auto"/>
              </w:divBdr>
              <w:divsChild>
                <w:div w:id="1030495241">
                  <w:marLeft w:val="0"/>
                  <w:marRight w:val="0"/>
                  <w:marTop w:val="0"/>
                  <w:marBottom w:val="0"/>
                  <w:divBdr>
                    <w:top w:val="none" w:sz="0" w:space="0" w:color="auto"/>
                    <w:left w:val="none" w:sz="0" w:space="0" w:color="auto"/>
                    <w:bottom w:val="none" w:sz="0" w:space="0" w:color="auto"/>
                    <w:right w:val="none" w:sz="0" w:space="0" w:color="auto"/>
                  </w:divBdr>
                  <w:divsChild>
                    <w:div w:id="1030494416">
                      <w:marLeft w:val="-150"/>
                      <w:marRight w:val="-150"/>
                      <w:marTop w:val="0"/>
                      <w:marBottom w:val="0"/>
                      <w:divBdr>
                        <w:top w:val="none" w:sz="0" w:space="0" w:color="auto"/>
                        <w:left w:val="none" w:sz="0" w:space="0" w:color="auto"/>
                        <w:bottom w:val="none" w:sz="0" w:space="0" w:color="auto"/>
                        <w:right w:val="none" w:sz="0" w:space="0" w:color="auto"/>
                      </w:divBdr>
                      <w:divsChild>
                        <w:div w:id="1030494607">
                          <w:marLeft w:val="0"/>
                          <w:marRight w:val="0"/>
                          <w:marTop w:val="0"/>
                          <w:marBottom w:val="0"/>
                          <w:divBdr>
                            <w:top w:val="none" w:sz="0" w:space="0" w:color="auto"/>
                            <w:left w:val="none" w:sz="0" w:space="0" w:color="auto"/>
                            <w:bottom w:val="none" w:sz="0" w:space="0" w:color="auto"/>
                            <w:right w:val="none" w:sz="0" w:space="0" w:color="auto"/>
                          </w:divBdr>
                          <w:divsChild>
                            <w:div w:id="1030494958">
                              <w:marLeft w:val="0"/>
                              <w:marRight w:val="0"/>
                              <w:marTop w:val="0"/>
                              <w:marBottom w:val="0"/>
                              <w:divBdr>
                                <w:top w:val="none" w:sz="0" w:space="0" w:color="auto"/>
                                <w:left w:val="none" w:sz="0" w:space="0" w:color="auto"/>
                                <w:bottom w:val="none" w:sz="0" w:space="0" w:color="auto"/>
                                <w:right w:val="none" w:sz="0" w:space="0" w:color="auto"/>
                              </w:divBdr>
                              <w:divsChild>
                                <w:div w:id="1030494578">
                                  <w:marLeft w:val="0"/>
                                  <w:marRight w:val="0"/>
                                  <w:marTop w:val="0"/>
                                  <w:marBottom w:val="300"/>
                                  <w:divBdr>
                                    <w:top w:val="none" w:sz="0" w:space="0" w:color="auto"/>
                                    <w:left w:val="none" w:sz="0" w:space="0" w:color="auto"/>
                                    <w:bottom w:val="none" w:sz="0" w:space="0" w:color="auto"/>
                                    <w:right w:val="none" w:sz="0" w:space="0" w:color="auto"/>
                                  </w:divBdr>
                                  <w:divsChild>
                                    <w:div w:id="1030496053">
                                      <w:marLeft w:val="0"/>
                                      <w:marRight w:val="0"/>
                                      <w:marTop w:val="0"/>
                                      <w:marBottom w:val="0"/>
                                      <w:divBdr>
                                        <w:top w:val="none" w:sz="0" w:space="0" w:color="auto"/>
                                        <w:left w:val="none" w:sz="0" w:space="0" w:color="auto"/>
                                        <w:bottom w:val="none" w:sz="0" w:space="0" w:color="auto"/>
                                        <w:right w:val="none" w:sz="0" w:space="0" w:color="auto"/>
                                      </w:divBdr>
                                      <w:divsChild>
                                        <w:div w:id="1030496265">
                                          <w:marLeft w:val="0"/>
                                          <w:marRight w:val="0"/>
                                          <w:marTop w:val="0"/>
                                          <w:marBottom w:val="0"/>
                                          <w:divBdr>
                                            <w:top w:val="none" w:sz="0" w:space="0" w:color="auto"/>
                                            <w:left w:val="none" w:sz="0" w:space="0" w:color="auto"/>
                                            <w:bottom w:val="none" w:sz="0" w:space="0" w:color="auto"/>
                                            <w:right w:val="none" w:sz="0" w:space="0" w:color="auto"/>
                                          </w:divBdr>
                                          <w:divsChild>
                                            <w:div w:id="1030495841">
                                              <w:marLeft w:val="0"/>
                                              <w:marRight w:val="0"/>
                                              <w:marTop w:val="0"/>
                                              <w:marBottom w:val="0"/>
                                              <w:divBdr>
                                                <w:top w:val="none" w:sz="0" w:space="0" w:color="auto"/>
                                                <w:left w:val="none" w:sz="0" w:space="0" w:color="auto"/>
                                                <w:bottom w:val="none" w:sz="0" w:space="0" w:color="auto"/>
                                                <w:right w:val="none" w:sz="0" w:space="0" w:color="auto"/>
                                              </w:divBdr>
                                              <w:divsChild>
                                                <w:div w:id="1030496297">
                                                  <w:marLeft w:val="0"/>
                                                  <w:marRight w:val="0"/>
                                                  <w:marTop w:val="0"/>
                                                  <w:marBottom w:val="0"/>
                                                  <w:divBdr>
                                                    <w:top w:val="none" w:sz="0" w:space="0" w:color="auto"/>
                                                    <w:left w:val="none" w:sz="0" w:space="0" w:color="auto"/>
                                                    <w:bottom w:val="none" w:sz="0" w:space="0" w:color="auto"/>
                                                    <w:right w:val="none" w:sz="0" w:space="0" w:color="auto"/>
                                                  </w:divBdr>
                                                  <w:divsChild>
                                                    <w:div w:id="1030494953">
                                                      <w:marLeft w:val="0"/>
                                                      <w:marRight w:val="0"/>
                                                      <w:marTop w:val="0"/>
                                                      <w:marBottom w:val="0"/>
                                                      <w:divBdr>
                                                        <w:top w:val="none" w:sz="0" w:space="0" w:color="auto"/>
                                                        <w:left w:val="none" w:sz="0" w:space="0" w:color="auto"/>
                                                        <w:bottom w:val="none" w:sz="0" w:space="0" w:color="auto"/>
                                                        <w:right w:val="none" w:sz="0" w:space="0" w:color="auto"/>
                                                      </w:divBdr>
                                                      <w:divsChild>
                                                        <w:div w:id="1030494680">
                                                          <w:marLeft w:val="0"/>
                                                          <w:marRight w:val="0"/>
                                                          <w:marTop w:val="0"/>
                                                          <w:marBottom w:val="0"/>
                                                          <w:divBdr>
                                                            <w:top w:val="none" w:sz="0" w:space="0" w:color="auto"/>
                                                            <w:left w:val="none" w:sz="0" w:space="0" w:color="auto"/>
                                                            <w:bottom w:val="none" w:sz="0" w:space="0" w:color="auto"/>
                                                            <w:right w:val="none" w:sz="0" w:space="0" w:color="auto"/>
                                                          </w:divBdr>
                                                          <w:divsChild>
                                                            <w:div w:id="1030495959">
                                                              <w:marLeft w:val="0"/>
                                                              <w:marRight w:val="0"/>
                                                              <w:marTop w:val="0"/>
                                                              <w:marBottom w:val="0"/>
                                                              <w:divBdr>
                                                                <w:top w:val="none" w:sz="0" w:space="0" w:color="auto"/>
                                                                <w:left w:val="none" w:sz="0" w:space="0" w:color="auto"/>
                                                                <w:bottom w:val="none" w:sz="0" w:space="0" w:color="auto"/>
                                                                <w:right w:val="none" w:sz="0" w:space="0" w:color="auto"/>
                                                              </w:divBdr>
                                                              <w:divsChild>
                                                                <w:div w:id="1030494353">
                                                                  <w:marLeft w:val="0"/>
                                                                  <w:marRight w:val="0"/>
                                                                  <w:marTop w:val="0"/>
                                                                  <w:marBottom w:val="0"/>
                                                                  <w:divBdr>
                                                                    <w:top w:val="none" w:sz="0" w:space="0" w:color="auto"/>
                                                                    <w:left w:val="none" w:sz="0" w:space="0" w:color="auto"/>
                                                                    <w:bottom w:val="none" w:sz="0" w:space="0" w:color="auto"/>
                                                                    <w:right w:val="none" w:sz="0" w:space="0" w:color="auto"/>
                                                                  </w:divBdr>
                                                                  <w:divsChild>
                                                                    <w:div w:id="1030495647">
                                                                      <w:marLeft w:val="0"/>
                                                                      <w:marRight w:val="0"/>
                                                                      <w:marTop w:val="0"/>
                                                                      <w:marBottom w:val="0"/>
                                                                      <w:divBdr>
                                                                        <w:top w:val="none" w:sz="0" w:space="0" w:color="auto"/>
                                                                        <w:left w:val="none" w:sz="0" w:space="0" w:color="auto"/>
                                                                        <w:bottom w:val="none" w:sz="0" w:space="0" w:color="auto"/>
                                                                        <w:right w:val="none" w:sz="0" w:space="0" w:color="auto"/>
                                                                      </w:divBdr>
                                                                      <w:divsChild>
                                                                        <w:div w:id="10304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98">
      <w:marLeft w:val="0"/>
      <w:marRight w:val="0"/>
      <w:marTop w:val="0"/>
      <w:marBottom w:val="0"/>
      <w:divBdr>
        <w:top w:val="none" w:sz="0" w:space="0" w:color="auto"/>
        <w:left w:val="none" w:sz="0" w:space="0" w:color="auto"/>
        <w:bottom w:val="none" w:sz="0" w:space="0" w:color="auto"/>
        <w:right w:val="none" w:sz="0" w:space="0" w:color="auto"/>
      </w:divBdr>
      <w:divsChild>
        <w:div w:id="1030495823">
          <w:marLeft w:val="0"/>
          <w:marRight w:val="0"/>
          <w:marTop w:val="0"/>
          <w:marBottom w:val="0"/>
          <w:divBdr>
            <w:top w:val="none" w:sz="0" w:space="0" w:color="auto"/>
            <w:left w:val="none" w:sz="0" w:space="0" w:color="auto"/>
            <w:bottom w:val="none" w:sz="0" w:space="0" w:color="auto"/>
            <w:right w:val="none" w:sz="0" w:space="0" w:color="auto"/>
          </w:divBdr>
          <w:divsChild>
            <w:div w:id="1030494604">
              <w:marLeft w:val="0"/>
              <w:marRight w:val="0"/>
              <w:marTop w:val="0"/>
              <w:marBottom w:val="0"/>
              <w:divBdr>
                <w:top w:val="none" w:sz="0" w:space="0" w:color="auto"/>
                <w:left w:val="none" w:sz="0" w:space="0" w:color="auto"/>
                <w:bottom w:val="none" w:sz="0" w:space="0" w:color="auto"/>
                <w:right w:val="none" w:sz="0" w:space="0" w:color="auto"/>
              </w:divBdr>
              <w:divsChild>
                <w:div w:id="1030496473">
                  <w:marLeft w:val="0"/>
                  <w:marRight w:val="0"/>
                  <w:marTop w:val="0"/>
                  <w:marBottom w:val="0"/>
                  <w:divBdr>
                    <w:top w:val="none" w:sz="0" w:space="0" w:color="auto"/>
                    <w:left w:val="none" w:sz="0" w:space="0" w:color="auto"/>
                    <w:bottom w:val="none" w:sz="0" w:space="0" w:color="auto"/>
                    <w:right w:val="none" w:sz="0" w:space="0" w:color="auto"/>
                  </w:divBdr>
                  <w:divsChild>
                    <w:div w:id="1030494938">
                      <w:marLeft w:val="-150"/>
                      <w:marRight w:val="-150"/>
                      <w:marTop w:val="0"/>
                      <w:marBottom w:val="0"/>
                      <w:divBdr>
                        <w:top w:val="none" w:sz="0" w:space="0" w:color="auto"/>
                        <w:left w:val="none" w:sz="0" w:space="0" w:color="auto"/>
                        <w:bottom w:val="none" w:sz="0" w:space="0" w:color="auto"/>
                        <w:right w:val="none" w:sz="0" w:space="0" w:color="auto"/>
                      </w:divBdr>
                      <w:divsChild>
                        <w:div w:id="1030495403">
                          <w:marLeft w:val="0"/>
                          <w:marRight w:val="0"/>
                          <w:marTop w:val="0"/>
                          <w:marBottom w:val="0"/>
                          <w:divBdr>
                            <w:top w:val="none" w:sz="0" w:space="0" w:color="auto"/>
                            <w:left w:val="none" w:sz="0" w:space="0" w:color="auto"/>
                            <w:bottom w:val="none" w:sz="0" w:space="0" w:color="auto"/>
                            <w:right w:val="none" w:sz="0" w:space="0" w:color="auto"/>
                          </w:divBdr>
                          <w:divsChild>
                            <w:div w:id="1030495382">
                              <w:marLeft w:val="0"/>
                              <w:marRight w:val="0"/>
                              <w:marTop w:val="0"/>
                              <w:marBottom w:val="0"/>
                              <w:divBdr>
                                <w:top w:val="none" w:sz="0" w:space="0" w:color="auto"/>
                                <w:left w:val="none" w:sz="0" w:space="0" w:color="auto"/>
                                <w:bottom w:val="none" w:sz="0" w:space="0" w:color="auto"/>
                                <w:right w:val="none" w:sz="0" w:space="0" w:color="auto"/>
                              </w:divBdr>
                              <w:divsChild>
                                <w:div w:id="1030495489">
                                  <w:marLeft w:val="0"/>
                                  <w:marRight w:val="0"/>
                                  <w:marTop w:val="0"/>
                                  <w:marBottom w:val="300"/>
                                  <w:divBdr>
                                    <w:top w:val="none" w:sz="0" w:space="0" w:color="auto"/>
                                    <w:left w:val="none" w:sz="0" w:space="0" w:color="auto"/>
                                    <w:bottom w:val="none" w:sz="0" w:space="0" w:color="auto"/>
                                    <w:right w:val="none" w:sz="0" w:space="0" w:color="auto"/>
                                  </w:divBdr>
                                  <w:divsChild>
                                    <w:div w:id="1030496242">
                                      <w:marLeft w:val="0"/>
                                      <w:marRight w:val="0"/>
                                      <w:marTop w:val="0"/>
                                      <w:marBottom w:val="0"/>
                                      <w:divBdr>
                                        <w:top w:val="none" w:sz="0" w:space="0" w:color="auto"/>
                                        <w:left w:val="none" w:sz="0" w:space="0" w:color="auto"/>
                                        <w:bottom w:val="none" w:sz="0" w:space="0" w:color="auto"/>
                                        <w:right w:val="none" w:sz="0" w:space="0" w:color="auto"/>
                                      </w:divBdr>
                                      <w:divsChild>
                                        <w:div w:id="1030495346">
                                          <w:marLeft w:val="0"/>
                                          <w:marRight w:val="0"/>
                                          <w:marTop w:val="0"/>
                                          <w:marBottom w:val="0"/>
                                          <w:divBdr>
                                            <w:top w:val="none" w:sz="0" w:space="0" w:color="auto"/>
                                            <w:left w:val="none" w:sz="0" w:space="0" w:color="auto"/>
                                            <w:bottom w:val="none" w:sz="0" w:space="0" w:color="auto"/>
                                            <w:right w:val="none" w:sz="0" w:space="0" w:color="auto"/>
                                          </w:divBdr>
                                          <w:divsChild>
                                            <w:div w:id="1030494519">
                                              <w:marLeft w:val="0"/>
                                              <w:marRight w:val="0"/>
                                              <w:marTop w:val="0"/>
                                              <w:marBottom w:val="0"/>
                                              <w:divBdr>
                                                <w:top w:val="none" w:sz="0" w:space="0" w:color="auto"/>
                                                <w:left w:val="none" w:sz="0" w:space="0" w:color="auto"/>
                                                <w:bottom w:val="none" w:sz="0" w:space="0" w:color="auto"/>
                                                <w:right w:val="none" w:sz="0" w:space="0" w:color="auto"/>
                                              </w:divBdr>
                                              <w:divsChild>
                                                <w:div w:id="1030495655">
                                                  <w:marLeft w:val="0"/>
                                                  <w:marRight w:val="0"/>
                                                  <w:marTop w:val="0"/>
                                                  <w:marBottom w:val="0"/>
                                                  <w:divBdr>
                                                    <w:top w:val="none" w:sz="0" w:space="0" w:color="auto"/>
                                                    <w:left w:val="none" w:sz="0" w:space="0" w:color="auto"/>
                                                    <w:bottom w:val="none" w:sz="0" w:space="0" w:color="auto"/>
                                                    <w:right w:val="none" w:sz="0" w:space="0" w:color="auto"/>
                                                  </w:divBdr>
                                                  <w:divsChild>
                                                    <w:div w:id="1030495058">
                                                      <w:marLeft w:val="0"/>
                                                      <w:marRight w:val="0"/>
                                                      <w:marTop w:val="0"/>
                                                      <w:marBottom w:val="0"/>
                                                      <w:divBdr>
                                                        <w:top w:val="none" w:sz="0" w:space="0" w:color="auto"/>
                                                        <w:left w:val="none" w:sz="0" w:space="0" w:color="auto"/>
                                                        <w:bottom w:val="none" w:sz="0" w:space="0" w:color="auto"/>
                                                        <w:right w:val="none" w:sz="0" w:space="0" w:color="auto"/>
                                                      </w:divBdr>
                                                      <w:divsChild>
                                                        <w:div w:id="1030496471">
                                                          <w:marLeft w:val="0"/>
                                                          <w:marRight w:val="0"/>
                                                          <w:marTop w:val="0"/>
                                                          <w:marBottom w:val="0"/>
                                                          <w:divBdr>
                                                            <w:top w:val="none" w:sz="0" w:space="0" w:color="auto"/>
                                                            <w:left w:val="none" w:sz="0" w:space="0" w:color="auto"/>
                                                            <w:bottom w:val="none" w:sz="0" w:space="0" w:color="auto"/>
                                                            <w:right w:val="none" w:sz="0" w:space="0" w:color="auto"/>
                                                          </w:divBdr>
                                                          <w:divsChild>
                                                            <w:div w:id="1030496096">
                                                              <w:marLeft w:val="0"/>
                                                              <w:marRight w:val="0"/>
                                                              <w:marTop w:val="0"/>
                                                              <w:marBottom w:val="0"/>
                                                              <w:divBdr>
                                                                <w:top w:val="none" w:sz="0" w:space="0" w:color="auto"/>
                                                                <w:left w:val="none" w:sz="0" w:space="0" w:color="auto"/>
                                                                <w:bottom w:val="none" w:sz="0" w:space="0" w:color="auto"/>
                                                                <w:right w:val="none" w:sz="0" w:space="0" w:color="auto"/>
                                                              </w:divBdr>
                                                              <w:divsChild>
                                                                <w:div w:id="1030495853">
                                                                  <w:marLeft w:val="0"/>
                                                                  <w:marRight w:val="0"/>
                                                                  <w:marTop w:val="0"/>
                                                                  <w:marBottom w:val="0"/>
                                                                  <w:divBdr>
                                                                    <w:top w:val="none" w:sz="0" w:space="0" w:color="auto"/>
                                                                    <w:left w:val="none" w:sz="0" w:space="0" w:color="auto"/>
                                                                    <w:bottom w:val="none" w:sz="0" w:space="0" w:color="auto"/>
                                                                    <w:right w:val="none" w:sz="0" w:space="0" w:color="auto"/>
                                                                  </w:divBdr>
                                                                  <w:divsChild>
                                                                    <w:div w:id="1030495302">
                                                                      <w:marLeft w:val="0"/>
                                                                      <w:marRight w:val="0"/>
                                                                      <w:marTop w:val="0"/>
                                                                      <w:marBottom w:val="0"/>
                                                                      <w:divBdr>
                                                                        <w:top w:val="none" w:sz="0" w:space="0" w:color="auto"/>
                                                                        <w:left w:val="none" w:sz="0" w:space="0" w:color="auto"/>
                                                                        <w:bottom w:val="none" w:sz="0" w:space="0" w:color="auto"/>
                                                                        <w:right w:val="none" w:sz="0" w:space="0" w:color="auto"/>
                                                                      </w:divBdr>
                                                                      <w:divsChild>
                                                                        <w:div w:id="1030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35">
      <w:marLeft w:val="0"/>
      <w:marRight w:val="0"/>
      <w:marTop w:val="0"/>
      <w:marBottom w:val="0"/>
      <w:divBdr>
        <w:top w:val="none" w:sz="0" w:space="0" w:color="auto"/>
        <w:left w:val="none" w:sz="0" w:space="0" w:color="auto"/>
        <w:bottom w:val="none" w:sz="0" w:space="0" w:color="auto"/>
        <w:right w:val="none" w:sz="0" w:space="0" w:color="auto"/>
      </w:divBdr>
      <w:divsChild>
        <w:div w:id="1030496129">
          <w:marLeft w:val="0"/>
          <w:marRight w:val="0"/>
          <w:marTop w:val="0"/>
          <w:marBottom w:val="0"/>
          <w:divBdr>
            <w:top w:val="none" w:sz="0" w:space="0" w:color="auto"/>
            <w:left w:val="none" w:sz="0" w:space="0" w:color="auto"/>
            <w:bottom w:val="none" w:sz="0" w:space="0" w:color="auto"/>
            <w:right w:val="none" w:sz="0" w:space="0" w:color="auto"/>
          </w:divBdr>
          <w:divsChild>
            <w:div w:id="1030495562">
              <w:marLeft w:val="0"/>
              <w:marRight w:val="0"/>
              <w:marTop w:val="0"/>
              <w:marBottom w:val="0"/>
              <w:divBdr>
                <w:top w:val="none" w:sz="0" w:space="0" w:color="auto"/>
                <w:left w:val="none" w:sz="0" w:space="0" w:color="auto"/>
                <w:bottom w:val="none" w:sz="0" w:space="0" w:color="auto"/>
                <w:right w:val="none" w:sz="0" w:space="0" w:color="auto"/>
              </w:divBdr>
              <w:divsChild>
                <w:div w:id="1030496211">
                  <w:marLeft w:val="0"/>
                  <w:marRight w:val="0"/>
                  <w:marTop w:val="0"/>
                  <w:marBottom w:val="0"/>
                  <w:divBdr>
                    <w:top w:val="none" w:sz="0" w:space="0" w:color="auto"/>
                    <w:left w:val="none" w:sz="0" w:space="0" w:color="auto"/>
                    <w:bottom w:val="none" w:sz="0" w:space="0" w:color="auto"/>
                    <w:right w:val="none" w:sz="0" w:space="0" w:color="auto"/>
                  </w:divBdr>
                  <w:divsChild>
                    <w:div w:id="1030495821">
                      <w:marLeft w:val="-150"/>
                      <w:marRight w:val="-150"/>
                      <w:marTop w:val="0"/>
                      <w:marBottom w:val="0"/>
                      <w:divBdr>
                        <w:top w:val="none" w:sz="0" w:space="0" w:color="auto"/>
                        <w:left w:val="none" w:sz="0" w:space="0" w:color="auto"/>
                        <w:bottom w:val="none" w:sz="0" w:space="0" w:color="auto"/>
                        <w:right w:val="none" w:sz="0" w:space="0" w:color="auto"/>
                      </w:divBdr>
                      <w:divsChild>
                        <w:div w:id="1030496419">
                          <w:marLeft w:val="0"/>
                          <w:marRight w:val="0"/>
                          <w:marTop w:val="0"/>
                          <w:marBottom w:val="0"/>
                          <w:divBdr>
                            <w:top w:val="none" w:sz="0" w:space="0" w:color="auto"/>
                            <w:left w:val="none" w:sz="0" w:space="0" w:color="auto"/>
                            <w:bottom w:val="none" w:sz="0" w:space="0" w:color="auto"/>
                            <w:right w:val="none" w:sz="0" w:space="0" w:color="auto"/>
                          </w:divBdr>
                          <w:divsChild>
                            <w:div w:id="1030495656">
                              <w:marLeft w:val="0"/>
                              <w:marRight w:val="0"/>
                              <w:marTop w:val="0"/>
                              <w:marBottom w:val="0"/>
                              <w:divBdr>
                                <w:top w:val="none" w:sz="0" w:space="0" w:color="auto"/>
                                <w:left w:val="none" w:sz="0" w:space="0" w:color="auto"/>
                                <w:bottom w:val="none" w:sz="0" w:space="0" w:color="auto"/>
                                <w:right w:val="none" w:sz="0" w:space="0" w:color="auto"/>
                              </w:divBdr>
                              <w:divsChild>
                                <w:div w:id="1030495162">
                                  <w:marLeft w:val="0"/>
                                  <w:marRight w:val="0"/>
                                  <w:marTop w:val="0"/>
                                  <w:marBottom w:val="300"/>
                                  <w:divBdr>
                                    <w:top w:val="none" w:sz="0" w:space="0" w:color="auto"/>
                                    <w:left w:val="none" w:sz="0" w:space="0" w:color="auto"/>
                                    <w:bottom w:val="none" w:sz="0" w:space="0" w:color="auto"/>
                                    <w:right w:val="none" w:sz="0" w:space="0" w:color="auto"/>
                                  </w:divBdr>
                                  <w:divsChild>
                                    <w:div w:id="1030494528">
                                      <w:marLeft w:val="0"/>
                                      <w:marRight w:val="0"/>
                                      <w:marTop w:val="0"/>
                                      <w:marBottom w:val="0"/>
                                      <w:divBdr>
                                        <w:top w:val="none" w:sz="0" w:space="0" w:color="auto"/>
                                        <w:left w:val="none" w:sz="0" w:space="0" w:color="auto"/>
                                        <w:bottom w:val="none" w:sz="0" w:space="0" w:color="auto"/>
                                        <w:right w:val="none" w:sz="0" w:space="0" w:color="auto"/>
                                      </w:divBdr>
                                      <w:divsChild>
                                        <w:div w:id="1030496433">
                                          <w:marLeft w:val="0"/>
                                          <w:marRight w:val="0"/>
                                          <w:marTop w:val="0"/>
                                          <w:marBottom w:val="0"/>
                                          <w:divBdr>
                                            <w:top w:val="none" w:sz="0" w:space="0" w:color="auto"/>
                                            <w:left w:val="none" w:sz="0" w:space="0" w:color="auto"/>
                                            <w:bottom w:val="none" w:sz="0" w:space="0" w:color="auto"/>
                                            <w:right w:val="none" w:sz="0" w:space="0" w:color="auto"/>
                                          </w:divBdr>
                                          <w:divsChild>
                                            <w:div w:id="1030496458">
                                              <w:marLeft w:val="0"/>
                                              <w:marRight w:val="0"/>
                                              <w:marTop w:val="0"/>
                                              <w:marBottom w:val="0"/>
                                              <w:divBdr>
                                                <w:top w:val="none" w:sz="0" w:space="0" w:color="auto"/>
                                                <w:left w:val="none" w:sz="0" w:space="0" w:color="auto"/>
                                                <w:bottom w:val="none" w:sz="0" w:space="0" w:color="auto"/>
                                                <w:right w:val="none" w:sz="0" w:space="0" w:color="auto"/>
                                              </w:divBdr>
                                              <w:divsChild>
                                                <w:div w:id="1030495560">
                                                  <w:marLeft w:val="0"/>
                                                  <w:marRight w:val="0"/>
                                                  <w:marTop w:val="0"/>
                                                  <w:marBottom w:val="0"/>
                                                  <w:divBdr>
                                                    <w:top w:val="none" w:sz="0" w:space="0" w:color="auto"/>
                                                    <w:left w:val="none" w:sz="0" w:space="0" w:color="auto"/>
                                                    <w:bottom w:val="none" w:sz="0" w:space="0" w:color="auto"/>
                                                    <w:right w:val="none" w:sz="0" w:space="0" w:color="auto"/>
                                                  </w:divBdr>
                                                  <w:divsChild>
                                                    <w:div w:id="1030494634">
                                                      <w:marLeft w:val="0"/>
                                                      <w:marRight w:val="0"/>
                                                      <w:marTop w:val="0"/>
                                                      <w:marBottom w:val="0"/>
                                                      <w:divBdr>
                                                        <w:top w:val="none" w:sz="0" w:space="0" w:color="auto"/>
                                                        <w:left w:val="none" w:sz="0" w:space="0" w:color="auto"/>
                                                        <w:bottom w:val="none" w:sz="0" w:space="0" w:color="auto"/>
                                                        <w:right w:val="none" w:sz="0" w:space="0" w:color="auto"/>
                                                      </w:divBdr>
                                                      <w:divsChild>
                                                        <w:div w:id="1030496181">
                                                          <w:marLeft w:val="0"/>
                                                          <w:marRight w:val="0"/>
                                                          <w:marTop w:val="0"/>
                                                          <w:marBottom w:val="0"/>
                                                          <w:divBdr>
                                                            <w:top w:val="none" w:sz="0" w:space="0" w:color="auto"/>
                                                            <w:left w:val="none" w:sz="0" w:space="0" w:color="auto"/>
                                                            <w:bottom w:val="none" w:sz="0" w:space="0" w:color="auto"/>
                                                            <w:right w:val="none" w:sz="0" w:space="0" w:color="auto"/>
                                                          </w:divBdr>
                                                          <w:divsChild>
                                                            <w:div w:id="1030495490">
                                                              <w:marLeft w:val="0"/>
                                                              <w:marRight w:val="0"/>
                                                              <w:marTop w:val="0"/>
                                                              <w:marBottom w:val="0"/>
                                                              <w:divBdr>
                                                                <w:top w:val="none" w:sz="0" w:space="0" w:color="auto"/>
                                                                <w:left w:val="none" w:sz="0" w:space="0" w:color="auto"/>
                                                                <w:bottom w:val="none" w:sz="0" w:space="0" w:color="auto"/>
                                                                <w:right w:val="none" w:sz="0" w:space="0" w:color="auto"/>
                                                              </w:divBdr>
                                                              <w:divsChild>
                                                                <w:div w:id="1030496117">
                                                                  <w:marLeft w:val="0"/>
                                                                  <w:marRight w:val="0"/>
                                                                  <w:marTop w:val="0"/>
                                                                  <w:marBottom w:val="0"/>
                                                                  <w:divBdr>
                                                                    <w:top w:val="none" w:sz="0" w:space="0" w:color="auto"/>
                                                                    <w:left w:val="none" w:sz="0" w:space="0" w:color="auto"/>
                                                                    <w:bottom w:val="none" w:sz="0" w:space="0" w:color="auto"/>
                                                                    <w:right w:val="none" w:sz="0" w:space="0" w:color="auto"/>
                                                                  </w:divBdr>
                                                                  <w:divsChild>
                                                                    <w:div w:id="1030495008">
                                                                      <w:marLeft w:val="0"/>
                                                                      <w:marRight w:val="0"/>
                                                                      <w:marTop w:val="0"/>
                                                                      <w:marBottom w:val="0"/>
                                                                      <w:divBdr>
                                                                        <w:top w:val="none" w:sz="0" w:space="0" w:color="auto"/>
                                                                        <w:left w:val="none" w:sz="0" w:space="0" w:color="auto"/>
                                                                        <w:bottom w:val="none" w:sz="0" w:space="0" w:color="auto"/>
                                                                        <w:right w:val="none" w:sz="0" w:space="0" w:color="auto"/>
                                                                      </w:divBdr>
                                                                      <w:divsChild>
                                                                        <w:div w:id="10304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42">
      <w:marLeft w:val="0"/>
      <w:marRight w:val="0"/>
      <w:marTop w:val="0"/>
      <w:marBottom w:val="0"/>
      <w:divBdr>
        <w:top w:val="none" w:sz="0" w:space="0" w:color="auto"/>
        <w:left w:val="none" w:sz="0" w:space="0" w:color="auto"/>
        <w:bottom w:val="none" w:sz="0" w:space="0" w:color="auto"/>
        <w:right w:val="none" w:sz="0" w:space="0" w:color="auto"/>
      </w:divBdr>
      <w:divsChild>
        <w:div w:id="1030494798">
          <w:marLeft w:val="0"/>
          <w:marRight w:val="0"/>
          <w:marTop w:val="0"/>
          <w:marBottom w:val="0"/>
          <w:divBdr>
            <w:top w:val="none" w:sz="0" w:space="0" w:color="auto"/>
            <w:left w:val="none" w:sz="0" w:space="0" w:color="auto"/>
            <w:bottom w:val="none" w:sz="0" w:space="0" w:color="auto"/>
            <w:right w:val="none" w:sz="0" w:space="0" w:color="auto"/>
          </w:divBdr>
          <w:divsChild>
            <w:div w:id="1030494707">
              <w:marLeft w:val="0"/>
              <w:marRight w:val="0"/>
              <w:marTop w:val="0"/>
              <w:marBottom w:val="0"/>
              <w:divBdr>
                <w:top w:val="none" w:sz="0" w:space="0" w:color="auto"/>
                <w:left w:val="none" w:sz="0" w:space="0" w:color="auto"/>
                <w:bottom w:val="none" w:sz="0" w:space="0" w:color="auto"/>
                <w:right w:val="none" w:sz="0" w:space="0" w:color="auto"/>
              </w:divBdr>
              <w:divsChild>
                <w:div w:id="1030495919">
                  <w:marLeft w:val="0"/>
                  <w:marRight w:val="0"/>
                  <w:marTop w:val="0"/>
                  <w:marBottom w:val="0"/>
                  <w:divBdr>
                    <w:top w:val="none" w:sz="0" w:space="0" w:color="auto"/>
                    <w:left w:val="none" w:sz="0" w:space="0" w:color="auto"/>
                    <w:bottom w:val="none" w:sz="0" w:space="0" w:color="auto"/>
                    <w:right w:val="none" w:sz="0" w:space="0" w:color="auto"/>
                  </w:divBdr>
                  <w:divsChild>
                    <w:div w:id="1030494889">
                      <w:marLeft w:val="-150"/>
                      <w:marRight w:val="-150"/>
                      <w:marTop w:val="0"/>
                      <w:marBottom w:val="0"/>
                      <w:divBdr>
                        <w:top w:val="none" w:sz="0" w:space="0" w:color="auto"/>
                        <w:left w:val="none" w:sz="0" w:space="0" w:color="auto"/>
                        <w:bottom w:val="none" w:sz="0" w:space="0" w:color="auto"/>
                        <w:right w:val="none" w:sz="0" w:space="0" w:color="auto"/>
                      </w:divBdr>
                      <w:divsChild>
                        <w:div w:id="1030496143">
                          <w:marLeft w:val="0"/>
                          <w:marRight w:val="0"/>
                          <w:marTop w:val="0"/>
                          <w:marBottom w:val="0"/>
                          <w:divBdr>
                            <w:top w:val="none" w:sz="0" w:space="0" w:color="auto"/>
                            <w:left w:val="none" w:sz="0" w:space="0" w:color="auto"/>
                            <w:bottom w:val="none" w:sz="0" w:space="0" w:color="auto"/>
                            <w:right w:val="none" w:sz="0" w:space="0" w:color="auto"/>
                          </w:divBdr>
                          <w:divsChild>
                            <w:div w:id="1030495850">
                              <w:marLeft w:val="0"/>
                              <w:marRight w:val="0"/>
                              <w:marTop w:val="0"/>
                              <w:marBottom w:val="0"/>
                              <w:divBdr>
                                <w:top w:val="none" w:sz="0" w:space="0" w:color="auto"/>
                                <w:left w:val="none" w:sz="0" w:space="0" w:color="auto"/>
                                <w:bottom w:val="none" w:sz="0" w:space="0" w:color="auto"/>
                                <w:right w:val="none" w:sz="0" w:space="0" w:color="auto"/>
                              </w:divBdr>
                              <w:divsChild>
                                <w:div w:id="1030495442">
                                  <w:marLeft w:val="0"/>
                                  <w:marRight w:val="0"/>
                                  <w:marTop w:val="0"/>
                                  <w:marBottom w:val="300"/>
                                  <w:divBdr>
                                    <w:top w:val="none" w:sz="0" w:space="0" w:color="auto"/>
                                    <w:left w:val="none" w:sz="0" w:space="0" w:color="auto"/>
                                    <w:bottom w:val="none" w:sz="0" w:space="0" w:color="auto"/>
                                    <w:right w:val="none" w:sz="0" w:space="0" w:color="auto"/>
                                  </w:divBdr>
                                  <w:divsChild>
                                    <w:div w:id="1030495099">
                                      <w:marLeft w:val="0"/>
                                      <w:marRight w:val="0"/>
                                      <w:marTop w:val="0"/>
                                      <w:marBottom w:val="0"/>
                                      <w:divBdr>
                                        <w:top w:val="none" w:sz="0" w:space="0" w:color="auto"/>
                                        <w:left w:val="none" w:sz="0" w:space="0" w:color="auto"/>
                                        <w:bottom w:val="none" w:sz="0" w:space="0" w:color="auto"/>
                                        <w:right w:val="none" w:sz="0" w:space="0" w:color="auto"/>
                                      </w:divBdr>
                                      <w:divsChild>
                                        <w:div w:id="1030496241">
                                          <w:marLeft w:val="0"/>
                                          <w:marRight w:val="0"/>
                                          <w:marTop w:val="0"/>
                                          <w:marBottom w:val="0"/>
                                          <w:divBdr>
                                            <w:top w:val="none" w:sz="0" w:space="0" w:color="auto"/>
                                            <w:left w:val="none" w:sz="0" w:space="0" w:color="auto"/>
                                            <w:bottom w:val="none" w:sz="0" w:space="0" w:color="auto"/>
                                            <w:right w:val="none" w:sz="0" w:space="0" w:color="auto"/>
                                          </w:divBdr>
                                          <w:divsChild>
                                            <w:div w:id="1030495573">
                                              <w:marLeft w:val="0"/>
                                              <w:marRight w:val="0"/>
                                              <w:marTop w:val="0"/>
                                              <w:marBottom w:val="0"/>
                                              <w:divBdr>
                                                <w:top w:val="none" w:sz="0" w:space="0" w:color="auto"/>
                                                <w:left w:val="none" w:sz="0" w:space="0" w:color="auto"/>
                                                <w:bottom w:val="none" w:sz="0" w:space="0" w:color="auto"/>
                                                <w:right w:val="none" w:sz="0" w:space="0" w:color="auto"/>
                                              </w:divBdr>
                                              <w:divsChild>
                                                <w:div w:id="1030494995">
                                                  <w:marLeft w:val="0"/>
                                                  <w:marRight w:val="0"/>
                                                  <w:marTop w:val="0"/>
                                                  <w:marBottom w:val="0"/>
                                                  <w:divBdr>
                                                    <w:top w:val="none" w:sz="0" w:space="0" w:color="auto"/>
                                                    <w:left w:val="none" w:sz="0" w:space="0" w:color="auto"/>
                                                    <w:bottom w:val="none" w:sz="0" w:space="0" w:color="auto"/>
                                                    <w:right w:val="none" w:sz="0" w:space="0" w:color="auto"/>
                                                  </w:divBdr>
                                                  <w:divsChild>
                                                    <w:div w:id="1030495401">
                                                      <w:marLeft w:val="0"/>
                                                      <w:marRight w:val="0"/>
                                                      <w:marTop w:val="0"/>
                                                      <w:marBottom w:val="0"/>
                                                      <w:divBdr>
                                                        <w:top w:val="none" w:sz="0" w:space="0" w:color="auto"/>
                                                        <w:left w:val="none" w:sz="0" w:space="0" w:color="auto"/>
                                                        <w:bottom w:val="none" w:sz="0" w:space="0" w:color="auto"/>
                                                        <w:right w:val="none" w:sz="0" w:space="0" w:color="auto"/>
                                                      </w:divBdr>
                                                      <w:divsChild>
                                                        <w:div w:id="1030495209">
                                                          <w:marLeft w:val="0"/>
                                                          <w:marRight w:val="0"/>
                                                          <w:marTop w:val="0"/>
                                                          <w:marBottom w:val="0"/>
                                                          <w:divBdr>
                                                            <w:top w:val="none" w:sz="0" w:space="0" w:color="auto"/>
                                                            <w:left w:val="none" w:sz="0" w:space="0" w:color="auto"/>
                                                            <w:bottom w:val="none" w:sz="0" w:space="0" w:color="auto"/>
                                                            <w:right w:val="none" w:sz="0" w:space="0" w:color="auto"/>
                                                          </w:divBdr>
                                                          <w:divsChild>
                                                            <w:div w:id="1030494847">
                                                              <w:marLeft w:val="0"/>
                                                              <w:marRight w:val="0"/>
                                                              <w:marTop w:val="0"/>
                                                              <w:marBottom w:val="0"/>
                                                              <w:divBdr>
                                                                <w:top w:val="none" w:sz="0" w:space="0" w:color="auto"/>
                                                                <w:left w:val="none" w:sz="0" w:space="0" w:color="auto"/>
                                                                <w:bottom w:val="none" w:sz="0" w:space="0" w:color="auto"/>
                                                                <w:right w:val="none" w:sz="0" w:space="0" w:color="auto"/>
                                                              </w:divBdr>
                                                              <w:divsChild>
                                                                <w:div w:id="1030495599">
                                                                  <w:marLeft w:val="0"/>
                                                                  <w:marRight w:val="0"/>
                                                                  <w:marTop w:val="0"/>
                                                                  <w:marBottom w:val="0"/>
                                                                  <w:divBdr>
                                                                    <w:top w:val="none" w:sz="0" w:space="0" w:color="auto"/>
                                                                    <w:left w:val="none" w:sz="0" w:space="0" w:color="auto"/>
                                                                    <w:bottom w:val="none" w:sz="0" w:space="0" w:color="auto"/>
                                                                    <w:right w:val="none" w:sz="0" w:space="0" w:color="auto"/>
                                                                  </w:divBdr>
                                                                  <w:divsChild>
                                                                    <w:div w:id="1030496429">
                                                                      <w:marLeft w:val="0"/>
                                                                      <w:marRight w:val="0"/>
                                                                      <w:marTop w:val="0"/>
                                                                      <w:marBottom w:val="0"/>
                                                                      <w:divBdr>
                                                                        <w:top w:val="none" w:sz="0" w:space="0" w:color="auto"/>
                                                                        <w:left w:val="none" w:sz="0" w:space="0" w:color="auto"/>
                                                                        <w:bottom w:val="none" w:sz="0" w:space="0" w:color="auto"/>
                                                                        <w:right w:val="none" w:sz="0" w:space="0" w:color="auto"/>
                                                                      </w:divBdr>
                                                                      <w:divsChild>
                                                                        <w:div w:id="1030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54">
      <w:marLeft w:val="0"/>
      <w:marRight w:val="0"/>
      <w:marTop w:val="0"/>
      <w:marBottom w:val="0"/>
      <w:divBdr>
        <w:top w:val="none" w:sz="0" w:space="0" w:color="auto"/>
        <w:left w:val="none" w:sz="0" w:space="0" w:color="auto"/>
        <w:bottom w:val="none" w:sz="0" w:space="0" w:color="auto"/>
        <w:right w:val="none" w:sz="0" w:space="0" w:color="auto"/>
      </w:divBdr>
      <w:divsChild>
        <w:div w:id="1030494585">
          <w:marLeft w:val="0"/>
          <w:marRight w:val="0"/>
          <w:marTop w:val="0"/>
          <w:marBottom w:val="0"/>
          <w:divBdr>
            <w:top w:val="none" w:sz="0" w:space="0" w:color="auto"/>
            <w:left w:val="none" w:sz="0" w:space="0" w:color="auto"/>
            <w:bottom w:val="none" w:sz="0" w:space="0" w:color="auto"/>
            <w:right w:val="none" w:sz="0" w:space="0" w:color="auto"/>
          </w:divBdr>
          <w:divsChild>
            <w:div w:id="1030496155">
              <w:marLeft w:val="0"/>
              <w:marRight w:val="0"/>
              <w:marTop w:val="0"/>
              <w:marBottom w:val="0"/>
              <w:divBdr>
                <w:top w:val="none" w:sz="0" w:space="0" w:color="auto"/>
                <w:left w:val="none" w:sz="0" w:space="0" w:color="auto"/>
                <w:bottom w:val="none" w:sz="0" w:space="0" w:color="auto"/>
                <w:right w:val="none" w:sz="0" w:space="0" w:color="auto"/>
              </w:divBdr>
              <w:divsChild>
                <w:div w:id="1030496500">
                  <w:marLeft w:val="0"/>
                  <w:marRight w:val="0"/>
                  <w:marTop w:val="0"/>
                  <w:marBottom w:val="0"/>
                  <w:divBdr>
                    <w:top w:val="none" w:sz="0" w:space="0" w:color="auto"/>
                    <w:left w:val="none" w:sz="0" w:space="0" w:color="auto"/>
                    <w:bottom w:val="none" w:sz="0" w:space="0" w:color="auto"/>
                    <w:right w:val="none" w:sz="0" w:space="0" w:color="auto"/>
                  </w:divBdr>
                  <w:divsChild>
                    <w:div w:id="1030495083">
                      <w:marLeft w:val="-150"/>
                      <w:marRight w:val="-150"/>
                      <w:marTop w:val="0"/>
                      <w:marBottom w:val="0"/>
                      <w:divBdr>
                        <w:top w:val="none" w:sz="0" w:space="0" w:color="auto"/>
                        <w:left w:val="none" w:sz="0" w:space="0" w:color="auto"/>
                        <w:bottom w:val="none" w:sz="0" w:space="0" w:color="auto"/>
                        <w:right w:val="none" w:sz="0" w:space="0" w:color="auto"/>
                      </w:divBdr>
                      <w:divsChild>
                        <w:div w:id="1030495473">
                          <w:marLeft w:val="0"/>
                          <w:marRight w:val="0"/>
                          <w:marTop w:val="0"/>
                          <w:marBottom w:val="0"/>
                          <w:divBdr>
                            <w:top w:val="none" w:sz="0" w:space="0" w:color="auto"/>
                            <w:left w:val="none" w:sz="0" w:space="0" w:color="auto"/>
                            <w:bottom w:val="none" w:sz="0" w:space="0" w:color="auto"/>
                            <w:right w:val="none" w:sz="0" w:space="0" w:color="auto"/>
                          </w:divBdr>
                          <w:divsChild>
                            <w:div w:id="1030494843">
                              <w:marLeft w:val="0"/>
                              <w:marRight w:val="0"/>
                              <w:marTop w:val="0"/>
                              <w:marBottom w:val="0"/>
                              <w:divBdr>
                                <w:top w:val="none" w:sz="0" w:space="0" w:color="auto"/>
                                <w:left w:val="none" w:sz="0" w:space="0" w:color="auto"/>
                                <w:bottom w:val="none" w:sz="0" w:space="0" w:color="auto"/>
                                <w:right w:val="none" w:sz="0" w:space="0" w:color="auto"/>
                              </w:divBdr>
                              <w:divsChild>
                                <w:div w:id="1030495095">
                                  <w:marLeft w:val="0"/>
                                  <w:marRight w:val="0"/>
                                  <w:marTop w:val="0"/>
                                  <w:marBottom w:val="300"/>
                                  <w:divBdr>
                                    <w:top w:val="none" w:sz="0" w:space="0" w:color="auto"/>
                                    <w:left w:val="none" w:sz="0" w:space="0" w:color="auto"/>
                                    <w:bottom w:val="none" w:sz="0" w:space="0" w:color="auto"/>
                                    <w:right w:val="none" w:sz="0" w:space="0" w:color="auto"/>
                                  </w:divBdr>
                                  <w:divsChild>
                                    <w:div w:id="1030495193">
                                      <w:marLeft w:val="0"/>
                                      <w:marRight w:val="0"/>
                                      <w:marTop w:val="0"/>
                                      <w:marBottom w:val="0"/>
                                      <w:divBdr>
                                        <w:top w:val="none" w:sz="0" w:space="0" w:color="auto"/>
                                        <w:left w:val="none" w:sz="0" w:space="0" w:color="auto"/>
                                        <w:bottom w:val="none" w:sz="0" w:space="0" w:color="auto"/>
                                        <w:right w:val="none" w:sz="0" w:space="0" w:color="auto"/>
                                      </w:divBdr>
                                      <w:divsChild>
                                        <w:div w:id="1030495501">
                                          <w:marLeft w:val="0"/>
                                          <w:marRight w:val="0"/>
                                          <w:marTop w:val="0"/>
                                          <w:marBottom w:val="0"/>
                                          <w:divBdr>
                                            <w:top w:val="none" w:sz="0" w:space="0" w:color="auto"/>
                                            <w:left w:val="none" w:sz="0" w:space="0" w:color="auto"/>
                                            <w:bottom w:val="none" w:sz="0" w:space="0" w:color="auto"/>
                                            <w:right w:val="none" w:sz="0" w:space="0" w:color="auto"/>
                                          </w:divBdr>
                                          <w:divsChild>
                                            <w:div w:id="1030495119">
                                              <w:marLeft w:val="0"/>
                                              <w:marRight w:val="0"/>
                                              <w:marTop w:val="0"/>
                                              <w:marBottom w:val="0"/>
                                              <w:divBdr>
                                                <w:top w:val="none" w:sz="0" w:space="0" w:color="auto"/>
                                                <w:left w:val="none" w:sz="0" w:space="0" w:color="auto"/>
                                                <w:bottom w:val="none" w:sz="0" w:space="0" w:color="auto"/>
                                                <w:right w:val="none" w:sz="0" w:space="0" w:color="auto"/>
                                              </w:divBdr>
                                              <w:divsChild>
                                                <w:div w:id="1030494665">
                                                  <w:marLeft w:val="0"/>
                                                  <w:marRight w:val="0"/>
                                                  <w:marTop w:val="0"/>
                                                  <w:marBottom w:val="0"/>
                                                  <w:divBdr>
                                                    <w:top w:val="none" w:sz="0" w:space="0" w:color="auto"/>
                                                    <w:left w:val="none" w:sz="0" w:space="0" w:color="auto"/>
                                                    <w:bottom w:val="none" w:sz="0" w:space="0" w:color="auto"/>
                                                    <w:right w:val="none" w:sz="0" w:space="0" w:color="auto"/>
                                                  </w:divBdr>
                                                  <w:divsChild>
                                                    <w:div w:id="1030495766">
                                                      <w:marLeft w:val="0"/>
                                                      <w:marRight w:val="0"/>
                                                      <w:marTop w:val="0"/>
                                                      <w:marBottom w:val="0"/>
                                                      <w:divBdr>
                                                        <w:top w:val="none" w:sz="0" w:space="0" w:color="auto"/>
                                                        <w:left w:val="none" w:sz="0" w:space="0" w:color="auto"/>
                                                        <w:bottom w:val="none" w:sz="0" w:space="0" w:color="auto"/>
                                                        <w:right w:val="none" w:sz="0" w:space="0" w:color="auto"/>
                                                      </w:divBdr>
                                                      <w:divsChild>
                                                        <w:div w:id="1030496513">
                                                          <w:marLeft w:val="0"/>
                                                          <w:marRight w:val="0"/>
                                                          <w:marTop w:val="0"/>
                                                          <w:marBottom w:val="0"/>
                                                          <w:divBdr>
                                                            <w:top w:val="none" w:sz="0" w:space="0" w:color="auto"/>
                                                            <w:left w:val="none" w:sz="0" w:space="0" w:color="auto"/>
                                                            <w:bottom w:val="none" w:sz="0" w:space="0" w:color="auto"/>
                                                            <w:right w:val="none" w:sz="0" w:space="0" w:color="auto"/>
                                                          </w:divBdr>
                                                          <w:divsChild>
                                                            <w:div w:id="1030494824">
                                                              <w:marLeft w:val="0"/>
                                                              <w:marRight w:val="0"/>
                                                              <w:marTop w:val="0"/>
                                                              <w:marBottom w:val="0"/>
                                                              <w:divBdr>
                                                                <w:top w:val="none" w:sz="0" w:space="0" w:color="auto"/>
                                                                <w:left w:val="none" w:sz="0" w:space="0" w:color="auto"/>
                                                                <w:bottom w:val="none" w:sz="0" w:space="0" w:color="auto"/>
                                                                <w:right w:val="none" w:sz="0" w:space="0" w:color="auto"/>
                                                              </w:divBdr>
                                                              <w:divsChild>
                                                                <w:div w:id="1030495625">
                                                                  <w:marLeft w:val="0"/>
                                                                  <w:marRight w:val="0"/>
                                                                  <w:marTop w:val="0"/>
                                                                  <w:marBottom w:val="0"/>
                                                                  <w:divBdr>
                                                                    <w:top w:val="none" w:sz="0" w:space="0" w:color="auto"/>
                                                                    <w:left w:val="none" w:sz="0" w:space="0" w:color="auto"/>
                                                                    <w:bottom w:val="none" w:sz="0" w:space="0" w:color="auto"/>
                                                                    <w:right w:val="none" w:sz="0" w:space="0" w:color="auto"/>
                                                                  </w:divBdr>
                                                                  <w:divsChild>
                                                                    <w:div w:id="1030495504">
                                                                      <w:marLeft w:val="0"/>
                                                                      <w:marRight w:val="0"/>
                                                                      <w:marTop w:val="0"/>
                                                                      <w:marBottom w:val="0"/>
                                                                      <w:divBdr>
                                                                        <w:top w:val="none" w:sz="0" w:space="0" w:color="auto"/>
                                                                        <w:left w:val="none" w:sz="0" w:space="0" w:color="auto"/>
                                                                        <w:bottom w:val="none" w:sz="0" w:space="0" w:color="auto"/>
                                                                        <w:right w:val="none" w:sz="0" w:space="0" w:color="auto"/>
                                                                      </w:divBdr>
                                                                      <w:divsChild>
                                                                        <w:div w:id="10304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0">
      <w:marLeft w:val="0"/>
      <w:marRight w:val="0"/>
      <w:marTop w:val="0"/>
      <w:marBottom w:val="0"/>
      <w:divBdr>
        <w:top w:val="none" w:sz="0" w:space="0" w:color="auto"/>
        <w:left w:val="none" w:sz="0" w:space="0" w:color="auto"/>
        <w:bottom w:val="none" w:sz="0" w:space="0" w:color="auto"/>
        <w:right w:val="none" w:sz="0" w:space="0" w:color="auto"/>
      </w:divBdr>
      <w:divsChild>
        <w:div w:id="1030494842">
          <w:marLeft w:val="0"/>
          <w:marRight w:val="0"/>
          <w:marTop w:val="0"/>
          <w:marBottom w:val="0"/>
          <w:divBdr>
            <w:top w:val="none" w:sz="0" w:space="0" w:color="auto"/>
            <w:left w:val="none" w:sz="0" w:space="0" w:color="auto"/>
            <w:bottom w:val="none" w:sz="0" w:space="0" w:color="auto"/>
            <w:right w:val="none" w:sz="0" w:space="0" w:color="auto"/>
          </w:divBdr>
          <w:divsChild>
            <w:div w:id="1030496083">
              <w:marLeft w:val="0"/>
              <w:marRight w:val="0"/>
              <w:marTop w:val="0"/>
              <w:marBottom w:val="0"/>
              <w:divBdr>
                <w:top w:val="none" w:sz="0" w:space="0" w:color="auto"/>
                <w:left w:val="none" w:sz="0" w:space="0" w:color="auto"/>
                <w:bottom w:val="none" w:sz="0" w:space="0" w:color="auto"/>
                <w:right w:val="none" w:sz="0" w:space="0" w:color="auto"/>
              </w:divBdr>
              <w:divsChild>
                <w:div w:id="1030495276">
                  <w:marLeft w:val="0"/>
                  <w:marRight w:val="0"/>
                  <w:marTop w:val="0"/>
                  <w:marBottom w:val="0"/>
                  <w:divBdr>
                    <w:top w:val="none" w:sz="0" w:space="0" w:color="auto"/>
                    <w:left w:val="none" w:sz="0" w:space="0" w:color="auto"/>
                    <w:bottom w:val="none" w:sz="0" w:space="0" w:color="auto"/>
                    <w:right w:val="none" w:sz="0" w:space="0" w:color="auto"/>
                  </w:divBdr>
                  <w:divsChild>
                    <w:div w:id="1030494572">
                      <w:marLeft w:val="-150"/>
                      <w:marRight w:val="-150"/>
                      <w:marTop w:val="0"/>
                      <w:marBottom w:val="0"/>
                      <w:divBdr>
                        <w:top w:val="none" w:sz="0" w:space="0" w:color="auto"/>
                        <w:left w:val="none" w:sz="0" w:space="0" w:color="auto"/>
                        <w:bottom w:val="none" w:sz="0" w:space="0" w:color="auto"/>
                        <w:right w:val="none" w:sz="0" w:space="0" w:color="auto"/>
                      </w:divBdr>
                      <w:divsChild>
                        <w:div w:id="1030495523">
                          <w:marLeft w:val="0"/>
                          <w:marRight w:val="0"/>
                          <w:marTop w:val="0"/>
                          <w:marBottom w:val="0"/>
                          <w:divBdr>
                            <w:top w:val="none" w:sz="0" w:space="0" w:color="auto"/>
                            <w:left w:val="none" w:sz="0" w:space="0" w:color="auto"/>
                            <w:bottom w:val="none" w:sz="0" w:space="0" w:color="auto"/>
                            <w:right w:val="none" w:sz="0" w:space="0" w:color="auto"/>
                          </w:divBdr>
                          <w:divsChild>
                            <w:div w:id="1030495465">
                              <w:marLeft w:val="0"/>
                              <w:marRight w:val="0"/>
                              <w:marTop w:val="0"/>
                              <w:marBottom w:val="0"/>
                              <w:divBdr>
                                <w:top w:val="none" w:sz="0" w:space="0" w:color="auto"/>
                                <w:left w:val="none" w:sz="0" w:space="0" w:color="auto"/>
                                <w:bottom w:val="none" w:sz="0" w:space="0" w:color="auto"/>
                                <w:right w:val="none" w:sz="0" w:space="0" w:color="auto"/>
                              </w:divBdr>
                              <w:divsChild>
                                <w:div w:id="1030496279">
                                  <w:marLeft w:val="0"/>
                                  <w:marRight w:val="0"/>
                                  <w:marTop w:val="0"/>
                                  <w:marBottom w:val="300"/>
                                  <w:divBdr>
                                    <w:top w:val="none" w:sz="0" w:space="0" w:color="auto"/>
                                    <w:left w:val="none" w:sz="0" w:space="0" w:color="auto"/>
                                    <w:bottom w:val="none" w:sz="0" w:space="0" w:color="auto"/>
                                    <w:right w:val="none" w:sz="0" w:space="0" w:color="auto"/>
                                  </w:divBdr>
                                  <w:divsChild>
                                    <w:div w:id="1030495176">
                                      <w:marLeft w:val="0"/>
                                      <w:marRight w:val="0"/>
                                      <w:marTop w:val="0"/>
                                      <w:marBottom w:val="0"/>
                                      <w:divBdr>
                                        <w:top w:val="none" w:sz="0" w:space="0" w:color="auto"/>
                                        <w:left w:val="none" w:sz="0" w:space="0" w:color="auto"/>
                                        <w:bottom w:val="none" w:sz="0" w:space="0" w:color="auto"/>
                                        <w:right w:val="none" w:sz="0" w:space="0" w:color="auto"/>
                                      </w:divBdr>
                                      <w:divsChild>
                                        <w:div w:id="1030494888">
                                          <w:marLeft w:val="0"/>
                                          <w:marRight w:val="0"/>
                                          <w:marTop w:val="0"/>
                                          <w:marBottom w:val="0"/>
                                          <w:divBdr>
                                            <w:top w:val="none" w:sz="0" w:space="0" w:color="auto"/>
                                            <w:left w:val="none" w:sz="0" w:space="0" w:color="auto"/>
                                            <w:bottom w:val="none" w:sz="0" w:space="0" w:color="auto"/>
                                            <w:right w:val="none" w:sz="0" w:space="0" w:color="auto"/>
                                          </w:divBdr>
                                          <w:divsChild>
                                            <w:div w:id="1030496011">
                                              <w:marLeft w:val="0"/>
                                              <w:marRight w:val="0"/>
                                              <w:marTop w:val="0"/>
                                              <w:marBottom w:val="0"/>
                                              <w:divBdr>
                                                <w:top w:val="none" w:sz="0" w:space="0" w:color="auto"/>
                                                <w:left w:val="none" w:sz="0" w:space="0" w:color="auto"/>
                                                <w:bottom w:val="none" w:sz="0" w:space="0" w:color="auto"/>
                                                <w:right w:val="none" w:sz="0" w:space="0" w:color="auto"/>
                                              </w:divBdr>
                                              <w:divsChild>
                                                <w:div w:id="1030494342">
                                                  <w:marLeft w:val="0"/>
                                                  <w:marRight w:val="0"/>
                                                  <w:marTop w:val="0"/>
                                                  <w:marBottom w:val="0"/>
                                                  <w:divBdr>
                                                    <w:top w:val="none" w:sz="0" w:space="0" w:color="auto"/>
                                                    <w:left w:val="none" w:sz="0" w:space="0" w:color="auto"/>
                                                    <w:bottom w:val="none" w:sz="0" w:space="0" w:color="auto"/>
                                                    <w:right w:val="none" w:sz="0" w:space="0" w:color="auto"/>
                                                  </w:divBdr>
                                                  <w:divsChild>
                                                    <w:div w:id="1030494981">
                                                      <w:marLeft w:val="0"/>
                                                      <w:marRight w:val="0"/>
                                                      <w:marTop w:val="0"/>
                                                      <w:marBottom w:val="0"/>
                                                      <w:divBdr>
                                                        <w:top w:val="none" w:sz="0" w:space="0" w:color="auto"/>
                                                        <w:left w:val="none" w:sz="0" w:space="0" w:color="auto"/>
                                                        <w:bottom w:val="none" w:sz="0" w:space="0" w:color="auto"/>
                                                        <w:right w:val="none" w:sz="0" w:space="0" w:color="auto"/>
                                                      </w:divBdr>
                                                      <w:divsChild>
                                                        <w:div w:id="1030494509">
                                                          <w:marLeft w:val="0"/>
                                                          <w:marRight w:val="0"/>
                                                          <w:marTop w:val="0"/>
                                                          <w:marBottom w:val="0"/>
                                                          <w:divBdr>
                                                            <w:top w:val="none" w:sz="0" w:space="0" w:color="auto"/>
                                                            <w:left w:val="none" w:sz="0" w:space="0" w:color="auto"/>
                                                            <w:bottom w:val="none" w:sz="0" w:space="0" w:color="auto"/>
                                                            <w:right w:val="none" w:sz="0" w:space="0" w:color="auto"/>
                                                          </w:divBdr>
                                                          <w:divsChild>
                                                            <w:div w:id="1030495586">
                                                              <w:marLeft w:val="0"/>
                                                              <w:marRight w:val="0"/>
                                                              <w:marTop w:val="0"/>
                                                              <w:marBottom w:val="0"/>
                                                              <w:divBdr>
                                                                <w:top w:val="none" w:sz="0" w:space="0" w:color="auto"/>
                                                                <w:left w:val="none" w:sz="0" w:space="0" w:color="auto"/>
                                                                <w:bottom w:val="none" w:sz="0" w:space="0" w:color="auto"/>
                                                                <w:right w:val="none" w:sz="0" w:space="0" w:color="auto"/>
                                                              </w:divBdr>
                                                              <w:divsChild>
                                                                <w:div w:id="1030496463">
                                                                  <w:marLeft w:val="0"/>
                                                                  <w:marRight w:val="0"/>
                                                                  <w:marTop w:val="0"/>
                                                                  <w:marBottom w:val="0"/>
                                                                  <w:divBdr>
                                                                    <w:top w:val="none" w:sz="0" w:space="0" w:color="auto"/>
                                                                    <w:left w:val="none" w:sz="0" w:space="0" w:color="auto"/>
                                                                    <w:bottom w:val="none" w:sz="0" w:space="0" w:color="auto"/>
                                                                    <w:right w:val="none" w:sz="0" w:space="0" w:color="auto"/>
                                                                  </w:divBdr>
                                                                  <w:divsChild>
                                                                    <w:div w:id="1030494815">
                                                                      <w:marLeft w:val="0"/>
                                                                      <w:marRight w:val="0"/>
                                                                      <w:marTop w:val="0"/>
                                                                      <w:marBottom w:val="0"/>
                                                                      <w:divBdr>
                                                                        <w:top w:val="none" w:sz="0" w:space="0" w:color="auto"/>
                                                                        <w:left w:val="none" w:sz="0" w:space="0" w:color="auto"/>
                                                                        <w:bottom w:val="none" w:sz="0" w:space="0" w:color="auto"/>
                                                                        <w:right w:val="none" w:sz="0" w:space="0" w:color="auto"/>
                                                                      </w:divBdr>
                                                                      <w:divsChild>
                                                                        <w:div w:id="10304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3">
      <w:marLeft w:val="0"/>
      <w:marRight w:val="0"/>
      <w:marTop w:val="0"/>
      <w:marBottom w:val="0"/>
      <w:divBdr>
        <w:top w:val="none" w:sz="0" w:space="0" w:color="auto"/>
        <w:left w:val="none" w:sz="0" w:space="0" w:color="auto"/>
        <w:bottom w:val="none" w:sz="0" w:space="0" w:color="auto"/>
        <w:right w:val="none" w:sz="0" w:space="0" w:color="auto"/>
      </w:divBdr>
      <w:divsChild>
        <w:div w:id="1030494361">
          <w:marLeft w:val="0"/>
          <w:marRight w:val="0"/>
          <w:marTop w:val="0"/>
          <w:marBottom w:val="0"/>
          <w:divBdr>
            <w:top w:val="none" w:sz="0" w:space="0" w:color="auto"/>
            <w:left w:val="none" w:sz="0" w:space="0" w:color="auto"/>
            <w:bottom w:val="none" w:sz="0" w:space="0" w:color="auto"/>
            <w:right w:val="none" w:sz="0" w:space="0" w:color="auto"/>
          </w:divBdr>
          <w:divsChild>
            <w:div w:id="1030494733">
              <w:marLeft w:val="0"/>
              <w:marRight w:val="0"/>
              <w:marTop w:val="0"/>
              <w:marBottom w:val="0"/>
              <w:divBdr>
                <w:top w:val="none" w:sz="0" w:space="0" w:color="auto"/>
                <w:left w:val="none" w:sz="0" w:space="0" w:color="auto"/>
                <w:bottom w:val="none" w:sz="0" w:space="0" w:color="auto"/>
                <w:right w:val="none" w:sz="0" w:space="0" w:color="auto"/>
              </w:divBdr>
              <w:divsChild>
                <w:div w:id="1030495606">
                  <w:marLeft w:val="0"/>
                  <w:marRight w:val="0"/>
                  <w:marTop w:val="0"/>
                  <w:marBottom w:val="0"/>
                  <w:divBdr>
                    <w:top w:val="none" w:sz="0" w:space="0" w:color="auto"/>
                    <w:left w:val="none" w:sz="0" w:space="0" w:color="auto"/>
                    <w:bottom w:val="none" w:sz="0" w:space="0" w:color="auto"/>
                    <w:right w:val="none" w:sz="0" w:space="0" w:color="auto"/>
                  </w:divBdr>
                  <w:divsChild>
                    <w:div w:id="1030494902">
                      <w:marLeft w:val="-150"/>
                      <w:marRight w:val="-150"/>
                      <w:marTop w:val="0"/>
                      <w:marBottom w:val="0"/>
                      <w:divBdr>
                        <w:top w:val="none" w:sz="0" w:space="0" w:color="auto"/>
                        <w:left w:val="none" w:sz="0" w:space="0" w:color="auto"/>
                        <w:bottom w:val="none" w:sz="0" w:space="0" w:color="auto"/>
                        <w:right w:val="none" w:sz="0" w:space="0" w:color="auto"/>
                      </w:divBdr>
                      <w:divsChild>
                        <w:div w:id="1030495536">
                          <w:marLeft w:val="0"/>
                          <w:marRight w:val="0"/>
                          <w:marTop w:val="0"/>
                          <w:marBottom w:val="0"/>
                          <w:divBdr>
                            <w:top w:val="none" w:sz="0" w:space="0" w:color="auto"/>
                            <w:left w:val="none" w:sz="0" w:space="0" w:color="auto"/>
                            <w:bottom w:val="none" w:sz="0" w:space="0" w:color="auto"/>
                            <w:right w:val="none" w:sz="0" w:space="0" w:color="auto"/>
                          </w:divBdr>
                          <w:divsChild>
                            <w:div w:id="1030494628">
                              <w:marLeft w:val="0"/>
                              <w:marRight w:val="0"/>
                              <w:marTop w:val="0"/>
                              <w:marBottom w:val="0"/>
                              <w:divBdr>
                                <w:top w:val="none" w:sz="0" w:space="0" w:color="auto"/>
                                <w:left w:val="none" w:sz="0" w:space="0" w:color="auto"/>
                                <w:bottom w:val="none" w:sz="0" w:space="0" w:color="auto"/>
                                <w:right w:val="none" w:sz="0" w:space="0" w:color="auto"/>
                              </w:divBdr>
                              <w:divsChild>
                                <w:div w:id="1030494762">
                                  <w:marLeft w:val="0"/>
                                  <w:marRight w:val="0"/>
                                  <w:marTop w:val="0"/>
                                  <w:marBottom w:val="300"/>
                                  <w:divBdr>
                                    <w:top w:val="none" w:sz="0" w:space="0" w:color="auto"/>
                                    <w:left w:val="none" w:sz="0" w:space="0" w:color="auto"/>
                                    <w:bottom w:val="none" w:sz="0" w:space="0" w:color="auto"/>
                                    <w:right w:val="none" w:sz="0" w:space="0" w:color="auto"/>
                                  </w:divBdr>
                                  <w:divsChild>
                                    <w:div w:id="1030496284">
                                      <w:marLeft w:val="0"/>
                                      <w:marRight w:val="0"/>
                                      <w:marTop w:val="0"/>
                                      <w:marBottom w:val="0"/>
                                      <w:divBdr>
                                        <w:top w:val="none" w:sz="0" w:space="0" w:color="auto"/>
                                        <w:left w:val="none" w:sz="0" w:space="0" w:color="auto"/>
                                        <w:bottom w:val="none" w:sz="0" w:space="0" w:color="auto"/>
                                        <w:right w:val="none" w:sz="0" w:space="0" w:color="auto"/>
                                      </w:divBdr>
                                      <w:divsChild>
                                        <w:div w:id="1030494819">
                                          <w:marLeft w:val="0"/>
                                          <w:marRight w:val="0"/>
                                          <w:marTop w:val="0"/>
                                          <w:marBottom w:val="0"/>
                                          <w:divBdr>
                                            <w:top w:val="none" w:sz="0" w:space="0" w:color="auto"/>
                                            <w:left w:val="none" w:sz="0" w:space="0" w:color="auto"/>
                                            <w:bottom w:val="none" w:sz="0" w:space="0" w:color="auto"/>
                                            <w:right w:val="none" w:sz="0" w:space="0" w:color="auto"/>
                                          </w:divBdr>
                                          <w:divsChild>
                                            <w:div w:id="1030496438">
                                              <w:marLeft w:val="0"/>
                                              <w:marRight w:val="0"/>
                                              <w:marTop w:val="0"/>
                                              <w:marBottom w:val="0"/>
                                              <w:divBdr>
                                                <w:top w:val="none" w:sz="0" w:space="0" w:color="auto"/>
                                                <w:left w:val="none" w:sz="0" w:space="0" w:color="auto"/>
                                                <w:bottom w:val="none" w:sz="0" w:space="0" w:color="auto"/>
                                                <w:right w:val="none" w:sz="0" w:space="0" w:color="auto"/>
                                              </w:divBdr>
                                              <w:divsChild>
                                                <w:div w:id="1030494976">
                                                  <w:marLeft w:val="0"/>
                                                  <w:marRight w:val="0"/>
                                                  <w:marTop w:val="0"/>
                                                  <w:marBottom w:val="0"/>
                                                  <w:divBdr>
                                                    <w:top w:val="none" w:sz="0" w:space="0" w:color="auto"/>
                                                    <w:left w:val="none" w:sz="0" w:space="0" w:color="auto"/>
                                                    <w:bottom w:val="none" w:sz="0" w:space="0" w:color="auto"/>
                                                    <w:right w:val="none" w:sz="0" w:space="0" w:color="auto"/>
                                                  </w:divBdr>
                                                  <w:divsChild>
                                                    <w:div w:id="1030494993">
                                                      <w:marLeft w:val="0"/>
                                                      <w:marRight w:val="0"/>
                                                      <w:marTop w:val="0"/>
                                                      <w:marBottom w:val="0"/>
                                                      <w:divBdr>
                                                        <w:top w:val="none" w:sz="0" w:space="0" w:color="auto"/>
                                                        <w:left w:val="none" w:sz="0" w:space="0" w:color="auto"/>
                                                        <w:bottom w:val="none" w:sz="0" w:space="0" w:color="auto"/>
                                                        <w:right w:val="none" w:sz="0" w:space="0" w:color="auto"/>
                                                      </w:divBdr>
                                                      <w:divsChild>
                                                        <w:div w:id="1030494746">
                                                          <w:marLeft w:val="0"/>
                                                          <w:marRight w:val="0"/>
                                                          <w:marTop w:val="0"/>
                                                          <w:marBottom w:val="0"/>
                                                          <w:divBdr>
                                                            <w:top w:val="none" w:sz="0" w:space="0" w:color="auto"/>
                                                            <w:left w:val="none" w:sz="0" w:space="0" w:color="auto"/>
                                                            <w:bottom w:val="none" w:sz="0" w:space="0" w:color="auto"/>
                                                            <w:right w:val="none" w:sz="0" w:space="0" w:color="auto"/>
                                                          </w:divBdr>
                                                          <w:divsChild>
                                                            <w:div w:id="1030495375">
                                                              <w:marLeft w:val="0"/>
                                                              <w:marRight w:val="0"/>
                                                              <w:marTop w:val="0"/>
                                                              <w:marBottom w:val="0"/>
                                                              <w:divBdr>
                                                                <w:top w:val="none" w:sz="0" w:space="0" w:color="auto"/>
                                                                <w:left w:val="none" w:sz="0" w:space="0" w:color="auto"/>
                                                                <w:bottom w:val="none" w:sz="0" w:space="0" w:color="auto"/>
                                                                <w:right w:val="none" w:sz="0" w:space="0" w:color="auto"/>
                                                              </w:divBdr>
                                                              <w:divsChild>
                                                                <w:div w:id="1030495512">
                                                                  <w:marLeft w:val="0"/>
                                                                  <w:marRight w:val="0"/>
                                                                  <w:marTop w:val="0"/>
                                                                  <w:marBottom w:val="0"/>
                                                                  <w:divBdr>
                                                                    <w:top w:val="none" w:sz="0" w:space="0" w:color="auto"/>
                                                                    <w:left w:val="none" w:sz="0" w:space="0" w:color="auto"/>
                                                                    <w:bottom w:val="none" w:sz="0" w:space="0" w:color="auto"/>
                                                                    <w:right w:val="none" w:sz="0" w:space="0" w:color="auto"/>
                                                                  </w:divBdr>
                                                                  <w:divsChild>
                                                                    <w:div w:id="1030494827">
                                                                      <w:marLeft w:val="0"/>
                                                                      <w:marRight w:val="0"/>
                                                                      <w:marTop w:val="0"/>
                                                                      <w:marBottom w:val="0"/>
                                                                      <w:divBdr>
                                                                        <w:top w:val="none" w:sz="0" w:space="0" w:color="auto"/>
                                                                        <w:left w:val="none" w:sz="0" w:space="0" w:color="auto"/>
                                                                        <w:bottom w:val="none" w:sz="0" w:space="0" w:color="auto"/>
                                                                        <w:right w:val="none" w:sz="0" w:space="0" w:color="auto"/>
                                                                      </w:divBdr>
                                                                      <w:divsChild>
                                                                        <w:div w:id="10304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4">
      <w:marLeft w:val="0"/>
      <w:marRight w:val="0"/>
      <w:marTop w:val="0"/>
      <w:marBottom w:val="0"/>
      <w:divBdr>
        <w:top w:val="none" w:sz="0" w:space="0" w:color="auto"/>
        <w:left w:val="none" w:sz="0" w:space="0" w:color="auto"/>
        <w:bottom w:val="none" w:sz="0" w:space="0" w:color="auto"/>
        <w:right w:val="none" w:sz="0" w:space="0" w:color="auto"/>
      </w:divBdr>
      <w:divsChild>
        <w:div w:id="1030494786">
          <w:marLeft w:val="0"/>
          <w:marRight w:val="0"/>
          <w:marTop w:val="0"/>
          <w:marBottom w:val="0"/>
          <w:divBdr>
            <w:top w:val="none" w:sz="0" w:space="0" w:color="auto"/>
            <w:left w:val="none" w:sz="0" w:space="0" w:color="auto"/>
            <w:bottom w:val="none" w:sz="0" w:space="0" w:color="auto"/>
            <w:right w:val="none" w:sz="0" w:space="0" w:color="auto"/>
          </w:divBdr>
          <w:divsChild>
            <w:div w:id="1030496428">
              <w:marLeft w:val="0"/>
              <w:marRight w:val="0"/>
              <w:marTop w:val="0"/>
              <w:marBottom w:val="0"/>
              <w:divBdr>
                <w:top w:val="none" w:sz="0" w:space="0" w:color="auto"/>
                <w:left w:val="none" w:sz="0" w:space="0" w:color="auto"/>
                <w:bottom w:val="none" w:sz="0" w:space="0" w:color="auto"/>
                <w:right w:val="none" w:sz="0" w:space="0" w:color="auto"/>
              </w:divBdr>
              <w:divsChild>
                <w:div w:id="1030495697">
                  <w:marLeft w:val="0"/>
                  <w:marRight w:val="0"/>
                  <w:marTop w:val="0"/>
                  <w:marBottom w:val="0"/>
                  <w:divBdr>
                    <w:top w:val="none" w:sz="0" w:space="0" w:color="auto"/>
                    <w:left w:val="none" w:sz="0" w:space="0" w:color="auto"/>
                    <w:bottom w:val="none" w:sz="0" w:space="0" w:color="auto"/>
                    <w:right w:val="none" w:sz="0" w:space="0" w:color="auto"/>
                  </w:divBdr>
                  <w:divsChild>
                    <w:div w:id="1030495654">
                      <w:marLeft w:val="-150"/>
                      <w:marRight w:val="-150"/>
                      <w:marTop w:val="0"/>
                      <w:marBottom w:val="0"/>
                      <w:divBdr>
                        <w:top w:val="none" w:sz="0" w:space="0" w:color="auto"/>
                        <w:left w:val="none" w:sz="0" w:space="0" w:color="auto"/>
                        <w:bottom w:val="none" w:sz="0" w:space="0" w:color="auto"/>
                        <w:right w:val="none" w:sz="0" w:space="0" w:color="auto"/>
                      </w:divBdr>
                      <w:divsChild>
                        <w:div w:id="1030495332">
                          <w:marLeft w:val="0"/>
                          <w:marRight w:val="0"/>
                          <w:marTop w:val="0"/>
                          <w:marBottom w:val="0"/>
                          <w:divBdr>
                            <w:top w:val="none" w:sz="0" w:space="0" w:color="auto"/>
                            <w:left w:val="none" w:sz="0" w:space="0" w:color="auto"/>
                            <w:bottom w:val="none" w:sz="0" w:space="0" w:color="auto"/>
                            <w:right w:val="none" w:sz="0" w:space="0" w:color="auto"/>
                          </w:divBdr>
                          <w:divsChild>
                            <w:div w:id="1030495674">
                              <w:marLeft w:val="0"/>
                              <w:marRight w:val="0"/>
                              <w:marTop w:val="0"/>
                              <w:marBottom w:val="0"/>
                              <w:divBdr>
                                <w:top w:val="none" w:sz="0" w:space="0" w:color="auto"/>
                                <w:left w:val="none" w:sz="0" w:space="0" w:color="auto"/>
                                <w:bottom w:val="none" w:sz="0" w:space="0" w:color="auto"/>
                                <w:right w:val="none" w:sz="0" w:space="0" w:color="auto"/>
                              </w:divBdr>
                              <w:divsChild>
                                <w:div w:id="1030495461">
                                  <w:marLeft w:val="0"/>
                                  <w:marRight w:val="0"/>
                                  <w:marTop w:val="0"/>
                                  <w:marBottom w:val="300"/>
                                  <w:divBdr>
                                    <w:top w:val="none" w:sz="0" w:space="0" w:color="auto"/>
                                    <w:left w:val="none" w:sz="0" w:space="0" w:color="auto"/>
                                    <w:bottom w:val="none" w:sz="0" w:space="0" w:color="auto"/>
                                    <w:right w:val="none" w:sz="0" w:space="0" w:color="auto"/>
                                  </w:divBdr>
                                  <w:divsChild>
                                    <w:div w:id="1030495246">
                                      <w:marLeft w:val="0"/>
                                      <w:marRight w:val="0"/>
                                      <w:marTop w:val="0"/>
                                      <w:marBottom w:val="0"/>
                                      <w:divBdr>
                                        <w:top w:val="none" w:sz="0" w:space="0" w:color="auto"/>
                                        <w:left w:val="none" w:sz="0" w:space="0" w:color="auto"/>
                                        <w:bottom w:val="none" w:sz="0" w:space="0" w:color="auto"/>
                                        <w:right w:val="none" w:sz="0" w:space="0" w:color="auto"/>
                                      </w:divBdr>
                                      <w:divsChild>
                                        <w:div w:id="1030495983">
                                          <w:marLeft w:val="0"/>
                                          <w:marRight w:val="0"/>
                                          <w:marTop w:val="0"/>
                                          <w:marBottom w:val="0"/>
                                          <w:divBdr>
                                            <w:top w:val="none" w:sz="0" w:space="0" w:color="auto"/>
                                            <w:left w:val="none" w:sz="0" w:space="0" w:color="auto"/>
                                            <w:bottom w:val="none" w:sz="0" w:space="0" w:color="auto"/>
                                            <w:right w:val="none" w:sz="0" w:space="0" w:color="auto"/>
                                          </w:divBdr>
                                          <w:divsChild>
                                            <w:div w:id="1030494821">
                                              <w:marLeft w:val="0"/>
                                              <w:marRight w:val="0"/>
                                              <w:marTop w:val="0"/>
                                              <w:marBottom w:val="0"/>
                                              <w:divBdr>
                                                <w:top w:val="none" w:sz="0" w:space="0" w:color="auto"/>
                                                <w:left w:val="none" w:sz="0" w:space="0" w:color="auto"/>
                                                <w:bottom w:val="none" w:sz="0" w:space="0" w:color="auto"/>
                                                <w:right w:val="none" w:sz="0" w:space="0" w:color="auto"/>
                                              </w:divBdr>
                                              <w:divsChild>
                                                <w:div w:id="1030495367">
                                                  <w:marLeft w:val="0"/>
                                                  <w:marRight w:val="0"/>
                                                  <w:marTop w:val="0"/>
                                                  <w:marBottom w:val="0"/>
                                                  <w:divBdr>
                                                    <w:top w:val="none" w:sz="0" w:space="0" w:color="auto"/>
                                                    <w:left w:val="none" w:sz="0" w:space="0" w:color="auto"/>
                                                    <w:bottom w:val="none" w:sz="0" w:space="0" w:color="auto"/>
                                                    <w:right w:val="none" w:sz="0" w:space="0" w:color="auto"/>
                                                  </w:divBdr>
                                                  <w:divsChild>
                                                    <w:div w:id="1030495420">
                                                      <w:marLeft w:val="0"/>
                                                      <w:marRight w:val="0"/>
                                                      <w:marTop w:val="0"/>
                                                      <w:marBottom w:val="0"/>
                                                      <w:divBdr>
                                                        <w:top w:val="none" w:sz="0" w:space="0" w:color="auto"/>
                                                        <w:left w:val="none" w:sz="0" w:space="0" w:color="auto"/>
                                                        <w:bottom w:val="none" w:sz="0" w:space="0" w:color="auto"/>
                                                        <w:right w:val="none" w:sz="0" w:space="0" w:color="auto"/>
                                                      </w:divBdr>
                                                      <w:divsChild>
                                                        <w:div w:id="1030494742">
                                                          <w:marLeft w:val="0"/>
                                                          <w:marRight w:val="0"/>
                                                          <w:marTop w:val="0"/>
                                                          <w:marBottom w:val="0"/>
                                                          <w:divBdr>
                                                            <w:top w:val="none" w:sz="0" w:space="0" w:color="auto"/>
                                                            <w:left w:val="none" w:sz="0" w:space="0" w:color="auto"/>
                                                            <w:bottom w:val="none" w:sz="0" w:space="0" w:color="auto"/>
                                                            <w:right w:val="none" w:sz="0" w:space="0" w:color="auto"/>
                                                          </w:divBdr>
                                                          <w:divsChild>
                                                            <w:div w:id="1030495818">
                                                              <w:marLeft w:val="0"/>
                                                              <w:marRight w:val="0"/>
                                                              <w:marTop w:val="0"/>
                                                              <w:marBottom w:val="0"/>
                                                              <w:divBdr>
                                                                <w:top w:val="none" w:sz="0" w:space="0" w:color="auto"/>
                                                                <w:left w:val="none" w:sz="0" w:space="0" w:color="auto"/>
                                                                <w:bottom w:val="none" w:sz="0" w:space="0" w:color="auto"/>
                                                                <w:right w:val="none" w:sz="0" w:space="0" w:color="auto"/>
                                                              </w:divBdr>
                                                              <w:divsChild>
                                                                <w:div w:id="1030495511">
                                                                  <w:marLeft w:val="0"/>
                                                                  <w:marRight w:val="0"/>
                                                                  <w:marTop w:val="0"/>
                                                                  <w:marBottom w:val="0"/>
                                                                  <w:divBdr>
                                                                    <w:top w:val="none" w:sz="0" w:space="0" w:color="auto"/>
                                                                    <w:left w:val="none" w:sz="0" w:space="0" w:color="auto"/>
                                                                    <w:bottom w:val="none" w:sz="0" w:space="0" w:color="auto"/>
                                                                    <w:right w:val="none" w:sz="0" w:space="0" w:color="auto"/>
                                                                  </w:divBdr>
                                                                  <w:divsChild>
                                                                    <w:div w:id="1030496076">
                                                                      <w:marLeft w:val="0"/>
                                                                      <w:marRight w:val="0"/>
                                                                      <w:marTop w:val="0"/>
                                                                      <w:marBottom w:val="0"/>
                                                                      <w:divBdr>
                                                                        <w:top w:val="none" w:sz="0" w:space="0" w:color="auto"/>
                                                                        <w:left w:val="none" w:sz="0" w:space="0" w:color="auto"/>
                                                                        <w:bottom w:val="none" w:sz="0" w:space="0" w:color="auto"/>
                                                                        <w:right w:val="none" w:sz="0" w:space="0" w:color="auto"/>
                                                                      </w:divBdr>
                                                                      <w:divsChild>
                                                                        <w:div w:id="10304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02">
      <w:marLeft w:val="0"/>
      <w:marRight w:val="0"/>
      <w:marTop w:val="0"/>
      <w:marBottom w:val="0"/>
      <w:divBdr>
        <w:top w:val="none" w:sz="0" w:space="0" w:color="auto"/>
        <w:left w:val="none" w:sz="0" w:space="0" w:color="auto"/>
        <w:bottom w:val="none" w:sz="0" w:space="0" w:color="auto"/>
        <w:right w:val="none" w:sz="0" w:space="0" w:color="auto"/>
      </w:divBdr>
      <w:divsChild>
        <w:div w:id="1030495814">
          <w:marLeft w:val="0"/>
          <w:marRight w:val="0"/>
          <w:marTop w:val="0"/>
          <w:marBottom w:val="0"/>
          <w:divBdr>
            <w:top w:val="none" w:sz="0" w:space="0" w:color="auto"/>
            <w:left w:val="none" w:sz="0" w:space="0" w:color="auto"/>
            <w:bottom w:val="none" w:sz="0" w:space="0" w:color="auto"/>
            <w:right w:val="none" w:sz="0" w:space="0" w:color="auto"/>
          </w:divBdr>
          <w:divsChild>
            <w:div w:id="1030494488">
              <w:marLeft w:val="0"/>
              <w:marRight w:val="0"/>
              <w:marTop w:val="0"/>
              <w:marBottom w:val="0"/>
              <w:divBdr>
                <w:top w:val="none" w:sz="0" w:space="0" w:color="auto"/>
                <w:left w:val="none" w:sz="0" w:space="0" w:color="auto"/>
                <w:bottom w:val="none" w:sz="0" w:space="0" w:color="auto"/>
                <w:right w:val="none" w:sz="0" w:space="0" w:color="auto"/>
              </w:divBdr>
              <w:divsChild>
                <w:div w:id="1030494575">
                  <w:marLeft w:val="0"/>
                  <w:marRight w:val="0"/>
                  <w:marTop w:val="0"/>
                  <w:marBottom w:val="0"/>
                  <w:divBdr>
                    <w:top w:val="none" w:sz="0" w:space="0" w:color="auto"/>
                    <w:left w:val="none" w:sz="0" w:space="0" w:color="auto"/>
                    <w:bottom w:val="none" w:sz="0" w:space="0" w:color="auto"/>
                    <w:right w:val="none" w:sz="0" w:space="0" w:color="auto"/>
                  </w:divBdr>
                  <w:divsChild>
                    <w:div w:id="1030494382">
                      <w:marLeft w:val="-150"/>
                      <w:marRight w:val="-150"/>
                      <w:marTop w:val="0"/>
                      <w:marBottom w:val="0"/>
                      <w:divBdr>
                        <w:top w:val="none" w:sz="0" w:space="0" w:color="auto"/>
                        <w:left w:val="none" w:sz="0" w:space="0" w:color="auto"/>
                        <w:bottom w:val="none" w:sz="0" w:space="0" w:color="auto"/>
                        <w:right w:val="none" w:sz="0" w:space="0" w:color="auto"/>
                      </w:divBdr>
                      <w:divsChild>
                        <w:div w:id="1030495643">
                          <w:marLeft w:val="0"/>
                          <w:marRight w:val="0"/>
                          <w:marTop w:val="0"/>
                          <w:marBottom w:val="0"/>
                          <w:divBdr>
                            <w:top w:val="none" w:sz="0" w:space="0" w:color="auto"/>
                            <w:left w:val="none" w:sz="0" w:space="0" w:color="auto"/>
                            <w:bottom w:val="none" w:sz="0" w:space="0" w:color="auto"/>
                            <w:right w:val="none" w:sz="0" w:space="0" w:color="auto"/>
                          </w:divBdr>
                          <w:divsChild>
                            <w:div w:id="1030495493">
                              <w:marLeft w:val="0"/>
                              <w:marRight w:val="0"/>
                              <w:marTop w:val="0"/>
                              <w:marBottom w:val="0"/>
                              <w:divBdr>
                                <w:top w:val="none" w:sz="0" w:space="0" w:color="auto"/>
                                <w:left w:val="none" w:sz="0" w:space="0" w:color="auto"/>
                                <w:bottom w:val="none" w:sz="0" w:space="0" w:color="auto"/>
                                <w:right w:val="none" w:sz="0" w:space="0" w:color="auto"/>
                              </w:divBdr>
                              <w:divsChild>
                                <w:div w:id="1030496184">
                                  <w:marLeft w:val="0"/>
                                  <w:marRight w:val="0"/>
                                  <w:marTop w:val="0"/>
                                  <w:marBottom w:val="300"/>
                                  <w:divBdr>
                                    <w:top w:val="none" w:sz="0" w:space="0" w:color="auto"/>
                                    <w:left w:val="none" w:sz="0" w:space="0" w:color="auto"/>
                                    <w:bottom w:val="none" w:sz="0" w:space="0" w:color="auto"/>
                                    <w:right w:val="none" w:sz="0" w:space="0" w:color="auto"/>
                                  </w:divBdr>
                                  <w:divsChild>
                                    <w:div w:id="1030494687">
                                      <w:marLeft w:val="0"/>
                                      <w:marRight w:val="0"/>
                                      <w:marTop w:val="0"/>
                                      <w:marBottom w:val="0"/>
                                      <w:divBdr>
                                        <w:top w:val="none" w:sz="0" w:space="0" w:color="auto"/>
                                        <w:left w:val="none" w:sz="0" w:space="0" w:color="auto"/>
                                        <w:bottom w:val="none" w:sz="0" w:space="0" w:color="auto"/>
                                        <w:right w:val="none" w:sz="0" w:space="0" w:color="auto"/>
                                      </w:divBdr>
                                      <w:divsChild>
                                        <w:div w:id="1030495887">
                                          <w:marLeft w:val="0"/>
                                          <w:marRight w:val="0"/>
                                          <w:marTop w:val="0"/>
                                          <w:marBottom w:val="0"/>
                                          <w:divBdr>
                                            <w:top w:val="none" w:sz="0" w:space="0" w:color="auto"/>
                                            <w:left w:val="none" w:sz="0" w:space="0" w:color="auto"/>
                                            <w:bottom w:val="none" w:sz="0" w:space="0" w:color="auto"/>
                                            <w:right w:val="none" w:sz="0" w:space="0" w:color="auto"/>
                                          </w:divBdr>
                                          <w:divsChild>
                                            <w:div w:id="1030496230">
                                              <w:marLeft w:val="0"/>
                                              <w:marRight w:val="0"/>
                                              <w:marTop w:val="0"/>
                                              <w:marBottom w:val="0"/>
                                              <w:divBdr>
                                                <w:top w:val="none" w:sz="0" w:space="0" w:color="auto"/>
                                                <w:left w:val="none" w:sz="0" w:space="0" w:color="auto"/>
                                                <w:bottom w:val="none" w:sz="0" w:space="0" w:color="auto"/>
                                                <w:right w:val="none" w:sz="0" w:space="0" w:color="auto"/>
                                              </w:divBdr>
                                              <w:divsChild>
                                                <w:div w:id="1030495836">
                                                  <w:marLeft w:val="0"/>
                                                  <w:marRight w:val="0"/>
                                                  <w:marTop w:val="0"/>
                                                  <w:marBottom w:val="0"/>
                                                  <w:divBdr>
                                                    <w:top w:val="none" w:sz="0" w:space="0" w:color="auto"/>
                                                    <w:left w:val="none" w:sz="0" w:space="0" w:color="auto"/>
                                                    <w:bottom w:val="none" w:sz="0" w:space="0" w:color="auto"/>
                                                    <w:right w:val="none" w:sz="0" w:space="0" w:color="auto"/>
                                                  </w:divBdr>
                                                  <w:divsChild>
                                                    <w:div w:id="1030495632">
                                                      <w:marLeft w:val="0"/>
                                                      <w:marRight w:val="0"/>
                                                      <w:marTop w:val="0"/>
                                                      <w:marBottom w:val="0"/>
                                                      <w:divBdr>
                                                        <w:top w:val="none" w:sz="0" w:space="0" w:color="auto"/>
                                                        <w:left w:val="none" w:sz="0" w:space="0" w:color="auto"/>
                                                        <w:bottom w:val="none" w:sz="0" w:space="0" w:color="auto"/>
                                                        <w:right w:val="none" w:sz="0" w:space="0" w:color="auto"/>
                                                      </w:divBdr>
                                                      <w:divsChild>
                                                        <w:div w:id="1030494420">
                                                          <w:marLeft w:val="0"/>
                                                          <w:marRight w:val="0"/>
                                                          <w:marTop w:val="0"/>
                                                          <w:marBottom w:val="0"/>
                                                          <w:divBdr>
                                                            <w:top w:val="none" w:sz="0" w:space="0" w:color="auto"/>
                                                            <w:left w:val="none" w:sz="0" w:space="0" w:color="auto"/>
                                                            <w:bottom w:val="none" w:sz="0" w:space="0" w:color="auto"/>
                                                            <w:right w:val="none" w:sz="0" w:space="0" w:color="auto"/>
                                                          </w:divBdr>
                                                          <w:divsChild>
                                                            <w:div w:id="1030495109">
                                                              <w:marLeft w:val="0"/>
                                                              <w:marRight w:val="0"/>
                                                              <w:marTop w:val="0"/>
                                                              <w:marBottom w:val="0"/>
                                                              <w:divBdr>
                                                                <w:top w:val="none" w:sz="0" w:space="0" w:color="auto"/>
                                                                <w:left w:val="none" w:sz="0" w:space="0" w:color="auto"/>
                                                                <w:bottom w:val="none" w:sz="0" w:space="0" w:color="auto"/>
                                                                <w:right w:val="none" w:sz="0" w:space="0" w:color="auto"/>
                                                              </w:divBdr>
                                                              <w:divsChild>
                                                                <w:div w:id="1030494803">
                                                                  <w:marLeft w:val="0"/>
                                                                  <w:marRight w:val="0"/>
                                                                  <w:marTop w:val="0"/>
                                                                  <w:marBottom w:val="0"/>
                                                                  <w:divBdr>
                                                                    <w:top w:val="none" w:sz="0" w:space="0" w:color="auto"/>
                                                                    <w:left w:val="none" w:sz="0" w:space="0" w:color="auto"/>
                                                                    <w:bottom w:val="none" w:sz="0" w:space="0" w:color="auto"/>
                                                                    <w:right w:val="none" w:sz="0" w:space="0" w:color="auto"/>
                                                                  </w:divBdr>
                                                                  <w:divsChild>
                                                                    <w:div w:id="1030495277">
                                                                      <w:marLeft w:val="0"/>
                                                                      <w:marRight w:val="0"/>
                                                                      <w:marTop w:val="0"/>
                                                                      <w:marBottom w:val="0"/>
                                                                      <w:divBdr>
                                                                        <w:top w:val="none" w:sz="0" w:space="0" w:color="auto"/>
                                                                        <w:left w:val="none" w:sz="0" w:space="0" w:color="auto"/>
                                                                        <w:bottom w:val="none" w:sz="0" w:space="0" w:color="auto"/>
                                                                        <w:right w:val="none" w:sz="0" w:space="0" w:color="auto"/>
                                                                      </w:divBdr>
                                                                      <w:divsChild>
                                                                        <w:div w:id="1030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40">
      <w:marLeft w:val="0"/>
      <w:marRight w:val="0"/>
      <w:marTop w:val="0"/>
      <w:marBottom w:val="0"/>
      <w:divBdr>
        <w:top w:val="none" w:sz="0" w:space="0" w:color="auto"/>
        <w:left w:val="none" w:sz="0" w:space="0" w:color="auto"/>
        <w:bottom w:val="none" w:sz="0" w:space="0" w:color="auto"/>
        <w:right w:val="none" w:sz="0" w:space="0" w:color="auto"/>
      </w:divBdr>
      <w:divsChild>
        <w:div w:id="1030494949">
          <w:marLeft w:val="0"/>
          <w:marRight w:val="0"/>
          <w:marTop w:val="0"/>
          <w:marBottom w:val="0"/>
          <w:divBdr>
            <w:top w:val="none" w:sz="0" w:space="0" w:color="auto"/>
            <w:left w:val="none" w:sz="0" w:space="0" w:color="auto"/>
            <w:bottom w:val="none" w:sz="0" w:space="0" w:color="auto"/>
            <w:right w:val="none" w:sz="0" w:space="0" w:color="auto"/>
          </w:divBdr>
          <w:divsChild>
            <w:div w:id="1030494937">
              <w:marLeft w:val="0"/>
              <w:marRight w:val="0"/>
              <w:marTop w:val="0"/>
              <w:marBottom w:val="0"/>
              <w:divBdr>
                <w:top w:val="none" w:sz="0" w:space="0" w:color="auto"/>
                <w:left w:val="none" w:sz="0" w:space="0" w:color="auto"/>
                <w:bottom w:val="none" w:sz="0" w:space="0" w:color="auto"/>
                <w:right w:val="none" w:sz="0" w:space="0" w:color="auto"/>
              </w:divBdr>
              <w:divsChild>
                <w:div w:id="1030496343">
                  <w:marLeft w:val="0"/>
                  <w:marRight w:val="0"/>
                  <w:marTop w:val="0"/>
                  <w:marBottom w:val="0"/>
                  <w:divBdr>
                    <w:top w:val="none" w:sz="0" w:space="0" w:color="auto"/>
                    <w:left w:val="none" w:sz="0" w:space="0" w:color="auto"/>
                    <w:bottom w:val="none" w:sz="0" w:space="0" w:color="auto"/>
                    <w:right w:val="none" w:sz="0" w:space="0" w:color="auto"/>
                  </w:divBdr>
                  <w:divsChild>
                    <w:div w:id="1030496452">
                      <w:marLeft w:val="-150"/>
                      <w:marRight w:val="-150"/>
                      <w:marTop w:val="0"/>
                      <w:marBottom w:val="0"/>
                      <w:divBdr>
                        <w:top w:val="none" w:sz="0" w:space="0" w:color="auto"/>
                        <w:left w:val="none" w:sz="0" w:space="0" w:color="auto"/>
                        <w:bottom w:val="none" w:sz="0" w:space="0" w:color="auto"/>
                        <w:right w:val="none" w:sz="0" w:space="0" w:color="auto"/>
                      </w:divBdr>
                      <w:divsChild>
                        <w:div w:id="1030494510">
                          <w:marLeft w:val="0"/>
                          <w:marRight w:val="0"/>
                          <w:marTop w:val="0"/>
                          <w:marBottom w:val="0"/>
                          <w:divBdr>
                            <w:top w:val="none" w:sz="0" w:space="0" w:color="auto"/>
                            <w:left w:val="none" w:sz="0" w:space="0" w:color="auto"/>
                            <w:bottom w:val="none" w:sz="0" w:space="0" w:color="auto"/>
                            <w:right w:val="none" w:sz="0" w:space="0" w:color="auto"/>
                          </w:divBdr>
                          <w:divsChild>
                            <w:div w:id="1030494535">
                              <w:marLeft w:val="0"/>
                              <w:marRight w:val="0"/>
                              <w:marTop w:val="0"/>
                              <w:marBottom w:val="0"/>
                              <w:divBdr>
                                <w:top w:val="none" w:sz="0" w:space="0" w:color="auto"/>
                                <w:left w:val="none" w:sz="0" w:space="0" w:color="auto"/>
                                <w:bottom w:val="none" w:sz="0" w:space="0" w:color="auto"/>
                                <w:right w:val="none" w:sz="0" w:space="0" w:color="auto"/>
                              </w:divBdr>
                              <w:divsChild>
                                <w:div w:id="1030495773">
                                  <w:marLeft w:val="0"/>
                                  <w:marRight w:val="0"/>
                                  <w:marTop w:val="0"/>
                                  <w:marBottom w:val="300"/>
                                  <w:divBdr>
                                    <w:top w:val="none" w:sz="0" w:space="0" w:color="auto"/>
                                    <w:left w:val="none" w:sz="0" w:space="0" w:color="auto"/>
                                    <w:bottom w:val="none" w:sz="0" w:space="0" w:color="auto"/>
                                    <w:right w:val="none" w:sz="0" w:space="0" w:color="auto"/>
                                  </w:divBdr>
                                  <w:divsChild>
                                    <w:div w:id="1030496099">
                                      <w:marLeft w:val="0"/>
                                      <w:marRight w:val="0"/>
                                      <w:marTop w:val="0"/>
                                      <w:marBottom w:val="0"/>
                                      <w:divBdr>
                                        <w:top w:val="none" w:sz="0" w:space="0" w:color="auto"/>
                                        <w:left w:val="none" w:sz="0" w:space="0" w:color="auto"/>
                                        <w:bottom w:val="none" w:sz="0" w:space="0" w:color="auto"/>
                                        <w:right w:val="none" w:sz="0" w:space="0" w:color="auto"/>
                                      </w:divBdr>
                                      <w:divsChild>
                                        <w:div w:id="1030494880">
                                          <w:marLeft w:val="0"/>
                                          <w:marRight w:val="0"/>
                                          <w:marTop w:val="0"/>
                                          <w:marBottom w:val="0"/>
                                          <w:divBdr>
                                            <w:top w:val="none" w:sz="0" w:space="0" w:color="auto"/>
                                            <w:left w:val="none" w:sz="0" w:space="0" w:color="auto"/>
                                            <w:bottom w:val="none" w:sz="0" w:space="0" w:color="auto"/>
                                            <w:right w:val="none" w:sz="0" w:space="0" w:color="auto"/>
                                          </w:divBdr>
                                          <w:divsChild>
                                            <w:div w:id="1030494895">
                                              <w:marLeft w:val="0"/>
                                              <w:marRight w:val="0"/>
                                              <w:marTop w:val="0"/>
                                              <w:marBottom w:val="0"/>
                                              <w:divBdr>
                                                <w:top w:val="none" w:sz="0" w:space="0" w:color="auto"/>
                                                <w:left w:val="none" w:sz="0" w:space="0" w:color="auto"/>
                                                <w:bottom w:val="none" w:sz="0" w:space="0" w:color="auto"/>
                                                <w:right w:val="none" w:sz="0" w:space="0" w:color="auto"/>
                                              </w:divBdr>
                                              <w:divsChild>
                                                <w:div w:id="1030494681">
                                                  <w:marLeft w:val="0"/>
                                                  <w:marRight w:val="0"/>
                                                  <w:marTop w:val="0"/>
                                                  <w:marBottom w:val="0"/>
                                                  <w:divBdr>
                                                    <w:top w:val="none" w:sz="0" w:space="0" w:color="auto"/>
                                                    <w:left w:val="none" w:sz="0" w:space="0" w:color="auto"/>
                                                    <w:bottom w:val="none" w:sz="0" w:space="0" w:color="auto"/>
                                                    <w:right w:val="none" w:sz="0" w:space="0" w:color="auto"/>
                                                  </w:divBdr>
                                                  <w:divsChild>
                                                    <w:div w:id="1030494523">
                                                      <w:marLeft w:val="0"/>
                                                      <w:marRight w:val="0"/>
                                                      <w:marTop w:val="0"/>
                                                      <w:marBottom w:val="0"/>
                                                      <w:divBdr>
                                                        <w:top w:val="none" w:sz="0" w:space="0" w:color="auto"/>
                                                        <w:left w:val="none" w:sz="0" w:space="0" w:color="auto"/>
                                                        <w:bottom w:val="none" w:sz="0" w:space="0" w:color="auto"/>
                                                        <w:right w:val="none" w:sz="0" w:space="0" w:color="auto"/>
                                                      </w:divBdr>
                                                      <w:divsChild>
                                                        <w:div w:id="1030494793">
                                                          <w:marLeft w:val="0"/>
                                                          <w:marRight w:val="0"/>
                                                          <w:marTop w:val="0"/>
                                                          <w:marBottom w:val="0"/>
                                                          <w:divBdr>
                                                            <w:top w:val="none" w:sz="0" w:space="0" w:color="auto"/>
                                                            <w:left w:val="none" w:sz="0" w:space="0" w:color="auto"/>
                                                            <w:bottom w:val="none" w:sz="0" w:space="0" w:color="auto"/>
                                                            <w:right w:val="none" w:sz="0" w:space="0" w:color="auto"/>
                                                          </w:divBdr>
                                                          <w:divsChild>
                                                            <w:div w:id="1030494879">
                                                              <w:marLeft w:val="0"/>
                                                              <w:marRight w:val="0"/>
                                                              <w:marTop w:val="0"/>
                                                              <w:marBottom w:val="0"/>
                                                              <w:divBdr>
                                                                <w:top w:val="none" w:sz="0" w:space="0" w:color="auto"/>
                                                                <w:left w:val="none" w:sz="0" w:space="0" w:color="auto"/>
                                                                <w:bottom w:val="none" w:sz="0" w:space="0" w:color="auto"/>
                                                                <w:right w:val="none" w:sz="0" w:space="0" w:color="auto"/>
                                                              </w:divBdr>
                                                              <w:divsChild>
                                                                <w:div w:id="1030494388">
                                                                  <w:marLeft w:val="0"/>
                                                                  <w:marRight w:val="0"/>
                                                                  <w:marTop w:val="0"/>
                                                                  <w:marBottom w:val="0"/>
                                                                  <w:divBdr>
                                                                    <w:top w:val="none" w:sz="0" w:space="0" w:color="auto"/>
                                                                    <w:left w:val="none" w:sz="0" w:space="0" w:color="auto"/>
                                                                    <w:bottom w:val="none" w:sz="0" w:space="0" w:color="auto"/>
                                                                    <w:right w:val="none" w:sz="0" w:space="0" w:color="auto"/>
                                                                  </w:divBdr>
                                                                  <w:divsChild>
                                                                    <w:div w:id="1030494463">
                                                                      <w:marLeft w:val="0"/>
                                                                      <w:marRight w:val="0"/>
                                                                      <w:marTop w:val="0"/>
                                                                      <w:marBottom w:val="0"/>
                                                                      <w:divBdr>
                                                                        <w:top w:val="none" w:sz="0" w:space="0" w:color="auto"/>
                                                                        <w:left w:val="none" w:sz="0" w:space="0" w:color="auto"/>
                                                                        <w:bottom w:val="none" w:sz="0" w:space="0" w:color="auto"/>
                                                                        <w:right w:val="none" w:sz="0" w:space="0" w:color="auto"/>
                                                                      </w:divBdr>
                                                                      <w:divsChild>
                                                                        <w:div w:id="10304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56">
      <w:marLeft w:val="0"/>
      <w:marRight w:val="0"/>
      <w:marTop w:val="0"/>
      <w:marBottom w:val="0"/>
      <w:divBdr>
        <w:top w:val="none" w:sz="0" w:space="0" w:color="auto"/>
        <w:left w:val="none" w:sz="0" w:space="0" w:color="auto"/>
        <w:bottom w:val="none" w:sz="0" w:space="0" w:color="auto"/>
        <w:right w:val="none" w:sz="0" w:space="0" w:color="auto"/>
      </w:divBdr>
      <w:divsChild>
        <w:div w:id="1030494611">
          <w:marLeft w:val="0"/>
          <w:marRight w:val="0"/>
          <w:marTop w:val="0"/>
          <w:marBottom w:val="0"/>
          <w:divBdr>
            <w:top w:val="none" w:sz="0" w:space="0" w:color="auto"/>
            <w:left w:val="none" w:sz="0" w:space="0" w:color="auto"/>
            <w:bottom w:val="none" w:sz="0" w:space="0" w:color="auto"/>
            <w:right w:val="none" w:sz="0" w:space="0" w:color="auto"/>
          </w:divBdr>
          <w:divsChild>
            <w:div w:id="1030495978">
              <w:marLeft w:val="0"/>
              <w:marRight w:val="0"/>
              <w:marTop w:val="0"/>
              <w:marBottom w:val="0"/>
              <w:divBdr>
                <w:top w:val="none" w:sz="0" w:space="0" w:color="auto"/>
                <w:left w:val="none" w:sz="0" w:space="0" w:color="auto"/>
                <w:bottom w:val="none" w:sz="0" w:space="0" w:color="auto"/>
                <w:right w:val="none" w:sz="0" w:space="0" w:color="auto"/>
              </w:divBdr>
              <w:divsChild>
                <w:div w:id="1030494445">
                  <w:marLeft w:val="0"/>
                  <w:marRight w:val="0"/>
                  <w:marTop w:val="0"/>
                  <w:marBottom w:val="0"/>
                  <w:divBdr>
                    <w:top w:val="none" w:sz="0" w:space="0" w:color="auto"/>
                    <w:left w:val="none" w:sz="0" w:space="0" w:color="auto"/>
                    <w:bottom w:val="none" w:sz="0" w:space="0" w:color="auto"/>
                    <w:right w:val="none" w:sz="0" w:space="0" w:color="auto"/>
                  </w:divBdr>
                  <w:divsChild>
                    <w:div w:id="1030495463">
                      <w:marLeft w:val="-150"/>
                      <w:marRight w:val="-150"/>
                      <w:marTop w:val="0"/>
                      <w:marBottom w:val="0"/>
                      <w:divBdr>
                        <w:top w:val="none" w:sz="0" w:space="0" w:color="auto"/>
                        <w:left w:val="none" w:sz="0" w:space="0" w:color="auto"/>
                        <w:bottom w:val="none" w:sz="0" w:space="0" w:color="auto"/>
                        <w:right w:val="none" w:sz="0" w:space="0" w:color="auto"/>
                      </w:divBdr>
                      <w:divsChild>
                        <w:div w:id="1030495337">
                          <w:marLeft w:val="0"/>
                          <w:marRight w:val="0"/>
                          <w:marTop w:val="0"/>
                          <w:marBottom w:val="0"/>
                          <w:divBdr>
                            <w:top w:val="none" w:sz="0" w:space="0" w:color="auto"/>
                            <w:left w:val="none" w:sz="0" w:space="0" w:color="auto"/>
                            <w:bottom w:val="none" w:sz="0" w:space="0" w:color="auto"/>
                            <w:right w:val="none" w:sz="0" w:space="0" w:color="auto"/>
                          </w:divBdr>
                          <w:divsChild>
                            <w:div w:id="1030495030">
                              <w:marLeft w:val="0"/>
                              <w:marRight w:val="0"/>
                              <w:marTop w:val="0"/>
                              <w:marBottom w:val="0"/>
                              <w:divBdr>
                                <w:top w:val="none" w:sz="0" w:space="0" w:color="auto"/>
                                <w:left w:val="none" w:sz="0" w:space="0" w:color="auto"/>
                                <w:bottom w:val="none" w:sz="0" w:space="0" w:color="auto"/>
                                <w:right w:val="none" w:sz="0" w:space="0" w:color="auto"/>
                              </w:divBdr>
                              <w:divsChild>
                                <w:div w:id="1030495397">
                                  <w:marLeft w:val="0"/>
                                  <w:marRight w:val="0"/>
                                  <w:marTop w:val="0"/>
                                  <w:marBottom w:val="300"/>
                                  <w:divBdr>
                                    <w:top w:val="none" w:sz="0" w:space="0" w:color="auto"/>
                                    <w:left w:val="none" w:sz="0" w:space="0" w:color="auto"/>
                                    <w:bottom w:val="none" w:sz="0" w:space="0" w:color="auto"/>
                                    <w:right w:val="none" w:sz="0" w:space="0" w:color="auto"/>
                                  </w:divBdr>
                                  <w:divsChild>
                                    <w:div w:id="1030494605">
                                      <w:marLeft w:val="0"/>
                                      <w:marRight w:val="0"/>
                                      <w:marTop w:val="0"/>
                                      <w:marBottom w:val="0"/>
                                      <w:divBdr>
                                        <w:top w:val="none" w:sz="0" w:space="0" w:color="auto"/>
                                        <w:left w:val="none" w:sz="0" w:space="0" w:color="auto"/>
                                        <w:bottom w:val="none" w:sz="0" w:space="0" w:color="auto"/>
                                        <w:right w:val="none" w:sz="0" w:space="0" w:color="auto"/>
                                      </w:divBdr>
                                      <w:divsChild>
                                        <w:div w:id="1030494740">
                                          <w:marLeft w:val="0"/>
                                          <w:marRight w:val="0"/>
                                          <w:marTop w:val="0"/>
                                          <w:marBottom w:val="0"/>
                                          <w:divBdr>
                                            <w:top w:val="none" w:sz="0" w:space="0" w:color="auto"/>
                                            <w:left w:val="none" w:sz="0" w:space="0" w:color="auto"/>
                                            <w:bottom w:val="none" w:sz="0" w:space="0" w:color="auto"/>
                                            <w:right w:val="none" w:sz="0" w:space="0" w:color="auto"/>
                                          </w:divBdr>
                                          <w:divsChild>
                                            <w:div w:id="1030495708">
                                              <w:marLeft w:val="0"/>
                                              <w:marRight w:val="0"/>
                                              <w:marTop w:val="0"/>
                                              <w:marBottom w:val="0"/>
                                              <w:divBdr>
                                                <w:top w:val="none" w:sz="0" w:space="0" w:color="auto"/>
                                                <w:left w:val="none" w:sz="0" w:space="0" w:color="auto"/>
                                                <w:bottom w:val="none" w:sz="0" w:space="0" w:color="auto"/>
                                                <w:right w:val="none" w:sz="0" w:space="0" w:color="auto"/>
                                              </w:divBdr>
                                              <w:divsChild>
                                                <w:div w:id="1030495141">
                                                  <w:marLeft w:val="0"/>
                                                  <w:marRight w:val="0"/>
                                                  <w:marTop w:val="0"/>
                                                  <w:marBottom w:val="0"/>
                                                  <w:divBdr>
                                                    <w:top w:val="none" w:sz="0" w:space="0" w:color="auto"/>
                                                    <w:left w:val="none" w:sz="0" w:space="0" w:color="auto"/>
                                                    <w:bottom w:val="none" w:sz="0" w:space="0" w:color="auto"/>
                                                    <w:right w:val="none" w:sz="0" w:space="0" w:color="auto"/>
                                                  </w:divBdr>
                                                  <w:divsChild>
                                                    <w:div w:id="1030495651">
                                                      <w:marLeft w:val="0"/>
                                                      <w:marRight w:val="0"/>
                                                      <w:marTop w:val="0"/>
                                                      <w:marBottom w:val="0"/>
                                                      <w:divBdr>
                                                        <w:top w:val="none" w:sz="0" w:space="0" w:color="auto"/>
                                                        <w:left w:val="none" w:sz="0" w:space="0" w:color="auto"/>
                                                        <w:bottom w:val="none" w:sz="0" w:space="0" w:color="auto"/>
                                                        <w:right w:val="none" w:sz="0" w:space="0" w:color="auto"/>
                                                      </w:divBdr>
                                                      <w:divsChild>
                                                        <w:div w:id="1030495689">
                                                          <w:marLeft w:val="0"/>
                                                          <w:marRight w:val="0"/>
                                                          <w:marTop w:val="0"/>
                                                          <w:marBottom w:val="0"/>
                                                          <w:divBdr>
                                                            <w:top w:val="none" w:sz="0" w:space="0" w:color="auto"/>
                                                            <w:left w:val="none" w:sz="0" w:space="0" w:color="auto"/>
                                                            <w:bottom w:val="none" w:sz="0" w:space="0" w:color="auto"/>
                                                            <w:right w:val="none" w:sz="0" w:space="0" w:color="auto"/>
                                                          </w:divBdr>
                                                          <w:divsChild>
                                                            <w:div w:id="1030495997">
                                                              <w:marLeft w:val="0"/>
                                                              <w:marRight w:val="0"/>
                                                              <w:marTop w:val="0"/>
                                                              <w:marBottom w:val="0"/>
                                                              <w:divBdr>
                                                                <w:top w:val="none" w:sz="0" w:space="0" w:color="auto"/>
                                                                <w:left w:val="none" w:sz="0" w:space="0" w:color="auto"/>
                                                                <w:bottom w:val="none" w:sz="0" w:space="0" w:color="auto"/>
                                                                <w:right w:val="none" w:sz="0" w:space="0" w:color="auto"/>
                                                              </w:divBdr>
                                                              <w:divsChild>
                                                                <w:div w:id="1030495385">
                                                                  <w:marLeft w:val="0"/>
                                                                  <w:marRight w:val="0"/>
                                                                  <w:marTop w:val="0"/>
                                                                  <w:marBottom w:val="0"/>
                                                                  <w:divBdr>
                                                                    <w:top w:val="none" w:sz="0" w:space="0" w:color="auto"/>
                                                                    <w:left w:val="none" w:sz="0" w:space="0" w:color="auto"/>
                                                                    <w:bottom w:val="none" w:sz="0" w:space="0" w:color="auto"/>
                                                                    <w:right w:val="none" w:sz="0" w:space="0" w:color="auto"/>
                                                                  </w:divBdr>
                                                                  <w:divsChild>
                                                                    <w:div w:id="1030496408">
                                                                      <w:marLeft w:val="0"/>
                                                                      <w:marRight w:val="0"/>
                                                                      <w:marTop w:val="0"/>
                                                                      <w:marBottom w:val="0"/>
                                                                      <w:divBdr>
                                                                        <w:top w:val="none" w:sz="0" w:space="0" w:color="auto"/>
                                                                        <w:left w:val="none" w:sz="0" w:space="0" w:color="auto"/>
                                                                        <w:bottom w:val="none" w:sz="0" w:space="0" w:color="auto"/>
                                                                        <w:right w:val="none" w:sz="0" w:space="0" w:color="auto"/>
                                                                      </w:divBdr>
                                                                      <w:divsChild>
                                                                        <w:div w:id="1030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914">
      <w:marLeft w:val="0"/>
      <w:marRight w:val="0"/>
      <w:marTop w:val="0"/>
      <w:marBottom w:val="0"/>
      <w:divBdr>
        <w:top w:val="none" w:sz="0" w:space="0" w:color="auto"/>
        <w:left w:val="none" w:sz="0" w:space="0" w:color="auto"/>
        <w:bottom w:val="none" w:sz="0" w:space="0" w:color="auto"/>
        <w:right w:val="none" w:sz="0" w:space="0" w:color="auto"/>
      </w:divBdr>
      <w:divsChild>
        <w:div w:id="1030495406">
          <w:marLeft w:val="0"/>
          <w:marRight w:val="0"/>
          <w:marTop w:val="0"/>
          <w:marBottom w:val="0"/>
          <w:divBdr>
            <w:top w:val="none" w:sz="0" w:space="0" w:color="auto"/>
            <w:left w:val="none" w:sz="0" w:space="0" w:color="auto"/>
            <w:bottom w:val="none" w:sz="0" w:space="0" w:color="auto"/>
            <w:right w:val="none" w:sz="0" w:space="0" w:color="auto"/>
          </w:divBdr>
          <w:divsChild>
            <w:div w:id="1030495612">
              <w:marLeft w:val="0"/>
              <w:marRight w:val="0"/>
              <w:marTop w:val="0"/>
              <w:marBottom w:val="0"/>
              <w:divBdr>
                <w:top w:val="none" w:sz="0" w:space="0" w:color="auto"/>
                <w:left w:val="none" w:sz="0" w:space="0" w:color="auto"/>
                <w:bottom w:val="none" w:sz="0" w:space="0" w:color="auto"/>
                <w:right w:val="none" w:sz="0" w:space="0" w:color="auto"/>
              </w:divBdr>
              <w:divsChild>
                <w:div w:id="1030495048">
                  <w:marLeft w:val="0"/>
                  <w:marRight w:val="0"/>
                  <w:marTop w:val="0"/>
                  <w:marBottom w:val="0"/>
                  <w:divBdr>
                    <w:top w:val="none" w:sz="0" w:space="0" w:color="auto"/>
                    <w:left w:val="none" w:sz="0" w:space="0" w:color="auto"/>
                    <w:bottom w:val="none" w:sz="0" w:space="0" w:color="auto"/>
                    <w:right w:val="none" w:sz="0" w:space="0" w:color="auto"/>
                  </w:divBdr>
                  <w:divsChild>
                    <w:div w:id="1030494712">
                      <w:marLeft w:val="-150"/>
                      <w:marRight w:val="-150"/>
                      <w:marTop w:val="0"/>
                      <w:marBottom w:val="0"/>
                      <w:divBdr>
                        <w:top w:val="none" w:sz="0" w:space="0" w:color="auto"/>
                        <w:left w:val="none" w:sz="0" w:space="0" w:color="auto"/>
                        <w:bottom w:val="none" w:sz="0" w:space="0" w:color="auto"/>
                        <w:right w:val="none" w:sz="0" w:space="0" w:color="auto"/>
                      </w:divBdr>
                      <w:divsChild>
                        <w:div w:id="1030496238">
                          <w:marLeft w:val="0"/>
                          <w:marRight w:val="0"/>
                          <w:marTop w:val="0"/>
                          <w:marBottom w:val="0"/>
                          <w:divBdr>
                            <w:top w:val="none" w:sz="0" w:space="0" w:color="auto"/>
                            <w:left w:val="none" w:sz="0" w:space="0" w:color="auto"/>
                            <w:bottom w:val="none" w:sz="0" w:space="0" w:color="auto"/>
                            <w:right w:val="none" w:sz="0" w:space="0" w:color="auto"/>
                          </w:divBdr>
                          <w:divsChild>
                            <w:div w:id="1030495738">
                              <w:marLeft w:val="0"/>
                              <w:marRight w:val="0"/>
                              <w:marTop w:val="0"/>
                              <w:marBottom w:val="0"/>
                              <w:divBdr>
                                <w:top w:val="none" w:sz="0" w:space="0" w:color="auto"/>
                                <w:left w:val="none" w:sz="0" w:space="0" w:color="auto"/>
                                <w:bottom w:val="none" w:sz="0" w:space="0" w:color="auto"/>
                                <w:right w:val="none" w:sz="0" w:space="0" w:color="auto"/>
                              </w:divBdr>
                              <w:divsChild>
                                <w:div w:id="1030496049">
                                  <w:marLeft w:val="0"/>
                                  <w:marRight w:val="0"/>
                                  <w:marTop w:val="0"/>
                                  <w:marBottom w:val="300"/>
                                  <w:divBdr>
                                    <w:top w:val="none" w:sz="0" w:space="0" w:color="auto"/>
                                    <w:left w:val="none" w:sz="0" w:space="0" w:color="auto"/>
                                    <w:bottom w:val="none" w:sz="0" w:space="0" w:color="auto"/>
                                    <w:right w:val="none" w:sz="0" w:space="0" w:color="auto"/>
                                  </w:divBdr>
                                  <w:divsChild>
                                    <w:div w:id="1030495800">
                                      <w:marLeft w:val="0"/>
                                      <w:marRight w:val="0"/>
                                      <w:marTop w:val="0"/>
                                      <w:marBottom w:val="0"/>
                                      <w:divBdr>
                                        <w:top w:val="none" w:sz="0" w:space="0" w:color="auto"/>
                                        <w:left w:val="none" w:sz="0" w:space="0" w:color="auto"/>
                                        <w:bottom w:val="none" w:sz="0" w:space="0" w:color="auto"/>
                                        <w:right w:val="none" w:sz="0" w:space="0" w:color="auto"/>
                                      </w:divBdr>
                                      <w:divsChild>
                                        <w:div w:id="1030495900">
                                          <w:marLeft w:val="0"/>
                                          <w:marRight w:val="0"/>
                                          <w:marTop w:val="0"/>
                                          <w:marBottom w:val="0"/>
                                          <w:divBdr>
                                            <w:top w:val="none" w:sz="0" w:space="0" w:color="auto"/>
                                            <w:left w:val="none" w:sz="0" w:space="0" w:color="auto"/>
                                            <w:bottom w:val="none" w:sz="0" w:space="0" w:color="auto"/>
                                            <w:right w:val="none" w:sz="0" w:space="0" w:color="auto"/>
                                          </w:divBdr>
                                          <w:divsChild>
                                            <w:div w:id="1030495274">
                                              <w:marLeft w:val="0"/>
                                              <w:marRight w:val="0"/>
                                              <w:marTop w:val="0"/>
                                              <w:marBottom w:val="0"/>
                                              <w:divBdr>
                                                <w:top w:val="none" w:sz="0" w:space="0" w:color="auto"/>
                                                <w:left w:val="none" w:sz="0" w:space="0" w:color="auto"/>
                                                <w:bottom w:val="none" w:sz="0" w:space="0" w:color="auto"/>
                                                <w:right w:val="none" w:sz="0" w:space="0" w:color="auto"/>
                                              </w:divBdr>
                                              <w:divsChild>
                                                <w:div w:id="1030494945">
                                                  <w:marLeft w:val="0"/>
                                                  <w:marRight w:val="0"/>
                                                  <w:marTop w:val="0"/>
                                                  <w:marBottom w:val="0"/>
                                                  <w:divBdr>
                                                    <w:top w:val="none" w:sz="0" w:space="0" w:color="auto"/>
                                                    <w:left w:val="none" w:sz="0" w:space="0" w:color="auto"/>
                                                    <w:bottom w:val="none" w:sz="0" w:space="0" w:color="auto"/>
                                                    <w:right w:val="none" w:sz="0" w:space="0" w:color="auto"/>
                                                  </w:divBdr>
                                                  <w:divsChild>
                                                    <w:div w:id="1030494451">
                                                      <w:marLeft w:val="0"/>
                                                      <w:marRight w:val="0"/>
                                                      <w:marTop w:val="0"/>
                                                      <w:marBottom w:val="0"/>
                                                      <w:divBdr>
                                                        <w:top w:val="none" w:sz="0" w:space="0" w:color="auto"/>
                                                        <w:left w:val="none" w:sz="0" w:space="0" w:color="auto"/>
                                                        <w:bottom w:val="none" w:sz="0" w:space="0" w:color="auto"/>
                                                        <w:right w:val="none" w:sz="0" w:space="0" w:color="auto"/>
                                                      </w:divBdr>
                                                      <w:divsChild>
                                                        <w:div w:id="1030496496">
                                                          <w:marLeft w:val="0"/>
                                                          <w:marRight w:val="0"/>
                                                          <w:marTop w:val="0"/>
                                                          <w:marBottom w:val="0"/>
                                                          <w:divBdr>
                                                            <w:top w:val="none" w:sz="0" w:space="0" w:color="auto"/>
                                                            <w:left w:val="none" w:sz="0" w:space="0" w:color="auto"/>
                                                            <w:bottom w:val="none" w:sz="0" w:space="0" w:color="auto"/>
                                                            <w:right w:val="none" w:sz="0" w:space="0" w:color="auto"/>
                                                          </w:divBdr>
                                                          <w:divsChild>
                                                            <w:div w:id="1030496430">
                                                              <w:marLeft w:val="0"/>
                                                              <w:marRight w:val="0"/>
                                                              <w:marTop w:val="0"/>
                                                              <w:marBottom w:val="0"/>
                                                              <w:divBdr>
                                                                <w:top w:val="none" w:sz="0" w:space="0" w:color="auto"/>
                                                                <w:left w:val="none" w:sz="0" w:space="0" w:color="auto"/>
                                                                <w:bottom w:val="none" w:sz="0" w:space="0" w:color="auto"/>
                                                                <w:right w:val="none" w:sz="0" w:space="0" w:color="auto"/>
                                                              </w:divBdr>
                                                              <w:divsChild>
                                                                <w:div w:id="1030494738">
                                                                  <w:marLeft w:val="0"/>
                                                                  <w:marRight w:val="0"/>
                                                                  <w:marTop w:val="0"/>
                                                                  <w:marBottom w:val="0"/>
                                                                  <w:divBdr>
                                                                    <w:top w:val="none" w:sz="0" w:space="0" w:color="auto"/>
                                                                    <w:left w:val="none" w:sz="0" w:space="0" w:color="auto"/>
                                                                    <w:bottom w:val="none" w:sz="0" w:space="0" w:color="auto"/>
                                                                    <w:right w:val="none" w:sz="0" w:space="0" w:color="auto"/>
                                                                  </w:divBdr>
                                                                  <w:divsChild>
                                                                    <w:div w:id="10304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916">
      <w:marLeft w:val="0"/>
      <w:marRight w:val="0"/>
      <w:marTop w:val="0"/>
      <w:marBottom w:val="0"/>
      <w:divBdr>
        <w:top w:val="none" w:sz="0" w:space="0" w:color="auto"/>
        <w:left w:val="none" w:sz="0" w:space="0" w:color="auto"/>
        <w:bottom w:val="none" w:sz="0" w:space="0" w:color="auto"/>
        <w:right w:val="none" w:sz="0" w:space="0" w:color="auto"/>
      </w:divBdr>
      <w:divsChild>
        <w:div w:id="1030495470">
          <w:marLeft w:val="0"/>
          <w:marRight w:val="0"/>
          <w:marTop w:val="0"/>
          <w:marBottom w:val="0"/>
          <w:divBdr>
            <w:top w:val="none" w:sz="0" w:space="0" w:color="auto"/>
            <w:left w:val="none" w:sz="0" w:space="0" w:color="auto"/>
            <w:bottom w:val="none" w:sz="0" w:space="0" w:color="auto"/>
            <w:right w:val="none" w:sz="0" w:space="0" w:color="auto"/>
          </w:divBdr>
          <w:divsChild>
            <w:div w:id="1030494569">
              <w:marLeft w:val="0"/>
              <w:marRight w:val="0"/>
              <w:marTop w:val="0"/>
              <w:marBottom w:val="0"/>
              <w:divBdr>
                <w:top w:val="none" w:sz="0" w:space="0" w:color="auto"/>
                <w:left w:val="none" w:sz="0" w:space="0" w:color="auto"/>
                <w:bottom w:val="none" w:sz="0" w:space="0" w:color="auto"/>
                <w:right w:val="none" w:sz="0" w:space="0" w:color="auto"/>
              </w:divBdr>
              <w:divsChild>
                <w:div w:id="1030494511">
                  <w:marLeft w:val="0"/>
                  <w:marRight w:val="0"/>
                  <w:marTop w:val="0"/>
                  <w:marBottom w:val="0"/>
                  <w:divBdr>
                    <w:top w:val="none" w:sz="0" w:space="0" w:color="auto"/>
                    <w:left w:val="none" w:sz="0" w:space="0" w:color="auto"/>
                    <w:bottom w:val="none" w:sz="0" w:space="0" w:color="auto"/>
                    <w:right w:val="none" w:sz="0" w:space="0" w:color="auto"/>
                  </w:divBdr>
                  <w:divsChild>
                    <w:div w:id="1030495494">
                      <w:marLeft w:val="-150"/>
                      <w:marRight w:val="-150"/>
                      <w:marTop w:val="0"/>
                      <w:marBottom w:val="0"/>
                      <w:divBdr>
                        <w:top w:val="none" w:sz="0" w:space="0" w:color="auto"/>
                        <w:left w:val="none" w:sz="0" w:space="0" w:color="auto"/>
                        <w:bottom w:val="none" w:sz="0" w:space="0" w:color="auto"/>
                        <w:right w:val="none" w:sz="0" w:space="0" w:color="auto"/>
                      </w:divBdr>
                      <w:divsChild>
                        <w:div w:id="1030496427">
                          <w:marLeft w:val="0"/>
                          <w:marRight w:val="0"/>
                          <w:marTop w:val="0"/>
                          <w:marBottom w:val="0"/>
                          <w:divBdr>
                            <w:top w:val="none" w:sz="0" w:space="0" w:color="auto"/>
                            <w:left w:val="none" w:sz="0" w:space="0" w:color="auto"/>
                            <w:bottom w:val="none" w:sz="0" w:space="0" w:color="auto"/>
                            <w:right w:val="none" w:sz="0" w:space="0" w:color="auto"/>
                          </w:divBdr>
                          <w:divsChild>
                            <w:div w:id="1030495521">
                              <w:marLeft w:val="0"/>
                              <w:marRight w:val="0"/>
                              <w:marTop w:val="0"/>
                              <w:marBottom w:val="0"/>
                              <w:divBdr>
                                <w:top w:val="none" w:sz="0" w:space="0" w:color="auto"/>
                                <w:left w:val="none" w:sz="0" w:space="0" w:color="auto"/>
                                <w:bottom w:val="none" w:sz="0" w:space="0" w:color="auto"/>
                                <w:right w:val="none" w:sz="0" w:space="0" w:color="auto"/>
                              </w:divBdr>
                              <w:divsChild>
                                <w:div w:id="1030495351">
                                  <w:marLeft w:val="0"/>
                                  <w:marRight w:val="0"/>
                                  <w:marTop w:val="0"/>
                                  <w:marBottom w:val="300"/>
                                  <w:divBdr>
                                    <w:top w:val="none" w:sz="0" w:space="0" w:color="auto"/>
                                    <w:left w:val="none" w:sz="0" w:space="0" w:color="auto"/>
                                    <w:bottom w:val="none" w:sz="0" w:space="0" w:color="auto"/>
                                    <w:right w:val="none" w:sz="0" w:space="0" w:color="auto"/>
                                  </w:divBdr>
                                  <w:divsChild>
                                    <w:div w:id="1030496482">
                                      <w:marLeft w:val="0"/>
                                      <w:marRight w:val="0"/>
                                      <w:marTop w:val="0"/>
                                      <w:marBottom w:val="0"/>
                                      <w:divBdr>
                                        <w:top w:val="none" w:sz="0" w:space="0" w:color="auto"/>
                                        <w:left w:val="none" w:sz="0" w:space="0" w:color="auto"/>
                                        <w:bottom w:val="none" w:sz="0" w:space="0" w:color="auto"/>
                                        <w:right w:val="none" w:sz="0" w:space="0" w:color="auto"/>
                                      </w:divBdr>
                                      <w:divsChild>
                                        <w:div w:id="1030494313">
                                          <w:marLeft w:val="0"/>
                                          <w:marRight w:val="0"/>
                                          <w:marTop w:val="0"/>
                                          <w:marBottom w:val="0"/>
                                          <w:divBdr>
                                            <w:top w:val="none" w:sz="0" w:space="0" w:color="auto"/>
                                            <w:left w:val="none" w:sz="0" w:space="0" w:color="auto"/>
                                            <w:bottom w:val="none" w:sz="0" w:space="0" w:color="auto"/>
                                            <w:right w:val="none" w:sz="0" w:space="0" w:color="auto"/>
                                          </w:divBdr>
                                          <w:divsChild>
                                            <w:div w:id="1030496277">
                                              <w:marLeft w:val="0"/>
                                              <w:marRight w:val="0"/>
                                              <w:marTop w:val="0"/>
                                              <w:marBottom w:val="0"/>
                                              <w:divBdr>
                                                <w:top w:val="none" w:sz="0" w:space="0" w:color="auto"/>
                                                <w:left w:val="none" w:sz="0" w:space="0" w:color="auto"/>
                                                <w:bottom w:val="none" w:sz="0" w:space="0" w:color="auto"/>
                                                <w:right w:val="none" w:sz="0" w:space="0" w:color="auto"/>
                                              </w:divBdr>
                                              <w:divsChild>
                                                <w:div w:id="1030496402">
                                                  <w:marLeft w:val="0"/>
                                                  <w:marRight w:val="0"/>
                                                  <w:marTop w:val="0"/>
                                                  <w:marBottom w:val="0"/>
                                                  <w:divBdr>
                                                    <w:top w:val="none" w:sz="0" w:space="0" w:color="auto"/>
                                                    <w:left w:val="none" w:sz="0" w:space="0" w:color="auto"/>
                                                    <w:bottom w:val="none" w:sz="0" w:space="0" w:color="auto"/>
                                                    <w:right w:val="none" w:sz="0" w:space="0" w:color="auto"/>
                                                  </w:divBdr>
                                                  <w:divsChild>
                                                    <w:div w:id="1030494998">
                                                      <w:marLeft w:val="0"/>
                                                      <w:marRight w:val="0"/>
                                                      <w:marTop w:val="0"/>
                                                      <w:marBottom w:val="0"/>
                                                      <w:divBdr>
                                                        <w:top w:val="none" w:sz="0" w:space="0" w:color="auto"/>
                                                        <w:left w:val="none" w:sz="0" w:space="0" w:color="auto"/>
                                                        <w:bottom w:val="none" w:sz="0" w:space="0" w:color="auto"/>
                                                        <w:right w:val="none" w:sz="0" w:space="0" w:color="auto"/>
                                                      </w:divBdr>
                                                      <w:divsChild>
                                                        <w:div w:id="1030495847">
                                                          <w:marLeft w:val="0"/>
                                                          <w:marRight w:val="0"/>
                                                          <w:marTop w:val="0"/>
                                                          <w:marBottom w:val="0"/>
                                                          <w:divBdr>
                                                            <w:top w:val="none" w:sz="0" w:space="0" w:color="auto"/>
                                                            <w:left w:val="none" w:sz="0" w:space="0" w:color="auto"/>
                                                            <w:bottom w:val="none" w:sz="0" w:space="0" w:color="auto"/>
                                                            <w:right w:val="none" w:sz="0" w:space="0" w:color="auto"/>
                                                          </w:divBdr>
                                                          <w:divsChild>
                                                            <w:div w:id="1030494639">
                                                              <w:marLeft w:val="0"/>
                                                              <w:marRight w:val="0"/>
                                                              <w:marTop w:val="0"/>
                                                              <w:marBottom w:val="0"/>
                                                              <w:divBdr>
                                                                <w:top w:val="none" w:sz="0" w:space="0" w:color="auto"/>
                                                                <w:left w:val="none" w:sz="0" w:space="0" w:color="auto"/>
                                                                <w:bottom w:val="none" w:sz="0" w:space="0" w:color="auto"/>
                                                                <w:right w:val="none" w:sz="0" w:space="0" w:color="auto"/>
                                                              </w:divBdr>
                                                              <w:divsChild>
                                                                <w:div w:id="1030495309">
                                                                  <w:marLeft w:val="0"/>
                                                                  <w:marRight w:val="0"/>
                                                                  <w:marTop w:val="0"/>
                                                                  <w:marBottom w:val="0"/>
                                                                  <w:divBdr>
                                                                    <w:top w:val="none" w:sz="0" w:space="0" w:color="auto"/>
                                                                    <w:left w:val="none" w:sz="0" w:space="0" w:color="auto"/>
                                                                    <w:bottom w:val="none" w:sz="0" w:space="0" w:color="auto"/>
                                                                    <w:right w:val="none" w:sz="0" w:space="0" w:color="auto"/>
                                                                  </w:divBdr>
                                                                  <w:divsChild>
                                                                    <w:div w:id="10304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926">
      <w:marLeft w:val="0"/>
      <w:marRight w:val="0"/>
      <w:marTop w:val="0"/>
      <w:marBottom w:val="0"/>
      <w:divBdr>
        <w:top w:val="none" w:sz="0" w:space="0" w:color="auto"/>
        <w:left w:val="none" w:sz="0" w:space="0" w:color="auto"/>
        <w:bottom w:val="none" w:sz="0" w:space="0" w:color="auto"/>
        <w:right w:val="none" w:sz="0" w:space="0" w:color="auto"/>
      </w:divBdr>
      <w:divsChild>
        <w:div w:id="1030494505">
          <w:marLeft w:val="0"/>
          <w:marRight w:val="0"/>
          <w:marTop w:val="0"/>
          <w:marBottom w:val="0"/>
          <w:divBdr>
            <w:top w:val="none" w:sz="0" w:space="0" w:color="auto"/>
            <w:left w:val="none" w:sz="0" w:space="0" w:color="auto"/>
            <w:bottom w:val="none" w:sz="0" w:space="0" w:color="auto"/>
            <w:right w:val="none" w:sz="0" w:space="0" w:color="auto"/>
          </w:divBdr>
          <w:divsChild>
            <w:div w:id="1030495172">
              <w:marLeft w:val="0"/>
              <w:marRight w:val="0"/>
              <w:marTop w:val="0"/>
              <w:marBottom w:val="0"/>
              <w:divBdr>
                <w:top w:val="none" w:sz="0" w:space="0" w:color="auto"/>
                <w:left w:val="none" w:sz="0" w:space="0" w:color="auto"/>
                <w:bottom w:val="none" w:sz="0" w:space="0" w:color="auto"/>
                <w:right w:val="none" w:sz="0" w:space="0" w:color="auto"/>
              </w:divBdr>
              <w:divsChild>
                <w:div w:id="1030494449">
                  <w:marLeft w:val="0"/>
                  <w:marRight w:val="0"/>
                  <w:marTop w:val="0"/>
                  <w:marBottom w:val="0"/>
                  <w:divBdr>
                    <w:top w:val="none" w:sz="0" w:space="0" w:color="auto"/>
                    <w:left w:val="none" w:sz="0" w:space="0" w:color="auto"/>
                    <w:bottom w:val="none" w:sz="0" w:space="0" w:color="auto"/>
                    <w:right w:val="none" w:sz="0" w:space="0" w:color="auto"/>
                  </w:divBdr>
                  <w:divsChild>
                    <w:div w:id="1030494754">
                      <w:marLeft w:val="-150"/>
                      <w:marRight w:val="-150"/>
                      <w:marTop w:val="0"/>
                      <w:marBottom w:val="0"/>
                      <w:divBdr>
                        <w:top w:val="none" w:sz="0" w:space="0" w:color="auto"/>
                        <w:left w:val="none" w:sz="0" w:space="0" w:color="auto"/>
                        <w:bottom w:val="none" w:sz="0" w:space="0" w:color="auto"/>
                        <w:right w:val="none" w:sz="0" w:space="0" w:color="auto"/>
                      </w:divBdr>
                      <w:divsChild>
                        <w:div w:id="1030496504">
                          <w:marLeft w:val="0"/>
                          <w:marRight w:val="0"/>
                          <w:marTop w:val="0"/>
                          <w:marBottom w:val="0"/>
                          <w:divBdr>
                            <w:top w:val="none" w:sz="0" w:space="0" w:color="auto"/>
                            <w:left w:val="none" w:sz="0" w:space="0" w:color="auto"/>
                            <w:bottom w:val="none" w:sz="0" w:space="0" w:color="auto"/>
                            <w:right w:val="none" w:sz="0" w:space="0" w:color="auto"/>
                          </w:divBdr>
                          <w:divsChild>
                            <w:div w:id="1030495927">
                              <w:marLeft w:val="0"/>
                              <w:marRight w:val="0"/>
                              <w:marTop w:val="0"/>
                              <w:marBottom w:val="0"/>
                              <w:divBdr>
                                <w:top w:val="none" w:sz="0" w:space="0" w:color="auto"/>
                                <w:left w:val="none" w:sz="0" w:space="0" w:color="auto"/>
                                <w:bottom w:val="none" w:sz="0" w:space="0" w:color="auto"/>
                                <w:right w:val="none" w:sz="0" w:space="0" w:color="auto"/>
                              </w:divBdr>
                              <w:divsChild>
                                <w:div w:id="1030496166">
                                  <w:marLeft w:val="0"/>
                                  <w:marRight w:val="0"/>
                                  <w:marTop w:val="0"/>
                                  <w:marBottom w:val="300"/>
                                  <w:divBdr>
                                    <w:top w:val="none" w:sz="0" w:space="0" w:color="auto"/>
                                    <w:left w:val="none" w:sz="0" w:space="0" w:color="auto"/>
                                    <w:bottom w:val="none" w:sz="0" w:space="0" w:color="auto"/>
                                    <w:right w:val="none" w:sz="0" w:space="0" w:color="auto"/>
                                  </w:divBdr>
                                  <w:divsChild>
                                    <w:div w:id="1030496091">
                                      <w:marLeft w:val="0"/>
                                      <w:marRight w:val="0"/>
                                      <w:marTop w:val="0"/>
                                      <w:marBottom w:val="0"/>
                                      <w:divBdr>
                                        <w:top w:val="none" w:sz="0" w:space="0" w:color="auto"/>
                                        <w:left w:val="none" w:sz="0" w:space="0" w:color="auto"/>
                                        <w:bottom w:val="none" w:sz="0" w:space="0" w:color="auto"/>
                                        <w:right w:val="none" w:sz="0" w:space="0" w:color="auto"/>
                                      </w:divBdr>
                                      <w:divsChild>
                                        <w:div w:id="1030494825">
                                          <w:marLeft w:val="0"/>
                                          <w:marRight w:val="0"/>
                                          <w:marTop w:val="0"/>
                                          <w:marBottom w:val="0"/>
                                          <w:divBdr>
                                            <w:top w:val="none" w:sz="0" w:space="0" w:color="auto"/>
                                            <w:left w:val="none" w:sz="0" w:space="0" w:color="auto"/>
                                            <w:bottom w:val="none" w:sz="0" w:space="0" w:color="auto"/>
                                            <w:right w:val="none" w:sz="0" w:space="0" w:color="auto"/>
                                          </w:divBdr>
                                          <w:divsChild>
                                            <w:div w:id="1030494971">
                                              <w:marLeft w:val="0"/>
                                              <w:marRight w:val="0"/>
                                              <w:marTop w:val="0"/>
                                              <w:marBottom w:val="0"/>
                                              <w:divBdr>
                                                <w:top w:val="none" w:sz="0" w:space="0" w:color="auto"/>
                                                <w:left w:val="none" w:sz="0" w:space="0" w:color="auto"/>
                                                <w:bottom w:val="none" w:sz="0" w:space="0" w:color="auto"/>
                                                <w:right w:val="none" w:sz="0" w:space="0" w:color="auto"/>
                                              </w:divBdr>
                                              <w:divsChild>
                                                <w:div w:id="1030494620">
                                                  <w:marLeft w:val="0"/>
                                                  <w:marRight w:val="0"/>
                                                  <w:marTop w:val="0"/>
                                                  <w:marBottom w:val="0"/>
                                                  <w:divBdr>
                                                    <w:top w:val="none" w:sz="0" w:space="0" w:color="auto"/>
                                                    <w:left w:val="none" w:sz="0" w:space="0" w:color="auto"/>
                                                    <w:bottom w:val="none" w:sz="0" w:space="0" w:color="auto"/>
                                                    <w:right w:val="none" w:sz="0" w:space="0" w:color="auto"/>
                                                  </w:divBdr>
                                                  <w:divsChild>
                                                    <w:div w:id="1030495033">
                                                      <w:marLeft w:val="0"/>
                                                      <w:marRight w:val="0"/>
                                                      <w:marTop w:val="0"/>
                                                      <w:marBottom w:val="0"/>
                                                      <w:divBdr>
                                                        <w:top w:val="none" w:sz="0" w:space="0" w:color="auto"/>
                                                        <w:left w:val="none" w:sz="0" w:space="0" w:color="auto"/>
                                                        <w:bottom w:val="none" w:sz="0" w:space="0" w:color="auto"/>
                                                        <w:right w:val="none" w:sz="0" w:space="0" w:color="auto"/>
                                                      </w:divBdr>
                                                      <w:divsChild>
                                                        <w:div w:id="1030494577">
                                                          <w:marLeft w:val="0"/>
                                                          <w:marRight w:val="0"/>
                                                          <w:marTop w:val="0"/>
                                                          <w:marBottom w:val="0"/>
                                                          <w:divBdr>
                                                            <w:top w:val="none" w:sz="0" w:space="0" w:color="auto"/>
                                                            <w:left w:val="none" w:sz="0" w:space="0" w:color="auto"/>
                                                            <w:bottom w:val="none" w:sz="0" w:space="0" w:color="auto"/>
                                                            <w:right w:val="none" w:sz="0" w:space="0" w:color="auto"/>
                                                          </w:divBdr>
                                                          <w:divsChild>
                                                            <w:div w:id="1030495707">
                                                              <w:marLeft w:val="0"/>
                                                              <w:marRight w:val="0"/>
                                                              <w:marTop w:val="0"/>
                                                              <w:marBottom w:val="0"/>
                                                              <w:divBdr>
                                                                <w:top w:val="none" w:sz="0" w:space="0" w:color="auto"/>
                                                                <w:left w:val="none" w:sz="0" w:space="0" w:color="auto"/>
                                                                <w:bottom w:val="none" w:sz="0" w:space="0" w:color="auto"/>
                                                                <w:right w:val="none" w:sz="0" w:space="0" w:color="auto"/>
                                                              </w:divBdr>
                                                              <w:divsChild>
                                                                <w:div w:id="1030496024">
                                                                  <w:marLeft w:val="0"/>
                                                                  <w:marRight w:val="0"/>
                                                                  <w:marTop w:val="0"/>
                                                                  <w:marBottom w:val="0"/>
                                                                  <w:divBdr>
                                                                    <w:top w:val="none" w:sz="0" w:space="0" w:color="auto"/>
                                                                    <w:left w:val="none" w:sz="0" w:space="0" w:color="auto"/>
                                                                    <w:bottom w:val="none" w:sz="0" w:space="0" w:color="auto"/>
                                                                    <w:right w:val="none" w:sz="0" w:space="0" w:color="auto"/>
                                                                  </w:divBdr>
                                                                  <w:divsChild>
                                                                    <w:div w:id="1030495295">
                                                                      <w:marLeft w:val="0"/>
                                                                      <w:marRight w:val="0"/>
                                                                      <w:marTop w:val="0"/>
                                                                      <w:marBottom w:val="0"/>
                                                                      <w:divBdr>
                                                                        <w:top w:val="none" w:sz="0" w:space="0" w:color="auto"/>
                                                                        <w:left w:val="none" w:sz="0" w:space="0" w:color="auto"/>
                                                                        <w:bottom w:val="none" w:sz="0" w:space="0" w:color="auto"/>
                                                                        <w:right w:val="none" w:sz="0" w:space="0" w:color="auto"/>
                                                                      </w:divBdr>
                                                                      <w:divsChild>
                                                                        <w:div w:id="10304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972">
      <w:marLeft w:val="0"/>
      <w:marRight w:val="0"/>
      <w:marTop w:val="0"/>
      <w:marBottom w:val="0"/>
      <w:divBdr>
        <w:top w:val="none" w:sz="0" w:space="0" w:color="auto"/>
        <w:left w:val="none" w:sz="0" w:space="0" w:color="auto"/>
        <w:bottom w:val="none" w:sz="0" w:space="0" w:color="auto"/>
        <w:right w:val="none" w:sz="0" w:space="0" w:color="auto"/>
      </w:divBdr>
      <w:divsChild>
        <w:div w:id="1030495284">
          <w:marLeft w:val="0"/>
          <w:marRight w:val="0"/>
          <w:marTop w:val="0"/>
          <w:marBottom w:val="0"/>
          <w:divBdr>
            <w:top w:val="none" w:sz="0" w:space="0" w:color="auto"/>
            <w:left w:val="none" w:sz="0" w:space="0" w:color="auto"/>
            <w:bottom w:val="none" w:sz="0" w:space="0" w:color="auto"/>
            <w:right w:val="none" w:sz="0" w:space="0" w:color="auto"/>
          </w:divBdr>
          <w:divsChild>
            <w:div w:id="1030495188">
              <w:marLeft w:val="0"/>
              <w:marRight w:val="0"/>
              <w:marTop w:val="0"/>
              <w:marBottom w:val="0"/>
              <w:divBdr>
                <w:top w:val="none" w:sz="0" w:space="0" w:color="auto"/>
                <w:left w:val="none" w:sz="0" w:space="0" w:color="auto"/>
                <w:bottom w:val="none" w:sz="0" w:space="0" w:color="auto"/>
                <w:right w:val="none" w:sz="0" w:space="0" w:color="auto"/>
              </w:divBdr>
              <w:divsChild>
                <w:div w:id="1030495951">
                  <w:marLeft w:val="0"/>
                  <w:marRight w:val="0"/>
                  <w:marTop w:val="0"/>
                  <w:marBottom w:val="0"/>
                  <w:divBdr>
                    <w:top w:val="none" w:sz="0" w:space="0" w:color="auto"/>
                    <w:left w:val="none" w:sz="0" w:space="0" w:color="auto"/>
                    <w:bottom w:val="none" w:sz="0" w:space="0" w:color="auto"/>
                    <w:right w:val="none" w:sz="0" w:space="0" w:color="auto"/>
                  </w:divBdr>
                  <w:divsChild>
                    <w:div w:id="1030496456">
                      <w:marLeft w:val="-150"/>
                      <w:marRight w:val="-150"/>
                      <w:marTop w:val="0"/>
                      <w:marBottom w:val="0"/>
                      <w:divBdr>
                        <w:top w:val="none" w:sz="0" w:space="0" w:color="auto"/>
                        <w:left w:val="none" w:sz="0" w:space="0" w:color="auto"/>
                        <w:bottom w:val="none" w:sz="0" w:space="0" w:color="auto"/>
                        <w:right w:val="none" w:sz="0" w:space="0" w:color="auto"/>
                      </w:divBdr>
                      <w:divsChild>
                        <w:div w:id="1030495104">
                          <w:marLeft w:val="0"/>
                          <w:marRight w:val="0"/>
                          <w:marTop w:val="0"/>
                          <w:marBottom w:val="0"/>
                          <w:divBdr>
                            <w:top w:val="none" w:sz="0" w:space="0" w:color="auto"/>
                            <w:left w:val="none" w:sz="0" w:space="0" w:color="auto"/>
                            <w:bottom w:val="none" w:sz="0" w:space="0" w:color="auto"/>
                            <w:right w:val="none" w:sz="0" w:space="0" w:color="auto"/>
                          </w:divBdr>
                          <w:divsChild>
                            <w:div w:id="1030495392">
                              <w:marLeft w:val="0"/>
                              <w:marRight w:val="0"/>
                              <w:marTop w:val="0"/>
                              <w:marBottom w:val="0"/>
                              <w:divBdr>
                                <w:top w:val="none" w:sz="0" w:space="0" w:color="auto"/>
                                <w:left w:val="none" w:sz="0" w:space="0" w:color="auto"/>
                                <w:bottom w:val="none" w:sz="0" w:space="0" w:color="auto"/>
                                <w:right w:val="none" w:sz="0" w:space="0" w:color="auto"/>
                              </w:divBdr>
                              <w:divsChild>
                                <w:div w:id="1030494584">
                                  <w:marLeft w:val="0"/>
                                  <w:marRight w:val="0"/>
                                  <w:marTop w:val="0"/>
                                  <w:marBottom w:val="300"/>
                                  <w:divBdr>
                                    <w:top w:val="none" w:sz="0" w:space="0" w:color="auto"/>
                                    <w:left w:val="none" w:sz="0" w:space="0" w:color="auto"/>
                                    <w:bottom w:val="none" w:sz="0" w:space="0" w:color="auto"/>
                                    <w:right w:val="none" w:sz="0" w:space="0" w:color="auto"/>
                                  </w:divBdr>
                                  <w:divsChild>
                                    <w:div w:id="1030495862">
                                      <w:marLeft w:val="0"/>
                                      <w:marRight w:val="0"/>
                                      <w:marTop w:val="0"/>
                                      <w:marBottom w:val="0"/>
                                      <w:divBdr>
                                        <w:top w:val="none" w:sz="0" w:space="0" w:color="auto"/>
                                        <w:left w:val="none" w:sz="0" w:space="0" w:color="auto"/>
                                        <w:bottom w:val="none" w:sz="0" w:space="0" w:color="auto"/>
                                        <w:right w:val="none" w:sz="0" w:space="0" w:color="auto"/>
                                      </w:divBdr>
                                      <w:divsChild>
                                        <w:div w:id="1030494653">
                                          <w:marLeft w:val="0"/>
                                          <w:marRight w:val="0"/>
                                          <w:marTop w:val="0"/>
                                          <w:marBottom w:val="0"/>
                                          <w:divBdr>
                                            <w:top w:val="none" w:sz="0" w:space="0" w:color="auto"/>
                                            <w:left w:val="none" w:sz="0" w:space="0" w:color="auto"/>
                                            <w:bottom w:val="none" w:sz="0" w:space="0" w:color="auto"/>
                                            <w:right w:val="none" w:sz="0" w:space="0" w:color="auto"/>
                                          </w:divBdr>
                                          <w:divsChild>
                                            <w:div w:id="1030496113">
                                              <w:marLeft w:val="0"/>
                                              <w:marRight w:val="0"/>
                                              <w:marTop w:val="0"/>
                                              <w:marBottom w:val="0"/>
                                              <w:divBdr>
                                                <w:top w:val="none" w:sz="0" w:space="0" w:color="auto"/>
                                                <w:left w:val="none" w:sz="0" w:space="0" w:color="auto"/>
                                                <w:bottom w:val="none" w:sz="0" w:space="0" w:color="auto"/>
                                                <w:right w:val="none" w:sz="0" w:space="0" w:color="auto"/>
                                              </w:divBdr>
                                              <w:divsChild>
                                                <w:div w:id="1030494823">
                                                  <w:marLeft w:val="0"/>
                                                  <w:marRight w:val="0"/>
                                                  <w:marTop w:val="0"/>
                                                  <w:marBottom w:val="0"/>
                                                  <w:divBdr>
                                                    <w:top w:val="none" w:sz="0" w:space="0" w:color="auto"/>
                                                    <w:left w:val="none" w:sz="0" w:space="0" w:color="auto"/>
                                                    <w:bottom w:val="none" w:sz="0" w:space="0" w:color="auto"/>
                                                    <w:right w:val="none" w:sz="0" w:space="0" w:color="auto"/>
                                                  </w:divBdr>
                                                  <w:divsChild>
                                                    <w:div w:id="1030494351">
                                                      <w:marLeft w:val="0"/>
                                                      <w:marRight w:val="0"/>
                                                      <w:marTop w:val="0"/>
                                                      <w:marBottom w:val="0"/>
                                                      <w:divBdr>
                                                        <w:top w:val="none" w:sz="0" w:space="0" w:color="auto"/>
                                                        <w:left w:val="none" w:sz="0" w:space="0" w:color="auto"/>
                                                        <w:bottom w:val="none" w:sz="0" w:space="0" w:color="auto"/>
                                                        <w:right w:val="none" w:sz="0" w:space="0" w:color="auto"/>
                                                      </w:divBdr>
                                                      <w:divsChild>
                                                        <w:div w:id="1030496071">
                                                          <w:marLeft w:val="0"/>
                                                          <w:marRight w:val="0"/>
                                                          <w:marTop w:val="0"/>
                                                          <w:marBottom w:val="0"/>
                                                          <w:divBdr>
                                                            <w:top w:val="none" w:sz="0" w:space="0" w:color="auto"/>
                                                            <w:left w:val="none" w:sz="0" w:space="0" w:color="auto"/>
                                                            <w:bottom w:val="none" w:sz="0" w:space="0" w:color="auto"/>
                                                            <w:right w:val="none" w:sz="0" w:space="0" w:color="auto"/>
                                                          </w:divBdr>
                                                          <w:divsChild>
                                                            <w:div w:id="1030495953">
                                                              <w:marLeft w:val="0"/>
                                                              <w:marRight w:val="0"/>
                                                              <w:marTop w:val="0"/>
                                                              <w:marBottom w:val="0"/>
                                                              <w:divBdr>
                                                                <w:top w:val="none" w:sz="0" w:space="0" w:color="auto"/>
                                                                <w:left w:val="none" w:sz="0" w:space="0" w:color="auto"/>
                                                                <w:bottom w:val="none" w:sz="0" w:space="0" w:color="auto"/>
                                                                <w:right w:val="none" w:sz="0" w:space="0" w:color="auto"/>
                                                              </w:divBdr>
                                                              <w:divsChild>
                                                                <w:div w:id="1030494964">
                                                                  <w:marLeft w:val="0"/>
                                                                  <w:marRight w:val="0"/>
                                                                  <w:marTop w:val="0"/>
                                                                  <w:marBottom w:val="0"/>
                                                                  <w:divBdr>
                                                                    <w:top w:val="none" w:sz="0" w:space="0" w:color="auto"/>
                                                                    <w:left w:val="none" w:sz="0" w:space="0" w:color="auto"/>
                                                                    <w:bottom w:val="none" w:sz="0" w:space="0" w:color="auto"/>
                                                                    <w:right w:val="none" w:sz="0" w:space="0" w:color="auto"/>
                                                                  </w:divBdr>
                                                                  <w:divsChild>
                                                                    <w:div w:id="1030494885">
                                                                      <w:marLeft w:val="0"/>
                                                                      <w:marRight w:val="0"/>
                                                                      <w:marTop w:val="0"/>
                                                                      <w:marBottom w:val="0"/>
                                                                      <w:divBdr>
                                                                        <w:top w:val="none" w:sz="0" w:space="0" w:color="auto"/>
                                                                        <w:left w:val="none" w:sz="0" w:space="0" w:color="auto"/>
                                                                        <w:bottom w:val="none" w:sz="0" w:space="0" w:color="auto"/>
                                                                        <w:right w:val="none" w:sz="0" w:space="0" w:color="auto"/>
                                                                      </w:divBdr>
                                                                      <w:divsChild>
                                                                        <w:div w:id="1030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05">
      <w:marLeft w:val="0"/>
      <w:marRight w:val="0"/>
      <w:marTop w:val="0"/>
      <w:marBottom w:val="0"/>
      <w:divBdr>
        <w:top w:val="none" w:sz="0" w:space="0" w:color="auto"/>
        <w:left w:val="none" w:sz="0" w:space="0" w:color="auto"/>
        <w:bottom w:val="none" w:sz="0" w:space="0" w:color="auto"/>
        <w:right w:val="none" w:sz="0" w:space="0" w:color="auto"/>
      </w:divBdr>
      <w:divsChild>
        <w:div w:id="1030495098">
          <w:marLeft w:val="0"/>
          <w:marRight w:val="0"/>
          <w:marTop w:val="0"/>
          <w:marBottom w:val="0"/>
          <w:divBdr>
            <w:top w:val="none" w:sz="0" w:space="0" w:color="auto"/>
            <w:left w:val="none" w:sz="0" w:space="0" w:color="auto"/>
            <w:bottom w:val="none" w:sz="0" w:space="0" w:color="auto"/>
            <w:right w:val="none" w:sz="0" w:space="0" w:color="auto"/>
          </w:divBdr>
          <w:divsChild>
            <w:div w:id="1030495678">
              <w:marLeft w:val="0"/>
              <w:marRight w:val="0"/>
              <w:marTop w:val="0"/>
              <w:marBottom w:val="0"/>
              <w:divBdr>
                <w:top w:val="none" w:sz="0" w:space="0" w:color="auto"/>
                <w:left w:val="none" w:sz="0" w:space="0" w:color="auto"/>
                <w:bottom w:val="none" w:sz="0" w:space="0" w:color="auto"/>
                <w:right w:val="none" w:sz="0" w:space="0" w:color="auto"/>
              </w:divBdr>
              <w:divsChild>
                <w:div w:id="1030495952">
                  <w:marLeft w:val="0"/>
                  <w:marRight w:val="0"/>
                  <w:marTop w:val="0"/>
                  <w:marBottom w:val="0"/>
                  <w:divBdr>
                    <w:top w:val="none" w:sz="0" w:space="0" w:color="auto"/>
                    <w:left w:val="none" w:sz="0" w:space="0" w:color="auto"/>
                    <w:bottom w:val="none" w:sz="0" w:space="0" w:color="auto"/>
                    <w:right w:val="none" w:sz="0" w:space="0" w:color="auto"/>
                  </w:divBdr>
                  <w:divsChild>
                    <w:div w:id="1030495410">
                      <w:marLeft w:val="-150"/>
                      <w:marRight w:val="-150"/>
                      <w:marTop w:val="0"/>
                      <w:marBottom w:val="0"/>
                      <w:divBdr>
                        <w:top w:val="none" w:sz="0" w:space="0" w:color="auto"/>
                        <w:left w:val="none" w:sz="0" w:space="0" w:color="auto"/>
                        <w:bottom w:val="none" w:sz="0" w:space="0" w:color="auto"/>
                        <w:right w:val="none" w:sz="0" w:space="0" w:color="auto"/>
                      </w:divBdr>
                      <w:divsChild>
                        <w:div w:id="1030495010">
                          <w:marLeft w:val="0"/>
                          <w:marRight w:val="0"/>
                          <w:marTop w:val="0"/>
                          <w:marBottom w:val="0"/>
                          <w:divBdr>
                            <w:top w:val="none" w:sz="0" w:space="0" w:color="auto"/>
                            <w:left w:val="none" w:sz="0" w:space="0" w:color="auto"/>
                            <w:bottom w:val="none" w:sz="0" w:space="0" w:color="auto"/>
                            <w:right w:val="none" w:sz="0" w:space="0" w:color="auto"/>
                          </w:divBdr>
                          <w:divsChild>
                            <w:div w:id="1030494615">
                              <w:marLeft w:val="0"/>
                              <w:marRight w:val="0"/>
                              <w:marTop w:val="0"/>
                              <w:marBottom w:val="0"/>
                              <w:divBdr>
                                <w:top w:val="none" w:sz="0" w:space="0" w:color="auto"/>
                                <w:left w:val="none" w:sz="0" w:space="0" w:color="auto"/>
                                <w:bottom w:val="none" w:sz="0" w:space="0" w:color="auto"/>
                                <w:right w:val="none" w:sz="0" w:space="0" w:color="auto"/>
                              </w:divBdr>
                              <w:divsChild>
                                <w:div w:id="1030494950">
                                  <w:marLeft w:val="0"/>
                                  <w:marRight w:val="0"/>
                                  <w:marTop w:val="0"/>
                                  <w:marBottom w:val="300"/>
                                  <w:divBdr>
                                    <w:top w:val="none" w:sz="0" w:space="0" w:color="auto"/>
                                    <w:left w:val="none" w:sz="0" w:space="0" w:color="auto"/>
                                    <w:bottom w:val="none" w:sz="0" w:space="0" w:color="auto"/>
                                    <w:right w:val="none" w:sz="0" w:space="0" w:color="auto"/>
                                  </w:divBdr>
                                  <w:divsChild>
                                    <w:div w:id="1030494858">
                                      <w:marLeft w:val="0"/>
                                      <w:marRight w:val="0"/>
                                      <w:marTop w:val="0"/>
                                      <w:marBottom w:val="0"/>
                                      <w:divBdr>
                                        <w:top w:val="none" w:sz="0" w:space="0" w:color="auto"/>
                                        <w:left w:val="none" w:sz="0" w:space="0" w:color="auto"/>
                                        <w:bottom w:val="none" w:sz="0" w:space="0" w:color="auto"/>
                                        <w:right w:val="none" w:sz="0" w:space="0" w:color="auto"/>
                                      </w:divBdr>
                                      <w:divsChild>
                                        <w:div w:id="1030495129">
                                          <w:marLeft w:val="0"/>
                                          <w:marRight w:val="0"/>
                                          <w:marTop w:val="0"/>
                                          <w:marBottom w:val="0"/>
                                          <w:divBdr>
                                            <w:top w:val="none" w:sz="0" w:space="0" w:color="auto"/>
                                            <w:left w:val="none" w:sz="0" w:space="0" w:color="auto"/>
                                            <w:bottom w:val="none" w:sz="0" w:space="0" w:color="auto"/>
                                            <w:right w:val="none" w:sz="0" w:space="0" w:color="auto"/>
                                          </w:divBdr>
                                          <w:divsChild>
                                            <w:div w:id="1030496122">
                                              <w:marLeft w:val="0"/>
                                              <w:marRight w:val="0"/>
                                              <w:marTop w:val="0"/>
                                              <w:marBottom w:val="0"/>
                                              <w:divBdr>
                                                <w:top w:val="none" w:sz="0" w:space="0" w:color="auto"/>
                                                <w:left w:val="none" w:sz="0" w:space="0" w:color="auto"/>
                                                <w:bottom w:val="none" w:sz="0" w:space="0" w:color="auto"/>
                                                <w:right w:val="none" w:sz="0" w:space="0" w:color="auto"/>
                                              </w:divBdr>
                                              <w:divsChild>
                                                <w:div w:id="1030495957">
                                                  <w:marLeft w:val="0"/>
                                                  <w:marRight w:val="0"/>
                                                  <w:marTop w:val="0"/>
                                                  <w:marBottom w:val="0"/>
                                                  <w:divBdr>
                                                    <w:top w:val="none" w:sz="0" w:space="0" w:color="auto"/>
                                                    <w:left w:val="none" w:sz="0" w:space="0" w:color="auto"/>
                                                    <w:bottom w:val="none" w:sz="0" w:space="0" w:color="auto"/>
                                                    <w:right w:val="none" w:sz="0" w:space="0" w:color="auto"/>
                                                  </w:divBdr>
                                                  <w:divsChild>
                                                    <w:div w:id="1030495948">
                                                      <w:marLeft w:val="0"/>
                                                      <w:marRight w:val="0"/>
                                                      <w:marTop w:val="0"/>
                                                      <w:marBottom w:val="0"/>
                                                      <w:divBdr>
                                                        <w:top w:val="none" w:sz="0" w:space="0" w:color="auto"/>
                                                        <w:left w:val="none" w:sz="0" w:space="0" w:color="auto"/>
                                                        <w:bottom w:val="none" w:sz="0" w:space="0" w:color="auto"/>
                                                        <w:right w:val="none" w:sz="0" w:space="0" w:color="auto"/>
                                                      </w:divBdr>
                                                      <w:divsChild>
                                                        <w:div w:id="1030496004">
                                                          <w:marLeft w:val="0"/>
                                                          <w:marRight w:val="0"/>
                                                          <w:marTop w:val="0"/>
                                                          <w:marBottom w:val="0"/>
                                                          <w:divBdr>
                                                            <w:top w:val="none" w:sz="0" w:space="0" w:color="auto"/>
                                                            <w:left w:val="none" w:sz="0" w:space="0" w:color="auto"/>
                                                            <w:bottom w:val="none" w:sz="0" w:space="0" w:color="auto"/>
                                                            <w:right w:val="none" w:sz="0" w:space="0" w:color="auto"/>
                                                          </w:divBdr>
                                                          <w:divsChild>
                                                            <w:div w:id="1030495394">
                                                              <w:marLeft w:val="0"/>
                                                              <w:marRight w:val="0"/>
                                                              <w:marTop w:val="0"/>
                                                              <w:marBottom w:val="0"/>
                                                              <w:divBdr>
                                                                <w:top w:val="none" w:sz="0" w:space="0" w:color="auto"/>
                                                                <w:left w:val="none" w:sz="0" w:space="0" w:color="auto"/>
                                                                <w:bottom w:val="none" w:sz="0" w:space="0" w:color="auto"/>
                                                                <w:right w:val="none" w:sz="0" w:space="0" w:color="auto"/>
                                                              </w:divBdr>
                                                              <w:divsChild>
                                                                <w:div w:id="1030495998">
                                                                  <w:marLeft w:val="0"/>
                                                                  <w:marRight w:val="0"/>
                                                                  <w:marTop w:val="0"/>
                                                                  <w:marBottom w:val="0"/>
                                                                  <w:divBdr>
                                                                    <w:top w:val="none" w:sz="0" w:space="0" w:color="auto"/>
                                                                    <w:left w:val="none" w:sz="0" w:space="0" w:color="auto"/>
                                                                    <w:bottom w:val="none" w:sz="0" w:space="0" w:color="auto"/>
                                                                    <w:right w:val="none" w:sz="0" w:space="0" w:color="auto"/>
                                                                  </w:divBdr>
                                                                  <w:divsChild>
                                                                    <w:div w:id="1030494986">
                                                                      <w:marLeft w:val="0"/>
                                                                      <w:marRight w:val="0"/>
                                                                      <w:marTop w:val="0"/>
                                                                      <w:marBottom w:val="0"/>
                                                                      <w:divBdr>
                                                                        <w:top w:val="none" w:sz="0" w:space="0" w:color="auto"/>
                                                                        <w:left w:val="none" w:sz="0" w:space="0" w:color="auto"/>
                                                                        <w:bottom w:val="none" w:sz="0" w:space="0" w:color="auto"/>
                                                                        <w:right w:val="none" w:sz="0" w:space="0" w:color="auto"/>
                                                                      </w:divBdr>
                                                                      <w:divsChild>
                                                                        <w:div w:id="1030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07">
      <w:marLeft w:val="0"/>
      <w:marRight w:val="0"/>
      <w:marTop w:val="0"/>
      <w:marBottom w:val="0"/>
      <w:divBdr>
        <w:top w:val="none" w:sz="0" w:space="0" w:color="auto"/>
        <w:left w:val="none" w:sz="0" w:space="0" w:color="auto"/>
        <w:bottom w:val="none" w:sz="0" w:space="0" w:color="auto"/>
        <w:right w:val="none" w:sz="0" w:space="0" w:color="auto"/>
      </w:divBdr>
      <w:divsChild>
        <w:div w:id="1030496312">
          <w:marLeft w:val="0"/>
          <w:marRight w:val="0"/>
          <w:marTop w:val="0"/>
          <w:marBottom w:val="0"/>
          <w:divBdr>
            <w:top w:val="none" w:sz="0" w:space="0" w:color="auto"/>
            <w:left w:val="none" w:sz="0" w:space="0" w:color="auto"/>
            <w:bottom w:val="none" w:sz="0" w:space="0" w:color="auto"/>
            <w:right w:val="none" w:sz="0" w:space="0" w:color="auto"/>
          </w:divBdr>
          <w:divsChild>
            <w:div w:id="1030495014">
              <w:marLeft w:val="0"/>
              <w:marRight w:val="0"/>
              <w:marTop w:val="0"/>
              <w:marBottom w:val="0"/>
              <w:divBdr>
                <w:top w:val="none" w:sz="0" w:space="0" w:color="auto"/>
                <w:left w:val="none" w:sz="0" w:space="0" w:color="auto"/>
                <w:bottom w:val="none" w:sz="0" w:space="0" w:color="auto"/>
                <w:right w:val="none" w:sz="0" w:space="0" w:color="auto"/>
              </w:divBdr>
              <w:divsChild>
                <w:div w:id="1030494663">
                  <w:marLeft w:val="0"/>
                  <w:marRight w:val="0"/>
                  <w:marTop w:val="0"/>
                  <w:marBottom w:val="0"/>
                  <w:divBdr>
                    <w:top w:val="none" w:sz="0" w:space="0" w:color="auto"/>
                    <w:left w:val="none" w:sz="0" w:space="0" w:color="auto"/>
                    <w:bottom w:val="none" w:sz="0" w:space="0" w:color="auto"/>
                    <w:right w:val="none" w:sz="0" w:space="0" w:color="auto"/>
                  </w:divBdr>
                  <w:divsChild>
                    <w:div w:id="1030495066">
                      <w:marLeft w:val="-150"/>
                      <w:marRight w:val="-150"/>
                      <w:marTop w:val="0"/>
                      <w:marBottom w:val="0"/>
                      <w:divBdr>
                        <w:top w:val="none" w:sz="0" w:space="0" w:color="auto"/>
                        <w:left w:val="none" w:sz="0" w:space="0" w:color="auto"/>
                        <w:bottom w:val="none" w:sz="0" w:space="0" w:color="auto"/>
                        <w:right w:val="none" w:sz="0" w:space="0" w:color="auto"/>
                      </w:divBdr>
                      <w:divsChild>
                        <w:div w:id="1030495575">
                          <w:marLeft w:val="0"/>
                          <w:marRight w:val="0"/>
                          <w:marTop w:val="0"/>
                          <w:marBottom w:val="0"/>
                          <w:divBdr>
                            <w:top w:val="none" w:sz="0" w:space="0" w:color="auto"/>
                            <w:left w:val="none" w:sz="0" w:space="0" w:color="auto"/>
                            <w:bottom w:val="none" w:sz="0" w:space="0" w:color="auto"/>
                            <w:right w:val="none" w:sz="0" w:space="0" w:color="auto"/>
                          </w:divBdr>
                          <w:divsChild>
                            <w:div w:id="1030494940">
                              <w:marLeft w:val="0"/>
                              <w:marRight w:val="0"/>
                              <w:marTop w:val="0"/>
                              <w:marBottom w:val="0"/>
                              <w:divBdr>
                                <w:top w:val="none" w:sz="0" w:space="0" w:color="auto"/>
                                <w:left w:val="none" w:sz="0" w:space="0" w:color="auto"/>
                                <w:bottom w:val="none" w:sz="0" w:space="0" w:color="auto"/>
                                <w:right w:val="none" w:sz="0" w:space="0" w:color="auto"/>
                              </w:divBdr>
                              <w:divsChild>
                                <w:div w:id="1030496371">
                                  <w:marLeft w:val="0"/>
                                  <w:marRight w:val="0"/>
                                  <w:marTop w:val="0"/>
                                  <w:marBottom w:val="300"/>
                                  <w:divBdr>
                                    <w:top w:val="none" w:sz="0" w:space="0" w:color="auto"/>
                                    <w:left w:val="none" w:sz="0" w:space="0" w:color="auto"/>
                                    <w:bottom w:val="none" w:sz="0" w:space="0" w:color="auto"/>
                                    <w:right w:val="none" w:sz="0" w:space="0" w:color="auto"/>
                                  </w:divBdr>
                                  <w:divsChild>
                                    <w:div w:id="1030494455">
                                      <w:marLeft w:val="0"/>
                                      <w:marRight w:val="0"/>
                                      <w:marTop w:val="0"/>
                                      <w:marBottom w:val="0"/>
                                      <w:divBdr>
                                        <w:top w:val="none" w:sz="0" w:space="0" w:color="auto"/>
                                        <w:left w:val="none" w:sz="0" w:space="0" w:color="auto"/>
                                        <w:bottom w:val="none" w:sz="0" w:space="0" w:color="auto"/>
                                        <w:right w:val="none" w:sz="0" w:space="0" w:color="auto"/>
                                      </w:divBdr>
                                      <w:divsChild>
                                        <w:div w:id="1030495547">
                                          <w:marLeft w:val="0"/>
                                          <w:marRight w:val="0"/>
                                          <w:marTop w:val="0"/>
                                          <w:marBottom w:val="0"/>
                                          <w:divBdr>
                                            <w:top w:val="none" w:sz="0" w:space="0" w:color="auto"/>
                                            <w:left w:val="none" w:sz="0" w:space="0" w:color="auto"/>
                                            <w:bottom w:val="none" w:sz="0" w:space="0" w:color="auto"/>
                                            <w:right w:val="none" w:sz="0" w:space="0" w:color="auto"/>
                                          </w:divBdr>
                                          <w:divsChild>
                                            <w:div w:id="1030495159">
                                              <w:marLeft w:val="0"/>
                                              <w:marRight w:val="0"/>
                                              <w:marTop w:val="0"/>
                                              <w:marBottom w:val="0"/>
                                              <w:divBdr>
                                                <w:top w:val="none" w:sz="0" w:space="0" w:color="auto"/>
                                                <w:left w:val="none" w:sz="0" w:space="0" w:color="auto"/>
                                                <w:bottom w:val="none" w:sz="0" w:space="0" w:color="auto"/>
                                                <w:right w:val="none" w:sz="0" w:space="0" w:color="auto"/>
                                              </w:divBdr>
                                              <w:divsChild>
                                                <w:div w:id="1030495272">
                                                  <w:marLeft w:val="0"/>
                                                  <w:marRight w:val="0"/>
                                                  <w:marTop w:val="0"/>
                                                  <w:marBottom w:val="0"/>
                                                  <w:divBdr>
                                                    <w:top w:val="none" w:sz="0" w:space="0" w:color="auto"/>
                                                    <w:left w:val="none" w:sz="0" w:space="0" w:color="auto"/>
                                                    <w:bottom w:val="none" w:sz="0" w:space="0" w:color="auto"/>
                                                    <w:right w:val="none" w:sz="0" w:space="0" w:color="auto"/>
                                                  </w:divBdr>
                                                  <w:divsChild>
                                                    <w:div w:id="1030494440">
                                                      <w:marLeft w:val="0"/>
                                                      <w:marRight w:val="0"/>
                                                      <w:marTop w:val="0"/>
                                                      <w:marBottom w:val="0"/>
                                                      <w:divBdr>
                                                        <w:top w:val="none" w:sz="0" w:space="0" w:color="auto"/>
                                                        <w:left w:val="none" w:sz="0" w:space="0" w:color="auto"/>
                                                        <w:bottom w:val="none" w:sz="0" w:space="0" w:color="auto"/>
                                                        <w:right w:val="none" w:sz="0" w:space="0" w:color="auto"/>
                                                      </w:divBdr>
                                                      <w:divsChild>
                                                        <w:div w:id="1030496126">
                                                          <w:marLeft w:val="0"/>
                                                          <w:marRight w:val="0"/>
                                                          <w:marTop w:val="0"/>
                                                          <w:marBottom w:val="0"/>
                                                          <w:divBdr>
                                                            <w:top w:val="none" w:sz="0" w:space="0" w:color="auto"/>
                                                            <w:left w:val="none" w:sz="0" w:space="0" w:color="auto"/>
                                                            <w:bottom w:val="none" w:sz="0" w:space="0" w:color="auto"/>
                                                            <w:right w:val="none" w:sz="0" w:space="0" w:color="auto"/>
                                                          </w:divBdr>
                                                          <w:divsChild>
                                                            <w:div w:id="1030495609">
                                                              <w:marLeft w:val="0"/>
                                                              <w:marRight w:val="0"/>
                                                              <w:marTop w:val="0"/>
                                                              <w:marBottom w:val="0"/>
                                                              <w:divBdr>
                                                                <w:top w:val="none" w:sz="0" w:space="0" w:color="auto"/>
                                                                <w:left w:val="none" w:sz="0" w:space="0" w:color="auto"/>
                                                                <w:bottom w:val="none" w:sz="0" w:space="0" w:color="auto"/>
                                                                <w:right w:val="none" w:sz="0" w:space="0" w:color="auto"/>
                                                              </w:divBdr>
                                                              <w:divsChild>
                                                                <w:div w:id="1030495749">
                                                                  <w:marLeft w:val="0"/>
                                                                  <w:marRight w:val="0"/>
                                                                  <w:marTop w:val="0"/>
                                                                  <w:marBottom w:val="0"/>
                                                                  <w:divBdr>
                                                                    <w:top w:val="none" w:sz="0" w:space="0" w:color="auto"/>
                                                                    <w:left w:val="none" w:sz="0" w:space="0" w:color="auto"/>
                                                                    <w:bottom w:val="none" w:sz="0" w:space="0" w:color="auto"/>
                                                                    <w:right w:val="none" w:sz="0" w:space="0" w:color="auto"/>
                                                                  </w:divBdr>
                                                                  <w:divsChild>
                                                                    <w:div w:id="10304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010">
      <w:marLeft w:val="0"/>
      <w:marRight w:val="0"/>
      <w:marTop w:val="0"/>
      <w:marBottom w:val="0"/>
      <w:divBdr>
        <w:top w:val="none" w:sz="0" w:space="0" w:color="auto"/>
        <w:left w:val="none" w:sz="0" w:space="0" w:color="auto"/>
        <w:bottom w:val="none" w:sz="0" w:space="0" w:color="auto"/>
        <w:right w:val="none" w:sz="0" w:space="0" w:color="auto"/>
      </w:divBdr>
      <w:divsChild>
        <w:div w:id="1030494675">
          <w:marLeft w:val="0"/>
          <w:marRight w:val="0"/>
          <w:marTop w:val="0"/>
          <w:marBottom w:val="0"/>
          <w:divBdr>
            <w:top w:val="none" w:sz="0" w:space="0" w:color="auto"/>
            <w:left w:val="none" w:sz="0" w:space="0" w:color="auto"/>
            <w:bottom w:val="none" w:sz="0" w:space="0" w:color="auto"/>
            <w:right w:val="none" w:sz="0" w:space="0" w:color="auto"/>
          </w:divBdr>
          <w:divsChild>
            <w:div w:id="1030495683">
              <w:marLeft w:val="0"/>
              <w:marRight w:val="0"/>
              <w:marTop w:val="0"/>
              <w:marBottom w:val="0"/>
              <w:divBdr>
                <w:top w:val="none" w:sz="0" w:space="0" w:color="auto"/>
                <w:left w:val="none" w:sz="0" w:space="0" w:color="auto"/>
                <w:bottom w:val="none" w:sz="0" w:space="0" w:color="auto"/>
                <w:right w:val="none" w:sz="0" w:space="0" w:color="auto"/>
              </w:divBdr>
              <w:divsChild>
                <w:div w:id="1030495759">
                  <w:marLeft w:val="0"/>
                  <w:marRight w:val="0"/>
                  <w:marTop w:val="0"/>
                  <w:marBottom w:val="0"/>
                  <w:divBdr>
                    <w:top w:val="none" w:sz="0" w:space="0" w:color="auto"/>
                    <w:left w:val="none" w:sz="0" w:space="0" w:color="auto"/>
                    <w:bottom w:val="none" w:sz="0" w:space="0" w:color="auto"/>
                    <w:right w:val="none" w:sz="0" w:space="0" w:color="auto"/>
                  </w:divBdr>
                  <w:divsChild>
                    <w:div w:id="1030495260">
                      <w:marLeft w:val="-150"/>
                      <w:marRight w:val="-150"/>
                      <w:marTop w:val="0"/>
                      <w:marBottom w:val="0"/>
                      <w:divBdr>
                        <w:top w:val="none" w:sz="0" w:space="0" w:color="auto"/>
                        <w:left w:val="none" w:sz="0" w:space="0" w:color="auto"/>
                        <w:bottom w:val="none" w:sz="0" w:space="0" w:color="auto"/>
                        <w:right w:val="none" w:sz="0" w:space="0" w:color="auto"/>
                      </w:divBdr>
                      <w:divsChild>
                        <w:div w:id="1030494791">
                          <w:marLeft w:val="0"/>
                          <w:marRight w:val="0"/>
                          <w:marTop w:val="0"/>
                          <w:marBottom w:val="0"/>
                          <w:divBdr>
                            <w:top w:val="none" w:sz="0" w:space="0" w:color="auto"/>
                            <w:left w:val="none" w:sz="0" w:space="0" w:color="auto"/>
                            <w:bottom w:val="none" w:sz="0" w:space="0" w:color="auto"/>
                            <w:right w:val="none" w:sz="0" w:space="0" w:color="auto"/>
                          </w:divBdr>
                          <w:divsChild>
                            <w:div w:id="1030495729">
                              <w:marLeft w:val="0"/>
                              <w:marRight w:val="0"/>
                              <w:marTop w:val="0"/>
                              <w:marBottom w:val="0"/>
                              <w:divBdr>
                                <w:top w:val="none" w:sz="0" w:space="0" w:color="auto"/>
                                <w:left w:val="none" w:sz="0" w:space="0" w:color="auto"/>
                                <w:bottom w:val="none" w:sz="0" w:space="0" w:color="auto"/>
                                <w:right w:val="none" w:sz="0" w:space="0" w:color="auto"/>
                              </w:divBdr>
                              <w:divsChild>
                                <w:div w:id="1030495776">
                                  <w:marLeft w:val="0"/>
                                  <w:marRight w:val="0"/>
                                  <w:marTop w:val="0"/>
                                  <w:marBottom w:val="300"/>
                                  <w:divBdr>
                                    <w:top w:val="none" w:sz="0" w:space="0" w:color="auto"/>
                                    <w:left w:val="none" w:sz="0" w:space="0" w:color="auto"/>
                                    <w:bottom w:val="none" w:sz="0" w:space="0" w:color="auto"/>
                                    <w:right w:val="none" w:sz="0" w:space="0" w:color="auto"/>
                                  </w:divBdr>
                                  <w:divsChild>
                                    <w:div w:id="1030496391">
                                      <w:marLeft w:val="0"/>
                                      <w:marRight w:val="0"/>
                                      <w:marTop w:val="0"/>
                                      <w:marBottom w:val="0"/>
                                      <w:divBdr>
                                        <w:top w:val="none" w:sz="0" w:space="0" w:color="auto"/>
                                        <w:left w:val="none" w:sz="0" w:space="0" w:color="auto"/>
                                        <w:bottom w:val="none" w:sz="0" w:space="0" w:color="auto"/>
                                        <w:right w:val="none" w:sz="0" w:space="0" w:color="auto"/>
                                      </w:divBdr>
                                      <w:divsChild>
                                        <w:div w:id="1030495646">
                                          <w:marLeft w:val="0"/>
                                          <w:marRight w:val="0"/>
                                          <w:marTop w:val="0"/>
                                          <w:marBottom w:val="0"/>
                                          <w:divBdr>
                                            <w:top w:val="none" w:sz="0" w:space="0" w:color="auto"/>
                                            <w:left w:val="none" w:sz="0" w:space="0" w:color="auto"/>
                                            <w:bottom w:val="none" w:sz="0" w:space="0" w:color="auto"/>
                                            <w:right w:val="none" w:sz="0" w:space="0" w:color="auto"/>
                                          </w:divBdr>
                                          <w:divsChild>
                                            <w:div w:id="1030496451">
                                              <w:marLeft w:val="0"/>
                                              <w:marRight w:val="0"/>
                                              <w:marTop w:val="0"/>
                                              <w:marBottom w:val="0"/>
                                              <w:divBdr>
                                                <w:top w:val="none" w:sz="0" w:space="0" w:color="auto"/>
                                                <w:left w:val="none" w:sz="0" w:space="0" w:color="auto"/>
                                                <w:bottom w:val="none" w:sz="0" w:space="0" w:color="auto"/>
                                                <w:right w:val="none" w:sz="0" w:space="0" w:color="auto"/>
                                              </w:divBdr>
                                              <w:divsChild>
                                                <w:div w:id="1030495239">
                                                  <w:marLeft w:val="0"/>
                                                  <w:marRight w:val="0"/>
                                                  <w:marTop w:val="0"/>
                                                  <w:marBottom w:val="0"/>
                                                  <w:divBdr>
                                                    <w:top w:val="none" w:sz="0" w:space="0" w:color="auto"/>
                                                    <w:left w:val="none" w:sz="0" w:space="0" w:color="auto"/>
                                                    <w:bottom w:val="none" w:sz="0" w:space="0" w:color="auto"/>
                                                    <w:right w:val="none" w:sz="0" w:space="0" w:color="auto"/>
                                                  </w:divBdr>
                                                  <w:divsChild>
                                                    <w:div w:id="1030494694">
                                                      <w:marLeft w:val="0"/>
                                                      <w:marRight w:val="0"/>
                                                      <w:marTop w:val="0"/>
                                                      <w:marBottom w:val="0"/>
                                                      <w:divBdr>
                                                        <w:top w:val="none" w:sz="0" w:space="0" w:color="auto"/>
                                                        <w:left w:val="none" w:sz="0" w:space="0" w:color="auto"/>
                                                        <w:bottom w:val="none" w:sz="0" w:space="0" w:color="auto"/>
                                                        <w:right w:val="none" w:sz="0" w:space="0" w:color="auto"/>
                                                      </w:divBdr>
                                                      <w:divsChild>
                                                        <w:div w:id="1030494452">
                                                          <w:marLeft w:val="0"/>
                                                          <w:marRight w:val="0"/>
                                                          <w:marTop w:val="0"/>
                                                          <w:marBottom w:val="0"/>
                                                          <w:divBdr>
                                                            <w:top w:val="none" w:sz="0" w:space="0" w:color="auto"/>
                                                            <w:left w:val="none" w:sz="0" w:space="0" w:color="auto"/>
                                                            <w:bottom w:val="none" w:sz="0" w:space="0" w:color="auto"/>
                                                            <w:right w:val="none" w:sz="0" w:space="0" w:color="auto"/>
                                                          </w:divBdr>
                                                          <w:divsChild>
                                                            <w:div w:id="1030495905">
                                                              <w:marLeft w:val="0"/>
                                                              <w:marRight w:val="0"/>
                                                              <w:marTop w:val="0"/>
                                                              <w:marBottom w:val="0"/>
                                                              <w:divBdr>
                                                                <w:top w:val="none" w:sz="0" w:space="0" w:color="auto"/>
                                                                <w:left w:val="none" w:sz="0" w:space="0" w:color="auto"/>
                                                                <w:bottom w:val="none" w:sz="0" w:space="0" w:color="auto"/>
                                                                <w:right w:val="none" w:sz="0" w:space="0" w:color="auto"/>
                                                              </w:divBdr>
                                                              <w:divsChild>
                                                                <w:div w:id="1030495459">
                                                                  <w:marLeft w:val="0"/>
                                                                  <w:marRight w:val="0"/>
                                                                  <w:marTop w:val="0"/>
                                                                  <w:marBottom w:val="0"/>
                                                                  <w:divBdr>
                                                                    <w:top w:val="none" w:sz="0" w:space="0" w:color="auto"/>
                                                                    <w:left w:val="none" w:sz="0" w:space="0" w:color="auto"/>
                                                                    <w:bottom w:val="none" w:sz="0" w:space="0" w:color="auto"/>
                                                                    <w:right w:val="none" w:sz="0" w:space="0" w:color="auto"/>
                                                                  </w:divBdr>
                                                                  <w:divsChild>
                                                                    <w:div w:id="1030496281">
                                                                      <w:marLeft w:val="0"/>
                                                                      <w:marRight w:val="0"/>
                                                                      <w:marTop w:val="0"/>
                                                                      <w:marBottom w:val="0"/>
                                                                      <w:divBdr>
                                                                        <w:top w:val="none" w:sz="0" w:space="0" w:color="auto"/>
                                                                        <w:left w:val="none" w:sz="0" w:space="0" w:color="auto"/>
                                                                        <w:bottom w:val="none" w:sz="0" w:space="0" w:color="auto"/>
                                                                        <w:right w:val="none" w:sz="0" w:space="0" w:color="auto"/>
                                                                      </w:divBdr>
                                                                      <w:divsChild>
                                                                        <w:div w:id="10304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18">
      <w:marLeft w:val="0"/>
      <w:marRight w:val="0"/>
      <w:marTop w:val="0"/>
      <w:marBottom w:val="0"/>
      <w:divBdr>
        <w:top w:val="none" w:sz="0" w:space="0" w:color="auto"/>
        <w:left w:val="none" w:sz="0" w:space="0" w:color="auto"/>
        <w:bottom w:val="none" w:sz="0" w:space="0" w:color="auto"/>
        <w:right w:val="none" w:sz="0" w:space="0" w:color="auto"/>
      </w:divBdr>
      <w:divsChild>
        <w:div w:id="1030496090">
          <w:marLeft w:val="0"/>
          <w:marRight w:val="0"/>
          <w:marTop w:val="0"/>
          <w:marBottom w:val="0"/>
          <w:divBdr>
            <w:top w:val="none" w:sz="0" w:space="0" w:color="auto"/>
            <w:left w:val="none" w:sz="0" w:space="0" w:color="auto"/>
            <w:bottom w:val="none" w:sz="0" w:space="0" w:color="auto"/>
            <w:right w:val="none" w:sz="0" w:space="0" w:color="auto"/>
          </w:divBdr>
          <w:divsChild>
            <w:div w:id="1030494582">
              <w:marLeft w:val="0"/>
              <w:marRight w:val="0"/>
              <w:marTop w:val="0"/>
              <w:marBottom w:val="0"/>
              <w:divBdr>
                <w:top w:val="none" w:sz="0" w:space="0" w:color="auto"/>
                <w:left w:val="none" w:sz="0" w:space="0" w:color="auto"/>
                <w:bottom w:val="none" w:sz="0" w:space="0" w:color="auto"/>
                <w:right w:val="none" w:sz="0" w:space="0" w:color="auto"/>
              </w:divBdr>
              <w:divsChild>
                <w:div w:id="1030496469">
                  <w:marLeft w:val="0"/>
                  <w:marRight w:val="0"/>
                  <w:marTop w:val="0"/>
                  <w:marBottom w:val="0"/>
                  <w:divBdr>
                    <w:top w:val="none" w:sz="0" w:space="0" w:color="auto"/>
                    <w:left w:val="none" w:sz="0" w:space="0" w:color="auto"/>
                    <w:bottom w:val="none" w:sz="0" w:space="0" w:color="auto"/>
                    <w:right w:val="none" w:sz="0" w:space="0" w:color="auto"/>
                  </w:divBdr>
                  <w:divsChild>
                    <w:div w:id="1030496229">
                      <w:marLeft w:val="-150"/>
                      <w:marRight w:val="-150"/>
                      <w:marTop w:val="0"/>
                      <w:marBottom w:val="0"/>
                      <w:divBdr>
                        <w:top w:val="none" w:sz="0" w:space="0" w:color="auto"/>
                        <w:left w:val="none" w:sz="0" w:space="0" w:color="auto"/>
                        <w:bottom w:val="none" w:sz="0" w:space="0" w:color="auto"/>
                        <w:right w:val="none" w:sz="0" w:space="0" w:color="auto"/>
                      </w:divBdr>
                      <w:divsChild>
                        <w:div w:id="1030495082">
                          <w:marLeft w:val="0"/>
                          <w:marRight w:val="0"/>
                          <w:marTop w:val="0"/>
                          <w:marBottom w:val="0"/>
                          <w:divBdr>
                            <w:top w:val="none" w:sz="0" w:space="0" w:color="auto"/>
                            <w:left w:val="none" w:sz="0" w:space="0" w:color="auto"/>
                            <w:bottom w:val="none" w:sz="0" w:space="0" w:color="auto"/>
                            <w:right w:val="none" w:sz="0" w:space="0" w:color="auto"/>
                          </w:divBdr>
                          <w:divsChild>
                            <w:div w:id="1030495395">
                              <w:marLeft w:val="0"/>
                              <w:marRight w:val="0"/>
                              <w:marTop w:val="0"/>
                              <w:marBottom w:val="0"/>
                              <w:divBdr>
                                <w:top w:val="none" w:sz="0" w:space="0" w:color="auto"/>
                                <w:left w:val="none" w:sz="0" w:space="0" w:color="auto"/>
                                <w:bottom w:val="none" w:sz="0" w:space="0" w:color="auto"/>
                                <w:right w:val="none" w:sz="0" w:space="0" w:color="auto"/>
                              </w:divBdr>
                              <w:divsChild>
                                <w:div w:id="1030494390">
                                  <w:marLeft w:val="0"/>
                                  <w:marRight w:val="0"/>
                                  <w:marTop w:val="0"/>
                                  <w:marBottom w:val="300"/>
                                  <w:divBdr>
                                    <w:top w:val="none" w:sz="0" w:space="0" w:color="auto"/>
                                    <w:left w:val="none" w:sz="0" w:space="0" w:color="auto"/>
                                    <w:bottom w:val="none" w:sz="0" w:space="0" w:color="auto"/>
                                    <w:right w:val="none" w:sz="0" w:space="0" w:color="auto"/>
                                  </w:divBdr>
                                  <w:divsChild>
                                    <w:div w:id="1030494429">
                                      <w:marLeft w:val="0"/>
                                      <w:marRight w:val="0"/>
                                      <w:marTop w:val="0"/>
                                      <w:marBottom w:val="0"/>
                                      <w:divBdr>
                                        <w:top w:val="none" w:sz="0" w:space="0" w:color="auto"/>
                                        <w:left w:val="none" w:sz="0" w:space="0" w:color="auto"/>
                                        <w:bottom w:val="none" w:sz="0" w:space="0" w:color="auto"/>
                                        <w:right w:val="none" w:sz="0" w:space="0" w:color="auto"/>
                                      </w:divBdr>
                                      <w:divsChild>
                                        <w:div w:id="1030495035">
                                          <w:marLeft w:val="0"/>
                                          <w:marRight w:val="0"/>
                                          <w:marTop w:val="0"/>
                                          <w:marBottom w:val="0"/>
                                          <w:divBdr>
                                            <w:top w:val="none" w:sz="0" w:space="0" w:color="auto"/>
                                            <w:left w:val="none" w:sz="0" w:space="0" w:color="auto"/>
                                            <w:bottom w:val="none" w:sz="0" w:space="0" w:color="auto"/>
                                            <w:right w:val="none" w:sz="0" w:space="0" w:color="auto"/>
                                          </w:divBdr>
                                          <w:divsChild>
                                            <w:div w:id="1030495407">
                                              <w:marLeft w:val="0"/>
                                              <w:marRight w:val="0"/>
                                              <w:marTop w:val="0"/>
                                              <w:marBottom w:val="0"/>
                                              <w:divBdr>
                                                <w:top w:val="none" w:sz="0" w:space="0" w:color="auto"/>
                                                <w:left w:val="none" w:sz="0" w:space="0" w:color="auto"/>
                                                <w:bottom w:val="none" w:sz="0" w:space="0" w:color="auto"/>
                                                <w:right w:val="none" w:sz="0" w:space="0" w:color="auto"/>
                                              </w:divBdr>
                                              <w:divsChild>
                                                <w:div w:id="1030495525">
                                                  <w:marLeft w:val="0"/>
                                                  <w:marRight w:val="0"/>
                                                  <w:marTop w:val="0"/>
                                                  <w:marBottom w:val="0"/>
                                                  <w:divBdr>
                                                    <w:top w:val="none" w:sz="0" w:space="0" w:color="auto"/>
                                                    <w:left w:val="none" w:sz="0" w:space="0" w:color="auto"/>
                                                    <w:bottom w:val="none" w:sz="0" w:space="0" w:color="auto"/>
                                                    <w:right w:val="none" w:sz="0" w:space="0" w:color="auto"/>
                                                  </w:divBdr>
                                                  <w:divsChild>
                                                    <w:div w:id="1030495317">
                                                      <w:marLeft w:val="0"/>
                                                      <w:marRight w:val="0"/>
                                                      <w:marTop w:val="0"/>
                                                      <w:marBottom w:val="0"/>
                                                      <w:divBdr>
                                                        <w:top w:val="none" w:sz="0" w:space="0" w:color="auto"/>
                                                        <w:left w:val="none" w:sz="0" w:space="0" w:color="auto"/>
                                                        <w:bottom w:val="none" w:sz="0" w:space="0" w:color="auto"/>
                                                        <w:right w:val="none" w:sz="0" w:space="0" w:color="auto"/>
                                                      </w:divBdr>
                                                      <w:divsChild>
                                                        <w:div w:id="1030496055">
                                                          <w:marLeft w:val="0"/>
                                                          <w:marRight w:val="0"/>
                                                          <w:marTop w:val="0"/>
                                                          <w:marBottom w:val="0"/>
                                                          <w:divBdr>
                                                            <w:top w:val="none" w:sz="0" w:space="0" w:color="auto"/>
                                                            <w:left w:val="none" w:sz="0" w:space="0" w:color="auto"/>
                                                            <w:bottom w:val="none" w:sz="0" w:space="0" w:color="auto"/>
                                                            <w:right w:val="none" w:sz="0" w:space="0" w:color="auto"/>
                                                          </w:divBdr>
                                                          <w:divsChild>
                                                            <w:div w:id="1030495936">
                                                              <w:marLeft w:val="0"/>
                                                              <w:marRight w:val="0"/>
                                                              <w:marTop w:val="0"/>
                                                              <w:marBottom w:val="0"/>
                                                              <w:divBdr>
                                                                <w:top w:val="none" w:sz="0" w:space="0" w:color="auto"/>
                                                                <w:left w:val="none" w:sz="0" w:space="0" w:color="auto"/>
                                                                <w:bottom w:val="none" w:sz="0" w:space="0" w:color="auto"/>
                                                                <w:right w:val="none" w:sz="0" w:space="0" w:color="auto"/>
                                                              </w:divBdr>
                                                              <w:divsChild>
                                                                <w:div w:id="1030494334">
                                                                  <w:marLeft w:val="0"/>
                                                                  <w:marRight w:val="0"/>
                                                                  <w:marTop w:val="0"/>
                                                                  <w:marBottom w:val="0"/>
                                                                  <w:divBdr>
                                                                    <w:top w:val="none" w:sz="0" w:space="0" w:color="auto"/>
                                                                    <w:left w:val="none" w:sz="0" w:space="0" w:color="auto"/>
                                                                    <w:bottom w:val="none" w:sz="0" w:space="0" w:color="auto"/>
                                                                    <w:right w:val="none" w:sz="0" w:space="0" w:color="auto"/>
                                                                  </w:divBdr>
                                                                  <w:divsChild>
                                                                    <w:div w:id="1030494548">
                                                                      <w:marLeft w:val="0"/>
                                                                      <w:marRight w:val="0"/>
                                                                      <w:marTop w:val="0"/>
                                                                      <w:marBottom w:val="0"/>
                                                                      <w:divBdr>
                                                                        <w:top w:val="none" w:sz="0" w:space="0" w:color="auto"/>
                                                                        <w:left w:val="none" w:sz="0" w:space="0" w:color="auto"/>
                                                                        <w:bottom w:val="none" w:sz="0" w:space="0" w:color="auto"/>
                                                                        <w:right w:val="none" w:sz="0" w:space="0" w:color="auto"/>
                                                                      </w:divBdr>
                                                                      <w:divsChild>
                                                                        <w:div w:id="1030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25">
      <w:marLeft w:val="0"/>
      <w:marRight w:val="0"/>
      <w:marTop w:val="0"/>
      <w:marBottom w:val="0"/>
      <w:divBdr>
        <w:top w:val="none" w:sz="0" w:space="0" w:color="auto"/>
        <w:left w:val="none" w:sz="0" w:space="0" w:color="auto"/>
        <w:bottom w:val="none" w:sz="0" w:space="0" w:color="auto"/>
        <w:right w:val="none" w:sz="0" w:space="0" w:color="auto"/>
      </w:divBdr>
      <w:divsChild>
        <w:div w:id="1030495006">
          <w:marLeft w:val="0"/>
          <w:marRight w:val="0"/>
          <w:marTop w:val="0"/>
          <w:marBottom w:val="0"/>
          <w:divBdr>
            <w:top w:val="none" w:sz="0" w:space="0" w:color="auto"/>
            <w:left w:val="none" w:sz="0" w:space="0" w:color="auto"/>
            <w:bottom w:val="none" w:sz="0" w:space="0" w:color="auto"/>
            <w:right w:val="none" w:sz="0" w:space="0" w:color="auto"/>
          </w:divBdr>
          <w:divsChild>
            <w:div w:id="1030495855">
              <w:marLeft w:val="0"/>
              <w:marRight w:val="0"/>
              <w:marTop w:val="0"/>
              <w:marBottom w:val="0"/>
              <w:divBdr>
                <w:top w:val="none" w:sz="0" w:space="0" w:color="auto"/>
                <w:left w:val="none" w:sz="0" w:space="0" w:color="auto"/>
                <w:bottom w:val="none" w:sz="0" w:space="0" w:color="auto"/>
                <w:right w:val="none" w:sz="0" w:space="0" w:color="auto"/>
              </w:divBdr>
              <w:divsChild>
                <w:div w:id="1030495391">
                  <w:marLeft w:val="0"/>
                  <w:marRight w:val="0"/>
                  <w:marTop w:val="0"/>
                  <w:marBottom w:val="0"/>
                  <w:divBdr>
                    <w:top w:val="none" w:sz="0" w:space="0" w:color="auto"/>
                    <w:left w:val="none" w:sz="0" w:space="0" w:color="auto"/>
                    <w:bottom w:val="none" w:sz="0" w:space="0" w:color="auto"/>
                    <w:right w:val="none" w:sz="0" w:space="0" w:color="auto"/>
                  </w:divBdr>
                  <w:divsChild>
                    <w:div w:id="1030496354">
                      <w:marLeft w:val="-150"/>
                      <w:marRight w:val="-150"/>
                      <w:marTop w:val="0"/>
                      <w:marBottom w:val="0"/>
                      <w:divBdr>
                        <w:top w:val="none" w:sz="0" w:space="0" w:color="auto"/>
                        <w:left w:val="none" w:sz="0" w:space="0" w:color="auto"/>
                        <w:bottom w:val="none" w:sz="0" w:space="0" w:color="auto"/>
                        <w:right w:val="none" w:sz="0" w:space="0" w:color="auto"/>
                      </w:divBdr>
                      <w:divsChild>
                        <w:div w:id="1030495003">
                          <w:marLeft w:val="0"/>
                          <w:marRight w:val="0"/>
                          <w:marTop w:val="0"/>
                          <w:marBottom w:val="0"/>
                          <w:divBdr>
                            <w:top w:val="none" w:sz="0" w:space="0" w:color="auto"/>
                            <w:left w:val="none" w:sz="0" w:space="0" w:color="auto"/>
                            <w:bottom w:val="none" w:sz="0" w:space="0" w:color="auto"/>
                            <w:right w:val="none" w:sz="0" w:space="0" w:color="auto"/>
                          </w:divBdr>
                          <w:divsChild>
                            <w:div w:id="1030496073">
                              <w:marLeft w:val="0"/>
                              <w:marRight w:val="0"/>
                              <w:marTop w:val="0"/>
                              <w:marBottom w:val="0"/>
                              <w:divBdr>
                                <w:top w:val="none" w:sz="0" w:space="0" w:color="auto"/>
                                <w:left w:val="none" w:sz="0" w:space="0" w:color="auto"/>
                                <w:bottom w:val="none" w:sz="0" w:space="0" w:color="auto"/>
                                <w:right w:val="none" w:sz="0" w:space="0" w:color="auto"/>
                              </w:divBdr>
                              <w:divsChild>
                                <w:div w:id="1030496223">
                                  <w:marLeft w:val="0"/>
                                  <w:marRight w:val="0"/>
                                  <w:marTop w:val="0"/>
                                  <w:marBottom w:val="300"/>
                                  <w:divBdr>
                                    <w:top w:val="none" w:sz="0" w:space="0" w:color="auto"/>
                                    <w:left w:val="none" w:sz="0" w:space="0" w:color="auto"/>
                                    <w:bottom w:val="none" w:sz="0" w:space="0" w:color="auto"/>
                                    <w:right w:val="none" w:sz="0" w:space="0" w:color="auto"/>
                                  </w:divBdr>
                                  <w:divsChild>
                                    <w:div w:id="1030494561">
                                      <w:marLeft w:val="0"/>
                                      <w:marRight w:val="0"/>
                                      <w:marTop w:val="0"/>
                                      <w:marBottom w:val="0"/>
                                      <w:divBdr>
                                        <w:top w:val="none" w:sz="0" w:space="0" w:color="auto"/>
                                        <w:left w:val="none" w:sz="0" w:space="0" w:color="auto"/>
                                        <w:bottom w:val="none" w:sz="0" w:space="0" w:color="auto"/>
                                        <w:right w:val="none" w:sz="0" w:space="0" w:color="auto"/>
                                      </w:divBdr>
                                      <w:divsChild>
                                        <w:div w:id="1030494386">
                                          <w:marLeft w:val="0"/>
                                          <w:marRight w:val="0"/>
                                          <w:marTop w:val="0"/>
                                          <w:marBottom w:val="0"/>
                                          <w:divBdr>
                                            <w:top w:val="none" w:sz="0" w:space="0" w:color="auto"/>
                                            <w:left w:val="none" w:sz="0" w:space="0" w:color="auto"/>
                                            <w:bottom w:val="none" w:sz="0" w:space="0" w:color="auto"/>
                                            <w:right w:val="none" w:sz="0" w:space="0" w:color="auto"/>
                                          </w:divBdr>
                                          <w:divsChild>
                                            <w:div w:id="1030494348">
                                              <w:marLeft w:val="0"/>
                                              <w:marRight w:val="0"/>
                                              <w:marTop w:val="0"/>
                                              <w:marBottom w:val="0"/>
                                              <w:divBdr>
                                                <w:top w:val="none" w:sz="0" w:space="0" w:color="auto"/>
                                                <w:left w:val="none" w:sz="0" w:space="0" w:color="auto"/>
                                                <w:bottom w:val="none" w:sz="0" w:space="0" w:color="auto"/>
                                                <w:right w:val="none" w:sz="0" w:space="0" w:color="auto"/>
                                              </w:divBdr>
                                              <w:divsChild>
                                                <w:div w:id="1030494975">
                                                  <w:marLeft w:val="0"/>
                                                  <w:marRight w:val="0"/>
                                                  <w:marTop w:val="0"/>
                                                  <w:marBottom w:val="0"/>
                                                  <w:divBdr>
                                                    <w:top w:val="none" w:sz="0" w:space="0" w:color="auto"/>
                                                    <w:left w:val="none" w:sz="0" w:space="0" w:color="auto"/>
                                                    <w:bottom w:val="none" w:sz="0" w:space="0" w:color="auto"/>
                                                    <w:right w:val="none" w:sz="0" w:space="0" w:color="auto"/>
                                                  </w:divBdr>
                                                  <w:divsChild>
                                                    <w:div w:id="1030495935">
                                                      <w:marLeft w:val="0"/>
                                                      <w:marRight w:val="0"/>
                                                      <w:marTop w:val="0"/>
                                                      <w:marBottom w:val="0"/>
                                                      <w:divBdr>
                                                        <w:top w:val="none" w:sz="0" w:space="0" w:color="auto"/>
                                                        <w:left w:val="none" w:sz="0" w:space="0" w:color="auto"/>
                                                        <w:bottom w:val="none" w:sz="0" w:space="0" w:color="auto"/>
                                                        <w:right w:val="none" w:sz="0" w:space="0" w:color="auto"/>
                                                      </w:divBdr>
                                                      <w:divsChild>
                                                        <w:div w:id="1030495717">
                                                          <w:marLeft w:val="0"/>
                                                          <w:marRight w:val="0"/>
                                                          <w:marTop w:val="0"/>
                                                          <w:marBottom w:val="0"/>
                                                          <w:divBdr>
                                                            <w:top w:val="none" w:sz="0" w:space="0" w:color="auto"/>
                                                            <w:left w:val="none" w:sz="0" w:space="0" w:color="auto"/>
                                                            <w:bottom w:val="none" w:sz="0" w:space="0" w:color="auto"/>
                                                            <w:right w:val="none" w:sz="0" w:space="0" w:color="auto"/>
                                                          </w:divBdr>
                                                          <w:divsChild>
                                                            <w:div w:id="1030495271">
                                                              <w:marLeft w:val="0"/>
                                                              <w:marRight w:val="0"/>
                                                              <w:marTop w:val="0"/>
                                                              <w:marBottom w:val="0"/>
                                                              <w:divBdr>
                                                                <w:top w:val="none" w:sz="0" w:space="0" w:color="auto"/>
                                                                <w:left w:val="none" w:sz="0" w:space="0" w:color="auto"/>
                                                                <w:bottom w:val="none" w:sz="0" w:space="0" w:color="auto"/>
                                                                <w:right w:val="none" w:sz="0" w:space="0" w:color="auto"/>
                                                              </w:divBdr>
                                                              <w:divsChild>
                                                                <w:div w:id="1030496179">
                                                                  <w:marLeft w:val="0"/>
                                                                  <w:marRight w:val="0"/>
                                                                  <w:marTop w:val="0"/>
                                                                  <w:marBottom w:val="0"/>
                                                                  <w:divBdr>
                                                                    <w:top w:val="none" w:sz="0" w:space="0" w:color="auto"/>
                                                                    <w:left w:val="none" w:sz="0" w:space="0" w:color="auto"/>
                                                                    <w:bottom w:val="none" w:sz="0" w:space="0" w:color="auto"/>
                                                                    <w:right w:val="none" w:sz="0" w:space="0" w:color="auto"/>
                                                                  </w:divBdr>
                                                                  <w:divsChild>
                                                                    <w:div w:id="10304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031">
      <w:marLeft w:val="0"/>
      <w:marRight w:val="0"/>
      <w:marTop w:val="0"/>
      <w:marBottom w:val="0"/>
      <w:divBdr>
        <w:top w:val="none" w:sz="0" w:space="0" w:color="auto"/>
        <w:left w:val="none" w:sz="0" w:space="0" w:color="auto"/>
        <w:bottom w:val="none" w:sz="0" w:space="0" w:color="auto"/>
        <w:right w:val="none" w:sz="0" w:space="0" w:color="auto"/>
      </w:divBdr>
    </w:div>
    <w:div w:id="1030496040">
      <w:marLeft w:val="0"/>
      <w:marRight w:val="0"/>
      <w:marTop w:val="0"/>
      <w:marBottom w:val="0"/>
      <w:divBdr>
        <w:top w:val="none" w:sz="0" w:space="0" w:color="auto"/>
        <w:left w:val="none" w:sz="0" w:space="0" w:color="auto"/>
        <w:bottom w:val="none" w:sz="0" w:space="0" w:color="auto"/>
        <w:right w:val="none" w:sz="0" w:space="0" w:color="auto"/>
      </w:divBdr>
      <w:divsChild>
        <w:div w:id="1030496041">
          <w:marLeft w:val="0"/>
          <w:marRight w:val="0"/>
          <w:marTop w:val="0"/>
          <w:marBottom w:val="0"/>
          <w:divBdr>
            <w:top w:val="none" w:sz="0" w:space="0" w:color="auto"/>
            <w:left w:val="none" w:sz="0" w:space="0" w:color="auto"/>
            <w:bottom w:val="none" w:sz="0" w:space="0" w:color="auto"/>
            <w:right w:val="none" w:sz="0" w:space="0" w:color="auto"/>
          </w:divBdr>
          <w:divsChild>
            <w:div w:id="1030496038">
              <w:marLeft w:val="0"/>
              <w:marRight w:val="0"/>
              <w:marTop w:val="0"/>
              <w:marBottom w:val="0"/>
              <w:divBdr>
                <w:top w:val="single" w:sz="2" w:space="0" w:color="000000"/>
                <w:left w:val="single" w:sz="2" w:space="0" w:color="000000"/>
                <w:bottom w:val="single" w:sz="2" w:space="0" w:color="000000"/>
                <w:right w:val="single" w:sz="2" w:space="0" w:color="000000"/>
              </w:divBdr>
              <w:divsChild>
                <w:div w:id="1030496042">
                  <w:marLeft w:val="1878"/>
                  <w:marRight w:val="0"/>
                  <w:marTop w:val="0"/>
                  <w:marBottom w:val="0"/>
                  <w:divBdr>
                    <w:top w:val="none" w:sz="0" w:space="0" w:color="auto"/>
                    <w:left w:val="none" w:sz="0" w:space="0" w:color="auto"/>
                    <w:bottom w:val="none" w:sz="0" w:space="0" w:color="auto"/>
                    <w:right w:val="none" w:sz="0" w:space="0" w:color="auto"/>
                  </w:divBdr>
                  <w:divsChild>
                    <w:div w:id="1030496035">
                      <w:marLeft w:val="0"/>
                      <w:marRight w:val="0"/>
                      <w:marTop w:val="0"/>
                      <w:marBottom w:val="0"/>
                      <w:divBdr>
                        <w:top w:val="none" w:sz="0" w:space="0" w:color="auto"/>
                        <w:left w:val="none" w:sz="0" w:space="0" w:color="auto"/>
                        <w:bottom w:val="none" w:sz="0" w:space="0" w:color="auto"/>
                        <w:right w:val="none" w:sz="0" w:space="0" w:color="auto"/>
                      </w:divBdr>
                      <w:divsChild>
                        <w:div w:id="1030496034">
                          <w:marLeft w:val="0"/>
                          <w:marRight w:val="0"/>
                          <w:marTop w:val="0"/>
                          <w:marBottom w:val="0"/>
                          <w:divBdr>
                            <w:top w:val="none" w:sz="0" w:space="0" w:color="auto"/>
                            <w:left w:val="none" w:sz="0" w:space="0" w:color="auto"/>
                            <w:bottom w:val="none" w:sz="0" w:space="0" w:color="auto"/>
                            <w:right w:val="none" w:sz="0" w:space="0" w:color="auto"/>
                          </w:divBdr>
                          <w:divsChild>
                            <w:div w:id="1030496032">
                              <w:marLeft w:val="0"/>
                              <w:marRight w:val="0"/>
                              <w:marTop w:val="0"/>
                              <w:marBottom w:val="0"/>
                              <w:divBdr>
                                <w:top w:val="none" w:sz="0" w:space="0" w:color="auto"/>
                                <w:left w:val="none" w:sz="0" w:space="0" w:color="auto"/>
                                <w:bottom w:val="none" w:sz="0" w:space="0" w:color="auto"/>
                                <w:right w:val="none" w:sz="0" w:space="0" w:color="auto"/>
                              </w:divBdr>
                              <w:divsChild>
                                <w:div w:id="1030496033">
                                  <w:marLeft w:val="0"/>
                                  <w:marRight w:val="2317"/>
                                  <w:marTop w:val="0"/>
                                  <w:marBottom w:val="0"/>
                                  <w:divBdr>
                                    <w:top w:val="none" w:sz="0" w:space="0" w:color="auto"/>
                                    <w:left w:val="none" w:sz="0" w:space="0" w:color="auto"/>
                                    <w:bottom w:val="none" w:sz="0" w:space="0" w:color="auto"/>
                                    <w:right w:val="none" w:sz="0" w:space="0" w:color="auto"/>
                                  </w:divBdr>
                                  <w:divsChild>
                                    <w:div w:id="1030496036">
                                      <w:marLeft w:val="0"/>
                                      <w:marRight w:val="0"/>
                                      <w:marTop w:val="0"/>
                                      <w:marBottom w:val="0"/>
                                      <w:divBdr>
                                        <w:top w:val="none" w:sz="0" w:space="0" w:color="auto"/>
                                        <w:left w:val="none" w:sz="0" w:space="0" w:color="auto"/>
                                        <w:bottom w:val="none" w:sz="0" w:space="0" w:color="auto"/>
                                        <w:right w:val="none" w:sz="0" w:space="0" w:color="auto"/>
                                      </w:divBdr>
                                    </w:div>
                                    <w:div w:id="1030496037">
                                      <w:marLeft w:val="0"/>
                                      <w:marRight w:val="0"/>
                                      <w:marTop w:val="0"/>
                                      <w:marBottom w:val="0"/>
                                      <w:divBdr>
                                        <w:top w:val="none" w:sz="0" w:space="0" w:color="auto"/>
                                        <w:left w:val="none" w:sz="0" w:space="0" w:color="auto"/>
                                        <w:bottom w:val="none" w:sz="0" w:space="0" w:color="auto"/>
                                        <w:right w:val="none" w:sz="0" w:space="0" w:color="auto"/>
                                      </w:divBdr>
                                    </w:div>
                                    <w:div w:id="1030496039">
                                      <w:marLeft w:val="0"/>
                                      <w:marRight w:val="0"/>
                                      <w:marTop w:val="0"/>
                                      <w:marBottom w:val="0"/>
                                      <w:divBdr>
                                        <w:top w:val="none" w:sz="0" w:space="0" w:color="auto"/>
                                        <w:left w:val="none" w:sz="0" w:space="0" w:color="auto"/>
                                        <w:bottom w:val="none" w:sz="0" w:space="0" w:color="auto"/>
                                        <w:right w:val="none" w:sz="0" w:space="0" w:color="auto"/>
                                      </w:divBdr>
                                    </w:div>
                                    <w:div w:id="1030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96051">
      <w:marLeft w:val="0"/>
      <w:marRight w:val="0"/>
      <w:marTop w:val="0"/>
      <w:marBottom w:val="0"/>
      <w:divBdr>
        <w:top w:val="none" w:sz="0" w:space="0" w:color="auto"/>
        <w:left w:val="none" w:sz="0" w:space="0" w:color="auto"/>
        <w:bottom w:val="none" w:sz="0" w:space="0" w:color="auto"/>
        <w:right w:val="none" w:sz="0" w:space="0" w:color="auto"/>
      </w:divBdr>
      <w:divsChild>
        <w:div w:id="1030495445">
          <w:marLeft w:val="0"/>
          <w:marRight w:val="0"/>
          <w:marTop w:val="0"/>
          <w:marBottom w:val="0"/>
          <w:divBdr>
            <w:top w:val="none" w:sz="0" w:space="0" w:color="auto"/>
            <w:left w:val="none" w:sz="0" w:space="0" w:color="auto"/>
            <w:bottom w:val="none" w:sz="0" w:space="0" w:color="auto"/>
            <w:right w:val="none" w:sz="0" w:space="0" w:color="auto"/>
          </w:divBdr>
          <w:divsChild>
            <w:div w:id="1030495947">
              <w:marLeft w:val="0"/>
              <w:marRight w:val="0"/>
              <w:marTop w:val="0"/>
              <w:marBottom w:val="0"/>
              <w:divBdr>
                <w:top w:val="none" w:sz="0" w:space="0" w:color="auto"/>
                <w:left w:val="none" w:sz="0" w:space="0" w:color="auto"/>
                <w:bottom w:val="none" w:sz="0" w:space="0" w:color="auto"/>
                <w:right w:val="none" w:sz="0" w:space="0" w:color="auto"/>
              </w:divBdr>
              <w:divsChild>
                <w:div w:id="1030495664">
                  <w:marLeft w:val="0"/>
                  <w:marRight w:val="0"/>
                  <w:marTop w:val="0"/>
                  <w:marBottom w:val="0"/>
                  <w:divBdr>
                    <w:top w:val="none" w:sz="0" w:space="0" w:color="auto"/>
                    <w:left w:val="none" w:sz="0" w:space="0" w:color="auto"/>
                    <w:bottom w:val="none" w:sz="0" w:space="0" w:color="auto"/>
                    <w:right w:val="none" w:sz="0" w:space="0" w:color="auto"/>
                  </w:divBdr>
                  <w:divsChild>
                    <w:div w:id="1030494691">
                      <w:marLeft w:val="-150"/>
                      <w:marRight w:val="-150"/>
                      <w:marTop w:val="0"/>
                      <w:marBottom w:val="0"/>
                      <w:divBdr>
                        <w:top w:val="none" w:sz="0" w:space="0" w:color="auto"/>
                        <w:left w:val="none" w:sz="0" w:space="0" w:color="auto"/>
                        <w:bottom w:val="none" w:sz="0" w:space="0" w:color="auto"/>
                        <w:right w:val="none" w:sz="0" w:space="0" w:color="auto"/>
                      </w:divBdr>
                      <w:divsChild>
                        <w:div w:id="1030495570">
                          <w:marLeft w:val="0"/>
                          <w:marRight w:val="0"/>
                          <w:marTop w:val="0"/>
                          <w:marBottom w:val="0"/>
                          <w:divBdr>
                            <w:top w:val="none" w:sz="0" w:space="0" w:color="auto"/>
                            <w:left w:val="none" w:sz="0" w:space="0" w:color="auto"/>
                            <w:bottom w:val="none" w:sz="0" w:space="0" w:color="auto"/>
                            <w:right w:val="none" w:sz="0" w:space="0" w:color="auto"/>
                          </w:divBdr>
                          <w:divsChild>
                            <w:div w:id="1030495531">
                              <w:marLeft w:val="0"/>
                              <w:marRight w:val="0"/>
                              <w:marTop w:val="0"/>
                              <w:marBottom w:val="0"/>
                              <w:divBdr>
                                <w:top w:val="none" w:sz="0" w:space="0" w:color="auto"/>
                                <w:left w:val="none" w:sz="0" w:space="0" w:color="auto"/>
                                <w:bottom w:val="none" w:sz="0" w:space="0" w:color="auto"/>
                                <w:right w:val="none" w:sz="0" w:space="0" w:color="auto"/>
                              </w:divBdr>
                              <w:divsChild>
                                <w:div w:id="1030494704">
                                  <w:marLeft w:val="0"/>
                                  <w:marRight w:val="0"/>
                                  <w:marTop w:val="0"/>
                                  <w:marBottom w:val="300"/>
                                  <w:divBdr>
                                    <w:top w:val="none" w:sz="0" w:space="0" w:color="auto"/>
                                    <w:left w:val="none" w:sz="0" w:space="0" w:color="auto"/>
                                    <w:bottom w:val="none" w:sz="0" w:space="0" w:color="auto"/>
                                    <w:right w:val="none" w:sz="0" w:space="0" w:color="auto"/>
                                  </w:divBdr>
                                  <w:divsChild>
                                    <w:div w:id="1030495703">
                                      <w:marLeft w:val="0"/>
                                      <w:marRight w:val="0"/>
                                      <w:marTop w:val="0"/>
                                      <w:marBottom w:val="0"/>
                                      <w:divBdr>
                                        <w:top w:val="none" w:sz="0" w:space="0" w:color="auto"/>
                                        <w:left w:val="none" w:sz="0" w:space="0" w:color="auto"/>
                                        <w:bottom w:val="none" w:sz="0" w:space="0" w:color="auto"/>
                                        <w:right w:val="none" w:sz="0" w:space="0" w:color="auto"/>
                                      </w:divBdr>
                                      <w:divsChild>
                                        <w:div w:id="1030494758">
                                          <w:marLeft w:val="0"/>
                                          <w:marRight w:val="0"/>
                                          <w:marTop w:val="0"/>
                                          <w:marBottom w:val="0"/>
                                          <w:divBdr>
                                            <w:top w:val="none" w:sz="0" w:space="0" w:color="auto"/>
                                            <w:left w:val="none" w:sz="0" w:space="0" w:color="auto"/>
                                            <w:bottom w:val="none" w:sz="0" w:space="0" w:color="auto"/>
                                            <w:right w:val="none" w:sz="0" w:space="0" w:color="auto"/>
                                          </w:divBdr>
                                          <w:divsChild>
                                            <w:div w:id="1030495185">
                                              <w:marLeft w:val="0"/>
                                              <w:marRight w:val="0"/>
                                              <w:marTop w:val="0"/>
                                              <w:marBottom w:val="0"/>
                                              <w:divBdr>
                                                <w:top w:val="none" w:sz="0" w:space="0" w:color="auto"/>
                                                <w:left w:val="none" w:sz="0" w:space="0" w:color="auto"/>
                                                <w:bottom w:val="none" w:sz="0" w:space="0" w:color="auto"/>
                                                <w:right w:val="none" w:sz="0" w:space="0" w:color="auto"/>
                                              </w:divBdr>
                                              <w:divsChild>
                                                <w:div w:id="1030495727">
                                                  <w:marLeft w:val="0"/>
                                                  <w:marRight w:val="0"/>
                                                  <w:marTop w:val="0"/>
                                                  <w:marBottom w:val="0"/>
                                                  <w:divBdr>
                                                    <w:top w:val="none" w:sz="0" w:space="0" w:color="auto"/>
                                                    <w:left w:val="none" w:sz="0" w:space="0" w:color="auto"/>
                                                    <w:bottom w:val="none" w:sz="0" w:space="0" w:color="auto"/>
                                                    <w:right w:val="none" w:sz="0" w:space="0" w:color="auto"/>
                                                  </w:divBdr>
                                                  <w:divsChild>
                                                    <w:div w:id="1030496377">
                                                      <w:marLeft w:val="0"/>
                                                      <w:marRight w:val="0"/>
                                                      <w:marTop w:val="0"/>
                                                      <w:marBottom w:val="0"/>
                                                      <w:divBdr>
                                                        <w:top w:val="none" w:sz="0" w:space="0" w:color="auto"/>
                                                        <w:left w:val="none" w:sz="0" w:space="0" w:color="auto"/>
                                                        <w:bottom w:val="none" w:sz="0" w:space="0" w:color="auto"/>
                                                        <w:right w:val="none" w:sz="0" w:space="0" w:color="auto"/>
                                                      </w:divBdr>
                                                      <w:divsChild>
                                                        <w:div w:id="1030495974">
                                                          <w:marLeft w:val="0"/>
                                                          <w:marRight w:val="0"/>
                                                          <w:marTop w:val="0"/>
                                                          <w:marBottom w:val="0"/>
                                                          <w:divBdr>
                                                            <w:top w:val="none" w:sz="0" w:space="0" w:color="auto"/>
                                                            <w:left w:val="none" w:sz="0" w:space="0" w:color="auto"/>
                                                            <w:bottom w:val="none" w:sz="0" w:space="0" w:color="auto"/>
                                                            <w:right w:val="none" w:sz="0" w:space="0" w:color="auto"/>
                                                          </w:divBdr>
                                                          <w:divsChild>
                                                            <w:div w:id="1030495056">
                                                              <w:marLeft w:val="0"/>
                                                              <w:marRight w:val="0"/>
                                                              <w:marTop w:val="0"/>
                                                              <w:marBottom w:val="0"/>
                                                              <w:divBdr>
                                                                <w:top w:val="none" w:sz="0" w:space="0" w:color="auto"/>
                                                                <w:left w:val="none" w:sz="0" w:space="0" w:color="auto"/>
                                                                <w:bottom w:val="none" w:sz="0" w:space="0" w:color="auto"/>
                                                                <w:right w:val="none" w:sz="0" w:space="0" w:color="auto"/>
                                                              </w:divBdr>
                                                              <w:divsChild>
                                                                <w:div w:id="1030495182">
                                                                  <w:marLeft w:val="0"/>
                                                                  <w:marRight w:val="0"/>
                                                                  <w:marTop w:val="0"/>
                                                                  <w:marBottom w:val="0"/>
                                                                  <w:divBdr>
                                                                    <w:top w:val="none" w:sz="0" w:space="0" w:color="auto"/>
                                                                    <w:left w:val="none" w:sz="0" w:space="0" w:color="auto"/>
                                                                    <w:bottom w:val="none" w:sz="0" w:space="0" w:color="auto"/>
                                                                    <w:right w:val="none" w:sz="0" w:space="0" w:color="auto"/>
                                                                  </w:divBdr>
                                                                  <w:divsChild>
                                                                    <w:div w:id="1030494799">
                                                                      <w:marLeft w:val="0"/>
                                                                      <w:marRight w:val="0"/>
                                                                      <w:marTop w:val="0"/>
                                                                      <w:marBottom w:val="0"/>
                                                                      <w:divBdr>
                                                                        <w:top w:val="none" w:sz="0" w:space="0" w:color="auto"/>
                                                                        <w:left w:val="none" w:sz="0" w:space="0" w:color="auto"/>
                                                                        <w:bottom w:val="none" w:sz="0" w:space="0" w:color="auto"/>
                                                                        <w:right w:val="none" w:sz="0" w:space="0" w:color="auto"/>
                                                                      </w:divBdr>
                                                                      <w:divsChild>
                                                                        <w:div w:id="10304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77">
      <w:marLeft w:val="0"/>
      <w:marRight w:val="0"/>
      <w:marTop w:val="0"/>
      <w:marBottom w:val="0"/>
      <w:divBdr>
        <w:top w:val="none" w:sz="0" w:space="0" w:color="auto"/>
        <w:left w:val="none" w:sz="0" w:space="0" w:color="auto"/>
        <w:bottom w:val="none" w:sz="0" w:space="0" w:color="auto"/>
        <w:right w:val="none" w:sz="0" w:space="0" w:color="auto"/>
      </w:divBdr>
      <w:divsChild>
        <w:div w:id="1030495389">
          <w:marLeft w:val="0"/>
          <w:marRight w:val="0"/>
          <w:marTop w:val="0"/>
          <w:marBottom w:val="0"/>
          <w:divBdr>
            <w:top w:val="none" w:sz="0" w:space="0" w:color="auto"/>
            <w:left w:val="none" w:sz="0" w:space="0" w:color="auto"/>
            <w:bottom w:val="none" w:sz="0" w:space="0" w:color="auto"/>
            <w:right w:val="none" w:sz="0" w:space="0" w:color="auto"/>
          </w:divBdr>
          <w:divsChild>
            <w:div w:id="1030494696">
              <w:marLeft w:val="0"/>
              <w:marRight w:val="0"/>
              <w:marTop w:val="0"/>
              <w:marBottom w:val="0"/>
              <w:divBdr>
                <w:top w:val="none" w:sz="0" w:space="0" w:color="auto"/>
                <w:left w:val="none" w:sz="0" w:space="0" w:color="auto"/>
                <w:bottom w:val="none" w:sz="0" w:space="0" w:color="auto"/>
                <w:right w:val="none" w:sz="0" w:space="0" w:color="auto"/>
              </w:divBdr>
              <w:divsChild>
                <w:div w:id="1030496329">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150"/>
                      <w:marRight w:val="-150"/>
                      <w:marTop w:val="0"/>
                      <w:marBottom w:val="0"/>
                      <w:divBdr>
                        <w:top w:val="none" w:sz="0" w:space="0" w:color="auto"/>
                        <w:left w:val="none" w:sz="0" w:space="0" w:color="auto"/>
                        <w:bottom w:val="none" w:sz="0" w:space="0" w:color="auto"/>
                        <w:right w:val="none" w:sz="0" w:space="0" w:color="auto"/>
                      </w:divBdr>
                      <w:divsChild>
                        <w:div w:id="1030495161">
                          <w:marLeft w:val="0"/>
                          <w:marRight w:val="0"/>
                          <w:marTop w:val="0"/>
                          <w:marBottom w:val="0"/>
                          <w:divBdr>
                            <w:top w:val="none" w:sz="0" w:space="0" w:color="auto"/>
                            <w:left w:val="none" w:sz="0" w:space="0" w:color="auto"/>
                            <w:bottom w:val="none" w:sz="0" w:space="0" w:color="auto"/>
                            <w:right w:val="none" w:sz="0" w:space="0" w:color="auto"/>
                          </w:divBdr>
                          <w:divsChild>
                            <w:div w:id="1030496202">
                              <w:marLeft w:val="0"/>
                              <w:marRight w:val="0"/>
                              <w:marTop w:val="0"/>
                              <w:marBottom w:val="0"/>
                              <w:divBdr>
                                <w:top w:val="none" w:sz="0" w:space="0" w:color="auto"/>
                                <w:left w:val="none" w:sz="0" w:space="0" w:color="auto"/>
                                <w:bottom w:val="none" w:sz="0" w:space="0" w:color="auto"/>
                                <w:right w:val="none" w:sz="0" w:space="0" w:color="auto"/>
                              </w:divBdr>
                              <w:divsChild>
                                <w:div w:id="1030495662">
                                  <w:marLeft w:val="0"/>
                                  <w:marRight w:val="0"/>
                                  <w:marTop w:val="0"/>
                                  <w:marBottom w:val="300"/>
                                  <w:divBdr>
                                    <w:top w:val="none" w:sz="0" w:space="0" w:color="auto"/>
                                    <w:left w:val="none" w:sz="0" w:space="0" w:color="auto"/>
                                    <w:bottom w:val="none" w:sz="0" w:space="0" w:color="auto"/>
                                    <w:right w:val="none" w:sz="0" w:space="0" w:color="auto"/>
                                  </w:divBdr>
                                  <w:divsChild>
                                    <w:div w:id="1030494861">
                                      <w:marLeft w:val="0"/>
                                      <w:marRight w:val="0"/>
                                      <w:marTop w:val="0"/>
                                      <w:marBottom w:val="0"/>
                                      <w:divBdr>
                                        <w:top w:val="none" w:sz="0" w:space="0" w:color="auto"/>
                                        <w:left w:val="none" w:sz="0" w:space="0" w:color="auto"/>
                                        <w:bottom w:val="none" w:sz="0" w:space="0" w:color="auto"/>
                                        <w:right w:val="none" w:sz="0" w:space="0" w:color="auto"/>
                                      </w:divBdr>
                                      <w:divsChild>
                                        <w:div w:id="1030495870">
                                          <w:marLeft w:val="0"/>
                                          <w:marRight w:val="0"/>
                                          <w:marTop w:val="0"/>
                                          <w:marBottom w:val="0"/>
                                          <w:divBdr>
                                            <w:top w:val="none" w:sz="0" w:space="0" w:color="auto"/>
                                            <w:left w:val="none" w:sz="0" w:space="0" w:color="auto"/>
                                            <w:bottom w:val="none" w:sz="0" w:space="0" w:color="auto"/>
                                            <w:right w:val="none" w:sz="0" w:space="0" w:color="auto"/>
                                          </w:divBdr>
                                          <w:divsChild>
                                            <w:div w:id="1030494682">
                                              <w:marLeft w:val="0"/>
                                              <w:marRight w:val="0"/>
                                              <w:marTop w:val="0"/>
                                              <w:marBottom w:val="0"/>
                                              <w:divBdr>
                                                <w:top w:val="none" w:sz="0" w:space="0" w:color="auto"/>
                                                <w:left w:val="none" w:sz="0" w:space="0" w:color="auto"/>
                                                <w:bottom w:val="none" w:sz="0" w:space="0" w:color="auto"/>
                                                <w:right w:val="none" w:sz="0" w:space="0" w:color="auto"/>
                                              </w:divBdr>
                                              <w:divsChild>
                                                <w:div w:id="1030495100">
                                                  <w:marLeft w:val="0"/>
                                                  <w:marRight w:val="0"/>
                                                  <w:marTop w:val="0"/>
                                                  <w:marBottom w:val="0"/>
                                                  <w:divBdr>
                                                    <w:top w:val="none" w:sz="0" w:space="0" w:color="auto"/>
                                                    <w:left w:val="none" w:sz="0" w:space="0" w:color="auto"/>
                                                    <w:bottom w:val="none" w:sz="0" w:space="0" w:color="auto"/>
                                                    <w:right w:val="none" w:sz="0" w:space="0" w:color="auto"/>
                                                  </w:divBdr>
                                                  <w:divsChild>
                                                    <w:div w:id="1030496455">
                                                      <w:marLeft w:val="0"/>
                                                      <w:marRight w:val="0"/>
                                                      <w:marTop w:val="0"/>
                                                      <w:marBottom w:val="0"/>
                                                      <w:divBdr>
                                                        <w:top w:val="none" w:sz="0" w:space="0" w:color="auto"/>
                                                        <w:left w:val="none" w:sz="0" w:space="0" w:color="auto"/>
                                                        <w:bottom w:val="none" w:sz="0" w:space="0" w:color="auto"/>
                                                        <w:right w:val="none" w:sz="0" w:space="0" w:color="auto"/>
                                                      </w:divBdr>
                                                      <w:divsChild>
                                                        <w:div w:id="1030494924">
                                                          <w:marLeft w:val="0"/>
                                                          <w:marRight w:val="0"/>
                                                          <w:marTop w:val="0"/>
                                                          <w:marBottom w:val="0"/>
                                                          <w:divBdr>
                                                            <w:top w:val="none" w:sz="0" w:space="0" w:color="auto"/>
                                                            <w:left w:val="none" w:sz="0" w:space="0" w:color="auto"/>
                                                            <w:bottom w:val="none" w:sz="0" w:space="0" w:color="auto"/>
                                                            <w:right w:val="none" w:sz="0" w:space="0" w:color="auto"/>
                                                          </w:divBdr>
                                                          <w:divsChild>
                                                            <w:div w:id="1030496205">
                                                              <w:marLeft w:val="0"/>
                                                              <w:marRight w:val="0"/>
                                                              <w:marTop w:val="0"/>
                                                              <w:marBottom w:val="0"/>
                                                              <w:divBdr>
                                                                <w:top w:val="none" w:sz="0" w:space="0" w:color="auto"/>
                                                                <w:left w:val="none" w:sz="0" w:space="0" w:color="auto"/>
                                                                <w:bottom w:val="none" w:sz="0" w:space="0" w:color="auto"/>
                                                                <w:right w:val="none" w:sz="0" w:space="0" w:color="auto"/>
                                                              </w:divBdr>
                                                              <w:divsChild>
                                                                <w:div w:id="1030495320">
                                                                  <w:marLeft w:val="0"/>
                                                                  <w:marRight w:val="0"/>
                                                                  <w:marTop w:val="0"/>
                                                                  <w:marBottom w:val="0"/>
                                                                  <w:divBdr>
                                                                    <w:top w:val="none" w:sz="0" w:space="0" w:color="auto"/>
                                                                    <w:left w:val="none" w:sz="0" w:space="0" w:color="auto"/>
                                                                    <w:bottom w:val="none" w:sz="0" w:space="0" w:color="auto"/>
                                                                    <w:right w:val="none" w:sz="0" w:space="0" w:color="auto"/>
                                                                  </w:divBdr>
                                                                  <w:divsChild>
                                                                    <w:div w:id="1030494647">
                                                                      <w:marLeft w:val="0"/>
                                                                      <w:marRight w:val="0"/>
                                                                      <w:marTop w:val="0"/>
                                                                      <w:marBottom w:val="0"/>
                                                                      <w:divBdr>
                                                                        <w:top w:val="none" w:sz="0" w:space="0" w:color="auto"/>
                                                                        <w:left w:val="none" w:sz="0" w:space="0" w:color="auto"/>
                                                                        <w:bottom w:val="none" w:sz="0" w:space="0" w:color="auto"/>
                                                                        <w:right w:val="none" w:sz="0" w:space="0" w:color="auto"/>
                                                                      </w:divBdr>
                                                                      <w:divsChild>
                                                                        <w:div w:id="1030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78">
      <w:marLeft w:val="0"/>
      <w:marRight w:val="0"/>
      <w:marTop w:val="0"/>
      <w:marBottom w:val="0"/>
      <w:divBdr>
        <w:top w:val="none" w:sz="0" w:space="0" w:color="auto"/>
        <w:left w:val="none" w:sz="0" w:space="0" w:color="auto"/>
        <w:bottom w:val="none" w:sz="0" w:space="0" w:color="auto"/>
        <w:right w:val="none" w:sz="0" w:space="0" w:color="auto"/>
      </w:divBdr>
      <w:divsChild>
        <w:div w:id="1030494600">
          <w:marLeft w:val="0"/>
          <w:marRight w:val="0"/>
          <w:marTop w:val="0"/>
          <w:marBottom w:val="0"/>
          <w:divBdr>
            <w:top w:val="none" w:sz="0" w:space="0" w:color="auto"/>
            <w:left w:val="none" w:sz="0" w:space="0" w:color="auto"/>
            <w:bottom w:val="none" w:sz="0" w:space="0" w:color="auto"/>
            <w:right w:val="none" w:sz="0" w:space="0" w:color="auto"/>
          </w:divBdr>
          <w:divsChild>
            <w:div w:id="1030495883">
              <w:marLeft w:val="0"/>
              <w:marRight w:val="0"/>
              <w:marTop w:val="0"/>
              <w:marBottom w:val="0"/>
              <w:divBdr>
                <w:top w:val="none" w:sz="0" w:space="0" w:color="auto"/>
                <w:left w:val="none" w:sz="0" w:space="0" w:color="auto"/>
                <w:bottom w:val="none" w:sz="0" w:space="0" w:color="auto"/>
                <w:right w:val="none" w:sz="0" w:space="0" w:color="auto"/>
              </w:divBdr>
              <w:divsChild>
                <w:div w:id="1030495497">
                  <w:marLeft w:val="0"/>
                  <w:marRight w:val="0"/>
                  <w:marTop w:val="0"/>
                  <w:marBottom w:val="0"/>
                  <w:divBdr>
                    <w:top w:val="none" w:sz="0" w:space="0" w:color="auto"/>
                    <w:left w:val="none" w:sz="0" w:space="0" w:color="auto"/>
                    <w:bottom w:val="none" w:sz="0" w:space="0" w:color="auto"/>
                    <w:right w:val="none" w:sz="0" w:space="0" w:color="auto"/>
                  </w:divBdr>
                  <w:divsChild>
                    <w:div w:id="1030495659">
                      <w:marLeft w:val="-150"/>
                      <w:marRight w:val="-150"/>
                      <w:marTop w:val="0"/>
                      <w:marBottom w:val="0"/>
                      <w:divBdr>
                        <w:top w:val="none" w:sz="0" w:space="0" w:color="auto"/>
                        <w:left w:val="none" w:sz="0" w:space="0" w:color="auto"/>
                        <w:bottom w:val="none" w:sz="0" w:space="0" w:color="auto"/>
                        <w:right w:val="none" w:sz="0" w:space="0" w:color="auto"/>
                      </w:divBdr>
                      <w:divsChild>
                        <w:div w:id="1030495756">
                          <w:marLeft w:val="0"/>
                          <w:marRight w:val="0"/>
                          <w:marTop w:val="0"/>
                          <w:marBottom w:val="0"/>
                          <w:divBdr>
                            <w:top w:val="none" w:sz="0" w:space="0" w:color="auto"/>
                            <w:left w:val="none" w:sz="0" w:space="0" w:color="auto"/>
                            <w:bottom w:val="none" w:sz="0" w:space="0" w:color="auto"/>
                            <w:right w:val="none" w:sz="0" w:space="0" w:color="auto"/>
                          </w:divBdr>
                          <w:divsChild>
                            <w:div w:id="1030494714">
                              <w:marLeft w:val="0"/>
                              <w:marRight w:val="0"/>
                              <w:marTop w:val="0"/>
                              <w:marBottom w:val="0"/>
                              <w:divBdr>
                                <w:top w:val="none" w:sz="0" w:space="0" w:color="auto"/>
                                <w:left w:val="none" w:sz="0" w:space="0" w:color="auto"/>
                                <w:bottom w:val="none" w:sz="0" w:space="0" w:color="auto"/>
                                <w:right w:val="none" w:sz="0" w:space="0" w:color="auto"/>
                              </w:divBdr>
                              <w:divsChild>
                                <w:div w:id="1030495408">
                                  <w:marLeft w:val="0"/>
                                  <w:marRight w:val="0"/>
                                  <w:marTop w:val="0"/>
                                  <w:marBottom w:val="300"/>
                                  <w:divBdr>
                                    <w:top w:val="none" w:sz="0" w:space="0" w:color="auto"/>
                                    <w:left w:val="none" w:sz="0" w:space="0" w:color="auto"/>
                                    <w:bottom w:val="none" w:sz="0" w:space="0" w:color="auto"/>
                                    <w:right w:val="none" w:sz="0" w:space="0" w:color="auto"/>
                                  </w:divBdr>
                                  <w:divsChild>
                                    <w:div w:id="1030495877">
                                      <w:marLeft w:val="0"/>
                                      <w:marRight w:val="0"/>
                                      <w:marTop w:val="0"/>
                                      <w:marBottom w:val="0"/>
                                      <w:divBdr>
                                        <w:top w:val="none" w:sz="0" w:space="0" w:color="auto"/>
                                        <w:left w:val="none" w:sz="0" w:space="0" w:color="auto"/>
                                        <w:bottom w:val="none" w:sz="0" w:space="0" w:color="auto"/>
                                        <w:right w:val="none" w:sz="0" w:space="0" w:color="auto"/>
                                      </w:divBdr>
                                      <w:divsChild>
                                        <w:div w:id="1030495264">
                                          <w:marLeft w:val="0"/>
                                          <w:marRight w:val="0"/>
                                          <w:marTop w:val="0"/>
                                          <w:marBottom w:val="0"/>
                                          <w:divBdr>
                                            <w:top w:val="none" w:sz="0" w:space="0" w:color="auto"/>
                                            <w:left w:val="none" w:sz="0" w:space="0" w:color="auto"/>
                                            <w:bottom w:val="none" w:sz="0" w:space="0" w:color="auto"/>
                                            <w:right w:val="none" w:sz="0" w:space="0" w:color="auto"/>
                                          </w:divBdr>
                                          <w:divsChild>
                                            <w:div w:id="1030496294">
                                              <w:marLeft w:val="0"/>
                                              <w:marRight w:val="0"/>
                                              <w:marTop w:val="0"/>
                                              <w:marBottom w:val="0"/>
                                              <w:divBdr>
                                                <w:top w:val="none" w:sz="0" w:space="0" w:color="auto"/>
                                                <w:left w:val="none" w:sz="0" w:space="0" w:color="auto"/>
                                                <w:bottom w:val="none" w:sz="0" w:space="0" w:color="auto"/>
                                                <w:right w:val="none" w:sz="0" w:space="0" w:color="auto"/>
                                              </w:divBdr>
                                              <w:divsChild>
                                                <w:div w:id="1030494496">
                                                  <w:marLeft w:val="0"/>
                                                  <w:marRight w:val="0"/>
                                                  <w:marTop w:val="0"/>
                                                  <w:marBottom w:val="0"/>
                                                  <w:divBdr>
                                                    <w:top w:val="none" w:sz="0" w:space="0" w:color="auto"/>
                                                    <w:left w:val="none" w:sz="0" w:space="0" w:color="auto"/>
                                                    <w:bottom w:val="none" w:sz="0" w:space="0" w:color="auto"/>
                                                    <w:right w:val="none" w:sz="0" w:space="0" w:color="auto"/>
                                                  </w:divBdr>
                                                  <w:divsChild>
                                                    <w:div w:id="1030495438">
                                                      <w:marLeft w:val="0"/>
                                                      <w:marRight w:val="0"/>
                                                      <w:marTop w:val="0"/>
                                                      <w:marBottom w:val="0"/>
                                                      <w:divBdr>
                                                        <w:top w:val="none" w:sz="0" w:space="0" w:color="auto"/>
                                                        <w:left w:val="none" w:sz="0" w:space="0" w:color="auto"/>
                                                        <w:bottom w:val="none" w:sz="0" w:space="0" w:color="auto"/>
                                                        <w:right w:val="none" w:sz="0" w:space="0" w:color="auto"/>
                                                      </w:divBdr>
                                                      <w:divsChild>
                                                        <w:div w:id="1030496144">
                                                          <w:marLeft w:val="0"/>
                                                          <w:marRight w:val="0"/>
                                                          <w:marTop w:val="0"/>
                                                          <w:marBottom w:val="0"/>
                                                          <w:divBdr>
                                                            <w:top w:val="none" w:sz="0" w:space="0" w:color="auto"/>
                                                            <w:left w:val="none" w:sz="0" w:space="0" w:color="auto"/>
                                                            <w:bottom w:val="none" w:sz="0" w:space="0" w:color="auto"/>
                                                            <w:right w:val="none" w:sz="0" w:space="0" w:color="auto"/>
                                                          </w:divBdr>
                                                          <w:divsChild>
                                                            <w:div w:id="1030496252">
                                                              <w:marLeft w:val="0"/>
                                                              <w:marRight w:val="0"/>
                                                              <w:marTop w:val="0"/>
                                                              <w:marBottom w:val="0"/>
                                                              <w:divBdr>
                                                                <w:top w:val="none" w:sz="0" w:space="0" w:color="auto"/>
                                                                <w:left w:val="none" w:sz="0" w:space="0" w:color="auto"/>
                                                                <w:bottom w:val="none" w:sz="0" w:space="0" w:color="auto"/>
                                                                <w:right w:val="none" w:sz="0" w:space="0" w:color="auto"/>
                                                              </w:divBdr>
                                                              <w:divsChild>
                                                                <w:div w:id="1030495724">
                                                                  <w:marLeft w:val="0"/>
                                                                  <w:marRight w:val="0"/>
                                                                  <w:marTop w:val="0"/>
                                                                  <w:marBottom w:val="0"/>
                                                                  <w:divBdr>
                                                                    <w:top w:val="none" w:sz="0" w:space="0" w:color="auto"/>
                                                                    <w:left w:val="none" w:sz="0" w:space="0" w:color="auto"/>
                                                                    <w:bottom w:val="none" w:sz="0" w:space="0" w:color="auto"/>
                                                                    <w:right w:val="none" w:sz="0" w:space="0" w:color="auto"/>
                                                                  </w:divBdr>
                                                                  <w:divsChild>
                                                                    <w:div w:id="1030494770">
                                                                      <w:marLeft w:val="0"/>
                                                                      <w:marRight w:val="0"/>
                                                                      <w:marTop w:val="0"/>
                                                                      <w:marBottom w:val="0"/>
                                                                      <w:divBdr>
                                                                        <w:top w:val="none" w:sz="0" w:space="0" w:color="auto"/>
                                                                        <w:left w:val="none" w:sz="0" w:space="0" w:color="auto"/>
                                                                        <w:bottom w:val="none" w:sz="0" w:space="0" w:color="auto"/>
                                                                        <w:right w:val="none" w:sz="0" w:space="0" w:color="auto"/>
                                                                      </w:divBdr>
                                                                      <w:divsChild>
                                                                        <w:div w:id="1030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81">
      <w:marLeft w:val="0"/>
      <w:marRight w:val="0"/>
      <w:marTop w:val="0"/>
      <w:marBottom w:val="0"/>
      <w:divBdr>
        <w:top w:val="none" w:sz="0" w:space="0" w:color="auto"/>
        <w:left w:val="none" w:sz="0" w:space="0" w:color="auto"/>
        <w:bottom w:val="none" w:sz="0" w:space="0" w:color="auto"/>
        <w:right w:val="none" w:sz="0" w:space="0" w:color="auto"/>
      </w:divBdr>
      <w:divsChild>
        <w:div w:id="1030496176">
          <w:marLeft w:val="0"/>
          <w:marRight w:val="0"/>
          <w:marTop w:val="0"/>
          <w:marBottom w:val="0"/>
          <w:divBdr>
            <w:top w:val="none" w:sz="0" w:space="0" w:color="auto"/>
            <w:left w:val="none" w:sz="0" w:space="0" w:color="auto"/>
            <w:bottom w:val="none" w:sz="0" w:space="0" w:color="auto"/>
            <w:right w:val="none" w:sz="0" w:space="0" w:color="auto"/>
          </w:divBdr>
          <w:divsChild>
            <w:div w:id="1030494484">
              <w:marLeft w:val="0"/>
              <w:marRight w:val="0"/>
              <w:marTop w:val="0"/>
              <w:marBottom w:val="0"/>
              <w:divBdr>
                <w:top w:val="none" w:sz="0" w:space="0" w:color="auto"/>
                <w:left w:val="none" w:sz="0" w:space="0" w:color="auto"/>
                <w:bottom w:val="none" w:sz="0" w:space="0" w:color="auto"/>
                <w:right w:val="none" w:sz="0" w:space="0" w:color="auto"/>
              </w:divBdr>
              <w:divsChild>
                <w:div w:id="1030495370">
                  <w:marLeft w:val="0"/>
                  <w:marRight w:val="0"/>
                  <w:marTop w:val="0"/>
                  <w:marBottom w:val="0"/>
                  <w:divBdr>
                    <w:top w:val="none" w:sz="0" w:space="0" w:color="auto"/>
                    <w:left w:val="none" w:sz="0" w:space="0" w:color="auto"/>
                    <w:bottom w:val="none" w:sz="0" w:space="0" w:color="auto"/>
                    <w:right w:val="none" w:sz="0" w:space="0" w:color="auto"/>
                  </w:divBdr>
                  <w:divsChild>
                    <w:div w:id="1030496446">
                      <w:marLeft w:val="-150"/>
                      <w:marRight w:val="-150"/>
                      <w:marTop w:val="0"/>
                      <w:marBottom w:val="0"/>
                      <w:divBdr>
                        <w:top w:val="none" w:sz="0" w:space="0" w:color="auto"/>
                        <w:left w:val="none" w:sz="0" w:space="0" w:color="auto"/>
                        <w:bottom w:val="none" w:sz="0" w:space="0" w:color="auto"/>
                        <w:right w:val="none" w:sz="0" w:space="0" w:color="auto"/>
                      </w:divBdr>
                      <w:divsChild>
                        <w:div w:id="1030496108">
                          <w:marLeft w:val="0"/>
                          <w:marRight w:val="0"/>
                          <w:marTop w:val="0"/>
                          <w:marBottom w:val="0"/>
                          <w:divBdr>
                            <w:top w:val="none" w:sz="0" w:space="0" w:color="auto"/>
                            <w:left w:val="none" w:sz="0" w:space="0" w:color="auto"/>
                            <w:bottom w:val="none" w:sz="0" w:space="0" w:color="auto"/>
                            <w:right w:val="none" w:sz="0" w:space="0" w:color="auto"/>
                          </w:divBdr>
                          <w:divsChild>
                            <w:div w:id="1030496247">
                              <w:marLeft w:val="0"/>
                              <w:marRight w:val="0"/>
                              <w:marTop w:val="0"/>
                              <w:marBottom w:val="0"/>
                              <w:divBdr>
                                <w:top w:val="none" w:sz="0" w:space="0" w:color="auto"/>
                                <w:left w:val="none" w:sz="0" w:space="0" w:color="auto"/>
                                <w:bottom w:val="none" w:sz="0" w:space="0" w:color="auto"/>
                                <w:right w:val="none" w:sz="0" w:space="0" w:color="auto"/>
                              </w:divBdr>
                              <w:divsChild>
                                <w:div w:id="1030495671">
                                  <w:marLeft w:val="0"/>
                                  <w:marRight w:val="0"/>
                                  <w:marTop w:val="0"/>
                                  <w:marBottom w:val="300"/>
                                  <w:divBdr>
                                    <w:top w:val="none" w:sz="0" w:space="0" w:color="auto"/>
                                    <w:left w:val="none" w:sz="0" w:space="0" w:color="auto"/>
                                    <w:bottom w:val="none" w:sz="0" w:space="0" w:color="auto"/>
                                    <w:right w:val="none" w:sz="0" w:space="0" w:color="auto"/>
                                  </w:divBdr>
                                  <w:divsChild>
                                    <w:div w:id="1030495937">
                                      <w:marLeft w:val="0"/>
                                      <w:marRight w:val="0"/>
                                      <w:marTop w:val="0"/>
                                      <w:marBottom w:val="0"/>
                                      <w:divBdr>
                                        <w:top w:val="none" w:sz="0" w:space="0" w:color="auto"/>
                                        <w:left w:val="none" w:sz="0" w:space="0" w:color="auto"/>
                                        <w:bottom w:val="none" w:sz="0" w:space="0" w:color="auto"/>
                                        <w:right w:val="none" w:sz="0" w:space="0" w:color="auto"/>
                                      </w:divBdr>
                                      <w:divsChild>
                                        <w:div w:id="1030496364">
                                          <w:marLeft w:val="0"/>
                                          <w:marRight w:val="0"/>
                                          <w:marTop w:val="0"/>
                                          <w:marBottom w:val="0"/>
                                          <w:divBdr>
                                            <w:top w:val="none" w:sz="0" w:space="0" w:color="auto"/>
                                            <w:left w:val="none" w:sz="0" w:space="0" w:color="auto"/>
                                            <w:bottom w:val="none" w:sz="0" w:space="0" w:color="auto"/>
                                            <w:right w:val="none" w:sz="0" w:space="0" w:color="auto"/>
                                          </w:divBdr>
                                          <w:divsChild>
                                            <w:div w:id="1030495723">
                                              <w:marLeft w:val="0"/>
                                              <w:marRight w:val="0"/>
                                              <w:marTop w:val="0"/>
                                              <w:marBottom w:val="0"/>
                                              <w:divBdr>
                                                <w:top w:val="none" w:sz="0" w:space="0" w:color="auto"/>
                                                <w:left w:val="none" w:sz="0" w:space="0" w:color="auto"/>
                                                <w:bottom w:val="none" w:sz="0" w:space="0" w:color="auto"/>
                                                <w:right w:val="none" w:sz="0" w:space="0" w:color="auto"/>
                                              </w:divBdr>
                                              <w:divsChild>
                                                <w:div w:id="1030494699">
                                                  <w:marLeft w:val="0"/>
                                                  <w:marRight w:val="0"/>
                                                  <w:marTop w:val="0"/>
                                                  <w:marBottom w:val="0"/>
                                                  <w:divBdr>
                                                    <w:top w:val="none" w:sz="0" w:space="0" w:color="auto"/>
                                                    <w:left w:val="none" w:sz="0" w:space="0" w:color="auto"/>
                                                    <w:bottom w:val="none" w:sz="0" w:space="0" w:color="auto"/>
                                                    <w:right w:val="none" w:sz="0" w:space="0" w:color="auto"/>
                                                  </w:divBdr>
                                                  <w:divsChild>
                                                    <w:div w:id="1030495858">
                                                      <w:marLeft w:val="0"/>
                                                      <w:marRight w:val="0"/>
                                                      <w:marTop w:val="0"/>
                                                      <w:marBottom w:val="0"/>
                                                      <w:divBdr>
                                                        <w:top w:val="none" w:sz="0" w:space="0" w:color="auto"/>
                                                        <w:left w:val="none" w:sz="0" w:space="0" w:color="auto"/>
                                                        <w:bottom w:val="none" w:sz="0" w:space="0" w:color="auto"/>
                                                        <w:right w:val="none" w:sz="0" w:space="0" w:color="auto"/>
                                                      </w:divBdr>
                                                      <w:divsChild>
                                                        <w:div w:id="1030495488">
                                                          <w:marLeft w:val="0"/>
                                                          <w:marRight w:val="0"/>
                                                          <w:marTop w:val="0"/>
                                                          <w:marBottom w:val="0"/>
                                                          <w:divBdr>
                                                            <w:top w:val="none" w:sz="0" w:space="0" w:color="auto"/>
                                                            <w:left w:val="none" w:sz="0" w:space="0" w:color="auto"/>
                                                            <w:bottom w:val="none" w:sz="0" w:space="0" w:color="auto"/>
                                                            <w:right w:val="none" w:sz="0" w:space="0" w:color="auto"/>
                                                          </w:divBdr>
                                                          <w:divsChild>
                                                            <w:div w:id="1030495722">
                                                              <w:marLeft w:val="0"/>
                                                              <w:marRight w:val="0"/>
                                                              <w:marTop w:val="0"/>
                                                              <w:marBottom w:val="0"/>
                                                              <w:divBdr>
                                                                <w:top w:val="none" w:sz="0" w:space="0" w:color="auto"/>
                                                                <w:left w:val="none" w:sz="0" w:space="0" w:color="auto"/>
                                                                <w:bottom w:val="none" w:sz="0" w:space="0" w:color="auto"/>
                                                                <w:right w:val="none" w:sz="0" w:space="0" w:color="auto"/>
                                                              </w:divBdr>
                                                              <w:divsChild>
                                                                <w:div w:id="1030495154">
                                                                  <w:marLeft w:val="0"/>
                                                                  <w:marRight w:val="0"/>
                                                                  <w:marTop w:val="0"/>
                                                                  <w:marBottom w:val="0"/>
                                                                  <w:divBdr>
                                                                    <w:top w:val="none" w:sz="0" w:space="0" w:color="auto"/>
                                                                    <w:left w:val="none" w:sz="0" w:space="0" w:color="auto"/>
                                                                    <w:bottom w:val="none" w:sz="0" w:space="0" w:color="auto"/>
                                                                    <w:right w:val="none" w:sz="0" w:space="0" w:color="auto"/>
                                                                  </w:divBdr>
                                                                  <w:divsChild>
                                                                    <w:div w:id="1030495835">
                                                                      <w:marLeft w:val="0"/>
                                                                      <w:marRight w:val="0"/>
                                                                      <w:marTop w:val="0"/>
                                                                      <w:marBottom w:val="0"/>
                                                                      <w:divBdr>
                                                                        <w:top w:val="none" w:sz="0" w:space="0" w:color="auto"/>
                                                                        <w:left w:val="none" w:sz="0" w:space="0" w:color="auto"/>
                                                                        <w:bottom w:val="none" w:sz="0" w:space="0" w:color="auto"/>
                                                                        <w:right w:val="none" w:sz="0" w:space="0" w:color="auto"/>
                                                                      </w:divBdr>
                                                                      <w:divsChild>
                                                                        <w:div w:id="1030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00">
      <w:marLeft w:val="0"/>
      <w:marRight w:val="0"/>
      <w:marTop w:val="0"/>
      <w:marBottom w:val="0"/>
      <w:divBdr>
        <w:top w:val="none" w:sz="0" w:space="0" w:color="auto"/>
        <w:left w:val="none" w:sz="0" w:space="0" w:color="auto"/>
        <w:bottom w:val="none" w:sz="0" w:space="0" w:color="auto"/>
        <w:right w:val="none" w:sz="0" w:space="0" w:color="auto"/>
      </w:divBdr>
      <w:divsChild>
        <w:div w:id="1030495371">
          <w:marLeft w:val="0"/>
          <w:marRight w:val="0"/>
          <w:marTop w:val="0"/>
          <w:marBottom w:val="0"/>
          <w:divBdr>
            <w:top w:val="none" w:sz="0" w:space="0" w:color="auto"/>
            <w:left w:val="none" w:sz="0" w:space="0" w:color="auto"/>
            <w:bottom w:val="none" w:sz="0" w:space="0" w:color="auto"/>
            <w:right w:val="none" w:sz="0" w:space="0" w:color="auto"/>
          </w:divBdr>
          <w:divsChild>
            <w:div w:id="1030496171">
              <w:marLeft w:val="0"/>
              <w:marRight w:val="0"/>
              <w:marTop w:val="0"/>
              <w:marBottom w:val="0"/>
              <w:divBdr>
                <w:top w:val="none" w:sz="0" w:space="0" w:color="auto"/>
                <w:left w:val="none" w:sz="0" w:space="0" w:color="auto"/>
                <w:bottom w:val="none" w:sz="0" w:space="0" w:color="auto"/>
                <w:right w:val="none" w:sz="0" w:space="0" w:color="auto"/>
              </w:divBdr>
              <w:divsChild>
                <w:div w:id="1030496023">
                  <w:marLeft w:val="0"/>
                  <w:marRight w:val="0"/>
                  <w:marTop w:val="0"/>
                  <w:marBottom w:val="0"/>
                  <w:divBdr>
                    <w:top w:val="none" w:sz="0" w:space="0" w:color="auto"/>
                    <w:left w:val="none" w:sz="0" w:space="0" w:color="auto"/>
                    <w:bottom w:val="none" w:sz="0" w:space="0" w:color="auto"/>
                    <w:right w:val="none" w:sz="0" w:space="0" w:color="auto"/>
                  </w:divBdr>
                  <w:divsChild>
                    <w:div w:id="1030495231">
                      <w:marLeft w:val="-150"/>
                      <w:marRight w:val="-150"/>
                      <w:marTop w:val="0"/>
                      <w:marBottom w:val="0"/>
                      <w:divBdr>
                        <w:top w:val="none" w:sz="0" w:space="0" w:color="auto"/>
                        <w:left w:val="none" w:sz="0" w:space="0" w:color="auto"/>
                        <w:bottom w:val="none" w:sz="0" w:space="0" w:color="auto"/>
                        <w:right w:val="none" w:sz="0" w:space="0" w:color="auto"/>
                      </w:divBdr>
                      <w:divsChild>
                        <w:div w:id="1030495889">
                          <w:marLeft w:val="0"/>
                          <w:marRight w:val="0"/>
                          <w:marTop w:val="0"/>
                          <w:marBottom w:val="0"/>
                          <w:divBdr>
                            <w:top w:val="none" w:sz="0" w:space="0" w:color="auto"/>
                            <w:left w:val="none" w:sz="0" w:space="0" w:color="auto"/>
                            <w:bottom w:val="none" w:sz="0" w:space="0" w:color="auto"/>
                            <w:right w:val="none" w:sz="0" w:space="0" w:color="auto"/>
                          </w:divBdr>
                          <w:divsChild>
                            <w:div w:id="1030495815">
                              <w:marLeft w:val="0"/>
                              <w:marRight w:val="0"/>
                              <w:marTop w:val="0"/>
                              <w:marBottom w:val="0"/>
                              <w:divBdr>
                                <w:top w:val="none" w:sz="0" w:space="0" w:color="auto"/>
                                <w:left w:val="none" w:sz="0" w:space="0" w:color="auto"/>
                                <w:bottom w:val="none" w:sz="0" w:space="0" w:color="auto"/>
                                <w:right w:val="none" w:sz="0" w:space="0" w:color="auto"/>
                              </w:divBdr>
                              <w:divsChild>
                                <w:div w:id="1030494436">
                                  <w:marLeft w:val="0"/>
                                  <w:marRight w:val="0"/>
                                  <w:marTop w:val="0"/>
                                  <w:marBottom w:val="300"/>
                                  <w:divBdr>
                                    <w:top w:val="none" w:sz="0" w:space="0" w:color="auto"/>
                                    <w:left w:val="none" w:sz="0" w:space="0" w:color="auto"/>
                                    <w:bottom w:val="none" w:sz="0" w:space="0" w:color="auto"/>
                                    <w:right w:val="none" w:sz="0" w:space="0" w:color="auto"/>
                                  </w:divBdr>
                                  <w:divsChild>
                                    <w:div w:id="1030495956">
                                      <w:marLeft w:val="0"/>
                                      <w:marRight w:val="0"/>
                                      <w:marTop w:val="0"/>
                                      <w:marBottom w:val="0"/>
                                      <w:divBdr>
                                        <w:top w:val="none" w:sz="0" w:space="0" w:color="auto"/>
                                        <w:left w:val="none" w:sz="0" w:space="0" w:color="auto"/>
                                        <w:bottom w:val="none" w:sz="0" w:space="0" w:color="auto"/>
                                        <w:right w:val="none" w:sz="0" w:space="0" w:color="auto"/>
                                      </w:divBdr>
                                      <w:divsChild>
                                        <w:div w:id="1030495801">
                                          <w:marLeft w:val="0"/>
                                          <w:marRight w:val="0"/>
                                          <w:marTop w:val="0"/>
                                          <w:marBottom w:val="0"/>
                                          <w:divBdr>
                                            <w:top w:val="none" w:sz="0" w:space="0" w:color="auto"/>
                                            <w:left w:val="none" w:sz="0" w:space="0" w:color="auto"/>
                                            <w:bottom w:val="none" w:sz="0" w:space="0" w:color="auto"/>
                                            <w:right w:val="none" w:sz="0" w:space="0" w:color="auto"/>
                                          </w:divBdr>
                                          <w:divsChild>
                                            <w:div w:id="1030495451">
                                              <w:marLeft w:val="0"/>
                                              <w:marRight w:val="0"/>
                                              <w:marTop w:val="0"/>
                                              <w:marBottom w:val="0"/>
                                              <w:divBdr>
                                                <w:top w:val="none" w:sz="0" w:space="0" w:color="auto"/>
                                                <w:left w:val="none" w:sz="0" w:space="0" w:color="auto"/>
                                                <w:bottom w:val="none" w:sz="0" w:space="0" w:color="auto"/>
                                                <w:right w:val="none" w:sz="0" w:space="0" w:color="auto"/>
                                              </w:divBdr>
                                              <w:divsChild>
                                                <w:div w:id="1030495894">
                                                  <w:marLeft w:val="0"/>
                                                  <w:marRight w:val="0"/>
                                                  <w:marTop w:val="0"/>
                                                  <w:marBottom w:val="0"/>
                                                  <w:divBdr>
                                                    <w:top w:val="none" w:sz="0" w:space="0" w:color="auto"/>
                                                    <w:left w:val="none" w:sz="0" w:space="0" w:color="auto"/>
                                                    <w:bottom w:val="none" w:sz="0" w:space="0" w:color="auto"/>
                                                    <w:right w:val="none" w:sz="0" w:space="0" w:color="auto"/>
                                                  </w:divBdr>
                                                  <w:divsChild>
                                                    <w:div w:id="1030495069">
                                                      <w:marLeft w:val="0"/>
                                                      <w:marRight w:val="0"/>
                                                      <w:marTop w:val="0"/>
                                                      <w:marBottom w:val="0"/>
                                                      <w:divBdr>
                                                        <w:top w:val="none" w:sz="0" w:space="0" w:color="auto"/>
                                                        <w:left w:val="none" w:sz="0" w:space="0" w:color="auto"/>
                                                        <w:bottom w:val="none" w:sz="0" w:space="0" w:color="auto"/>
                                                        <w:right w:val="none" w:sz="0" w:space="0" w:color="auto"/>
                                                      </w:divBdr>
                                                      <w:divsChild>
                                                        <w:div w:id="1030495363">
                                                          <w:marLeft w:val="0"/>
                                                          <w:marRight w:val="0"/>
                                                          <w:marTop w:val="0"/>
                                                          <w:marBottom w:val="0"/>
                                                          <w:divBdr>
                                                            <w:top w:val="none" w:sz="0" w:space="0" w:color="auto"/>
                                                            <w:left w:val="none" w:sz="0" w:space="0" w:color="auto"/>
                                                            <w:bottom w:val="none" w:sz="0" w:space="0" w:color="auto"/>
                                                            <w:right w:val="none" w:sz="0" w:space="0" w:color="auto"/>
                                                          </w:divBdr>
                                                          <w:divsChild>
                                                            <w:div w:id="1030494458">
                                                              <w:marLeft w:val="0"/>
                                                              <w:marRight w:val="0"/>
                                                              <w:marTop w:val="0"/>
                                                              <w:marBottom w:val="0"/>
                                                              <w:divBdr>
                                                                <w:top w:val="none" w:sz="0" w:space="0" w:color="auto"/>
                                                                <w:left w:val="none" w:sz="0" w:space="0" w:color="auto"/>
                                                                <w:bottom w:val="none" w:sz="0" w:space="0" w:color="auto"/>
                                                                <w:right w:val="none" w:sz="0" w:space="0" w:color="auto"/>
                                                              </w:divBdr>
                                                              <w:divsChild>
                                                                <w:div w:id="1030496306">
                                                                  <w:marLeft w:val="0"/>
                                                                  <w:marRight w:val="0"/>
                                                                  <w:marTop w:val="0"/>
                                                                  <w:marBottom w:val="0"/>
                                                                  <w:divBdr>
                                                                    <w:top w:val="none" w:sz="0" w:space="0" w:color="auto"/>
                                                                    <w:left w:val="none" w:sz="0" w:space="0" w:color="auto"/>
                                                                    <w:bottom w:val="none" w:sz="0" w:space="0" w:color="auto"/>
                                                                    <w:right w:val="none" w:sz="0" w:space="0" w:color="auto"/>
                                                                  </w:divBdr>
                                                                  <w:divsChild>
                                                                    <w:div w:id="1030494692">
                                                                      <w:marLeft w:val="0"/>
                                                                      <w:marRight w:val="0"/>
                                                                      <w:marTop w:val="0"/>
                                                                      <w:marBottom w:val="0"/>
                                                                      <w:divBdr>
                                                                        <w:top w:val="none" w:sz="0" w:space="0" w:color="auto"/>
                                                                        <w:left w:val="none" w:sz="0" w:space="0" w:color="auto"/>
                                                                        <w:bottom w:val="none" w:sz="0" w:space="0" w:color="auto"/>
                                                                        <w:right w:val="none" w:sz="0" w:space="0" w:color="auto"/>
                                                                      </w:divBdr>
                                                                      <w:divsChild>
                                                                        <w:div w:id="10304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06">
      <w:marLeft w:val="0"/>
      <w:marRight w:val="0"/>
      <w:marTop w:val="0"/>
      <w:marBottom w:val="0"/>
      <w:divBdr>
        <w:top w:val="none" w:sz="0" w:space="0" w:color="auto"/>
        <w:left w:val="none" w:sz="0" w:space="0" w:color="auto"/>
        <w:bottom w:val="none" w:sz="0" w:space="0" w:color="auto"/>
        <w:right w:val="none" w:sz="0" w:space="0" w:color="auto"/>
      </w:divBdr>
      <w:divsChild>
        <w:div w:id="1030494658">
          <w:marLeft w:val="0"/>
          <w:marRight w:val="0"/>
          <w:marTop w:val="0"/>
          <w:marBottom w:val="0"/>
          <w:divBdr>
            <w:top w:val="none" w:sz="0" w:space="0" w:color="auto"/>
            <w:left w:val="none" w:sz="0" w:space="0" w:color="auto"/>
            <w:bottom w:val="none" w:sz="0" w:space="0" w:color="auto"/>
            <w:right w:val="none" w:sz="0" w:space="0" w:color="auto"/>
          </w:divBdr>
          <w:divsChild>
            <w:div w:id="1030494475">
              <w:marLeft w:val="0"/>
              <w:marRight w:val="0"/>
              <w:marTop w:val="0"/>
              <w:marBottom w:val="0"/>
              <w:divBdr>
                <w:top w:val="none" w:sz="0" w:space="0" w:color="auto"/>
                <w:left w:val="none" w:sz="0" w:space="0" w:color="auto"/>
                <w:bottom w:val="none" w:sz="0" w:space="0" w:color="auto"/>
                <w:right w:val="none" w:sz="0" w:space="0" w:color="auto"/>
              </w:divBdr>
              <w:divsChild>
                <w:div w:id="1030495273">
                  <w:marLeft w:val="0"/>
                  <w:marRight w:val="0"/>
                  <w:marTop w:val="0"/>
                  <w:marBottom w:val="0"/>
                  <w:divBdr>
                    <w:top w:val="none" w:sz="0" w:space="0" w:color="auto"/>
                    <w:left w:val="none" w:sz="0" w:space="0" w:color="auto"/>
                    <w:bottom w:val="none" w:sz="0" w:space="0" w:color="auto"/>
                    <w:right w:val="none" w:sz="0" w:space="0" w:color="auto"/>
                  </w:divBdr>
                  <w:divsChild>
                    <w:div w:id="1030495534">
                      <w:marLeft w:val="-150"/>
                      <w:marRight w:val="-150"/>
                      <w:marTop w:val="0"/>
                      <w:marBottom w:val="0"/>
                      <w:divBdr>
                        <w:top w:val="none" w:sz="0" w:space="0" w:color="auto"/>
                        <w:left w:val="none" w:sz="0" w:space="0" w:color="auto"/>
                        <w:bottom w:val="none" w:sz="0" w:space="0" w:color="auto"/>
                        <w:right w:val="none" w:sz="0" w:space="0" w:color="auto"/>
                      </w:divBdr>
                      <w:divsChild>
                        <w:div w:id="1030495869">
                          <w:marLeft w:val="0"/>
                          <w:marRight w:val="0"/>
                          <w:marTop w:val="0"/>
                          <w:marBottom w:val="0"/>
                          <w:divBdr>
                            <w:top w:val="none" w:sz="0" w:space="0" w:color="auto"/>
                            <w:left w:val="none" w:sz="0" w:space="0" w:color="auto"/>
                            <w:bottom w:val="none" w:sz="0" w:space="0" w:color="auto"/>
                            <w:right w:val="none" w:sz="0" w:space="0" w:color="auto"/>
                          </w:divBdr>
                          <w:divsChild>
                            <w:div w:id="1030495548">
                              <w:marLeft w:val="0"/>
                              <w:marRight w:val="0"/>
                              <w:marTop w:val="0"/>
                              <w:marBottom w:val="0"/>
                              <w:divBdr>
                                <w:top w:val="none" w:sz="0" w:space="0" w:color="auto"/>
                                <w:left w:val="none" w:sz="0" w:space="0" w:color="auto"/>
                                <w:bottom w:val="none" w:sz="0" w:space="0" w:color="auto"/>
                                <w:right w:val="none" w:sz="0" w:space="0" w:color="auto"/>
                              </w:divBdr>
                              <w:divsChild>
                                <w:div w:id="1030495667">
                                  <w:marLeft w:val="0"/>
                                  <w:marRight w:val="0"/>
                                  <w:marTop w:val="0"/>
                                  <w:marBottom w:val="300"/>
                                  <w:divBdr>
                                    <w:top w:val="none" w:sz="0" w:space="0" w:color="auto"/>
                                    <w:left w:val="none" w:sz="0" w:space="0" w:color="auto"/>
                                    <w:bottom w:val="none" w:sz="0" w:space="0" w:color="auto"/>
                                    <w:right w:val="none" w:sz="0" w:space="0" w:color="auto"/>
                                  </w:divBdr>
                                  <w:divsChild>
                                    <w:div w:id="1030494556">
                                      <w:marLeft w:val="0"/>
                                      <w:marRight w:val="0"/>
                                      <w:marTop w:val="0"/>
                                      <w:marBottom w:val="0"/>
                                      <w:divBdr>
                                        <w:top w:val="none" w:sz="0" w:space="0" w:color="auto"/>
                                        <w:left w:val="none" w:sz="0" w:space="0" w:color="auto"/>
                                        <w:bottom w:val="none" w:sz="0" w:space="0" w:color="auto"/>
                                        <w:right w:val="none" w:sz="0" w:space="0" w:color="auto"/>
                                      </w:divBdr>
                                      <w:divsChild>
                                        <w:div w:id="1030495031">
                                          <w:marLeft w:val="0"/>
                                          <w:marRight w:val="0"/>
                                          <w:marTop w:val="0"/>
                                          <w:marBottom w:val="0"/>
                                          <w:divBdr>
                                            <w:top w:val="none" w:sz="0" w:space="0" w:color="auto"/>
                                            <w:left w:val="none" w:sz="0" w:space="0" w:color="auto"/>
                                            <w:bottom w:val="none" w:sz="0" w:space="0" w:color="auto"/>
                                            <w:right w:val="none" w:sz="0" w:space="0" w:color="auto"/>
                                          </w:divBdr>
                                          <w:divsChild>
                                            <w:div w:id="1030494832">
                                              <w:marLeft w:val="0"/>
                                              <w:marRight w:val="0"/>
                                              <w:marTop w:val="0"/>
                                              <w:marBottom w:val="0"/>
                                              <w:divBdr>
                                                <w:top w:val="none" w:sz="0" w:space="0" w:color="auto"/>
                                                <w:left w:val="none" w:sz="0" w:space="0" w:color="auto"/>
                                                <w:bottom w:val="none" w:sz="0" w:space="0" w:color="auto"/>
                                                <w:right w:val="none" w:sz="0" w:space="0" w:color="auto"/>
                                              </w:divBdr>
                                              <w:divsChild>
                                                <w:div w:id="1030494322">
                                                  <w:marLeft w:val="0"/>
                                                  <w:marRight w:val="0"/>
                                                  <w:marTop w:val="0"/>
                                                  <w:marBottom w:val="0"/>
                                                  <w:divBdr>
                                                    <w:top w:val="none" w:sz="0" w:space="0" w:color="auto"/>
                                                    <w:left w:val="none" w:sz="0" w:space="0" w:color="auto"/>
                                                    <w:bottom w:val="none" w:sz="0" w:space="0" w:color="auto"/>
                                                    <w:right w:val="none" w:sz="0" w:space="0" w:color="auto"/>
                                                  </w:divBdr>
                                                  <w:divsChild>
                                                    <w:div w:id="1030496057">
                                                      <w:marLeft w:val="0"/>
                                                      <w:marRight w:val="0"/>
                                                      <w:marTop w:val="0"/>
                                                      <w:marBottom w:val="0"/>
                                                      <w:divBdr>
                                                        <w:top w:val="none" w:sz="0" w:space="0" w:color="auto"/>
                                                        <w:left w:val="none" w:sz="0" w:space="0" w:color="auto"/>
                                                        <w:bottom w:val="none" w:sz="0" w:space="0" w:color="auto"/>
                                                        <w:right w:val="none" w:sz="0" w:space="0" w:color="auto"/>
                                                      </w:divBdr>
                                                      <w:divsChild>
                                                        <w:div w:id="1030495232">
                                                          <w:marLeft w:val="0"/>
                                                          <w:marRight w:val="0"/>
                                                          <w:marTop w:val="0"/>
                                                          <w:marBottom w:val="0"/>
                                                          <w:divBdr>
                                                            <w:top w:val="none" w:sz="0" w:space="0" w:color="auto"/>
                                                            <w:left w:val="none" w:sz="0" w:space="0" w:color="auto"/>
                                                            <w:bottom w:val="none" w:sz="0" w:space="0" w:color="auto"/>
                                                            <w:right w:val="none" w:sz="0" w:space="0" w:color="auto"/>
                                                          </w:divBdr>
                                                          <w:divsChild>
                                                            <w:div w:id="1030495354">
                                                              <w:marLeft w:val="0"/>
                                                              <w:marRight w:val="0"/>
                                                              <w:marTop w:val="0"/>
                                                              <w:marBottom w:val="0"/>
                                                              <w:divBdr>
                                                                <w:top w:val="none" w:sz="0" w:space="0" w:color="auto"/>
                                                                <w:left w:val="none" w:sz="0" w:space="0" w:color="auto"/>
                                                                <w:bottom w:val="none" w:sz="0" w:space="0" w:color="auto"/>
                                                                <w:right w:val="none" w:sz="0" w:space="0" w:color="auto"/>
                                                              </w:divBdr>
                                                              <w:divsChild>
                                                                <w:div w:id="1030496403">
                                                                  <w:marLeft w:val="0"/>
                                                                  <w:marRight w:val="0"/>
                                                                  <w:marTop w:val="0"/>
                                                                  <w:marBottom w:val="0"/>
                                                                  <w:divBdr>
                                                                    <w:top w:val="none" w:sz="0" w:space="0" w:color="auto"/>
                                                                    <w:left w:val="none" w:sz="0" w:space="0" w:color="auto"/>
                                                                    <w:bottom w:val="none" w:sz="0" w:space="0" w:color="auto"/>
                                                                    <w:right w:val="none" w:sz="0" w:space="0" w:color="auto"/>
                                                                  </w:divBdr>
                                                                  <w:divsChild>
                                                                    <w:div w:id="1030495785">
                                                                      <w:marLeft w:val="0"/>
                                                                      <w:marRight w:val="0"/>
                                                                      <w:marTop w:val="0"/>
                                                                      <w:marBottom w:val="0"/>
                                                                      <w:divBdr>
                                                                        <w:top w:val="none" w:sz="0" w:space="0" w:color="auto"/>
                                                                        <w:left w:val="none" w:sz="0" w:space="0" w:color="auto"/>
                                                                        <w:bottom w:val="none" w:sz="0" w:space="0" w:color="auto"/>
                                                                        <w:right w:val="none" w:sz="0" w:space="0" w:color="auto"/>
                                                                      </w:divBdr>
                                                                      <w:divsChild>
                                                                        <w:div w:id="10304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31">
      <w:marLeft w:val="0"/>
      <w:marRight w:val="0"/>
      <w:marTop w:val="0"/>
      <w:marBottom w:val="0"/>
      <w:divBdr>
        <w:top w:val="none" w:sz="0" w:space="0" w:color="auto"/>
        <w:left w:val="none" w:sz="0" w:space="0" w:color="auto"/>
        <w:bottom w:val="none" w:sz="0" w:space="0" w:color="auto"/>
        <w:right w:val="none" w:sz="0" w:space="0" w:color="auto"/>
      </w:divBdr>
      <w:divsChild>
        <w:div w:id="1030496133">
          <w:marLeft w:val="0"/>
          <w:marRight w:val="0"/>
          <w:marTop w:val="0"/>
          <w:marBottom w:val="0"/>
          <w:divBdr>
            <w:top w:val="none" w:sz="0" w:space="0" w:color="auto"/>
            <w:left w:val="none" w:sz="0" w:space="0" w:color="auto"/>
            <w:bottom w:val="none" w:sz="0" w:space="0" w:color="auto"/>
            <w:right w:val="none" w:sz="0" w:space="0" w:color="auto"/>
          </w:divBdr>
          <w:divsChild>
            <w:div w:id="1030494768">
              <w:marLeft w:val="0"/>
              <w:marRight w:val="0"/>
              <w:marTop w:val="0"/>
              <w:marBottom w:val="0"/>
              <w:divBdr>
                <w:top w:val="none" w:sz="0" w:space="0" w:color="auto"/>
                <w:left w:val="none" w:sz="0" w:space="0" w:color="auto"/>
                <w:bottom w:val="none" w:sz="0" w:space="0" w:color="auto"/>
                <w:right w:val="none" w:sz="0" w:space="0" w:color="auto"/>
              </w:divBdr>
              <w:divsChild>
                <w:div w:id="1030496209">
                  <w:marLeft w:val="0"/>
                  <w:marRight w:val="0"/>
                  <w:marTop w:val="0"/>
                  <w:marBottom w:val="0"/>
                  <w:divBdr>
                    <w:top w:val="none" w:sz="0" w:space="0" w:color="auto"/>
                    <w:left w:val="none" w:sz="0" w:space="0" w:color="auto"/>
                    <w:bottom w:val="none" w:sz="0" w:space="0" w:color="auto"/>
                    <w:right w:val="none" w:sz="0" w:space="0" w:color="auto"/>
                  </w:divBdr>
                  <w:divsChild>
                    <w:div w:id="1030494364">
                      <w:marLeft w:val="-150"/>
                      <w:marRight w:val="-150"/>
                      <w:marTop w:val="0"/>
                      <w:marBottom w:val="0"/>
                      <w:divBdr>
                        <w:top w:val="none" w:sz="0" w:space="0" w:color="auto"/>
                        <w:left w:val="none" w:sz="0" w:space="0" w:color="auto"/>
                        <w:bottom w:val="none" w:sz="0" w:space="0" w:color="auto"/>
                        <w:right w:val="none" w:sz="0" w:space="0" w:color="auto"/>
                      </w:divBdr>
                      <w:divsChild>
                        <w:div w:id="1030495455">
                          <w:marLeft w:val="0"/>
                          <w:marRight w:val="0"/>
                          <w:marTop w:val="0"/>
                          <w:marBottom w:val="0"/>
                          <w:divBdr>
                            <w:top w:val="none" w:sz="0" w:space="0" w:color="auto"/>
                            <w:left w:val="none" w:sz="0" w:space="0" w:color="auto"/>
                            <w:bottom w:val="none" w:sz="0" w:space="0" w:color="auto"/>
                            <w:right w:val="none" w:sz="0" w:space="0" w:color="auto"/>
                          </w:divBdr>
                          <w:divsChild>
                            <w:div w:id="1030494422">
                              <w:marLeft w:val="0"/>
                              <w:marRight w:val="0"/>
                              <w:marTop w:val="0"/>
                              <w:marBottom w:val="0"/>
                              <w:divBdr>
                                <w:top w:val="none" w:sz="0" w:space="0" w:color="auto"/>
                                <w:left w:val="none" w:sz="0" w:space="0" w:color="auto"/>
                                <w:bottom w:val="none" w:sz="0" w:space="0" w:color="auto"/>
                                <w:right w:val="none" w:sz="0" w:space="0" w:color="auto"/>
                              </w:divBdr>
                              <w:divsChild>
                                <w:div w:id="1030495630">
                                  <w:marLeft w:val="0"/>
                                  <w:marRight w:val="0"/>
                                  <w:marTop w:val="0"/>
                                  <w:marBottom w:val="300"/>
                                  <w:divBdr>
                                    <w:top w:val="none" w:sz="0" w:space="0" w:color="auto"/>
                                    <w:left w:val="none" w:sz="0" w:space="0" w:color="auto"/>
                                    <w:bottom w:val="none" w:sz="0" w:space="0" w:color="auto"/>
                                    <w:right w:val="none" w:sz="0" w:space="0" w:color="auto"/>
                                  </w:divBdr>
                                  <w:divsChild>
                                    <w:div w:id="1030496208">
                                      <w:marLeft w:val="0"/>
                                      <w:marRight w:val="0"/>
                                      <w:marTop w:val="0"/>
                                      <w:marBottom w:val="0"/>
                                      <w:divBdr>
                                        <w:top w:val="none" w:sz="0" w:space="0" w:color="auto"/>
                                        <w:left w:val="none" w:sz="0" w:space="0" w:color="auto"/>
                                        <w:bottom w:val="none" w:sz="0" w:space="0" w:color="auto"/>
                                        <w:right w:val="none" w:sz="0" w:space="0" w:color="auto"/>
                                      </w:divBdr>
                                      <w:divsChild>
                                        <w:div w:id="1030494589">
                                          <w:marLeft w:val="0"/>
                                          <w:marRight w:val="0"/>
                                          <w:marTop w:val="0"/>
                                          <w:marBottom w:val="0"/>
                                          <w:divBdr>
                                            <w:top w:val="none" w:sz="0" w:space="0" w:color="auto"/>
                                            <w:left w:val="none" w:sz="0" w:space="0" w:color="auto"/>
                                            <w:bottom w:val="none" w:sz="0" w:space="0" w:color="auto"/>
                                            <w:right w:val="none" w:sz="0" w:space="0" w:color="auto"/>
                                          </w:divBdr>
                                          <w:divsChild>
                                            <w:div w:id="1030494375">
                                              <w:marLeft w:val="0"/>
                                              <w:marRight w:val="0"/>
                                              <w:marTop w:val="0"/>
                                              <w:marBottom w:val="0"/>
                                              <w:divBdr>
                                                <w:top w:val="none" w:sz="0" w:space="0" w:color="auto"/>
                                                <w:left w:val="none" w:sz="0" w:space="0" w:color="auto"/>
                                                <w:bottom w:val="none" w:sz="0" w:space="0" w:color="auto"/>
                                                <w:right w:val="none" w:sz="0" w:space="0" w:color="auto"/>
                                              </w:divBdr>
                                              <w:divsChild>
                                                <w:div w:id="1030495324">
                                                  <w:marLeft w:val="0"/>
                                                  <w:marRight w:val="0"/>
                                                  <w:marTop w:val="0"/>
                                                  <w:marBottom w:val="0"/>
                                                  <w:divBdr>
                                                    <w:top w:val="none" w:sz="0" w:space="0" w:color="auto"/>
                                                    <w:left w:val="none" w:sz="0" w:space="0" w:color="auto"/>
                                                    <w:bottom w:val="none" w:sz="0" w:space="0" w:color="auto"/>
                                                    <w:right w:val="none" w:sz="0" w:space="0" w:color="auto"/>
                                                  </w:divBdr>
                                                  <w:divsChild>
                                                    <w:div w:id="1030494567">
                                                      <w:marLeft w:val="0"/>
                                                      <w:marRight w:val="0"/>
                                                      <w:marTop w:val="0"/>
                                                      <w:marBottom w:val="0"/>
                                                      <w:divBdr>
                                                        <w:top w:val="none" w:sz="0" w:space="0" w:color="auto"/>
                                                        <w:left w:val="none" w:sz="0" w:space="0" w:color="auto"/>
                                                        <w:bottom w:val="none" w:sz="0" w:space="0" w:color="auto"/>
                                                        <w:right w:val="none" w:sz="0" w:space="0" w:color="auto"/>
                                                      </w:divBdr>
                                                      <w:divsChild>
                                                        <w:div w:id="1030495009">
                                                          <w:marLeft w:val="0"/>
                                                          <w:marRight w:val="0"/>
                                                          <w:marTop w:val="0"/>
                                                          <w:marBottom w:val="0"/>
                                                          <w:divBdr>
                                                            <w:top w:val="none" w:sz="0" w:space="0" w:color="auto"/>
                                                            <w:left w:val="none" w:sz="0" w:space="0" w:color="auto"/>
                                                            <w:bottom w:val="none" w:sz="0" w:space="0" w:color="auto"/>
                                                            <w:right w:val="none" w:sz="0" w:space="0" w:color="auto"/>
                                                          </w:divBdr>
                                                          <w:divsChild>
                                                            <w:div w:id="1030495108">
                                                              <w:marLeft w:val="0"/>
                                                              <w:marRight w:val="0"/>
                                                              <w:marTop w:val="0"/>
                                                              <w:marBottom w:val="0"/>
                                                              <w:divBdr>
                                                                <w:top w:val="none" w:sz="0" w:space="0" w:color="auto"/>
                                                                <w:left w:val="none" w:sz="0" w:space="0" w:color="auto"/>
                                                                <w:bottom w:val="none" w:sz="0" w:space="0" w:color="auto"/>
                                                                <w:right w:val="none" w:sz="0" w:space="0" w:color="auto"/>
                                                              </w:divBdr>
                                                              <w:divsChild>
                                                                <w:div w:id="1030495339">
                                                                  <w:marLeft w:val="0"/>
                                                                  <w:marRight w:val="0"/>
                                                                  <w:marTop w:val="0"/>
                                                                  <w:marBottom w:val="0"/>
                                                                  <w:divBdr>
                                                                    <w:top w:val="none" w:sz="0" w:space="0" w:color="auto"/>
                                                                    <w:left w:val="none" w:sz="0" w:space="0" w:color="auto"/>
                                                                    <w:bottom w:val="none" w:sz="0" w:space="0" w:color="auto"/>
                                                                    <w:right w:val="none" w:sz="0" w:space="0" w:color="auto"/>
                                                                  </w:divBdr>
                                                                  <w:divsChild>
                                                                    <w:div w:id="1030496119">
                                                                      <w:marLeft w:val="0"/>
                                                                      <w:marRight w:val="0"/>
                                                                      <w:marTop w:val="0"/>
                                                                      <w:marBottom w:val="0"/>
                                                                      <w:divBdr>
                                                                        <w:top w:val="none" w:sz="0" w:space="0" w:color="auto"/>
                                                                        <w:left w:val="none" w:sz="0" w:space="0" w:color="auto"/>
                                                                        <w:bottom w:val="none" w:sz="0" w:space="0" w:color="auto"/>
                                                                        <w:right w:val="none" w:sz="0" w:space="0" w:color="auto"/>
                                                                      </w:divBdr>
                                                                      <w:divsChild>
                                                                        <w:div w:id="10304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34">
      <w:marLeft w:val="0"/>
      <w:marRight w:val="0"/>
      <w:marTop w:val="0"/>
      <w:marBottom w:val="0"/>
      <w:divBdr>
        <w:top w:val="none" w:sz="0" w:space="0" w:color="auto"/>
        <w:left w:val="none" w:sz="0" w:space="0" w:color="auto"/>
        <w:bottom w:val="none" w:sz="0" w:space="0" w:color="auto"/>
        <w:right w:val="none" w:sz="0" w:space="0" w:color="auto"/>
      </w:divBdr>
      <w:divsChild>
        <w:div w:id="1030496141">
          <w:marLeft w:val="0"/>
          <w:marRight w:val="0"/>
          <w:marTop w:val="0"/>
          <w:marBottom w:val="0"/>
          <w:divBdr>
            <w:top w:val="none" w:sz="0" w:space="0" w:color="auto"/>
            <w:left w:val="none" w:sz="0" w:space="0" w:color="auto"/>
            <w:bottom w:val="none" w:sz="0" w:space="0" w:color="auto"/>
            <w:right w:val="none" w:sz="0" w:space="0" w:color="auto"/>
          </w:divBdr>
          <w:divsChild>
            <w:div w:id="1030494612">
              <w:marLeft w:val="0"/>
              <w:marRight w:val="0"/>
              <w:marTop w:val="0"/>
              <w:marBottom w:val="0"/>
              <w:divBdr>
                <w:top w:val="none" w:sz="0" w:space="0" w:color="auto"/>
                <w:left w:val="none" w:sz="0" w:space="0" w:color="auto"/>
                <w:bottom w:val="none" w:sz="0" w:space="0" w:color="auto"/>
                <w:right w:val="none" w:sz="0" w:space="0" w:color="auto"/>
              </w:divBdr>
              <w:divsChild>
                <w:div w:id="1030496132">
                  <w:marLeft w:val="0"/>
                  <w:marRight w:val="0"/>
                  <w:marTop w:val="0"/>
                  <w:marBottom w:val="0"/>
                  <w:divBdr>
                    <w:top w:val="none" w:sz="0" w:space="0" w:color="auto"/>
                    <w:left w:val="none" w:sz="0" w:space="0" w:color="auto"/>
                    <w:bottom w:val="none" w:sz="0" w:space="0" w:color="auto"/>
                    <w:right w:val="none" w:sz="0" w:space="0" w:color="auto"/>
                  </w:divBdr>
                  <w:divsChild>
                    <w:div w:id="1030495790">
                      <w:marLeft w:val="-150"/>
                      <w:marRight w:val="-150"/>
                      <w:marTop w:val="0"/>
                      <w:marBottom w:val="0"/>
                      <w:divBdr>
                        <w:top w:val="none" w:sz="0" w:space="0" w:color="auto"/>
                        <w:left w:val="none" w:sz="0" w:space="0" w:color="auto"/>
                        <w:bottom w:val="none" w:sz="0" w:space="0" w:color="auto"/>
                        <w:right w:val="none" w:sz="0" w:space="0" w:color="auto"/>
                      </w:divBdr>
                      <w:divsChild>
                        <w:div w:id="1030494752">
                          <w:marLeft w:val="0"/>
                          <w:marRight w:val="0"/>
                          <w:marTop w:val="0"/>
                          <w:marBottom w:val="0"/>
                          <w:divBdr>
                            <w:top w:val="none" w:sz="0" w:space="0" w:color="auto"/>
                            <w:left w:val="none" w:sz="0" w:space="0" w:color="auto"/>
                            <w:bottom w:val="none" w:sz="0" w:space="0" w:color="auto"/>
                            <w:right w:val="none" w:sz="0" w:space="0" w:color="auto"/>
                          </w:divBdr>
                          <w:divsChild>
                            <w:div w:id="1030495070">
                              <w:marLeft w:val="0"/>
                              <w:marRight w:val="0"/>
                              <w:marTop w:val="0"/>
                              <w:marBottom w:val="0"/>
                              <w:divBdr>
                                <w:top w:val="none" w:sz="0" w:space="0" w:color="auto"/>
                                <w:left w:val="none" w:sz="0" w:space="0" w:color="auto"/>
                                <w:bottom w:val="none" w:sz="0" w:space="0" w:color="auto"/>
                                <w:right w:val="none" w:sz="0" w:space="0" w:color="auto"/>
                              </w:divBdr>
                              <w:divsChild>
                                <w:div w:id="1030495535">
                                  <w:marLeft w:val="0"/>
                                  <w:marRight w:val="0"/>
                                  <w:marTop w:val="0"/>
                                  <w:marBottom w:val="300"/>
                                  <w:divBdr>
                                    <w:top w:val="none" w:sz="0" w:space="0" w:color="auto"/>
                                    <w:left w:val="none" w:sz="0" w:space="0" w:color="auto"/>
                                    <w:bottom w:val="none" w:sz="0" w:space="0" w:color="auto"/>
                                    <w:right w:val="none" w:sz="0" w:space="0" w:color="auto"/>
                                  </w:divBdr>
                                  <w:divsChild>
                                    <w:div w:id="1030495144">
                                      <w:marLeft w:val="0"/>
                                      <w:marRight w:val="0"/>
                                      <w:marTop w:val="0"/>
                                      <w:marBottom w:val="0"/>
                                      <w:divBdr>
                                        <w:top w:val="none" w:sz="0" w:space="0" w:color="auto"/>
                                        <w:left w:val="none" w:sz="0" w:space="0" w:color="auto"/>
                                        <w:bottom w:val="none" w:sz="0" w:space="0" w:color="auto"/>
                                        <w:right w:val="none" w:sz="0" w:space="0" w:color="auto"/>
                                      </w:divBdr>
                                      <w:divsChild>
                                        <w:div w:id="1030494383">
                                          <w:marLeft w:val="0"/>
                                          <w:marRight w:val="0"/>
                                          <w:marTop w:val="0"/>
                                          <w:marBottom w:val="0"/>
                                          <w:divBdr>
                                            <w:top w:val="none" w:sz="0" w:space="0" w:color="auto"/>
                                            <w:left w:val="none" w:sz="0" w:space="0" w:color="auto"/>
                                            <w:bottom w:val="none" w:sz="0" w:space="0" w:color="auto"/>
                                            <w:right w:val="none" w:sz="0" w:space="0" w:color="auto"/>
                                          </w:divBdr>
                                          <w:divsChild>
                                            <w:div w:id="1030495285">
                                              <w:marLeft w:val="0"/>
                                              <w:marRight w:val="0"/>
                                              <w:marTop w:val="0"/>
                                              <w:marBottom w:val="0"/>
                                              <w:divBdr>
                                                <w:top w:val="none" w:sz="0" w:space="0" w:color="auto"/>
                                                <w:left w:val="none" w:sz="0" w:space="0" w:color="auto"/>
                                                <w:bottom w:val="none" w:sz="0" w:space="0" w:color="auto"/>
                                                <w:right w:val="none" w:sz="0" w:space="0" w:color="auto"/>
                                              </w:divBdr>
                                              <w:divsChild>
                                                <w:div w:id="1030494530">
                                                  <w:marLeft w:val="0"/>
                                                  <w:marRight w:val="0"/>
                                                  <w:marTop w:val="0"/>
                                                  <w:marBottom w:val="0"/>
                                                  <w:divBdr>
                                                    <w:top w:val="none" w:sz="0" w:space="0" w:color="auto"/>
                                                    <w:left w:val="none" w:sz="0" w:space="0" w:color="auto"/>
                                                    <w:bottom w:val="none" w:sz="0" w:space="0" w:color="auto"/>
                                                    <w:right w:val="none" w:sz="0" w:space="0" w:color="auto"/>
                                                  </w:divBdr>
                                                  <w:divsChild>
                                                    <w:div w:id="1030494389">
                                                      <w:marLeft w:val="0"/>
                                                      <w:marRight w:val="0"/>
                                                      <w:marTop w:val="0"/>
                                                      <w:marBottom w:val="0"/>
                                                      <w:divBdr>
                                                        <w:top w:val="none" w:sz="0" w:space="0" w:color="auto"/>
                                                        <w:left w:val="none" w:sz="0" w:space="0" w:color="auto"/>
                                                        <w:bottom w:val="none" w:sz="0" w:space="0" w:color="auto"/>
                                                        <w:right w:val="none" w:sz="0" w:space="0" w:color="auto"/>
                                                      </w:divBdr>
                                                      <w:divsChild>
                                                        <w:div w:id="1030495412">
                                                          <w:marLeft w:val="0"/>
                                                          <w:marRight w:val="0"/>
                                                          <w:marTop w:val="0"/>
                                                          <w:marBottom w:val="0"/>
                                                          <w:divBdr>
                                                            <w:top w:val="none" w:sz="0" w:space="0" w:color="auto"/>
                                                            <w:left w:val="none" w:sz="0" w:space="0" w:color="auto"/>
                                                            <w:bottom w:val="none" w:sz="0" w:space="0" w:color="auto"/>
                                                            <w:right w:val="none" w:sz="0" w:space="0" w:color="auto"/>
                                                          </w:divBdr>
                                                          <w:divsChild>
                                                            <w:div w:id="1030496501">
                                                              <w:marLeft w:val="0"/>
                                                              <w:marRight w:val="0"/>
                                                              <w:marTop w:val="0"/>
                                                              <w:marBottom w:val="0"/>
                                                              <w:divBdr>
                                                                <w:top w:val="none" w:sz="0" w:space="0" w:color="auto"/>
                                                                <w:left w:val="none" w:sz="0" w:space="0" w:color="auto"/>
                                                                <w:bottom w:val="none" w:sz="0" w:space="0" w:color="auto"/>
                                                                <w:right w:val="none" w:sz="0" w:space="0" w:color="auto"/>
                                                              </w:divBdr>
                                                              <w:divsChild>
                                                                <w:div w:id="1030496256">
                                                                  <w:marLeft w:val="0"/>
                                                                  <w:marRight w:val="0"/>
                                                                  <w:marTop w:val="0"/>
                                                                  <w:marBottom w:val="0"/>
                                                                  <w:divBdr>
                                                                    <w:top w:val="none" w:sz="0" w:space="0" w:color="auto"/>
                                                                    <w:left w:val="none" w:sz="0" w:space="0" w:color="auto"/>
                                                                    <w:bottom w:val="none" w:sz="0" w:space="0" w:color="auto"/>
                                                                    <w:right w:val="none" w:sz="0" w:space="0" w:color="auto"/>
                                                                  </w:divBdr>
                                                                  <w:divsChild>
                                                                    <w:div w:id="1030495713">
                                                                      <w:marLeft w:val="0"/>
                                                                      <w:marRight w:val="0"/>
                                                                      <w:marTop w:val="0"/>
                                                                      <w:marBottom w:val="0"/>
                                                                      <w:divBdr>
                                                                        <w:top w:val="none" w:sz="0" w:space="0" w:color="auto"/>
                                                                        <w:left w:val="none" w:sz="0" w:space="0" w:color="auto"/>
                                                                        <w:bottom w:val="none" w:sz="0" w:space="0" w:color="auto"/>
                                                                        <w:right w:val="none" w:sz="0" w:space="0" w:color="auto"/>
                                                                      </w:divBdr>
                                                                      <w:divsChild>
                                                                        <w:div w:id="1030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0">
      <w:marLeft w:val="0"/>
      <w:marRight w:val="0"/>
      <w:marTop w:val="0"/>
      <w:marBottom w:val="0"/>
      <w:divBdr>
        <w:top w:val="none" w:sz="0" w:space="0" w:color="auto"/>
        <w:left w:val="none" w:sz="0" w:space="0" w:color="auto"/>
        <w:bottom w:val="none" w:sz="0" w:space="0" w:color="auto"/>
        <w:right w:val="none" w:sz="0" w:space="0" w:color="auto"/>
      </w:divBdr>
      <w:divsChild>
        <w:div w:id="1030494951">
          <w:marLeft w:val="0"/>
          <w:marRight w:val="0"/>
          <w:marTop w:val="0"/>
          <w:marBottom w:val="0"/>
          <w:divBdr>
            <w:top w:val="none" w:sz="0" w:space="0" w:color="auto"/>
            <w:left w:val="none" w:sz="0" w:space="0" w:color="auto"/>
            <w:bottom w:val="none" w:sz="0" w:space="0" w:color="auto"/>
            <w:right w:val="none" w:sz="0" w:space="0" w:color="auto"/>
          </w:divBdr>
          <w:divsChild>
            <w:div w:id="1030495217">
              <w:marLeft w:val="0"/>
              <w:marRight w:val="0"/>
              <w:marTop w:val="0"/>
              <w:marBottom w:val="0"/>
              <w:divBdr>
                <w:top w:val="none" w:sz="0" w:space="0" w:color="auto"/>
                <w:left w:val="none" w:sz="0" w:space="0" w:color="auto"/>
                <w:bottom w:val="none" w:sz="0" w:space="0" w:color="auto"/>
                <w:right w:val="none" w:sz="0" w:space="0" w:color="auto"/>
              </w:divBdr>
              <w:divsChild>
                <w:div w:id="1030496283">
                  <w:marLeft w:val="0"/>
                  <w:marRight w:val="0"/>
                  <w:marTop w:val="0"/>
                  <w:marBottom w:val="0"/>
                  <w:divBdr>
                    <w:top w:val="none" w:sz="0" w:space="0" w:color="auto"/>
                    <w:left w:val="none" w:sz="0" w:space="0" w:color="auto"/>
                    <w:bottom w:val="none" w:sz="0" w:space="0" w:color="auto"/>
                    <w:right w:val="none" w:sz="0" w:space="0" w:color="auto"/>
                  </w:divBdr>
                  <w:divsChild>
                    <w:div w:id="1030496480">
                      <w:marLeft w:val="-150"/>
                      <w:marRight w:val="-150"/>
                      <w:marTop w:val="0"/>
                      <w:marBottom w:val="0"/>
                      <w:divBdr>
                        <w:top w:val="none" w:sz="0" w:space="0" w:color="auto"/>
                        <w:left w:val="none" w:sz="0" w:space="0" w:color="auto"/>
                        <w:bottom w:val="none" w:sz="0" w:space="0" w:color="auto"/>
                        <w:right w:val="none" w:sz="0" w:space="0" w:color="auto"/>
                      </w:divBdr>
                      <w:divsChild>
                        <w:div w:id="1030494922">
                          <w:marLeft w:val="0"/>
                          <w:marRight w:val="0"/>
                          <w:marTop w:val="0"/>
                          <w:marBottom w:val="0"/>
                          <w:divBdr>
                            <w:top w:val="none" w:sz="0" w:space="0" w:color="auto"/>
                            <w:left w:val="none" w:sz="0" w:space="0" w:color="auto"/>
                            <w:bottom w:val="none" w:sz="0" w:space="0" w:color="auto"/>
                            <w:right w:val="none" w:sz="0" w:space="0" w:color="auto"/>
                          </w:divBdr>
                          <w:divsChild>
                            <w:div w:id="1030496058">
                              <w:marLeft w:val="0"/>
                              <w:marRight w:val="0"/>
                              <w:marTop w:val="0"/>
                              <w:marBottom w:val="0"/>
                              <w:divBdr>
                                <w:top w:val="none" w:sz="0" w:space="0" w:color="auto"/>
                                <w:left w:val="none" w:sz="0" w:space="0" w:color="auto"/>
                                <w:bottom w:val="none" w:sz="0" w:space="0" w:color="auto"/>
                                <w:right w:val="none" w:sz="0" w:space="0" w:color="auto"/>
                              </w:divBdr>
                              <w:divsChild>
                                <w:div w:id="1030494570">
                                  <w:marLeft w:val="0"/>
                                  <w:marRight w:val="0"/>
                                  <w:marTop w:val="0"/>
                                  <w:marBottom w:val="300"/>
                                  <w:divBdr>
                                    <w:top w:val="none" w:sz="0" w:space="0" w:color="auto"/>
                                    <w:left w:val="none" w:sz="0" w:space="0" w:color="auto"/>
                                    <w:bottom w:val="none" w:sz="0" w:space="0" w:color="auto"/>
                                    <w:right w:val="none" w:sz="0" w:space="0" w:color="auto"/>
                                  </w:divBdr>
                                  <w:divsChild>
                                    <w:div w:id="1030495949">
                                      <w:marLeft w:val="0"/>
                                      <w:marRight w:val="0"/>
                                      <w:marTop w:val="0"/>
                                      <w:marBottom w:val="0"/>
                                      <w:divBdr>
                                        <w:top w:val="none" w:sz="0" w:space="0" w:color="auto"/>
                                        <w:left w:val="none" w:sz="0" w:space="0" w:color="auto"/>
                                        <w:bottom w:val="none" w:sz="0" w:space="0" w:color="auto"/>
                                        <w:right w:val="none" w:sz="0" w:space="0" w:color="auto"/>
                                      </w:divBdr>
                                      <w:divsChild>
                                        <w:div w:id="1030495649">
                                          <w:marLeft w:val="0"/>
                                          <w:marRight w:val="0"/>
                                          <w:marTop w:val="0"/>
                                          <w:marBottom w:val="0"/>
                                          <w:divBdr>
                                            <w:top w:val="none" w:sz="0" w:space="0" w:color="auto"/>
                                            <w:left w:val="none" w:sz="0" w:space="0" w:color="auto"/>
                                            <w:bottom w:val="none" w:sz="0" w:space="0" w:color="auto"/>
                                            <w:right w:val="none" w:sz="0" w:space="0" w:color="auto"/>
                                          </w:divBdr>
                                          <w:divsChild>
                                            <w:div w:id="1030495899">
                                              <w:marLeft w:val="0"/>
                                              <w:marRight w:val="0"/>
                                              <w:marTop w:val="0"/>
                                              <w:marBottom w:val="0"/>
                                              <w:divBdr>
                                                <w:top w:val="none" w:sz="0" w:space="0" w:color="auto"/>
                                                <w:left w:val="none" w:sz="0" w:space="0" w:color="auto"/>
                                                <w:bottom w:val="none" w:sz="0" w:space="0" w:color="auto"/>
                                                <w:right w:val="none" w:sz="0" w:space="0" w:color="auto"/>
                                              </w:divBdr>
                                              <w:divsChild>
                                                <w:div w:id="1030496269">
                                                  <w:marLeft w:val="0"/>
                                                  <w:marRight w:val="0"/>
                                                  <w:marTop w:val="0"/>
                                                  <w:marBottom w:val="0"/>
                                                  <w:divBdr>
                                                    <w:top w:val="none" w:sz="0" w:space="0" w:color="auto"/>
                                                    <w:left w:val="none" w:sz="0" w:space="0" w:color="auto"/>
                                                    <w:bottom w:val="none" w:sz="0" w:space="0" w:color="auto"/>
                                                    <w:right w:val="none" w:sz="0" w:space="0" w:color="auto"/>
                                                  </w:divBdr>
                                                  <w:divsChild>
                                                    <w:div w:id="1030494829">
                                                      <w:marLeft w:val="0"/>
                                                      <w:marRight w:val="0"/>
                                                      <w:marTop w:val="0"/>
                                                      <w:marBottom w:val="0"/>
                                                      <w:divBdr>
                                                        <w:top w:val="none" w:sz="0" w:space="0" w:color="auto"/>
                                                        <w:left w:val="none" w:sz="0" w:space="0" w:color="auto"/>
                                                        <w:bottom w:val="none" w:sz="0" w:space="0" w:color="auto"/>
                                                        <w:right w:val="none" w:sz="0" w:space="0" w:color="auto"/>
                                                      </w:divBdr>
                                                      <w:divsChild>
                                                        <w:div w:id="1030496165">
                                                          <w:marLeft w:val="0"/>
                                                          <w:marRight w:val="0"/>
                                                          <w:marTop w:val="0"/>
                                                          <w:marBottom w:val="0"/>
                                                          <w:divBdr>
                                                            <w:top w:val="none" w:sz="0" w:space="0" w:color="auto"/>
                                                            <w:left w:val="none" w:sz="0" w:space="0" w:color="auto"/>
                                                            <w:bottom w:val="none" w:sz="0" w:space="0" w:color="auto"/>
                                                            <w:right w:val="none" w:sz="0" w:space="0" w:color="auto"/>
                                                          </w:divBdr>
                                                          <w:divsChild>
                                                            <w:div w:id="1030494670">
                                                              <w:marLeft w:val="0"/>
                                                              <w:marRight w:val="0"/>
                                                              <w:marTop w:val="0"/>
                                                              <w:marBottom w:val="0"/>
                                                              <w:divBdr>
                                                                <w:top w:val="none" w:sz="0" w:space="0" w:color="auto"/>
                                                                <w:left w:val="none" w:sz="0" w:space="0" w:color="auto"/>
                                                                <w:bottom w:val="none" w:sz="0" w:space="0" w:color="auto"/>
                                                                <w:right w:val="none" w:sz="0" w:space="0" w:color="auto"/>
                                                              </w:divBdr>
                                                              <w:divsChild>
                                                                <w:div w:id="1030494303">
                                                                  <w:marLeft w:val="0"/>
                                                                  <w:marRight w:val="0"/>
                                                                  <w:marTop w:val="0"/>
                                                                  <w:marBottom w:val="0"/>
                                                                  <w:divBdr>
                                                                    <w:top w:val="none" w:sz="0" w:space="0" w:color="auto"/>
                                                                    <w:left w:val="none" w:sz="0" w:space="0" w:color="auto"/>
                                                                    <w:bottom w:val="none" w:sz="0" w:space="0" w:color="auto"/>
                                                                    <w:right w:val="none" w:sz="0" w:space="0" w:color="auto"/>
                                                                  </w:divBdr>
                                                                  <w:divsChild>
                                                                    <w:div w:id="1030495637">
                                                                      <w:marLeft w:val="0"/>
                                                                      <w:marRight w:val="0"/>
                                                                      <w:marTop w:val="0"/>
                                                                      <w:marBottom w:val="0"/>
                                                                      <w:divBdr>
                                                                        <w:top w:val="none" w:sz="0" w:space="0" w:color="auto"/>
                                                                        <w:left w:val="none" w:sz="0" w:space="0" w:color="auto"/>
                                                                        <w:bottom w:val="none" w:sz="0" w:space="0" w:color="auto"/>
                                                                        <w:right w:val="none" w:sz="0" w:space="0" w:color="auto"/>
                                                                      </w:divBdr>
                                                                      <w:divsChild>
                                                                        <w:div w:id="10304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5">
      <w:marLeft w:val="0"/>
      <w:marRight w:val="0"/>
      <w:marTop w:val="0"/>
      <w:marBottom w:val="0"/>
      <w:divBdr>
        <w:top w:val="none" w:sz="0" w:space="0" w:color="auto"/>
        <w:left w:val="none" w:sz="0" w:space="0" w:color="auto"/>
        <w:bottom w:val="none" w:sz="0" w:space="0" w:color="auto"/>
        <w:right w:val="none" w:sz="0" w:space="0" w:color="auto"/>
      </w:divBdr>
      <w:divsChild>
        <w:div w:id="1030496253">
          <w:marLeft w:val="0"/>
          <w:marRight w:val="0"/>
          <w:marTop w:val="0"/>
          <w:marBottom w:val="0"/>
          <w:divBdr>
            <w:top w:val="none" w:sz="0" w:space="0" w:color="auto"/>
            <w:left w:val="none" w:sz="0" w:space="0" w:color="auto"/>
            <w:bottom w:val="none" w:sz="0" w:space="0" w:color="auto"/>
            <w:right w:val="none" w:sz="0" w:space="0" w:color="auto"/>
          </w:divBdr>
          <w:divsChild>
            <w:div w:id="1030494777">
              <w:marLeft w:val="0"/>
              <w:marRight w:val="0"/>
              <w:marTop w:val="0"/>
              <w:marBottom w:val="0"/>
              <w:divBdr>
                <w:top w:val="none" w:sz="0" w:space="0" w:color="auto"/>
                <w:left w:val="none" w:sz="0" w:space="0" w:color="auto"/>
                <w:bottom w:val="none" w:sz="0" w:space="0" w:color="auto"/>
                <w:right w:val="none" w:sz="0" w:space="0" w:color="auto"/>
              </w:divBdr>
              <w:divsChild>
                <w:div w:id="1030494985">
                  <w:marLeft w:val="0"/>
                  <w:marRight w:val="0"/>
                  <w:marTop w:val="0"/>
                  <w:marBottom w:val="0"/>
                  <w:divBdr>
                    <w:top w:val="none" w:sz="0" w:space="0" w:color="auto"/>
                    <w:left w:val="none" w:sz="0" w:space="0" w:color="auto"/>
                    <w:bottom w:val="none" w:sz="0" w:space="0" w:color="auto"/>
                    <w:right w:val="none" w:sz="0" w:space="0" w:color="auto"/>
                  </w:divBdr>
                  <w:divsChild>
                    <w:div w:id="1030495904">
                      <w:marLeft w:val="-150"/>
                      <w:marRight w:val="-150"/>
                      <w:marTop w:val="0"/>
                      <w:marBottom w:val="0"/>
                      <w:divBdr>
                        <w:top w:val="none" w:sz="0" w:space="0" w:color="auto"/>
                        <w:left w:val="none" w:sz="0" w:space="0" w:color="auto"/>
                        <w:bottom w:val="none" w:sz="0" w:space="0" w:color="auto"/>
                        <w:right w:val="none" w:sz="0" w:space="0" w:color="auto"/>
                      </w:divBdr>
                      <w:divsChild>
                        <w:div w:id="1030495629">
                          <w:marLeft w:val="0"/>
                          <w:marRight w:val="0"/>
                          <w:marTop w:val="0"/>
                          <w:marBottom w:val="0"/>
                          <w:divBdr>
                            <w:top w:val="none" w:sz="0" w:space="0" w:color="auto"/>
                            <w:left w:val="none" w:sz="0" w:space="0" w:color="auto"/>
                            <w:bottom w:val="none" w:sz="0" w:space="0" w:color="auto"/>
                            <w:right w:val="none" w:sz="0" w:space="0" w:color="auto"/>
                          </w:divBdr>
                          <w:divsChild>
                            <w:div w:id="1030495925">
                              <w:marLeft w:val="0"/>
                              <w:marRight w:val="0"/>
                              <w:marTop w:val="0"/>
                              <w:marBottom w:val="0"/>
                              <w:divBdr>
                                <w:top w:val="none" w:sz="0" w:space="0" w:color="auto"/>
                                <w:left w:val="none" w:sz="0" w:space="0" w:color="auto"/>
                                <w:bottom w:val="none" w:sz="0" w:space="0" w:color="auto"/>
                                <w:right w:val="none" w:sz="0" w:space="0" w:color="auto"/>
                              </w:divBdr>
                              <w:divsChild>
                                <w:div w:id="1030494739">
                                  <w:marLeft w:val="0"/>
                                  <w:marRight w:val="0"/>
                                  <w:marTop w:val="0"/>
                                  <w:marBottom w:val="300"/>
                                  <w:divBdr>
                                    <w:top w:val="none" w:sz="0" w:space="0" w:color="auto"/>
                                    <w:left w:val="none" w:sz="0" w:space="0" w:color="auto"/>
                                    <w:bottom w:val="none" w:sz="0" w:space="0" w:color="auto"/>
                                    <w:right w:val="none" w:sz="0" w:space="0" w:color="auto"/>
                                  </w:divBdr>
                                  <w:divsChild>
                                    <w:div w:id="1030496415">
                                      <w:marLeft w:val="0"/>
                                      <w:marRight w:val="0"/>
                                      <w:marTop w:val="0"/>
                                      <w:marBottom w:val="0"/>
                                      <w:divBdr>
                                        <w:top w:val="none" w:sz="0" w:space="0" w:color="auto"/>
                                        <w:left w:val="none" w:sz="0" w:space="0" w:color="auto"/>
                                        <w:bottom w:val="none" w:sz="0" w:space="0" w:color="auto"/>
                                        <w:right w:val="none" w:sz="0" w:space="0" w:color="auto"/>
                                      </w:divBdr>
                                      <w:divsChild>
                                        <w:div w:id="1030495074">
                                          <w:marLeft w:val="0"/>
                                          <w:marRight w:val="0"/>
                                          <w:marTop w:val="0"/>
                                          <w:marBottom w:val="0"/>
                                          <w:divBdr>
                                            <w:top w:val="none" w:sz="0" w:space="0" w:color="auto"/>
                                            <w:left w:val="none" w:sz="0" w:space="0" w:color="auto"/>
                                            <w:bottom w:val="none" w:sz="0" w:space="0" w:color="auto"/>
                                            <w:right w:val="none" w:sz="0" w:space="0" w:color="auto"/>
                                          </w:divBdr>
                                          <w:divsChild>
                                            <w:div w:id="1030495447">
                                              <w:marLeft w:val="0"/>
                                              <w:marRight w:val="0"/>
                                              <w:marTop w:val="0"/>
                                              <w:marBottom w:val="0"/>
                                              <w:divBdr>
                                                <w:top w:val="none" w:sz="0" w:space="0" w:color="auto"/>
                                                <w:left w:val="none" w:sz="0" w:space="0" w:color="auto"/>
                                                <w:bottom w:val="none" w:sz="0" w:space="0" w:color="auto"/>
                                                <w:right w:val="none" w:sz="0" w:space="0" w:color="auto"/>
                                              </w:divBdr>
                                              <w:divsChild>
                                                <w:div w:id="1030496275">
                                                  <w:marLeft w:val="0"/>
                                                  <w:marRight w:val="0"/>
                                                  <w:marTop w:val="0"/>
                                                  <w:marBottom w:val="0"/>
                                                  <w:divBdr>
                                                    <w:top w:val="none" w:sz="0" w:space="0" w:color="auto"/>
                                                    <w:left w:val="none" w:sz="0" w:space="0" w:color="auto"/>
                                                    <w:bottom w:val="none" w:sz="0" w:space="0" w:color="auto"/>
                                                    <w:right w:val="none" w:sz="0" w:space="0" w:color="auto"/>
                                                  </w:divBdr>
                                                  <w:divsChild>
                                                    <w:div w:id="1030495527">
                                                      <w:marLeft w:val="0"/>
                                                      <w:marRight w:val="0"/>
                                                      <w:marTop w:val="0"/>
                                                      <w:marBottom w:val="0"/>
                                                      <w:divBdr>
                                                        <w:top w:val="none" w:sz="0" w:space="0" w:color="auto"/>
                                                        <w:left w:val="none" w:sz="0" w:space="0" w:color="auto"/>
                                                        <w:bottom w:val="none" w:sz="0" w:space="0" w:color="auto"/>
                                                        <w:right w:val="none" w:sz="0" w:space="0" w:color="auto"/>
                                                      </w:divBdr>
                                                      <w:divsChild>
                                                        <w:div w:id="1030496440">
                                                          <w:marLeft w:val="0"/>
                                                          <w:marRight w:val="0"/>
                                                          <w:marTop w:val="0"/>
                                                          <w:marBottom w:val="0"/>
                                                          <w:divBdr>
                                                            <w:top w:val="none" w:sz="0" w:space="0" w:color="auto"/>
                                                            <w:left w:val="none" w:sz="0" w:space="0" w:color="auto"/>
                                                            <w:bottom w:val="none" w:sz="0" w:space="0" w:color="auto"/>
                                                            <w:right w:val="none" w:sz="0" w:space="0" w:color="auto"/>
                                                          </w:divBdr>
                                                          <w:divsChild>
                                                            <w:div w:id="1030496080">
                                                              <w:marLeft w:val="0"/>
                                                              <w:marRight w:val="0"/>
                                                              <w:marTop w:val="0"/>
                                                              <w:marBottom w:val="0"/>
                                                              <w:divBdr>
                                                                <w:top w:val="none" w:sz="0" w:space="0" w:color="auto"/>
                                                                <w:left w:val="none" w:sz="0" w:space="0" w:color="auto"/>
                                                                <w:bottom w:val="none" w:sz="0" w:space="0" w:color="auto"/>
                                                                <w:right w:val="none" w:sz="0" w:space="0" w:color="auto"/>
                                                              </w:divBdr>
                                                              <w:divsChild>
                                                                <w:div w:id="1030495995">
                                                                  <w:marLeft w:val="0"/>
                                                                  <w:marRight w:val="0"/>
                                                                  <w:marTop w:val="0"/>
                                                                  <w:marBottom w:val="0"/>
                                                                  <w:divBdr>
                                                                    <w:top w:val="none" w:sz="0" w:space="0" w:color="auto"/>
                                                                    <w:left w:val="none" w:sz="0" w:space="0" w:color="auto"/>
                                                                    <w:bottom w:val="none" w:sz="0" w:space="0" w:color="auto"/>
                                                                    <w:right w:val="none" w:sz="0" w:space="0" w:color="auto"/>
                                                                  </w:divBdr>
                                                                  <w:divsChild>
                                                                    <w:div w:id="1030495658">
                                                                      <w:marLeft w:val="0"/>
                                                                      <w:marRight w:val="0"/>
                                                                      <w:marTop w:val="0"/>
                                                                      <w:marBottom w:val="0"/>
                                                                      <w:divBdr>
                                                                        <w:top w:val="none" w:sz="0" w:space="0" w:color="auto"/>
                                                                        <w:left w:val="none" w:sz="0" w:space="0" w:color="auto"/>
                                                                        <w:bottom w:val="none" w:sz="0" w:space="0" w:color="auto"/>
                                                                        <w:right w:val="none" w:sz="0" w:space="0" w:color="auto"/>
                                                                      </w:divBdr>
                                                                      <w:divsChild>
                                                                        <w:div w:id="10304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9">
      <w:marLeft w:val="0"/>
      <w:marRight w:val="0"/>
      <w:marTop w:val="0"/>
      <w:marBottom w:val="0"/>
      <w:divBdr>
        <w:top w:val="none" w:sz="0" w:space="0" w:color="auto"/>
        <w:left w:val="none" w:sz="0" w:space="0" w:color="auto"/>
        <w:bottom w:val="none" w:sz="0" w:space="0" w:color="auto"/>
        <w:right w:val="none" w:sz="0" w:space="0" w:color="auto"/>
      </w:divBdr>
      <w:divsChild>
        <w:div w:id="1030496114">
          <w:marLeft w:val="0"/>
          <w:marRight w:val="0"/>
          <w:marTop w:val="0"/>
          <w:marBottom w:val="0"/>
          <w:divBdr>
            <w:top w:val="none" w:sz="0" w:space="0" w:color="auto"/>
            <w:left w:val="none" w:sz="0" w:space="0" w:color="auto"/>
            <w:bottom w:val="none" w:sz="0" w:space="0" w:color="auto"/>
            <w:right w:val="none" w:sz="0" w:space="0" w:color="auto"/>
          </w:divBdr>
          <w:divsChild>
            <w:div w:id="1030495093">
              <w:marLeft w:val="0"/>
              <w:marRight w:val="0"/>
              <w:marTop w:val="0"/>
              <w:marBottom w:val="0"/>
              <w:divBdr>
                <w:top w:val="none" w:sz="0" w:space="0" w:color="auto"/>
                <w:left w:val="none" w:sz="0" w:space="0" w:color="auto"/>
                <w:bottom w:val="none" w:sz="0" w:space="0" w:color="auto"/>
                <w:right w:val="none" w:sz="0" w:space="0" w:color="auto"/>
              </w:divBdr>
              <w:divsChild>
                <w:div w:id="1030494963">
                  <w:marLeft w:val="0"/>
                  <w:marRight w:val="0"/>
                  <w:marTop w:val="0"/>
                  <w:marBottom w:val="0"/>
                  <w:divBdr>
                    <w:top w:val="none" w:sz="0" w:space="0" w:color="auto"/>
                    <w:left w:val="none" w:sz="0" w:space="0" w:color="auto"/>
                    <w:bottom w:val="none" w:sz="0" w:space="0" w:color="auto"/>
                    <w:right w:val="none" w:sz="0" w:space="0" w:color="auto"/>
                  </w:divBdr>
                  <w:divsChild>
                    <w:div w:id="1030495094">
                      <w:marLeft w:val="-150"/>
                      <w:marRight w:val="-150"/>
                      <w:marTop w:val="0"/>
                      <w:marBottom w:val="0"/>
                      <w:divBdr>
                        <w:top w:val="none" w:sz="0" w:space="0" w:color="auto"/>
                        <w:left w:val="none" w:sz="0" w:space="0" w:color="auto"/>
                        <w:bottom w:val="none" w:sz="0" w:space="0" w:color="auto"/>
                        <w:right w:val="none" w:sz="0" w:space="0" w:color="auto"/>
                      </w:divBdr>
                      <w:divsChild>
                        <w:div w:id="1030494753">
                          <w:marLeft w:val="0"/>
                          <w:marRight w:val="0"/>
                          <w:marTop w:val="0"/>
                          <w:marBottom w:val="0"/>
                          <w:divBdr>
                            <w:top w:val="none" w:sz="0" w:space="0" w:color="auto"/>
                            <w:left w:val="none" w:sz="0" w:space="0" w:color="auto"/>
                            <w:bottom w:val="none" w:sz="0" w:space="0" w:color="auto"/>
                            <w:right w:val="none" w:sz="0" w:space="0" w:color="auto"/>
                          </w:divBdr>
                          <w:divsChild>
                            <w:div w:id="1030495466">
                              <w:marLeft w:val="0"/>
                              <w:marRight w:val="0"/>
                              <w:marTop w:val="0"/>
                              <w:marBottom w:val="0"/>
                              <w:divBdr>
                                <w:top w:val="none" w:sz="0" w:space="0" w:color="auto"/>
                                <w:left w:val="none" w:sz="0" w:space="0" w:color="auto"/>
                                <w:bottom w:val="none" w:sz="0" w:space="0" w:color="auto"/>
                                <w:right w:val="none" w:sz="0" w:space="0" w:color="auto"/>
                              </w:divBdr>
                              <w:divsChild>
                                <w:div w:id="1030496280">
                                  <w:marLeft w:val="0"/>
                                  <w:marRight w:val="0"/>
                                  <w:marTop w:val="0"/>
                                  <w:marBottom w:val="300"/>
                                  <w:divBdr>
                                    <w:top w:val="none" w:sz="0" w:space="0" w:color="auto"/>
                                    <w:left w:val="none" w:sz="0" w:space="0" w:color="auto"/>
                                    <w:bottom w:val="none" w:sz="0" w:space="0" w:color="auto"/>
                                    <w:right w:val="none" w:sz="0" w:space="0" w:color="auto"/>
                                  </w:divBdr>
                                  <w:divsChild>
                                    <w:div w:id="1030495834">
                                      <w:marLeft w:val="0"/>
                                      <w:marRight w:val="0"/>
                                      <w:marTop w:val="0"/>
                                      <w:marBottom w:val="0"/>
                                      <w:divBdr>
                                        <w:top w:val="none" w:sz="0" w:space="0" w:color="auto"/>
                                        <w:left w:val="none" w:sz="0" w:space="0" w:color="auto"/>
                                        <w:bottom w:val="none" w:sz="0" w:space="0" w:color="auto"/>
                                        <w:right w:val="none" w:sz="0" w:space="0" w:color="auto"/>
                                      </w:divBdr>
                                      <w:divsChild>
                                        <w:div w:id="1030495624">
                                          <w:marLeft w:val="0"/>
                                          <w:marRight w:val="0"/>
                                          <w:marTop w:val="0"/>
                                          <w:marBottom w:val="0"/>
                                          <w:divBdr>
                                            <w:top w:val="none" w:sz="0" w:space="0" w:color="auto"/>
                                            <w:left w:val="none" w:sz="0" w:space="0" w:color="auto"/>
                                            <w:bottom w:val="none" w:sz="0" w:space="0" w:color="auto"/>
                                            <w:right w:val="none" w:sz="0" w:space="0" w:color="auto"/>
                                          </w:divBdr>
                                          <w:divsChild>
                                            <w:div w:id="1030496212">
                                              <w:marLeft w:val="0"/>
                                              <w:marRight w:val="0"/>
                                              <w:marTop w:val="0"/>
                                              <w:marBottom w:val="0"/>
                                              <w:divBdr>
                                                <w:top w:val="none" w:sz="0" w:space="0" w:color="auto"/>
                                                <w:left w:val="none" w:sz="0" w:space="0" w:color="auto"/>
                                                <w:bottom w:val="none" w:sz="0" w:space="0" w:color="auto"/>
                                                <w:right w:val="none" w:sz="0" w:space="0" w:color="auto"/>
                                              </w:divBdr>
                                              <w:divsChild>
                                                <w:div w:id="1030495448">
                                                  <w:marLeft w:val="0"/>
                                                  <w:marRight w:val="0"/>
                                                  <w:marTop w:val="0"/>
                                                  <w:marBottom w:val="0"/>
                                                  <w:divBdr>
                                                    <w:top w:val="none" w:sz="0" w:space="0" w:color="auto"/>
                                                    <w:left w:val="none" w:sz="0" w:space="0" w:color="auto"/>
                                                    <w:bottom w:val="none" w:sz="0" w:space="0" w:color="auto"/>
                                                    <w:right w:val="none" w:sz="0" w:space="0" w:color="auto"/>
                                                  </w:divBdr>
                                                  <w:divsChild>
                                                    <w:div w:id="1030495414">
                                                      <w:marLeft w:val="0"/>
                                                      <w:marRight w:val="0"/>
                                                      <w:marTop w:val="0"/>
                                                      <w:marBottom w:val="0"/>
                                                      <w:divBdr>
                                                        <w:top w:val="none" w:sz="0" w:space="0" w:color="auto"/>
                                                        <w:left w:val="none" w:sz="0" w:space="0" w:color="auto"/>
                                                        <w:bottom w:val="none" w:sz="0" w:space="0" w:color="auto"/>
                                                        <w:right w:val="none" w:sz="0" w:space="0" w:color="auto"/>
                                                      </w:divBdr>
                                                      <w:divsChild>
                                                        <w:div w:id="1030495911">
                                                          <w:marLeft w:val="0"/>
                                                          <w:marRight w:val="0"/>
                                                          <w:marTop w:val="0"/>
                                                          <w:marBottom w:val="0"/>
                                                          <w:divBdr>
                                                            <w:top w:val="none" w:sz="0" w:space="0" w:color="auto"/>
                                                            <w:left w:val="none" w:sz="0" w:space="0" w:color="auto"/>
                                                            <w:bottom w:val="none" w:sz="0" w:space="0" w:color="auto"/>
                                                            <w:right w:val="none" w:sz="0" w:space="0" w:color="auto"/>
                                                          </w:divBdr>
                                                          <w:divsChild>
                                                            <w:div w:id="1030494598">
                                                              <w:marLeft w:val="0"/>
                                                              <w:marRight w:val="0"/>
                                                              <w:marTop w:val="0"/>
                                                              <w:marBottom w:val="0"/>
                                                              <w:divBdr>
                                                                <w:top w:val="none" w:sz="0" w:space="0" w:color="auto"/>
                                                                <w:left w:val="none" w:sz="0" w:space="0" w:color="auto"/>
                                                                <w:bottom w:val="none" w:sz="0" w:space="0" w:color="auto"/>
                                                                <w:right w:val="none" w:sz="0" w:space="0" w:color="auto"/>
                                                              </w:divBdr>
                                                              <w:divsChild>
                                                                <w:div w:id="1030495369">
                                                                  <w:marLeft w:val="0"/>
                                                                  <w:marRight w:val="0"/>
                                                                  <w:marTop w:val="0"/>
                                                                  <w:marBottom w:val="0"/>
                                                                  <w:divBdr>
                                                                    <w:top w:val="none" w:sz="0" w:space="0" w:color="auto"/>
                                                                    <w:left w:val="none" w:sz="0" w:space="0" w:color="auto"/>
                                                                    <w:bottom w:val="none" w:sz="0" w:space="0" w:color="auto"/>
                                                                    <w:right w:val="none" w:sz="0" w:space="0" w:color="auto"/>
                                                                  </w:divBdr>
                                                                  <w:divsChild>
                                                                    <w:div w:id="1030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154">
      <w:marLeft w:val="0"/>
      <w:marRight w:val="0"/>
      <w:marTop w:val="0"/>
      <w:marBottom w:val="0"/>
      <w:divBdr>
        <w:top w:val="none" w:sz="0" w:space="0" w:color="auto"/>
        <w:left w:val="none" w:sz="0" w:space="0" w:color="auto"/>
        <w:bottom w:val="none" w:sz="0" w:space="0" w:color="auto"/>
        <w:right w:val="none" w:sz="0" w:space="0" w:color="auto"/>
      </w:divBdr>
      <w:divsChild>
        <w:div w:id="1030494384">
          <w:marLeft w:val="0"/>
          <w:marRight w:val="0"/>
          <w:marTop w:val="0"/>
          <w:marBottom w:val="0"/>
          <w:divBdr>
            <w:top w:val="none" w:sz="0" w:space="0" w:color="auto"/>
            <w:left w:val="none" w:sz="0" w:space="0" w:color="auto"/>
            <w:bottom w:val="none" w:sz="0" w:space="0" w:color="auto"/>
            <w:right w:val="none" w:sz="0" w:space="0" w:color="auto"/>
          </w:divBdr>
          <w:divsChild>
            <w:div w:id="1030495581">
              <w:marLeft w:val="0"/>
              <w:marRight w:val="0"/>
              <w:marTop w:val="0"/>
              <w:marBottom w:val="0"/>
              <w:divBdr>
                <w:top w:val="none" w:sz="0" w:space="0" w:color="auto"/>
                <w:left w:val="none" w:sz="0" w:space="0" w:color="auto"/>
                <w:bottom w:val="none" w:sz="0" w:space="0" w:color="auto"/>
                <w:right w:val="none" w:sz="0" w:space="0" w:color="auto"/>
              </w:divBdr>
              <w:divsChild>
                <w:div w:id="1030495844">
                  <w:marLeft w:val="0"/>
                  <w:marRight w:val="0"/>
                  <w:marTop w:val="0"/>
                  <w:marBottom w:val="0"/>
                  <w:divBdr>
                    <w:top w:val="none" w:sz="0" w:space="0" w:color="auto"/>
                    <w:left w:val="none" w:sz="0" w:space="0" w:color="auto"/>
                    <w:bottom w:val="none" w:sz="0" w:space="0" w:color="auto"/>
                    <w:right w:val="none" w:sz="0" w:space="0" w:color="auto"/>
                  </w:divBdr>
                  <w:divsChild>
                    <w:div w:id="1030495413">
                      <w:marLeft w:val="-150"/>
                      <w:marRight w:val="-150"/>
                      <w:marTop w:val="0"/>
                      <w:marBottom w:val="0"/>
                      <w:divBdr>
                        <w:top w:val="none" w:sz="0" w:space="0" w:color="auto"/>
                        <w:left w:val="none" w:sz="0" w:space="0" w:color="auto"/>
                        <w:bottom w:val="none" w:sz="0" w:space="0" w:color="auto"/>
                        <w:right w:val="none" w:sz="0" w:space="0" w:color="auto"/>
                      </w:divBdr>
                      <w:divsChild>
                        <w:div w:id="1030495150">
                          <w:marLeft w:val="0"/>
                          <w:marRight w:val="0"/>
                          <w:marTop w:val="0"/>
                          <w:marBottom w:val="0"/>
                          <w:divBdr>
                            <w:top w:val="none" w:sz="0" w:space="0" w:color="auto"/>
                            <w:left w:val="none" w:sz="0" w:space="0" w:color="auto"/>
                            <w:bottom w:val="none" w:sz="0" w:space="0" w:color="auto"/>
                            <w:right w:val="none" w:sz="0" w:space="0" w:color="auto"/>
                          </w:divBdr>
                          <w:divsChild>
                            <w:div w:id="1030495219">
                              <w:marLeft w:val="0"/>
                              <w:marRight w:val="0"/>
                              <w:marTop w:val="0"/>
                              <w:marBottom w:val="0"/>
                              <w:divBdr>
                                <w:top w:val="none" w:sz="0" w:space="0" w:color="auto"/>
                                <w:left w:val="none" w:sz="0" w:space="0" w:color="auto"/>
                                <w:bottom w:val="none" w:sz="0" w:space="0" w:color="auto"/>
                                <w:right w:val="none" w:sz="0" w:space="0" w:color="auto"/>
                              </w:divBdr>
                              <w:divsChild>
                                <w:div w:id="1030496464">
                                  <w:marLeft w:val="0"/>
                                  <w:marRight w:val="0"/>
                                  <w:marTop w:val="0"/>
                                  <w:marBottom w:val="300"/>
                                  <w:divBdr>
                                    <w:top w:val="none" w:sz="0" w:space="0" w:color="auto"/>
                                    <w:left w:val="none" w:sz="0" w:space="0" w:color="auto"/>
                                    <w:bottom w:val="none" w:sz="0" w:space="0" w:color="auto"/>
                                    <w:right w:val="none" w:sz="0" w:space="0" w:color="auto"/>
                                  </w:divBdr>
                                  <w:divsChild>
                                    <w:div w:id="1030494716">
                                      <w:marLeft w:val="0"/>
                                      <w:marRight w:val="0"/>
                                      <w:marTop w:val="0"/>
                                      <w:marBottom w:val="0"/>
                                      <w:divBdr>
                                        <w:top w:val="none" w:sz="0" w:space="0" w:color="auto"/>
                                        <w:left w:val="none" w:sz="0" w:space="0" w:color="auto"/>
                                        <w:bottom w:val="none" w:sz="0" w:space="0" w:color="auto"/>
                                        <w:right w:val="none" w:sz="0" w:space="0" w:color="auto"/>
                                      </w:divBdr>
                                      <w:divsChild>
                                        <w:div w:id="1030496432">
                                          <w:marLeft w:val="0"/>
                                          <w:marRight w:val="0"/>
                                          <w:marTop w:val="0"/>
                                          <w:marBottom w:val="0"/>
                                          <w:divBdr>
                                            <w:top w:val="none" w:sz="0" w:space="0" w:color="auto"/>
                                            <w:left w:val="none" w:sz="0" w:space="0" w:color="auto"/>
                                            <w:bottom w:val="none" w:sz="0" w:space="0" w:color="auto"/>
                                            <w:right w:val="none" w:sz="0" w:space="0" w:color="auto"/>
                                          </w:divBdr>
                                          <w:divsChild>
                                            <w:div w:id="1030496494">
                                              <w:marLeft w:val="0"/>
                                              <w:marRight w:val="0"/>
                                              <w:marTop w:val="0"/>
                                              <w:marBottom w:val="0"/>
                                              <w:divBdr>
                                                <w:top w:val="none" w:sz="0" w:space="0" w:color="auto"/>
                                                <w:left w:val="none" w:sz="0" w:space="0" w:color="auto"/>
                                                <w:bottom w:val="none" w:sz="0" w:space="0" w:color="auto"/>
                                                <w:right w:val="none" w:sz="0" w:space="0" w:color="auto"/>
                                              </w:divBdr>
                                              <w:divsChild>
                                                <w:div w:id="1030494339">
                                                  <w:marLeft w:val="0"/>
                                                  <w:marRight w:val="0"/>
                                                  <w:marTop w:val="0"/>
                                                  <w:marBottom w:val="0"/>
                                                  <w:divBdr>
                                                    <w:top w:val="none" w:sz="0" w:space="0" w:color="auto"/>
                                                    <w:left w:val="none" w:sz="0" w:space="0" w:color="auto"/>
                                                    <w:bottom w:val="none" w:sz="0" w:space="0" w:color="auto"/>
                                                    <w:right w:val="none" w:sz="0" w:space="0" w:color="auto"/>
                                                  </w:divBdr>
                                                  <w:divsChild>
                                                    <w:div w:id="1030496492">
                                                      <w:marLeft w:val="0"/>
                                                      <w:marRight w:val="0"/>
                                                      <w:marTop w:val="0"/>
                                                      <w:marBottom w:val="0"/>
                                                      <w:divBdr>
                                                        <w:top w:val="none" w:sz="0" w:space="0" w:color="auto"/>
                                                        <w:left w:val="none" w:sz="0" w:space="0" w:color="auto"/>
                                                        <w:bottom w:val="none" w:sz="0" w:space="0" w:color="auto"/>
                                                        <w:right w:val="none" w:sz="0" w:space="0" w:color="auto"/>
                                                      </w:divBdr>
                                                      <w:divsChild>
                                                        <w:div w:id="1030496235">
                                                          <w:marLeft w:val="0"/>
                                                          <w:marRight w:val="0"/>
                                                          <w:marTop w:val="0"/>
                                                          <w:marBottom w:val="0"/>
                                                          <w:divBdr>
                                                            <w:top w:val="none" w:sz="0" w:space="0" w:color="auto"/>
                                                            <w:left w:val="none" w:sz="0" w:space="0" w:color="auto"/>
                                                            <w:bottom w:val="none" w:sz="0" w:space="0" w:color="auto"/>
                                                            <w:right w:val="none" w:sz="0" w:space="0" w:color="auto"/>
                                                          </w:divBdr>
                                                          <w:divsChild>
                                                            <w:div w:id="1030494656">
                                                              <w:marLeft w:val="0"/>
                                                              <w:marRight w:val="0"/>
                                                              <w:marTop w:val="0"/>
                                                              <w:marBottom w:val="0"/>
                                                              <w:divBdr>
                                                                <w:top w:val="none" w:sz="0" w:space="0" w:color="auto"/>
                                                                <w:left w:val="none" w:sz="0" w:space="0" w:color="auto"/>
                                                                <w:bottom w:val="none" w:sz="0" w:space="0" w:color="auto"/>
                                                                <w:right w:val="none" w:sz="0" w:space="0" w:color="auto"/>
                                                              </w:divBdr>
                                                              <w:divsChild>
                                                                <w:div w:id="1030495975">
                                                                  <w:marLeft w:val="0"/>
                                                                  <w:marRight w:val="0"/>
                                                                  <w:marTop w:val="0"/>
                                                                  <w:marBottom w:val="0"/>
                                                                  <w:divBdr>
                                                                    <w:top w:val="none" w:sz="0" w:space="0" w:color="auto"/>
                                                                    <w:left w:val="none" w:sz="0" w:space="0" w:color="auto"/>
                                                                    <w:bottom w:val="none" w:sz="0" w:space="0" w:color="auto"/>
                                                                    <w:right w:val="none" w:sz="0" w:space="0" w:color="auto"/>
                                                                  </w:divBdr>
                                                                  <w:divsChild>
                                                                    <w:div w:id="1030496199">
                                                                      <w:marLeft w:val="0"/>
                                                                      <w:marRight w:val="0"/>
                                                                      <w:marTop w:val="0"/>
                                                                      <w:marBottom w:val="0"/>
                                                                      <w:divBdr>
                                                                        <w:top w:val="none" w:sz="0" w:space="0" w:color="auto"/>
                                                                        <w:left w:val="none" w:sz="0" w:space="0" w:color="auto"/>
                                                                        <w:bottom w:val="none" w:sz="0" w:space="0" w:color="auto"/>
                                                                        <w:right w:val="none" w:sz="0" w:space="0" w:color="auto"/>
                                                                      </w:divBdr>
                                                                      <w:divsChild>
                                                                        <w:div w:id="10304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06">
      <w:marLeft w:val="0"/>
      <w:marRight w:val="0"/>
      <w:marTop w:val="0"/>
      <w:marBottom w:val="0"/>
      <w:divBdr>
        <w:top w:val="none" w:sz="0" w:space="0" w:color="auto"/>
        <w:left w:val="none" w:sz="0" w:space="0" w:color="auto"/>
        <w:bottom w:val="none" w:sz="0" w:space="0" w:color="auto"/>
        <w:right w:val="none" w:sz="0" w:space="0" w:color="auto"/>
      </w:divBdr>
      <w:divsChild>
        <w:div w:id="1030495165">
          <w:marLeft w:val="0"/>
          <w:marRight w:val="0"/>
          <w:marTop w:val="0"/>
          <w:marBottom w:val="0"/>
          <w:divBdr>
            <w:top w:val="none" w:sz="0" w:space="0" w:color="auto"/>
            <w:left w:val="none" w:sz="0" w:space="0" w:color="auto"/>
            <w:bottom w:val="none" w:sz="0" w:space="0" w:color="auto"/>
            <w:right w:val="none" w:sz="0" w:space="0" w:color="auto"/>
          </w:divBdr>
          <w:divsChild>
            <w:div w:id="1030494380">
              <w:marLeft w:val="0"/>
              <w:marRight w:val="0"/>
              <w:marTop w:val="0"/>
              <w:marBottom w:val="0"/>
              <w:divBdr>
                <w:top w:val="none" w:sz="0" w:space="0" w:color="auto"/>
                <w:left w:val="none" w:sz="0" w:space="0" w:color="auto"/>
                <w:bottom w:val="none" w:sz="0" w:space="0" w:color="auto"/>
                <w:right w:val="none" w:sz="0" w:space="0" w:color="auto"/>
              </w:divBdr>
              <w:divsChild>
                <w:div w:id="1030496449">
                  <w:marLeft w:val="0"/>
                  <w:marRight w:val="0"/>
                  <w:marTop w:val="0"/>
                  <w:marBottom w:val="0"/>
                  <w:divBdr>
                    <w:top w:val="none" w:sz="0" w:space="0" w:color="auto"/>
                    <w:left w:val="none" w:sz="0" w:space="0" w:color="auto"/>
                    <w:bottom w:val="none" w:sz="0" w:space="0" w:color="auto"/>
                    <w:right w:val="none" w:sz="0" w:space="0" w:color="auto"/>
                  </w:divBdr>
                  <w:divsChild>
                    <w:div w:id="1030495293">
                      <w:marLeft w:val="-150"/>
                      <w:marRight w:val="-150"/>
                      <w:marTop w:val="0"/>
                      <w:marBottom w:val="0"/>
                      <w:divBdr>
                        <w:top w:val="none" w:sz="0" w:space="0" w:color="auto"/>
                        <w:left w:val="none" w:sz="0" w:space="0" w:color="auto"/>
                        <w:bottom w:val="none" w:sz="0" w:space="0" w:color="auto"/>
                        <w:right w:val="none" w:sz="0" w:space="0" w:color="auto"/>
                      </w:divBdr>
                      <w:divsChild>
                        <w:div w:id="1030495261">
                          <w:marLeft w:val="0"/>
                          <w:marRight w:val="0"/>
                          <w:marTop w:val="0"/>
                          <w:marBottom w:val="0"/>
                          <w:divBdr>
                            <w:top w:val="none" w:sz="0" w:space="0" w:color="auto"/>
                            <w:left w:val="none" w:sz="0" w:space="0" w:color="auto"/>
                            <w:bottom w:val="none" w:sz="0" w:space="0" w:color="auto"/>
                            <w:right w:val="none" w:sz="0" w:space="0" w:color="auto"/>
                          </w:divBdr>
                          <w:divsChild>
                            <w:div w:id="1030495774">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300"/>
                                  <w:divBdr>
                                    <w:top w:val="none" w:sz="0" w:space="0" w:color="auto"/>
                                    <w:left w:val="none" w:sz="0" w:space="0" w:color="auto"/>
                                    <w:bottom w:val="none" w:sz="0" w:space="0" w:color="auto"/>
                                    <w:right w:val="none" w:sz="0" w:space="0" w:color="auto"/>
                                  </w:divBdr>
                                  <w:divsChild>
                                    <w:div w:id="1030494349">
                                      <w:marLeft w:val="0"/>
                                      <w:marRight w:val="0"/>
                                      <w:marTop w:val="0"/>
                                      <w:marBottom w:val="0"/>
                                      <w:divBdr>
                                        <w:top w:val="none" w:sz="0" w:space="0" w:color="auto"/>
                                        <w:left w:val="none" w:sz="0" w:space="0" w:color="auto"/>
                                        <w:bottom w:val="none" w:sz="0" w:space="0" w:color="auto"/>
                                        <w:right w:val="none" w:sz="0" w:space="0" w:color="auto"/>
                                      </w:divBdr>
                                      <w:divsChild>
                                        <w:div w:id="1030494617">
                                          <w:marLeft w:val="0"/>
                                          <w:marRight w:val="0"/>
                                          <w:marTop w:val="0"/>
                                          <w:marBottom w:val="0"/>
                                          <w:divBdr>
                                            <w:top w:val="none" w:sz="0" w:space="0" w:color="auto"/>
                                            <w:left w:val="none" w:sz="0" w:space="0" w:color="auto"/>
                                            <w:bottom w:val="none" w:sz="0" w:space="0" w:color="auto"/>
                                            <w:right w:val="none" w:sz="0" w:space="0" w:color="auto"/>
                                          </w:divBdr>
                                          <w:divsChild>
                                            <w:div w:id="1030495208">
                                              <w:marLeft w:val="0"/>
                                              <w:marRight w:val="0"/>
                                              <w:marTop w:val="0"/>
                                              <w:marBottom w:val="0"/>
                                              <w:divBdr>
                                                <w:top w:val="none" w:sz="0" w:space="0" w:color="auto"/>
                                                <w:left w:val="none" w:sz="0" w:space="0" w:color="auto"/>
                                                <w:bottom w:val="none" w:sz="0" w:space="0" w:color="auto"/>
                                                <w:right w:val="none" w:sz="0" w:space="0" w:color="auto"/>
                                              </w:divBdr>
                                              <w:divsChild>
                                                <w:div w:id="1030494857">
                                                  <w:marLeft w:val="0"/>
                                                  <w:marRight w:val="0"/>
                                                  <w:marTop w:val="0"/>
                                                  <w:marBottom w:val="0"/>
                                                  <w:divBdr>
                                                    <w:top w:val="none" w:sz="0" w:space="0" w:color="auto"/>
                                                    <w:left w:val="none" w:sz="0" w:space="0" w:color="auto"/>
                                                    <w:bottom w:val="none" w:sz="0" w:space="0" w:color="auto"/>
                                                    <w:right w:val="none" w:sz="0" w:space="0" w:color="auto"/>
                                                  </w:divBdr>
                                                  <w:divsChild>
                                                    <w:div w:id="1030495164">
                                                      <w:marLeft w:val="0"/>
                                                      <w:marRight w:val="0"/>
                                                      <w:marTop w:val="0"/>
                                                      <w:marBottom w:val="0"/>
                                                      <w:divBdr>
                                                        <w:top w:val="none" w:sz="0" w:space="0" w:color="auto"/>
                                                        <w:left w:val="none" w:sz="0" w:space="0" w:color="auto"/>
                                                        <w:bottom w:val="none" w:sz="0" w:space="0" w:color="auto"/>
                                                        <w:right w:val="none" w:sz="0" w:space="0" w:color="auto"/>
                                                      </w:divBdr>
                                                      <w:divsChild>
                                                        <w:div w:id="1030495971">
                                                          <w:marLeft w:val="0"/>
                                                          <w:marRight w:val="0"/>
                                                          <w:marTop w:val="0"/>
                                                          <w:marBottom w:val="0"/>
                                                          <w:divBdr>
                                                            <w:top w:val="none" w:sz="0" w:space="0" w:color="auto"/>
                                                            <w:left w:val="none" w:sz="0" w:space="0" w:color="auto"/>
                                                            <w:bottom w:val="none" w:sz="0" w:space="0" w:color="auto"/>
                                                            <w:right w:val="none" w:sz="0" w:space="0" w:color="auto"/>
                                                          </w:divBdr>
                                                          <w:divsChild>
                                                            <w:div w:id="1030496478">
                                                              <w:marLeft w:val="0"/>
                                                              <w:marRight w:val="0"/>
                                                              <w:marTop w:val="0"/>
                                                              <w:marBottom w:val="0"/>
                                                              <w:divBdr>
                                                                <w:top w:val="none" w:sz="0" w:space="0" w:color="auto"/>
                                                                <w:left w:val="none" w:sz="0" w:space="0" w:color="auto"/>
                                                                <w:bottom w:val="none" w:sz="0" w:space="0" w:color="auto"/>
                                                                <w:right w:val="none" w:sz="0" w:space="0" w:color="auto"/>
                                                              </w:divBdr>
                                                              <w:divsChild>
                                                                <w:div w:id="1030495135">
                                                                  <w:marLeft w:val="0"/>
                                                                  <w:marRight w:val="0"/>
                                                                  <w:marTop w:val="0"/>
                                                                  <w:marBottom w:val="0"/>
                                                                  <w:divBdr>
                                                                    <w:top w:val="none" w:sz="0" w:space="0" w:color="auto"/>
                                                                    <w:left w:val="none" w:sz="0" w:space="0" w:color="auto"/>
                                                                    <w:bottom w:val="none" w:sz="0" w:space="0" w:color="auto"/>
                                                                    <w:right w:val="none" w:sz="0" w:space="0" w:color="auto"/>
                                                                  </w:divBdr>
                                                                  <w:divsChild>
                                                                    <w:div w:id="1030496291">
                                                                      <w:marLeft w:val="0"/>
                                                                      <w:marRight w:val="0"/>
                                                                      <w:marTop w:val="0"/>
                                                                      <w:marBottom w:val="0"/>
                                                                      <w:divBdr>
                                                                        <w:top w:val="none" w:sz="0" w:space="0" w:color="auto"/>
                                                                        <w:left w:val="none" w:sz="0" w:space="0" w:color="auto"/>
                                                                        <w:bottom w:val="none" w:sz="0" w:space="0" w:color="auto"/>
                                                                        <w:right w:val="none" w:sz="0" w:space="0" w:color="auto"/>
                                                                      </w:divBdr>
                                                                      <w:divsChild>
                                                                        <w:div w:id="10304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36">
      <w:marLeft w:val="0"/>
      <w:marRight w:val="0"/>
      <w:marTop w:val="0"/>
      <w:marBottom w:val="0"/>
      <w:divBdr>
        <w:top w:val="none" w:sz="0" w:space="0" w:color="auto"/>
        <w:left w:val="none" w:sz="0" w:space="0" w:color="auto"/>
        <w:bottom w:val="none" w:sz="0" w:space="0" w:color="auto"/>
        <w:right w:val="none" w:sz="0" w:space="0" w:color="auto"/>
      </w:divBdr>
      <w:divsChild>
        <w:div w:id="1030496264">
          <w:marLeft w:val="0"/>
          <w:marRight w:val="0"/>
          <w:marTop w:val="0"/>
          <w:marBottom w:val="0"/>
          <w:divBdr>
            <w:top w:val="none" w:sz="0" w:space="0" w:color="auto"/>
            <w:left w:val="none" w:sz="0" w:space="0" w:color="auto"/>
            <w:bottom w:val="none" w:sz="0" w:space="0" w:color="auto"/>
            <w:right w:val="none" w:sz="0" w:space="0" w:color="auto"/>
          </w:divBdr>
          <w:divsChild>
            <w:div w:id="1030496098">
              <w:marLeft w:val="0"/>
              <w:marRight w:val="0"/>
              <w:marTop w:val="0"/>
              <w:marBottom w:val="0"/>
              <w:divBdr>
                <w:top w:val="none" w:sz="0" w:space="0" w:color="auto"/>
                <w:left w:val="none" w:sz="0" w:space="0" w:color="auto"/>
                <w:bottom w:val="none" w:sz="0" w:space="0" w:color="auto"/>
                <w:right w:val="none" w:sz="0" w:space="0" w:color="auto"/>
              </w:divBdr>
              <w:divsChild>
                <w:div w:id="1030495897">
                  <w:marLeft w:val="0"/>
                  <w:marRight w:val="0"/>
                  <w:marTop w:val="0"/>
                  <w:marBottom w:val="0"/>
                  <w:divBdr>
                    <w:top w:val="none" w:sz="0" w:space="0" w:color="auto"/>
                    <w:left w:val="none" w:sz="0" w:space="0" w:color="auto"/>
                    <w:bottom w:val="none" w:sz="0" w:space="0" w:color="auto"/>
                    <w:right w:val="none" w:sz="0" w:space="0" w:color="auto"/>
                  </w:divBdr>
                  <w:divsChild>
                    <w:div w:id="1030494997">
                      <w:marLeft w:val="-150"/>
                      <w:marRight w:val="-150"/>
                      <w:marTop w:val="0"/>
                      <w:marBottom w:val="0"/>
                      <w:divBdr>
                        <w:top w:val="none" w:sz="0" w:space="0" w:color="auto"/>
                        <w:left w:val="none" w:sz="0" w:space="0" w:color="auto"/>
                        <w:bottom w:val="none" w:sz="0" w:space="0" w:color="auto"/>
                        <w:right w:val="none" w:sz="0" w:space="0" w:color="auto"/>
                      </w:divBdr>
                      <w:divsChild>
                        <w:div w:id="1030494330">
                          <w:marLeft w:val="0"/>
                          <w:marRight w:val="0"/>
                          <w:marTop w:val="0"/>
                          <w:marBottom w:val="0"/>
                          <w:divBdr>
                            <w:top w:val="none" w:sz="0" w:space="0" w:color="auto"/>
                            <w:left w:val="none" w:sz="0" w:space="0" w:color="auto"/>
                            <w:bottom w:val="none" w:sz="0" w:space="0" w:color="auto"/>
                            <w:right w:val="none" w:sz="0" w:space="0" w:color="auto"/>
                          </w:divBdr>
                          <w:divsChild>
                            <w:div w:id="1030494683">
                              <w:marLeft w:val="0"/>
                              <w:marRight w:val="0"/>
                              <w:marTop w:val="0"/>
                              <w:marBottom w:val="0"/>
                              <w:divBdr>
                                <w:top w:val="none" w:sz="0" w:space="0" w:color="auto"/>
                                <w:left w:val="none" w:sz="0" w:space="0" w:color="auto"/>
                                <w:bottom w:val="none" w:sz="0" w:space="0" w:color="auto"/>
                                <w:right w:val="none" w:sz="0" w:space="0" w:color="auto"/>
                              </w:divBdr>
                              <w:divsChild>
                                <w:div w:id="1030496110">
                                  <w:marLeft w:val="0"/>
                                  <w:marRight w:val="0"/>
                                  <w:marTop w:val="0"/>
                                  <w:marBottom w:val="300"/>
                                  <w:divBdr>
                                    <w:top w:val="none" w:sz="0" w:space="0" w:color="auto"/>
                                    <w:left w:val="none" w:sz="0" w:space="0" w:color="auto"/>
                                    <w:bottom w:val="none" w:sz="0" w:space="0" w:color="auto"/>
                                    <w:right w:val="none" w:sz="0" w:space="0" w:color="auto"/>
                                  </w:divBdr>
                                  <w:divsChild>
                                    <w:div w:id="1030495137">
                                      <w:marLeft w:val="0"/>
                                      <w:marRight w:val="0"/>
                                      <w:marTop w:val="0"/>
                                      <w:marBottom w:val="0"/>
                                      <w:divBdr>
                                        <w:top w:val="none" w:sz="0" w:space="0" w:color="auto"/>
                                        <w:left w:val="none" w:sz="0" w:space="0" w:color="auto"/>
                                        <w:bottom w:val="none" w:sz="0" w:space="0" w:color="auto"/>
                                        <w:right w:val="none" w:sz="0" w:space="0" w:color="auto"/>
                                      </w:divBdr>
                                      <w:divsChild>
                                        <w:div w:id="1030495444">
                                          <w:marLeft w:val="0"/>
                                          <w:marRight w:val="0"/>
                                          <w:marTop w:val="0"/>
                                          <w:marBottom w:val="0"/>
                                          <w:divBdr>
                                            <w:top w:val="none" w:sz="0" w:space="0" w:color="auto"/>
                                            <w:left w:val="none" w:sz="0" w:space="0" w:color="auto"/>
                                            <w:bottom w:val="none" w:sz="0" w:space="0" w:color="auto"/>
                                            <w:right w:val="none" w:sz="0" w:space="0" w:color="auto"/>
                                          </w:divBdr>
                                          <w:divsChild>
                                            <w:div w:id="1030495177">
                                              <w:marLeft w:val="0"/>
                                              <w:marRight w:val="0"/>
                                              <w:marTop w:val="0"/>
                                              <w:marBottom w:val="0"/>
                                              <w:divBdr>
                                                <w:top w:val="none" w:sz="0" w:space="0" w:color="auto"/>
                                                <w:left w:val="none" w:sz="0" w:space="0" w:color="auto"/>
                                                <w:bottom w:val="none" w:sz="0" w:space="0" w:color="auto"/>
                                                <w:right w:val="none" w:sz="0" w:space="0" w:color="auto"/>
                                              </w:divBdr>
                                              <w:divsChild>
                                                <w:div w:id="1030494518">
                                                  <w:marLeft w:val="0"/>
                                                  <w:marRight w:val="0"/>
                                                  <w:marTop w:val="0"/>
                                                  <w:marBottom w:val="0"/>
                                                  <w:divBdr>
                                                    <w:top w:val="none" w:sz="0" w:space="0" w:color="auto"/>
                                                    <w:left w:val="none" w:sz="0" w:space="0" w:color="auto"/>
                                                    <w:bottom w:val="none" w:sz="0" w:space="0" w:color="auto"/>
                                                    <w:right w:val="none" w:sz="0" w:space="0" w:color="auto"/>
                                                  </w:divBdr>
                                                  <w:divsChild>
                                                    <w:div w:id="1030495781">
                                                      <w:marLeft w:val="0"/>
                                                      <w:marRight w:val="0"/>
                                                      <w:marTop w:val="0"/>
                                                      <w:marBottom w:val="0"/>
                                                      <w:divBdr>
                                                        <w:top w:val="none" w:sz="0" w:space="0" w:color="auto"/>
                                                        <w:left w:val="none" w:sz="0" w:space="0" w:color="auto"/>
                                                        <w:bottom w:val="none" w:sz="0" w:space="0" w:color="auto"/>
                                                        <w:right w:val="none" w:sz="0" w:space="0" w:color="auto"/>
                                                      </w:divBdr>
                                                      <w:divsChild>
                                                        <w:div w:id="1030496240">
                                                          <w:marLeft w:val="0"/>
                                                          <w:marRight w:val="0"/>
                                                          <w:marTop w:val="0"/>
                                                          <w:marBottom w:val="0"/>
                                                          <w:divBdr>
                                                            <w:top w:val="none" w:sz="0" w:space="0" w:color="auto"/>
                                                            <w:left w:val="none" w:sz="0" w:space="0" w:color="auto"/>
                                                            <w:bottom w:val="none" w:sz="0" w:space="0" w:color="auto"/>
                                                            <w:right w:val="none" w:sz="0" w:space="0" w:color="auto"/>
                                                          </w:divBdr>
                                                          <w:divsChild>
                                                            <w:div w:id="1030495169">
                                                              <w:marLeft w:val="0"/>
                                                              <w:marRight w:val="0"/>
                                                              <w:marTop w:val="0"/>
                                                              <w:marBottom w:val="0"/>
                                                              <w:divBdr>
                                                                <w:top w:val="none" w:sz="0" w:space="0" w:color="auto"/>
                                                                <w:left w:val="none" w:sz="0" w:space="0" w:color="auto"/>
                                                                <w:bottom w:val="none" w:sz="0" w:space="0" w:color="auto"/>
                                                                <w:right w:val="none" w:sz="0" w:space="0" w:color="auto"/>
                                                              </w:divBdr>
                                                              <w:divsChild>
                                                                <w:div w:id="1030495593">
                                                                  <w:marLeft w:val="0"/>
                                                                  <w:marRight w:val="0"/>
                                                                  <w:marTop w:val="0"/>
                                                                  <w:marBottom w:val="0"/>
                                                                  <w:divBdr>
                                                                    <w:top w:val="none" w:sz="0" w:space="0" w:color="auto"/>
                                                                    <w:left w:val="none" w:sz="0" w:space="0" w:color="auto"/>
                                                                    <w:bottom w:val="none" w:sz="0" w:space="0" w:color="auto"/>
                                                                    <w:right w:val="none" w:sz="0" w:space="0" w:color="auto"/>
                                                                  </w:divBdr>
                                                                  <w:divsChild>
                                                                    <w:div w:id="1030495059">
                                                                      <w:marLeft w:val="0"/>
                                                                      <w:marRight w:val="0"/>
                                                                      <w:marTop w:val="0"/>
                                                                      <w:marBottom w:val="0"/>
                                                                      <w:divBdr>
                                                                        <w:top w:val="none" w:sz="0" w:space="0" w:color="auto"/>
                                                                        <w:left w:val="none" w:sz="0" w:space="0" w:color="auto"/>
                                                                        <w:bottom w:val="none" w:sz="0" w:space="0" w:color="auto"/>
                                                                        <w:right w:val="none" w:sz="0" w:space="0" w:color="auto"/>
                                                                      </w:divBdr>
                                                                      <w:divsChild>
                                                                        <w:div w:id="10304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49">
      <w:marLeft w:val="0"/>
      <w:marRight w:val="0"/>
      <w:marTop w:val="0"/>
      <w:marBottom w:val="0"/>
      <w:divBdr>
        <w:top w:val="none" w:sz="0" w:space="0" w:color="auto"/>
        <w:left w:val="none" w:sz="0" w:space="0" w:color="auto"/>
        <w:bottom w:val="none" w:sz="0" w:space="0" w:color="auto"/>
        <w:right w:val="none" w:sz="0" w:space="0" w:color="auto"/>
      </w:divBdr>
      <w:divsChild>
        <w:div w:id="1030496300">
          <w:marLeft w:val="0"/>
          <w:marRight w:val="0"/>
          <w:marTop w:val="0"/>
          <w:marBottom w:val="0"/>
          <w:divBdr>
            <w:top w:val="none" w:sz="0" w:space="0" w:color="auto"/>
            <w:left w:val="none" w:sz="0" w:space="0" w:color="auto"/>
            <w:bottom w:val="none" w:sz="0" w:space="0" w:color="auto"/>
            <w:right w:val="none" w:sz="0" w:space="0" w:color="auto"/>
          </w:divBdr>
          <w:divsChild>
            <w:div w:id="1030495198">
              <w:marLeft w:val="0"/>
              <w:marRight w:val="0"/>
              <w:marTop w:val="0"/>
              <w:marBottom w:val="0"/>
              <w:divBdr>
                <w:top w:val="none" w:sz="0" w:space="0" w:color="auto"/>
                <w:left w:val="none" w:sz="0" w:space="0" w:color="auto"/>
                <w:bottom w:val="none" w:sz="0" w:space="0" w:color="auto"/>
                <w:right w:val="none" w:sz="0" w:space="0" w:color="auto"/>
              </w:divBdr>
              <w:divsChild>
                <w:div w:id="1030494311">
                  <w:marLeft w:val="0"/>
                  <w:marRight w:val="0"/>
                  <w:marTop w:val="0"/>
                  <w:marBottom w:val="0"/>
                  <w:divBdr>
                    <w:top w:val="none" w:sz="0" w:space="0" w:color="auto"/>
                    <w:left w:val="none" w:sz="0" w:space="0" w:color="auto"/>
                    <w:bottom w:val="none" w:sz="0" w:space="0" w:color="auto"/>
                    <w:right w:val="none" w:sz="0" w:space="0" w:color="auto"/>
                  </w:divBdr>
                  <w:divsChild>
                    <w:div w:id="1030494307">
                      <w:marLeft w:val="-150"/>
                      <w:marRight w:val="-150"/>
                      <w:marTop w:val="0"/>
                      <w:marBottom w:val="0"/>
                      <w:divBdr>
                        <w:top w:val="none" w:sz="0" w:space="0" w:color="auto"/>
                        <w:left w:val="none" w:sz="0" w:space="0" w:color="auto"/>
                        <w:bottom w:val="none" w:sz="0" w:space="0" w:color="auto"/>
                        <w:right w:val="none" w:sz="0" w:space="0" w:color="auto"/>
                      </w:divBdr>
                      <w:divsChild>
                        <w:div w:id="1030496178">
                          <w:marLeft w:val="0"/>
                          <w:marRight w:val="0"/>
                          <w:marTop w:val="0"/>
                          <w:marBottom w:val="0"/>
                          <w:divBdr>
                            <w:top w:val="none" w:sz="0" w:space="0" w:color="auto"/>
                            <w:left w:val="none" w:sz="0" w:space="0" w:color="auto"/>
                            <w:bottom w:val="none" w:sz="0" w:space="0" w:color="auto"/>
                            <w:right w:val="none" w:sz="0" w:space="0" w:color="auto"/>
                          </w:divBdr>
                          <w:divsChild>
                            <w:div w:id="1030495699">
                              <w:marLeft w:val="0"/>
                              <w:marRight w:val="0"/>
                              <w:marTop w:val="0"/>
                              <w:marBottom w:val="0"/>
                              <w:divBdr>
                                <w:top w:val="none" w:sz="0" w:space="0" w:color="auto"/>
                                <w:left w:val="none" w:sz="0" w:space="0" w:color="auto"/>
                                <w:bottom w:val="none" w:sz="0" w:space="0" w:color="auto"/>
                                <w:right w:val="none" w:sz="0" w:space="0" w:color="auto"/>
                              </w:divBdr>
                              <w:divsChild>
                                <w:div w:id="1030495811">
                                  <w:marLeft w:val="0"/>
                                  <w:marRight w:val="0"/>
                                  <w:marTop w:val="0"/>
                                  <w:marBottom w:val="300"/>
                                  <w:divBdr>
                                    <w:top w:val="none" w:sz="0" w:space="0" w:color="auto"/>
                                    <w:left w:val="none" w:sz="0" w:space="0" w:color="auto"/>
                                    <w:bottom w:val="none" w:sz="0" w:space="0" w:color="auto"/>
                                    <w:right w:val="none" w:sz="0" w:space="0" w:color="auto"/>
                                  </w:divBdr>
                                  <w:divsChild>
                                    <w:div w:id="1030495393">
                                      <w:marLeft w:val="0"/>
                                      <w:marRight w:val="0"/>
                                      <w:marTop w:val="0"/>
                                      <w:marBottom w:val="0"/>
                                      <w:divBdr>
                                        <w:top w:val="none" w:sz="0" w:space="0" w:color="auto"/>
                                        <w:left w:val="none" w:sz="0" w:space="0" w:color="auto"/>
                                        <w:bottom w:val="none" w:sz="0" w:space="0" w:color="auto"/>
                                        <w:right w:val="none" w:sz="0" w:space="0" w:color="auto"/>
                                      </w:divBdr>
                                      <w:divsChild>
                                        <w:div w:id="1030494685">
                                          <w:marLeft w:val="0"/>
                                          <w:marRight w:val="0"/>
                                          <w:marTop w:val="0"/>
                                          <w:marBottom w:val="0"/>
                                          <w:divBdr>
                                            <w:top w:val="none" w:sz="0" w:space="0" w:color="auto"/>
                                            <w:left w:val="none" w:sz="0" w:space="0" w:color="auto"/>
                                            <w:bottom w:val="none" w:sz="0" w:space="0" w:color="auto"/>
                                            <w:right w:val="none" w:sz="0" w:space="0" w:color="auto"/>
                                          </w:divBdr>
                                          <w:divsChild>
                                            <w:div w:id="1030496219">
                                              <w:marLeft w:val="0"/>
                                              <w:marRight w:val="0"/>
                                              <w:marTop w:val="0"/>
                                              <w:marBottom w:val="0"/>
                                              <w:divBdr>
                                                <w:top w:val="none" w:sz="0" w:space="0" w:color="auto"/>
                                                <w:left w:val="none" w:sz="0" w:space="0" w:color="auto"/>
                                                <w:bottom w:val="none" w:sz="0" w:space="0" w:color="auto"/>
                                                <w:right w:val="none" w:sz="0" w:space="0" w:color="auto"/>
                                              </w:divBdr>
                                              <w:divsChild>
                                                <w:div w:id="1030495268">
                                                  <w:marLeft w:val="0"/>
                                                  <w:marRight w:val="0"/>
                                                  <w:marTop w:val="0"/>
                                                  <w:marBottom w:val="0"/>
                                                  <w:divBdr>
                                                    <w:top w:val="none" w:sz="0" w:space="0" w:color="auto"/>
                                                    <w:left w:val="none" w:sz="0" w:space="0" w:color="auto"/>
                                                    <w:bottom w:val="none" w:sz="0" w:space="0" w:color="auto"/>
                                                    <w:right w:val="none" w:sz="0" w:space="0" w:color="auto"/>
                                                  </w:divBdr>
                                                  <w:divsChild>
                                                    <w:div w:id="1030495787">
                                                      <w:marLeft w:val="0"/>
                                                      <w:marRight w:val="0"/>
                                                      <w:marTop w:val="0"/>
                                                      <w:marBottom w:val="0"/>
                                                      <w:divBdr>
                                                        <w:top w:val="none" w:sz="0" w:space="0" w:color="auto"/>
                                                        <w:left w:val="none" w:sz="0" w:space="0" w:color="auto"/>
                                                        <w:bottom w:val="none" w:sz="0" w:space="0" w:color="auto"/>
                                                        <w:right w:val="none" w:sz="0" w:space="0" w:color="auto"/>
                                                      </w:divBdr>
                                                      <w:divsChild>
                                                        <w:div w:id="1030495898">
                                                          <w:marLeft w:val="0"/>
                                                          <w:marRight w:val="0"/>
                                                          <w:marTop w:val="0"/>
                                                          <w:marBottom w:val="0"/>
                                                          <w:divBdr>
                                                            <w:top w:val="none" w:sz="0" w:space="0" w:color="auto"/>
                                                            <w:left w:val="none" w:sz="0" w:space="0" w:color="auto"/>
                                                            <w:bottom w:val="none" w:sz="0" w:space="0" w:color="auto"/>
                                                            <w:right w:val="none" w:sz="0" w:space="0" w:color="auto"/>
                                                          </w:divBdr>
                                                          <w:divsChild>
                                                            <w:div w:id="1030495308">
                                                              <w:marLeft w:val="0"/>
                                                              <w:marRight w:val="0"/>
                                                              <w:marTop w:val="0"/>
                                                              <w:marBottom w:val="0"/>
                                                              <w:divBdr>
                                                                <w:top w:val="none" w:sz="0" w:space="0" w:color="auto"/>
                                                                <w:left w:val="none" w:sz="0" w:space="0" w:color="auto"/>
                                                                <w:bottom w:val="none" w:sz="0" w:space="0" w:color="auto"/>
                                                                <w:right w:val="none" w:sz="0" w:space="0" w:color="auto"/>
                                                              </w:divBdr>
                                                              <w:divsChild>
                                                                <w:div w:id="1030494498">
                                                                  <w:marLeft w:val="0"/>
                                                                  <w:marRight w:val="0"/>
                                                                  <w:marTop w:val="0"/>
                                                                  <w:marBottom w:val="0"/>
                                                                  <w:divBdr>
                                                                    <w:top w:val="none" w:sz="0" w:space="0" w:color="auto"/>
                                                                    <w:left w:val="none" w:sz="0" w:space="0" w:color="auto"/>
                                                                    <w:bottom w:val="none" w:sz="0" w:space="0" w:color="auto"/>
                                                                    <w:right w:val="none" w:sz="0" w:space="0" w:color="auto"/>
                                                                  </w:divBdr>
                                                                  <w:divsChild>
                                                                    <w:div w:id="10304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289">
      <w:marLeft w:val="0"/>
      <w:marRight w:val="0"/>
      <w:marTop w:val="0"/>
      <w:marBottom w:val="0"/>
      <w:divBdr>
        <w:top w:val="none" w:sz="0" w:space="0" w:color="auto"/>
        <w:left w:val="none" w:sz="0" w:space="0" w:color="auto"/>
        <w:bottom w:val="none" w:sz="0" w:space="0" w:color="auto"/>
        <w:right w:val="none" w:sz="0" w:space="0" w:color="auto"/>
      </w:divBdr>
      <w:divsChild>
        <w:div w:id="1030495118">
          <w:marLeft w:val="0"/>
          <w:marRight w:val="0"/>
          <w:marTop w:val="0"/>
          <w:marBottom w:val="0"/>
          <w:divBdr>
            <w:top w:val="none" w:sz="0" w:space="0" w:color="auto"/>
            <w:left w:val="none" w:sz="0" w:space="0" w:color="auto"/>
            <w:bottom w:val="none" w:sz="0" w:space="0" w:color="auto"/>
            <w:right w:val="none" w:sz="0" w:space="0" w:color="auto"/>
          </w:divBdr>
          <w:divsChild>
            <w:div w:id="1030494310">
              <w:marLeft w:val="0"/>
              <w:marRight w:val="0"/>
              <w:marTop w:val="0"/>
              <w:marBottom w:val="0"/>
              <w:divBdr>
                <w:top w:val="none" w:sz="0" w:space="0" w:color="auto"/>
                <w:left w:val="none" w:sz="0" w:space="0" w:color="auto"/>
                <w:bottom w:val="none" w:sz="0" w:space="0" w:color="auto"/>
                <w:right w:val="none" w:sz="0" w:space="0" w:color="auto"/>
              </w:divBdr>
              <w:divsChild>
                <w:div w:id="1030494800">
                  <w:marLeft w:val="0"/>
                  <w:marRight w:val="0"/>
                  <w:marTop w:val="0"/>
                  <w:marBottom w:val="0"/>
                  <w:divBdr>
                    <w:top w:val="none" w:sz="0" w:space="0" w:color="auto"/>
                    <w:left w:val="none" w:sz="0" w:space="0" w:color="auto"/>
                    <w:bottom w:val="none" w:sz="0" w:space="0" w:color="auto"/>
                    <w:right w:val="none" w:sz="0" w:space="0" w:color="auto"/>
                  </w:divBdr>
                  <w:divsChild>
                    <w:div w:id="1030495805">
                      <w:marLeft w:val="-150"/>
                      <w:marRight w:val="-150"/>
                      <w:marTop w:val="0"/>
                      <w:marBottom w:val="0"/>
                      <w:divBdr>
                        <w:top w:val="none" w:sz="0" w:space="0" w:color="auto"/>
                        <w:left w:val="none" w:sz="0" w:space="0" w:color="auto"/>
                        <w:bottom w:val="none" w:sz="0" w:space="0" w:color="auto"/>
                        <w:right w:val="none" w:sz="0" w:space="0" w:color="auto"/>
                      </w:divBdr>
                      <w:divsChild>
                        <w:div w:id="1030496448">
                          <w:marLeft w:val="0"/>
                          <w:marRight w:val="0"/>
                          <w:marTop w:val="0"/>
                          <w:marBottom w:val="0"/>
                          <w:divBdr>
                            <w:top w:val="none" w:sz="0" w:space="0" w:color="auto"/>
                            <w:left w:val="none" w:sz="0" w:space="0" w:color="auto"/>
                            <w:bottom w:val="none" w:sz="0" w:space="0" w:color="auto"/>
                            <w:right w:val="none" w:sz="0" w:space="0" w:color="auto"/>
                          </w:divBdr>
                          <w:divsChild>
                            <w:div w:id="1030495347">
                              <w:marLeft w:val="0"/>
                              <w:marRight w:val="0"/>
                              <w:marTop w:val="0"/>
                              <w:marBottom w:val="0"/>
                              <w:divBdr>
                                <w:top w:val="none" w:sz="0" w:space="0" w:color="auto"/>
                                <w:left w:val="none" w:sz="0" w:space="0" w:color="auto"/>
                                <w:bottom w:val="none" w:sz="0" w:space="0" w:color="auto"/>
                                <w:right w:val="none" w:sz="0" w:space="0" w:color="auto"/>
                              </w:divBdr>
                              <w:divsChild>
                                <w:div w:id="1030496124">
                                  <w:marLeft w:val="0"/>
                                  <w:marRight w:val="0"/>
                                  <w:marTop w:val="0"/>
                                  <w:marBottom w:val="300"/>
                                  <w:divBdr>
                                    <w:top w:val="none" w:sz="0" w:space="0" w:color="auto"/>
                                    <w:left w:val="none" w:sz="0" w:space="0" w:color="auto"/>
                                    <w:bottom w:val="none" w:sz="0" w:space="0" w:color="auto"/>
                                    <w:right w:val="none" w:sz="0" w:space="0" w:color="auto"/>
                                  </w:divBdr>
                                  <w:divsChild>
                                    <w:div w:id="1030494838">
                                      <w:marLeft w:val="0"/>
                                      <w:marRight w:val="0"/>
                                      <w:marTop w:val="0"/>
                                      <w:marBottom w:val="0"/>
                                      <w:divBdr>
                                        <w:top w:val="none" w:sz="0" w:space="0" w:color="auto"/>
                                        <w:left w:val="none" w:sz="0" w:space="0" w:color="auto"/>
                                        <w:bottom w:val="none" w:sz="0" w:space="0" w:color="auto"/>
                                        <w:right w:val="none" w:sz="0" w:space="0" w:color="auto"/>
                                      </w:divBdr>
                                      <w:divsChild>
                                        <w:div w:id="1030495884">
                                          <w:marLeft w:val="0"/>
                                          <w:marRight w:val="0"/>
                                          <w:marTop w:val="0"/>
                                          <w:marBottom w:val="0"/>
                                          <w:divBdr>
                                            <w:top w:val="none" w:sz="0" w:space="0" w:color="auto"/>
                                            <w:left w:val="none" w:sz="0" w:space="0" w:color="auto"/>
                                            <w:bottom w:val="none" w:sz="0" w:space="0" w:color="auto"/>
                                            <w:right w:val="none" w:sz="0" w:space="0" w:color="auto"/>
                                          </w:divBdr>
                                          <w:divsChild>
                                            <w:div w:id="1030496392">
                                              <w:marLeft w:val="0"/>
                                              <w:marRight w:val="0"/>
                                              <w:marTop w:val="0"/>
                                              <w:marBottom w:val="0"/>
                                              <w:divBdr>
                                                <w:top w:val="none" w:sz="0" w:space="0" w:color="auto"/>
                                                <w:left w:val="none" w:sz="0" w:space="0" w:color="auto"/>
                                                <w:bottom w:val="none" w:sz="0" w:space="0" w:color="auto"/>
                                                <w:right w:val="none" w:sz="0" w:space="0" w:color="auto"/>
                                              </w:divBdr>
                                              <w:divsChild>
                                                <w:div w:id="1030494651">
                                                  <w:marLeft w:val="0"/>
                                                  <w:marRight w:val="0"/>
                                                  <w:marTop w:val="0"/>
                                                  <w:marBottom w:val="0"/>
                                                  <w:divBdr>
                                                    <w:top w:val="none" w:sz="0" w:space="0" w:color="auto"/>
                                                    <w:left w:val="none" w:sz="0" w:space="0" w:color="auto"/>
                                                    <w:bottom w:val="none" w:sz="0" w:space="0" w:color="auto"/>
                                                    <w:right w:val="none" w:sz="0" w:space="0" w:color="auto"/>
                                                  </w:divBdr>
                                                  <w:divsChild>
                                                    <w:div w:id="1030495229">
                                                      <w:marLeft w:val="0"/>
                                                      <w:marRight w:val="0"/>
                                                      <w:marTop w:val="0"/>
                                                      <w:marBottom w:val="0"/>
                                                      <w:divBdr>
                                                        <w:top w:val="none" w:sz="0" w:space="0" w:color="auto"/>
                                                        <w:left w:val="none" w:sz="0" w:space="0" w:color="auto"/>
                                                        <w:bottom w:val="none" w:sz="0" w:space="0" w:color="auto"/>
                                                        <w:right w:val="none" w:sz="0" w:space="0" w:color="auto"/>
                                                      </w:divBdr>
                                                      <w:divsChild>
                                                        <w:div w:id="1030494619">
                                                          <w:marLeft w:val="0"/>
                                                          <w:marRight w:val="0"/>
                                                          <w:marTop w:val="0"/>
                                                          <w:marBottom w:val="0"/>
                                                          <w:divBdr>
                                                            <w:top w:val="none" w:sz="0" w:space="0" w:color="auto"/>
                                                            <w:left w:val="none" w:sz="0" w:space="0" w:color="auto"/>
                                                            <w:bottom w:val="none" w:sz="0" w:space="0" w:color="auto"/>
                                                            <w:right w:val="none" w:sz="0" w:space="0" w:color="auto"/>
                                                          </w:divBdr>
                                                          <w:divsChild>
                                                            <w:div w:id="1030494688">
                                                              <w:marLeft w:val="0"/>
                                                              <w:marRight w:val="0"/>
                                                              <w:marTop w:val="0"/>
                                                              <w:marBottom w:val="0"/>
                                                              <w:divBdr>
                                                                <w:top w:val="none" w:sz="0" w:space="0" w:color="auto"/>
                                                                <w:left w:val="none" w:sz="0" w:space="0" w:color="auto"/>
                                                                <w:bottom w:val="none" w:sz="0" w:space="0" w:color="auto"/>
                                                                <w:right w:val="none" w:sz="0" w:space="0" w:color="auto"/>
                                                              </w:divBdr>
                                                              <w:divsChild>
                                                                <w:div w:id="1030494908">
                                                                  <w:marLeft w:val="0"/>
                                                                  <w:marRight w:val="0"/>
                                                                  <w:marTop w:val="0"/>
                                                                  <w:marBottom w:val="0"/>
                                                                  <w:divBdr>
                                                                    <w:top w:val="none" w:sz="0" w:space="0" w:color="auto"/>
                                                                    <w:left w:val="none" w:sz="0" w:space="0" w:color="auto"/>
                                                                    <w:bottom w:val="none" w:sz="0" w:space="0" w:color="auto"/>
                                                                    <w:right w:val="none" w:sz="0" w:space="0" w:color="auto"/>
                                                                  </w:divBdr>
                                                                  <w:divsChild>
                                                                    <w:div w:id="1030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304">
      <w:marLeft w:val="0"/>
      <w:marRight w:val="0"/>
      <w:marTop w:val="0"/>
      <w:marBottom w:val="0"/>
      <w:divBdr>
        <w:top w:val="none" w:sz="0" w:space="0" w:color="auto"/>
        <w:left w:val="none" w:sz="0" w:space="0" w:color="auto"/>
        <w:bottom w:val="none" w:sz="0" w:space="0" w:color="auto"/>
        <w:right w:val="none" w:sz="0" w:space="0" w:color="auto"/>
      </w:divBdr>
      <w:divsChild>
        <w:div w:id="1030495298">
          <w:marLeft w:val="0"/>
          <w:marRight w:val="0"/>
          <w:marTop w:val="0"/>
          <w:marBottom w:val="0"/>
          <w:divBdr>
            <w:top w:val="none" w:sz="0" w:space="0" w:color="auto"/>
            <w:left w:val="none" w:sz="0" w:space="0" w:color="auto"/>
            <w:bottom w:val="none" w:sz="0" w:space="0" w:color="auto"/>
            <w:right w:val="none" w:sz="0" w:space="0" w:color="auto"/>
          </w:divBdr>
          <w:divsChild>
            <w:div w:id="1030494782">
              <w:marLeft w:val="0"/>
              <w:marRight w:val="0"/>
              <w:marTop w:val="0"/>
              <w:marBottom w:val="0"/>
              <w:divBdr>
                <w:top w:val="none" w:sz="0" w:space="0" w:color="auto"/>
                <w:left w:val="none" w:sz="0" w:space="0" w:color="auto"/>
                <w:bottom w:val="none" w:sz="0" w:space="0" w:color="auto"/>
                <w:right w:val="none" w:sz="0" w:space="0" w:color="auto"/>
              </w:divBdr>
              <w:divsChild>
                <w:div w:id="1030495221">
                  <w:marLeft w:val="0"/>
                  <w:marRight w:val="0"/>
                  <w:marTop w:val="0"/>
                  <w:marBottom w:val="0"/>
                  <w:divBdr>
                    <w:top w:val="none" w:sz="0" w:space="0" w:color="auto"/>
                    <w:left w:val="none" w:sz="0" w:space="0" w:color="auto"/>
                    <w:bottom w:val="none" w:sz="0" w:space="0" w:color="auto"/>
                    <w:right w:val="none" w:sz="0" w:space="0" w:color="auto"/>
                  </w:divBdr>
                  <w:divsChild>
                    <w:div w:id="1030494413">
                      <w:marLeft w:val="-150"/>
                      <w:marRight w:val="-150"/>
                      <w:marTop w:val="0"/>
                      <w:marBottom w:val="0"/>
                      <w:divBdr>
                        <w:top w:val="none" w:sz="0" w:space="0" w:color="auto"/>
                        <w:left w:val="none" w:sz="0" w:space="0" w:color="auto"/>
                        <w:bottom w:val="none" w:sz="0" w:space="0" w:color="auto"/>
                        <w:right w:val="none" w:sz="0" w:space="0" w:color="auto"/>
                      </w:divBdr>
                      <w:divsChild>
                        <w:div w:id="1030494693">
                          <w:marLeft w:val="0"/>
                          <w:marRight w:val="0"/>
                          <w:marTop w:val="0"/>
                          <w:marBottom w:val="0"/>
                          <w:divBdr>
                            <w:top w:val="none" w:sz="0" w:space="0" w:color="auto"/>
                            <w:left w:val="none" w:sz="0" w:space="0" w:color="auto"/>
                            <w:bottom w:val="none" w:sz="0" w:space="0" w:color="auto"/>
                            <w:right w:val="none" w:sz="0" w:space="0" w:color="auto"/>
                          </w:divBdr>
                          <w:divsChild>
                            <w:div w:id="1030496121">
                              <w:marLeft w:val="0"/>
                              <w:marRight w:val="0"/>
                              <w:marTop w:val="0"/>
                              <w:marBottom w:val="0"/>
                              <w:divBdr>
                                <w:top w:val="none" w:sz="0" w:space="0" w:color="auto"/>
                                <w:left w:val="none" w:sz="0" w:space="0" w:color="auto"/>
                                <w:bottom w:val="none" w:sz="0" w:space="0" w:color="auto"/>
                                <w:right w:val="none" w:sz="0" w:space="0" w:color="auto"/>
                              </w:divBdr>
                              <w:divsChild>
                                <w:div w:id="1030494652">
                                  <w:marLeft w:val="0"/>
                                  <w:marRight w:val="0"/>
                                  <w:marTop w:val="0"/>
                                  <w:marBottom w:val="300"/>
                                  <w:divBdr>
                                    <w:top w:val="none" w:sz="0" w:space="0" w:color="auto"/>
                                    <w:left w:val="none" w:sz="0" w:space="0" w:color="auto"/>
                                    <w:bottom w:val="none" w:sz="0" w:space="0" w:color="auto"/>
                                    <w:right w:val="none" w:sz="0" w:space="0" w:color="auto"/>
                                  </w:divBdr>
                                  <w:divsChild>
                                    <w:div w:id="1030495313">
                                      <w:marLeft w:val="0"/>
                                      <w:marRight w:val="0"/>
                                      <w:marTop w:val="0"/>
                                      <w:marBottom w:val="0"/>
                                      <w:divBdr>
                                        <w:top w:val="none" w:sz="0" w:space="0" w:color="auto"/>
                                        <w:left w:val="none" w:sz="0" w:space="0" w:color="auto"/>
                                        <w:bottom w:val="none" w:sz="0" w:space="0" w:color="auto"/>
                                        <w:right w:val="none" w:sz="0" w:space="0" w:color="auto"/>
                                      </w:divBdr>
                                      <w:divsChild>
                                        <w:div w:id="1030495762">
                                          <w:marLeft w:val="0"/>
                                          <w:marRight w:val="0"/>
                                          <w:marTop w:val="0"/>
                                          <w:marBottom w:val="0"/>
                                          <w:divBdr>
                                            <w:top w:val="none" w:sz="0" w:space="0" w:color="auto"/>
                                            <w:left w:val="none" w:sz="0" w:space="0" w:color="auto"/>
                                            <w:bottom w:val="none" w:sz="0" w:space="0" w:color="auto"/>
                                            <w:right w:val="none" w:sz="0" w:space="0" w:color="auto"/>
                                          </w:divBdr>
                                          <w:divsChild>
                                            <w:div w:id="1030496012">
                                              <w:marLeft w:val="0"/>
                                              <w:marRight w:val="0"/>
                                              <w:marTop w:val="0"/>
                                              <w:marBottom w:val="0"/>
                                              <w:divBdr>
                                                <w:top w:val="none" w:sz="0" w:space="0" w:color="auto"/>
                                                <w:left w:val="none" w:sz="0" w:space="0" w:color="auto"/>
                                                <w:bottom w:val="none" w:sz="0" w:space="0" w:color="auto"/>
                                                <w:right w:val="none" w:sz="0" w:space="0" w:color="auto"/>
                                              </w:divBdr>
                                              <w:divsChild>
                                                <w:div w:id="1030495002">
                                                  <w:marLeft w:val="0"/>
                                                  <w:marRight w:val="0"/>
                                                  <w:marTop w:val="0"/>
                                                  <w:marBottom w:val="0"/>
                                                  <w:divBdr>
                                                    <w:top w:val="none" w:sz="0" w:space="0" w:color="auto"/>
                                                    <w:left w:val="none" w:sz="0" w:space="0" w:color="auto"/>
                                                    <w:bottom w:val="none" w:sz="0" w:space="0" w:color="auto"/>
                                                    <w:right w:val="none" w:sz="0" w:space="0" w:color="auto"/>
                                                  </w:divBdr>
                                                  <w:divsChild>
                                                    <w:div w:id="1030494671">
                                                      <w:marLeft w:val="0"/>
                                                      <w:marRight w:val="0"/>
                                                      <w:marTop w:val="0"/>
                                                      <w:marBottom w:val="0"/>
                                                      <w:divBdr>
                                                        <w:top w:val="none" w:sz="0" w:space="0" w:color="auto"/>
                                                        <w:left w:val="none" w:sz="0" w:space="0" w:color="auto"/>
                                                        <w:bottom w:val="none" w:sz="0" w:space="0" w:color="auto"/>
                                                        <w:right w:val="none" w:sz="0" w:space="0" w:color="auto"/>
                                                      </w:divBdr>
                                                      <w:divsChild>
                                                        <w:div w:id="1030495923">
                                                          <w:marLeft w:val="0"/>
                                                          <w:marRight w:val="0"/>
                                                          <w:marTop w:val="0"/>
                                                          <w:marBottom w:val="0"/>
                                                          <w:divBdr>
                                                            <w:top w:val="none" w:sz="0" w:space="0" w:color="auto"/>
                                                            <w:left w:val="none" w:sz="0" w:space="0" w:color="auto"/>
                                                            <w:bottom w:val="none" w:sz="0" w:space="0" w:color="auto"/>
                                                            <w:right w:val="none" w:sz="0" w:space="0" w:color="auto"/>
                                                          </w:divBdr>
                                                          <w:divsChild>
                                                            <w:div w:id="1030494531">
                                                              <w:marLeft w:val="0"/>
                                                              <w:marRight w:val="0"/>
                                                              <w:marTop w:val="0"/>
                                                              <w:marBottom w:val="0"/>
                                                              <w:divBdr>
                                                                <w:top w:val="none" w:sz="0" w:space="0" w:color="auto"/>
                                                                <w:left w:val="none" w:sz="0" w:space="0" w:color="auto"/>
                                                                <w:bottom w:val="none" w:sz="0" w:space="0" w:color="auto"/>
                                                                <w:right w:val="none" w:sz="0" w:space="0" w:color="auto"/>
                                                              </w:divBdr>
                                                              <w:divsChild>
                                                                <w:div w:id="1030496453">
                                                                  <w:marLeft w:val="0"/>
                                                                  <w:marRight w:val="0"/>
                                                                  <w:marTop w:val="0"/>
                                                                  <w:marBottom w:val="0"/>
                                                                  <w:divBdr>
                                                                    <w:top w:val="none" w:sz="0" w:space="0" w:color="auto"/>
                                                                    <w:left w:val="none" w:sz="0" w:space="0" w:color="auto"/>
                                                                    <w:bottom w:val="none" w:sz="0" w:space="0" w:color="auto"/>
                                                                    <w:right w:val="none" w:sz="0" w:space="0" w:color="auto"/>
                                                                  </w:divBdr>
                                                                  <w:divsChild>
                                                                    <w:div w:id="1030494915">
                                                                      <w:marLeft w:val="0"/>
                                                                      <w:marRight w:val="0"/>
                                                                      <w:marTop w:val="0"/>
                                                                      <w:marBottom w:val="0"/>
                                                                      <w:divBdr>
                                                                        <w:top w:val="none" w:sz="0" w:space="0" w:color="auto"/>
                                                                        <w:left w:val="none" w:sz="0" w:space="0" w:color="auto"/>
                                                                        <w:bottom w:val="none" w:sz="0" w:space="0" w:color="auto"/>
                                                                        <w:right w:val="none" w:sz="0" w:space="0" w:color="auto"/>
                                                                      </w:divBdr>
                                                                      <w:divsChild>
                                                                        <w:div w:id="10304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10">
      <w:marLeft w:val="0"/>
      <w:marRight w:val="0"/>
      <w:marTop w:val="0"/>
      <w:marBottom w:val="0"/>
      <w:divBdr>
        <w:top w:val="none" w:sz="0" w:space="0" w:color="auto"/>
        <w:left w:val="none" w:sz="0" w:space="0" w:color="auto"/>
        <w:bottom w:val="none" w:sz="0" w:space="0" w:color="auto"/>
        <w:right w:val="none" w:sz="0" w:space="0" w:color="auto"/>
      </w:divBdr>
      <w:divsChild>
        <w:div w:id="1030495194">
          <w:marLeft w:val="0"/>
          <w:marRight w:val="0"/>
          <w:marTop w:val="0"/>
          <w:marBottom w:val="0"/>
          <w:divBdr>
            <w:top w:val="none" w:sz="0" w:space="0" w:color="auto"/>
            <w:left w:val="none" w:sz="0" w:space="0" w:color="auto"/>
            <w:bottom w:val="none" w:sz="0" w:space="0" w:color="auto"/>
            <w:right w:val="none" w:sz="0" w:space="0" w:color="auto"/>
          </w:divBdr>
          <w:divsChild>
            <w:div w:id="1030495519">
              <w:marLeft w:val="0"/>
              <w:marRight w:val="0"/>
              <w:marTop w:val="0"/>
              <w:marBottom w:val="0"/>
              <w:divBdr>
                <w:top w:val="none" w:sz="0" w:space="0" w:color="auto"/>
                <w:left w:val="none" w:sz="0" w:space="0" w:color="auto"/>
                <w:bottom w:val="none" w:sz="0" w:space="0" w:color="auto"/>
                <w:right w:val="none" w:sz="0" w:space="0" w:color="auto"/>
              </w:divBdr>
              <w:divsChild>
                <w:div w:id="1030494391">
                  <w:marLeft w:val="0"/>
                  <w:marRight w:val="0"/>
                  <w:marTop w:val="0"/>
                  <w:marBottom w:val="0"/>
                  <w:divBdr>
                    <w:top w:val="none" w:sz="0" w:space="0" w:color="auto"/>
                    <w:left w:val="none" w:sz="0" w:space="0" w:color="auto"/>
                    <w:bottom w:val="none" w:sz="0" w:space="0" w:color="auto"/>
                    <w:right w:val="none" w:sz="0" w:space="0" w:color="auto"/>
                  </w:divBdr>
                  <w:divsChild>
                    <w:div w:id="1030495376">
                      <w:marLeft w:val="-150"/>
                      <w:marRight w:val="-150"/>
                      <w:marTop w:val="0"/>
                      <w:marBottom w:val="0"/>
                      <w:divBdr>
                        <w:top w:val="none" w:sz="0" w:space="0" w:color="auto"/>
                        <w:left w:val="none" w:sz="0" w:space="0" w:color="auto"/>
                        <w:bottom w:val="none" w:sz="0" w:space="0" w:color="auto"/>
                        <w:right w:val="none" w:sz="0" w:space="0" w:color="auto"/>
                      </w:divBdr>
                      <w:divsChild>
                        <w:div w:id="1030495710">
                          <w:marLeft w:val="0"/>
                          <w:marRight w:val="0"/>
                          <w:marTop w:val="0"/>
                          <w:marBottom w:val="0"/>
                          <w:divBdr>
                            <w:top w:val="none" w:sz="0" w:space="0" w:color="auto"/>
                            <w:left w:val="none" w:sz="0" w:space="0" w:color="auto"/>
                            <w:bottom w:val="none" w:sz="0" w:space="0" w:color="auto"/>
                            <w:right w:val="none" w:sz="0" w:space="0" w:color="auto"/>
                          </w:divBdr>
                          <w:divsChild>
                            <w:div w:id="1030496409">
                              <w:marLeft w:val="0"/>
                              <w:marRight w:val="0"/>
                              <w:marTop w:val="0"/>
                              <w:marBottom w:val="0"/>
                              <w:divBdr>
                                <w:top w:val="none" w:sz="0" w:space="0" w:color="auto"/>
                                <w:left w:val="none" w:sz="0" w:space="0" w:color="auto"/>
                                <w:bottom w:val="none" w:sz="0" w:space="0" w:color="auto"/>
                                <w:right w:val="none" w:sz="0" w:space="0" w:color="auto"/>
                              </w:divBdr>
                              <w:divsChild>
                                <w:div w:id="1030494884">
                                  <w:marLeft w:val="0"/>
                                  <w:marRight w:val="0"/>
                                  <w:marTop w:val="0"/>
                                  <w:marBottom w:val="300"/>
                                  <w:divBdr>
                                    <w:top w:val="none" w:sz="0" w:space="0" w:color="auto"/>
                                    <w:left w:val="none" w:sz="0" w:space="0" w:color="auto"/>
                                    <w:bottom w:val="none" w:sz="0" w:space="0" w:color="auto"/>
                                    <w:right w:val="none" w:sz="0" w:space="0" w:color="auto"/>
                                  </w:divBdr>
                                  <w:divsChild>
                                    <w:div w:id="1030496193">
                                      <w:marLeft w:val="0"/>
                                      <w:marRight w:val="0"/>
                                      <w:marTop w:val="0"/>
                                      <w:marBottom w:val="0"/>
                                      <w:divBdr>
                                        <w:top w:val="none" w:sz="0" w:space="0" w:color="auto"/>
                                        <w:left w:val="none" w:sz="0" w:space="0" w:color="auto"/>
                                        <w:bottom w:val="none" w:sz="0" w:space="0" w:color="auto"/>
                                        <w:right w:val="none" w:sz="0" w:space="0" w:color="auto"/>
                                      </w:divBdr>
                                      <w:divsChild>
                                        <w:div w:id="1030495979">
                                          <w:marLeft w:val="0"/>
                                          <w:marRight w:val="0"/>
                                          <w:marTop w:val="0"/>
                                          <w:marBottom w:val="0"/>
                                          <w:divBdr>
                                            <w:top w:val="none" w:sz="0" w:space="0" w:color="auto"/>
                                            <w:left w:val="none" w:sz="0" w:space="0" w:color="auto"/>
                                            <w:bottom w:val="none" w:sz="0" w:space="0" w:color="auto"/>
                                            <w:right w:val="none" w:sz="0" w:space="0" w:color="auto"/>
                                          </w:divBdr>
                                          <w:divsChild>
                                            <w:div w:id="1030494921">
                                              <w:marLeft w:val="0"/>
                                              <w:marRight w:val="0"/>
                                              <w:marTop w:val="0"/>
                                              <w:marBottom w:val="0"/>
                                              <w:divBdr>
                                                <w:top w:val="none" w:sz="0" w:space="0" w:color="auto"/>
                                                <w:left w:val="none" w:sz="0" w:space="0" w:color="auto"/>
                                                <w:bottom w:val="none" w:sz="0" w:space="0" w:color="auto"/>
                                                <w:right w:val="none" w:sz="0" w:space="0" w:color="auto"/>
                                              </w:divBdr>
                                              <w:divsChild>
                                                <w:div w:id="1030494667">
                                                  <w:marLeft w:val="0"/>
                                                  <w:marRight w:val="0"/>
                                                  <w:marTop w:val="0"/>
                                                  <w:marBottom w:val="0"/>
                                                  <w:divBdr>
                                                    <w:top w:val="none" w:sz="0" w:space="0" w:color="auto"/>
                                                    <w:left w:val="none" w:sz="0" w:space="0" w:color="auto"/>
                                                    <w:bottom w:val="none" w:sz="0" w:space="0" w:color="auto"/>
                                                    <w:right w:val="none" w:sz="0" w:space="0" w:color="auto"/>
                                                  </w:divBdr>
                                                  <w:divsChild>
                                                    <w:div w:id="1030494672">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sChild>
                                                            <w:div w:id="1030496030">
                                                              <w:marLeft w:val="0"/>
                                                              <w:marRight w:val="0"/>
                                                              <w:marTop w:val="0"/>
                                                              <w:marBottom w:val="0"/>
                                                              <w:divBdr>
                                                                <w:top w:val="none" w:sz="0" w:space="0" w:color="auto"/>
                                                                <w:left w:val="none" w:sz="0" w:space="0" w:color="auto"/>
                                                                <w:bottom w:val="none" w:sz="0" w:space="0" w:color="auto"/>
                                                                <w:right w:val="none" w:sz="0" w:space="0" w:color="auto"/>
                                                              </w:divBdr>
                                                              <w:divsChild>
                                                                <w:div w:id="1030495492">
                                                                  <w:marLeft w:val="0"/>
                                                                  <w:marRight w:val="0"/>
                                                                  <w:marTop w:val="0"/>
                                                                  <w:marBottom w:val="0"/>
                                                                  <w:divBdr>
                                                                    <w:top w:val="none" w:sz="0" w:space="0" w:color="auto"/>
                                                                    <w:left w:val="none" w:sz="0" w:space="0" w:color="auto"/>
                                                                    <w:bottom w:val="none" w:sz="0" w:space="0" w:color="auto"/>
                                                                    <w:right w:val="none" w:sz="0" w:space="0" w:color="auto"/>
                                                                  </w:divBdr>
                                                                  <w:divsChild>
                                                                    <w:div w:id="1030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311">
      <w:marLeft w:val="0"/>
      <w:marRight w:val="0"/>
      <w:marTop w:val="0"/>
      <w:marBottom w:val="0"/>
      <w:divBdr>
        <w:top w:val="none" w:sz="0" w:space="0" w:color="auto"/>
        <w:left w:val="none" w:sz="0" w:space="0" w:color="auto"/>
        <w:bottom w:val="none" w:sz="0" w:space="0" w:color="auto"/>
        <w:right w:val="none" w:sz="0" w:space="0" w:color="auto"/>
      </w:divBdr>
      <w:divsChild>
        <w:div w:id="1030495078">
          <w:marLeft w:val="0"/>
          <w:marRight w:val="0"/>
          <w:marTop w:val="0"/>
          <w:marBottom w:val="0"/>
          <w:divBdr>
            <w:top w:val="none" w:sz="0" w:space="0" w:color="auto"/>
            <w:left w:val="none" w:sz="0" w:space="0" w:color="auto"/>
            <w:bottom w:val="none" w:sz="0" w:space="0" w:color="auto"/>
            <w:right w:val="none" w:sz="0" w:space="0" w:color="auto"/>
          </w:divBdr>
          <w:divsChild>
            <w:div w:id="1030496376">
              <w:marLeft w:val="0"/>
              <w:marRight w:val="0"/>
              <w:marTop w:val="0"/>
              <w:marBottom w:val="0"/>
              <w:divBdr>
                <w:top w:val="none" w:sz="0" w:space="0" w:color="auto"/>
                <w:left w:val="none" w:sz="0" w:space="0" w:color="auto"/>
                <w:bottom w:val="none" w:sz="0" w:space="0" w:color="auto"/>
                <w:right w:val="none" w:sz="0" w:space="0" w:color="auto"/>
              </w:divBdr>
              <w:divsChild>
                <w:div w:id="1030494783">
                  <w:marLeft w:val="0"/>
                  <w:marRight w:val="0"/>
                  <w:marTop w:val="0"/>
                  <w:marBottom w:val="0"/>
                  <w:divBdr>
                    <w:top w:val="none" w:sz="0" w:space="0" w:color="auto"/>
                    <w:left w:val="none" w:sz="0" w:space="0" w:color="auto"/>
                    <w:bottom w:val="none" w:sz="0" w:space="0" w:color="auto"/>
                    <w:right w:val="none" w:sz="0" w:space="0" w:color="auto"/>
                  </w:divBdr>
                  <w:divsChild>
                    <w:div w:id="1030495305">
                      <w:marLeft w:val="-150"/>
                      <w:marRight w:val="-150"/>
                      <w:marTop w:val="0"/>
                      <w:marBottom w:val="0"/>
                      <w:divBdr>
                        <w:top w:val="none" w:sz="0" w:space="0" w:color="auto"/>
                        <w:left w:val="none" w:sz="0" w:space="0" w:color="auto"/>
                        <w:bottom w:val="none" w:sz="0" w:space="0" w:color="auto"/>
                        <w:right w:val="none" w:sz="0" w:space="0" w:color="auto"/>
                      </w:divBdr>
                      <w:divsChild>
                        <w:div w:id="1030495929">
                          <w:marLeft w:val="0"/>
                          <w:marRight w:val="0"/>
                          <w:marTop w:val="0"/>
                          <w:marBottom w:val="0"/>
                          <w:divBdr>
                            <w:top w:val="none" w:sz="0" w:space="0" w:color="auto"/>
                            <w:left w:val="none" w:sz="0" w:space="0" w:color="auto"/>
                            <w:bottom w:val="none" w:sz="0" w:space="0" w:color="auto"/>
                            <w:right w:val="none" w:sz="0" w:space="0" w:color="auto"/>
                          </w:divBdr>
                          <w:divsChild>
                            <w:div w:id="1030495080">
                              <w:marLeft w:val="0"/>
                              <w:marRight w:val="0"/>
                              <w:marTop w:val="0"/>
                              <w:marBottom w:val="0"/>
                              <w:divBdr>
                                <w:top w:val="none" w:sz="0" w:space="0" w:color="auto"/>
                                <w:left w:val="none" w:sz="0" w:space="0" w:color="auto"/>
                                <w:bottom w:val="none" w:sz="0" w:space="0" w:color="auto"/>
                                <w:right w:val="none" w:sz="0" w:space="0" w:color="auto"/>
                              </w:divBdr>
                              <w:divsChild>
                                <w:div w:id="1030495688">
                                  <w:marLeft w:val="0"/>
                                  <w:marRight w:val="0"/>
                                  <w:marTop w:val="0"/>
                                  <w:marBottom w:val="300"/>
                                  <w:divBdr>
                                    <w:top w:val="none" w:sz="0" w:space="0" w:color="auto"/>
                                    <w:left w:val="none" w:sz="0" w:space="0" w:color="auto"/>
                                    <w:bottom w:val="none" w:sz="0" w:space="0" w:color="auto"/>
                                    <w:right w:val="none" w:sz="0" w:space="0" w:color="auto"/>
                                  </w:divBdr>
                                  <w:divsChild>
                                    <w:div w:id="1030496259">
                                      <w:marLeft w:val="0"/>
                                      <w:marRight w:val="0"/>
                                      <w:marTop w:val="0"/>
                                      <w:marBottom w:val="0"/>
                                      <w:divBdr>
                                        <w:top w:val="none" w:sz="0" w:space="0" w:color="auto"/>
                                        <w:left w:val="none" w:sz="0" w:space="0" w:color="auto"/>
                                        <w:bottom w:val="none" w:sz="0" w:space="0" w:color="auto"/>
                                        <w:right w:val="none" w:sz="0" w:space="0" w:color="auto"/>
                                      </w:divBdr>
                                      <w:divsChild>
                                        <w:div w:id="1030495237">
                                          <w:marLeft w:val="0"/>
                                          <w:marRight w:val="0"/>
                                          <w:marTop w:val="0"/>
                                          <w:marBottom w:val="0"/>
                                          <w:divBdr>
                                            <w:top w:val="none" w:sz="0" w:space="0" w:color="auto"/>
                                            <w:left w:val="none" w:sz="0" w:space="0" w:color="auto"/>
                                            <w:bottom w:val="none" w:sz="0" w:space="0" w:color="auto"/>
                                            <w:right w:val="none" w:sz="0" w:space="0" w:color="auto"/>
                                          </w:divBdr>
                                          <w:divsChild>
                                            <w:div w:id="1030494593">
                                              <w:marLeft w:val="0"/>
                                              <w:marRight w:val="0"/>
                                              <w:marTop w:val="0"/>
                                              <w:marBottom w:val="0"/>
                                              <w:divBdr>
                                                <w:top w:val="none" w:sz="0" w:space="0" w:color="auto"/>
                                                <w:left w:val="none" w:sz="0" w:space="0" w:color="auto"/>
                                                <w:bottom w:val="none" w:sz="0" w:space="0" w:color="auto"/>
                                                <w:right w:val="none" w:sz="0" w:space="0" w:color="auto"/>
                                              </w:divBdr>
                                              <w:divsChild>
                                                <w:div w:id="1030495148">
                                                  <w:marLeft w:val="0"/>
                                                  <w:marRight w:val="0"/>
                                                  <w:marTop w:val="0"/>
                                                  <w:marBottom w:val="0"/>
                                                  <w:divBdr>
                                                    <w:top w:val="none" w:sz="0" w:space="0" w:color="auto"/>
                                                    <w:left w:val="none" w:sz="0" w:space="0" w:color="auto"/>
                                                    <w:bottom w:val="none" w:sz="0" w:space="0" w:color="auto"/>
                                                    <w:right w:val="none" w:sz="0" w:space="0" w:color="auto"/>
                                                  </w:divBdr>
                                                  <w:divsChild>
                                                    <w:div w:id="1030496019">
                                                      <w:marLeft w:val="0"/>
                                                      <w:marRight w:val="0"/>
                                                      <w:marTop w:val="0"/>
                                                      <w:marBottom w:val="0"/>
                                                      <w:divBdr>
                                                        <w:top w:val="none" w:sz="0" w:space="0" w:color="auto"/>
                                                        <w:left w:val="none" w:sz="0" w:space="0" w:color="auto"/>
                                                        <w:bottom w:val="none" w:sz="0" w:space="0" w:color="auto"/>
                                                        <w:right w:val="none" w:sz="0" w:space="0" w:color="auto"/>
                                                      </w:divBdr>
                                                      <w:divsChild>
                                                        <w:div w:id="1030494849">
                                                          <w:marLeft w:val="0"/>
                                                          <w:marRight w:val="0"/>
                                                          <w:marTop w:val="0"/>
                                                          <w:marBottom w:val="0"/>
                                                          <w:divBdr>
                                                            <w:top w:val="none" w:sz="0" w:space="0" w:color="auto"/>
                                                            <w:left w:val="none" w:sz="0" w:space="0" w:color="auto"/>
                                                            <w:bottom w:val="none" w:sz="0" w:space="0" w:color="auto"/>
                                                            <w:right w:val="none" w:sz="0" w:space="0" w:color="auto"/>
                                                          </w:divBdr>
                                                          <w:divsChild>
                                                            <w:div w:id="1030495113">
                                                              <w:marLeft w:val="0"/>
                                                              <w:marRight w:val="0"/>
                                                              <w:marTop w:val="0"/>
                                                              <w:marBottom w:val="0"/>
                                                              <w:divBdr>
                                                                <w:top w:val="none" w:sz="0" w:space="0" w:color="auto"/>
                                                                <w:left w:val="none" w:sz="0" w:space="0" w:color="auto"/>
                                                                <w:bottom w:val="none" w:sz="0" w:space="0" w:color="auto"/>
                                                                <w:right w:val="none" w:sz="0" w:space="0" w:color="auto"/>
                                                              </w:divBdr>
                                                              <w:divsChild>
                                                                <w:div w:id="1030495931">
                                                                  <w:marLeft w:val="0"/>
                                                                  <w:marRight w:val="0"/>
                                                                  <w:marTop w:val="0"/>
                                                                  <w:marBottom w:val="0"/>
                                                                  <w:divBdr>
                                                                    <w:top w:val="none" w:sz="0" w:space="0" w:color="auto"/>
                                                                    <w:left w:val="none" w:sz="0" w:space="0" w:color="auto"/>
                                                                    <w:bottom w:val="none" w:sz="0" w:space="0" w:color="auto"/>
                                                                    <w:right w:val="none" w:sz="0" w:space="0" w:color="auto"/>
                                                                  </w:divBdr>
                                                                  <w:divsChild>
                                                                    <w:div w:id="1030496274">
                                                                      <w:marLeft w:val="0"/>
                                                                      <w:marRight w:val="0"/>
                                                                      <w:marTop w:val="0"/>
                                                                      <w:marBottom w:val="0"/>
                                                                      <w:divBdr>
                                                                        <w:top w:val="none" w:sz="0" w:space="0" w:color="auto"/>
                                                                        <w:left w:val="none" w:sz="0" w:space="0" w:color="auto"/>
                                                                        <w:bottom w:val="none" w:sz="0" w:space="0" w:color="auto"/>
                                                                        <w:right w:val="none" w:sz="0" w:space="0" w:color="auto"/>
                                                                      </w:divBdr>
                                                                      <w:divsChild>
                                                                        <w:div w:id="10304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26">
      <w:marLeft w:val="0"/>
      <w:marRight w:val="0"/>
      <w:marTop w:val="0"/>
      <w:marBottom w:val="0"/>
      <w:divBdr>
        <w:top w:val="none" w:sz="0" w:space="0" w:color="auto"/>
        <w:left w:val="none" w:sz="0" w:space="0" w:color="auto"/>
        <w:bottom w:val="none" w:sz="0" w:space="0" w:color="auto"/>
        <w:right w:val="none" w:sz="0" w:space="0" w:color="auto"/>
      </w:divBdr>
      <w:divsChild>
        <w:div w:id="1030495958">
          <w:marLeft w:val="0"/>
          <w:marRight w:val="0"/>
          <w:marTop w:val="0"/>
          <w:marBottom w:val="0"/>
          <w:divBdr>
            <w:top w:val="none" w:sz="0" w:space="0" w:color="auto"/>
            <w:left w:val="none" w:sz="0" w:space="0" w:color="auto"/>
            <w:bottom w:val="none" w:sz="0" w:space="0" w:color="auto"/>
            <w:right w:val="none" w:sz="0" w:space="0" w:color="auto"/>
          </w:divBdr>
          <w:divsChild>
            <w:div w:id="1030495338">
              <w:marLeft w:val="0"/>
              <w:marRight w:val="0"/>
              <w:marTop w:val="0"/>
              <w:marBottom w:val="0"/>
              <w:divBdr>
                <w:top w:val="none" w:sz="0" w:space="0" w:color="auto"/>
                <w:left w:val="none" w:sz="0" w:space="0" w:color="auto"/>
                <w:bottom w:val="none" w:sz="0" w:space="0" w:color="auto"/>
                <w:right w:val="none" w:sz="0" w:space="0" w:color="auto"/>
              </w:divBdr>
              <w:divsChild>
                <w:div w:id="1030496490">
                  <w:marLeft w:val="0"/>
                  <w:marRight w:val="0"/>
                  <w:marTop w:val="0"/>
                  <w:marBottom w:val="0"/>
                  <w:divBdr>
                    <w:top w:val="none" w:sz="0" w:space="0" w:color="auto"/>
                    <w:left w:val="none" w:sz="0" w:space="0" w:color="auto"/>
                    <w:bottom w:val="none" w:sz="0" w:space="0" w:color="auto"/>
                    <w:right w:val="none" w:sz="0" w:space="0" w:color="auto"/>
                  </w:divBdr>
                  <w:divsChild>
                    <w:div w:id="1030495146">
                      <w:marLeft w:val="-150"/>
                      <w:marRight w:val="-150"/>
                      <w:marTop w:val="0"/>
                      <w:marBottom w:val="0"/>
                      <w:divBdr>
                        <w:top w:val="none" w:sz="0" w:space="0" w:color="auto"/>
                        <w:left w:val="none" w:sz="0" w:space="0" w:color="auto"/>
                        <w:bottom w:val="none" w:sz="0" w:space="0" w:color="auto"/>
                        <w:right w:val="none" w:sz="0" w:space="0" w:color="auto"/>
                      </w:divBdr>
                      <w:divsChild>
                        <w:div w:id="1030496157">
                          <w:marLeft w:val="0"/>
                          <w:marRight w:val="0"/>
                          <w:marTop w:val="0"/>
                          <w:marBottom w:val="0"/>
                          <w:divBdr>
                            <w:top w:val="none" w:sz="0" w:space="0" w:color="auto"/>
                            <w:left w:val="none" w:sz="0" w:space="0" w:color="auto"/>
                            <w:bottom w:val="none" w:sz="0" w:space="0" w:color="auto"/>
                            <w:right w:val="none" w:sz="0" w:space="0" w:color="auto"/>
                          </w:divBdr>
                          <w:divsChild>
                            <w:div w:id="1030494996">
                              <w:marLeft w:val="0"/>
                              <w:marRight w:val="0"/>
                              <w:marTop w:val="0"/>
                              <w:marBottom w:val="0"/>
                              <w:divBdr>
                                <w:top w:val="none" w:sz="0" w:space="0" w:color="auto"/>
                                <w:left w:val="none" w:sz="0" w:space="0" w:color="auto"/>
                                <w:bottom w:val="none" w:sz="0" w:space="0" w:color="auto"/>
                                <w:right w:val="none" w:sz="0" w:space="0" w:color="auto"/>
                              </w:divBdr>
                              <w:divsChild>
                                <w:div w:id="1030494925">
                                  <w:marLeft w:val="0"/>
                                  <w:marRight w:val="0"/>
                                  <w:marTop w:val="0"/>
                                  <w:marBottom w:val="300"/>
                                  <w:divBdr>
                                    <w:top w:val="none" w:sz="0" w:space="0" w:color="auto"/>
                                    <w:left w:val="none" w:sz="0" w:space="0" w:color="auto"/>
                                    <w:bottom w:val="none" w:sz="0" w:space="0" w:color="auto"/>
                                    <w:right w:val="none" w:sz="0" w:space="0" w:color="auto"/>
                                  </w:divBdr>
                                  <w:divsChild>
                                    <w:div w:id="1030496514">
                                      <w:marLeft w:val="0"/>
                                      <w:marRight w:val="0"/>
                                      <w:marTop w:val="0"/>
                                      <w:marBottom w:val="0"/>
                                      <w:divBdr>
                                        <w:top w:val="none" w:sz="0" w:space="0" w:color="auto"/>
                                        <w:left w:val="none" w:sz="0" w:space="0" w:color="auto"/>
                                        <w:bottom w:val="none" w:sz="0" w:space="0" w:color="auto"/>
                                        <w:right w:val="none" w:sz="0" w:space="0" w:color="auto"/>
                                      </w:divBdr>
                                      <w:divsChild>
                                        <w:div w:id="1030494633">
                                          <w:marLeft w:val="0"/>
                                          <w:marRight w:val="0"/>
                                          <w:marTop w:val="0"/>
                                          <w:marBottom w:val="0"/>
                                          <w:divBdr>
                                            <w:top w:val="none" w:sz="0" w:space="0" w:color="auto"/>
                                            <w:left w:val="none" w:sz="0" w:space="0" w:color="auto"/>
                                            <w:bottom w:val="none" w:sz="0" w:space="0" w:color="auto"/>
                                            <w:right w:val="none" w:sz="0" w:space="0" w:color="auto"/>
                                          </w:divBdr>
                                          <w:divsChild>
                                            <w:div w:id="1030496101">
                                              <w:marLeft w:val="0"/>
                                              <w:marRight w:val="0"/>
                                              <w:marTop w:val="0"/>
                                              <w:marBottom w:val="0"/>
                                              <w:divBdr>
                                                <w:top w:val="none" w:sz="0" w:space="0" w:color="auto"/>
                                                <w:left w:val="none" w:sz="0" w:space="0" w:color="auto"/>
                                                <w:bottom w:val="none" w:sz="0" w:space="0" w:color="auto"/>
                                                <w:right w:val="none" w:sz="0" w:space="0" w:color="auto"/>
                                              </w:divBdr>
                                              <w:divsChild>
                                                <w:div w:id="1030495793">
                                                  <w:marLeft w:val="0"/>
                                                  <w:marRight w:val="0"/>
                                                  <w:marTop w:val="0"/>
                                                  <w:marBottom w:val="0"/>
                                                  <w:divBdr>
                                                    <w:top w:val="none" w:sz="0" w:space="0" w:color="auto"/>
                                                    <w:left w:val="none" w:sz="0" w:space="0" w:color="auto"/>
                                                    <w:bottom w:val="none" w:sz="0" w:space="0" w:color="auto"/>
                                                    <w:right w:val="none" w:sz="0" w:space="0" w:color="auto"/>
                                                  </w:divBdr>
                                                  <w:divsChild>
                                                    <w:div w:id="1030494874">
                                                      <w:marLeft w:val="0"/>
                                                      <w:marRight w:val="0"/>
                                                      <w:marTop w:val="0"/>
                                                      <w:marBottom w:val="0"/>
                                                      <w:divBdr>
                                                        <w:top w:val="none" w:sz="0" w:space="0" w:color="auto"/>
                                                        <w:left w:val="none" w:sz="0" w:space="0" w:color="auto"/>
                                                        <w:bottom w:val="none" w:sz="0" w:space="0" w:color="auto"/>
                                                        <w:right w:val="none" w:sz="0" w:space="0" w:color="auto"/>
                                                      </w:divBdr>
                                                      <w:divsChild>
                                                        <w:div w:id="1030496434">
                                                          <w:marLeft w:val="0"/>
                                                          <w:marRight w:val="0"/>
                                                          <w:marTop w:val="0"/>
                                                          <w:marBottom w:val="0"/>
                                                          <w:divBdr>
                                                            <w:top w:val="none" w:sz="0" w:space="0" w:color="auto"/>
                                                            <w:left w:val="none" w:sz="0" w:space="0" w:color="auto"/>
                                                            <w:bottom w:val="none" w:sz="0" w:space="0" w:color="auto"/>
                                                            <w:right w:val="none" w:sz="0" w:space="0" w:color="auto"/>
                                                          </w:divBdr>
                                                          <w:divsChild>
                                                            <w:div w:id="1030495214">
                                                              <w:marLeft w:val="0"/>
                                                              <w:marRight w:val="0"/>
                                                              <w:marTop w:val="0"/>
                                                              <w:marBottom w:val="0"/>
                                                              <w:divBdr>
                                                                <w:top w:val="none" w:sz="0" w:space="0" w:color="auto"/>
                                                                <w:left w:val="none" w:sz="0" w:space="0" w:color="auto"/>
                                                                <w:bottom w:val="none" w:sz="0" w:space="0" w:color="auto"/>
                                                                <w:right w:val="none" w:sz="0" w:space="0" w:color="auto"/>
                                                              </w:divBdr>
                                                              <w:divsChild>
                                                                <w:div w:id="1030494373">
                                                                  <w:marLeft w:val="0"/>
                                                                  <w:marRight w:val="0"/>
                                                                  <w:marTop w:val="0"/>
                                                                  <w:marBottom w:val="0"/>
                                                                  <w:divBdr>
                                                                    <w:top w:val="none" w:sz="0" w:space="0" w:color="auto"/>
                                                                    <w:left w:val="none" w:sz="0" w:space="0" w:color="auto"/>
                                                                    <w:bottom w:val="none" w:sz="0" w:space="0" w:color="auto"/>
                                                                    <w:right w:val="none" w:sz="0" w:space="0" w:color="auto"/>
                                                                  </w:divBdr>
                                                                  <w:divsChild>
                                                                    <w:div w:id="1030495205">
                                                                      <w:marLeft w:val="0"/>
                                                                      <w:marRight w:val="0"/>
                                                                      <w:marTop w:val="0"/>
                                                                      <w:marBottom w:val="0"/>
                                                                      <w:divBdr>
                                                                        <w:top w:val="none" w:sz="0" w:space="0" w:color="auto"/>
                                                                        <w:left w:val="none" w:sz="0" w:space="0" w:color="auto"/>
                                                                        <w:bottom w:val="none" w:sz="0" w:space="0" w:color="auto"/>
                                                                        <w:right w:val="none" w:sz="0" w:space="0" w:color="auto"/>
                                                                      </w:divBdr>
                                                                      <w:divsChild>
                                                                        <w:div w:id="10304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27">
      <w:marLeft w:val="0"/>
      <w:marRight w:val="0"/>
      <w:marTop w:val="0"/>
      <w:marBottom w:val="0"/>
      <w:divBdr>
        <w:top w:val="none" w:sz="0" w:space="0" w:color="auto"/>
        <w:left w:val="none" w:sz="0" w:space="0" w:color="auto"/>
        <w:bottom w:val="none" w:sz="0" w:space="0" w:color="auto"/>
        <w:right w:val="none" w:sz="0" w:space="0" w:color="auto"/>
      </w:divBdr>
      <w:divsChild>
        <w:div w:id="1030496150">
          <w:marLeft w:val="0"/>
          <w:marRight w:val="0"/>
          <w:marTop w:val="0"/>
          <w:marBottom w:val="0"/>
          <w:divBdr>
            <w:top w:val="none" w:sz="0" w:space="0" w:color="auto"/>
            <w:left w:val="none" w:sz="0" w:space="0" w:color="auto"/>
            <w:bottom w:val="none" w:sz="0" w:space="0" w:color="auto"/>
            <w:right w:val="none" w:sz="0" w:space="0" w:color="auto"/>
          </w:divBdr>
          <w:divsChild>
            <w:div w:id="1030495329">
              <w:marLeft w:val="0"/>
              <w:marRight w:val="0"/>
              <w:marTop w:val="0"/>
              <w:marBottom w:val="0"/>
              <w:divBdr>
                <w:top w:val="none" w:sz="0" w:space="0" w:color="auto"/>
                <w:left w:val="none" w:sz="0" w:space="0" w:color="auto"/>
                <w:bottom w:val="none" w:sz="0" w:space="0" w:color="auto"/>
                <w:right w:val="none" w:sz="0" w:space="0" w:color="auto"/>
              </w:divBdr>
              <w:divsChild>
                <w:div w:id="1030494494">
                  <w:marLeft w:val="0"/>
                  <w:marRight w:val="0"/>
                  <w:marTop w:val="0"/>
                  <w:marBottom w:val="0"/>
                  <w:divBdr>
                    <w:top w:val="none" w:sz="0" w:space="0" w:color="auto"/>
                    <w:left w:val="none" w:sz="0" w:space="0" w:color="auto"/>
                    <w:bottom w:val="none" w:sz="0" w:space="0" w:color="auto"/>
                    <w:right w:val="none" w:sz="0" w:space="0" w:color="auto"/>
                  </w:divBdr>
                  <w:divsChild>
                    <w:div w:id="1030494992">
                      <w:marLeft w:val="-150"/>
                      <w:marRight w:val="-150"/>
                      <w:marTop w:val="0"/>
                      <w:marBottom w:val="0"/>
                      <w:divBdr>
                        <w:top w:val="none" w:sz="0" w:space="0" w:color="auto"/>
                        <w:left w:val="none" w:sz="0" w:space="0" w:color="auto"/>
                        <w:bottom w:val="none" w:sz="0" w:space="0" w:color="auto"/>
                        <w:right w:val="none" w:sz="0" w:space="0" w:color="auto"/>
                      </w:divBdr>
                      <w:divsChild>
                        <w:div w:id="1030495540">
                          <w:marLeft w:val="0"/>
                          <w:marRight w:val="0"/>
                          <w:marTop w:val="0"/>
                          <w:marBottom w:val="0"/>
                          <w:divBdr>
                            <w:top w:val="none" w:sz="0" w:space="0" w:color="auto"/>
                            <w:left w:val="none" w:sz="0" w:space="0" w:color="auto"/>
                            <w:bottom w:val="none" w:sz="0" w:space="0" w:color="auto"/>
                            <w:right w:val="none" w:sz="0" w:space="0" w:color="auto"/>
                          </w:divBdr>
                          <w:divsChild>
                            <w:div w:id="1030494302">
                              <w:marLeft w:val="0"/>
                              <w:marRight w:val="0"/>
                              <w:marTop w:val="0"/>
                              <w:marBottom w:val="0"/>
                              <w:divBdr>
                                <w:top w:val="none" w:sz="0" w:space="0" w:color="auto"/>
                                <w:left w:val="none" w:sz="0" w:space="0" w:color="auto"/>
                                <w:bottom w:val="none" w:sz="0" w:space="0" w:color="auto"/>
                                <w:right w:val="none" w:sz="0" w:space="0" w:color="auto"/>
                              </w:divBdr>
                              <w:divsChild>
                                <w:div w:id="1030495539">
                                  <w:marLeft w:val="0"/>
                                  <w:marRight w:val="0"/>
                                  <w:marTop w:val="0"/>
                                  <w:marBottom w:val="300"/>
                                  <w:divBdr>
                                    <w:top w:val="none" w:sz="0" w:space="0" w:color="auto"/>
                                    <w:left w:val="none" w:sz="0" w:space="0" w:color="auto"/>
                                    <w:bottom w:val="none" w:sz="0" w:space="0" w:color="auto"/>
                                    <w:right w:val="none" w:sz="0" w:space="0" w:color="auto"/>
                                  </w:divBdr>
                                  <w:divsChild>
                                    <w:div w:id="1030494944">
                                      <w:marLeft w:val="0"/>
                                      <w:marRight w:val="0"/>
                                      <w:marTop w:val="0"/>
                                      <w:marBottom w:val="0"/>
                                      <w:divBdr>
                                        <w:top w:val="none" w:sz="0" w:space="0" w:color="auto"/>
                                        <w:left w:val="none" w:sz="0" w:space="0" w:color="auto"/>
                                        <w:bottom w:val="none" w:sz="0" w:space="0" w:color="auto"/>
                                        <w:right w:val="none" w:sz="0" w:space="0" w:color="auto"/>
                                      </w:divBdr>
                                      <w:divsChild>
                                        <w:div w:id="1030496204">
                                          <w:marLeft w:val="0"/>
                                          <w:marRight w:val="0"/>
                                          <w:marTop w:val="0"/>
                                          <w:marBottom w:val="0"/>
                                          <w:divBdr>
                                            <w:top w:val="none" w:sz="0" w:space="0" w:color="auto"/>
                                            <w:left w:val="none" w:sz="0" w:space="0" w:color="auto"/>
                                            <w:bottom w:val="none" w:sz="0" w:space="0" w:color="auto"/>
                                            <w:right w:val="none" w:sz="0" w:space="0" w:color="auto"/>
                                          </w:divBdr>
                                          <w:divsChild>
                                            <w:div w:id="1030494527">
                                              <w:marLeft w:val="0"/>
                                              <w:marRight w:val="0"/>
                                              <w:marTop w:val="0"/>
                                              <w:marBottom w:val="0"/>
                                              <w:divBdr>
                                                <w:top w:val="none" w:sz="0" w:space="0" w:color="auto"/>
                                                <w:left w:val="none" w:sz="0" w:space="0" w:color="auto"/>
                                                <w:bottom w:val="none" w:sz="0" w:space="0" w:color="auto"/>
                                                <w:right w:val="none" w:sz="0" w:space="0" w:color="auto"/>
                                              </w:divBdr>
                                              <w:divsChild>
                                                <w:div w:id="1030494763">
                                                  <w:marLeft w:val="0"/>
                                                  <w:marRight w:val="0"/>
                                                  <w:marTop w:val="0"/>
                                                  <w:marBottom w:val="0"/>
                                                  <w:divBdr>
                                                    <w:top w:val="none" w:sz="0" w:space="0" w:color="auto"/>
                                                    <w:left w:val="none" w:sz="0" w:space="0" w:color="auto"/>
                                                    <w:bottom w:val="none" w:sz="0" w:space="0" w:color="auto"/>
                                                    <w:right w:val="none" w:sz="0" w:space="0" w:color="auto"/>
                                                  </w:divBdr>
                                                  <w:divsChild>
                                                    <w:div w:id="1030494926">
                                                      <w:marLeft w:val="0"/>
                                                      <w:marRight w:val="0"/>
                                                      <w:marTop w:val="0"/>
                                                      <w:marBottom w:val="0"/>
                                                      <w:divBdr>
                                                        <w:top w:val="none" w:sz="0" w:space="0" w:color="auto"/>
                                                        <w:left w:val="none" w:sz="0" w:space="0" w:color="auto"/>
                                                        <w:bottom w:val="none" w:sz="0" w:space="0" w:color="auto"/>
                                                        <w:right w:val="none" w:sz="0" w:space="0" w:color="auto"/>
                                                      </w:divBdr>
                                                      <w:divsChild>
                                                        <w:div w:id="1030496111">
                                                          <w:marLeft w:val="0"/>
                                                          <w:marRight w:val="0"/>
                                                          <w:marTop w:val="0"/>
                                                          <w:marBottom w:val="0"/>
                                                          <w:divBdr>
                                                            <w:top w:val="none" w:sz="0" w:space="0" w:color="auto"/>
                                                            <w:left w:val="none" w:sz="0" w:space="0" w:color="auto"/>
                                                            <w:bottom w:val="none" w:sz="0" w:space="0" w:color="auto"/>
                                                            <w:right w:val="none" w:sz="0" w:space="0" w:color="auto"/>
                                                          </w:divBdr>
                                                          <w:divsChild>
                                                            <w:div w:id="1030495353">
                                                              <w:marLeft w:val="0"/>
                                                              <w:marRight w:val="0"/>
                                                              <w:marTop w:val="0"/>
                                                              <w:marBottom w:val="0"/>
                                                              <w:divBdr>
                                                                <w:top w:val="none" w:sz="0" w:space="0" w:color="auto"/>
                                                                <w:left w:val="none" w:sz="0" w:space="0" w:color="auto"/>
                                                                <w:bottom w:val="none" w:sz="0" w:space="0" w:color="auto"/>
                                                                <w:right w:val="none" w:sz="0" w:space="0" w:color="auto"/>
                                                              </w:divBdr>
                                                              <w:divsChild>
                                                                <w:div w:id="1030494536">
                                                                  <w:marLeft w:val="0"/>
                                                                  <w:marRight w:val="0"/>
                                                                  <w:marTop w:val="0"/>
                                                                  <w:marBottom w:val="0"/>
                                                                  <w:divBdr>
                                                                    <w:top w:val="none" w:sz="0" w:space="0" w:color="auto"/>
                                                                    <w:left w:val="none" w:sz="0" w:space="0" w:color="auto"/>
                                                                    <w:bottom w:val="none" w:sz="0" w:space="0" w:color="auto"/>
                                                                    <w:right w:val="none" w:sz="0" w:space="0" w:color="auto"/>
                                                                  </w:divBdr>
                                                                  <w:divsChild>
                                                                    <w:div w:id="1030494544">
                                                                      <w:marLeft w:val="0"/>
                                                                      <w:marRight w:val="0"/>
                                                                      <w:marTop w:val="0"/>
                                                                      <w:marBottom w:val="0"/>
                                                                      <w:divBdr>
                                                                        <w:top w:val="none" w:sz="0" w:space="0" w:color="auto"/>
                                                                        <w:left w:val="none" w:sz="0" w:space="0" w:color="auto"/>
                                                                        <w:bottom w:val="none" w:sz="0" w:space="0" w:color="auto"/>
                                                                        <w:right w:val="none" w:sz="0" w:space="0" w:color="auto"/>
                                                                      </w:divBdr>
                                                                      <w:divsChild>
                                                                        <w:div w:id="10304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6">
      <w:marLeft w:val="0"/>
      <w:marRight w:val="0"/>
      <w:marTop w:val="0"/>
      <w:marBottom w:val="0"/>
      <w:divBdr>
        <w:top w:val="none" w:sz="0" w:space="0" w:color="auto"/>
        <w:left w:val="none" w:sz="0" w:space="0" w:color="auto"/>
        <w:bottom w:val="none" w:sz="0" w:space="0" w:color="auto"/>
        <w:right w:val="none" w:sz="0" w:space="0" w:color="auto"/>
      </w:divBdr>
      <w:divsChild>
        <w:div w:id="1030495480">
          <w:marLeft w:val="0"/>
          <w:marRight w:val="0"/>
          <w:marTop w:val="0"/>
          <w:marBottom w:val="0"/>
          <w:divBdr>
            <w:top w:val="none" w:sz="0" w:space="0" w:color="auto"/>
            <w:left w:val="none" w:sz="0" w:space="0" w:color="auto"/>
            <w:bottom w:val="none" w:sz="0" w:space="0" w:color="auto"/>
            <w:right w:val="none" w:sz="0" w:space="0" w:color="auto"/>
          </w:divBdr>
          <w:divsChild>
            <w:div w:id="1030494923">
              <w:marLeft w:val="0"/>
              <w:marRight w:val="0"/>
              <w:marTop w:val="0"/>
              <w:marBottom w:val="0"/>
              <w:divBdr>
                <w:top w:val="none" w:sz="0" w:space="0" w:color="auto"/>
                <w:left w:val="none" w:sz="0" w:space="0" w:color="auto"/>
                <w:bottom w:val="none" w:sz="0" w:space="0" w:color="auto"/>
                <w:right w:val="none" w:sz="0" w:space="0" w:color="auto"/>
              </w:divBdr>
              <w:divsChild>
                <w:div w:id="1030495355">
                  <w:marLeft w:val="0"/>
                  <w:marRight w:val="0"/>
                  <w:marTop w:val="0"/>
                  <w:marBottom w:val="0"/>
                  <w:divBdr>
                    <w:top w:val="none" w:sz="0" w:space="0" w:color="auto"/>
                    <w:left w:val="none" w:sz="0" w:space="0" w:color="auto"/>
                    <w:bottom w:val="none" w:sz="0" w:space="0" w:color="auto"/>
                    <w:right w:val="none" w:sz="0" w:space="0" w:color="auto"/>
                  </w:divBdr>
                  <w:divsChild>
                    <w:div w:id="1030494398">
                      <w:marLeft w:val="-150"/>
                      <w:marRight w:val="-150"/>
                      <w:marTop w:val="0"/>
                      <w:marBottom w:val="0"/>
                      <w:divBdr>
                        <w:top w:val="none" w:sz="0" w:space="0" w:color="auto"/>
                        <w:left w:val="none" w:sz="0" w:space="0" w:color="auto"/>
                        <w:bottom w:val="none" w:sz="0" w:space="0" w:color="auto"/>
                        <w:right w:val="none" w:sz="0" w:space="0" w:color="auto"/>
                      </w:divBdr>
                      <w:divsChild>
                        <w:div w:id="1030494805">
                          <w:marLeft w:val="0"/>
                          <w:marRight w:val="0"/>
                          <w:marTop w:val="0"/>
                          <w:marBottom w:val="0"/>
                          <w:divBdr>
                            <w:top w:val="none" w:sz="0" w:space="0" w:color="auto"/>
                            <w:left w:val="none" w:sz="0" w:space="0" w:color="auto"/>
                            <w:bottom w:val="none" w:sz="0" w:space="0" w:color="auto"/>
                            <w:right w:val="none" w:sz="0" w:space="0" w:color="auto"/>
                          </w:divBdr>
                          <w:divsChild>
                            <w:div w:id="1030496489">
                              <w:marLeft w:val="0"/>
                              <w:marRight w:val="0"/>
                              <w:marTop w:val="0"/>
                              <w:marBottom w:val="0"/>
                              <w:divBdr>
                                <w:top w:val="none" w:sz="0" w:space="0" w:color="auto"/>
                                <w:left w:val="none" w:sz="0" w:space="0" w:color="auto"/>
                                <w:bottom w:val="none" w:sz="0" w:space="0" w:color="auto"/>
                                <w:right w:val="none" w:sz="0" w:space="0" w:color="auto"/>
                              </w:divBdr>
                              <w:divsChild>
                                <w:div w:id="1030495987">
                                  <w:marLeft w:val="0"/>
                                  <w:marRight w:val="0"/>
                                  <w:marTop w:val="0"/>
                                  <w:marBottom w:val="300"/>
                                  <w:divBdr>
                                    <w:top w:val="none" w:sz="0" w:space="0" w:color="auto"/>
                                    <w:left w:val="none" w:sz="0" w:space="0" w:color="auto"/>
                                    <w:bottom w:val="none" w:sz="0" w:space="0" w:color="auto"/>
                                    <w:right w:val="none" w:sz="0" w:space="0" w:color="auto"/>
                                  </w:divBdr>
                                  <w:divsChild>
                                    <w:div w:id="1030495842">
                                      <w:marLeft w:val="0"/>
                                      <w:marRight w:val="0"/>
                                      <w:marTop w:val="0"/>
                                      <w:marBottom w:val="0"/>
                                      <w:divBdr>
                                        <w:top w:val="none" w:sz="0" w:space="0" w:color="auto"/>
                                        <w:left w:val="none" w:sz="0" w:space="0" w:color="auto"/>
                                        <w:bottom w:val="none" w:sz="0" w:space="0" w:color="auto"/>
                                        <w:right w:val="none" w:sz="0" w:space="0" w:color="auto"/>
                                      </w:divBdr>
                                      <w:divsChild>
                                        <w:div w:id="1030495386">
                                          <w:marLeft w:val="0"/>
                                          <w:marRight w:val="0"/>
                                          <w:marTop w:val="0"/>
                                          <w:marBottom w:val="0"/>
                                          <w:divBdr>
                                            <w:top w:val="none" w:sz="0" w:space="0" w:color="auto"/>
                                            <w:left w:val="none" w:sz="0" w:space="0" w:color="auto"/>
                                            <w:bottom w:val="none" w:sz="0" w:space="0" w:color="auto"/>
                                            <w:right w:val="none" w:sz="0" w:space="0" w:color="auto"/>
                                          </w:divBdr>
                                          <w:divsChild>
                                            <w:div w:id="1030495007">
                                              <w:marLeft w:val="0"/>
                                              <w:marRight w:val="0"/>
                                              <w:marTop w:val="0"/>
                                              <w:marBottom w:val="0"/>
                                              <w:divBdr>
                                                <w:top w:val="none" w:sz="0" w:space="0" w:color="auto"/>
                                                <w:left w:val="none" w:sz="0" w:space="0" w:color="auto"/>
                                                <w:bottom w:val="none" w:sz="0" w:space="0" w:color="auto"/>
                                                <w:right w:val="none" w:sz="0" w:space="0" w:color="auto"/>
                                              </w:divBdr>
                                              <w:divsChild>
                                                <w:div w:id="1030494659">
                                                  <w:marLeft w:val="0"/>
                                                  <w:marRight w:val="0"/>
                                                  <w:marTop w:val="0"/>
                                                  <w:marBottom w:val="0"/>
                                                  <w:divBdr>
                                                    <w:top w:val="none" w:sz="0" w:space="0" w:color="auto"/>
                                                    <w:left w:val="none" w:sz="0" w:space="0" w:color="auto"/>
                                                    <w:bottom w:val="none" w:sz="0" w:space="0" w:color="auto"/>
                                                    <w:right w:val="none" w:sz="0" w:space="0" w:color="auto"/>
                                                  </w:divBdr>
                                                  <w:divsChild>
                                                    <w:div w:id="1030494914">
                                                      <w:marLeft w:val="0"/>
                                                      <w:marRight w:val="0"/>
                                                      <w:marTop w:val="0"/>
                                                      <w:marBottom w:val="0"/>
                                                      <w:divBdr>
                                                        <w:top w:val="none" w:sz="0" w:space="0" w:color="auto"/>
                                                        <w:left w:val="none" w:sz="0" w:space="0" w:color="auto"/>
                                                        <w:bottom w:val="none" w:sz="0" w:space="0" w:color="auto"/>
                                                        <w:right w:val="none" w:sz="0" w:space="0" w:color="auto"/>
                                                      </w:divBdr>
                                                      <w:divsChild>
                                                        <w:div w:id="1030495483">
                                                          <w:marLeft w:val="0"/>
                                                          <w:marRight w:val="0"/>
                                                          <w:marTop w:val="0"/>
                                                          <w:marBottom w:val="0"/>
                                                          <w:divBdr>
                                                            <w:top w:val="none" w:sz="0" w:space="0" w:color="auto"/>
                                                            <w:left w:val="none" w:sz="0" w:space="0" w:color="auto"/>
                                                            <w:bottom w:val="none" w:sz="0" w:space="0" w:color="auto"/>
                                                            <w:right w:val="none" w:sz="0" w:space="0" w:color="auto"/>
                                                          </w:divBdr>
                                                          <w:divsChild>
                                                            <w:div w:id="1030494872">
                                                              <w:marLeft w:val="0"/>
                                                              <w:marRight w:val="0"/>
                                                              <w:marTop w:val="0"/>
                                                              <w:marBottom w:val="0"/>
                                                              <w:divBdr>
                                                                <w:top w:val="none" w:sz="0" w:space="0" w:color="auto"/>
                                                                <w:left w:val="none" w:sz="0" w:space="0" w:color="auto"/>
                                                                <w:bottom w:val="none" w:sz="0" w:space="0" w:color="auto"/>
                                                                <w:right w:val="none" w:sz="0" w:space="0" w:color="auto"/>
                                                              </w:divBdr>
                                                              <w:divsChild>
                                                                <w:div w:id="1030496233">
                                                                  <w:marLeft w:val="0"/>
                                                                  <w:marRight w:val="0"/>
                                                                  <w:marTop w:val="0"/>
                                                                  <w:marBottom w:val="0"/>
                                                                  <w:divBdr>
                                                                    <w:top w:val="none" w:sz="0" w:space="0" w:color="auto"/>
                                                                    <w:left w:val="none" w:sz="0" w:space="0" w:color="auto"/>
                                                                    <w:bottom w:val="none" w:sz="0" w:space="0" w:color="auto"/>
                                                                    <w:right w:val="none" w:sz="0" w:space="0" w:color="auto"/>
                                                                  </w:divBdr>
                                                                  <w:divsChild>
                                                                    <w:div w:id="1030494868">
                                                                      <w:marLeft w:val="0"/>
                                                                      <w:marRight w:val="0"/>
                                                                      <w:marTop w:val="0"/>
                                                                      <w:marBottom w:val="0"/>
                                                                      <w:divBdr>
                                                                        <w:top w:val="none" w:sz="0" w:space="0" w:color="auto"/>
                                                                        <w:left w:val="none" w:sz="0" w:space="0" w:color="auto"/>
                                                                        <w:bottom w:val="none" w:sz="0" w:space="0" w:color="auto"/>
                                                                        <w:right w:val="none" w:sz="0" w:space="0" w:color="auto"/>
                                                                      </w:divBdr>
                                                                      <w:divsChild>
                                                                        <w:div w:id="10304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7">
      <w:marLeft w:val="0"/>
      <w:marRight w:val="0"/>
      <w:marTop w:val="0"/>
      <w:marBottom w:val="0"/>
      <w:divBdr>
        <w:top w:val="none" w:sz="0" w:space="0" w:color="auto"/>
        <w:left w:val="none" w:sz="0" w:space="0" w:color="auto"/>
        <w:bottom w:val="none" w:sz="0" w:space="0" w:color="auto"/>
        <w:right w:val="none" w:sz="0" w:space="0" w:color="auto"/>
      </w:divBdr>
      <w:divsChild>
        <w:div w:id="1030495196">
          <w:marLeft w:val="0"/>
          <w:marRight w:val="0"/>
          <w:marTop w:val="0"/>
          <w:marBottom w:val="0"/>
          <w:divBdr>
            <w:top w:val="none" w:sz="0" w:space="0" w:color="auto"/>
            <w:left w:val="none" w:sz="0" w:space="0" w:color="auto"/>
            <w:bottom w:val="none" w:sz="0" w:space="0" w:color="auto"/>
            <w:right w:val="none" w:sz="0" w:space="0" w:color="auto"/>
          </w:divBdr>
          <w:divsChild>
            <w:div w:id="1030494417">
              <w:marLeft w:val="0"/>
              <w:marRight w:val="0"/>
              <w:marTop w:val="0"/>
              <w:marBottom w:val="0"/>
              <w:divBdr>
                <w:top w:val="none" w:sz="0" w:space="0" w:color="auto"/>
                <w:left w:val="none" w:sz="0" w:space="0" w:color="auto"/>
                <w:bottom w:val="none" w:sz="0" w:space="0" w:color="auto"/>
                <w:right w:val="none" w:sz="0" w:space="0" w:color="auto"/>
              </w:divBdr>
              <w:divsChild>
                <w:div w:id="1030496158">
                  <w:marLeft w:val="0"/>
                  <w:marRight w:val="0"/>
                  <w:marTop w:val="0"/>
                  <w:marBottom w:val="0"/>
                  <w:divBdr>
                    <w:top w:val="none" w:sz="0" w:space="0" w:color="auto"/>
                    <w:left w:val="none" w:sz="0" w:space="0" w:color="auto"/>
                    <w:bottom w:val="none" w:sz="0" w:space="0" w:color="auto"/>
                    <w:right w:val="none" w:sz="0" w:space="0" w:color="auto"/>
                  </w:divBdr>
                  <w:divsChild>
                    <w:div w:id="1030495245">
                      <w:marLeft w:val="-150"/>
                      <w:marRight w:val="-150"/>
                      <w:marTop w:val="0"/>
                      <w:marBottom w:val="0"/>
                      <w:divBdr>
                        <w:top w:val="none" w:sz="0" w:space="0" w:color="auto"/>
                        <w:left w:val="none" w:sz="0" w:space="0" w:color="auto"/>
                        <w:bottom w:val="none" w:sz="0" w:space="0" w:color="auto"/>
                        <w:right w:val="none" w:sz="0" w:space="0" w:color="auto"/>
                      </w:divBdr>
                      <w:divsChild>
                        <w:div w:id="1030495859">
                          <w:marLeft w:val="0"/>
                          <w:marRight w:val="0"/>
                          <w:marTop w:val="0"/>
                          <w:marBottom w:val="0"/>
                          <w:divBdr>
                            <w:top w:val="none" w:sz="0" w:space="0" w:color="auto"/>
                            <w:left w:val="none" w:sz="0" w:space="0" w:color="auto"/>
                            <w:bottom w:val="none" w:sz="0" w:space="0" w:color="auto"/>
                            <w:right w:val="none" w:sz="0" w:space="0" w:color="auto"/>
                          </w:divBdr>
                          <w:divsChild>
                            <w:div w:id="1030494381">
                              <w:marLeft w:val="0"/>
                              <w:marRight w:val="0"/>
                              <w:marTop w:val="0"/>
                              <w:marBottom w:val="0"/>
                              <w:divBdr>
                                <w:top w:val="none" w:sz="0" w:space="0" w:color="auto"/>
                                <w:left w:val="none" w:sz="0" w:space="0" w:color="auto"/>
                                <w:bottom w:val="none" w:sz="0" w:space="0" w:color="auto"/>
                                <w:right w:val="none" w:sz="0" w:space="0" w:color="auto"/>
                              </w:divBdr>
                              <w:divsChild>
                                <w:div w:id="1030495049">
                                  <w:marLeft w:val="0"/>
                                  <w:marRight w:val="0"/>
                                  <w:marTop w:val="0"/>
                                  <w:marBottom w:val="300"/>
                                  <w:divBdr>
                                    <w:top w:val="none" w:sz="0" w:space="0" w:color="auto"/>
                                    <w:left w:val="none" w:sz="0" w:space="0" w:color="auto"/>
                                    <w:bottom w:val="none" w:sz="0" w:space="0" w:color="auto"/>
                                    <w:right w:val="none" w:sz="0" w:space="0" w:color="auto"/>
                                  </w:divBdr>
                                  <w:divsChild>
                                    <w:div w:id="1030496382">
                                      <w:marLeft w:val="0"/>
                                      <w:marRight w:val="0"/>
                                      <w:marTop w:val="0"/>
                                      <w:marBottom w:val="0"/>
                                      <w:divBdr>
                                        <w:top w:val="none" w:sz="0" w:space="0" w:color="auto"/>
                                        <w:left w:val="none" w:sz="0" w:space="0" w:color="auto"/>
                                        <w:bottom w:val="none" w:sz="0" w:space="0" w:color="auto"/>
                                        <w:right w:val="none" w:sz="0" w:space="0" w:color="auto"/>
                                      </w:divBdr>
                                      <w:divsChild>
                                        <w:div w:id="1030495432">
                                          <w:marLeft w:val="0"/>
                                          <w:marRight w:val="0"/>
                                          <w:marTop w:val="0"/>
                                          <w:marBottom w:val="0"/>
                                          <w:divBdr>
                                            <w:top w:val="none" w:sz="0" w:space="0" w:color="auto"/>
                                            <w:left w:val="none" w:sz="0" w:space="0" w:color="auto"/>
                                            <w:bottom w:val="none" w:sz="0" w:space="0" w:color="auto"/>
                                            <w:right w:val="none" w:sz="0" w:space="0" w:color="auto"/>
                                          </w:divBdr>
                                          <w:divsChild>
                                            <w:div w:id="1030495514">
                                              <w:marLeft w:val="0"/>
                                              <w:marRight w:val="0"/>
                                              <w:marTop w:val="0"/>
                                              <w:marBottom w:val="0"/>
                                              <w:divBdr>
                                                <w:top w:val="none" w:sz="0" w:space="0" w:color="auto"/>
                                                <w:left w:val="none" w:sz="0" w:space="0" w:color="auto"/>
                                                <w:bottom w:val="none" w:sz="0" w:space="0" w:color="auto"/>
                                                <w:right w:val="none" w:sz="0" w:space="0" w:color="auto"/>
                                              </w:divBdr>
                                              <w:divsChild>
                                                <w:div w:id="1030495576">
                                                  <w:marLeft w:val="0"/>
                                                  <w:marRight w:val="0"/>
                                                  <w:marTop w:val="0"/>
                                                  <w:marBottom w:val="0"/>
                                                  <w:divBdr>
                                                    <w:top w:val="none" w:sz="0" w:space="0" w:color="auto"/>
                                                    <w:left w:val="none" w:sz="0" w:space="0" w:color="auto"/>
                                                    <w:bottom w:val="none" w:sz="0" w:space="0" w:color="auto"/>
                                                    <w:right w:val="none" w:sz="0" w:space="0" w:color="auto"/>
                                                  </w:divBdr>
                                                  <w:divsChild>
                                                    <w:div w:id="1030495250">
                                                      <w:marLeft w:val="0"/>
                                                      <w:marRight w:val="0"/>
                                                      <w:marTop w:val="0"/>
                                                      <w:marBottom w:val="0"/>
                                                      <w:divBdr>
                                                        <w:top w:val="none" w:sz="0" w:space="0" w:color="auto"/>
                                                        <w:left w:val="none" w:sz="0" w:space="0" w:color="auto"/>
                                                        <w:bottom w:val="none" w:sz="0" w:space="0" w:color="auto"/>
                                                        <w:right w:val="none" w:sz="0" w:space="0" w:color="auto"/>
                                                      </w:divBdr>
                                                      <w:divsChild>
                                                        <w:div w:id="1030494807">
                                                          <w:marLeft w:val="0"/>
                                                          <w:marRight w:val="0"/>
                                                          <w:marTop w:val="0"/>
                                                          <w:marBottom w:val="0"/>
                                                          <w:divBdr>
                                                            <w:top w:val="none" w:sz="0" w:space="0" w:color="auto"/>
                                                            <w:left w:val="none" w:sz="0" w:space="0" w:color="auto"/>
                                                            <w:bottom w:val="none" w:sz="0" w:space="0" w:color="auto"/>
                                                            <w:right w:val="none" w:sz="0" w:space="0" w:color="auto"/>
                                                          </w:divBdr>
                                                          <w:divsChild>
                                                            <w:div w:id="1030496359">
                                                              <w:marLeft w:val="0"/>
                                                              <w:marRight w:val="0"/>
                                                              <w:marTop w:val="0"/>
                                                              <w:marBottom w:val="0"/>
                                                              <w:divBdr>
                                                                <w:top w:val="none" w:sz="0" w:space="0" w:color="auto"/>
                                                                <w:left w:val="none" w:sz="0" w:space="0" w:color="auto"/>
                                                                <w:bottom w:val="none" w:sz="0" w:space="0" w:color="auto"/>
                                                                <w:right w:val="none" w:sz="0" w:space="0" w:color="auto"/>
                                                              </w:divBdr>
                                                              <w:divsChild>
                                                                <w:div w:id="1030494644">
                                                                  <w:marLeft w:val="0"/>
                                                                  <w:marRight w:val="0"/>
                                                                  <w:marTop w:val="0"/>
                                                                  <w:marBottom w:val="0"/>
                                                                  <w:divBdr>
                                                                    <w:top w:val="none" w:sz="0" w:space="0" w:color="auto"/>
                                                                    <w:left w:val="none" w:sz="0" w:space="0" w:color="auto"/>
                                                                    <w:bottom w:val="none" w:sz="0" w:space="0" w:color="auto"/>
                                                                    <w:right w:val="none" w:sz="0" w:space="0" w:color="auto"/>
                                                                  </w:divBdr>
                                                                  <w:divsChild>
                                                                    <w:div w:id="1030495686">
                                                                      <w:marLeft w:val="0"/>
                                                                      <w:marRight w:val="0"/>
                                                                      <w:marTop w:val="0"/>
                                                                      <w:marBottom w:val="0"/>
                                                                      <w:divBdr>
                                                                        <w:top w:val="none" w:sz="0" w:space="0" w:color="auto"/>
                                                                        <w:left w:val="none" w:sz="0" w:space="0" w:color="auto"/>
                                                                        <w:bottom w:val="none" w:sz="0" w:space="0" w:color="auto"/>
                                                                        <w:right w:val="none" w:sz="0" w:space="0" w:color="auto"/>
                                                                      </w:divBdr>
                                                                      <w:divsChild>
                                                                        <w:div w:id="10304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8">
      <w:marLeft w:val="0"/>
      <w:marRight w:val="0"/>
      <w:marTop w:val="0"/>
      <w:marBottom w:val="0"/>
      <w:divBdr>
        <w:top w:val="none" w:sz="0" w:space="0" w:color="auto"/>
        <w:left w:val="none" w:sz="0" w:space="0" w:color="auto"/>
        <w:bottom w:val="none" w:sz="0" w:space="0" w:color="auto"/>
        <w:right w:val="none" w:sz="0" w:space="0" w:color="auto"/>
      </w:divBdr>
      <w:divsChild>
        <w:div w:id="1030494522">
          <w:marLeft w:val="0"/>
          <w:marRight w:val="0"/>
          <w:marTop w:val="0"/>
          <w:marBottom w:val="0"/>
          <w:divBdr>
            <w:top w:val="none" w:sz="0" w:space="0" w:color="auto"/>
            <w:left w:val="none" w:sz="0" w:space="0" w:color="auto"/>
            <w:bottom w:val="none" w:sz="0" w:space="0" w:color="auto"/>
            <w:right w:val="none" w:sz="0" w:space="0" w:color="auto"/>
          </w:divBdr>
          <w:divsChild>
            <w:div w:id="1030496142">
              <w:marLeft w:val="0"/>
              <w:marRight w:val="0"/>
              <w:marTop w:val="0"/>
              <w:marBottom w:val="0"/>
              <w:divBdr>
                <w:top w:val="none" w:sz="0" w:space="0" w:color="auto"/>
                <w:left w:val="none" w:sz="0" w:space="0" w:color="auto"/>
                <w:bottom w:val="none" w:sz="0" w:space="0" w:color="auto"/>
                <w:right w:val="none" w:sz="0" w:space="0" w:color="auto"/>
              </w:divBdr>
              <w:divsChild>
                <w:div w:id="1030496381">
                  <w:marLeft w:val="0"/>
                  <w:marRight w:val="0"/>
                  <w:marTop w:val="0"/>
                  <w:marBottom w:val="0"/>
                  <w:divBdr>
                    <w:top w:val="none" w:sz="0" w:space="0" w:color="auto"/>
                    <w:left w:val="none" w:sz="0" w:space="0" w:color="auto"/>
                    <w:bottom w:val="none" w:sz="0" w:space="0" w:color="auto"/>
                    <w:right w:val="none" w:sz="0" w:space="0" w:color="auto"/>
                  </w:divBdr>
                  <w:divsChild>
                    <w:div w:id="1030494460">
                      <w:marLeft w:val="-150"/>
                      <w:marRight w:val="-150"/>
                      <w:marTop w:val="0"/>
                      <w:marBottom w:val="0"/>
                      <w:divBdr>
                        <w:top w:val="none" w:sz="0" w:space="0" w:color="auto"/>
                        <w:left w:val="none" w:sz="0" w:space="0" w:color="auto"/>
                        <w:bottom w:val="none" w:sz="0" w:space="0" w:color="auto"/>
                        <w:right w:val="none" w:sz="0" w:space="0" w:color="auto"/>
                      </w:divBdr>
                      <w:divsChild>
                        <w:div w:id="1030495116">
                          <w:marLeft w:val="0"/>
                          <w:marRight w:val="0"/>
                          <w:marTop w:val="0"/>
                          <w:marBottom w:val="0"/>
                          <w:divBdr>
                            <w:top w:val="none" w:sz="0" w:space="0" w:color="auto"/>
                            <w:left w:val="none" w:sz="0" w:space="0" w:color="auto"/>
                            <w:bottom w:val="none" w:sz="0" w:space="0" w:color="auto"/>
                            <w:right w:val="none" w:sz="0" w:space="0" w:color="auto"/>
                          </w:divBdr>
                          <w:divsChild>
                            <w:div w:id="1030495234">
                              <w:marLeft w:val="0"/>
                              <w:marRight w:val="0"/>
                              <w:marTop w:val="0"/>
                              <w:marBottom w:val="0"/>
                              <w:divBdr>
                                <w:top w:val="none" w:sz="0" w:space="0" w:color="auto"/>
                                <w:left w:val="none" w:sz="0" w:space="0" w:color="auto"/>
                                <w:bottom w:val="none" w:sz="0" w:space="0" w:color="auto"/>
                                <w:right w:val="none" w:sz="0" w:space="0" w:color="auto"/>
                              </w:divBdr>
                              <w:divsChild>
                                <w:div w:id="1030495464">
                                  <w:marLeft w:val="0"/>
                                  <w:marRight w:val="0"/>
                                  <w:marTop w:val="0"/>
                                  <w:marBottom w:val="300"/>
                                  <w:divBdr>
                                    <w:top w:val="none" w:sz="0" w:space="0" w:color="auto"/>
                                    <w:left w:val="none" w:sz="0" w:space="0" w:color="auto"/>
                                    <w:bottom w:val="none" w:sz="0" w:space="0" w:color="auto"/>
                                    <w:right w:val="none" w:sz="0" w:space="0" w:color="auto"/>
                                  </w:divBdr>
                                  <w:divsChild>
                                    <w:div w:id="1030494363">
                                      <w:marLeft w:val="0"/>
                                      <w:marRight w:val="0"/>
                                      <w:marTop w:val="0"/>
                                      <w:marBottom w:val="0"/>
                                      <w:divBdr>
                                        <w:top w:val="none" w:sz="0" w:space="0" w:color="auto"/>
                                        <w:left w:val="none" w:sz="0" w:space="0" w:color="auto"/>
                                        <w:bottom w:val="none" w:sz="0" w:space="0" w:color="auto"/>
                                        <w:right w:val="none" w:sz="0" w:space="0" w:color="auto"/>
                                      </w:divBdr>
                                      <w:divsChild>
                                        <w:div w:id="1030496468">
                                          <w:marLeft w:val="0"/>
                                          <w:marRight w:val="0"/>
                                          <w:marTop w:val="0"/>
                                          <w:marBottom w:val="0"/>
                                          <w:divBdr>
                                            <w:top w:val="none" w:sz="0" w:space="0" w:color="auto"/>
                                            <w:left w:val="none" w:sz="0" w:space="0" w:color="auto"/>
                                            <w:bottom w:val="none" w:sz="0" w:space="0" w:color="auto"/>
                                            <w:right w:val="none" w:sz="0" w:space="0" w:color="auto"/>
                                          </w:divBdr>
                                          <w:divsChild>
                                            <w:div w:id="1030494744">
                                              <w:marLeft w:val="0"/>
                                              <w:marRight w:val="0"/>
                                              <w:marTop w:val="0"/>
                                              <w:marBottom w:val="0"/>
                                              <w:divBdr>
                                                <w:top w:val="none" w:sz="0" w:space="0" w:color="auto"/>
                                                <w:left w:val="none" w:sz="0" w:space="0" w:color="auto"/>
                                                <w:bottom w:val="none" w:sz="0" w:space="0" w:color="auto"/>
                                                <w:right w:val="none" w:sz="0" w:space="0" w:color="auto"/>
                                              </w:divBdr>
                                              <w:divsChild>
                                                <w:div w:id="1030496127">
                                                  <w:marLeft w:val="0"/>
                                                  <w:marRight w:val="0"/>
                                                  <w:marTop w:val="0"/>
                                                  <w:marBottom w:val="0"/>
                                                  <w:divBdr>
                                                    <w:top w:val="none" w:sz="0" w:space="0" w:color="auto"/>
                                                    <w:left w:val="none" w:sz="0" w:space="0" w:color="auto"/>
                                                    <w:bottom w:val="none" w:sz="0" w:space="0" w:color="auto"/>
                                                    <w:right w:val="none" w:sz="0" w:space="0" w:color="auto"/>
                                                  </w:divBdr>
                                                  <w:divsChild>
                                                    <w:div w:id="1030496386">
                                                      <w:marLeft w:val="0"/>
                                                      <w:marRight w:val="0"/>
                                                      <w:marTop w:val="0"/>
                                                      <w:marBottom w:val="0"/>
                                                      <w:divBdr>
                                                        <w:top w:val="none" w:sz="0" w:space="0" w:color="auto"/>
                                                        <w:left w:val="none" w:sz="0" w:space="0" w:color="auto"/>
                                                        <w:bottom w:val="none" w:sz="0" w:space="0" w:color="auto"/>
                                                        <w:right w:val="none" w:sz="0" w:space="0" w:color="auto"/>
                                                      </w:divBdr>
                                                      <w:divsChild>
                                                        <w:div w:id="1030495561">
                                                          <w:marLeft w:val="0"/>
                                                          <w:marRight w:val="0"/>
                                                          <w:marTop w:val="0"/>
                                                          <w:marBottom w:val="0"/>
                                                          <w:divBdr>
                                                            <w:top w:val="none" w:sz="0" w:space="0" w:color="auto"/>
                                                            <w:left w:val="none" w:sz="0" w:space="0" w:color="auto"/>
                                                            <w:bottom w:val="none" w:sz="0" w:space="0" w:color="auto"/>
                                                            <w:right w:val="none" w:sz="0" w:space="0" w:color="auto"/>
                                                          </w:divBdr>
                                                          <w:divsChild>
                                                            <w:div w:id="1030495283">
                                                              <w:marLeft w:val="0"/>
                                                              <w:marRight w:val="0"/>
                                                              <w:marTop w:val="0"/>
                                                              <w:marBottom w:val="0"/>
                                                              <w:divBdr>
                                                                <w:top w:val="none" w:sz="0" w:space="0" w:color="auto"/>
                                                                <w:left w:val="none" w:sz="0" w:space="0" w:color="auto"/>
                                                                <w:bottom w:val="none" w:sz="0" w:space="0" w:color="auto"/>
                                                                <w:right w:val="none" w:sz="0" w:space="0" w:color="auto"/>
                                                              </w:divBdr>
                                                              <w:divsChild>
                                                                <w:div w:id="1030495181">
                                                                  <w:marLeft w:val="0"/>
                                                                  <w:marRight w:val="0"/>
                                                                  <w:marTop w:val="0"/>
                                                                  <w:marBottom w:val="0"/>
                                                                  <w:divBdr>
                                                                    <w:top w:val="none" w:sz="0" w:space="0" w:color="auto"/>
                                                                    <w:left w:val="none" w:sz="0" w:space="0" w:color="auto"/>
                                                                    <w:bottom w:val="none" w:sz="0" w:space="0" w:color="auto"/>
                                                                    <w:right w:val="none" w:sz="0" w:space="0" w:color="auto"/>
                                                                  </w:divBdr>
                                                                  <w:divsChild>
                                                                    <w:div w:id="1030494405">
                                                                      <w:marLeft w:val="0"/>
                                                                      <w:marRight w:val="0"/>
                                                                      <w:marTop w:val="0"/>
                                                                      <w:marBottom w:val="0"/>
                                                                      <w:divBdr>
                                                                        <w:top w:val="none" w:sz="0" w:space="0" w:color="auto"/>
                                                                        <w:left w:val="none" w:sz="0" w:space="0" w:color="auto"/>
                                                                        <w:bottom w:val="none" w:sz="0" w:space="0" w:color="auto"/>
                                                                        <w:right w:val="none" w:sz="0" w:space="0" w:color="auto"/>
                                                                      </w:divBdr>
                                                                      <w:divsChild>
                                                                        <w:div w:id="1030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87">
      <w:marLeft w:val="0"/>
      <w:marRight w:val="0"/>
      <w:marTop w:val="0"/>
      <w:marBottom w:val="0"/>
      <w:divBdr>
        <w:top w:val="none" w:sz="0" w:space="0" w:color="auto"/>
        <w:left w:val="none" w:sz="0" w:space="0" w:color="auto"/>
        <w:bottom w:val="none" w:sz="0" w:space="0" w:color="auto"/>
        <w:right w:val="none" w:sz="0" w:space="0" w:color="auto"/>
      </w:divBdr>
      <w:divsChild>
        <w:div w:id="1030494737">
          <w:marLeft w:val="0"/>
          <w:marRight w:val="0"/>
          <w:marTop w:val="0"/>
          <w:marBottom w:val="0"/>
          <w:divBdr>
            <w:top w:val="none" w:sz="0" w:space="0" w:color="auto"/>
            <w:left w:val="none" w:sz="0" w:space="0" w:color="auto"/>
            <w:bottom w:val="none" w:sz="0" w:space="0" w:color="auto"/>
            <w:right w:val="none" w:sz="0" w:space="0" w:color="auto"/>
          </w:divBdr>
          <w:divsChild>
            <w:div w:id="1030495968">
              <w:marLeft w:val="0"/>
              <w:marRight w:val="0"/>
              <w:marTop w:val="0"/>
              <w:marBottom w:val="0"/>
              <w:divBdr>
                <w:top w:val="none" w:sz="0" w:space="0" w:color="auto"/>
                <w:left w:val="none" w:sz="0" w:space="0" w:color="auto"/>
                <w:bottom w:val="none" w:sz="0" w:space="0" w:color="auto"/>
                <w:right w:val="none" w:sz="0" w:space="0" w:color="auto"/>
              </w:divBdr>
              <w:divsChild>
                <w:div w:id="1030494836">
                  <w:marLeft w:val="0"/>
                  <w:marRight w:val="0"/>
                  <w:marTop w:val="0"/>
                  <w:marBottom w:val="0"/>
                  <w:divBdr>
                    <w:top w:val="none" w:sz="0" w:space="0" w:color="auto"/>
                    <w:left w:val="none" w:sz="0" w:space="0" w:color="auto"/>
                    <w:bottom w:val="none" w:sz="0" w:space="0" w:color="auto"/>
                    <w:right w:val="none" w:sz="0" w:space="0" w:color="auto"/>
                  </w:divBdr>
                  <w:divsChild>
                    <w:div w:id="1030494490">
                      <w:marLeft w:val="-150"/>
                      <w:marRight w:val="-150"/>
                      <w:marTop w:val="0"/>
                      <w:marBottom w:val="0"/>
                      <w:divBdr>
                        <w:top w:val="none" w:sz="0" w:space="0" w:color="auto"/>
                        <w:left w:val="none" w:sz="0" w:space="0" w:color="auto"/>
                        <w:bottom w:val="none" w:sz="0" w:space="0" w:color="auto"/>
                        <w:right w:val="none" w:sz="0" w:space="0" w:color="auto"/>
                      </w:divBdr>
                      <w:divsChild>
                        <w:div w:id="1030495665">
                          <w:marLeft w:val="0"/>
                          <w:marRight w:val="0"/>
                          <w:marTop w:val="0"/>
                          <w:marBottom w:val="0"/>
                          <w:divBdr>
                            <w:top w:val="none" w:sz="0" w:space="0" w:color="auto"/>
                            <w:left w:val="none" w:sz="0" w:space="0" w:color="auto"/>
                            <w:bottom w:val="none" w:sz="0" w:space="0" w:color="auto"/>
                            <w:right w:val="none" w:sz="0" w:space="0" w:color="auto"/>
                          </w:divBdr>
                          <w:divsChild>
                            <w:div w:id="1030496319">
                              <w:marLeft w:val="0"/>
                              <w:marRight w:val="0"/>
                              <w:marTop w:val="0"/>
                              <w:marBottom w:val="0"/>
                              <w:divBdr>
                                <w:top w:val="none" w:sz="0" w:space="0" w:color="auto"/>
                                <w:left w:val="none" w:sz="0" w:space="0" w:color="auto"/>
                                <w:bottom w:val="none" w:sz="0" w:space="0" w:color="auto"/>
                                <w:right w:val="none" w:sz="0" w:space="0" w:color="auto"/>
                              </w:divBdr>
                              <w:divsChild>
                                <w:div w:id="1030495051">
                                  <w:marLeft w:val="0"/>
                                  <w:marRight w:val="0"/>
                                  <w:marTop w:val="0"/>
                                  <w:marBottom w:val="300"/>
                                  <w:divBdr>
                                    <w:top w:val="none" w:sz="0" w:space="0" w:color="auto"/>
                                    <w:left w:val="none" w:sz="0" w:space="0" w:color="auto"/>
                                    <w:bottom w:val="none" w:sz="0" w:space="0" w:color="auto"/>
                                    <w:right w:val="none" w:sz="0" w:space="0" w:color="auto"/>
                                  </w:divBdr>
                                  <w:divsChild>
                                    <w:div w:id="1030495851">
                                      <w:marLeft w:val="0"/>
                                      <w:marRight w:val="0"/>
                                      <w:marTop w:val="0"/>
                                      <w:marBottom w:val="0"/>
                                      <w:divBdr>
                                        <w:top w:val="none" w:sz="0" w:space="0" w:color="auto"/>
                                        <w:left w:val="none" w:sz="0" w:space="0" w:color="auto"/>
                                        <w:bottom w:val="none" w:sz="0" w:space="0" w:color="auto"/>
                                        <w:right w:val="none" w:sz="0" w:space="0" w:color="auto"/>
                                      </w:divBdr>
                                      <w:divsChild>
                                        <w:div w:id="1030494796">
                                          <w:marLeft w:val="0"/>
                                          <w:marRight w:val="0"/>
                                          <w:marTop w:val="0"/>
                                          <w:marBottom w:val="0"/>
                                          <w:divBdr>
                                            <w:top w:val="none" w:sz="0" w:space="0" w:color="auto"/>
                                            <w:left w:val="none" w:sz="0" w:space="0" w:color="auto"/>
                                            <w:bottom w:val="none" w:sz="0" w:space="0" w:color="auto"/>
                                            <w:right w:val="none" w:sz="0" w:space="0" w:color="auto"/>
                                          </w:divBdr>
                                          <w:divsChild>
                                            <w:div w:id="1030494540">
                                              <w:marLeft w:val="0"/>
                                              <w:marRight w:val="0"/>
                                              <w:marTop w:val="0"/>
                                              <w:marBottom w:val="0"/>
                                              <w:divBdr>
                                                <w:top w:val="none" w:sz="0" w:space="0" w:color="auto"/>
                                                <w:left w:val="none" w:sz="0" w:space="0" w:color="auto"/>
                                                <w:bottom w:val="none" w:sz="0" w:space="0" w:color="auto"/>
                                                <w:right w:val="none" w:sz="0" w:space="0" w:color="auto"/>
                                              </w:divBdr>
                                              <w:divsChild>
                                                <w:div w:id="1030496374">
                                                  <w:marLeft w:val="0"/>
                                                  <w:marRight w:val="0"/>
                                                  <w:marTop w:val="0"/>
                                                  <w:marBottom w:val="0"/>
                                                  <w:divBdr>
                                                    <w:top w:val="none" w:sz="0" w:space="0" w:color="auto"/>
                                                    <w:left w:val="none" w:sz="0" w:space="0" w:color="auto"/>
                                                    <w:bottom w:val="none" w:sz="0" w:space="0" w:color="auto"/>
                                                    <w:right w:val="none" w:sz="0" w:space="0" w:color="auto"/>
                                                  </w:divBdr>
                                                  <w:divsChild>
                                                    <w:div w:id="1030495915">
                                                      <w:marLeft w:val="0"/>
                                                      <w:marRight w:val="0"/>
                                                      <w:marTop w:val="0"/>
                                                      <w:marBottom w:val="0"/>
                                                      <w:divBdr>
                                                        <w:top w:val="none" w:sz="0" w:space="0" w:color="auto"/>
                                                        <w:left w:val="none" w:sz="0" w:space="0" w:color="auto"/>
                                                        <w:bottom w:val="none" w:sz="0" w:space="0" w:color="auto"/>
                                                        <w:right w:val="none" w:sz="0" w:space="0" w:color="auto"/>
                                                      </w:divBdr>
                                                      <w:divsChild>
                                                        <w:div w:id="1030495924">
                                                          <w:marLeft w:val="0"/>
                                                          <w:marRight w:val="0"/>
                                                          <w:marTop w:val="0"/>
                                                          <w:marBottom w:val="0"/>
                                                          <w:divBdr>
                                                            <w:top w:val="none" w:sz="0" w:space="0" w:color="auto"/>
                                                            <w:left w:val="none" w:sz="0" w:space="0" w:color="auto"/>
                                                            <w:bottom w:val="none" w:sz="0" w:space="0" w:color="auto"/>
                                                            <w:right w:val="none" w:sz="0" w:space="0" w:color="auto"/>
                                                          </w:divBdr>
                                                          <w:divsChild>
                                                            <w:div w:id="1030495458">
                                                              <w:marLeft w:val="0"/>
                                                              <w:marRight w:val="0"/>
                                                              <w:marTop w:val="0"/>
                                                              <w:marBottom w:val="0"/>
                                                              <w:divBdr>
                                                                <w:top w:val="none" w:sz="0" w:space="0" w:color="auto"/>
                                                                <w:left w:val="none" w:sz="0" w:space="0" w:color="auto"/>
                                                                <w:bottom w:val="none" w:sz="0" w:space="0" w:color="auto"/>
                                                                <w:right w:val="none" w:sz="0" w:space="0" w:color="auto"/>
                                                              </w:divBdr>
                                                              <w:divsChild>
                                                                <w:div w:id="1030494761">
                                                                  <w:marLeft w:val="0"/>
                                                                  <w:marRight w:val="0"/>
                                                                  <w:marTop w:val="0"/>
                                                                  <w:marBottom w:val="0"/>
                                                                  <w:divBdr>
                                                                    <w:top w:val="none" w:sz="0" w:space="0" w:color="auto"/>
                                                                    <w:left w:val="none" w:sz="0" w:space="0" w:color="auto"/>
                                                                    <w:bottom w:val="none" w:sz="0" w:space="0" w:color="auto"/>
                                                                    <w:right w:val="none" w:sz="0" w:space="0" w:color="auto"/>
                                                                  </w:divBdr>
                                                                  <w:divsChild>
                                                                    <w:div w:id="1030494500">
                                                                      <w:marLeft w:val="0"/>
                                                                      <w:marRight w:val="0"/>
                                                                      <w:marTop w:val="0"/>
                                                                      <w:marBottom w:val="0"/>
                                                                      <w:divBdr>
                                                                        <w:top w:val="none" w:sz="0" w:space="0" w:color="auto"/>
                                                                        <w:left w:val="none" w:sz="0" w:space="0" w:color="auto"/>
                                                                        <w:bottom w:val="none" w:sz="0" w:space="0" w:color="auto"/>
                                                                        <w:right w:val="none" w:sz="0" w:space="0" w:color="auto"/>
                                                                      </w:divBdr>
                                                                      <w:divsChild>
                                                                        <w:div w:id="10304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95">
      <w:marLeft w:val="0"/>
      <w:marRight w:val="0"/>
      <w:marTop w:val="0"/>
      <w:marBottom w:val="0"/>
      <w:divBdr>
        <w:top w:val="none" w:sz="0" w:space="0" w:color="auto"/>
        <w:left w:val="none" w:sz="0" w:space="0" w:color="auto"/>
        <w:bottom w:val="none" w:sz="0" w:space="0" w:color="auto"/>
        <w:right w:val="none" w:sz="0" w:space="0" w:color="auto"/>
      </w:divBdr>
      <w:divsChild>
        <w:div w:id="1030496443">
          <w:marLeft w:val="0"/>
          <w:marRight w:val="0"/>
          <w:marTop w:val="0"/>
          <w:marBottom w:val="0"/>
          <w:divBdr>
            <w:top w:val="none" w:sz="0" w:space="0" w:color="auto"/>
            <w:left w:val="none" w:sz="0" w:space="0" w:color="auto"/>
            <w:bottom w:val="none" w:sz="0" w:space="0" w:color="auto"/>
            <w:right w:val="none" w:sz="0" w:space="0" w:color="auto"/>
          </w:divBdr>
          <w:divsChild>
            <w:div w:id="1030495571">
              <w:marLeft w:val="0"/>
              <w:marRight w:val="0"/>
              <w:marTop w:val="0"/>
              <w:marBottom w:val="0"/>
              <w:divBdr>
                <w:top w:val="none" w:sz="0" w:space="0" w:color="auto"/>
                <w:left w:val="none" w:sz="0" w:space="0" w:color="auto"/>
                <w:bottom w:val="none" w:sz="0" w:space="0" w:color="auto"/>
                <w:right w:val="none" w:sz="0" w:space="0" w:color="auto"/>
              </w:divBdr>
              <w:divsChild>
                <w:div w:id="1030495857">
                  <w:marLeft w:val="0"/>
                  <w:marRight w:val="0"/>
                  <w:marTop w:val="0"/>
                  <w:marBottom w:val="0"/>
                  <w:divBdr>
                    <w:top w:val="none" w:sz="0" w:space="0" w:color="auto"/>
                    <w:left w:val="none" w:sz="0" w:space="0" w:color="auto"/>
                    <w:bottom w:val="none" w:sz="0" w:space="0" w:color="auto"/>
                    <w:right w:val="none" w:sz="0" w:space="0" w:color="auto"/>
                  </w:divBdr>
                  <w:divsChild>
                    <w:div w:id="1030494457">
                      <w:marLeft w:val="-150"/>
                      <w:marRight w:val="-150"/>
                      <w:marTop w:val="0"/>
                      <w:marBottom w:val="0"/>
                      <w:divBdr>
                        <w:top w:val="none" w:sz="0" w:space="0" w:color="auto"/>
                        <w:left w:val="none" w:sz="0" w:space="0" w:color="auto"/>
                        <w:bottom w:val="none" w:sz="0" w:space="0" w:color="auto"/>
                        <w:right w:val="none" w:sz="0" w:space="0" w:color="auto"/>
                      </w:divBdr>
                      <w:divsChild>
                        <w:div w:id="1030495149">
                          <w:marLeft w:val="0"/>
                          <w:marRight w:val="0"/>
                          <w:marTop w:val="0"/>
                          <w:marBottom w:val="0"/>
                          <w:divBdr>
                            <w:top w:val="none" w:sz="0" w:space="0" w:color="auto"/>
                            <w:left w:val="none" w:sz="0" w:space="0" w:color="auto"/>
                            <w:bottom w:val="none" w:sz="0" w:space="0" w:color="auto"/>
                            <w:right w:val="none" w:sz="0" w:space="0" w:color="auto"/>
                          </w:divBdr>
                          <w:divsChild>
                            <w:div w:id="1030495046">
                              <w:marLeft w:val="0"/>
                              <w:marRight w:val="0"/>
                              <w:marTop w:val="0"/>
                              <w:marBottom w:val="0"/>
                              <w:divBdr>
                                <w:top w:val="none" w:sz="0" w:space="0" w:color="auto"/>
                                <w:left w:val="none" w:sz="0" w:space="0" w:color="auto"/>
                                <w:bottom w:val="none" w:sz="0" w:space="0" w:color="auto"/>
                                <w:right w:val="none" w:sz="0" w:space="0" w:color="auto"/>
                              </w:divBdr>
                              <w:divsChild>
                                <w:div w:id="1030495789">
                                  <w:marLeft w:val="0"/>
                                  <w:marRight w:val="0"/>
                                  <w:marTop w:val="0"/>
                                  <w:marBottom w:val="300"/>
                                  <w:divBdr>
                                    <w:top w:val="none" w:sz="0" w:space="0" w:color="auto"/>
                                    <w:left w:val="none" w:sz="0" w:space="0" w:color="auto"/>
                                    <w:bottom w:val="none" w:sz="0" w:space="0" w:color="auto"/>
                                    <w:right w:val="none" w:sz="0" w:space="0" w:color="auto"/>
                                  </w:divBdr>
                                  <w:divsChild>
                                    <w:div w:id="1030495602">
                                      <w:marLeft w:val="0"/>
                                      <w:marRight w:val="0"/>
                                      <w:marTop w:val="0"/>
                                      <w:marBottom w:val="0"/>
                                      <w:divBdr>
                                        <w:top w:val="none" w:sz="0" w:space="0" w:color="auto"/>
                                        <w:left w:val="none" w:sz="0" w:space="0" w:color="auto"/>
                                        <w:bottom w:val="none" w:sz="0" w:space="0" w:color="auto"/>
                                        <w:right w:val="none" w:sz="0" w:space="0" w:color="auto"/>
                                      </w:divBdr>
                                      <w:divsChild>
                                        <w:div w:id="1030494928">
                                          <w:marLeft w:val="0"/>
                                          <w:marRight w:val="0"/>
                                          <w:marTop w:val="0"/>
                                          <w:marBottom w:val="0"/>
                                          <w:divBdr>
                                            <w:top w:val="none" w:sz="0" w:space="0" w:color="auto"/>
                                            <w:left w:val="none" w:sz="0" w:space="0" w:color="auto"/>
                                            <w:bottom w:val="none" w:sz="0" w:space="0" w:color="auto"/>
                                            <w:right w:val="none" w:sz="0" w:space="0" w:color="auto"/>
                                          </w:divBdr>
                                          <w:divsChild>
                                            <w:div w:id="1030495690">
                                              <w:marLeft w:val="0"/>
                                              <w:marRight w:val="0"/>
                                              <w:marTop w:val="0"/>
                                              <w:marBottom w:val="0"/>
                                              <w:divBdr>
                                                <w:top w:val="none" w:sz="0" w:space="0" w:color="auto"/>
                                                <w:left w:val="none" w:sz="0" w:space="0" w:color="auto"/>
                                                <w:bottom w:val="none" w:sz="0" w:space="0" w:color="auto"/>
                                                <w:right w:val="none" w:sz="0" w:space="0" w:color="auto"/>
                                              </w:divBdr>
                                              <w:divsChild>
                                                <w:div w:id="1030494309">
                                                  <w:marLeft w:val="0"/>
                                                  <w:marRight w:val="0"/>
                                                  <w:marTop w:val="0"/>
                                                  <w:marBottom w:val="0"/>
                                                  <w:divBdr>
                                                    <w:top w:val="none" w:sz="0" w:space="0" w:color="auto"/>
                                                    <w:left w:val="none" w:sz="0" w:space="0" w:color="auto"/>
                                                    <w:bottom w:val="none" w:sz="0" w:space="0" w:color="auto"/>
                                                    <w:right w:val="none" w:sz="0" w:space="0" w:color="auto"/>
                                                  </w:divBdr>
                                                  <w:divsChild>
                                                    <w:div w:id="1030495431">
                                                      <w:marLeft w:val="0"/>
                                                      <w:marRight w:val="0"/>
                                                      <w:marTop w:val="0"/>
                                                      <w:marBottom w:val="0"/>
                                                      <w:divBdr>
                                                        <w:top w:val="none" w:sz="0" w:space="0" w:color="auto"/>
                                                        <w:left w:val="none" w:sz="0" w:space="0" w:color="auto"/>
                                                        <w:bottom w:val="none" w:sz="0" w:space="0" w:color="auto"/>
                                                        <w:right w:val="none" w:sz="0" w:space="0" w:color="auto"/>
                                                      </w:divBdr>
                                                      <w:divsChild>
                                                        <w:div w:id="1030494587">
                                                          <w:marLeft w:val="0"/>
                                                          <w:marRight w:val="0"/>
                                                          <w:marTop w:val="0"/>
                                                          <w:marBottom w:val="0"/>
                                                          <w:divBdr>
                                                            <w:top w:val="none" w:sz="0" w:space="0" w:color="auto"/>
                                                            <w:left w:val="none" w:sz="0" w:space="0" w:color="auto"/>
                                                            <w:bottom w:val="none" w:sz="0" w:space="0" w:color="auto"/>
                                                            <w:right w:val="none" w:sz="0" w:space="0" w:color="auto"/>
                                                          </w:divBdr>
                                                          <w:divsChild>
                                                            <w:div w:id="1030496298">
                                                              <w:marLeft w:val="0"/>
                                                              <w:marRight w:val="0"/>
                                                              <w:marTop w:val="0"/>
                                                              <w:marBottom w:val="0"/>
                                                              <w:divBdr>
                                                                <w:top w:val="none" w:sz="0" w:space="0" w:color="auto"/>
                                                                <w:left w:val="none" w:sz="0" w:space="0" w:color="auto"/>
                                                                <w:bottom w:val="none" w:sz="0" w:space="0" w:color="auto"/>
                                                                <w:right w:val="none" w:sz="0" w:space="0" w:color="auto"/>
                                                              </w:divBdr>
                                                              <w:divsChild>
                                                                <w:div w:id="1030496194">
                                                                  <w:marLeft w:val="0"/>
                                                                  <w:marRight w:val="0"/>
                                                                  <w:marTop w:val="0"/>
                                                                  <w:marBottom w:val="0"/>
                                                                  <w:divBdr>
                                                                    <w:top w:val="none" w:sz="0" w:space="0" w:color="auto"/>
                                                                    <w:left w:val="none" w:sz="0" w:space="0" w:color="auto"/>
                                                                    <w:bottom w:val="none" w:sz="0" w:space="0" w:color="auto"/>
                                                                    <w:right w:val="none" w:sz="0" w:space="0" w:color="auto"/>
                                                                  </w:divBdr>
                                                                  <w:divsChild>
                                                                    <w:div w:id="1030496003">
                                                                      <w:marLeft w:val="0"/>
                                                                      <w:marRight w:val="0"/>
                                                                      <w:marTop w:val="0"/>
                                                                      <w:marBottom w:val="0"/>
                                                                      <w:divBdr>
                                                                        <w:top w:val="none" w:sz="0" w:space="0" w:color="auto"/>
                                                                        <w:left w:val="none" w:sz="0" w:space="0" w:color="auto"/>
                                                                        <w:bottom w:val="none" w:sz="0" w:space="0" w:color="auto"/>
                                                                        <w:right w:val="none" w:sz="0" w:space="0" w:color="auto"/>
                                                                      </w:divBdr>
                                                                      <w:divsChild>
                                                                        <w:div w:id="1030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99">
      <w:marLeft w:val="0"/>
      <w:marRight w:val="0"/>
      <w:marTop w:val="0"/>
      <w:marBottom w:val="0"/>
      <w:divBdr>
        <w:top w:val="none" w:sz="0" w:space="0" w:color="auto"/>
        <w:left w:val="none" w:sz="0" w:space="0" w:color="auto"/>
        <w:bottom w:val="none" w:sz="0" w:space="0" w:color="auto"/>
        <w:right w:val="none" w:sz="0" w:space="0" w:color="auto"/>
      </w:divBdr>
      <w:divsChild>
        <w:div w:id="1030496272">
          <w:marLeft w:val="0"/>
          <w:marRight w:val="0"/>
          <w:marTop w:val="0"/>
          <w:marBottom w:val="0"/>
          <w:divBdr>
            <w:top w:val="none" w:sz="0" w:space="0" w:color="auto"/>
            <w:left w:val="none" w:sz="0" w:space="0" w:color="auto"/>
            <w:bottom w:val="none" w:sz="0" w:space="0" w:color="auto"/>
            <w:right w:val="none" w:sz="0" w:space="0" w:color="auto"/>
          </w:divBdr>
          <w:divsChild>
            <w:div w:id="1030495682">
              <w:marLeft w:val="0"/>
              <w:marRight w:val="0"/>
              <w:marTop w:val="0"/>
              <w:marBottom w:val="0"/>
              <w:divBdr>
                <w:top w:val="none" w:sz="0" w:space="0" w:color="auto"/>
                <w:left w:val="none" w:sz="0" w:space="0" w:color="auto"/>
                <w:bottom w:val="none" w:sz="0" w:space="0" w:color="auto"/>
                <w:right w:val="none" w:sz="0" w:space="0" w:color="auto"/>
              </w:divBdr>
              <w:divsChild>
                <w:div w:id="1030496407">
                  <w:marLeft w:val="0"/>
                  <w:marRight w:val="0"/>
                  <w:marTop w:val="0"/>
                  <w:marBottom w:val="0"/>
                  <w:divBdr>
                    <w:top w:val="none" w:sz="0" w:space="0" w:color="auto"/>
                    <w:left w:val="none" w:sz="0" w:space="0" w:color="auto"/>
                    <w:bottom w:val="none" w:sz="0" w:space="0" w:color="auto"/>
                    <w:right w:val="none" w:sz="0" w:space="0" w:color="auto"/>
                  </w:divBdr>
                  <w:divsChild>
                    <w:div w:id="1030495616">
                      <w:marLeft w:val="-150"/>
                      <w:marRight w:val="-150"/>
                      <w:marTop w:val="0"/>
                      <w:marBottom w:val="0"/>
                      <w:divBdr>
                        <w:top w:val="none" w:sz="0" w:space="0" w:color="auto"/>
                        <w:left w:val="none" w:sz="0" w:space="0" w:color="auto"/>
                        <w:bottom w:val="none" w:sz="0" w:space="0" w:color="auto"/>
                        <w:right w:val="none" w:sz="0" w:space="0" w:color="auto"/>
                      </w:divBdr>
                      <w:divsChild>
                        <w:div w:id="1030495913">
                          <w:marLeft w:val="0"/>
                          <w:marRight w:val="0"/>
                          <w:marTop w:val="0"/>
                          <w:marBottom w:val="0"/>
                          <w:divBdr>
                            <w:top w:val="none" w:sz="0" w:space="0" w:color="auto"/>
                            <w:left w:val="none" w:sz="0" w:space="0" w:color="auto"/>
                            <w:bottom w:val="none" w:sz="0" w:space="0" w:color="auto"/>
                            <w:right w:val="none" w:sz="0" w:space="0" w:color="auto"/>
                          </w:divBdr>
                          <w:divsChild>
                            <w:div w:id="1030496120">
                              <w:marLeft w:val="0"/>
                              <w:marRight w:val="0"/>
                              <w:marTop w:val="0"/>
                              <w:marBottom w:val="0"/>
                              <w:divBdr>
                                <w:top w:val="none" w:sz="0" w:space="0" w:color="auto"/>
                                <w:left w:val="none" w:sz="0" w:space="0" w:color="auto"/>
                                <w:bottom w:val="none" w:sz="0" w:space="0" w:color="auto"/>
                                <w:right w:val="none" w:sz="0" w:space="0" w:color="auto"/>
                              </w:divBdr>
                              <w:divsChild>
                                <w:div w:id="1030495201">
                                  <w:marLeft w:val="0"/>
                                  <w:marRight w:val="0"/>
                                  <w:marTop w:val="0"/>
                                  <w:marBottom w:val="300"/>
                                  <w:divBdr>
                                    <w:top w:val="none" w:sz="0" w:space="0" w:color="auto"/>
                                    <w:left w:val="none" w:sz="0" w:space="0" w:color="auto"/>
                                    <w:bottom w:val="none" w:sz="0" w:space="0" w:color="auto"/>
                                    <w:right w:val="none" w:sz="0" w:space="0" w:color="auto"/>
                                  </w:divBdr>
                                  <w:divsChild>
                                    <w:div w:id="1030496372">
                                      <w:marLeft w:val="0"/>
                                      <w:marRight w:val="0"/>
                                      <w:marTop w:val="0"/>
                                      <w:marBottom w:val="0"/>
                                      <w:divBdr>
                                        <w:top w:val="none" w:sz="0" w:space="0" w:color="auto"/>
                                        <w:left w:val="none" w:sz="0" w:space="0" w:color="auto"/>
                                        <w:bottom w:val="none" w:sz="0" w:space="0" w:color="auto"/>
                                        <w:right w:val="none" w:sz="0" w:space="0" w:color="auto"/>
                                      </w:divBdr>
                                      <w:divsChild>
                                        <w:div w:id="1030495679">
                                          <w:marLeft w:val="0"/>
                                          <w:marRight w:val="0"/>
                                          <w:marTop w:val="0"/>
                                          <w:marBottom w:val="0"/>
                                          <w:divBdr>
                                            <w:top w:val="none" w:sz="0" w:space="0" w:color="auto"/>
                                            <w:left w:val="none" w:sz="0" w:space="0" w:color="auto"/>
                                            <w:bottom w:val="none" w:sz="0" w:space="0" w:color="auto"/>
                                            <w:right w:val="none" w:sz="0" w:space="0" w:color="auto"/>
                                          </w:divBdr>
                                          <w:divsChild>
                                            <w:div w:id="1030496435">
                                              <w:marLeft w:val="0"/>
                                              <w:marRight w:val="0"/>
                                              <w:marTop w:val="0"/>
                                              <w:marBottom w:val="0"/>
                                              <w:divBdr>
                                                <w:top w:val="none" w:sz="0" w:space="0" w:color="auto"/>
                                                <w:left w:val="none" w:sz="0" w:space="0" w:color="auto"/>
                                                <w:bottom w:val="none" w:sz="0" w:space="0" w:color="auto"/>
                                                <w:right w:val="none" w:sz="0" w:space="0" w:color="auto"/>
                                              </w:divBdr>
                                              <w:divsChild>
                                                <w:div w:id="1030494974">
                                                  <w:marLeft w:val="0"/>
                                                  <w:marRight w:val="0"/>
                                                  <w:marTop w:val="0"/>
                                                  <w:marBottom w:val="0"/>
                                                  <w:divBdr>
                                                    <w:top w:val="none" w:sz="0" w:space="0" w:color="auto"/>
                                                    <w:left w:val="none" w:sz="0" w:space="0" w:color="auto"/>
                                                    <w:bottom w:val="none" w:sz="0" w:space="0" w:color="auto"/>
                                                    <w:right w:val="none" w:sz="0" w:space="0" w:color="auto"/>
                                                  </w:divBdr>
                                                  <w:divsChild>
                                                    <w:div w:id="1030495085">
                                                      <w:marLeft w:val="0"/>
                                                      <w:marRight w:val="0"/>
                                                      <w:marTop w:val="0"/>
                                                      <w:marBottom w:val="0"/>
                                                      <w:divBdr>
                                                        <w:top w:val="none" w:sz="0" w:space="0" w:color="auto"/>
                                                        <w:left w:val="none" w:sz="0" w:space="0" w:color="auto"/>
                                                        <w:bottom w:val="none" w:sz="0" w:space="0" w:color="auto"/>
                                                        <w:right w:val="none" w:sz="0" w:space="0" w:color="auto"/>
                                                      </w:divBdr>
                                                      <w:divsChild>
                                                        <w:div w:id="1030496245">
                                                          <w:marLeft w:val="0"/>
                                                          <w:marRight w:val="0"/>
                                                          <w:marTop w:val="0"/>
                                                          <w:marBottom w:val="0"/>
                                                          <w:divBdr>
                                                            <w:top w:val="none" w:sz="0" w:space="0" w:color="auto"/>
                                                            <w:left w:val="none" w:sz="0" w:space="0" w:color="auto"/>
                                                            <w:bottom w:val="none" w:sz="0" w:space="0" w:color="auto"/>
                                                            <w:right w:val="none" w:sz="0" w:space="0" w:color="auto"/>
                                                          </w:divBdr>
                                                          <w:divsChild>
                                                            <w:div w:id="1030495230">
                                                              <w:marLeft w:val="0"/>
                                                              <w:marRight w:val="0"/>
                                                              <w:marTop w:val="0"/>
                                                              <w:marBottom w:val="0"/>
                                                              <w:divBdr>
                                                                <w:top w:val="none" w:sz="0" w:space="0" w:color="auto"/>
                                                                <w:left w:val="none" w:sz="0" w:space="0" w:color="auto"/>
                                                                <w:bottom w:val="none" w:sz="0" w:space="0" w:color="auto"/>
                                                                <w:right w:val="none" w:sz="0" w:space="0" w:color="auto"/>
                                                              </w:divBdr>
                                                              <w:divsChild>
                                                                <w:div w:id="1030495849">
                                                                  <w:marLeft w:val="0"/>
                                                                  <w:marRight w:val="0"/>
                                                                  <w:marTop w:val="0"/>
                                                                  <w:marBottom w:val="0"/>
                                                                  <w:divBdr>
                                                                    <w:top w:val="none" w:sz="0" w:space="0" w:color="auto"/>
                                                                    <w:left w:val="none" w:sz="0" w:space="0" w:color="auto"/>
                                                                    <w:bottom w:val="none" w:sz="0" w:space="0" w:color="auto"/>
                                                                    <w:right w:val="none" w:sz="0" w:space="0" w:color="auto"/>
                                                                  </w:divBdr>
                                                                  <w:divsChild>
                                                                    <w:div w:id="1030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404">
      <w:marLeft w:val="0"/>
      <w:marRight w:val="0"/>
      <w:marTop w:val="0"/>
      <w:marBottom w:val="0"/>
      <w:divBdr>
        <w:top w:val="none" w:sz="0" w:space="0" w:color="auto"/>
        <w:left w:val="none" w:sz="0" w:space="0" w:color="auto"/>
        <w:bottom w:val="none" w:sz="0" w:space="0" w:color="auto"/>
        <w:right w:val="none" w:sz="0" w:space="0" w:color="auto"/>
      </w:divBdr>
      <w:divsChild>
        <w:div w:id="1030494609">
          <w:marLeft w:val="0"/>
          <w:marRight w:val="0"/>
          <w:marTop w:val="0"/>
          <w:marBottom w:val="0"/>
          <w:divBdr>
            <w:top w:val="none" w:sz="0" w:space="0" w:color="auto"/>
            <w:left w:val="none" w:sz="0" w:space="0" w:color="auto"/>
            <w:bottom w:val="none" w:sz="0" w:space="0" w:color="auto"/>
            <w:right w:val="none" w:sz="0" w:space="0" w:color="auto"/>
          </w:divBdr>
          <w:divsChild>
            <w:div w:id="1030495366">
              <w:marLeft w:val="0"/>
              <w:marRight w:val="0"/>
              <w:marTop w:val="0"/>
              <w:marBottom w:val="0"/>
              <w:divBdr>
                <w:top w:val="none" w:sz="0" w:space="0" w:color="auto"/>
                <w:left w:val="none" w:sz="0" w:space="0" w:color="auto"/>
                <w:bottom w:val="none" w:sz="0" w:space="0" w:color="auto"/>
                <w:right w:val="none" w:sz="0" w:space="0" w:color="auto"/>
              </w:divBdr>
              <w:divsChild>
                <w:div w:id="1030495452">
                  <w:marLeft w:val="0"/>
                  <w:marRight w:val="0"/>
                  <w:marTop w:val="0"/>
                  <w:marBottom w:val="0"/>
                  <w:divBdr>
                    <w:top w:val="none" w:sz="0" w:space="0" w:color="auto"/>
                    <w:left w:val="none" w:sz="0" w:space="0" w:color="auto"/>
                    <w:bottom w:val="none" w:sz="0" w:space="0" w:color="auto"/>
                    <w:right w:val="none" w:sz="0" w:space="0" w:color="auto"/>
                  </w:divBdr>
                  <w:divsChild>
                    <w:div w:id="1030494312">
                      <w:marLeft w:val="-150"/>
                      <w:marRight w:val="-150"/>
                      <w:marTop w:val="0"/>
                      <w:marBottom w:val="0"/>
                      <w:divBdr>
                        <w:top w:val="none" w:sz="0" w:space="0" w:color="auto"/>
                        <w:left w:val="none" w:sz="0" w:space="0" w:color="auto"/>
                        <w:bottom w:val="none" w:sz="0" w:space="0" w:color="auto"/>
                        <w:right w:val="none" w:sz="0" w:space="0" w:color="auto"/>
                      </w:divBdr>
                      <w:divsChild>
                        <w:div w:id="1030496477">
                          <w:marLeft w:val="0"/>
                          <w:marRight w:val="0"/>
                          <w:marTop w:val="0"/>
                          <w:marBottom w:val="0"/>
                          <w:divBdr>
                            <w:top w:val="none" w:sz="0" w:space="0" w:color="auto"/>
                            <w:left w:val="none" w:sz="0" w:space="0" w:color="auto"/>
                            <w:bottom w:val="none" w:sz="0" w:space="0" w:color="auto"/>
                            <w:right w:val="none" w:sz="0" w:space="0" w:color="auto"/>
                          </w:divBdr>
                          <w:divsChild>
                            <w:div w:id="1030494411">
                              <w:marLeft w:val="0"/>
                              <w:marRight w:val="0"/>
                              <w:marTop w:val="0"/>
                              <w:marBottom w:val="0"/>
                              <w:divBdr>
                                <w:top w:val="none" w:sz="0" w:space="0" w:color="auto"/>
                                <w:left w:val="none" w:sz="0" w:space="0" w:color="auto"/>
                                <w:bottom w:val="none" w:sz="0" w:space="0" w:color="auto"/>
                                <w:right w:val="none" w:sz="0" w:space="0" w:color="auto"/>
                              </w:divBdr>
                              <w:divsChild>
                                <w:div w:id="1030494883">
                                  <w:marLeft w:val="0"/>
                                  <w:marRight w:val="0"/>
                                  <w:marTop w:val="0"/>
                                  <w:marBottom w:val="300"/>
                                  <w:divBdr>
                                    <w:top w:val="none" w:sz="0" w:space="0" w:color="auto"/>
                                    <w:left w:val="none" w:sz="0" w:space="0" w:color="auto"/>
                                    <w:bottom w:val="none" w:sz="0" w:space="0" w:color="auto"/>
                                    <w:right w:val="none" w:sz="0" w:space="0" w:color="auto"/>
                                  </w:divBdr>
                                  <w:divsChild>
                                    <w:div w:id="1030495825">
                                      <w:marLeft w:val="0"/>
                                      <w:marRight w:val="0"/>
                                      <w:marTop w:val="0"/>
                                      <w:marBottom w:val="0"/>
                                      <w:divBdr>
                                        <w:top w:val="none" w:sz="0" w:space="0" w:color="auto"/>
                                        <w:left w:val="none" w:sz="0" w:space="0" w:color="auto"/>
                                        <w:bottom w:val="none" w:sz="0" w:space="0" w:color="auto"/>
                                        <w:right w:val="none" w:sz="0" w:space="0" w:color="auto"/>
                                      </w:divBdr>
                                      <w:divsChild>
                                        <w:div w:id="1030495797">
                                          <w:marLeft w:val="0"/>
                                          <w:marRight w:val="0"/>
                                          <w:marTop w:val="0"/>
                                          <w:marBottom w:val="0"/>
                                          <w:divBdr>
                                            <w:top w:val="none" w:sz="0" w:space="0" w:color="auto"/>
                                            <w:left w:val="none" w:sz="0" w:space="0" w:color="auto"/>
                                            <w:bottom w:val="none" w:sz="0" w:space="0" w:color="auto"/>
                                            <w:right w:val="none" w:sz="0" w:space="0" w:color="auto"/>
                                          </w:divBdr>
                                          <w:divsChild>
                                            <w:div w:id="1030495175">
                                              <w:marLeft w:val="0"/>
                                              <w:marRight w:val="0"/>
                                              <w:marTop w:val="0"/>
                                              <w:marBottom w:val="0"/>
                                              <w:divBdr>
                                                <w:top w:val="none" w:sz="0" w:space="0" w:color="auto"/>
                                                <w:left w:val="none" w:sz="0" w:space="0" w:color="auto"/>
                                                <w:bottom w:val="none" w:sz="0" w:space="0" w:color="auto"/>
                                                <w:right w:val="none" w:sz="0" w:space="0" w:color="auto"/>
                                              </w:divBdr>
                                              <w:divsChild>
                                                <w:div w:id="1030494618">
                                                  <w:marLeft w:val="0"/>
                                                  <w:marRight w:val="0"/>
                                                  <w:marTop w:val="0"/>
                                                  <w:marBottom w:val="0"/>
                                                  <w:divBdr>
                                                    <w:top w:val="none" w:sz="0" w:space="0" w:color="auto"/>
                                                    <w:left w:val="none" w:sz="0" w:space="0" w:color="auto"/>
                                                    <w:bottom w:val="none" w:sz="0" w:space="0" w:color="auto"/>
                                                    <w:right w:val="none" w:sz="0" w:space="0" w:color="auto"/>
                                                  </w:divBdr>
                                                  <w:divsChild>
                                                    <w:div w:id="1030494464">
                                                      <w:marLeft w:val="0"/>
                                                      <w:marRight w:val="0"/>
                                                      <w:marTop w:val="0"/>
                                                      <w:marBottom w:val="0"/>
                                                      <w:divBdr>
                                                        <w:top w:val="none" w:sz="0" w:space="0" w:color="auto"/>
                                                        <w:left w:val="none" w:sz="0" w:space="0" w:color="auto"/>
                                                        <w:bottom w:val="none" w:sz="0" w:space="0" w:color="auto"/>
                                                        <w:right w:val="none" w:sz="0" w:space="0" w:color="auto"/>
                                                      </w:divBdr>
                                                      <w:divsChild>
                                                        <w:div w:id="1030494396">
                                                          <w:marLeft w:val="0"/>
                                                          <w:marRight w:val="0"/>
                                                          <w:marTop w:val="0"/>
                                                          <w:marBottom w:val="0"/>
                                                          <w:divBdr>
                                                            <w:top w:val="none" w:sz="0" w:space="0" w:color="auto"/>
                                                            <w:left w:val="none" w:sz="0" w:space="0" w:color="auto"/>
                                                            <w:bottom w:val="none" w:sz="0" w:space="0" w:color="auto"/>
                                                            <w:right w:val="none" w:sz="0" w:space="0" w:color="auto"/>
                                                          </w:divBdr>
                                                          <w:divsChild>
                                                            <w:div w:id="1030495457">
                                                              <w:marLeft w:val="0"/>
                                                              <w:marRight w:val="0"/>
                                                              <w:marTop w:val="0"/>
                                                              <w:marBottom w:val="0"/>
                                                              <w:divBdr>
                                                                <w:top w:val="none" w:sz="0" w:space="0" w:color="auto"/>
                                                                <w:left w:val="none" w:sz="0" w:space="0" w:color="auto"/>
                                                                <w:bottom w:val="none" w:sz="0" w:space="0" w:color="auto"/>
                                                                <w:right w:val="none" w:sz="0" w:space="0" w:color="auto"/>
                                                              </w:divBdr>
                                                              <w:divsChild>
                                                                <w:div w:id="1030496008">
                                                                  <w:marLeft w:val="0"/>
                                                                  <w:marRight w:val="0"/>
                                                                  <w:marTop w:val="0"/>
                                                                  <w:marBottom w:val="0"/>
                                                                  <w:divBdr>
                                                                    <w:top w:val="none" w:sz="0" w:space="0" w:color="auto"/>
                                                                    <w:left w:val="none" w:sz="0" w:space="0" w:color="auto"/>
                                                                    <w:bottom w:val="none" w:sz="0" w:space="0" w:color="auto"/>
                                                                    <w:right w:val="none" w:sz="0" w:space="0" w:color="auto"/>
                                                                  </w:divBdr>
                                                                  <w:divsChild>
                                                                    <w:div w:id="1030496174">
                                                                      <w:marLeft w:val="0"/>
                                                                      <w:marRight w:val="0"/>
                                                                      <w:marTop w:val="0"/>
                                                                      <w:marBottom w:val="0"/>
                                                                      <w:divBdr>
                                                                        <w:top w:val="none" w:sz="0" w:space="0" w:color="auto"/>
                                                                        <w:left w:val="none" w:sz="0" w:space="0" w:color="auto"/>
                                                                        <w:bottom w:val="none" w:sz="0" w:space="0" w:color="auto"/>
                                                                        <w:right w:val="none" w:sz="0" w:space="0" w:color="auto"/>
                                                                      </w:divBdr>
                                                                      <w:divsChild>
                                                                        <w:div w:id="10304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05">
      <w:marLeft w:val="0"/>
      <w:marRight w:val="0"/>
      <w:marTop w:val="0"/>
      <w:marBottom w:val="0"/>
      <w:divBdr>
        <w:top w:val="none" w:sz="0" w:space="0" w:color="auto"/>
        <w:left w:val="none" w:sz="0" w:space="0" w:color="auto"/>
        <w:bottom w:val="none" w:sz="0" w:space="0" w:color="auto"/>
        <w:right w:val="none" w:sz="0" w:space="0" w:color="auto"/>
      </w:divBdr>
      <w:divsChild>
        <w:div w:id="1030495286">
          <w:marLeft w:val="0"/>
          <w:marRight w:val="0"/>
          <w:marTop w:val="0"/>
          <w:marBottom w:val="0"/>
          <w:divBdr>
            <w:top w:val="none" w:sz="0" w:space="0" w:color="auto"/>
            <w:left w:val="none" w:sz="0" w:space="0" w:color="auto"/>
            <w:bottom w:val="none" w:sz="0" w:space="0" w:color="auto"/>
            <w:right w:val="none" w:sz="0" w:space="0" w:color="auto"/>
          </w:divBdr>
          <w:divsChild>
            <w:div w:id="1030495249">
              <w:marLeft w:val="0"/>
              <w:marRight w:val="0"/>
              <w:marTop w:val="0"/>
              <w:marBottom w:val="0"/>
              <w:divBdr>
                <w:top w:val="none" w:sz="0" w:space="0" w:color="auto"/>
                <w:left w:val="none" w:sz="0" w:space="0" w:color="auto"/>
                <w:bottom w:val="none" w:sz="0" w:space="0" w:color="auto"/>
                <w:right w:val="none" w:sz="0" w:space="0" w:color="auto"/>
              </w:divBdr>
              <w:divsChild>
                <w:div w:id="1030496303">
                  <w:marLeft w:val="0"/>
                  <w:marRight w:val="0"/>
                  <w:marTop w:val="0"/>
                  <w:marBottom w:val="0"/>
                  <w:divBdr>
                    <w:top w:val="none" w:sz="0" w:space="0" w:color="auto"/>
                    <w:left w:val="none" w:sz="0" w:space="0" w:color="auto"/>
                    <w:bottom w:val="none" w:sz="0" w:space="0" w:color="auto"/>
                    <w:right w:val="none" w:sz="0" w:space="0" w:color="auto"/>
                  </w:divBdr>
                  <w:divsChild>
                    <w:div w:id="1030495171">
                      <w:marLeft w:val="-150"/>
                      <w:marRight w:val="-150"/>
                      <w:marTop w:val="0"/>
                      <w:marBottom w:val="0"/>
                      <w:divBdr>
                        <w:top w:val="none" w:sz="0" w:space="0" w:color="auto"/>
                        <w:left w:val="none" w:sz="0" w:space="0" w:color="auto"/>
                        <w:bottom w:val="none" w:sz="0" w:space="0" w:color="auto"/>
                        <w:right w:val="none" w:sz="0" w:space="0" w:color="auto"/>
                      </w:divBdr>
                      <w:divsChild>
                        <w:div w:id="1030494352">
                          <w:marLeft w:val="0"/>
                          <w:marRight w:val="0"/>
                          <w:marTop w:val="0"/>
                          <w:marBottom w:val="0"/>
                          <w:divBdr>
                            <w:top w:val="none" w:sz="0" w:space="0" w:color="auto"/>
                            <w:left w:val="none" w:sz="0" w:space="0" w:color="auto"/>
                            <w:bottom w:val="none" w:sz="0" w:space="0" w:color="auto"/>
                            <w:right w:val="none" w:sz="0" w:space="0" w:color="auto"/>
                          </w:divBdr>
                          <w:divsChild>
                            <w:div w:id="1030495597">
                              <w:marLeft w:val="0"/>
                              <w:marRight w:val="0"/>
                              <w:marTop w:val="0"/>
                              <w:marBottom w:val="0"/>
                              <w:divBdr>
                                <w:top w:val="none" w:sz="0" w:space="0" w:color="auto"/>
                                <w:left w:val="none" w:sz="0" w:space="0" w:color="auto"/>
                                <w:bottom w:val="none" w:sz="0" w:space="0" w:color="auto"/>
                                <w:right w:val="none" w:sz="0" w:space="0" w:color="auto"/>
                              </w:divBdr>
                              <w:divsChild>
                                <w:div w:id="1030494538">
                                  <w:marLeft w:val="0"/>
                                  <w:marRight w:val="0"/>
                                  <w:marTop w:val="0"/>
                                  <w:marBottom w:val="300"/>
                                  <w:divBdr>
                                    <w:top w:val="none" w:sz="0" w:space="0" w:color="auto"/>
                                    <w:left w:val="none" w:sz="0" w:space="0" w:color="auto"/>
                                    <w:bottom w:val="none" w:sz="0" w:space="0" w:color="auto"/>
                                    <w:right w:val="none" w:sz="0" w:space="0" w:color="auto"/>
                                  </w:divBdr>
                                  <w:divsChild>
                                    <w:div w:id="1030494802">
                                      <w:marLeft w:val="0"/>
                                      <w:marRight w:val="0"/>
                                      <w:marTop w:val="0"/>
                                      <w:marBottom w:val="0"/>
                                      <w:divBdr>
                                        <w:top w:val="none" w:sz="0" w:space="0" w:color="auto"/>
                                        <w:left w:val="none" w:sz="0" w:space="0" w:color="auto"/>
                                        <w:bottom w:val="none" w:sz="0" w:space="0" w:color="auto"/>
                                        <w:right w:val="none" w:sz="0" w:space="0" w:color="auto"/>
                                      </w:divBdr>
                                      <w:divsChild>
                                        <w:div w:id="1030495019">
                                          <w:marLeft w:val="0"/>
                                          <w:marRight w:val="0"/>
                                          <w:marTop w:val="0"/>
                                          <w:marBottom w:val="0"/>
                                          <w:divBdr>
                                            <w:top w:val="none" w:sz="0" w:space="0" w:color="auto"/>
                                            <w:left w:val="none" w:sz="0" w:space="0" w:color="auto"/>
                                            <w:bottom w:val="none" w:sz="0" w:space="0" w:color="auto"/>
                                            <w:right w:val="none" w:sz="0" w:space="0" w:color="auto"/>
                                          </w:divBdr>
                                          <w:divsChild>
                                            <w:div w:id="1030495946">
                                              <w:marLeft w:val="0"/>
                                              <w:marRight w:val="0"/>
                                              <w:marTop w:val="0"/>
                                              <w:marBottom w:val="0"/>
                                              <w:divBdr>
                                                <w:top w:val="none" w:sz="0" w:space="0" w:color="auto"/>
                                                <w:left w:val="none" w:sz="0" w:space="0" w:color="auto"/>
                                                <w:bottom w:val="none" w:sz="0" w:space="0" w:color="auto"/>
                                                <w:right w:val="none" w:sz="0" w:space="0" w:color="auto"/>
                                              </w:divBdr>
                                              <w:divsChild>
                                                <w:div w:id="1030495940">
                                                  <w:marLeft w:val="0"/>
                                                  <w:marRight w:val="0"/>
                                                  <w:marTop w:val="0"/>
                                                  <w:marBottom w:val="0"/>
                                                  <w:divBdr>
                                                    <w:top w:val="none" w:sz="0" w:space="0" w:color="auto"/>
                                                    <w:left w:val="none" w:sz="0" w:space="0" w:color="auto"/>
                                                    <w:bottom w:val="none" w:sz="0" w:space="0" w:color="auto"/>
                                                    <w:right w:val="none" w:sz="0" w:space="0" w:color="auto"/>
                                                  </w:divBdr>
                                                  <w:divsChild>
                                                    <w:div w:id="1030494890">
                                                      <w:marLeft w:val="0"/>
                                                      <w:marRight w:val="0"/>
                                                      <w:marTop w:val="0"/>
                                                      <w:marBottom w:val="0"/>
                                                      <w:divBdr>
                                                        <w:top w:val="none" w:sz="0" w:space="0" w:color="auto"/>
                                                        <w:left w:val="none" w:sz="0" w:space="0" w:color="auto"/>
                                                        <w:bottom w:val="none" w:sz="0" w:space="0" w:color="auto"/>
                                                        <w:right w:val="none" w:sz="0" w:space="0" w:color="auto"/>
                                                      </w:divBdr>
                                                      <w:divsChild>
                                                        <w:div w:id="1030494850">
                                                          <w:marLeft w:val="0"/>
                                                          <w:marRight w:val="0"/>
                                                          <w:marTop w:val="0"/>
                                                          <w:marBottom w:val="0"/>
                                                          <w:divBdr>
                                                            <w:top w:val="none" w:sz="0" w:space="0" w:color="auto"/>
                                                            <w:left w:val="none" w:sz="0" w:space="0" w:color="auto"/>
                                                            <w:bottom w:val="none" w:sz="0" w:space="0" w:color="auto"/>
                                                            <w:right w:val="none" w:sz="0" w:space="0" w:color="auto"/>
                                                          </w:divBdr>
                                                          <w:divsChild>
                                                            <w:div w:id="1030494495">
                                                              <w:marLeft w:val="0"/>
                                                              <w:marRight w:val="0"/>
                                                              <w:marTop w:val="0"/>
                                                              <w:marBottom w:val="0"/>
                                                              <w:divBdr>
                                                                <w:top w:val="none" w:sz="0" w:space="0" w:color="auto"/>
                                                                <w:left w:val="none" w:sz="0" w:space="0" w:color="auto"/>
                                                                <w:bottom w:val="none" w:sz="0" w:space="0" w:color="auto"/>
                                                                <w:right w:val="none" w:sz="0" w:space="0" w:color="auto"/>
                                                              </w:divBdr>
                                                              <w:divsChild>
                                                                <w:div w:id="1030496282">
                                                                  <w:marLeft w:val="0"/>
                                                                  <w:marRight w:val="0"/>
                                                                  <w:marTop w:val="0"/>
                                                                  <w:marBottom w:val="0"/>
                                                                  <w:divBdr>
                                                                    <w:top w:val="none" w:sz="0" w:space="0" w:color="auto"/>
                                                                    <w:left w:val="none" w:sz="0" w:space="0" w:color="auto"/>
                                                                    <w:bottom w:val="none" w:sz="0" w:space="0" w:color="auto"/>
                                                                    <w:right w:val="none" w:sz="0" w:space="0" w:color="auto"/>
                                                                  </w:divBdr>
                                                                  <w:divsChild>
                                                                    <w:div w:id="1030495736">
                                                                      <w:marLeft w:val="0"/>
                                                                      <w:marRight w:val="0"/>
                                                                      <w:marTop w:val="0"/>
                                                                      <w:marBottom w:val="0"/>
                                                                      <w:divBdr>
                                                                        <w:top w:val="none" w:sz="0" w:space="0" w:color="auto"/>
                                                                        <w:left w:val="none" w:sz="0" w:space="0" w:color="auto"/>
                                                                        <w:bottom w:val="none" w:sz="0" w:space="0" w:color="auto"/>
                                                                        <w:right w:val="none" w:sz="0" w:space="0" w:color="auto"/>
                                                                      </w:divBdr>
                                                                      <w:divsChild>
                                                                        <w:div w:id="10304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47">
      <w:marLeft w:val="0"/>
      <w:marRight w:val="0"/>
      <w:marTop w:val="0"/>
      <w:marBottom w:val="0"/>
      <w:divBdr>
        <w:top w:val="none" w:sz="0" w:space="0" w:color="auto"/>
        <w:left w:val="none" w:sz="0" w:space="0" w:color="auto"/>
        <w:bottom w:val="none" w:sz="0" w:space="0" w:color="auto"/>
        <w:right w:val="none" w:sz="0" w:space="0" w:color="auto"/>
      </w:divBdr>
      <w:divsChild>
        <w:div w:id="1030496328">
          <w:marLeft w:val="0"/>
          <w:marRight w:val="0"/>
          <w:marTop w:val="0"/>
          <w:marBottom w:val="0"/>
          <w:divBdr>
            <w:top w:val="none" w:sz="0" w:space="0" w:color="auto"/>
            <w:left w:val="none" w:sz="0" w:space="0" w:color="auto"/>
            <w:bottom w:val="none" w:sz="0" w:space="0" w:color="auto"/>
            <w:right w:val="none" w:sz="0" w:space="0" w:color="auto"/>
          </w:divBdr>
          <w:divsChild>
            <w:div w:id="1030494785">
              <w:marLeft w:val="0"/>
              <w:marRight w:val="0"/>
              <w:marTop w:val="0"/>
              <w:marBottom w:val="0"/>
              <w:divBdr>
                <w:top w:val="none" w:sz="0" w:space="0" w:color="auto"/>
                <w:left w:val="none" w:sz="0" w:space="0" w:color="auto"/>
                <w:bottom w:val="none" w:sz="0" w:space="0" w:color="auto"/>
                <w:right w:val="none" w:sz="0" w:space="0" w:color="auto"/>
              </w:divBdr>
              <w:divsChild>
                <w:div w:id="1030496146">
                  <w:marLeft w:val="0"/>
                  <w:marRight w:val="0"/>
                  <w:marTop w:val="0"/>
                  <w:marBottom w:val="0"/>
                  <w:divBdr>
                    <w:top w:val="none" w:sz="0" w:space="0" w:color="auto"/>
                    <w:left w:val="none" w:sz="0" w:space="0" w:color="auto"/>
                    <w:bottom w:val="none" w:sz="0" w:space="0" w:color="auto"/>
                    <w:right w:val="none" w:sz="0" w:space="0" w:color="auto"/>
                  </w:divBdr>
                  <w:divsChild>
                    <w:div w:id="1030496488">
                      <w:marLeft w:val="-150"/>
                      <w:marRight w:val="-150"/>
                      <w:marTop w:val="0"/>
                      <w:marBottom w:val="0"/>
                      <w:divBdr>
                        <w:top w:val="none" w:sz="0" w:space="0" w:color="auto"/>
                        <w:left w:val="none" w:sz="0" w:space="0" w:color="auto"/>
                        <w:bottom w:val="none" w:sz="0" w:space="0" w:color="auto"/>
                        <w:right w:val="none" w:sz="0" w:space="0" w:color="auto"/>
                      </w:divBdr>
                      <w:divsChild>
                        <w:div w:id="1030495942">
                          <w:marLeft w:val="0"/>
                          <w:marRight w:val="0"/>
                          <w:marTop w:val="0"/>
                          <w:marBottom w:val="0"/>
                          <w:divBdr>
                            <w:top w:val="none" w:sz="0" w:space="0" w:color="auto"/>
                            <w:left w:val="none" w:sz="0" w:space="0" w:color="auto"/>
                            <w:bottom w:val="none" w:sz="0" w:space="0" w:color="auto"/>
                            <w:right w:val="none" w:sz="0" w:space="0" w:color="auto"/>
                          </w:divBdr>
                          <w:divsChild>
                            <w:div w:id="1030494844">
                              <w:marLeft w:val="0"/>
                              <w:marRight w:val="0"/>
                              <w:marTop w:val="0"/>
                              <w:marBottom w:val="0"/>
                              <w:divBdr>
                                <w:top w:val="none" w:sz="0" w:space="0" w:color="auto"/>
                                <w:left w:val="none" w:sz="0" w:space="0" w:color="auto"/>
                                <w:bottom w:val="none" w:sz="0" w:space="0" w:color="auto"/>
                                <w:right w:val="none" w:sz="0" w:space="0" w:color="auto"/>
                              </w:divBdr>
                              <w:divsChild>
                                <w:div w:id="1030495335">
                                  <w:marLeft w:val="0"/>
                                  <w:marRight w:val="0"/>
                                  <w:marTop w:val="0"/>
                                  <w:marBottom w:val="300"/>
                                  <w:divBdr>
                                    <w:top w:val="none" w:sz="0" w:space="0" w:color="auto"/>
                                    <w:left w:val="none" w:sz="0" w:space="0" w:color="auto"/>
                                    <w:bottom w:val="none" w:sz="0" w:space="0" w:color="auto"/>
                                    <w:right w:val="none" w:sz="0" w:space="0" w:color="auto"/>
                                  </w:divBdr>
                                  <w:divsChild>
                                    <w:div w:id="1030495809">
                                      <w:marLeft w:val="0"/>
                                      <w:marRight w:val="0"/>
                                      <w:marTop w:val="0"/>
                                      <w:marBottom w:val="0"/>
                                      <w:divBdr>
                                        <w:top w:val="none" w:sz="0" w:space="0" w:color="auto"/>
                                        <w:left w:val="none" w:sz="0" w:space="0" w:color="auto"/>
                                        <w:bottom w:val="none" w:sz="0" w:space="0" w:color="auto"/>
                                        <w:right w:val="none" w:sz="0" w:space="0" w:color="auto"/>
                                      </w:divBdr>
                                      <w:divsChild>
                                        <w:div w:id="1030495642">
                                          <w:marLeft w:val="0"/>
                                          <w:marRight w:val="0"/>
                                          <w:marTop w:val="0"/>
                                          <w:marBottom w:val="0"/>
                                          <w:divBdr>
                                            <w:top w:val="none" w:sz="0" w:space="0" w:color="auto"/>
                                            <w:left w:val="none" w:sz="0" w:space="0" w:color="auto"/>
                                            <w:bottom w:val="none" w:sz="0" w:space="0" w:color="auto"/>
                                            <w:right w:val="none" w:sz="0" w:space="0" w:color="auto"/>
                                          </w:divBdr>
                                          <w:divsChild>
                                            <w:div w:id="1030495138">
                                              <w:marLeft w:val="0"/>
                                              <w:marRight w:val="0"/>
                                              <w:marTop w:val="0"/>
                                              <w:marBottom w:val="0"/>
                                              <w:divBdr>
                                                <w:top w:val="none" w:sz="0" w:space="0" w:color="auto"/>
                                                <w:left w:val="none" w:sz="0" w:space="0" w:color="auto"/>
                                                <w:bottom w:val="none" w:sz="0" w:space="0" w:color="auto"/>
                                                <w:right w:val="none" w:sz="0" w:space="0" w:color="auto"/>
                                              </w:divBdr>
                                              <w:divsChild>
                                                <w:div w:id="1030494586">
                                                  <w:marLeft w:val="0"/>
                                                  <w:marRight w:val="0"/>
                                                  <w:marTop w:val="0"/>
                                                  <w:marBottom w:val="0"/>
                                                  <w:divBdr>
                                                    <w:top w:val="none" w:sz="0" w:space="0" w:color="auto"/>
                                                    <w:left w:val="none" w:sz="0" w:space="0" w:color="auto"/>
                                                    <w:bottom w:val="none" w:sz="0" w:space="0" w:color="auto"/>
                                                    <w:right w:val="none" w:sz="0" w:space="0" w:color="auto"/>
                                                  </w:divBdr>
                                                  <w:divsChild>
                                                    <w:div w:id="1030495705">
                                                      <w:marLeft w:val="0"/>
                                                      <w:marRight w:val="0"/>
                                                      <w:marTop w:val="0"/>
                                                      <w:marBottom w:val="0"/>
                                                      <w:divBdr>
                                                        <w:top w:val="none" w:sz="0" w:space="0" w:color="auto"/>
                                                        <w:left w:val="none" w:sz="0" w:space="0" w:color="auto"/>
                                                        <w:bottom w:val="none" w:sz="0" w:space="0" w:color="auto"/>
                                                        <w:right w:val="none" w:sz="0" w:space="0" w:color="auto"/>
                                                      </w:divBdr>
                                                      <w:divsChild>
                                                        <w:div w:id="1030495220">
                                                          <w:marLeft w:val="0"/>
                                                          <w:marRight w:val="0"/>
                                                          <w:marTop w:val="0"/>
                                                          <w:marBottom w:val="0"/>
                                                          <w:divBdr>
                                                            <w:top w:val="none" w:sz="0" w:space="0" w:color="auto"/>
                                                            <w:left w:val="none" w:sz="0" w:space="0" w:color="auto"/>
                                                            <w:bottom w:val="none" w:sz="0" w:space="0" w:color="auto"/>
                                                            <w:right w:val="none" w:sz="0" w:space="0" w:color="auto"/>
                                                          </w:divBdr>
                                                          <w:divsChild>
                                                            <w:div w:id="1030496160">
                                                              <w:marLeft w:val="0"/>
                                                              <w:marRight w:val="0"/>
                                                              <w:marTop w:val="0"/>
                                                              <w:marBottom w:val="0"/>
                                                              <w:divBdr>
                                                                <w:top w:val="none" w:sz="0" w:space="0" w:color="auto"/>
                                                                <w:left w:val="none" w:sz="0" w:space="0" w:color="auto"/>
                                                                <w:bottom w:val="none" w:sz="0" w:space="0" w:color="auto"/>
                                                                <w:right w:val="none" w:sz="0" w:space="0" w:color="auto"/>
                                                              </w:divBdr>
                                                              <w:divsChild>
                                                                <w:div w:id="1030495180">
                                                                  <w:marLeft w:val="0"/>
                                                                  <w:marRight w:val="0"/>
                                                                  <w:marTop w:val="0"/>
                                                                  <w:marBottom w:val="0"/>
                                                                  <w:divBdr>
                                                                    <w:top w:val="none" w:sz="0" w:space="0" w:color="auto"/>
                                                                    <w:left w:val="none" w:sz="0" w:space="0" w:color="auto"/>
                                                                    <w:bottom w:val="none" w:sz="0" w:space="0" w:color="auto"/>
                                                                    <w:right w:val="none" w:sz="0" w:space="0" w:color="auto"/>
                                                                  </w:divBdr>
                                                                  <w:divsChild>
                                                                    <w:div w:id="10304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470">
      <w:marLeft w:val="0"/>
      <w:marRight w:val="0"/>
      <w:marTop w:val="0"/>
      <w:marBottom w:val="0"/>
      <w:divBdr>
        <w:top w:val="none" w:sz="0" w:space="0" w:color="auto"/>
        <w:left w:val="none" w:sz="0" w:space="0" w:color="auto"/>
        <w:bottom w:val="none" w:sz="0" w:space="0" w:color="auto"/>
        <w:right w:val="none" w:sz="0" w:space="0" w:color="auto"/>
      </w:divBdr>
      <w:divsChild>
        <w:div w:id="1030495660">
          <w:marLeft w:val="0"/>
          <w:marRight w:val="0"/>
          <w:marTop w:val="0"/>
          <w:marBottom w:val="0"/>
          <w:divBdr>
            <w:top w:val="none" w:sz="0" w:space="0" w:color="auto"/>
            <w:left w:val="none" w:sz="0" w:space="0" w:color="auto"/>
            <w:bottom w:val="none" w:sz="0" w:space="0" w:color="auto"/>
            <w:right w:val="none" w:sz="0" w:space="0" w:color="auto"/>
          </w:divBdr>
          <w:divsChild>
            <w:div w:id="1030494948">
              <w:marLeft w:val="0"/>
              <w:marRight w:val="0"/>
              <w:marTop w:val="0"/>
              <w:marBottom w:val="0"/>
              <w:divBdr>
                <w:top w:val="none" w:sz="0" w:space="0" w:color="auto"/>
                <w:left w:val="none" w:sz="0" w:space="0" w:color="auto"/>
                <w:bottom w:val="none" w:sz="0" w:space="0" w:color="auto"/>
                <w:right w:val="none" w:sz="0" w:space="0" w:color="auto"/>
              </w:divBdr>
              <w:divsChild>
                <w:div w:id="1030494487">
                  <w:marLeft w:val="0"/>
                  <w:marRight w:val="0"/>
                  <w:marTop w:val="0"/>
                  <w:marBottom w:val="0"/>
                  <w:divBdr>
                    <w:top w:val="none" w:sz="0" w:space="0" w:color="auto"/>
                    <w:left w:val="none" w:sz="0" w:space="0" w:color="auto"/>
                    <w:bottom w:val="none" w:sz="0" w:space="0" w:color="auto"/>
                    <w:right w:val="none" w:sz="0" w:space="0" w:color="auto"/>
                  </w:divBdr>
                  <w:divsChild>
                    <w:div w:id="1030495204">
                      <w:marLeft w:val="-150"/>
                      <w:marRight w:val="-150"/>
                      <w:marTop w:val="0"/>
                      <w:marBottom w:val="0"/>
                      <w:divBdr>
                        <w:top w:val="none" w:sz="0" w:space="0" w:color="auto"/>
                        <w:left w:val="none" w:sz="0" w:space="0" w:color="auto"/>
                        <w:bottom w:val="none" w:sz="0" w:space="0" w:color="auto"/>
                        <w:right w:val="none" w:sz="0" w:space="0" w:color="auto"/>
                      </w:divBdr>
                      <w:divsChild>
                        <w:div w:id="1030495509">
                          <w:marLeft w:val="0"/>
                          <w:marRight w:val="0"/>
                          <w:marTop w:val="0"/>
                          <w:marBottom w:val="0"/>
                          <w:divBdr>
                            <w:top w:val="none" w:sz="0" w:space="0" w:color="auto"/>
                            <w:left w:val="none" w:sz="0" w:space="0" w:color="auto"/>
                            <w:bottom w:val="none" w:sz="0" w:space="0" w:color="auto"/>
                            <w:right w:val="none" w:sz="0" w:space="0" w:color="auto"/>
                          </w:divBdr>
                          <w:divsChild>
                            <w:div w:id="1030496006">
                              <w:marLeft w:val="0"/>
                              <w:marRight w:val="0"/>
                              <w:marTop w:val="0"/>
                              <w:marBottom w:val="0"/>
                              <w:divBdr>
                                <w:top w:val="none" w:sz="0" w:space="0" w:color="auto"/>
                                <w:left w:val="none" w:sz="0" w:space="0" w:color="auto"/>
                                <w:bottom w:val="none" w:sz="0" w:space="0" w:color="auto"/>
                                <w:right w:val="none" w:sz="0" w:space="0" w:color="auto"/>
                              </w:divBdr>
                              <w:divsChild>
                                <w:div w:id="1030494563">
                                  <w:marLeft w:val="0"/>
                                  <w:marRight w:val="0"/>
                                  <w:marTop w:val="0"/>
                                  <w:marBottom w:val="300"/>
                                  <w:divBdr>
                                    <w:top w:val="none" w:sz="0" w:space="0" w:color="auto"/>
                                    <w:left w:val="none" w:sz="0" w:space="0" w:color="auto"/>
                                    <w:bottom w:val="none" w:sz="0" w:space="0" w:color="auto"/>
                                    <w:right w:val="none" w:sz="0" w:space="0" w:color="auto"/>
                                  </w:divBdr>
                                  <w:divsChild>
                                    <w:div w:id="1030495477">
                                      <w:marLeft w:val="0"/>
                                      <w:marRight w:val="0"/>
                                      <w:marTop w:val="0"/>
                                      <w:marBottom w:val="0"/>
                                      <w:divBdr>
                                        <w:top w:val="none" w:sz="0" w:space="0" w:color="auto"/>
                                        <w:left w:val="none" w:sz="0" w:space="0" w:color="auto"/>
                                        <w:bottom w:val="none" w:sz="0" w:space="0" w:color="auto"/>
                                        <w:right w:val="none" w:sz="0" w:space="0" w:color="auto"/>
                                      </w:divBdr>
                                      <w:divsChild>
                                        <w:div w:id="1030495564">
                                          <w:marLeft w:val="0"/>
                                          <w:marRight w:val="0"/>
                                          <w:marTop w:val="0"/>
                                          <w:marBottom w:val="0"/>
                                          <w:divBdr>
                                            <w:top w:val="none" w:sz="0" w:space="0" w:color="auto"/>
                                            <w:left w:val="none" w:sz="0" w:space="0" w:color="auto"/>
                                            <w:bottom w:val="none" w:sz="0" w:space="0" w:color="auto"/>
                                            <w:right w:val="none" w:sz="0" w:space="0" w:color="auto"/>
                                          </w:divBdr>
                                          <w:divsChild>
                                            <w:div w:id="1030495340">
                                              <w:marLeft w:val="0"/>
                                              <w:marRight w:val="0"/>
                                              <w:marTop w:val="0"/>
                                              <w:marBottom w:val="0"/>
                                              <w:divBdr>
                                                <w:top w:val="none" w:sz="0" w:space="0" w:color="auto"/>
                                                <w:left w:val="none" w:sz="0" w:space="0" w:color="auto"/>
                                                <w:bottom w:val="none" w:sz="0" w:space="0" w:color="auto"/>
                                                <w:right w:val="none" w:sz="0" w:space="0" w:color="auto"/>
                                              </w:divBdr>
                                              <w:divsChild>
                                                <w:div w:id="1030496439">
                                                  <w:marLeft w:val="0"/>
                                                  <w:marRight w:val="0"/>
                                                  <w:marTop w:val="0"/>
                                                  <w:marBottom w:val="0"/>
                                                  <w:divBdr>
                                                    <w:top w:val="none" w:sz="0" w:space="0" w:color="auto"/>
                                                    <w:left w:val="none" w:sz="0" w:space="0" w:color="auto"/>
                                                    <w:bottom w:val="none" w:sz="0" w:space="0" w:color="auto"/>
                                                    <w:right w:val="none" w:sz="0" w:space="0" w:color="auto"/>
                                                  </w:divBdr>
                                                  <w:divsChild>
                                                    <w:div w:id="1030495123">
                                                      <w:marLeft w:val="0"/>
                                                      <w:marRight w:val="0"/>
                                                      <w:marTop w:val="0"/>
                                                      <w:marBottom w:val="0"/>
                                                      <w:divBdr>
                                                        <w:top w:val="none" w:sz="0" w:space="0" w:color="auto"/>
                                                        <w:left w:val="none" w:sz="0" w:space="0" w:color="auto"/>
                                                        <w:bottom w:val="none" w:sz="0" w:space="0" w:color="auto"/>
                                                        <w:right w:val="none" w:sz="0" w:space="0" w:color="auto"/>
                                                      </w:divBdr>
                                                      <w:divsChild>
                                                        <w:div w:id="1030494703">
                                                          <w:marLeft w:val="0"/>
                                                          <w:marRight w:val="0"/>
                                                          <w:marTop w:val="0"/>
                                                          <w:marBottom w:val="0"/>
                                                          <w:divBdr>
                                                            <w:top w:val="none" w:sz="0" w:space="0" w:color="auto"/>
                                                            <w:left w:val="none" w:sz="0" w:space="0" w:color="auto"/>
                                                            <w:bottom w:val="none" w:sz="0" w:space="0" w:color="auto"/>
                                                            <w:right w:val="none" w:sz="0" w:space="0" w:color="auto"/>
                                                          </w:divBdr>
                                                          <w:divsChild>
                                                            <w:div w:id="1030495478">
                                                              <w:marLeft w:val="0"/>
                                                              <w:marRight w:val="0"/>
                                                              <w:marTop w:val="0"/>
                                                              <w:marBottom w:val="0"/>
                                                              <w:divBdr>
                                                                <w:top w:val="none" w:sz="0" w:space="0" w:color="auto"/>
                                                                <w:left w:val="none" w:sz="0" w:space="0" w:color="auto"/>
                                                                <w:bottom w:val="none" w:sz="0" w:space="0" w:color="auto"/>
                                                                <w:right w:val="none" w:sz="0" w:space="0" w:color="auto"/>
                                                              </w:divBdr>
                                                              <w:divsChild>
                                                                <w:div w:id="1030496215">
                                                                  <w:marLeft w:val="0"/>
                                                                  <w:marRight w:val="0"/>
                                                                  <w:marTop w:val="0"/>
                                                                  <w:marBottom w:val="0"/>
                                                                  <w:divBdr>
                                                                    <w:top w:val="none" w:sz="0" w:space="0" w:color="auto"/>
                                                                    <w:left w:val="none" w:sz="0" w:space="0" w:color="auto"/>
                                                                    <w:bottom w:val="none" w:sz="0" w:space="0" w:color="auto"/>
                                                                    <w:right w:val="none" w:sz="0" w:space="0" w:color="auto"/>
                                                                  </w:divBdr>
                                                                  <w:divsChild>
                                                                    <w:div w:id="1030496162">
                                                                      <w:marLeft w:val="0"/>
                                                                      <w:marRight w:val="0"/>
                                                                      <w:marTop w:val="0"/>
                                                                      <w:marBottom w:val="0"/>
                                                                      <w:divBdr>
                                                                        <w:top w:val="none" w:sz="0" w:space="0" w:color="auto"/>
                                                                        <w:left w:val="none" w:sz="0" w:space="0" w:color="auto"/>
                                                                        <w:bottom w:val="none" w:sz="0" w:space="0" w:color="auto"/>
                                                                        <w:right w:val="none" w:sz="0" w:space="0" w:color="auto"/>
                                                                      </w:divBdr>
                                                                      <w:divsChild>
                                                                        <w:div w:id="10304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81">
      <w:marLeft w:val="0"/>
      <w:marRight w:val="0"/>
      <w:marTop w:val="0"/>
      <w:marBottom w:val="0"/>
      <w:divBdr>
        <w:top w:val="none" w:sz="0" w:space="0" w:color="auto"/>
        <w:left w:val="none" w:sz="0" w:space="0" w:color="auto"/>
        <w:bottom w:val="none" w:sz="0" w:space="0" w:color="auto"/>
        <w:right w:val="none" w:sz="0" w:space="0" w:color="auto"/>
      </w:divBdr>
      <w:divsChild>
        <w:div w:id="1030495158">
          <w:marLeft w:val="0"/>
          <w:marRight w:val="0"/>
          <w:marTop w:val="0"/>
          <w:marBottom w:val="0"/>
          <w:divBdr>
            <w:top w:val="none" w:sz="0" w:space="0" w:color="auto"/>
            <w:left w:val="none" w:sz="0" w:space="0" w:color="auto"/>
            <w:bottom w:val="none" w:sz="0" w:space="0" w:color="auto"/>
            <w:right w:val="none" w:sz="0" w:space="0" w:color="auto"/>
          </w:divBdr>
          <w:divsChild>
            <w:div w:id="1030494345">
              <w:marLeft w:val="0"/>
              <w:marRight w:val="0"/>
              <w:marTop w:val="0"/>
              <w:marBottom w:val="0"/>
              <w:divBdr>
                <w:top w:val="none" w:sz="0" w:space="0" w:color="auto"/>
                <w:left w:val="none" w:sz="0" w:space="0" w:color="auto"/>
                <w:bottom w:val="none" w:sz="0" w:space="0" w:color="auto"/>
                <w:right w:val="none" w:sz="0" w:space="0" w:color="auto"/>
              </w:divBdr>
              <w:divsChild>
                <w:div w:id="1030495592">
                  <w:marLeft w:val="0"/>
                  <w:marRight w:val="0"/>
                  <w:marTop w:val="0"/>
                  <w:marBottom w:val="0"/>
                  <w:divBdr>
                    <w:top w:val="none" w:sz="0" w:space="0" w:color="auto"/>
                    <w:left w:val="none" w:sz="0" w:space="0" w:color="auto"/>
                    <w:bottom w:val="none" w:sz="0" w:space="0" w:color="auto"/>
                    <w:right w:val="none" w:sz="0" w:space="0" w:color="auto"/>
                  </w:divBdr>
                  <w:divsChild>
                    <w:div w:id="1030496436">
                      <w:marLeft w:val="-150"/>
                      <w:marRight w:val="-150"/>
                      <w:marTop w:val="0"/>
                      <w:marBottom w:val="0"/>
                      <w:divBdr>
                        <w:top w:val="none" w:sz="0" w:space="0" w:color="auto"/>
                        <w:left w:val="none" w:sz="0" w:space="0" w:color="auto"/>
                        <w:bottom w:val="none" w:sz="0" w:space="0" w:color="auto"/>
                        <w:right w:val="none" w:sz="0" w:space="0" w:color="auto"/>
                      </w:divBdr>
                      <w:divsChild>
                        <w:div w:id="1030496379">
                          <w:marLeft w:val="0"/>
                          <w:marRight w:val="0"/>
                          <w:marTop w:val="0"/>
                          <w:marBottom w:val="0"/>
                          <w:divBdr>
                            <w:top w:val="none" w:sz="0" w:space="0" w:color="auto"/>
                            <w:left w:val="none" w:sz="0" w:space="0" w:color="auto"/>
                            <w:bottom w:val="none" w:sz="0" w:space="0" w:color="auto"/>
                            <w:right w:val="none" w:sz="0" w:space="0" w:color="auto"/>
                          </w:divBdr>
                          <w:divsChild>
                            <w:div w:id="1030494624">
                              <w:marLeft w:val="0"/>
                              <w:marRight w:val="0"/>
                              <w:marTop w:val="0"/>
                              <w:marBottom w:val="0"/>
                              <w:divBdr>
                                <w:top w:val="none" w:sz="0" w:space="0" w:color="auto"/>
                                <w:left w:val="none" w:sz="0" w:space="0" w:color="auto"/>
                                <w:bottom w:val="none" w:sz="0" w:space="0" w:color="auto"/>
                                <w:right w:val="none" w:sz="0" w:space="0" w:color="auto"/>
                              </w:divBdr>
                              <w:divsChild>
                                <w:div w:id="1030496084">
                                  <w:marLeft w:val="0"/>
                                  <w:marRight w:val="0"/>
                                  <w:marTop w:val="0"/>
                                  <w:marBottom w:val="300"/>
                                  <w:divBdr>
                                    <w:top w:val="none" w:sz="0" w:space="0" w:color="auto"/>
                                    <w:left w:val="none" w:sz="0" w:space="0" w:color="auto"/>
                                    <w:bottom w:val="none" w:sz="0" w:space="0" w:color="auto"/>
                                    <w:right w:val="none" w:sz="0" w:space="0" w:color="auto"/>
                                  </w:divBdr>
                                  <w:divsChild>
                                    <w:div w:id="1030495105">
                                      <w:marLeft w:val="0"/>
                                      <w:marRight w:val="0"/>
                                      <w:marTop w:val="0"/>
                                      <w:marBottom w:val="0"/>
                                      <w:divBdr>
                                        <w:top w:val="none" w:sz="0" w:space="0" w:color="auto"/>
                                        <w:left w:val="none" w:sz="0" w:space="0" w:color="auto"/>
                                        <w:bottom w:val="none" w:sz="0" w:space="0" w:color="auto"/>
                                        <w:right w:val="none" w:sz="0" w:space="0" w:color="auto"/>
                                      </w:divBdr>
                                      <w:divsChild>
                                        <w:div w:id="1030495114">
                                          <w:marLeft w:val="0"/>
                                          <w:marRight w:val="0"/>
                                          <w:marTop w:val="0"/>
                                          <w:marBottom w:val="0"/>
                                          <w:divBdr>
                                            <w:top w:val="none" w:sz="0" w:space="0" w:color="auto"/>
                                            <w:left w:val="none" w:sz="0" w:space="0" w:color="auto"/>
                                            <w:bottom w:val="none" w:sz="0" w:space="0" w:color="auto"/>
                                            <w:right w:val="none" w:sz="0" w:space="0" w:color="auto"/>
                                          </w:divBdr>
                                          <w:divsChild>
                                            <w:div w:id="1030496048">
                                              <w:marLeft w:val="0"/>
                                              <w:marRight w:val="0"/>
                                              <w:marTop w:val="0"/>
                                              <w:marBottom w:val="0"/>
                                              <w:divBdr>
                                                <w:top w:val="none" w:sz="0" w:space="0" w:color="auto"/>
                                                <w:left w:val="none" w:sz="0" w:space="0" w:color="auto"/>
                                                <w:bottom w:val="none" w:sz="0" w:space="0" w:color="auto"/>
                                                <w:right w:val="none" w:sz="0" w:space="0" w:color="auto"/>
                                              </w:divBdr>
                                              <w:divsChild>
                                                <w:div w:id="1030495881">
                                                  <w:marLeft w:val="0"/>
                                                  <w:marRight w:val="0"/>
                                                  <w:marTop w:val="0"/>
                                                  <w:marBottom w:val="0"/>
                                                  <w:divBdr>
                                                    <w:top w:val="none" w:sz="0" w:space="0" w:color="auto"/>
                                                    <w:left w:val="none" w:sz="0" w:space="0" w:color="auto"/>
                                                    <w:bottom w:val="none" w:sz="0" w:space="0" w:color="auto"/>
                                                    <w:right w:val="none" w:sz="0" w:space="0" w:color="auto"/>
                                                  </w:divBdr>
                                                  <w:divsChild>
                                                    <w:div w:id="1030495090">
                                                      <w:marLeft w:val="0"/>
                                                      <w:marRight w:val="0"/>
                                                      <w:marTop w:val="0"/>
                                                      <w:marBottom w:val="0"/>
                                                      <w:divBdr>
                                                        <w:top w:val="none" w:sz="0" w:space="0" w:color="auto"/>
                                                        <w:left w:val="none" w:sz="0" w:space="0" w:color="auto"/>
                                                        <w:bottom w:val="none" w:sz="0" w:space="0" w:color="auto"/>
                                                        <w:right w:val="none" w:sz="0" w:space="0" w:color="auto"/>
                                                      </w:divBdr>
                                                      <w:divsChild>
                                                        <w:div w:id="1030495262">
                                                          <w:marLeft w:val="0"/>
                                                          <w:marRight w:val="0"/>
                                                          <w:marTop w:val="0"/>
                                                          <w:marBottom w:val="0"/>
                                                          <w:divBdr>
                                                            <w:top w:val="none" w:sz="0" w:space="0" w:color="auto"/>
                                                            <w:left w:val="none" w:sz="0" w:space="0" w:color="auto"/>
                                                            <w:bottom w:val="none" w:sz="0" w:space="0" w:color="auto"/>
                                                            <w:right w:val="none" w:sz="0" w:space="0" w:color="auto"/>
                                                          </w:divBdr>
                                                          <w:divsChild>
                                                            <w:div w:id="1030496197">
                                                              <w:marLeft w:val="0"/>
                                                              <w:marRight w:val="0"/>
                                                              <w:marTop w:val="0"/>
                                                              <w:marBottom w:val="0"/>
                                                              <w:divBdr>
                                                                <w:top w:val="none" w:sz="0" w:space="0" w:color="auto"/>
                                                                <w:left w:val="none" w:sz="0" w:space="0" w:color="auto"/>
                                                                <w:bottom w:val="none" w:sz="0" w:space="0" w:color="auto"/>
                                                                <w:right w:val="none" w:sz="0" w:space="0" w:color="auto"/>
                                                              </w:divBdr>
                                                              <w:divsChild>
                                                                <w:div w:id="1030496474">
                                                                  <w:marLeft w:val="0"/>
                                                                  <w:marRight w:val="0"/>
                                                                  <w:marTop w:val="0"/>
                                                                  <w:marBottom w:val="0"/>
                                                                  <w:divBdr>
                                                                    <w:top w:val="none" w:sz="0" w:space="0" w:color="auto"/>
                                                                    <w:left w:val="none" w:sz="0" w:space="0" w:color="auto"/>
                                                                    <w:bottom w:val="none" w:sz="0" w:space="0" w:color="auto"/>
                                                                    <w:right w:val="none" w:sz="0" w:space="0" w:color="auto"/>
                                                                  </w:divBdr>
                                                                  <w:divsChild>
                                                                    <w:div w:id="1030496203">
                                                                      <w:marLeft w:val="0"/>
                                                                      <w:marRight w:val="0"/>
                                                                      <w:marTop w:val="0"/>
                                                                      <w:marBottom w:val="0"/>
                                                                      <w:divBdr>
                                                                        <w:top w:val="none" w:sz="0" w:space="0" w:color="auto"/>
                                                                        <w:left w:val="none" w:sz="0" w:space="0" w:color="auto"/>
                                                                        <w:bottom w:val="none" w:sz="0" w:space="0" w:color="auto"/>
                                                                        <w:right w:val="none" w:sz="0" w:space="0" w:color="auto"/>
                                                                      </w:divBdr>
                                                                      <w:divsChild>
                                                                        <w:div w:id="10304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86">
      <w:marLeft w:val="0"/>
      <w:marRight w:val="0"/>
      <w:marTop w:val="0"/>
      <w:marBottom w:val="0"/>
      <w:divBdr>
        <w:top w:val="none" w:sz="0" w:space="0" w:color="auto"/>
        <w:left w:val="none" w:sz="0" w:space="0" w:color="auto"/>
        <w:bottom w:val="none" w:sz="0" w:space="0" w:color="auto"/>
        <w:right w:val="none" w:sz="0" w:space="0" w:color="auto"/>
      </w:divBdr>
      <w:divsChild>
        <w:div w:id="1030494935">
          <w:marLeft w:val="0"/>
          <w:marRight w:val="0"/>
          <w:marTop w:val="0"/>
          <w:marBottom w:val="0"/>
          <w:divBdr>
            <w:top w:val="none" w:sz="0" w:space="0" w:color="auto"/>
            <w:left w:val="none" w:sz="0" w:space="0" w:color="auto"/>
            <w:bottom w:val="none" w:sz="0" w:space="0" w:color="auto"/>
            <w:right w:val="none" w:sz="0" w:space="0" w:color="auto"/>
          </w:divBdr>
          <w:divsChild>
            <w:div w:id="1030495430">
              <w:marLeft w:val="0"/>
              <w:marRight w:val="0"/>
              <w:marTop w:val="0"/>
              <w:marBottom w:val="0"/>
              <w:divBdr>
                <w:top w:val="none" w:sz="0" w:space="0" w:color="auto"/>
                <w:left w:val="none" w:sz="0" w:space="0" w:color="auto"/>
                <w:bottom w:val="none" w:sz="0" w:space="0" w:color="auto"/>
                <w:right w:val="none" w:sz="0" w:space="0" w:color="auto"/>
              </w:divBdr>
              <w:divsChild>
                <w:div w:id="1030495178">
                  <w:marLeft w:val="0"/>
                  <w:marRight w:val="0"/>
                  <w:marTop w:val="0"/>
                  <w:marBottom w:val="0"/>
                  <w:divBdr>
                    <w:top w:val="none" w:sz="0" w:space="0" w:color="auto"/>
                    <w:left w:val="none" w:sz="0" w:space="0" w:color="auto"/>
                    <w:bottom w:val="none" w:sz="0" w:space="0" w:color="auto"/>
                    <w:right w:val="none" w:sz="0" w:space="0" w:color="auto"/>
                  </w:divBdr>
                  <w:divsChild>
                    <w:div w:id="1030496401">
                      <w:marLeft w:val="-150"/>
                      <w:marRight w:val="-150"/>
                      <w:marTop w:val="0"/>
                      <w:marBottom w:val="0"/>
                      <w:divBdr>
                        <w:top w:val="none" w:sz="0" w:space="0" w:color="auto"/>
                        <w:left w:val="none" w:sz="0" w:space="0" w:color="auto"/>
                        <w:bottom w:val="none" w:sz="0" w:space="0" w:color="auto"/>
                        <w:right w:val="none" w:sz="0" w:space="0" w:color="auto"/>
                      </w:divBdr>
                      <w:divsChild>
                        <w:div w:id="1030495977">
                          <w:marLeft w:val="0"/>
                          <w:marRight w:val="0"/>
                          <w:marTop w:val="0"/>
                          <w:marBottom w:val="0"/>
                          <w:divBdr>
                            <w:top w:val="none" w:sz="0" w:space="0" w:color="auto"/>
                            <w:left w:val="none" w:sz="0" w:space="0" w:color="auto"/>
                            <w:bottom w:val="none" w:sz="0" w:space="0" w:color="auto"/>
                            <w:right w:val="none" w:sz="0" w:space="0" w:color="auto"/>
                          </w:divBdr>
                          <w:divsChild>
                            <w:div w:id="1030494362">
                              <w:marLeft w:val="0"/>
                              <w:marRight w:val="0"/>
                              <w:marTop w:val="0"/>
                              <w:marBottom w:val="0"/>
                              <w:divBdr>
                                <w:top w:val="none" w:sz="0" w:space="0" w:color="auto"/>
                                <w:left w:val="none" w:sz="0" w:space="0" w:color="auto"/>
                                <w:bottom w:val="none" w:sz="0" w:space="0" w:color="auto"/>
                                <w:right w:val="none" w:sz="0" w:space="0" w:color="auto"/>
                              </w:divBdr>
                              <w:divsChild>
                                <w:div w:id="1030495362">
                                  <w:marLeft w:val="0"/>
                                  <w:marRight w:val="0"/>
                                  <w:marTop w:val="0"/>
                                  <w:marBottom w:val="300"/>
                                  <w:divBdr>
                                    <w:top w:val="none" w:sz="0" w:space="0" w:color="auto"/>
                                    <w:left w:val="none" w:sz="0" w:space="0" w:color="auto"/>
                                    <w:bottom w:val="none" w:sz="0" w:space="0" w:color="auto"/>
                                    <w:right w:val="none" w:sz="0" w:space="0" w:color="auto"/>
                                  </w:divBdr>
                                  <w:divsChild>
                                    <w:div w:id="1030495197">
                                      <w:marLeft w:val="0"/>
                                      <w:marRight w:val="0"/>
                                      <w:marTop w:val="0"/>
                                      <w:marBottom w:val="0"/>
                                      <w:divBdr>
                                        <w:top w:val="none" w:sz="0" w:space="0" w:color="auto"/>
                                        <w:left w:val="none" w:sz="0" w:space="0" w:color="auto"/>
                                        <w:bottom w:val="none" w:sz="0" w:space="0" w:color="auto"/>
                                        <w:right w:val="none" w:sz="0" w:space="0" w:color="auto"/>
                                      </w:divBdr>
                                      <w:divsChild>
                                        <w:div w:id="1030494591">
                                          <w:marLeft w:val="0"/>
                                          <w:marRight w:val="0"/>
                                          <w:marTop w:val="0"/>
                                          <w:marBottom w:val="0"/>
                                          <w:divBdr>
                                            <w:top w:val="none" w:sz="0" w:space="0" w:color="auto"/>
                                            <w:left w:val="none" w:sz="0" w:space="0" w:color="auto"/>
                                            <w:bottom w:val="none" w:sz="0" w:space="0" w:color="auto"/>
                                            <w:right w:val="none" w:sz="0" w:space="0" w:color="auto"/>
                                          </w:divBdr>
                                          <w:divsChild>
                                            <w:div w:id="1030496070">
                                              <w:marLeft w:val="0"/>
                                              <w:marRight w:val="0"/>
                                              <w:marTop w:val="0"/>
                                              <w:marBottom w:val="0"/>
                                              <w:divBdr>
                                                <w:top w:val="none" w:sz="0" w:space="0" w:color="auto"/>
                                                <w:left w:val="none" w:sz="0" w:space="0" w:color="auto"/>
                                                <w:bottom w:val="none" w:sz="0" w:space="0" w:color="auto"/>
                                                <w:right w:val="none" w:sz="0" w:space="0" w:color="auto"/>
                                              </w:divBdr>
                                              <w:divsChild>
                                                <w:div w:id="1030496276">
                                                  <w:marLeft w:val="0"/>
                                                  <w:marRight w:val="0"/>
                                                  <w:marTop w:val="0"/>
                                                  <w:marBottom w:val="0"/>
                                                  <w:divBdr>
                                                    <w:top w:val="none" w:sz="0" w:space="0" w:color="auto"/>
                                                    <w:left w:val="none" w:sz="0" w:space="0" w:color="auto"/>
                                                    <w:bottom w:val="none" w:sz="0" w:space="0" w:color="auto"/>
                                                    <w:right w:val="none" w:sz="0" w:space="0" w:color="auto"/>
                                                  </w:divBdr>
                                                  <w:divsChild>
                                                    <w:div w:id="1030496423">
                                                      <w:marLeft w:val="0"/>
                                                      <w:marRight w:val="0"/>
                                                      <w:marTop w:val="0"/>
                                                      <w:marBottom w:val="0"/>
                                                      <w:divBdr>
                                                        <w:top w:val="none" w:sz="0" w:space="0" w:color="auto"/>
                                                        <w:left w:val="none" w:sz="0" w:space="0" w:color="auto"/>
                                                        <w:bottom w:val="none" w:sz="0" w:space="0" w:color="auto"/>
                                                        <w:right w:val="none" w:sz="0" w:space="0" w:color="auto"/>
                                                      </w:divBdr>
                                                      <w:divsChild>
                                                        <w:div w:id="1030494621">
                                                          <w:marLeft w:val="0"/>
                                                          <w:marRight w:val="0"/>
                                                          <w:marTop w:val="0"/>
                                                          <w:marBottom w:val="0"/>
                                                          <w:divBdr>
                                                            <w:top w:val="none" w:sz="0" w:space="0" w:color="auto"/>
                                                            <w:left w:val="none" w:sz="0" w:space="0" w:color="auto"/>
                                                            <w:bottom w:val="none" w:sz="0" w:space="0" w:color="auto"/>
                                                            <w:right w:val="none" w:sz="0" w:space="0" w:color="auto"/>
                                                          </w:divBdr>
                                                          <w:divsChild>
                                                            <w:div w:id="1030496128">
                                                              <w:marLeft w:val="0"/>
                                                              <w:marRight w:val="0"/>
                                                              <w:marTop w:val="0"/>
                                                              <w:marBottom w:val="0"/>
                                                              <w:divBdr>
                                                                <w:top w:val="none" w:sz="0" w:space="0" w:color="auto"/>
                                                                <w:left w:val="none" w:sz="0" w:space="0" w:color="auto"/>
                                                                <w:bottom w:val="none" w:sz="0" w:space="0" w:color="auto"/>
                                                                <w:right w:val="none" w:sz="0" w:space="0" w:color="auto"/>
                                                              </w:divBdr>
                                                              <w:divsChild>
                                                                <w:div w:id="1030495627">
                                                                  <w:marLeft w:val="0"/>
                                                                  <w:marRight w:val="0"/>
                                                                  <w:marTop w:val="0"/>
                                                                  <w:marBottom w:val="0"/>
                                                                  <w:divBdr>
                                                                    <w:top w:val="none" w:sz="0" w:space="0" w:color="auto"/>
                                                                    <w:left w:val="none" w:sz="0" w:space="0" w:color="auto"/>
                                                                    <w:bottom w:val="none" w:sz="0" w:space="0" w:color="auto"/>
                                                                    <w:right w:val="none" w:sz="0" w:space="0" w:color="auto"/>
                                                                  </w:divBdr>
                                                                  <w:divsChild>
                                                                    <w:div w:id="1030494503">
                                                                      <w:marLeft w:val="0"/>
                                                                      <w:marRight w:val="0"/>
                                                                      <w:marTop w:val="0"/>
                                                                      <w:marBottom w:val="0"/>
                                                                      <w:divBdr>
                                                                        <w:top w:val="none" w:sz="0" w:space="0" w:color="auto"/>
                                                                        <w:left w:val="none" w:sz="0" w:space="0" w:color="auto"/>
                                                                        <w:bottom w:val="none" w:sz="0" w:space="0" w:color="auto"/>
                                                                        <w:right w:val="none" w:sz="0" w:space="0" w:color="auto"/>
                                                                      </w:divBdr>
                                                                      <w:divsChild>
                                                                        <w:div w:id="10304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07">
      <w:marLeft w:val="0"/>
      <w:marRight w:val="0"/>
      <w:marTop w:val="0"/>
      <w:marBottom w:val="0"/>
      <w:divBdr>
        <w:top w:val="none" w:sz="0" w:space="0" w:color="auto"/>
        <w:left w:val="none" w:sz="0" w:space="0" w:color="auto"/>
        <w:bottom w:val="none" w:sz="0" w:space="0" w:color="auto"/>
        <w:right w:val="none" w:sz="0" w:space="0" w:color="auto"/>
      </w:divBdr>
      <w:divsChild>
        <w:div w:id="1030496250">
          <w:marLeft w:val="0"/>
          <w:marRight w:val="0"/>
          <w:marTop w:val="0"/>
          <w:marBottom w:val="0"/>
          <w:divBdr>
            <w:top w:val="none" w:sz="0" w:space="0" w:color="auto"/>
            <w:left w:val="none" w:sz="0" w:space="0" w:color="auto"/>
            <w:bottom w:val="none" w:sz="0" w:space="0" w:color="auto"/>
            <w:right w:val="none" w:sz="0" w:space="0" w:color="auto"/>
          </w:divBdr>
          <w:divsChild>
            <w:div w:id="1030494471">
              <w:marLeft w:val="0"/>
              <w:marRight w:val="0"/>
              <w:marTop w:val="0"/>
              <w:marBottom w:val="0"/>
              <w:divBdr>
                <w:top w:val="none" w:sz="0" w:space="0" w:color="auto"/>
                <w:left w:val="none" w:sz="0" w:space="0" w:color="auto"/>
                <w:bottom w:val="none" w:sz="0" w:space="0" w:color="auto"/>
                <w:right w:val="none" w:sz="0" w:space="0" w:color="auto"/>
              </w:divBdr>
              <w:divsChild>
                <w:div w:id="1030494549">
                  <w:marLeft w:val="0"/>
                  <w:marRight w:val="0"/>
                  <w:marTop w:val="0"/>
                  <w:marBottom w:val="0"/>
                  <w:divBdr>
                    <w:top w:val="none" w:sz="0" w:space="0" w:color="auto"/>
                    <w:left w:val="none" w:sz="0" w:space="0" w:color="auto"/>
                    <w:bottom w:val="none" w:sz="0" w:space="0" w:color="auto"/>
                    <w:right w:val="none" w:sz="0" w:space="0" w:color="auto"/>
                  </w:divBdr>
                  <w:divsChild>
                    <w:div w:id="1030496067">
                      <w:marLeft w:val="-150"/>
                      <w:marRight w:val="-150"/>
                      <w:marTop w:val="0"/>
                      <w:marBottom w:val="0"/>
                      <w:divBdr>
                        <w:top w:val="none" w:sz="0" w:space="0" w:color="auto"/>
                        <w:left w:val="none" w:sz="0" w:space="0" w:color="auto"/>
                        <w:bottom w:val="none" w:sz="0" w:space="0" w:color="auto"/>
                        <w:right w:val="none" w:sz="0" w:space="0" w:color="auto"/>
                      </w:divBdr>
                      <w:divsChild>
                        <w:div w:id="1030496270">
                          <w:marLeft w:val="0"/>
                          <w:marRight w:val="0"/>
                          <w:marTop w:val="0"/>
                          <w:marBottom w:val="0"/>
                          <w:divBdr>
                            <w:top w:val="none" w:sz="0" w:space="0" w:color="auto"/>
                            <w:left w:val="none" w:sz="0" w:space="0" w:color="auto"/>
                            <w:bottom w:val="none" w:sz="0" w:space="0" w:color="auto"/>
                            <w:right w:val="none" w:sz="0" w:space="0" w:color="auto"/>
                          </w:divBdr>
                          <w:divsChild>
                            <w:div w:id="1030494546">
                              <w:marLeft w:val="0"/>
                              <w:marRight w:val="0"/>
                              <w:marTop w:val="0"/>
                              <w:marBottom w:val="0"/>
                              <w:divBdr>
                                <w:top w:val="none" w:sz="0" w:space="0" w:color="auto"/>
                                <w:left w:val="none" w:sz="0" w:space="0" w:color="auto"/>
                                <w:bottom w:val="none" w:sz="0" w:space="0" w:color="auto"/>
                                <w:right w:val="none" w:sz="0" w:space="0" w:color="auto"/>
                              </w:divBdr>
                              <w:divsChild>
                                <w:div w:id="1030495538">
                                  <w:marLeft w:val="0"/>
                                  <w:marRight w:val="0"/>
                                  <w:marTop w:val="0"/>
                                  <w:marBottom w:val="300"/>
                                  <w:divBdr>
                                    <w:top w:val="none" w:sz="0" w:space="0" w:color="auto"/>
                                    <w:left w:val="none" w:sz="0" w:space="0" w:color="auto"/>
                                    <w:bottom w:val="none" w:sz="0" w:space="0" w:color="auto"/>
                                    <w:right w:val="none" w:sz="0" w:space="0" w:color="auto"/>
                                  </w:divBdr>
                                  <w:divsChild>
                                    <w:div w:id="1030495190">
                                      <w:marLeft w:val="0"/>
                                      <w:marRight w:val="0"/>
                                      <w:marTop w:val="0"/>
                                      <w:marBottom w:val="0"/>
                                      <w:divBdr>
                                        <w:top w:val="none" w:sz="0" w:space="0" w:color="auto"/>
                                        <w:left w:val="none" w:sz="0" w:space="0" w:color="auto"/>
                                        <w:bottom w:val="none" w:sz="0" w:space="0" w:color="auto"/>
                                        <w:right w:val="none" w:sz="0" w:space="0" w:color="auto"/>
                                      </w:divBdr>
                                      <w:divsChild>
                                        <w:div w:id="1030495910">
                                          <w:marLeft w:val="0"/>
                                          <w:marRight w:val="0"/>
                                          <w:marTop w:val="0"/>
                                          <w:marBottom w:val="0"/>
                                          <w:divBdr>
                                            <w:top w:val="none" w:sz="0" w:space="0" w:color="auto"/>
                                            <w:left w:val="none" w:sz="0" w:space="0" w:color="auto"/>
                                            <w:bottom w:val="none" w:sz="0" w:space="0" w:color="auto"/>
                                            <w:right w:val="none" w:sz="0" w:space="0" w:color="auto"/>
                                          </w:divBdr>
                                          <w:divsChild>
                                            <w:div w:id="1030496305">
                                              <w:marLeft w:val="0"/>
                                              <w:marRight w:val="0"/>
                                              <w:marTop w:val="0"/>
                                              <w:marBottom w:val="0"/>
                                              <w:divBdr>
                                                <w:top w:val="none" w:sz="0" w:space="0" w:color="auto"/>
                                                <w:left w:val="none" w:sz="0" w:space="0" w:color="auto"/>
                                                <w:bottom w:val="none" w:sz="0" w:space="0" w:color="auto"/>
                                                <w:right w:val="none" w:sz="0" w:space="0" w:color="auto"/>
                                              </w:divBdr>
                                              <w:divsChild>
                                                <w:div w:id="1030495822">
                                                  <w:marLeft w:val="0"/>
                                                  <w:marRight w:val="0"/>
                                                  <w:marTop w:val="0"/>
                                                  <w:marBottom w:val="0"/>
                                                  <w:divBdr>
                                                    <w:top w:val="none" w:sz="0" w:space="0" w:color="auto"/>
                                                    <w:left w:val="none" w:sz="0" w:space="0" w:color="auto"/>
                                                    <w:bottom w:val="none" w:sz="0" w:space="0" w:color="auto"/>
                                                    <w:right w:val="none" w:sz="0" w:space="0" w:color="auto"/>
                                                  </w:divBdr>
                                                  <w:divsChild>
                                                    <w:div w:id="1030494706">
                                                      <w:marLeft w:val="0"/>
                                                      <w:marRight w:val="0"/>
                                                      <w:marTop w:val="0"/>
                                                      <w:marBottom w:val="0"/>
                                                      <w:divBdr>
                                                        <w:top w:val="none" w:sz="0" w:space="0" w:color="auto"/>
                                                        <w:left w:val="none" w:sz="0" w:space="0" w:color="auto"/>
                                                        <w:bottom w:val="none" w:sz="0" w:space="0" w:color="auto"/>
                                                        <w:right w:val="none" w:sz="0" w:space="0" w:color="auto"/>
                                                      </w:divBdr>
                                                      <w:divsChild>
                                                        <w:div w:id="1030494801">
                                                          <w:marLeft w:val="0"/>
                                                          <w:marRight w:val="0"/>
                                                          <w:marTop w:val="0"/>
                                                          <w:marBottom w:val="0"/>
                                                          <w:divBdr>
                                                            <w:top w:val="none" w:sz="0" w:space="0" w:color="auto"/>
                                                            <w:left w:val="none" w:sz="0" w:space="0" w:color="auto"/>
                                                            <w:bottom w:val="none" w:sz="0" w:space="0" w:color="auto"/>
                                                            <w:right w:val="none" w:sz="0" w:space="0" w:color="auto"/>
                                                          </w:divBdr>
                                                          <w:divsChild>
                                                            <w:div w:id="1030495709">
                                                              <w:marLeft w:val="0"/>
                                                              <w:marRight w:val="0"/>
                                                              <w:marTop w:val="0"/>
                                                              <w:marBottom w:val="0"/>
                                                              <w:divBdr>
                                                                <w:top w:val="none" w:sz="0" w:space="0" w:color="auto"/>
                                                                <w:left w:val="none" w:sz="0" w:space="0" w:color="auto"/>
                                                                <w:bottom w:val="none" w:sz="0" w:space="0" w:color="auto"/>
                                                                <w:right w:val="none" w:sz="0" w:space="0" w:color="auto"/>
                                                              </w:divBdr>
                                                              <w:divsChild>
                                                                <w:div w:id="1030494387">
                                                                  <w:marLeft w:val="0"/>
                                                                  <w:marRight w:val="0"/>
                                                                  <w:marTop w:val="0"/>
                                                                  <w:marBottom w:val="0"/>
                                                                  <w:divBdr>
                                                                    <w:top w:val="none" w:sz="0" w:space="0" w:color="auto"/>
                                                                    <w:left w:val="none" w:sz="0" w:space="0" w:color="auto"/>
                                                                    <w:bottom w:val="none" w:sz="0" w:space="0" w:color="auto"/>
                                                                    <w:right w:val="none" w:sz="0" w:space="0" w:color="auto"/>
                                                                  </w:divBdr>
                                                                  <w:divsChild>
                                                                    <w:div w:id="1030495132">
                                                                      <w:marLeft w:val="0"/>
                                                                      <w:marRight w:val="0"/>
                                                                      <w:marTop w:val="0"/>
                                                                      <w:marBottom w:val="0"/>
                                                                      <w:divBdr>
                                                                        <w:top w:val="none" w:sz="0" w:space="0" w:color="auto"/>
                                                                        <w:left w:val="none" w:sz="0" w:space="0" w:color="auto"/>
                                                                        <w:bottom w:val="none" w:sz="0" w:space="0" w:color="auto"/>
                                                                        <w:right w:val="none" w:sz="0" w:space="0" w:color="auto"/>
                                                                      </w:divBdr>
                                                                      <w:divsChild>
                                                                        <w:div w:id="10304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15">
      <w:marLeft w:val="0"/>
      <w:marRight w:val="0"/>
      <w:marTop w:val="0"/>
      <w:marBottom w:val="0"/>
      <w:divBdr>
        <w:top w:val="none" w:sz="0" w:space="0" w:color="auto"/>
        <w:left w:val="none" w:sz="0" w:space="0" w:color="auto"/>
        <w:bottom w:val="none" w:sz="0" w:space="0" w:color="auto"/>
        <w:right w:val="none" w:sz="0" w:space="0" w:color="auto"/>
      </w:divBdr>
      <w:divsChild>
        <w:div w:id="1030494662">
          <w:marLeft w:val="0"/>
          <w:marRight w:val="0"/>
          <w:marTop w:val="0"/>
          <w:marBottom w:val="0"/>
          <w:divBdr>
            <w:top w:val="none" w:sz="0" w:space="0" w:color="auto"/>
            <w:left w:val="none" w:sz="0" w:space="0" w:color="auto"/>
            <w:bottom w:val="none" w:sz="0" w:space="0" w:color="auto"/>
            <w:right w:val="none" w:sz="0" w:space="0" w:color="auto"/>
          </w:divBdr>
          <w:divsChild>
            <w:div w:id="1030495981">
              <w:marLeft w:val="0"/>
              <w:marRight w:val="0"/>
              <w:marTop w:val="0"/>
              <w:marBottom w:val="0"/>
              <w:divBdr>
                <w:top w:val="none" w:sz="0" w:space="0" w:color="auto"/>
                <w:left w:val="none" w:sz="0" w:space="0" w:color="auto"/>
                <w:bottom w:val="none" w:sz="0" w:space="0" w:color="auto"/>
                <w:right w:val="none" w:sz="0" w:space="0" w:color="auto"/>
              </w:divBdr>
              <w:divsChild>
                <w:div w:id="1030494833">
                  <w:marLeft w:val="0"/>
                  <w:marRight w:val="0"/>
                  <w:marTop w:val="0"/>
                  <w:marBottom w:val="0"/>
                  <w:divBdr>
                    <w:top w:val="none" w:sz="0" w:space="0" w:color="auto"/>
                    <w:left w:val="none" w:sz="0" w:space="0" w:color="auto"/>
                    <w:bottom w:val="none" w:sz="0" w:space="0" w:color="auto"/>
                    <w:right w:val="none" w:sz="0" w:space="0" w:color="auto"/>
                  </w:divBdr>
                  <w:divsChild>
                    <w:div w:id="1030494907">
                      <w:marLeft w:val="-150"/>
                      <w:marRight w:val="-150"/>
                      <w:marTop w:val="0"/>
                      <w:marBottom w:val="0"/>
                      <w:divBdr>
                        <w:top w:val="none" w:sz="0" w:space="0" w:color="auto"/>
                        <w:left w:val="none" w:sz="0" w:space="0" w:color="auto"/>
                        <w:bottom w:val="none" w:sz="0" w:space="0" w:color="auto"/>
                        <w:right w:val="none" w:sz="0" w:space="0" w:color="auto"/>
                      </w:divBdr>
                      <w:divsChild>
                        <w:div w:id="1030495954">
                          <w:marLeft w:val="0"/>
                          <w:marRight w:val="0"/>
                          <w:marTop w:val="0"/>
                          <w:marBottom w:val="0"/>
                          <w:divBdr>
                            <w:top w:val="none" w:sz="0" w:space="0" w:color="auto"/>
                            <w:left w:val="none" w:sz="0" w:space="0" w:color="auto"/>
                            <w:bottom w:val="none" w:sz="0" w:space="0" w:color="auto"/>
                            <w:right w:val="none" w:sz="0" w:space="0" w:color="auto"/>
                          </w:divBdr>
                          <w:divsChild>
                            <w:div w:id="1030494988">
                              <w:marLeft w:val="0"/>
                              <w:marRight w:val="0"/>
                              <w:marTop w:val="0"/>
                              <w:marBottom w:val="0"/>
                              <w:divBdr>
                                <w:top w:val="none" w:sz="0" w:space="0" w:color="auto"/>
                                <w:left w:val="none" w:sz="0" w:space="0" w:color="auto"/>
                                <w:bottom w:val="none" w:sz="0" w:space="0" w:color="auto"/>
                                <w:right w:val="none" w:sz="0" w:space="0" w:color="auto"/>
                              </w:divBdr>
                              <w:divsChild>
                                <w:div w:id="1030496161">
                                  <w:marLeft w:val="0"/>
                                  <w:marRight w:val="0"/>
                                  <w:marTop w:val="0"/>
                                  <w:marBottom w:val="300"/>
                                  <w:divBdr>
                                    <w:top w:val="none" w:sz="0" w:space="0" w:color="auto"/>
                                    <w:left w:val="none" w:sz="0" w:space="0" w:color="auto"/>
                                    <w:bottom w:val="none" w:sz="0" w:space="0" w:color="auto"/>
                                    <w:right w:val="none" w:sz="0" w:space="0" w:color="auto"/>
                                  </w:divBdr>
                                  <w:divsChild>
                                    <w:div w:id="1030494654">
                                      <w:marLeft w:val="0"/>
                                      <w:marRight w:val="0"/>
                                      <w:marTop w:val="0"/>
                                      <w:marBottom w:val="0"/>
                                      <w:divBdr>
                                        <w:top w:val="none" w:sz="0" w:space="0" w:color="auto"/>
                                        <w:left w:val="none" w:sz="0" w:space="0" w:color="auto"/>
                                        <w:bottom w:val="none" w:sz="0" w:space="0" w:color="auto"/>
                                        <w:right w:val="none" w:sz="0" w:space="0" w:color="auto"/>
                                      </w:divBdr>
                                      <w:divsChild>
                                        <w:div w:id="1030494978">
                                          <w:marLeft w:val="0"/>
                                          <w:marRight w:val="0"/>
                                          <w:marTop w:val="0"/>
                                          <w:marBottom w:val="0"/>
                                          <w:divBdr>
                                            <w:top w:val="none" w:sz="0" w:space="0" w:color="auto"/>
                                            <w:left w:val="none" w:sz="0" w:space="0" w:color="auto"/>
                                            <w:bottom w:val="none" w:sz="0" w:space="0" w:color="auto"/>
                                            <w:right w:val="none" w:sz="0" w:space="0" w:color="auto"/>
                                          </w:divBdr>
                                          <w:divsChild>
                                            <w:div w:id="1030495594">
                                              <w:marLeft w:val="0"/>
                                              <w:marRight w:val="0"/>
                                              <w:marTop w:val="0"/>
                                              <w:marBottom w:val="0"/>
                                              <w:divBdr>
                                                <w:top w:val="none" w:sz="0" w:space="0" w:color="auto"/>
                                                <w:left w:val="none" w:sz="0" w:space="0" w:color="auto"/>
                                                <w:bottom w:val="none" w:sz="0" w:space="0" w:color="auto"/>
                                                <w:right w:val="none" w:sz="0" w:space="0" w:color="auto"/>
                                              </w:divBdr>
                                              <w:divsChild>
                                                <w:div w:id="1030496182">
                                                  <w:marLeft w:val="0"/>
                                                  <w:marRight w:val="0"/>
                                                  <w:marTop w:val="0"/>
                                                  <w:marBottom w:val="0"/>
                                                  <w:divBdr>
                                                    <w:top w:val="none" w:sz="0" w:space="0" w:color="auto"/>
                                                    <w:left w:val="none" w:sz="0" w:space="0" w:color="auto"/>
                                                    <w:bottom w:val="none" w:sz="0" w:space="0" w:color="auto"/>
                                                    <w:right w:val="none" w:sz="0" w:space="0" w:color="auto"/>
                                                  </w:divBdr>
                                                  <w:divsChild>
                                                    <w:div w:id="1030496441">
                                                      <w:marLeft w:val="0"/>
                                                      <w:marRight w:val="0"/>
                                                      <w:marTop w:val="0"/>
                                                      <w:marBottom w:val="0"/>
                                                      <w:divBdr>
                                                        <w:top w:val="none" w:sz="0" w:space="0" w:color="auto"/>
                                                        <w:left w:val="none" w:sz="0" w:space="0" w:color="auto"/>
                                                        <w:bottom w:val="none" w:sz="0" w:space="0" w:color="auto"/>
                                                        <w:right w:val="none" w:sz="0" w:space="0" w:color="auto"/>
                                                      </w:divBdr>
                                                      <w:divsChild>
                                                        <w:div w:id="1030495893">
                                                          <w:marLeft w:val="0"/>
                                                          <w:marRight w:val="0"/>
                                                          <w:marTop w:val="0"/>
                                                          <w:marBottom w:val="0"/>
                                                          <w:divBdr>
                                                            <w:top w:val="none" w:sz="0" w:space="0" w:color="auto"/>
                                                            <w:left w:val="none" w:sz="0" w:space="0" w:color="auto"/>
                                                            <w:bottom w:val="none" w:sz="0" w:space="0" w:color="auto"/>
                                                            <w:right w:val="none" w:sz="0" w:space="0" w:color="auto"/>
                                                          </w:divBdr>
                                                          <w:divsChild>
                                                            <w:div w:id="1030496421">
                                                              <w:marLeft w:val="0"/>
                                                              <w:marRight w:val="0"/>
                                                              <w:marTop w:val="0"/>
                                                              <w:marBottom w:val="0"/>
                                                              <w:divBdr>
                                                                <w:top w:val="none" w:sz="0" w:space="0" w:color="auto"/>
                                                                <w:left w:val="none" w:sz="0" w:space="0" w:color="auto"/>
                                                                <w:bottom w:val="none" w:sz="0" w:space="0" w:color="auto"/>
                                                                <w:right w:val="none" w:sz="0" w:space="0" w:color="auto"/>
                                                              </w:divBdr>
                                                              <w:divsChild>
                                                                <w:div w:id="1030495589">
                                                                  <w:marLeft w:val="0"/>
                                                                  <w:marRight w:val="0"/>
                                                                  <w:marTop w:val="0"/>
                                                                  <w:marBottom w:val="0"/>
                                                                  <w:divBdr>
                                                                    <w:top w:val="none" w:sz="0" w:space="0" w:color="auto"/>
                                                                    <w:left w:val="none" w:sz="0" w:space="0" w:color="auto"/>
                                                                    <w:bottom w:val="none" w:sz="0" w:space="0" w:color="auto"/>
                                                                    <w:right w:val="none" w:sz="0" w:space="0" w:color="auto"/>
                                                                  </w:divBdr>
                                                                  <w:divsChild>
                                                                    <w:div w:id="10304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29">
      <w:marLeft w:val="0"/>
      <w:marRight w:val="0"/>
      <w:marTop w:val="0"/>
      <w:marBottom w:val="0"/>
      <w:divBdr>
        <w:top w:val="none" w:sz="0" w:space="0" w:color="auto"/>
        <w:left w:val="none" w:sz="0" w:space="0" w:color="auto"/>
        <w:bottom w:val="none" w:sz="0" w:space="0" w:color="auto"/>
        <w:right w:val="none" w:sz="0" w:space="0" w:color="auto"/>
      </w:divBdr>
      <w:divsChild>
        <w:div w:id="1030497483">
          <w:marLeft w:val="0"/>
          <w:marRight w:val="0"/>
          <w:marTop w:val="0"/>
          <w:marBottom w:val="0"/>
          <w:divBdr>
            <w:top w:val="none" w:sz="0" w:space="0" w:color="auto"/>
            <w:left w:val="none" w:sz="0" w:space="0" w:color="auto"/>
            <w:bottom w:val="none" w:sz="0" w:space="0" w:color="auto"/>
            <w:right w:val="none" w:sz="0" w:space="0" w:color="auto"/>
          </w:divBdr>
          <w:divsChild>
            <w:div w:id="1030496557">
              <w:marLeft w:val="0"/>
              <w:marRight w:val="0"/>
              <w:marTop w:val="0"/>
              <w:marBottom w:val="0"/>
              <w:divBdr>
                <w:top w:val="none" w:sz="0" w:space="0" w:color="auto"/>
                <w:left w:val="none" w:sz="0" w:space="0" w:color="auto"/>
                <w:bottom w:val="none" w:sz="0" w:space="0" w:color="auto"/>
                <w:right w:val="none" w:sz="0" w:space="0" w:color="auto"/>
              </w:divBdr>
              <w:divsChild>
                <w:div w:id="1030494159">
                  <w:marLeft w:val="0"/>
                  <w:marRight w:val="0"/>
                  <w:marTop w:val="0"/>
                  <w:marBottom w:val="0"/>
                  <w:divBdr>
                    <w:top w:val="none" w:sz="0" w:space="0" w:color="auto"/>
                    <w:left w:val="none" w:sz="0" w:space="0" w:color="auto"/>
                    <w:bottom w:val="none" w:sz="0" w:space="0" w:color="auto"/>
                    <w:right w:val="none" w:sz="0" w:space="0" w:color="auto"/>
                  </w:divBdr>
                  <w:divsChild>
                    <w:div w:id="1030493505">
                      <w:marLeft w:val="-150"/>
                      <w:marRight w:val="-150"/>
                      <w:marTop w:val="0"/>
                      <w:marBottom w:val="0"/>
                      <w:divBdr>
                        <w:top w:val="none" w:sz="0" w:space="0" w:color="auto"/>
                        <w:left w:val="none" w:sz="0" w:space="0" w:color="auto"/>
                        <w:bottom w:val="none" w:sz="0" w:space="0" w:color="auto"/>
                        <w:right w:val="none" w:sz="0" w:space="0" w:color="auto"/>
                      </w:divBdr>
                      <w:divsChild>
                        <w:div w:id="1030496909">
                          <w:marLeft w:val="0"/>
                          <w:marRight w:val="0"/>
                          <w:marTop w:val="0"/>
                          <w:marBottom w:val="0"/>
                          <w:divBdr>
                            <w:top w:val="none" w:sz="0" w:space="0" w:color="auto"/>
                            <w:left w:val="none" w:sz="0" w:space="0" w:color="auto"/>
                            <w:bottom w:val="none" w:sz="0" w:space="0" w:color="auto"/>
                            <w:right w:val="none" w:sz="0" w:space="0" w:color="auto"/>
                          </w:divBdr>
                          <w:divsChild>
                            <w:div w:id="1030496926">
                              <w:marLeft w:val="0"/>
                              <w:marRight w:val="0"/>
                              <w:marTop w:val="0"/>
                              <w:marBottom w:val="0"/>
                              <w:divBdr>
                                <w:top w:val="none" w:sz="0" w:space="0" w:color="auto"/>
                                <w:left w:val="none" w:sz="0" w:space="0" w:color="auto"/>
                                <w:bottom w:val="none" w:sz="0" w:space="0" w:color="auto"/>
                                <w:right w:val="none" w:sz="0" w:space="0" w:color="auto"/>
                              </w:divBdr>
                              <w:divsChild>
                                <w:div w:id="1030496910">
                                  <w:marLeft w:val="0"/>
                                  <w:marRight w:val="0"/>
                                  <w:marTop w:val="0"/>
                                  <w:marBottom w:val="300"/>
                                  <w:divBdr>
                                    <w:top w:val="none" w:sz="0" w:space="0" w:color="auto"/>
                                    <w:left w:val="none" w:sz="0" w:space="0" w:color="auto"/>
                                    <w:bottom w:val="none" w:sz="0" w:space="0" w:color="auto"/>
                                    <w:right w:val="none" w:sz="0" w:space="0" w:color="auto"/>
                                  </w:divBdr>
                                  <w:divsChild>
                                    <w:div w:id="1030496614">
                                      <w:marLeft w:val="0"/>
                                      <w:marRight w:val="0"/>
                                      <w:marTop w:val="0"/>
                                      <w:marBottom w:val="0"/>
                                      <w:divBdr>
                                        <w:top w:val="none" w:sz="0" w:space="0" w:color="auto"/>
                                        <w:left w:val="none" w:sz="0" w:space="0" w:color="auto"/>
                                        <w:bottom w:val="none" w:sz="0" w:space="0" w:color="auto"/>
                                        <w:right w:val="none" w:sz="0" w:space="0" w:color="auto"/>
                                      </w:divBdr>
                                      <w:divsChild>
                                        <w:div w:id="1030493553">
                                          <w:marLeft w:val="0"/>
                                          <w:marRight w:val="0"/>
                                          <w:marTop w:val="0"/>
                                          <w:marBottom w:val="0"/>
                                          <w:divBdr>
                                            <w:top w:val="none" w:sz="0" w:space="0" w:color="auto"/>
                                            <w:left w:val="none" w:sz="0" w:space="0" w:color="auto"/>
                                            <w:bottom w:val="none" w:sz="0" w:space="0" w:color="auto"/>
                                            <w:right w:val="none" w:sz="0" w:space="0" w:color="auto"/>
                                          </w:divBdr>
                                          <w:divsChild>
                                            <w:div w:id="1030496865">
                                              <w:marLeft w:val="0"/>
                                              <w:marRight w:val="0"/>
                                              <w:marTop w:val="0"/>
                                              <w:marBottom w:val="0"/>
                                              <w:divBdr>
                                                <w:top w:val="none" w:sz="0" w:space="0" w:color="auto"/>
                                                <w:left w:val="none" w:sz="0" w:space="0" w:color="auto"/>
                                                <w:bottom w:val="none" w:sz="0" w:space="0" w:color="auto"/>
                                                <w:right w:val="none" w:sz="0" w:space="0" w:color="auto"/>
                                              </w:divBdr>
                                              <w:divsChild>
                                                <w:div w:id="1030494006">
                                                  <w:marLeft w:val="0"/>
                                                  <w:marRight w:val="0"/>
                                                  <w:marTop w:val="0"/>
                                                  <w:marBottom w:val="0"/>
                                                  <w:divBdr>
                                                    <w:top w:val="none" w:sz="0" w:space="0" w:color="auto"/>
                                                    <w:left w:val="none" w:sz="0" w:space="0" w:color="auto"/>
                                                    <w:bottom w:val="none" w:sz="0" w:space="0" w:color="auto"/>
                                                    <w:right w:val="none" w:sz="0" w:space="0" w:color="auto"/>
                                                  </w:divBdr>
                                                  <w:divsChild>
                                                    <w:div w:id="1030493876">
                                                      <w:marLeft w:val="0"/>
                                                      <w:marRight w:val="0"/>
                                                      <w:marTop w:val="0"/>
                                                      <w:marBottom w:val="0"/>
                                                      <w:divBdr>
                                                        <w:top w:val="none" w:sz="0" w:space="0" w:color="auto"/>
                                                        <w:left w:val="none" w:sz="0" w:space="0" w:color="auto"/>
                                                        <w:bottom w:val="none" w:sz="0" w:space="0" w:color="auto"/>
                                                        <w:right w:val="none" w:sz="0" w:space="0" w:color="auto"/>
                                                      </w:divBdr>
                                                      <w:divsChild>
                                                        <w:div w:id="1030497611">
                                                          <w:marLeft w:val="0"/>
                                                          <w:marRight w:val="0"/>
                                                          <w:marTop w:val="0"/>
                                                          <w:marBottom w:val="0"/>
                                                          <w:divBdr>
                                                            <w:top w:val="none" w:sz="0" w:space="0" w:color="auto"/>
                                                            <w:left w:val="none" w:sz="0" w:space="0" w:color="auto"/>
                                                            <w:bottom w:val="none" w:sz="0" w:space="0" w:color="auto"/>
                                                            <w:right w:val="none" w:sz="0" w:space="0" w:color="auto"/>
                                                          </w:divBdr>
                                                          <w:divsChild>
                                                            <w:div w:id="1030493405">
                                                              <w:marLeft w:val="0"/>
                                                              <w:marRight w:val="0"/>
                                                              <w:marTop w:val="0"/>
                                                              <w:marBottom w:val="0"/>
                                                              <w:divBdr>
                                                                <w:top w:val="none" w:sz="0" w:space="0" w:color="auto"/>
                                                                <w:left w:val="none" w:sz="0" w:space="0" w:color="auto"/>
                                                                <w:bottom w:val="none" w:sz="0" w:space="0" w:color="auto"/>
                                                                <w:right w:val="none" w:sz="0" w:space="0" w:color="auto"/>
                                                              </w:divBdr>
                                                              <w:divsChild>
                                                                <w:div w:id="1030496649">
                                                                  <w:marLeft w:val="0"/>
                                                                  <w:marRight w:val="0"/>
                                                                  <w:marTop w:val="0"/>
                                                                  <w:marBottom w:val="0"/>
                                                                  <w:divBdr>
                                                                    <w:top w:val="none" w:sz="0" w:space="0" w:color="auto"/>
                                                                    <w:left w:val="none" w:sz="0" w:space="0" w:color="auto"/>
                                                                    <w:bottom w:val="none" w:sz="0" w:space="0" w:color="auto"/>
                                                                    <w:right w:val="none" w:sz="0" w:space="0" w:color="auto"/>
                                                                  </w:divBdr>
                                                                  <w:divsChild>
                                                                    <w:div w:id="1030497501">
                                                                      <w:marLeft w:val="0"/>
                                                                      <w:marRight w:val="0"/>
                                                                      <w:marTop w:val="0"/>
                                                                      <w:marBottom w:val="0"/>
                                                                      <w:divBdr>
                                                                        <w:top w:val="none" w:sz="0" w:space="0" w:color="auto"/>
                                                                        <w:left w:val="none" w:sz="0" w:space="0" w:color="auto"/>
                                                                        <w:bottom w:val="none" w:sz="0" w:space="0" w:color="auto"/>
                                                                        <w:right w:val="none" w:sz="0" w:space="0" w:color="auto"/>
                                                                      </w:divBdr>
                                                                      <w:divsChild>
                                                                        <w:div w:id="10304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30">
      <w:marLeft w:val="0"/>
      <w:marRight w:val="0"/>
      <w:marTop w:val="0"/>
      <w:marBottom w:val="0"/>
      <w:divBdr>
        <w:top w:val="none" w:sz="0" w:space="0" w:color="auto"/>
        <w:left w:val="none" w:sz="0" w:space="0" w:color="auto"/>
        <w:bottom w:val="none" w:sz="0" w:space="0" w:color="auto"/>
        <w:right w:val="none" w:sz="0" w:space="0" w:color="auto"/>
      </w:divBdr>
      <w:divsChild>
        <w:div w:id="1030493698">
          <w:marLeft w:val="0"/>
          <w:marRight w:val="0"/>
          <w:marTop w:val="0"/>
          <w:marBottom w:val="0"/>
          <w:divBdr>
            <w:top w:val="none" w:sz="0" w:space="0" w:color="auto"/>
            <w:left w:val="none" w:sz="0" w:space="0" w:color="auto"/>
            <w:bottom w:val="none" w:sz="0" w:space="0" w:color="auto"/>
            <w:right w:val="none" w:sz="0" w:space="0" w:color="auto"/>
          </w:divBdr>
          <w:divsChild>
            <w:div w:id="1030494068">
              <w:marLeft w:val="0"/>
              <w:marRight w:val="0"/>
              <w:marTop w:val="0"/>
              <w:marBottom w:val="0"/>
              <w:divBdr>
                <w:top w:val="none" w:sz="0" w:space="0" w:color="auto"/>
                <w:left w:val="none" w:sz="0" w:space="0" w:color="auto"/>
                <w:bottom w:val="none" w:sz="0" w:space="0" w:color="auto"/>
                <w:right w:val="none" w:sz="0" w:space="0" w:color="auto"/>
              </w:divBdr>
              <w:divsChild>
                <w:div w:id="1030493822">
                  <w:marLeft w:val="0"/>
                  <w:marRight w:val="0"/>
                  <w:marTop w:val="0"/>
                  <w:marBottom w:val="0"/>
                  <w:divBdr>
                    <w:top w:val="none" w:sz="0" w:space="0" w:color="auto"/>
                    <w:left w:val="none" w:sz="0" w:space="0" w:color="auto"/>
                    <w:bottom w:val="none" w:sz="0" w:space="0" w:color="auto"/>
                    <w:right w:val="none" w:sz="0" w:space="0" w:color="auto"/>
                  </w:divBdr>
                  <w:divsChild>
                    <w:div w:id="1030497150">
                      <w:marLeft w:val="0"/>
                      <w:marRight w:val="0"/>
                      <w:marTop w:val="0"/>
                      <w:marBottom w:val="0"/>
                      <w:divBdr>
                        <w:top w:val="none" w:sz="0" w:space="0" w:color="auto"/>
                        <w:left w:val="none" w:sz="0" w:space="0" w:color="auto"/>
                        <w:bottom w:val="none" w:sz="0" w:space="0" w:color="auto"/>
                        <w:right w:val="none" w:sz="0" w:space="0" w:color="auto"/>
                      </w:divBdr>
                      <w:divsChild>
                        <w:div w:id="1030496758">
                          <w:marLeft w:val="0"/>
                          <w:marRight w:val="0"/>
                          <w:marTop w:val="0"/>
                          <w:marBottom w:val="0"/>
                          <w:divBdr>
                            <w:top w:val="none" w:sz="0" w:space="0" w:color="auto"/>
                            <w:left w:val="none" w:sz="0" w:space="0" w:color="auto"/>
                            <w:bottom w:val="none" w:sz="0" w:space="0" w:color="auto"/>
                            <w:right w:val="none" w:sz="0" w:space="0" w:color="auto"/>
                          </w:divBdr>
                          <w:divsChild>
                            <w:div w:id="1030494272">
                              <w:marLeft w:val="0"/>
                              <w:marRight w:val="0"/>
                              <w:marTop w:val="0"/>
                              <w:marBottom w:val="0"/>
                              <w:divBdr>
                                <w:top w:val="none" w:sz="0" w:space="0" w:color="auto"/>
                                <w:left w:val="none" w:sz="0" w:space="0" w:color="auto"/>
                                <w:bottom w:val="none" w:sz="0" w:space="0" w:color="auto"/>
                                <w:right w:val="none" w:sz="0" w:space="0" w:color="auto"/>
                              </w:divBdr>
                              <w:divsChild>
                                <w:div w:id="1030496700">
                                  <w:marLeft w:val="0"/>
                                  <w:marRight w:val="0"/>
                                  <w:marTop w:val="0"/>
                                  <w:marBottom w:val="0"/>
                                  <w:divBdr>
                                    <w:top w:val="none" w:sz="0" w:space="0" w:color="auto"/>
                                    <w:left w:val="none" w:sz="0" w:space="0" w:color="auto"/>
                                    <w:bottom w:val="none" w:sz="0" w:space="0" w:color="auto"/>
                                    <w:right w:val="none" w:sz="0" w:space="0" w:color="auto"/>
                                  </w:divBdr>
                                  <w:divsChild>
                                    <w:div w:id="1030493987">
                                      <w:marLeft w:val="0"/>
                                      <w:marRight w:val="0"/>
                                      <w:marTop w:val="0"/>
                                      <w:marBottom w:val="0"/>
                                      <w:divBdr>
                                        <w:top w:val="none" w:sz="0" w:space="0" w:color="auto"/>
                                        <w:left w:val="none" w:sz="0" w:space="0" w:color="auto"/>
                                        <w:bottom w:val="none" w:sz="0" w:space="0" w:color="auto"/>
                                        <w:right w:val="none" w:sz="0" w:space="0" w:color="auto"/>
                                      </w:divBdr>
                                      <w:divsChild>
                                        <w:div w:id="1030497417">
                                          <w:marLeft w:val="0"/>
                                          <w:marRight w:val="0"/>
                                          <w:marTop w:val="0"/>
                                          <w:marBottom w:val="0"/>
                                          <w:divBdr>
                                            <w:top w:val="none" w:sz="0" w:space="0" w:color="auto"/>
                                            <w:left w:val="none" w:sz="0" w:space="0" w:color="auto"/>
                                            <w:bottom w:val="none" w:sz="0" w:space="0" w:color="auto"/>
                                            <w:right w:val="none" w:sz="0" w:space="0" w:color="auto"/>
                                          </w:divBdr>
                                          <w:divsChild>
                                            <w:div w:id="1030494128">
                                              <w:marLeft w:val="0"/>
                                              <w:marRight w:val="0"/>
                                              <w:marTop w:val="0"/>
                                              <w:marBottom w:val="0"/>
                                              <w:divBdr>
                                                <w:top w:val="none" w:sz="0" w:space="0" w:color="auto"/>
                                                <w:left w:val="none" w:sz="0" w:space="0" w:color="auto"/>
                                                <w:bottom w:val="none" w:sz="0" w:space="0" w:color="auto"/>
                                                <w:right w:val="none" w:sz="0" w:space="0" w:color="auto"/>
                                              </w:divBdr>
                                              <w:divsChild>
                                                <w:div w:id="1030497173">
                                                  <w:marLeft w:val="0"/>
                                                  <w:marRight w:val="0"/>
                                                  <w:marTop w:val="0"/>
                                                  <w:marBottom w:val="0"/>
                                                  <w:divBdr>
                                                    <w:top w:val="none" w:sz="0" w:space="0" w:color="auto"/>
                                                    <w:left w:val="none" w:sz="0" w:space="0" w:color="auto"/>
                                                    <w:bottom w:val="none" w:sz="0" w:space="0" w:color="auto"/>
                                                    <w:right w:val="none" w:sz="0" w:space="0" w:color="auto"/>
                                                  </w:divBdr>
                                                  <w:divsChild>
                                                    <w:div w:id="1030496920">
                                                      <w:marLeft w:val="0"/>
                                                      <w:marRight w:val="0"/>
                                                      <w:marTop w:val="0"/>
                                                      <w:marBottom w:val="0"/>
                                                      <w:divBdr>
                                                        <w:top w:val="none" w:sz="0" w:space="0" w:color="auto"/>
                                                        <w:left w:val="none" w:sz="0" w:space="0" w:color="auto"/>
                                                        <w:bottom w:val="none" w:sz="0" w:space="0" w:color="auto"/>
                                                        <w:right w:val="none" w:sz="0" w:space="0" w:color="auto"/>
                                                      </w:divBdr>
                                                      <w:divsChild>
                                                        <w:div w:id="1030497192">
                                                          <w:marLeft w:val="0"/>
                                                          <w:marRight w:val="0"/>
                                                          <w:marTop w:val="0"/>
                                                          <w:marBottom w:val="0"/>
                                                          <w:divBdr>
                                                            <w:top w:val="none" w:sz="0" w:space="0" w:color="auto"/>
                                                            <w:left w:val="none" w:sz="0" w:space="0" w:color="auto"/>
                                                            <w:bottom w:val="none" w:sz="0" w:space="0" w:color="auto"/>
                                                            <w:right w:val="none" w:sz="0" w:space="0" w:color="auto"/>
                                                          </w:divBdr>
                                                          <w:divsChild>
                                                            <w:div w:id="1030497367">
                                                              <w:marLeft w:val="0"/>
                                                              <w:marRight w:val="0"/>
                                                              <w:marTop w:val="0"/>
                                                              <w:marBottom w:val="0"/>
                                                              <w:divBdr>
                                                                <w:top w:val="none" w:sz="0" w:space="0" w:color="auto"/>
                                                                <w:left w:val="none" w:sz="0" w:space="0" w:color="auto"/>
                                                                <w:bottom w:val="none" w:sz="0" w:space="0" w:color="auto"/>
                                                                <w:right w:val="none" w:sz="0" w:space="0" w:color="auto"/>
                                                              </w:divBdr>
                                                              <w:divsChild>
                                                                <w:div w:id="1030494218">
                                                                  <w:marLeft w:val="0"/>
                                                                  <w:marRight w:val="0"/>
                                                                  <w:marTop w:val="0"/>
                                                                  <w:marBottom w:val="0"/>
                                                                  <w:divBdr>
                                                                    <w:top w:val="none" w:sz="0" w:space="0" w:color="auto"/>
                                                                    <w:left w:val="none" w:sz="0" w:space="0" w:color="auto"/>
                                                                    <w:bottom w:val="none" w:sz="0" w:space="0" w:color="auto"/>
                                                                    <w:right w:val="none" w:sz="0" w:space="0" w:color="auto"/>
                                                                  </w:divBdr>
                                                                  <w:divsChild>
                                                                    <w:div w:id="1030493623">
                                                                      <w:marLeft w:val="0"/>
                                                                      <w:marRight w:val="0"/>
                                                                      <w:marTop w:val="0"/>
                                                                      <w:marBottom w:val="0"/>
                                                                      <w:divBdr>
                                                                        <w:top w:val="none" w:sz="0" w:space="0" w:color="auto"/>
                                                                        <w:left w:val="none" w:sz="0" w:space="0" w:color="auto"/>
                                                                        <w:bottom w:val="none" w:sz="0" w:space="0" w:color="auto"/>
                                                                        <w:right w:val="none" w:sz="0" w:space="0" w:color="auto"/>
                                                                      </w:divBdr>
                                                                      <w:divsChild>
                                                                        <w:div w:id="10304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31">
      <w:marLeft w:val="0"/>
      <w:marRight w:val="0"/>
      <w:marTop w:val="0"/>
      <w:marBottom w:val="0"/>
      <w:divBdr>
        <w:top w:val="none" w:sz="0" w:space="0" w:color="auto"/>
        <w:left w:val="none" w:sz="0" w:space="0" w:color="auto"/>
        <w:bottom w:val="none" w:sz="0" w:space="0" w:color="auto"/>
        <w:right w:val="none" w:sz="0" w:space="0" w:color="auto"/>
      </w:divBdr>
      <w:divsChild>
        <w:div w:id="1030497252">
          <w:marLeft w:val="0"/>
          <w:marRight w:val="0"/>
          <w:marTop w:val="0"/>
          <w:marBottom w:val="0"/>
          <w:divBdr>
            <w:top w:val="none" w:sz="0" w:space="0" w:color="auto"/>
            <w:left w:val="none" w:sz="0" w:space="0" w:color="auto"/>
            <w:bottom w:val="none" w:sz="0" w:space="0" w:color="auto"/>
            <w:right w:val="none" w:sz="0" w:space="0" w:color="auto"/>
          </w:divBdr>
          <w:divsChild>
            <w:div w:id="1030494133">
              <w:marLeft w:val="0"/>
              <w:marRight w:val="0"/>
              <w:marTop w:val="0"/>
              <w:marBottom w:val="0"/>
              <w:divBdr>
                <w:top w:val="none" w:sz="0" w:space="0" w:color="auto"/>
                <w:left w:val="none" w:sz="0" w:space="0" w:color="auto"/>
                <w:bottom w:val="none" w:sz="0" w:space="0" w:color="auto"/>
                <w:right w:val="none" w:sz="0" w:space="0" w:color="auto"/>
              </w:divBdr>
              <w:divsChild>
                <w:div w:id="1030497382">
                  <w:marLeft w:val="0"/>
                  <w:marRight w:val="0"/>
                  <w:marTop w:val="0"/>
                  <w:marBottom w:val="0"/>
                  <w:divBdr>
                    <w:top w:val="none" w:sz="0" w:space="0" w:color="auto"/>
                    <w:left w:val="none" w:sz="0" w:space="0" w:color="auto"/>
                    <w:bottom w:val="none" w:sz="0" w:space="0" w:color="auto"/>
                    <w:right w:val="none" w:sz="0" w:space="0" w:color="auto"/>
                  </w:divBdr>
                  <w:divsChild>
                    <w:div w:id="1030497510">
                      <w:marLeft w:val="-150"/>
                      <w:marRight w:val="-150"/>
                      <w:marTop w:val="0"/>
                      <w:marBottom w:val="0"/>
                      <w:divBdr>
                        <w:top w:val="none" w:sz="0" w:space="0" w:color="auto"/>
                        <w:left w:val="none" w:sz="0" w:space="0" w:color="auto"/>
                        <w:bottom w:val="none" w:sz="0" w:space="0" w:color="auto"/>
                        <w:right w:val="none" w:sz="0" w:space="0" w:color="auto"/>
                      </w:divBdr>
                      <w:divsChild>
                        <w:div w:id="1030497321">
                          <w:marLeft w:val="0"/>
                          <w:marRight w:val="0"/>
                          <w:marTop w:val="0"/>
                          <w:marBottom w:val="0"/>
                          <w:divBdr>
                            <w:top w:val="none" w:sz="0" w:space="0" w:color="auto"/>
                            <w:left w:val="none" w:sz="0" w:space="0" w:color="auto"/>
                            <w:bottom w:val="none" w:sz="0" w:space="0" w:color="auto"/>
                            <w:right w:val="none" w:sz="0" w:space="0" w:color="auto"/>
                          </w:divBdr>
                          <w:divsChild>
                            <w:div w:id="1030494267">
                              <w:marLeft w:val="0"/>
                              <w:marRight w:val="0"/>
                              <w:marTop w:val="0"/>
                              <w:marBottom w:val="0"/>
                              <w:divBdr>
                                <w:top w:val="none" w:sz="0" w:space="0" w:color="auto"/>
                                <w:left w:val="none" w:sz="0" w:space="0" w:color="auto"/>
                                <w:bottom w:val="none" w:sz="0" w:space="0" w:color="auto"/>
                                <w:right w:val="none" w:sz="0" w:space="0" w:color="auto"/>
                              </w:divBdr>
                              <w:divsChild>
                                <w:div w:id="1030496812">
                                  <w:marLeft w:val="0"/>
                                  <w:marRight w:val="0"/>
                                  <w:marTop w:val="0"/>
                                  <w:marBottom w:val="300"/>
                                  <w:divBdr>
                                    <w:top w:val="none" w:sz="0" w:space="0" w:color="auto"/>
                                    <w:left w:val="none" w:sz="0" w:space="0" w:color="auto"/>
                                    <w:bottom w:val="none" w:sz="0" w:space="0" w:color="auto"/>
                                    <w:right w:val="none" w:sz="0" w:space="0" w:color="auto"/>
                                  </w:divBdr>
                                  <w:divsChild>
                                    <w:div w:id="1030493397">
                                      <w:marLeft w:val="0"/>
                                      <w:marRight w:val="0"/>
                                      <w:marTop w:val="0"/>
                                      <w:marBottom w:val="0"/>
                                      <w:divBdr>
                                        <w:top w:val="none" w:sz="0" w:space="0" w:color="auto"/>
                                        <w:left w:val="none" w:sz="0" w:space="0" w:color="auto"/>
                                        <w:bottom w:val="none" w:sz="0" w:space="0" w:color="auto"/>
                                        <w:right w:val="none" w:sz="0" w:space="0" w:color="auto"/>
                                      </w:divBdr>
                                      <w:divsChild>
                                        <w:div w:id="1030497159">
                                          <w:marLeft w:val="0"/>
                                          <w:marRight w:val="0"/>
                                          <w:marTop w:val="0"/>
                                          <w:marBottom w:val="0"/>
                                          <w:divBdr>
                                            <w:top w:val="none" w:sz="0" w:space="0" w:color="auto"/>
                                            <w:left w:val="none" w:sz="0" w:space="0" w:color="auto"/>
                                            <w:bottom w:val="none" w:sz="0" w:space="0" w:color="auto"/>
                                            <w:right w:val="none" w:sz="0" w:space="0" w:color="auto"/>
                                          </w:divBdr>
                                          <w:divsChild>
                                            <w:div w:id="1030493573">
                                              <w:marLeft w:val="0"/>
                                              <w:marRight w:val="0"/>
                                              <w:marTop w:val="0"/>
                                              <w:marBottom w:val="0"/>
                                              <w:divBdr>
                                                <w:top w:val="none" w:sz="0" w:space="0" w:color="auto"/>
                                                <w:left w:val="none" w:sz="0" w:space="0" w:color="auto"/>
                                                <w:bottom w:val="none" w:sz="0" w:space="0" w:color="auto"/>
                                                <w:right w:val="none" w:sz="0" w:space="0" w:color="auto"/>
                                              </w:divBdr>
                                              <w:divsChild>
                                                <w:div w:id="1030497549">
                                                  <w:marLeft w:val="0"/>
                                                  <w:marRight w:val="0"/>
                                                  <w:marTop w:val="0"/>
                                                  <w:marBottom w:val="0"/>
                                                  <w:divBdr>
                                                    <w:top w:val="none" w:sz="0" w:space="0" w:color="auto"/>
                                                    <w:left w:val="none" w:sz="0" w:space="0" w:color="auto"/>
                                                    <w:bottom w:val="none" w:sz="0" w:space="0" w:color="auto"/>
                                                    <w:right w:val="none" w:sz="0" w:space="0" w:color="auto"/>
                                                  </w:divBdr>
                                                  <w:divsChild>
                                                    <w:div w:id="1030493528">
                                                      <w:marLeft w:val="0"/>
                                                      <w:marRight w:val="0"/>
                                                      <w:marTop w:val="0"/>
                                                      <w:marBottom w:val="0"/>
                                                      <w:divBdr>
                                                        <w:top w:val="none" w:sz="0" w:space="0" w:color="auto"/>
                                                        <w:left w:val="none" w:sz="0" w:space="0" w:color="auto"/>
                                                        <w:bottom w:val="none" w:sz="0" w:space="0" w:color="auto"/>
                                                        <w:right w:val="none" w:sz="0" w:space="0" w:color="auto"/>
                                                      </w:divBdr>
                                                      <w:divsChild>
                                                        <w:div w:id="1030493761">
                                                          <w:marLeft w:val="0"/>
                                                          <w:marRight w:val="0"/>
                                                          <w:marTop w:val="0"/>
                                                          <w:marBottom w:val="0"/>
                                                          <w:divBdr>
                                                            <w:top w:val="none" w:sz="0" w:space="0" w:color="auto"/>
                                                            <w:left w:val="none" w:sz="0" w:space="0" w:color="auto"/>
                                                            <w:bottom w:val="none" w:sz="0" w:space="0" w:color="auto"/>
                                                            <w:right w:val="none" w:sz="0" w:space="0" w:color="auto"/>
                                                          </w:divBdr>
                                                          <w:divsChild>
                                                            <w:div w:id="1030493773">
                                                              <w:marLeft w:val="0"/>
                                                              <w:marRight w:val="0"/>
                                                              <w:marTop w:val="0"/>
                                                              <w:marBottom w:val="0"/>
                                                              <w:divBdr>
                                                                <w:top w:val="none" w:sz="0" w:space="0" w:color="auto"/>
                                                                <w:left w:val="none" w:sz="0" w:space="0" w:color="auto"/>
                                                                <w:bottom w:val="none" w:sz="0" w:space="0" w:color="auto"/>
                                                                <w:right w:val="none" w:sz="0" w:space="0" w:color="auto"/>
                                                              </w:divBdr>
                                                              <w:divsChild>
                                                                <w:div w:id="1030496580">
                                                                  <w:marLeft w:val="0"/>
                                                                  <w:marRight w:val="0"/>
                                                                  <w:marTop w:val="0"/>
                                                                  <w:marBottom w:val="0"/>
                                                                  <w:divBdr>
                                                                    <w:top w:val="none" w:sz="0" w:space="0" w:color="auto"/>
                                                                    <w:left w:val="none" w:sz="0" w:space="0" w:color="auto"/>
                                                                    <w:bottom w:val="none" w:sz="0" w:space="0" w:color="auto"/>
                                                                    <w:right w:val="none" w:sz="0" w:space="0" w:color="auto"/>
                                                                  </w:divBdr>
                                                                  <w:divsChild>
                                                                    <w:div w:id="10304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33">
      <w:marLeft w:val="0"/>
      <w:marRight w:val="0"/>
      <w:marTop w:val="0"/>
      <w:marBottom w:val="0"/>
      <w:divBdr>
        <w:top w:val="none" w:sz="0" w:space="0" w:color="auto"/>
        <w:left w:val="none" w:sz="0" w:space="0" w:color="auto"/>
        <w:bottom w:val="none" w:sz="0" w:space="0" w:color="auto"/>
        <w:right w:val="none" w:sz="0" w:space="0" w:color="auto"/>
      </w:divBdr>
      <w:divsChild>
        <w:div w:id="1030493770">
          <w:marLeft w:val="0"/>
          <w:marRight w:val="0"/>
          <w:marTop w:val="0"/>
          <w:marBottom w:val="0"/>
          <w:divBdr>
            <w:top w:val="none" w:sz="0" w:space="0" w:color="auto"/>
            <w:left w:val="none" w:sz="0" w:space="0" w:color="auto"/>
            <w:bottom w:val="none" w:sz="0" w:space="0" w:color="auto"/>
            <w:right w:val="none" w:sz="0" w:space="0" w:color="auto"/>
          </w:divBdr>
          <w:divsChild>
            <w:div w:id="1030496854">
              <w:marLeft w:val="0"/>
              <w:marRight w:val="0"/>
              <w:marTop w:val="0"/>
              <w:marBottom w:val="0"/>
              <w:divBdr>
                <w:top w:val="none" w:sz="0" w:space="0" w:color="auto"/>
                <w:left w:val="none" w:sz="0" w:space="0" w:color="auto"/>
                <w:bottom w:val="none" w:sz="0" w:space="0" w:color="auto"/>
                <w:right w:val="none" w:sz="0" w:space="0" w:color="auto"/>
              </w:divBdr>
              <w:divsChild>
                <w:div w:id="1030496785">
                  <w:marLeft w:val="0"/>
                  <w:marRight w:val="0"/>
                  <w:marTop w:val="0"/>
                  <w:marBottom w:val="0"/>
                  <w:divBdr>
                    <w:top w:val="none" w:sz="0" w:space="0" w:color="auto"/>
                    <w:left w:val="none" w:sz="0" w:space="0" w:color="auto"/>
                    <w:bottom w:val="none" w:sz="0" w:space="0" w:color="auto"/>
                    <w:right w:val="none" w:sz="0" w:space="0" w:color="auto"/>
                  </w:divBdr>
                  <w:divsChild>
                    <w:div w:id="1030497074">
                      <w:marLeft w:val="-150"/>
                      <w:marRight w:val="-150"/>
                      <w:marTop w:val="0"/>
                      <w:marBottom w:val="0"/>
                      <w:divBdr>
                        <w:top w:val="none" w:sz="0" w:space="0" w:color="auto"/>
                        <w:left w:val="none" w:sz="0" w:space="0" w:color="auto"/>
                        <w:bottom w:val="none" w:sz="0" w:space="0" w:color="auto"/>
                        <w:right w:val="none" w:sz="0" w:space="0" w:color="auto"/>
                      </w:divBdr>
                      <w:divsChild>
                        <w:div w:id="1030496838">
                          <w:marLeft w:val="0"/>
                          <w:marRight w:val="0"/>
                          <w:marTop w:val="0"/>
                          <w:marBottom w:val="0"/>
                          <w:divBdr>
                            <w:top w:val="none" w:sz="0" w:space="0" w:color="auto"/>
                            <w:left w:val="none" w:sz="0" w:space="0" w:color="auto"/>
                            <w:bottom w:val="none" w:sz="0" w:space="0" w:color="auto"/>
                            <w:right w:val="none" w:sz="0" w:space="0" w:color="auto"/>
                          </w:divBdr>
                          <w:divsChild>
                            <w:div w:id="1030493790">
                              <w:marLeft w:val="0"/>
                              <w:marRight w:val="0"/>
                              <w:marTop w:val="0"/>
                              <w:marBottom w:val="0"/>
                              <w:divBdr>
                                <w:top w:val="none" w:sz="0" w:space="0" w:color="auto"/>
                                <w:left w:val="none" w:sz="0" w:space="0" w:color="auto"/>
                                <w:bottom w:val="none" w:sz="0" w:space="0" w:color="auto"/>
                                <w:right w:val="none" w:sz="0" w:space="0" w:color="auto"/>
                              </w:divBdr>
                              <w:divsChild>
                                <w:div w:id="1030494160">
                                  <w:marLeft w:val="0"/>
                                  <w:marRight w:val="0"/>
                                  <w:marTop w:val="0"/>
                                  <w:marBottom w:val="300"/>
                                  <w:divBdr>
                                    <w:top w:val="none" w:sz="0" w:space="0" w:color="auto"/>
                                    <w:left w:val="none" w:sz="0" w:space="0" w:color="auto"/>
                                    <w:bottom w:val="none" w:sz="0" w:space="0" w:color="auto"/>
                                    <w:right w:val="none" w:sz="0" w:space="0" w:color="auto"/>
                                  </w:divBdr>
                                  <w:divsChild>
                                    <w:div w:id="1030497450">
                                      <w:marLeft w:val="0"/>
                                      <w:marRight w:val="0"/>
                                      <w:marTop w:val="0"/>
                                      <w:marBottom w:val="0"/>
                                      <w:divBdr>
                                        <w:top w:val="none" w:sz="0" w:space="0" w:color="auto"/>
                                        <w:left w:val="none" w:sz="0" w:space="0" w:color="auto"/>
                                        <w:bottom w:val="none" w:sz="0" w:space="0" w:color="auto"/>
                                        <w:right w:val="none" w:sz="0" w:space="0" w:color="auto"/>
                                      </w:divBdr>
                                      <w:divsChild>
                                        <w:div w:id="1030496902">
                                          <w:marLeft w:val="0"/>
                                          <w:marRight w:val="0"/>
                                          <w:marTop w:val="0"/>
                                          <w:marBottom w:val="0"/>
                                          <w:divBdr>
                                            <w:top w:val="none" w:sz="0" w:space="0" w:color="auto"/>
                                            <w:left w:val="none" w:sz="0" w:space="0" w:color="auto"/>
                                            <w:bottom w:val="none" w:sz="0" w:space="0" w:color="auto"/>
                                            <w:right w:val="none" w:sz="0" w:space="0" w:color="auto"/>
                                          </w:divBdr>
                                          <w:divsChild>
                                            <w:div w:id="1030497641">
                                              <w:marLeft w:val="0"/>
                                              <w:marRight w:val="0"/>
                                              <w:marTop w:val="0"/>
                                              <w:marBottom w:val="0"/>
                                              <w:divBdr>
                                                <w:top w:val="none" w:sz="0" w:space="0" w:color="auto"/>
                                                <w:left w:val="none" w:sz="0" w:space="0" w:color="auto"/>
                                                <w:bottom w:val="none" w:sz="0" w:space="0" w:color="auto"/>
                                                <w:right w:val="none" w:sz="0" w:space="0" w:color="auto"/>
                                              </w:divBdr>
                                              <w:divsChild>
                                                <w:div w:id="1030497264">
                                                  <w:marLeft w:val="0"/>
                                                  <w:marRight w:val="0"/>
                                                  <w:marTop w:val="0"/>
                                                  <w:marBottom w:val="0"/>
                                                  <w:divBdr>
                                                    <w:top w:val="none" w:sz="0" w:space="0" w:color="auto"/>
                                                    <w:left w:val="none" w:sz="0" w:space="0" w:color="auto"/>
                                                    <w:bottom w:val="none" w:sz="0" w:space="0" w:color="auto"/>
                                                    <w:right w:val="none" w:sz="0" w:space="0" w:color="auto"/>
                                                  </w:divBdr>
                                                  <w:divsChild>
                                                    <w:div w:id="1030493543">
                                                      <w:marLeft w:val="0"/>
                                                      <w:marRight w:val="0"/>
                                                      <w:marTop w:val="0"/>
                                                      <w:marBottom w:val="0"/>
                                                      <w:divBdr>
                                                        <w:top w:val="none" w:sz="0" w:space="0" w:color="auto"/>
                                                        <w:left w:val="none" w:sz="0" w:space="0" w:color="auto"/>
                                                        <w:bottom w:val="none" w:sz="0" w:space="0" w:color="auto"/>
                                                        <w:right w:val="none" w:sz="0" w:space="0" w:color="auto"/>
                                                      </w:divBdr>
                                                      <w:divsChild>
                                                        <w:div w:id="1030493404">
                                                          <w:marLeft w:val="0"/>
                                                          <w:marRight w:val="0"/>
                                                          <w:marTop w:val="0"/>
                                                          <w:marBottom w:val="0"/>
                                                          <w:divBdr>
                                                            <w:top w:val="none" w:sz="0" w:space="0" w:color="auto"/>
                                                            <w:left w:val="none" w:sz="0" w:space="0" w:color="auto"/>
                                                            <w:bottom w:val="none" w:sz="0" w:space="0" w:color="auto"/>
                                                            <w:right w:val="none" w:sz="0" w:space="0" w:color="auto"/>
                                                          </w:divBdr>
                                                          <w:divsChild>
                                                            <w:div w:id="1030493983">
                                                              <w:marLeft w:val="0"/>
                                                              <w:marRight w:val="0"/>
                                                              <w:marTop w:val="0"/>
                                                              <w:marBottom w:val="0"/>
                                                              <w:divBdr>
                                                                <w:top w:val="none" w:sz="0" w:space="0" w:color="auto"/>
                                                                <w:left w:val="none" w:sz="0" w:space="0" w:color="auto"/>
                                                                <w:bottom w:val="none" w:sz="0" w:space="0" w:color="auto"/>
                                                                <w:right w:val="none" w:sz="0" w:space="0" w:color="auto"/>
                                                              </w:divBdr>
                                                              <w:divsChild>
                                                                <w:div w:id="1030497125">
                                                                  <w:marLeft w:val="0"/>
                                                                  <w:marRight w:val="0"/>
                                                                  <w:marTop w:val="0"/>
                                                                  <w:marBottom w:val="0"/>
                                                                  <w:divBdr>
                                                                    <w:top w:val="none" w:sz="0" w:space="0" w:color="auto"/>
                                                                    <w:left w:val="none" w:sz="0" w:space="0" w:color="auto"/>
                                                                    <w:bottom w:val="none" w:sz="0" w:space="0" w:color="auto"/>
                                                                    <w:right w:val="none" w:sz="0" w:space="0" w:color="auto"/>
                                                                  </w:divBdr>
                                                                  <w:divsChild>
                                                                    <w:div w:id="10304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36">
      <w:marLeft w:val="0"/>
      <w:marRight w:val="0"/>
      <w:marTop w:val="0"/>
      <w:marBottom w:val="0"/>
      <w:divBdr>
        <w:top w:val="none" w:sz="0" w:space="0" w:color="auto"/>
        <w:left w:val="none" w:sz="0" w:space="0" w:color="auto"/>
        <w:bottom w:val="none" w:sz="0" w:space="0" w:color="auto"/>
        <w:right w:val="none" w:sz="0" w:space="0" w:color="auto"/>
      </w:divBdr>
      <w:divsChild>
        <w:div w:id="1030497032">
          <w:marLeft w:val="0"/>
          <w:marRight w:val="0"/>
          <w:marTop w:val="0"/>
          <w:marBottom w:val="0"/>
          <w:divBdr>
            <w:top w:val="none" w:sz="0" w:space="0" w:color="auto"/>
            <w:left w:val="none" w:sz="0" w:space="0" w:color="auto"/>
            <w:bottom w:val="none" w:sz="0" w:space="0" w:color="auto"/>
            <w:right w:val="none" w:sz="0" w:space="0" w:color="auto"/>
          </w:divBdr>
          <w:divsChild>
            <w:div w:id="1030493728">
              <w:marLeft w:val="0"/>
              <w:marRight w:val="0"/>
              <w:marTop w:val="0"/>
              <w:marBottom w:val="0"/>
              <w:divBdr>
                <w:top w:val="none" w:sz="0" w:space="0" w:color="auto"/>
                <w:left w:val="none" w:sz="0" w:space="0" w:color="auto"/>
                <w:bottom w:val="none" w:sz="0" w:space="0" w:color="auto"/>
                <w:right w:val="none" w:sz="0" w:space="0" w:color="auto"/>
              </w:divBdr>
              <w:divsChild>
                <w:div w:id="1030496783">
                  <w:marLeft w:val="0"/>
                  <w:marRight w:val="0"/>
                  <w:marTop w:val="0"/>
                  <w:marBottom w:val="0"/>
                  <w:divBdr>
                    <w:top w:val="none" w:sz="0" w:space="0" w:color="auto"/>
                    <w:left w:val="none" w:sz="0" w:space="0" w:color="auto"/>
                    <w:bottom w:val="none" w:sz="0" w:space="0" w:color="auto"/>
                    <w:right w:val="none" w:sz="0" w:space="0" w:color="auto"/>
                  </w:divBdr>
                  <w:divsChild>
                    <w:div w:id="1030497246">
                      <w:marLeft w:val="-150"/>
                      <w:marRight w:val="-150"/>
                      <w:marTop w:val="0"/>
                      <w:marBottom w:val="0"/>
                      <w:divBdr>
                        <w:top w:val="none" w:sz="0" w:space="0" w:color="auto"/>
                        <w:left w:val="none" w:sz="0" w:space="0" w:color="auto"/>
                        <w:bottom w:val="none" w:sz="0" w:space="0" w:color="auto"/>
                        <w:right w:val="none" w:sz="0" w:space="0" w:color="auto"/>
                      </w:divBdr>
                      <w:divsChild>
                        <w:div w:id="1030497090">
                          <w:marLeft w:val="0"/>
                          <w:marRight w:val="0"/>
                          <w:marTop w:val="0"/>
                          <w:marBottom w:val="0"/>
                          <w:divBdr>
                            <w:top w:val="none" w:sz="0" w:space="0" w:color="auto"/>
                            <w:left w:val="none" w:sz="0" w:space="0" w:color="auto"/>
                            <w:bottom w:val="none" w:sz="0" w:space="0" w:color="auto"/>
                            <w:right w:val="none" w:sz="0" w:space="0" w:color="auto"/>
                          </w:divBdr>
                          <w:divsChild>
                            <w:div w:id="1030493570">
                              <w:marLeft w:val="0"/>
                              <w:marRight w:val="0"/>
                              <w:marTop w:val="0"/>
                              <w:marBottom w:val="0"/>
                              <w:divBdr>
                                <w:top w:val="none" w:sz="0" w:space="0" w:color="auto"/>
                                <w:left w:val="none" w:sz="0" w:space="0" w:color="auto"/>
                                <w:bottom w:val="none" w:sz="0" w:space="0" w:color="auto"/>
                                <w:right w:val="none" w:sz="0" w:space="0" w:color="auto"/>
                              </w:divBdr>
                              <w:divsChild>
                                <w:div w:id="1030493992">
                                  <w:marLeft w:val="0"/>
                                  <w:marRight w:val="0"/>
                                  <w:marTop w:val="0"/>
                                  <w:marBottom w:val="300"/>
                                  <w:divBdr>
                                    <w:top w:val="none" w:sz="0" w:space="0" w:color="auto"/>
                                    <w:left w:val="none" w:sz="0" w:space="0" w:color="auto"/>
                                    <w:bottom w:val="none" w:sz="0" w:space="0" w:color="auto"/>
                                    <w:right w:val="none" w:sz="0" w:space="0" w:color="auto"/>
                                  </w:divBdr>
                                  <w:divsChild>
                                    <w:div w:id="1030493809">
                                      <w:marLeft w:val="0"/>
                                      <w:marRight w:val="0"/>
                                      <w:marTop w:val="0"/>
                                      <w:marBottom w:val="0"/>
                                      <w:divBdr>
                                        <w:top w:val="none" w:sz="0" w:space="0" w:color="auto"/>
                                        <w:left w:val="none" w:sz="0" w:space="0" w:color="auto"/>
                                        <w:bottom w:val="none" w:sz="0" w:space="0" w:color="auto"/>
                                        <w:right w:val="none" w:sz="0" w:space="0" w:color="auto"/>
                                      </w:divBdr>
                                      <w:divsChild>
                                        <w:div w:id="1030496620">
                                          <w:marLeft w:val="0"/>
                                          <w:marRight w:val="0"/>
                                          <w:marTop w:val="0"/>
                                          <w:marBottom w:val="0"/>
                                          <w:divBdr>
                                            <w:top w:val="none" w:sz="0" w:space="0" w:color="auto"/>
                                            <w:left w:val="none" w:sz="0" w:space="0" w:color="auto"/>
                                            <w:bottom w:val="none" w:sz="0" w:space="0" w:color="auto"/>
                                            <w:right w:val="none" w:sz="0" w:space="0" w:color="auto"/>
                                          </w:divBdr>
                                          <w:divsChild>
                                            <w:div w:id="1030497081">
                                              <w:marLeft w:val="0"/>
                                              <w:marRight w:val="0"/>
                                              <w:marTop w:val="0"/>
                                              <w:marBottom w:val="0"/>
                                              <w:divBdr>
                                                <w:top w:val="none" w:sz="0" w:space="0" w:color="auto"/>
                                                <w:left w:val="none" w:sz="0" w:space="0" w:color="auto"/>
                                                <w:bottom w:val="none" w:sz="0" w:space="0" w:color="auto"/>
                                                <w:right w:val="none" w:sz="0" w:space="0" w:color="auto"/>
                                              </w:divBdr>
                                              <w:divsChild>
                                                <w:div w:id="1030493685">
                                                  <w:marLeft w:val="0"/>
                                                  <w:marRight w:val="0"/>
                                                  <w:marTop w:val="0"/>
                                                  <w:marBottom w:val="0"/>
                                                  <w:divBdr>
                                                    <w:top w:val="none" w:sz="0" w:space="0" w:color="auto"/>
                                                    <w:left w:val="none" w:sz="0" w:space="0" w:color="auto"/>
                                                    <w:bottom w:val="none" w:sz="0" w:space="0" w:color="auto"/>
                                                    <w:right w:val="none" w:sz="0" w:space="0" w:color="auto"/>
                                                  </w:divBdr>
                                                  <w:divsChild>
                                                    <w:div w:id="1030493613">
                                                      <w:marLeft w:val="0"/>
                                                      <w:marRight w:val="0"/>
                                                      <w:marTop w:val="0"/>
                                                      <w:marBottom w:val="0"/>
                                                      <w:divBdr>
                                                        <w:top w:val="none" w:sz="0" w:space="0" w:color="auto"/>
                                                        <w:left w:val="none" w:sz="0" w:space="0" w:color="auto"/>
                                                        <w:bottom w:val="none" w:sz="0" w:space="0" w:color="auto"/>
                                                        <w:right w:val="none" w:sz="0" w:space="0" w:color="auto"/>
                                                      </w:divBdr>
                                                      <w:divsChild>
                                                        <w:div w:id="1030493603">
                                                          <w:marLeft w:val="0"/>
                                                          <w:marRight w:val="0"/>
                                                          <w:marTop w:val="0"/>
                                                          <w:marBottom w:val="0"/>
                                                          <w:divBdr>
                                                            <w:top w:val="none" w:sz="0" w:space="0" w:color="auto"/>
                                                            <w:left w:val="none" w:sz="0" w:space="0" w:color="auto"/>
                                                            <w:bottom w:val="none" w:sz="0" w:space="0" w:color="auto"/>
                                                            <w:right w:val="none" w:sz="0" w:space="0" w:color="auto"/>
                                                          </w:divBdr>
                                                          <w:divsChild>
                                                            <w:div w:id="1030496681">
                                                              <w:marLeft w:val="0"/>
                                                              <w:marRight w:val="0"/>
                                                              <w:marTop w:val="0"/>
                                                              <w:marBottom w:val="0"/>
                                                              <w:divBdr>
                                                                <w:top w:val="none" w:sz="0" w:space="0" w:color="auto"/>
                                                                <w:left w:val="none" w:sz="0" w:space="0" w:color="auto"/>
                                                                <w:bottom w:val="none" w:sz="0" w:space="0" w:color="auto"/>
                                                                <w:right w:val="none" w:sz="0" w:space="0" w:color="auto"/>
                                                              </w:divBdr>
                                                              <w:divsChild>
                                                                <w:div w:id="1030497419">
                                                                  <w:marLeft w:val="0"/>
                                                                  <w:marRight w:val="0"/>
                                                                  <w:marTop w:val="0"/>
                                                                  <w:marBottom w:val="0"/>
                                                                  <w:divBdr>
                                                                    <w:top w:val="none" w:sz="0" w:space="0" w:color="auto"/>
                                                                    <w:left w:val="none" w:sz="0" w:space="0" w:color="auto"/>
                                                                    <w:bottom w:val="none" w:sz="0" w:space="0" w:color="auto"/>
                                                                    <w:right w:val="none" w:sz="0" w:space="0" w:color="auto"/>
                                                                  </w:divBdr>
                                                                  <w:divsChild>
                                                                    <w:div w:id="1030496997">
                                                                      <w:marLeft w:val="0"/>
                                                                      <w:marRight w:val="0"/>
                                                                      <w:marTop w:val="0"/>
                                                                      <w:marBottom w:val="0"/>
                                                                      <w:divBdr>
                                                                        <w:top w:val="none" w:sz="0" w:space="0" w:color="auto"/>
                                                                        <w:left w:val="none" w:sz="0" w:space="0" w:color="auto"/>
                                                                        <w:bottom w:val="none" w:sz="0" w:space="0" w:color="auto"/>
                                                                        <w:right w:val="none" w:sz="0" w:space="0" w:color="auto"/>
                                                                      </w:divBdr>
                                                                      <w:divsChild>
                                                                        <w:div w:id="1030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43">
      <w:marLeft w:val="0"/>
      <w:marRight w:val="0"/>
      <w:marTop w:val="0"/>
      <w:marBottom w:val="0"/>
      <w:divBdr>
        <w:top w:val="none" w:sz="0" w:space="0" w:color="auto"/>
        <w:left w:val="none" w:sz="0" w:space="0" w:color="auto"/>
        <w:bottom w:val="none" w:sz="0" w:space="0" w:color="auto"/>
        <w:right w:val="none" w:sz="0" w:space="0" w:color="auto"/>
      </w:divBdr>
      <w:divsChild>
        <w:div w:id="1030497618">
          <w:marLeft w:val="0"/>
          <w:marRight w:val="0"/>
          <w:marTop w:val="0"/>
          <w:marBottom w:val="0"/>
          <w:divBdr>
            <w:top w:val="none" w:sz="0" w:space="0" w:color="auto"/>
            <w:left w:val="none" w:sz="0" w:space="0" w:color="auto"/>
            <w:bottom w:val="none" w:sz="0" w:space="0" w:color="auto"/>
            <w:right w:val="none" w:sz="0" w:space="0" w:color="auto"/>
          </w:divBdr>
          <w:divsChild>
            <w:div w:id="1030493640">
              <w:marLeft w:val="0"/>
              <w:marRight w:val="0"/>
              <w:marTop w:val="0"/>
              <w:marBottom w:val="0"/>
              <w:divBdr>
                <w:top w:val="none" w:sz="0" w:space="0" w:color="auto"/>
                <w:left w:val="none" w:sz="0" w:space="0" w:color="auto"/>
                <w:bottom w:val="none" w:sz="0" w:space="0" w:color="auto"/>
                <w:right w:val="none" w:sz="0" w:space="0" w:color="auto"/>
              </w:divBdr>
              <w:divsChild>
                <w:div w:id="1030497000">
                  <w:marLeft w:val="0"/>
                  <w:marRight w:val="0"/>
                  <w:marTop w:val="0"/>
                  <w:marBottom w:val="0"/>
                  <w:divBdr>
                    <w:top w:val="none" w:sz="0" w:space="0" w:color="auto"/>
                    <w:left w:val="none" w:sz="0" w:space="0" w:color="auto"/>
                    <w:bottom w:val="none" w:sz="0" w:space="0" w:color="auto"/>
                    <w:right w:val="none" w:sz="0" w:space="0" w:color="auto"/>
                  </w:divBdr>
                  <w:divsChild>
                    <w:div w:id="1030497543">
                      <w:marLeft w:val="-150"/>
                      <w:marRight w:val="-150"/>
                      <w:marTop w:val="0"/>
                      <w:marBottom w:val="0"/>
                      <w:divBdr>
                        <w:top w:val="none" w:sz="0" w:space="0" w:color="auto"/>
                        <w:left w:val="none" w:sz="0" w:space="0" w:color="auto"/>
                        <w:bottom w:val="none" w:sz="0" w:space="0" w:color="auto"/>
                        <w:right w:val="none" w:sz="0" w:space="0" w:color="auto"/>
                      </w:divBdr>
                      <w:divsChild>
                        <w:div w:id="1030493919">
                          <w:marLeft w:val="0"/>
                          <w:marRight w:val="0"/>
                          <w:marTop w:val="0"/>
                          <w:marBottom w:val="0"/>
                          <w:divBdr>
                            <w:top w:val="none" w:sz="0" w:space="0" w:color="auto"/>
                            <w:left w:val="none" w:sz="0" w:space="0" w:color="auto"/>
                            <w:bottom w:val="none" w:sz="0" w:space="0" w:color="auto"/>
                            <w:right w:val="none" w:sz="0" w:space="0" w:color="auto"/>
                          </w:divBdr>
                          <w:divsChild>
                            <w:div w:id="1030497435">
                              <w:marLeft w:val="0"/>
                              <w:marRight w:val="0"/>
                              <w:marTop w:val="0"/>
                              <w:marBottom w:val="0"/>
                              <w:divBdr>
                                <w:top w:val="none" w:sz="0" w:space="0" w:color="auto"/>
                                <w:left w:val="none" w:sz="0" w:space="0" w:color="auto"/>
                                <w:bottom w:val="none" w:sz="0" w:space="0" w:color="auto"/>
                                <w:right w:val="none" w:sz="0" w:space="0" w:color="auto"/>
                              </w:divBdr>
                              <w:divsChild>
                                <w:div w:id="1030496802">
                                  <w:marLeft w:val="0"/>
                                  <w:marRight w:val="0"/>
                                  <w:marTop w:val="0"/>
                                  <w:marBottom w:val="300"/>
                                  <w:divBdr>
                                    <w:top w:val="none" w:sz="0" w:space="0" w:color="auto"/>
                                    <w:left w:val="none" w:sz="0" w:space="0" w:color="auto"/>
                                    <w:bottom w:val="none" w:sz="0" w:space="0" w:color="auto"/>
                                    <w:right w:val="none" w:sz="0" w:space="0" w:color="auto"/>
                                  </w:divBdr>
                                  <w:divsChild>
                                    <w:div w:id="1030493947">
                                      <w:marLeft w:val="0"/>
                                      <w:marRight w:val="0"/>
                                      <w:marTop w:val="0"/>
                                      <w:marBottom w:val="0"/>
                                      <w:divBdr>
                                        <w:top w:val="none" w:sz="0" w:space="0" w:color="auto"/>
                                        <w:left w:val="none" w:sz="0" w:space="0" w:color="auto"/>
                                        <w:bottom w:val="none" w:sz="0" w:space="0" w:color="auto"/>
                                        <w:right w:val="none" w:sz="0" w:space="0" w:color="auto"/>
                                      </w:divBdr>
                                      <w:divsChild>
                                        <w:div w:id="1030493626">
                                          <w:marLeft w:val="0"/>
                                          <w:marRight w:val="0"/>
                                          <w:marTop w:val="0"/>
                                          <w:marBottom w:val="0"/>
                                          <w:divBdr>
                                            <w:top w:val="none" w:sz="0" w:space="0" w:color="auto"/>
                                            <w:left w:val="none" w:sz="0" w:space="0" w:color="auto"/>
                                            <w:bottom w:val="none" w:sz="0" w:space="0" w:color="auto"/>
                                            <w:right w:val="none" w:sz="0" w:space="0" w:color="auto"/>
                                          </w:divBdr>
                                          <w:divsChild>
                                            <w:div w:id="1030497391">
                                              <w:marLeft w:val="0"/>
                                              <w:marRight w:val="0"/>
                                              <w:marTop w:val="0"/>
                                              <w:marBottom w:val="0"/>
                                              <w:divBdr>
                                                <w:top w:val="none" w:sz="0" w:space="0" w:color="auto"/>
                                                <w:left w:val="none" w:sz="0" w:space="0" w:color="auto"/>
                                                <w:bottom w:val="none" w:sz="0" w:space="0" w:color="auto"/>
                                                <w:right w:val="none" w:sz="0" w:space="0" w:color="auto"/>
                                              </w:divBdr>
                                              <w:divsChild>
                                                <w:div w:id="1030493776">
                                                  <w:marLeft w:val="0"/>
                                                  <w:marRight w:val="0"/>
                                                  <w:marTop w:val="0"/>
                                                  <w:marBottom w:val="0"/>
                                                  <w:divBdr>
                                                    <w:top w:val="none" w:sz="0" w:space="0" w:color="auto"/>
                                                    <w:left w:val="none" w:sz="0" w:space="0" w:color="auto"/>
                                                    <w:bottom w:val="none" w:sz="0" w:space="0" w:color="auto"/>
                                                    <w:right w:val="none" w:sz="0" w:space="0" w:color="auto"/>
                                                  </w:divBdr>
                                                  <w:divsChild>
                                                    <w:div w:id="1030494040">
                                                      <w:marLeft w:val="0"/>
                                                      <w:marRight w:val="0"/>
                                                      <w:marTop w:val="0"/>
                                                      <w:marBottom w:val="0"/>
                                                      <w:divBdr>
                                                        <w:top w:val="none" w:sz="0" w:space="0" w:color="auto"/>
                                                        <w:left w:val="none" w:sz="0" w:space="0" w:color="auto"/>
                                                        <w:bottom w:val="none" w:sz="0" w:space="0" w:color="auto"/>
                                                        <w:right w:val="none" w:sz="0" w:space="0" w:color="auto"/>
                                                      </w:divBdr>
                                                      <w:divsChild>
                                                        <w:div w:id="1030497202">
                                                          <w:marLeft w:val="0"/>
                                                          <w:marRight w:val="0"/>
                                                          <w:marTop w:val="0"/>
                                                          <w:marBottom w:val="0"/>
                                                          <w:divBdr>
                                                            <w:top w:val="none" w:sz="0" w:space="0" w:color="auto"/>
                                                            <w:left w:val="none" w:sz="0" w:space="0" w:color="auto"/>
                                                            <w:bottom w:val="none" w:sz="0" w:space="0" w:color="auto"/>
                                                            <w:right w:val="none" w:sz="0" w:space="0" w:color="auto"/>
                                                          </w:divBdr>
                                                          <w:divsChild>
                                                            <w:div w:id="1030493853">
                                                              <w:marLeft w:val="0"/>
                                                              <w:marRight w:val="0"/>
                                                              <w:marTop w:val="0"/>
                                                              <w:marBottom w:val="0"/>
                                                              <w:divBdr>
                                                                <w:top w:val="none" w:sz="0" w:space="0" w:color="auto"/>
                                                                <w:left w:val="none" w:sz="0" w:space="0" w:color="auto"/>
                                                                <w:bottom w:val="none" w:sz="0" w:space="0" w:color="auto"/>
                                                                <w:right w:val="none" w:sz="0" w:space="0" w:color="auto"/>
                                                              </w:divBdr>
                                                              <w:divsChild>
                                                                <w:div w:id="1030493604">
                                                                  <w:marLeft w:val="0"/>
                                                                  <w:marRight w:val="0"/>
                                                                  <w:marTop w:val="0"/>
                                                                  <w:marBottom w:val="0"/>
                                                                  <w:divBdr>
                                                                    <w:top w:val="none" w:sz="0" w:space="0" w:color="auto"/>
                                                                    <w:left w:val="none" w:sz="0" w:space="0" w:color="auto"/>
                                                                    <w:bottom w:val="none" w:sz="0" w:space="0" w:color="auto"/>
                                                                    <w:right w:val="none" w:sz="0" w:space="0" w:color="auto"/>
                                                                  </w:divBdr>
                                                                  <w:divsChild>
                                                                    <w:div w:id="1030497175">
                                                                      <w:marLeft w:val="0"/>
                                                                      <w:marRight w:val="0"/>
                                                                      <w:marTop w:val="0"/>
                                                                      <w:marBottom w:val="0"/>
                                                                      <w:divBdr>
                                                                        <w:top w:val="none" w:sz="0" w:space="0" w:color="auto"/>
                                                                        <w:left w:val="none" w:sz="0" w:space="0" w:color="auto"/>
                                                                        <w:bottom w:val="none" w:sz="0" w:space="0" w:color="auto"/>
                                                                        <w:right w:val="none" w:sz="0" w:space="0" w:color="auto"/>
                                                                      </w:divBdr>
                                                                      <w:divsChild>
                                                                        <w:div w:id="10304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89">
      <w:marLeft w:val="0"/>
      <w:marRight w:val="0"/>
      <w:marTop w:val="0"/>
      <w:marBottom w:val="0"/>
      <w:divBdr>
        <w:top w:val="none" w:sz="0" w:space="0" w:color="auto"/>
        <w:left w:val="none" w:sz="0" w:space="0" w:color="auto"/>
        <w:bottom w:val="none" w:sz="0" w:space="0" w:color="auto"/>
        <w:right w:val="none" w:sz="0" w:space="0" w:color="auto"/>
      </w:divBdr>
      <w:divsChild>
        <w:div w:id="1030497536">
          <w:marLeft w:val="0"/>
          <w:marRight w:val="0"/>
          <w:marTop w:val="0"/>
          <w:marBottom w:val="0"/>
          <w:divBdr>
            <w:top w:val="none" w:sz="0" w:space="0" w:color="auto"/>
            <w:left w:val="none" w:sz="0" w:space="0" w:color="auto"/>
            <w:bottom w:val="none" w:sz="0" w:space="0" w:color="auto"/>
            <w:right w:val="none" w:sz="0" w:space="0" w:color="auto"/>
          </w:divBdr>
          <w:divsChild>
            <w:div w:id="1030496850">
              <w:marLeft w:val="0"/>
              <w:marRight w:val="0"/>
              <w:marTop w:val="0"/>
              <w:marBottom w:val="0"/>
              <w:divBdr>
                <w:top w:val="none" w:sz="0" w:space="0" w:color="auto"/>
                <w:left w:val="none" w:sz="0" w:space="0" w:color="auto"/>
                <w:bottom w:val="none" w:sz="0" w:space="0" w:color="auto"/>
                <w:right w:val="none" w:sz="0" w:space="0" w:color="auto"/>
              </w:divBdr>
              <w:divsChild>
                <w:div w:id="1030496732">
                  <w:marLeft w:val="0"/>
                  <w:marRight w:val="0"/>
                  <w:marTop w:val="0"/>
                  <w:marBottom w:val="0"/>
                  <w:divBdr>
                    <w:top w:val="none" w:sz="0" w:space="0" w:color="auto"/>
                    <w:left w:val="none" w:sz="0" w:space="0" w:color="auto"/>
                    <w:bottom w:val="none" w:sz="0" w:space="0" w:color="auto"/>
                    <w:right w:val="none" w:sz="0" w:space="0" w:color="auto"/>
                  </w:divBdr>
                  <w:divsChild>
                    <w:div w:id="1030497446">
                      <w:marLeft w:val="-150"/>
                      <w:marRight w:val="-150"/>
                      <w:marTop w:val="0"/>
                      <w:marBottom w:val="0"/>
                      <w:divBdr>
                        <w:top w:val="none" w:sz="0" w:space="0" w:color="auto"/>
                        <w:left w:val="none" w:sz="0" w:space="0" w:color="auto"/>
                        <w:bottom w:val="none" w:sz="0" w:space="0" w:color="auto"/>
                        <w:right w:val="none" w:sz="0" w:space="0" w:color="auto"/>
                      </w:divBdr>
                      <w:divsChild>
                        <w:div w:id="1030496901">
                          <w:marLeft w:val="0"/>
                          <w:marRight w:val="0"/>
                          <w:marTop w:val="0"/>
                          <w:marBottom w:val="0"/>
                          <w:divBdr>
                            <w:top w:val="none" w:sz="0" w:space="0" w:color="auto"/>
                            <w:left w:val="none" w:sz="0" w:space="0" w:color="auto"/>
                            <w:bottom w:val="none" w:sz="0" w:space="0" w:color="auto"/>
                            <w:right w:val="none" w:sz="0" w:space="0" w:color="auto"/>
                          </w:divBdr>
                          <w:divsChild>
                            <w:div w:id="1030497456">
                              <w:marLeft w:val="0"/>
                              <w:marRight w:val="0"/>
                              <w:marTop w:val="0"/>
                              <w:marBottom w:val="0"/>
                              <w:divBdr>
                                <w:top w:val="none" w:sz="0" w:space="0" w:color="auto"/>
                                <w:left w:val="none" w:sz="0" w:space="0" w:color="auto"/>
                                <w:bottom w:val="none" w:sz="0" w:space="0" w:color="auto"/>
                                <w:right w:val="none" w:sz="0" w:space="0" w:color="auto"/>
                              </w:divBdr>
                              <w:divsChild>
                                <w:div w:id="1030497340">
                                  <w:marLeft w:val="0"/>
                                  <w:marRight w:val="0"/>
                                  <w:marTop w:val="0"/>
                                  <w:marBottom w:val="300"/>
                                  <w:divBdr>
                                    <w:top w:val="none" w:sz="0" w:space="0" w:color="auto"/>
                                    <w:left w:val="none" w:sz="0" w:space="0" w:color="auto"/>
                                    <w:bottom w:val="none" w:sz="0" w:space="0" w:color="auto"/>
                                    <w:right w:val="none" w:sz="0" w:space="0" w:color="auto"/>
                                  </w:divBdr>
                                  <w:divsChild>
                                    <w:div w:id="1030494011">
                                      <w:marLeft w:val="0"/>
                                      <w:marRight w:val="0"/>
                                      <w:marTop w:val="0"/>
                                      <w:marBottom w:val="0"/>
                                      <w:divBdr>
                                        <w:top w:val="none" w:sz="0" w:space="0" w:color="auto"/>
                                        <w:left w:val="none" w:sz="0" w:space="0" w:color="auto"/>
                                        <w:bottom w:val="none" w:sz="0" w:space="0" w:color="auto"/>
                                        <w:right w:val="none" w:sz="0" w:space="0" w:color="auto"/>
                                      </w:divBdr>
                                      <w:divsChild>
                                        <w:div w:id="1030493923">
                                          <w:marLeft w:val="0"/>
                                          <w:marRight w:val="0"/>
                                          <w:marTop w:val="0"/>
                                          <w:marBottom w:val="0"/>
                                          <w:divBdr>
                                            <w:top w:val="none" w:sz="0" w:space="0" w:color="auto"/>
                                            <w:left w:val="none" w:sz="0" w:space="0" w:color="auto"/>
                                            <w:bottom w:val="none" w:sz="0" w:space="0" w:color="auto"/>
                                            <w:right w:val="none" w:sz="0" w:space="0" w:color="auto"/>
                                          </w:divBdr>
                                          <w:divsChild>
                                            <w:div w:id="1030497056">
                                              <w:marLeft w:val="0"/>
                                              <w:marRight w:val="0"/>
                                              <w:marTop w:val="0"/>
                                              <w:marBottom w:val="0"/>
                                              <w:divBdr>
                                                <w:top w:val="none" w:sz="0" w:space="0" w:color="auto"/>
                                                <w:left w:val="none" w:sz="0" w:space="0" w:color="auto"/>
                                                <w:bottom w:val="none" w:sz="0" w:space="0" w:color="auto"/>
                                                <w:right w:val="none" w:sz="0" w:space="0" w:color="auto"/>
                                              </w:divBdr>
                                              <w:divsChild>
                                                <w:div w:id="1030497218">
                                                  <w:marLeft w:val="0"/>
                                                  <w:marRight w:val="0"/>
                                                  <w:marTop w:val="0"/>
                                                  <w:marBottom w:val="0"/>
                                                  <w:divBdr>
                                                    <w:top w:val="none" w:sz="0" w:space="0" w:color="auto"/>
                                                    <w:left w:val="none" w:sz="0" w:space="0" w:color="auto"/>
                                                    <w:bottom w:val="none" w:sz="0" w:space="0" w:color="auto"/>
                                                    <w:right w:val="none" w:sz="0" w:space="0" w:color="auto"/>
                                                  </w:divBdr>
                                                  <w:divsChild>
                                                    <w:div w:id="1030496717">
                                                      <w:marLeft w:val="0"/>
                                                      <w:marRight w:val="0"/>
                                                      <w:marTop w:val="0"/>
                                                      <w:marBottom w:val="0"/>
                                                      <w:divBdr>
                                                        <w:top w:val="none" w:sz="0" w:space="0" w:color="auto"/>
                                                        <w:left w:val="none" w:sz="0" w:space="0" w:color="auto"/>
                                                        <w:bottom w:val="none" w:sz="0" w:space="0" w:color="auto"/>
                                                        <w:right w:val="none" w:sz="0" w:space="0" w:color="auto"/>
                                                      </w:divBdr>
                                                      <w:divsChild>
                                                        <w:div w:id="1030497174">
                                                          <w:marLeft w:val="0"/>
                                                          <w:marRight w:val="0"/>
                                                          <w:marTop w:val="0"/>
                                                          <w:marBottom w:val="0"/>
                                                          <w:divBdr>
                                                            <w:top w:val="none" w:sz="0" w:space="0" w:color="auto"/>
                                                            <w:left w:val="none" w:sz="0" w:space="0" w:color="auto"/>
                                                            <w:bottom w:val="none" w:sz="0" w:space="0" w:color="auto"/>
                                                            <w:right w:val="none" w:sz="0" w:space="0" w:color="auto"/>
                                                          </w:divBdr>
                                                          <w:divsChild>
                                                            <w:div w:id="1030497075">
                                                              <w:marLeft w:val="0"/>
                                                              <w:marRight w:val="0"/>
                                                              <w:marTop w:val="0"/>
                                                              <w:marBottom w:val="0"/>
                                                              <w:divBdr>
                                                                <w:top w:val="none" w:sz="0" w:space="0" w:color="auto"/>
                                                                <w:left w:val="none" w:sz="0" w:space="0" w:color="auto"/>
                                                                <w:bottom w:val="none" w:sz="0" w:space="0" w:color="auto"/>
                                                                <w:right w:val="none" w:sz="0" w:space="0" w:color="auto"/>
                                                              </w:divBdr>
                                                              <w:divsChild>
                                                                <w:div w:id="1030493493">
                                                                  <w:marLeft w:val="0"/>
                                                                  <w:marRight w:val="0"/>
                                                                  <w:marTop w:val="0"/>
                                                                  <w:marBottom w:val="0"/>
                                                                  <w:divBdr>
                                                                    <w:top w:val="none" w:sz="0" w:space="0" w:color="auto"/>
                                                                    <w:left w:val="none" w:sz="0" w:space="0" w:color="auto"/>
                                                                    <w:bottom w:val="none" w:sz="0" w:space="0" w:color="auto"/>
                                                                    <w:right w:val="none" w:sz="0" w:space="0" w:color="auto"/>
                                                                  </w:divBdr>
                                                                  <w:divsChild>
                                                                    <w:div w:id="1030496593">
                                                                      <w:marLeft w:val="0"/>
                                                                      <w:marRight w:val="0"/>
                                                                      <w:marTop w:val="0"/>
                                                                      <w:marBottom w:val="0"/>
                                                                      <w:divBdr>
                                                                        <w:top w:val="none" w:sz="0" w:space="0" w:color="auto"/>
                                                                        <w:left w:val="none" w:sz="0" w:space="0" w:color="auto"/>
                                                                        <w:bottom w:val="none" w:sz="0" w:space="0" w:color="auto"/>
                                                                        <w:right w:val="none" w:sz="0" w:space="0" w:color="auto"/>
                                                                      </w:divBdr>
                                                                      <w:divsChild>
                                                                        <w:div w:id="1030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07">
      <w:marLeft w:val="0"/>
      <w:marRight w:val="0"/>
      <w:marTop w:val="0"/>
      <w:marBottom w:val="0"/>
      <w:divBdr>
        <w:top w:val="none" w:sz="0" w:space="0" w:color="auto"/>
        <w:left w:val="none" w:sz="0" w:space="0" w:color="auto"/>
        <w:bottom w:val="none" w:sz="0" w:space="0" w:color="auto"/>
        <w:right w:val="none" w:sz="0" w:space="0" w:color="auto"/>
      </w:divBdr>
      <w:divsChild>
        <w:div w:id="1030493461">
          <w:marLeft w:val="0"/>
          <w:marRight w:val="0"/>
          <w:marTop w:val="0"/>
          <w:marBottom w:val="0"/>
          <w:divBdr>
            <w:top w:val="none" w:sz="0" w:space="0" w:color="auto"/>
            <w:left w:val="none" w:sz="0" w:space="0" w:color="auto"/>
            <w:bottom w:val="none" w:sz="0" w:space="0" w:color="auto"/>
            <w:right w:val="none" w:sz="0" w:space="0" w:color="auto"/>
          </w:divBdr>
          <w:divsChild>
            <w:div w:id="1030497527">
              <w:marLeft w:val="0"/>
              <w:marRight w:val="0"/>
              <w:marTop w:val="0"/>
              <w:marBottom w:val="0"/>
              <w:divBdr>
                <w:top w:val="none" w:sz="0" w:space="0" w:color="auto"/>
                <w:left w:val="none" w:sz="0" w:space="0" w:color="auto"/>
                <w:bottom w:val="none" w:sz="0" w:space="0" w:color="auto"/>
                <w:right w:val="none" w:sz="0" w:space="0" w:color="auto"/>
              </w:divBdr>
              <w:divsChild>
                <w:div w:id="1030493524">
                  <w:marLeft w:val="0"/>
                  <w:marRight w:val="0"/>
                  <w:marTop w:val="0"/>
                  <w:marBottom w:val="0"/>
                  <w:divBdr>
                    <w:top w:val="none" w:sz="0" w:space="0" w:color="auto"/>
                    <w:left w:val="none" w:sz="0" w:space="0" w:color="auto"/>
                    <w:bottom w:val="none" w:sz="0" w:space="0" w:color="auto"/>
                    <w:right w:val="none" w:sz="0" w:space="0" w:color="auto"/>
                  </w:divBdr>
                  <w:divsChild>
                    <w:div w:id="1030494122">
                      <w:marLeft w:val="-150"/>
                      <w:marRight w:val="-150"/>
                      <w:marTop w:val="0"/>
                      <w:marBottom w:val="0"/>
                      <w:divBdr>
                        <w:top w:val="none" w:sz="0" w:space="0" w:color="auto"/>
                        <w:left w:val="none" w:sz="0" w:space="0" w:color="auto"/>
                        <w:bottom w:val="none" w:sz="0" w:space="0" w:color="auto"/>
                        <w:right w:val="none" w:sz="0" w:space="0" w:color="auto"/>
                      </w:divBdr>
                      <w:divsChild>
                        <w:div w:id="1030494176">
                          <w:marLeft w:val="0"/>
                          <w:marRight w:val="0"/>
                          <w:marTop w:val="0"/>
                          <w:marBottom w:val="0"/>
                          <w:divBdr>
                            <w:top w:val="none" w:sz="0" w:space="0" w:color="auto"/>
                            <w:left w:val="none" w:sz="0" w:space="0" w:color="auto"/>
                            <w:bottom w:val="none" w:sz="0" w:space="0" w:color="auto"/>
                            <w:right w:val="none" w:sz="0" w:space="0" w:color="auto"/>
                          </w:divBdr>
                          <w:divsChild>
                            <w:div w:id="1030493564">
                              <w:marLeft w:val="0"/>
                              <w:marRight w:val="0"/>
                              <w:marTop w:val="0"/>
                              <w:marBottom w:val="0"/>
                              <w:divBdr>
                                <w:top w:val="none" w:sz="0" w:space="0" w:color="auto"/>
                                <w:left w:val="none" w:sz="0" w:space="0" w:color="auto"/>
                                <w:bottom w:val="none" w:sz="0" w:space="0" w:color="auto"/>
                                <w:right w:val="none" w:sz="0" w:space="0" w:color="auto"/>
                              </w:divBdr>
                              <w:divsChild>
                                <w:div w:id="1030496604">
                                  <w:marLeft w:val="0"/>
                                  <w:marRight w:val="0"/>
                                  <w:marTop w:val="0"/>
                                  <w:marBottom w:val="300"/>
                                  <w:divBdr>
                                    <w:top w:val="none" w:sz="0" w:space="0" w:color="auto"/>
                                    <w:left w:val="none" w:sz="0" w:space="0" w:color="auto"/>
                                    <w:bottom w:val="none" w:sz="0" w:space="0" w:color="auto"/>
                                    <w:right w:val="none" w:sz="0" w:space="0" w:color="auto"/>
                                  </w:divBdr>
                                  <w:divsChild>
                                    <w:div w:id="1030493490">
                                      <w:marLeft w:val="0"/>
                                      <w:marRight w:val="0"/>
                                      <w:marTop w:val="0"/>
                                      <w:marBottom w:val="0"/>
                                      <w:divBdr>
                                        <w:top w:val="none" w:sz="0" w:space="0" w:color="auto"/>
                                        <w:left w:val="none" w:sz="0" w:space="0" w:color="auto"/>
                                        <w:bottom w:val="none" w:sz="0" w:space="0" w:color="auto"/>
                                        <w:right w:val="none" w:sz="0" w:space="0" w:color="auto"/>
                                      </w:divBdr>
                                      <w:divsChild>
                                        <w:div w:id="1030493523">
                                          <w:marLeft w:val="0"/>
                                          <w:marRight w:val="0"/>
                                          <w:marTop w:val="0"/>
                                          <w:marBottom w:val="0"/>
                                          <w:divBdr>
                                            <w:top w:val="none" w:sz="0" w:space="0" w:color="auto"/>
                                            <w:left w:val="none" w:sz="0" w:space="0" w:color="auto"/>
                                            <w:bottom w:val="none" w:sz="0" w:space="0" w:color="auto"/>
                                            <w:right w:val="none" w:sz="0" w:space="0" w:color="auto"/>
                                          </w:divBdr>
                                          <w:divsChild>
                                            <w:div w:id="1030496925">
                                              <w:marLeft w:val="0"/>
                                              <w:marRight w:val="0"/>
                                              <w:marTop w:val="0"/>
                                              <w:marBottom w:val="0"/>
                                              <w:divBdr>
                                                <w:top w:val="none" w:sz="0" w:space="0" w:color="auto"/>
                                                <w:left w:val="none" w:sz="0" w:space="0" w:color="auto"/>
                                                <w:bottom w:val="none" w:sz="0" w:space="0" w:color="auto"/>
                                                <w:right w:val="none" w:sz="0" w:space="0" w:color="auto"/>
                                              </w:divBdr>
                                              <w:divsChild>
                                                <w:div w:id="1030494151">
                                                  <w:marLeft w:val="0"/>
                                                  <w:marRight w:val="0"/>
                                                  <w:marTop w:val="0"/>
                                                  <w:marBottom w:val="0"/>
                                                  <w:divBdr>
                                                    <w:top w:val="none" w:sz="0" w:space="0" w:color="auto"/>
                                                    <w:left w:val="none" w:sz="0" w:space="0" w:color="auto"/>
                                                    <w:bottom w:val="none" w:sz="0" w:space="0" w:color="auto"/>
                                                    <w:right w:val="none" w:sz="0" w:space="0" w:color="auto"/>
                                                  </w:divBdr>
                                                  <w:divsChild>
                                                    <w:div w:id="1030493586">
                                                      <w:marLeft w:val="0"/>
                                                      <w:marRight w:val="0"/>
                                                      <w:marTop w:val="0"/>
                                                      <w:marBottom w:val="0"/>
                                                      <w:divBdr>
                                                        <w:top w:val="none" w:sz="0" w:space="0" w:color="auto"/>
                                                        <w:left w:val="none" w:sz="0" w:space="0" w:color="auto"/>
                                                        <w:bottom w:val="none" w:sz="0" w:space="0" w:color="auto"/>
                                                        <w:right w:val="none" w:sz="0" w:space="0" w:color="auto"/>
                                                      </w:divBdr>
                                                      <w:divsChild>
                                                        <w:div w:id="1030496745">
                                                          <w:marLeft w:val="0"/>
                                                          <w:marRight w:val="0"/>
                                                          <w:marTop w:val="0"/>
                                                          <w:marBottom w:val="0"/>
                                                          <w:divBdr>
                                                            <w:top w:val="none" w:sz="0" w:space="0" w:color="auto"/>
                                                            <w:left w:val="none" w:sz="0" w:space="0" w:color="auto"/>
                                                            <w:bottom w:val="none" w:sz="0" w:space="0" w:color="auto"/>
                                                            <w:right w:val="none" w:sz="0" w:space="0" w:color="auto"/>
                                                          </w:divBdr>
                                                          <w:divsChild>
                                                            <w:div w:id="1030494018">
                                                              <w:marLeft w:val="0"/>
                                                              <w:marRight w:val="0"/>
                                                              <w:marTop w:val="0"/>
                                                              <w:marBottom w:val="0"/>
                                                              <w:divBdr>
                                                                <w:top w:val="none" w:sz="0" w:space="0" w:color="auto"/>
                                                                <w:left w:val="none" w:sz="0" w:space="0" w:color="auto"/>
                                                                <w:bottom w:val="none" w:sz="0" w:space="0" w:color="auto"/>
                                                                <w:right w:val="none" w:sz="0" w:space="0" w:color="auto"/>
                                                              </w:divBdr>
                                                              <w:divsChild>
                                                                <w:div w:id="1030493996">
                                                                  <w:marLeft w:val="0"/>
                                                                  <w:marRight w:val="0"/>
                                                                  <w:marTop w:val="0"/>
                                                                  <w:marBottom w:val="0"/>
                                                                  <w:divBdr>
                                                                    <w:top w:val="none" w:sz="0" w:space="0" w:color="auto"/>
                                                                    <w:left w:val="none" w:sz="0" w:space="0" w:color="auto"/>
                                                                    <w:bottom w:val="none" w:sz="0" w:space="0" w:color="auto"/>
                                                                    <w:right w:val="none" w:sz="0" w:space="0" w:color="auto"/>
                                                                  </w:divBdr>
                                                                  <w:divsChild>
                                                                    <w:div w:id="1030496937">
                                                                      <w:marLeft w:val="0"/>
                                                                      <w:marRight w:val="0"/>
                                                                      <w:marTop w:val="0"/>
                                                                      <w:marBottom w:val="0"/>
                                                                      <w:divBdr>
                                                                        <w:top w:val="none" w:sz="0" w:space="0" w:color="auto"/>
                                                                        <w:left w:val="none" w:sz="0" w:space="0" w:color="auto"/>
                                                                        <w:bottom w:val="none" w:sz="0" w:space="0" w:color="auto"/>
                                                                        <w:right w:val="none" w:sz="0" w:space="0" w:color="auto"/>
                                                                      </w:divBdr>
                                                                      <w:divsChild>
                                                                        <w:div w:id="10304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82">
      <w:marLeft w:val="0"/>
      <w:marRight w:val="0"/>
      <w:marTop w:val="0"/>
      <w:marBottom w:val="0"/>
      <w:divBdr>
        <w:top w:val="none" w:sz="0" w:space="0" w:color="auto"/>
        <w:left w:val="none" w:sz="0" w:space="0" w:color="auto"/>
        <w:bottom w:val="none" w:sz="0" w:space="0" w:color="auto"/>
        <w:right w:val="none" w:sz="0" w:space="0" w:color="auto"/>
      </w:divBdr>
      <w:divsChild>
        <w:div w:id="1030497449">
          <w:marLeft w:val="0"/>
          <w:marRight w:val="0"/>
          <w:marTop w:val="0"/>
          <w:marBottom w:val="0"/>
          <w:divBdr>
            <w:top w:val="none" w:sz="0" w:space="0" w:color="auto"/>
            <w:left w:val="none" w:sz="0" w:space="0" w:color="auto"/>
            <w:bottom w:val="none" w:sz="0" w:space="0" w:color="auto"/>
            <w:right w:val="none" w:sz="0" w:space="0" w:color="auto"/>
          </w:divBdr>
          <w:divsChild>
            <w:div w:id="1030493480">
              <w:marLeft w:val="0"/>
              <w:marRight w:val="0"/>
              <w:marTop w:val="0"/>
              <w:marBottom w:val="0"/>
              <w:divBdr>
                <w:top w:val="none" w:sz="0" w:space="0" w:color="auto"/>
                <w:left w:val="none" w:sz="0" w:space="0" w:color="auto"/>
                <w:bottom w:val="none" w:sz="0" w:space="0" w:color="auto"/>
                <w:right w:val="none" w:sz="0" w:space="0" w:color="auto"/>
              </w:divBdr>
              <w:divsChild>
                <w:div w:id="1030493856">
                  <w:marLeft w:val="0"/>
                  <w:marRight w:val="0"/>
                  <w:marTop w:val="0"/>
                  <w:marBottom w:val="0"/>
                  <w:divBdr>
                    <w:top w:val="none" w:sz="0" w:space="0" w:color="auto"/>
                    <w:left w:val="none" w:sz="0" w:space="0" w:color="auto"/>
                    <w:bottom w:val="none" w:sz="0" w:space="0" w:color="auto"/>
                    <w:right w:val="none" w:sz="0" w:space="0" w:color="auto"/>
                  </w:divBdr>
                  <w:divsChild>
                    <w:div w:id="1030497370">
                      <w:marLeft w:val="-150"/>
                      <w:marRight w:val="-150"/>
                      <w:marTop w:val="0"/>
                      <w:marBottom w:val="0"/>
                      <w:divBdr>
                        <w:top w:val="none" w:sz="0" w:space="0" w:color="auto"/>
                        <w:left w:val="none" w:sz="0" w:space="0" w:color="auto"/>
                        <w:bottom w:val="none" w:sz="0" w:space="0" w:color="auto"/>
                        <w:right w:val="none" w:sz="0" w:space="0" w:color="auto"/>
                      </w:divBdr>
                      <w:divsChild>
                        <w:div w:id="1030496761">
                          <w:marLeft w:val="0"/>
                          <w:marRight w:val="0"/>
                          <w:marTop w:val="0"/>
                          <w:marBottom w:val="0"/>
                          <w:divBdr>
                            <w:top w:val="none" w:sz="0" w:space="0" w:color="auto"/>
                            <w:left w:val="none" w:sz="0" w:space="0" w:color="auto"/>
                            <w:bottom w:val="none" w:sz="0" w:space="0" w:color="auto"/>
                            <w:right w:val="none" w:sz="0" w:space="0" w:color="auto"/>
                          </w:divBdr>
                          <w:divsChild>
                            <w:div w:id="1030496522">
                              <w:marLeft w:val="0"/>
                              <w:marRight w:val="0"/>
                              <w:marTop w:val="0"/>
                              <w:marBottom w:val="0"/>
                              <w:divBdr>
                                <w:top w:val="none" w:sz="0" w:space="0" w:color="auto"/>
                                <w:left w:val="none" w:sz="0" w:space="0" w:color="auto"/>
                                <w:bottom w:val="none" w:sz="0" w:space="0" w:color="auto"/>
                                <w:right w:val="none" w:sz="0" w:space="0" w:color="auto"/>
                              </w:divBdr>
                              <w:divsChild>
                                <w:div w:id="1030493813">
                                  <w:marLeft w:val="0"/>
                                  <w:marRight w:val="0"/>
                                  <w:marTop w:val="0"/>
                                  <w:marBottom w:val="300"/>
                                  <w:divBdr>
                                    <w:top w:val="none" w:sz="0" w:space="0" w:color="auto"/>
                                    <w:left w:val="none" w:sz="0" w:space="0" w:color="auto"/>
                                    <w:bottom w:val="none" w:sz="0" w:space="0" w:color="auto"/>
                                    <w:right w:val="none" w:sz="0" w:space="0" w:color="auto"/>
                                  </w:divBdr>
                                  <w:divsChild>
                                    <w:div w:id="1030496988">
                                      <w:marLeft w:val="0"/>
                                      <w:marRight w:val="0"/>
                                      <w:marTop w:val="0"/>
                                      <w:marBottom w:val="0"/>
                                      <w:divBdr>
                                        <w:top w:val="none" w:sz="0" w:space="0" w:color="auto"/>
                                        <w:left w:val="none" w:sz="0" w:space="0" w:color="auto"/>
                                        <w:bottom w:val="none" w:sz="0" w:space="0" w:color="auto"/>
                                        <w:right w:val="none" w:sz="0" w:space="0" w:color="auto"/>
                                      </w:divBdr>
                                      <w:divsChild>
                                        <w:div w:id="1030497095">
                                          <w:marLeft w:val="0"/>
                                          <w:marRight w:val="0"/>
                                          <w:marTop w:val="0"/>
                                          <w:marBottom w:val="0"/>
                                          <w:divBdr>
                                            <w:top w:val="none" w:sz="0" w:space="0" w:color="auto"/>
                                            <w:left w:val="none" w:sz="0" w:space="0" w:color="auto"/>
                                            <w:bottom w:val="none" w:sz="0" w:space="0" w:color="auto"/>
                                            <w:right w:val="none" w:sz="0" w:space="0" w:color="auto"/>
                                          </w:divBdr>
                                          <w:divsChild>
                                            <w:div w:id="1030493581">
                                              <w:marLeft w:val="0"/>
                                              <w:marRight w:val="0"/>
                                              <w:marTop w:val="0"/>
                                              <w:marBottom w:val="0"/>
                                              <w:divBdr>
                                                <w:top w:val="none" w:sz="0" w:space="0" w:color="auto"/>
                                                <w:left w:val="none" w:sz="0" w:space="0" w:color="auto"/>
                                                <w:bottom w:val="none" w:sz="0" w:space="0" w:color="auto"/>
                                                <w:right w:val="none" w:sz="0" w:space="0" w:color="auto"/>
                                              </w:divBdr>
                                              <w:divsChild>
                                                <w:div w:id="1030493851">
                                                  <w:marLeft w:val="0"/>
                                                  <w:marRight w:val="0"/>
                                                  <w:marTop w:val="0"/>
                                                  <w:marBottom w:val="0"/>
                                                  <w:divBdr>
                                                    <w:top w:val="none" w:sz="0" w:space="0" w:color="auto"/>
                                                    <w:left w:val="none" w:sz="0" w:space="0" w:color="auto"/>
                                                    <w:bottom w:val="none" w:sz="0" w:space="0" w:color="auto"/>
                                                    <w:right w:val="none" w:sz="0" w:space="0" w:color="auto"/>
                                                  </w:divBdr>
                                                  <w:divsChild>
                                                    <w:div w:id="1030493526">
                                                      <w:marLeft w:val="0"/>
                                                      <w:marRight w:val="0"/>
                                                      <w:marTop w:val="0"/>
                                                      <w:marBottom w:val="0"/>
                                                      <w:divBdr>
                                                        <w:top w:val="none" w:sz="0" w:space="0" w:color="auto"/>
                                                        <w:left w:val="none" w:sz="0" w:space="0" w:color="auto"/>
                                                        <w:bottom w:val="none" w:sz="0" w:space="0" w:color="auto"/>
                                                        <w:right w:val="none" w:sz="0" w:space="0" w:color="auto"/>
                                                      </w:divBdr>
                                                      <w:divsChild>
                                                        <w:div w:id="1030497613">
                                                          <w:marLeft w:val="0"/>
                                                          <w:marRight w:val="0"/>
                                                          <w:marTop w:val="0"/>
                                                          <w:marBottom w:val="0"/>
                                                          <w:divBdr>
                                                            <w:top w:val="none" w:sz="0" w:space="0" w:color="auto"/>
                                                            <w:left w:val="none" w:sz="0" w:space="0" w:color="auto"/>
                                                            <w:bottom w:val="none" w:sz="0" w:space="0" w:color="auto"/>
                                                            <w:right w:val="none" w:sz="0" w:space="0" w:color="auto"/>
                                                          </w:divBdr>
                                                          <w:divsChild>
                                                            <w:div w:id="1030497432">
                                                              <w:marLeft w:val="0"/>
                                                              <w:marRight w:val="0"/>
                                                              <w:marTop w:val="0"/>
                                                              <w:marBottom w:val="0"/>
                                                              <w:divBdr>
                                                                <w:top w:val="none" w:sz="0" w:space="0" w:color="auto"/>
                                                                <w:left w:val="none" w:sz="0" w:space="0" w:color="auto"/>
                                                                <w:bottom w:val="none" w:sz="0" w:space="0" w:color="auto"/>
                                                                <w:right w:val="none" w:sz="0" w:space="0" w:color="auto"/>
                                                              </w:divBdr>
                                                              <w:divsChild>
                                                                <w:div w:id="1030496581">
                                                                  <w:marLeft w:val="0"/>
                                                                  <w:marRight w:val="0"/>
                                                                  <w:marTop w:val="0"/>
                                                                  <w:marBottom w:val="0"/>
                                                                  <w:divBdr>
                                                                    <w:top w:val="none" w:sz="0" w:space="0" w:color="auto"/>
                                                                    <w:left w:val="none" w:sz="0" w:space="0" w:color="auto"/>
                                                                    <w:bottom w:val="none" w:sz="0" w:space="0" w:color="auto"/>
                                                                    <w:right w:val="none" w:sz="0" w:space="0" w:color="auto"/>
                                                                  </w:divBdr>
                                                                  <w:divsChild>
                                                                    <w:div w:id="1030497336">
                                                                      <w:marLeft w:val="0"/>
                                                                      <w:marRight w:val="0"/>
                                                                      <w:marTop w:val="0"/>
                                                                      <w:marBottom w:val="0"/>
                                                                      <w:divBdr>
                                                                        <w:top w:val="none" w:sz="0" w:space="0" w:color="auto"/>
                                                                        <w:left w:val="none" w:sz="0" w:space="0" w:color="auto"/>
                                                                        <w:bottom w:val="none" w:sz="0" w:space="0" w:color="auto"/>
                                                                        <w:right w:val="none" w:sz="0" w:space="0" w:color="auto"/>
                                                                      </w:divBdr>
                                                                      <w:divsChild>
                                                                        <w:div w:id="1030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88">
      <w:marLeft w:val="0"/>
      <w:marRight w:val="0"/>
      <w:marTop w:val="0"/>
      <w:marBottom w:val="0"/>
      <w:divBdr>
        <w:top w:val="none" w:sz="0" w:space="0" w:color="auto"/>
        <w:left w:val="none" w:sz="0" w:space="0" w:color="auto"/>
        <w:bottom w:val="none" w:sz="0" w:space="0" w:color="auto"/>
        <w:right w:val="none" w:sz="0" w:space="0" w:color="auto"/>
      </w:divBdr>
      <w:divsChild>
        <w:div w:id="1030493973">
          <w:marLeft w:val="0"/>
          <w:marRight w:val="0"/>
          <w:marTop w:val="0"/>
          <w:marBottom w:val="0"/>
          <w:divBdr>
            <w:top w:val="none" w:sz="0" w:space="0" w:color="auto"/>
            <w:left w:val="none" w:sz="0" w:space="0" w:color="auto"/>
            <w:bottom w:val="none" w:sz="0" w:space="0" w:color="auto"/>
            <w:right w:val="none" w:sz="0" w:space="0" w:color="auto"/>
          </w:divBdr>
          <w:divsChild>
            <w:div w:id="1030497493">
              <w:marLeft w:val="0"/>
              <w:marRight w:val="0"/>
              <w:marTop w:val="0"/>
              <w:marBottom w:val="0"/>
              <w:divBdr>
                <w:top w:val="none" w:sz="0" w:space="0" w:color="auto"/>
                <w:left w:val="none" w:sz="0" w:space="0" w:color="auto"/>
                <w:bottom w:val="none" w:sz="0" w:space="0" w:color="auto"/>
                <w:right w:val="none" w:sz="0" w:space="0" w:color="auto"/>
              </w:divBdr>
              <w:divsChild>
                <w:div w:id="1030496740">
                  <w:marLeft w:val="0"/>
                  <w:marRight w:val="0"/>
                  <w:marTop w:val="0"/>
                  <w:marBottom w:val="0"/>
                  <w:divBdr>
                    <w:top w:val="none" w:sz="0" w:space="0" w:color="auto"/>
                    <w:left w:val="none" w:sz="0" w:space="0" w:color="auto"/>
                    <w:bottom w:val="none" w:sz="0" w:space="0" w:color="auto"/>
                    <w:right w:val="none" w:sz="0" w:space="0" w:color="auto"/>
                  </w:divBdr>
                  <w:divsChild>
                    <w:div w:id="1030493744">
                      <w:marLeft w:val="-150"/>
                      <w:marRight w:val="-150"/>
                      <w:marTop w:val="0"/>
                      <w:marBottom w:val="0"/>
                      <w:divBdr>
                        <w:top w:val="none" w:sz="0" w:space="0" w:color="auto"/>
                        <w:left w:val="none" w:sz="0" w:space="0" w:color="auto"/>
                        <w:bottom w:val="none" w:sz="0" w:space="0" w:color="auto"/>
                        <w:right w:val="none" w:sz="0" w:space="0" w:color="auto"/>
                      </w:divBdr>
                      <w:divsChild>
                        <w:div w:id="1030497325">
                          <w:marLeft w:val="0"/>
                          <w:marRight w:val="0"/>
                          <w:marTop w:val="0"/>
                          <w:marBottom w:val="0"/>
                          <w:divBdr>
                            <w:top w:val="none" w:sz="0" w:space="0" w:color="auto"/>
                            <w:left w:val="none" w:sz="0" w:space="0" w:color="auto"/>
                            <w:bottom w:val="none" w:sz="0" w:space="0" w:color="auto"/>
                            <w:right w:val="none" w:sz="0" w:space="0" w:color="auto"/>
                          </w:divBdr>
                          <w:divsChild>
                            <w:div w:id="1030497559">
                              <w:marLeft w:val="0"/>
                              <w:marRight w:val="0"/>
                              <w:marTop w:val="0"/>
                              <w:marBottom w:val="0"/>
                              <w:divBdr>
                                <w:top w:val="none" w:sz="0" w:space="0" w:color="auto"/>
                                <w:left w:val="none" w:sz="0" w:space="0" w:color="auto"/>
                                <w:bottom w:val="none" w:sz="0" w:space="0" w:color="auto"/>
                                <w:right w:val="none" w:sz="0" w:space="0" w:color="auto"/>
                              </w:divBdr>
                              <w:divsChild>
                                <w:div w:id="1030497213">
                                  <w:marLeft w:val="0"/>
                                  <w:marRight w:val="0"/>
                                  <w:marTop w:val="0"/>
                                  <w:marBottom w:val="300"/>
                                  <w:divBdr>
                                    <w:top w:val="none" w:sz="0" w:space="0" w:color="auto"/>
                                    <w:left w:val="none" w:sz="0" w:space="0" w:color="auto"/>
                                    <w:bottom w:val="none" w:sz="0" w:space="0" w:color="auto"/>
                                    <w:right w:val="none" w:sz="0" w:space="0" w:color="auto"/>
                                  </w:divBdr>
                                  <w:divsChild>
                                    <w:div w:id="1030493552">
                                      <w:marLeft w:val="0"/>
                                      <w:marRight w:val="0"/>
                                      <w:marTop w:val="0"/>
                                      <w:marBottom w:val="0"/>
                                      <w:divBdr>
                                        <w:top w:val="none" w:sz="0" w:space="0" w:color="auto"/>
                                        <w:left w:val="none" w:sz="0" w:space="0" w:color="auto"/>
                                        <w:bottom w:val="none" w:sz="0" w:space="0" w:color="auto"/>
                                        <w:right w:val="none" w:sz="0" w:space="0" w:color="auto"/>
                                      </w:divBdr>
                                      <w:divsChild>
                                        <w:div w:id="1030496814">
                                          <w:marLeft w:val="0"/>
                                          <w:marRight w:val="0"/>
                                          <w:marTop w:val="0"/>
                                          <w:marBottom w:val="0"/>
                                          <w:divBdr>
                                            <w:top w:val="none" w:sz="0" w:space="0" w:color="auto"/>
                                            <w:left w:val="none" w:sz="0" w:space="0" w:color="auto"/>
                                            <w:bottom w:val="none" w:sz="0" w:space="0" w:color="auto"/>
                                            <w:right w:val="none" w:sz="0" w:space="0" w:color="auto"/>
                                          </w:divBdr>
                                          <w:divsChild>
                                            <w:div w:id="1030497573">
                                              <w:marLeft w:val="0"/>
                                              <w:marRight w:val="0"/>
                                              <w:marTop w:val="0"/>
                                              <w:marBottom w:val="0"/>
                                              <w:divBdr>
                                                <w:top w:val="none" w:sz="0" w:space="0" w:color="auto"/>
                                                <w:left w:val="none" w:sz="0" w:space="0" w:color="auto"/>
                                                <w:bottom w:val="none" w:sz="0" w:space="0" w:color="auto"/>
                                                <w:right w:val="none" w:sz="0" w:space="0" w:color="auto"/>
                                              </w:divBdr>
                                              <w:divsChild>
                                                <w:div w:id="1030496958">
                                                  <w:marLeft w:val="0"/>
                                                  <w:marRight w:val="0"/>
                                                  <w:marTop w:val="0"/>
                                                  <w:marBottom w:val="0"/>
                                                  <w:divBdr>
                                                    <w:top w:val="none" w:sz="0" w:space="0" w:color="auto"/>
                                                    <w:left w:val="none" w:sz="0" w:space="0" w:color="auto"/>
                                                    <w:bottom w:val="none" w:sz="0" w:space="0" w:color="auto"/>
                                                    <w:right w:val="none" w:sz="0" w:space="0" w:color="auto"/>
                                                  </w:divBdr>
                                                  <w:divsChild>
                                                    <w:div w:id="1030494196">
                                                      <w:marLeft w:val="0"/>
                                                      <w:marRight w:val="0"/>
                                                      <w:marTop w:val="0"/>
                                                      <w:marBottom w:val="0"/>
                                                      <w:divBdr>
                                                        <w:top w:val="none" w:sz="0" w:space="0" w:color="auto"/>
                                                        <w:left w:val="none" w:sz="0" w:space="0" w:color="auto"/>
                                                        <w:bottom w:val="none" w:sz="0" w:space="0" w:color="auto"/>
                                                        <w:right w:val="none" w:sz="0" w:space="0" w:color="auto"/>
                                                      </w:divBdr>
                                                      <w:divsChild>
                                                        <w:div w:id="1030494008">
                                                          <w:marLeft w:val="0"/>
                                                          <w:marRight w:val="0"/>
                                                          <w:marTop w:val="0"/>
                                                          <w:marBottom w:val="0"/>
                                                          <w:divBdr>
                                                            <w:top w:val="none" w:sz="0" w:space="0" w:color="auto"/>
                                                            <w:left w:val="none" w:sz="0" w:space="0" w:color="auto"/>
                                                            <w:bottom w:val="none" w:sz="0" w:space="0" w:color="auto"/>
                                                            <w:right w:val="none" w:sz="0" w:space="0" w:color="auto"/>
                                                          </w:divBdr>
                                                          <w:divsChild>
                                                            <w:div w:id="1030493628">
                                                              <w:marLeft w:val="0"/>
                                                              <w:marRight w:val="0"/>
                                                              <w:marTop w:val="0"/>
                                                              <w:marBottom w:val="0"/>
                                                              <w:divBdr>
                                                                <w:top w:val="none" w:sz="0" w:space="0" w:color="auto"/>
                                                                <w:left w:val="none" w:sz="0" w:space="0" w:color="auto"/>
                                                                <w:bottom w:val="none" w:sz="0" w:space="0" w:color="auto"/>
                                                                <w:right w:val="none" w:sz="0" w:space="0" w:color="auto"/>
                                                              </w:divBdr>
                                                              <w:divsChild>
                                                                <w:div w:id="1030494003">
                                                                  <w:marLeft w:val="0"/>
                                                                  <w:marRight w:val="0"/>
                                                                  <w:marTop w:val="0"/>
                                                                  <w:marBottom w:val="0"/>
                                                                  <w:divBdr>
                                                                    <w:top w:val="none" w:sz="0" w:space="0" w:color="auto"/>
                                                                    <w:left w:val="none" w:sz="0" w:space="0" w:color="auto"/>
                                                                    <w:bottom w:val="none" w:sz="0" w:space="0" w:color="auto"/>
                                                                    <w:right w:val="none" w:sz="0" w:space="0" w:color="auto"/>
                                                                  </w:divBdr>
                                                                  <w:divsChild>
                                                                    <w:div w:id="10304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699">
      <w:marLeft w:val="0"/>
      <w:marRight w:val="0"/>
      <w:marTop w:val="0"/>
      <w:marBottom w:val="0"/>
      <w:divBdr>
        <w:top w:val="none" w:sz="0" w:space="0" w:color="auto"/>
        <w:left w:val="none" w:sz="0" w:space="0" w:color="auto"/>
        <w:bottom w:val="none" w:sz="0" w:space="0" w:color="auto"/>
        <w:right w:val="none" w:sz="0" w:space="0" w:color="auto"/>
      </w:divBdr>
      <w:divsChild>
        <w:div w:id="1030497304">
          <w:marLeft w:val="0"/>
          <w:marRight w:val="0"/>
          <w:marTop w:val="0"/>
          <w:marBottom w:val="0"/>
          <w:divBdr>
            <w:top w:val="none" w:sz="0" w:space="0" w:color="auto"/>
            <w:left w:val="none" w:sz="0" w:space="0" w:color="auto"/>
            <w:bottom w:val="none" w:sz="0" w:space="0" w:color="auto"/>
            <w:right w:val="none" w:sz="0" w:space="0" w:color="auto"/>
          </w:divBdr>
          <w:divsChild>
            <w:div w:id="1030497044">
              <w:marLeft w:val="0"/>
              <w:marRight w:val="0"/>
              <w:marTop w:val="0"/>
              <w:marBottom w:val="0"/>
              <w:divBdr>
                <w:top w:val="none" w:sz="0" w:space="0" w:color="auto"/>
                <w:left w:val="none" w:sz="0" w:space="0" w:color="auto"/>
                <w:bottom w:val="none" w:sz="0" w:space="0" w:color="auto"/>
                <w:right w:val="none" w:sz="0" w:space="0" w:color="auto"/>
              </w:divBdr>
              <w:divsChild>
                <w:div w:id="1030493642">
                  <w:marLeft w:val="0"/>
                  <w:marRight w:val="0"/>
                  <w:marTop w:val="0"/>
                  <w:marBottom w:val="0"/>
                  <w:divBdr>
                    <w:top w:val="none" w:sz="0" w:space="0" w:color="auto"/>
                    <w:left w:val="none" w:sz="0" w:space="0" w:color="auto"/>
                    <w:bottom w:val="none" w:sz="0" w:space="0" w:color="auto"/>
                    <w:right w:val="none" w:sz="0" w:space="0" w:color="auto"/>
                  </w:divBdr>
                  <w:divsChild>
                    <w:div w:id="1030493867">
                      <w:marLeft w:val="-150"/>
                      <w:marRight w:val="-150"/>
                      <w:marTop w:val="0"/>
                      <w:marBottom w:val="0"/>
                      <w:divBdr>
                        <w:top w:val="none" w:sz="0" w:space="0" w:color="auto"/>
                        <w:left w:val="none" w:sz="0" w:space="0" w:color="auto"/>
                        <w:bottom w:val="none" w:sz="0" w:space="0" w:color="auto"/>
                        <w:right w:val="none" w:sz="0" w:space="0" w:color="auto"/>
                      </w:divBdr>
                      <w:divsChild>
                        <w:div w:id="1030493943">
                          <w:marLeft w:val="0"/>
                          <w:marRight w:val="0"/>
                          <w:marTop w:val="0"/>
                          <w:marBottom w:val="0"/>
                          <w:divBdr>
                            <w:top w:val="none" w:sz="0" w:space="0" w:color="auto"/>
                            <w:left w:val="none" w:sz="0" w:space="0" w:color="auto"/>
                            <w:bottom w:val="none" w:sz="0" w:space="0" w:color="auto"/>
                            <w:right w:val="none" w:sz="0" w:space="0" w:color="auto"/>
                          </w:divBdr>
                          <w:divsChild>
                            <w:div w:id="1030496524">
                              <w:marLeft w:val="0"/>
                              <w:marRight w:val="0"/>
                              <w:marTop w:val="0"/>
                              <w:marBottom w:val="0"/>
                              <w:divBdr>
                                <w:top w:val="none" w:sz="0" w:space="0" w:color="auto"/>
                                <w:left w:val="none" w:sz="0" w:space="0" w:color="auto"/>
                                <w:bottom w:val="none" w:sz="0" w:space="0" w:color="auto"/>
                                <w:right w:val="none" w:sz="0" w:space="0" w:color="auto"/>
                              </w:divBdr>
                              <w:divsChild>
                                <w:div w:id="1030497177">
                                  <w:marLeft w:val="0"/>
                                  <w:marRight w:val="0"/>
                                  <w:marTop w:val="0"/>
                                  <w:marBottom w:val="300"/>
                                  <w:divBdr>
                                    <w:top w:val="none" w:sz="0" w:space="0" w:color="auto"/>
                                    <w:left w:val="none" w:sz="0" w:space="0" w:color="auto"/>
                                    <w:bottom w:val="none" w:sz="0" w:space="0" w:color="auto"/>
                                    <w:right w:val="none" w:sz="0" w:space="0" w:color="auto"/>
                                  </w:divBdr>
                                  <w:divsChild>
                                    <w:div w:id="1030493748">
                                      <w:marLeft w:val="0"/>
                                      <w:marRight w:val="0"/>
                                      <w:marTop w:val="0"/>
                                      <w:marBottom w:val="0"/>
                                      <w:divBdr>
                                        <w:top w:val="none" w:sz="0" w:space="0" w:color="auto"/>
                                        <w:left w:val="none" w:sz="0" w:space="0" w:color="auto"/>
                                        <w:bottom w:val="none" w:sz="0" w:space="0" w:color="auto"/>
                                        <w:right w:val="none" w:sz="0" w:space="0" w:color="auto"/>
                                      </w:divBdr>
                                      <w:divsChild>
                                        <w:div w:id="1030494221">
                                          <w:marLeft w:val="0"/>
                                          <w:marRight w:val="0"/>
                                          <w:marTop w:val="0"/>
                                          <w:marBottom w:val="0"/>
                                          <w:divBdr>
                                            <w:top w:val="none" w:sz="0" w:space="0" w:color="auto"/>
                                            <w:left w:val="none" w:sz="0" w:space="0" w:color="auto"/>
                                            <w:bottom w:val="none" w:sz="0" w:space="0" w:color="auto"/>
                                            <w:right w:val="none" w:sz="0" w:space="0" w:color="auto"/>
                                          </w:divBdr>
                                          <w:divsChild>
                                            <w:div w:id="1030493952">
                                              <w:marLeft w:val="0"/>
                                              <w:marRight w:val="0"/>
                                              <w:marTop w:val="0"/>
                                              <w:marBottom w:val="0"/>
                                              <w:divBdr>
                                                <w:top w:val="none" w:sz="0" w:space="0" w:color="auto"/>
                                                <w:left w:val="none" w:sz="0" w:space="0" w:color="auto"/>
                                                <w:bottom w:val="none" w:sz="0" w:space="0" w:color="auto"/>
                                                <w:right w:val="none" w:sz="0" w:space="0" w:color="auto"/>
                                              </w:divBdr>
                                              <w:divsChild>
                                                <w:div w:id="1030493944">
                                                  <w:marLeft w:val="0"/>
                                                  <w:marRight w:val="0"/>
                                                  <w:marTop w:val="0"/>
                                                  <w:marBottom w:val="0"/>
                                                  <w:divBdr>
                                                    <w:top w:val="none" w:sz="0" w:space="0" w:color="auto"/>
                                                    <w:left w:val="none" w:sz="0" w:space="0" w:color="auto"/>
                                                    <w:bottom w:val="none" w:sz="0" w:space="0" w:color="auto"/>
                                                    <w:right w:val="none" w:sz="0" w:space="0" w:color="auto"/>
                                                  </w:divBdr>
                                                  <w:divsChild>
                                                    <w:div w:id="1030493624">
                                                      <w:marLeft w:val="0"/>
                                                      <w:marRight w:val="0"/>
                                                      <w:marTop w:val="0"/>
                                                      <w:marBottom w:val="0"/>
                                                      <w:divBdr>
                                                        <w:top w:val="none" w:sz="0" w:space="0" w:color="auto"/>
                                                        <w:left w:val="none" w:sz="0" w:space="0" w:color="auto"/>
                                                        <w:bottom w:val="none" w:sz="0" w:space="0" w:color="auto"/>
                                                        <w:right w:val="none" w:sz="0" w:space="0" w:color="auto"/>
                                                      </w:divBdr>
                                                      <w:divsChild>
                                                        <w:div w:id="1030493756">
                                                          <w:marLeft w:val="0"/>
                                                          <w:marRight w:val="0"/>
                                                          <w:marTop w:val="0"/>
                                                          <w:marBottom w:val="0"/>
                                                          <w:divBdr>
                                                            <w:top w:val="none" w:sz="0" w:space="0" w:color="auto"/>
                                                            <w:left w:val="none" w:sz="0" w:space="0" w:color="auto"/>
                                                            <w:bottom w:val="none" w:sz="0" w:space="0" w:color="auto"/>
                                                            <w:right w:val="none" w:sz="0" w:space="0" w:color="auto"/>
                                                          </w:divBdr>
                                                          <w:divsChild>
                                                            <w:div w:id="1030496633">
                                                              <w:marLeft w:val="0"/>
                                                              <w:marRight w:val="0"/>
                                                              <w:marTop w:val="0"/>
                                                              <w:marBottom w:val="0"/>
                                                              <w:divBdr>
                                                                <w:top w:val="none" w:sz="0" w:space="0" w:color="auto"/>
                                                                <w:left w:val="none" w:sz="0" w:space="0" w:color="auto"/>
                                                                <w:bottom w:val="none" w:sz="0" w:space="0" w:color="auto"/>
                                                                <w:right w:val="none" w:sz="0" w:space="0" w:color="auto"/>
                                                              </w:divBdr>
                                                              <w:divsChild>
                                                                <w:div w:id="1030496639">
                                                                  <w:marLeft w:val="0"/>
                                                                  <w:marRight w:val="0"/>
                                                                  <w:marTop w:val="0"/>
                                                                  <w:marBottom w:val="0"/>
                                                                  <w:divBdr>
                                                                    <w:top w:val="none" w:sz="0" w:space="0" w:color="auto"/>
                                                                    <w:left w:val="none" w:sz="0" w:space="0" w:color="auto"/>
                                                                    <w:bottom w:val="none" w:sz="0" w:space="0" w:color="auto"/>
                                                                    <w:right w:val="none" w:sz="0" w:space="0" w:color="auto"/>
                                                                  </w:divBdr>
                                                                  <w:divsChild>
                                                                    <w:div w:id="1030496746">
                                                                      <w:marLeft w:val="0"/>
                                                                      <w:marRight w:val="0"/>
                                                                      <w:marTop w:val="0"/>
                                                                      <w:marBottom w:val="0"/>
                                                                      <w:divBdr>
                                                                        <w:top w:val="none" w:sz="0" w:space="0" w:color="auto"/>
                                                                        <w:left w:val="none" w:sz="0" w:space="0" w:color="auto"/>
                                                                        <w:bottom w:val="none" w:sz="0" w:space="0" w:color="auto"/>
                                                                        <w:right w:val="none" w:sz="0" w:space="0" w:color="auto"/>
                                                                      </w:divBdr>
                                                                      <w:divsChild>
                                                                        <w:div w:id="10304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03">
      <w:marLeft w:val="0"/>
      <w:marRight w:val="0"/>
      <w:marTop w:val="0"/>
      <w:marBottom w:val="0"/>
      <w:divBdr>
        <w:top w:val="none" w:sz="0" w:space="0" w:color="auto"/>
        <w:left w:val="none" w:sz="0" w:space="0" w:color="auto"/>
        <w:bottom w:val="none" w:sz="0" w:space="0" w:color="auto"/>
        <w:right w:val="none" w:sz="0" w:space="0" w:color="auto"/>
      </w:divBdr>
      <w:divsChild>
        <w:div w:id="1030496803">
          <w:marLeft w:val="0"/>
          <w:marRight w:val="0"/>
          <w:marTop w:val="0"/>
          <w:marBottom w:val="0"/>
          <w:divBdr>
            <w:top w:val="none" w:sz="0" w:space="0" w:color="auto"/>
            <w:left w:val="none" w:sz="0" w:space="0" w:color="auto"/>
            <w:bottom w:val="none" w:sz="0" w:space="0" w:color="auto"/>
            <w:right w:val="none" w:sz="0" w:space="0" w:color="auto"/>
          </w:divBdr>
          <w:divsChild>
            <w:div w:id="1030497629">
              <w:marLeft w:val="0"/>
              <w:marRight w:val="0"/>
              <w:marTop w:val="0"/>
              <w:marBottom w:val="0"/>
              <w:divBdr>
                <w:top w:val="none" w:sz="0" w:space="0" w:color="auto"/>
                <w:left w:val="none" w:sz="0" w:space="0" w:color="auto"/>
                <w:bottom w:val="none" w:sz="0" w:space="0" w:color="auto"/>
                <w:right w:val="none" w:sz="0" w:space="0" w:color="auto"/>
              </w:divBdr>
              <w:divsChild>
                <w:div w:id="1030493726">
                  <w:marLeft w:val="0"/>
                  <w:marRight w:val="0"/>
                  <w:marTop w:val="0"/>
                  <w:marBottom w:val="0"/>
                  <w:divBdr>
                    <w:top w:val="none" w:sz="0" w:space="0" w:color="auto"/>
                    <w:left w:val="none" w:sz="0" w:space="0" w:color="auto"/>
                    <w:bottom w:val="none" w:sz="0" w:space="0" w:color="auto"/>
                    <w:right w:val="none" w:sz="0" w:space="0" w:color="auto"/>
                  </w:divBdr>
                  <w:divsChild>
                    <w:div w:id="1030493415">
                      <w:marLeft w:val="-150"/>
                      <w:marRight w:val="-150"/>
                      <w:marTop w:val="0"/>
                      <w:marBottom w:val="0"/>
                      <w:divBdr>
                        <w:top w:val="none" w:sz="0" w:space="0" w:color="auto"/>
                        <w:left w:val="none" w:sz="0" w:space="0" w:color="auto"/>
                        <w:bottom w:val="none" w:sz="0" w:space="0" w:color="auto"/>
                        <w:right w:val="none" w:sz="0" w:space="0" w:color="auto"/>
                      </w:divBdr>
                      <w:divsChild>
                        <w:div w:id="1030497338">
                          <w:marLeft w:val="0"/>
                          <w:marRight w:val="0"/>
                          <w:marTop w:val="0"/>
                          <w:marBottom w:val="0"/>
                          <w:divBdr>
                            <w:top w:val="none" w:sz="0" w:space="0" w:color="auto"/>
                            <w:left w:val="none" w:sz="0" w:space="0" w:color="auto"/>
                            <w:bottom w:val="none" w:sz="0" w:space="0" w:color="auto"/>
                            <w:right w:val="none" w:sz="0" w:space="0" w:color="auto"/>
                          </w:divBdr>
                          <w:divsChild>
                            <w:div w:id="1030496574">
                              <w:marLeft w:val="0"/>
                              <w:marRight w:val="0"/>
                              <w:marTop w:val="0"/>
                              <w:marBottom w:val="0"/>
                              <w:divBdr>
                                <w:top w:val="none" w:sz="0" w:space="0" w:color="auto"/>
                                <w:left w:val="none" w:sz="0" w:space="0" w:color="auto"/>
                                <w:bottom w:val="none" w:sz="0" w:space="0" w:color="auto"/>
                                <w:right w:val="none" w:sz="0" w:space="0" w:color="auto"/>
                              </w:divBdr>
                              <w:divsChild>
                                <w:div w:id="1030496965">
                                  <w:marLeft w:val="0"/>
                                  <w:marRight w:val="0"/>
                                  <w:marTop w:val="0"/>
                                  <w:marBottom w:val="300"/>
                                  <w:divBdr>
                                    <w:top w:val="none" w:sz="0" w:space="0" w:color="auto"/>
                                    <w:left w:val="none" w:sz="0" w:space="0" w:color="auto"/>
                                    <w:bottom w:val="none" w:sz="0" w:space="0" w:color="auto"/>
                                    <w:right w:val="none" w:sz="0" w:space="0" w:color="auto"/>
                                  </w:divBdr>
                                  <w:divsChild>
                                    <w:div w:id="1030497290">
                                      <w:marLeft w:val="0"/>
                                      <w:marRight w:val="0"/>
                                      <w:marTop w:val="0"/>
                                      <w:marBottom w:val="0"/>
                                      <w:divBdr>
                                        <w:top w:val="none" w:sz="0" w:space="0" w:color="auto"/>
                                        <w:left w:val="none" w:sz="0" w:space="0" w:color="auto"/>
                                        <w:bottom w:val="none" w:sz="0" w:space="0" w:color="auto"/>
                                        <w:right w:val="none" w:sz="0" w:space="0" w:color="auto"/>
                                      </w:divBdr>
                                      <w:divsChild>
                                        <w:div w:id="1030493833">
                                          <w:marLeft w:val="0"/>
                                          <w:marRight w:val="0"/>
                                          <w:marTop w:val="0"/>
                                          <w:marBottom w:val="0"/>
                                          <w:divBdr>
                                            <w:top w:val="none" w:sz="0" w:space="0" w:color="auto"/>
                                            <w:left w:val="none" w:sz="0" w:space="0" w:color="auto"/>
                                            <w:bottom w:val="none" w:sz="0" w:space="0" w:color="auto"/>
                                            <w:right w:val="none" w:sz="0" w:space="0" w:color="auto"/>
                                          </w:divBdr>
                                          <w:divsChild>
                                            <w:div w:id="1030496528">
                                              <w:marLeft w:val="0"/>
                                              <w:marRight w:val="0"/>
                                              <w:marTop w:val="0"/>
                                              <w:marBottom w:val="0"/>
                                              <w:divBdr>
                                                <w:top w:val="none" w:sz="0" w:space="0" w:color="auto"/>
                                                <w:left w:val="none" w:sz="0" w:space="0" w:color="auto"/>
                                                <w:bottom w:val="none" w:sz="0" w:space="0" w:color="auto"/>
                                                <w:right w:val="none" w:sz="0" w:space="0" w:color="auto"/>
                                              </w:divBdr>
                                              <w:divsChild>
                                                <w:div w:id="1030496704">
                                                  <w:marLeft w:val="0"/>
                                                  <w:marRight w:val="0"/>
                                                  <w:marTop w:val="0"/>
                                                  <w:marBottom w:val="0"/>
                                                  <w:divBdr>
                                                    <w:top w:val="none" w:sz="0" w:space="0" w:color="auto"/>
                                                    <w:left w:val="none" w:sz="0" w:space="0" w:color="auto"/>
                                                    <w:bottom w:val="none" w:sz="0" w:space="0" w:color="auto"/>
                                                    <w:right w:val="none" w:sz="0" w:space="0" w:color="auto"/>
                                                  </w:divBdr>
                                                  <w:divsChild>
                                                    <w:div w:id="1030493456">
                                                      <w:marLeft w:val="0"/>
                                                      <w:marRight w:val="0"/>
                                                      <w:marTop w:val="0"/>
                                                      <w:marBottom w:val="0"/>
                                                      <w:divBdr>
                                                        <w:top w:val="none" w:sz="0" w:space="0" w:color="auto"/>
                                                        <w:left w:val="none" w:sz="0" w:space="0" w:color="auto"/>
                                                        <w:bottom w:val="none" w:sz="0" w:space="0" w:color="auto"/>
                                                        <w:right w:val="none" w:sz="0" w:space="0" w:color="auto"/>
                                                      </w:divBdr>
                                                      <w:divsChild>
                                                        <w:div w:id="1030497621">
                                                          <w:marLeft w:val="0"/>
                                                          <w:marRight w:val="0"/>
                                                          <w:marTop w:val="0"/>
                                                          <w:marBottom w:val="0"/>
                                                          <w:divBdr>
                                                            <w:top w:val="none" w:sz="0" w:space="0" w:color="auto"/>
                                                            <w:left w:val="none" w:sz="0" w:space="0" w:color="auto"/>
                                                            <w:bottom w:val="none" w:sz="0" w:space="0" w:color="auto"/>
                                                            <w:right w:val="none" w:sz="0" w:space="0" w:color="auto"/>
                                                          </w:divBdr>
                                                          <w:divsChild>
                                                            <w:div w:id="1030496728">
                                                              <w:marLeft w:val="0"/>
                                                              <w:marRight w:val="0"/>
                                                              <w:marTop w:val="0"/>
                                                              <w:marBottom w:val="0"/>
                                                              <w:divBdr>
                                                                <w:top w:val="none" w:sz="0" w:space="0" w:color="auto"/>
                                                                <w:left w:val="none" w:sz="0" w:space="0" w:color="auto"/>
                                                                <w:bottom w:val="none" w:sz="0" w:space="0" w:color="auto"/>
                                                                <w:right w:val="none" w:sz="0" w:space="0" w:color="auto"/>
                                                              </w:divBdr>
                                                              <w:divsChild>
                                                                <w:div w:id="1030496577">
                                                                  <w:marLeft w:val="0"/>
                                                                  <w:marRight w:val="0"/>
                                                                  <w:marTop w:val="0"/>
                                                                  <w:marBottom w:val="0"/>
                                                                  <w:divBdr>
                                                                    <w:top w:val="none" w:sz="0" w:space="0" w:color="auto"/>
                                                                    <w:left w:val="none" w:sz="0" w:space="0" w:color="auto"/>
                                                                    <w:bottom w:val="none" w:sz="0" w:space="0" w:color="auto"/>
                                                                    <w:right w:val="none" w:sz="0" w:space="0" w:color="auto"/>
                                                                  </w:divBdr>
                                                                  <w:divsChild>
                                                                    <w:div w:id="1030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706">
      <w:marLeft w:val="0"/>
      <w:marRight w:val="0"/>
      <w:marTop w:val="0"/>
      <w:marBottom w:val="0"/>
      <w:divBdr>
        <w:top w:val="none" w:sz="0" w:space="0" w:color="auto"/>
        <w:left w:val="none" w:sz="0" w:space="0" w:color="auto"/>
        <w:bottom w:val="none" w:sz="0" w:space="0" w:color="auto"/>
        <w:right w:val="none" w:sz="0" w:space="0" w:color="auto"/>
      </w:divBdr>
      <w:divsChild>
        <w:div w:id="1030494132">
          <w:marLeft w:val="0"/>
          <w:marRight w:val="0"/>
          <w:marTop w:val="0"/>
          <w:marBottom w:val="0"/>
          <w:divBdr>
            <w:top w:val="none" w:sz="0" w:space="0" w:color="auto"/>
            <w:left w:val="none" w:sz="0" w:space="0" w:color="auto"/>
            <w:bottom w:val="none" w:sz="0" w:space="0" w:color="auto"/>
            <w:right w:val="none" w:sz="0" w:space="0" w:color="auto"/>
          </w:divBdr>
          <w:divsChild>
            <w:div w:id="1030496597">
              <w:marLeft w:val="0"/>
              <w:marRight w:val="0"/>
              <w:marTop w:val="0"/>
              <w:marBottom w:val="0"/>
              <w:divBdr>
                <w:top w:val="none" w:sz="0" w:space="0" w:color="auto"/>
                <w:left w:val="none" w:sz="0" w:space="0" w:color="auto"/>
                <w:bottom w:val="none" w:sz="0" w:space="0" w:color="auto"/>
                <w:right w:val="none" w:sz="0" w:space="0" w:color="auto"/>
              </w:divBdr>
              <w:divsChild>
                <w:div w:id="1030497205">
                  <w:marLeft w:val="0"/>
                  <w:marRight w:val="0"/>
                  <w:marTop w:val="0"/>
                  <w:marBottom w:val="0"/>
                  <w:divBdr>
                    <w:top w:val="none" w:sz="0" w:space="0" w:color="auto"/>
                    <w:left w:val="none" w:sz="0" w:space="0" w:color="auto"/>
                    <w:bottom w:val="none" w:sz="0" w:space="0" w:color="auto"/>
                    <w:right w:val="none" w:sz="0" w:space="0" w:color="auto"/>
                  </w:divBdr>
                  <w:divsChild>
                    <w:div w:id="1030497507">
                      <w:marLeft w:val="-150"/>
                      <w:marRight w:val="-150"/>
                      <w:marTop w:val="0"/>
                      <w:marBottom w:val="0"/>
                      <w:divBdr>
                        <w:top w:val="none" w:sz="0" w:space="0" w:color="auto"/>
                        <w:left w:val="none" w:sz="0" w:space="0" w:color="auto"/>
                        <w:bottom w:val="none" w:sz="0" w:space="0" w:color="auto"/>
                        <w:right w:val="none" w:sz="0" w:space="0" w:color="auto"/>
                      </w:divBdr>
                      <w:divsChild>
                        <w:div w:id="1030496797">
                          <w:marLeft w:val="0"/>
                          <w:marRight w:val="0"/>
                          <w:marTop w:val="0"/>
                          <w:marBottom w:val="0"/>
                          <w:divBdr>
                            <w:top w:val="none" w:sz="0" w:space="0" w:color="auto"/>
                            <w:left w:val="none" w:sz="0" w:space="0" w:color="auto"/>
                            <w:bottom w:val="none" w:sz="0" w:space="0" w:color="auto"/>
                            <w:right w:val="none" w:sz="0" w:space="0" w:color="auto"/>
                          </w:divBdr>
                          <w:divsChild>
                            <w:div w:id="1030496944">
                              <w:marLeft w:val="0"/>
                              <w:marRight w:val="0"/>
                              <w:marTop w:val="0"/>
                              <w:marBottom w:val="0"/>
                              <w:divBdr>
                                <w:top w:val="none" w:sz="0" w:space="0" w:color="auto"/>
                                <w:left w:val="none" w:sz="0" w:space="0" w:color="auto"/>
                                <w:bottom w:val="none" w:sz="0" w:space="0" w:color="auto"/>
                                <w:right w:val="none" w:sz="0" w:space="0" w:color="auto"/>
                              </w:divBdr>
                              <w:divsChild>
                                <w:div w:id="1030497120">
                                  <w:marLeft w:val="0"/>
                                  <w:marRight w:val="0"/>
                                  <w:marTop w:val="0"/>
                                  <w:marBottom w:val="300"/>
                                  <w:divBdr>
                                    <w:top w:val="none" w:sz="0" w:space="0" w:color="auto"/>
                                    <w:left w:val="none" w:sz="0" w:space="0" w:color="auto"/>
                                    <w:bottom w:val="none" w:sz="0" w:space="0" w:color="auto"/>
                                    <w:right w:val="none" w:sz="0" w:space="0" w:color="auto"/>
                                  </w:divBdr>
                                  <w:divsChild>
                                    <w:div w:id="1030497388">
                                      <w:marLeft w:val="0"/>
                                      <w:marRight w:val="0"/>
                                      <w:marTop w:val="0"/>
                                      <w:marBottom w:val="0"/>
                                      <w:divBdr>
                                        <w:top w:val="none" w:sz="0" w:space="0" w:color="auto"/>
                                        <w:left w:val="none" w:sz="0" w:space="0" w:color="auto"/>
                                        <w:bottom w:val="none" w:sz="0" w:space="0" w:color="auto"/>
                                        <w:right w:val="none" w:sz="0" w:space="0" w:color="auto"/>
                                      </w:divBdr>
                                      <w:divsChild>
                                        <w:div w:id="1030497539">
                                          <w:marLeft w:val="0"/>
                                          <w:marRight w:val="0"/>
                                          <w:marTop w:val="0"/>
                                          <w:marBottom w:val="0"/>
                                          <w:divBdr>
                                            <w:top w:val="none" w:sz="0" w:space="0" w:color="auto"/>
                                            <w:left w:val="none" w:sz="0" w:space="0" w:color="auto"/>
                                            <w:bottom w:val="none" w:sz="0" w:space="0" w:color="auto"/>
                                            <w:right w:val="none" w:sz="0" w:space="0" w:color="auto"/>
                                          </w:divBdr>
                                          <w:divsChild>
                                            <w:div w:id="1030493711">
                                              <w:marLeft w:val="0"/>
                                              <w:marRight w:val="0"/>
                                              <w:marTop w:val="0"/>
                                              <w:marBottom w:val="0"/>
                                              <w:divBdr>
                                                <w:top w:val="none" w:sz="0" w:space="0" w:color="auto"/>
                                                <w:left w:val="none" w:sz="0" w:space="0" w:color="auto"/>
                                                <w:bottom w:val="none" w:sz="0" w:space="0" w:color="auto"/>
                                                <w:right w:val="none" w:sz="0" w:space="0" w:color="auto"/>
                                              </w:divBdr>
                                              <w:divsChild>
                                                <w:div w:id="1030496532">
                                                  <w:marLeft w:val="0"/>
                                                  <w:marRight w:val="0"/>
                                                  <w:marTop w:val="0"/>
                                                  <w:marBottom w:val="0"/>
                                                  <w:divBdr>
                                                    <w:top w:val="none" w:sz="0" w:space="0" w:color="auto"/>
                                                    <w:left w:val="none" w:sz="0" w:space="0" w:color="auto"/>
                                                    <w:bottom w:val="none" w:sz="0" w:space="0" w:color="auto"/>
                                                    <w:right w:val="none" w:sz="0" w:space="0" w:color="auto"/>
                                                  </w:divBdr>
                                                  <w:divsChild>
                                                    <w:div w:id="1030496873">
                                                      <w:marLeft w:val="0"/>
                                                      <w:marRight w:val="0"/>
                                                      <w:marTop w:val="0"/>
                                                      <w:marBottom w:val="0"/>
                                                      <w:divBdr>
                                                        <w:top w:val="none" w:sz="0" w:space="0" w:color="auto"/>
                                                        <w:left w:val="none" w:sz="0" w:space="0" w:color="auto"/>
                                                        <w:bottom w:val="none" w:sz="0" w:space="0" w:color="auto"/>
                                                        <w:right w:val="none" w:sz="0" w:space="0" w:color="auto"/>
                                                      </w:divBdr>
                                                      <w:divsChild>
                                                        <w:div w:id="1030497404">
                                                          <w:marLeft w:val="0"/>
                                                          <w:marRight w:val="0"/>
                                                          <w:marTop w:val="0"/>
                                                          <w:marBottom w:val="0"/>
                                                          <w:divBdr>
                                                            <w:top w:val="none" w:sz="0" w:space="0" w:color="auto"/>
                                                            <w:left w:val="none" w:sz="0" w:space="0" w:color="auto"/>
                                                            <w:bottom w:val="none" w:sz="0" w:space="0" w:color="auto"/>
                                                            <w:right w:val="none" w:sz="0" w:space="0" w:color="auto"/>
                                                          </w:divBdr>
                                                          <w:divsChild>
                                                            <w:div w:id="1030496808">
                                                              <w:marLeft w:val="0"/>
                                                              <w:marRight w:val="0"/>
                                                              <w:marTop w:val="0"/>
                                                              <w:marBottom w:val="0"/>
                                                              <w:divBdr>
                                                                <w:top w:val="none" w:sz="0" w:space="0" w:color="auto"/>
                                                                <w:left w:val="none" w:sz="0" w:space="0" w:color="auto"/>
                                                                <w:bottom w:val="none" w:sz="0" w:space="0" w:color="auto"/>
                                                                <w:right w:val="none" w:sz="0" w:space="0" w:color="auto"/>
                                                              </w:divBdr>
                                                              <w:divsChild>
                                                                <w:div w:id="1030497165">
                                                                  <w:marLeft w:val="0"/>
                                                                  <w:marRight w:val="0"/>
                                                                  <w:marTop w:val="0"/>
                                                                  <w:marBottom w:val="0"/>
                                                                  <w:divBdr>
                                                                    <w:top w:val="none" w:sz="0" w:space="0" w:color="auto"/>
                                                                    <w:left w:val="none" w:sz="0" w:space="0" w:color="auto"/>
                                                                    <w:bottom w:val="none" w:sz="0" w:space="0" w:color="auto"/>
                                                                    <w:right w:val="none" w:sz="0" w:space="0" w:color="auto"/>
                                                                  </w:divBdr>
                                                                  <w:divsChild>
                                                                    <w:div w:id="1030493989">
                                                                      <w:marLeft w:val="0"/>
                                                                      <w:marRight w:val="0"/>
                                                                      <w:marTop w:val="0"/>
                                                                      <w:marBottom w:val="0"/>
                                                                      <w:divBdr>
                                                                        <w:top w:val="none" w:sz="0" w:space="0" w:color="auto"/>
                                                                        <w:left w:val="none" w:sz="0" w:space="0" w:color="auto"/>
                                                                        <w:bottom w:val="none" w:sz="0" w:space="0" w:color="auto"/>
                                                                        <w:right w:val="none" w:sz="0" w:space="0" w:color="auto"/>
                                                                      </w:divBdr>
                                                                      <w:divsChild>
                                                                        <w:div w:id="10304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24">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030493567">
              <w:marLeft w:val="0"/>
              <w:marRight w:val="0"/>
              <w:marTop w:val="0"/>
              <w:marBottom w:val="0"/>
              <w:divBdr>
                <w:top w:val="none" w:sz="0" w:space="0" w:color="auto"/>
                <w:left w:val="none" w:sz="0" w:space="0" w:color="auto"/>
                <w:bottom w:val="none" w:sz="0" w:space="0" w:color="auto"/>
                <w:right w:val="none" w:sz="0" w:space="0" w:color="auto"/>
              </w:divBdr>
              <w:divsChild>
                <w:div w:id="1030496637">
                  <w:marLeft w:val="0"/>
                  <w:marRight w:val="0"/>
                  <w:marTop w:val="0"/>
                  <w:marBottom w:val="0"/>
                  <w:divBdr>
                    <w:top w:val="none" w:sz="0" w:space="0" w:color="auto"/>
                    <w:left w:val="none" w:sz="0" w:space="0" w:color="auto"/>
                    <w:bottom w:val="none" w:sz="0" w:space="0" w:color="auto"/>
                    <w:right w:val="none" w:sz="0" w:space="0" w:color="auto"/>
                  </w:divBdr>
                  <w:divsChild>
                    <w:div w:id="1030496594">
                      <w:marLeft w:val="-150"/>
                      <w:marRight w:val="-150"/>
                      <w:marTop w:val="0"/>
                      <w:marBottom w:val="0"/>
                      <w:divBdr>
                        <w:top w:val="none" w:sz="0" w:space="0" w:color="auto"/>
                        <w:left w:val="none" w:sz="0" w:space="0" w:color="auto"/>
                        <w:bottom w:val="none" w:sz="0" w:space="0" w:color="auto"/>
                        <w:right w:val="none" w:sz="0" w:space="0" w:color="auto"/>
                      </w:divBdr>
                      <w:divsChild>
                        <w:div w:id="1030493546">
                          <w:marLeft w:val="0"/>
                          <w:marRight w:val="0"/>
                          <w:marTop w:val="0"/>
                          <w:marBottom w:val="0"/>
                          <w:divBdr>
                            <w:top w:val="none" w:sz="0" w:space="0" w:color="auto"/>
                            <w:left w:val="none" w:sz="0" w:space="0" w:color="auto"/>
                            <w:bottom w:val="none" w:sz="0" w:space="0" w:color="auto"/>
                            <w:right w:val="none" w:sz="0" w:space="0" w:color="auto"/>
                          </w:divBdr>
                          <w:divsChild>
                            <w:div w:id="1030493470">
                              <w:marLeft w:val="0"/>
                              <w:marRight w:val="0"/>
                              <w:marTop w:val="0"/>
                              <w:marBottom w:val="0"/>
                              <w:divBdr>
                                <w:top w:val="none" w:sz="0" w:space="0" w:color="auto"/>
                                <w:left w:val="none" w:sz="0" w:space="0" w:color="auto"/>
                                <w:bottom w:val="none" w:sz="0" w:space="0" w:color="auto"/>
                                <w:right w:val="none" w:sz="0" w:space="0" w:color="auto"/>
                              </w:divBdr>
                              <w:divsChild>
                                <w:div w:id="1030496858">
                                  <w:marLeft w:val="0"/>
                                  <w:marRight w:val="0"/>
                                  <w:marTop w:val="0"/>
                                  <w:marBottom w:val="300"/>
                                  <w:divBdr>
                                    <w:top w:val="none" w:sz="0" w:space="0" w:color="auto"/>
                                    <w:left w:val="none" w:sz="0" w:space="0" w:color="auto"/>
                                    <w:bottom w:val="none" w:sz="0" w:space="0" w:color="auto"/>
                                    <w:right w:val="none" w:sz="0" w:space="0" w:color="auto"/>
                                  </w:divBdr>
                                  <w:divsChild>
                                    <w:div w:id="1030496788">
                                      <w:marLeft w:val="0"/>
                                      <w:marRight w:val="0"/>
                                      <w:marTop w:val="0"/>
                                      <w:marBottom w:val="0"/>
                                      <w:divBdr>
                                        <w:top w:val="none" w:sz="0" w:space="0" w:color="auto"/>
                                        <w:left w:val="none" w:sz="0" w:space="0" w:color="auto"/>
                                        <w:bottom w:val="none" w:sz="0" w:space="0" w:color="auto"/>
                                        <w:right w:val="none" w:sz="0" w:space="0" w:color="auto"/>
                                      </w:divBdr>
                                      <w:divsChild>
                                        <w:div w:id="1030497427">
                                          <w:marLeft w:val="0"/>
                                          <w:marRight w:val="0"/>
                                          <w:marTop w:val="0"/>
                                          <w:marBottom w:val="0"/>
                                          <w:divBdr>
                                            <w:top w:val="none" w:sz="0" w:space="0" w:color="auto"/>
                                            <w:left w:val="none" w:sz="0" w:space="0" w:color="auto"/>
                                            <w:bottom w:val="none" w:sz="0" w:space="0" w:color="auto"/>
                                            <w:right w:val="none" w:sz="0" w:space="0" w:color="auto"/>
                                          </w:divBdr>
                                          <w:divsChild>
                                            <w:div w:id="1030497143">
                                              <w:marLeft w:val="0"/>
                                              <w:marRight w:val="0"/>
                                              <w:marTop w:val="0"/>
                                              <w:marBottom w:val="0"/>
                                              <w:divBdr>
                                                <w:top w:val="none" w:sz="0" w:space="0" w:color="auto"/>
                                                <w:left w:val="none" w:sz="0" w:space="0" w:color="auto"/>
                                                <w:bottom w:val="none" w:sz="0" w:space="0" w:color="auto"/>
                                                <w:right w:val="none" w:sz="0" w:space="0" w:color="auto"/>
                                              </w:divBdr>
                                              <w:divsChild>
                                                <w:div w:id="1030497631">
                                                  <w:marLeft w:val="0"/>
                                                  <w:marRight w:val="0"/>
                                                  <w:marTop w:val="0"/>
                                                  <w:marBottom w:val="0"/>
                                                  <w:divBdr>
                                                    <w:top w:val="none" w:sz="0" w:space="0" w:color="auto"/>
                                                    <w:left w:val="none" w:sz="0" w:space="0" w:color="auto"/>
                                                    <w:bottom w:val="none" w:sz="0" w:space="0" w:color="auto"/>
                                                    <w:right w:val="none" w:sz="0" w:space="0" w:color="auto"/>
                                                  </w:divBdr>
                                                  <w:divsChild>
                                                    <w:div w:id="1030494125">
                                                      <w:marLeft w:val="0"/>
                                                      <w:marRight w:val="0"/>
                                                      <w:marTop w:val="0"/>
                                                      <w:marBottom w:val="0"/>
                                                      <w:divBdr>
                                                        <w:top w:val="none" w:sz="0" w:space="0" w:color="auto"/>
                                                        <w:left w:val="none" w:sz="0" w:space="0" w:color="auto"/>
                                                        <w:bottom w:val="none" w:sz="0" w:space="0" w:color="auto"/>
                                                        <w:right w:val="none" w:sz="0" w:space="0" w:color="auto"/>
                                                      </w:divBdr>
                                                      <w:divsChild>
                                                        <w:div w:id="1030497625">
                                                          <w:marLeft w:val="0"/>
                                                          <w:marRight w:val="0"/>
                                                          <w:marTop w:val="0"/>
                                                          <w:marBottom w:val="0"/>
                                                          <w:divBdr>
                                                            <w:top w:val="none" w:sz="0" w:space="0" w:color="auto"/>
                                                            <w:left w:val="none" w:sz="0" w:space="0" w:color="auto"/>
                                                            <w:bottom w:val="none" w:sz="0" w:space="0" w:color="auto"/>
                                                            <w:right w:val="none" w:sz="0" w:space="0" w:color="auto"/>
                                                          </w:divBdr>
                                                          <w:divsChild>
                                                            <w:div w:id="1030493568">
                                                              <w:marLeft w:val="0"/>
                                                              <w:marRight w:val="0"/>
                                                              <w:marTop w:val="0"/>
                                                              <w:marBottom w:val="0"/>
                                                              <w:divBdr>
                                                                <w:top w:val="none" w:sz="0" w:space="0" w:color="auto"/>
                                                                <w:left w:val="none" w:sz="0" w:space="0" w:color="auto"/>
                                                                <w:bottom w:val="none" w:sz="0" w:space="0" w:color="auto"/>
                                                                <w:right w:val="none" w:sz="0" w:space="0" w:color="auto"/>
                                                              </w:divBdr>
                                                              <w:divsChild>
                                                                <w:div w:id="1030496690">
                                                                  <w:marLeft w:val="0"/>
                                                                  <w:marRight w:val="0"/>
                                                                  <w:marTop w:val="0"/>
                                                                  <w:marBottom w:val="0"/>
                                                                  <w:divBdr>
                                                                    <w:top w:val="none" w:sz="0" w:space="0" w:color="auto"/>
                                                                    <w:left w:val="none" w:sz="0" w:space="0" w:color="auto"/>
                                                                    <w:bottom w:val="none" w:sz="0" w:space="0" w:color="auto"/>
                                                                    <w:right w:val="none" w:sz="0" w:space="0" w:color="auto"/>
                                                                  </w:divBdr>
                                                                  <w:divsChild>
                                                                    <w:div w:id="1030493440">
                                                                      <w:marLeft w:val="0"/>
                                                                      <w:marRight w:val="0"/>
                                                                      <w:marTop w:val="0"/>
                                                                      <w:marBottom w:val="0"/>
                                                                      <w:divBdr>
                                                                        <w:top w:val="none" w:sz="0" w:space="0" w:color="auto"/>
                                                                        <w:left w:val="none" w:sz="0" w:space="0" w:color="auto"/>
                                                                        <w:bottom w:val="none" w:sz="0" w:space="0" w:color="auto"/>
                                                                        <w:right w:val="none" w:sz="0" w:space="0" w:color="auto"/>
                                                                      </w:divBdr>
                                                                      <w:divsChild>
                                                                        <w:div w:id="10304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51">
      <w:marLeft w:val="0"/>
      <w:marRight w:val="0"/>
      <w:marTop w:val="0"/>
      <w:marBottom w:val="0"/>
      <w:divBdr>
        <w:top w:val="none" w:sz="0" w:space="0" w:color="auto"/>
        <w:left w:val="none" w:sz="0" w:space="0" w:color="auto"/>
        <w:bottom w:val="none" w:sz="0" w:space="0" w:color="auto"/>
        <w:right w:val="none" w:sz="0" w:space="0" w:color="auto"/>
      </w:divBdr>
      <w:divsChild>
        <w:div w:id="1030493671">
          <w:marLeft w:val="0"/>
          <w:marRight w:val="0"/>
          <w:marTop w:val="0"/>
          <w:marBottom w:val="0"/>
          <w:divBdr>
            <w:top w:val="none" w:sz="0" w:space="0" w:color="auto"/>
            <w:left w:val="none" w:sz="0" w:space="0" w:color="auto"/>
            <w:bottom w:val="none" w:sz="0" w:space="0" w:color="auto"/>
            <w:right w:val="none" w:sz="0" w:space="0" w:color="auto"/>
          </w:divBdr>
          <w:divsChild>
            <w:div w:id="1030497078">
              <w:marLeft w:val="0"/>
              <w:marRight w:val="0"/>
              <w:marTop w:val="0"/>
              <w:marBottom w:val="0"/>
              <w:divBdr>
                <w:top w:val="none" w:sz="0" w:space="0" w:color="auto"/>
                <w:left w:val="none" w:sz="0" w:space="0" w:color="auto"/>
                <w:bottom w:val="none" w:sz="0" w:space="0" w:color="auto"/>
                <w:right w:val="none" w:sz="0" w:space="0" w:color="auto"/>
              </w:divBdr>
              <w:divsChild>
                <w:div w:id="1030494152">
                  <w:marLeft w:val="0"/>
                  <w:marRight w:val="0"/>
                  <w:marTop w:val="0"/>
                  <w:marBottom w:val="0"/>
                  <w:divBdr>
                    <w:top w:val="none" w:sz="0" w:space="0" w:color="auto"/>
                    <w:left w:val="none" w:sz="0" w:space="0" w:color="auto"/>
                    <w:bottom w:val="none" w:sz="0" w:space="0" w:color="auto"/>
                    <w:right w:val="none" w:sz="0" w:space="0" w:color="auto"/>
                  </w:divBdr>
                  <w:divsChild>
                    <w:div w:id="1030497253">
                      <w:marLeft w:val="-150"/>
                      <w:marRight w:val="-150"/>
                      <w:marTop w:val="0"/>
                      <w:marBottom w:val="0"/>
                      <w:divBdr>
                        <w:top w:val="none" w:sz="0" w:space="0" w:color="auto"/>
                        <w:left w:val="none" w:sz="0" w:space="0" w:color="auto"/>
                        <w:bottom w:val="none" w:sz="0" w:space="0" w:color="auto"/>
                        <w:right w:val="none" w:sz="0" w:space="0" w:color="auto"/>
                      </w:divBdr>
                      <w:divsChild>
                        <w:div w:id="1030493460">
                          <w:marLeft w:val="0"/>
                          <w:marRight w:val="0"/>
                          <w:marTop w:val="0"/>
                          <w:marBottom w:val="0"/>
                          <w:divBdr>
                            <w:top w:val="none" w:sz="0" w:space="0" w:color="auto"/>
                            <w:left w:val="none" w:sz="0" w:space="0" w:color="auto"/>
                            <w:bottom w:val="none" w:sz="0" w:space="0" w:color="auto"/>
                            <w:right w:val="none" w:sz="0" w:space="0" w:color="auto"/>
                          </w:divBdr>
                          <w:divsChild>
                            <w:div w:id="1030497458">
                              <w:marLeft w:val="0"/>
                              <w:marRight w:val="0"/>
                              <w:marTop w:val="0"/>
                              <w:marBottom w:val="0"/>
                              <w:divBdr>
                                <w:top w:val="none" w:sz="0" w:space="0" w:color="auto"/>
                                <w:left w:val="none" w:sz="0" w:space="0" w:color="auto"/>
                                <w:bottom w:val="none" w:sz="0" w:space="0" w:color="auto"/>
                                <w:right w:val="none" w:sz="0" w:space="0" w:color="auto"/>
                              </w:divBdr>
                              <w:divsChild>
                                <w:div w:id="1030496883">
                                  <w:marLeft w:val="0"/>
                                  <w:marRight w:val="0"/>
                                  <w:marTop w:val="0"/>
                                  <w:marBottom w:val="300"/>
                                  <w:divBdr>
                                    <w:top w:val="none" w:sz="0" w:space="0" w:color="auto"/>
                                    <w:left w:val="none" w:sz="0" w:space="0" w:color="auto"/>
                                    <w:bottom w:val="none" w:sz="0" w:space="0" w:color="auto"/>
                                    <w:right w:val="none" w:sz="0" w:space="0" w:color="auto"/>
                                  </w:divBdr>
                                  <w:divsChild>
                                    <w:div w:id="1030496709">
                                      <w:marLeft w:val="0"/>
                                      <w:marRight w:val="0"/>
                                      <w:marTop w:val="0"/>
                                      <w:marBottom w:val="0"/>
                                      <w:divBdr>
                                        <w:top w:val="none" w:sz="0" w:space="0" w:color="auto"/>
                                        <w:left w:val="none" w:sz="0" w:space="0" w:color="auto"/>
                                        <w:bottom w:val="none" w:sz="0" w:space="0" w:color="auto"/>
                                        <w:right w:val="none" w:sz="0" w:space="0" w:color="auto"/>
                                      </w:divBdr>
                                      <w:divsChild>
                                        <w:div w:id="1030494184">
                                          <w:marLeft w:val="0"/>
                                          <w:marRight w:val="0"/>
                                          <w:marTop w:val="0"/>
                                          <w:marBottom w:val="0"/>
                                          <w:divBdr>
                                            <w:top w:val="none" w:sz="0" w:space="0" w:color="auto"/>
                                            <w:left w:val="none" w:sz="0" w:space="0" w:color="auto"/>
                                            <w:bottom w:val="none" w:sz="0" w:space="0" w:color="auto"/>
                                            <w:right w:val="none" w:sz="0" w:space="0" w:color="auto"/>
                                          </w:divBdr>
                                          <w:divsChild>
                                            <w:div w:id="1030494005">
                                              <w:marLeft w:val="0"/>
                                              <w:marRight w:val="0"/>
                                              <w:marTop w:val="0"/>
                                              <w:marBottom w:val="0"/>
                                              <w:divBdr>
                                                <w:top w:val="none" w:sz="0" w:space="0" w:color="auto"/>
                                                <w:left w:val="none" w:sz="0" w:space="0" w:color="auto"/>
                                                <w:bottom w:val="none" w:sz="0" w:space="0" w:color="auto"/>
                                                <w:right w:val="none" w:sz="0" w:space="0" w:color="auto"/>
                                              </w:divBdr>
                                              <w:divsChild>
                                                <w:div w:id="1030496527">
                                                  <w:marLeft w:val="0"/>
                                                  <w:marRight w:val="0"/>
                                                  <w:marTop w:val="0"/>
                                                  <w:marBottom w:val="0"/>
                                                  <w:divBdr>
                                                    <w:top w:val="none" w:sz="0" w:space="0" w:color="auto"/>
                                                    <w:left w:val="none" w:sz="0" w:space="0" w:color="auto"/>
                                                    <w:bottom w:val="none" w:sz="0" w:space="0" w:color="auto"/>
                                                    <w:right w:val="none" w:sz="0" w:space="0" w:color="auto"/>
                                                  </w:divBdr>
                                                  <w:divsChild>
                                                    <w:div w:id="1030497166">
                                                      <w:marLeft w:val="0"/>
                                                      <w:marRight w:val="0"/>
                                                      <w:marTop w:val="0"/>
                                                      <w:marBottom w:val="0"/>
                                                      <w:divBdr>
                                                        <w:top w:val="none" w:sz="0" w:space="0" w:color="auto"/>
                                                        <w:left w:val="none" w:sz="0" w:space="0" w:color="auto"/>
                                                        <w:bottom w:val="none" w:sz="0" w:space="0" w:color="auto"/>
                                                        <w:right w:val="none" w:sz="0" w:space="0" w:color="auto"/>
                                                      </w:divBdr>
                                                      <w:divsChild>
                                                        <w:div w:id="1030493718">
                                                          <w:marLeft w:val="0"/>
                                                          <w:marRight w:val="0"/>
                                                          <w:marTop w:val="0"/>
                                                          <w:marBottom w:val="0"/>
                                                          <w:divBdr>
                                                            <w:top w:val="none" w:sz="0" w:space="0" w:color="auto"/>
                                                            <w:left w:val="none" w:sz="0" w:space="0" w:color="auto"/>
                                                            <w:bottom w:val="none" w:sz="0" w:space="0" w:color="auto"/>
                                                            <w:right w:val="none" w:sz="0" w:space="0" w:color="auto"/>
                                                          </w:divBdr>
                                                          <w:divsChild>
                                                            <w:div w:id="1030494281">
                                                              <w:marLeft w:val="0"/>
                                                              <w:marRight w:val="0"/>
                                                              <w:marTop w:val="0"/>
                                                              <w:marBottom w:val="0"/>
                                                              <w:divBdr>
                                                                <w:top w:val="none" w:sz="0" w:space="0" w:color="auto"/>
                                                                <w:left w:val="none" w:sz="0" w:space="0" w:color="auto"/>
                                                                <w:bottom w:val="none" w:sz="0" w:space="0" w:color="auto"/>
                                                                <w:right w:val="none" w:sz="0" w:space="0" w:color="auto"/>
                                                              </w:divBdr>
                                                              <w:divsChild>
                                                                <w:div w:id="1030497540">
                                                                  <w:marLeft w:val="0"/>
                                                                  <w:marRight w:val="0"/>
                                                                  <w:marTop w:val="0"/>
                                                                  <w:marBottom w:val="0"/>
                                                                  <w:divBdr>
                                                                    <w:top w:val="none" w:sz="0" w:space="0" w:color="auto"/>
                                                                    <w:left w:val="none" w:sz="0" w:space="0" w:color="auto"/>
                                                                    <w:bottom w:val="none" w:sz="0" w:space="0" w:color="auto"/>
                                                                    <w:right w:val="none" w:sz="0" w:space="0" w:color="auto"/>
                                                                  </w:divBdr>
                                                                  <w:divsChild>
                                                                    <w:div w:id="1030493629">
                                                                      <w:marLeft w:val="0"/>
                                                                      <w:marRight w:val="0"/>
                                                                      <w:marTop w:val="0"/>
                                                                      <w:marBottom w:val="0"/>
                                                                      <w:divBdr>
                                                                        <w:top w:val="none" w:sz="0" w:space="0" w:color="auto"/>
                                                                        <w:left w:val="none" w:sz="0" w:space="0" w:color="auto"/>
                                                                        <w:bottom w:val="none" w:sz="0" w:space="0" w:color="auto"/>
                                                                        <w:right w:val="none" w:sz="0" w:space="0" w:color="auto"/>
                                                                      </w:divBdr>
                                                                      <w:divsChild>
                                                                        <w:div w:id="10304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806">
      <w:marLeft w:val="0"/>
      <w:marRight w:val="0"/>
      <w:marTop w:val="0"/>
      <w:marBottom w:val="0"/>
      <w:divBdr>
        <w:top w:val="none" w:sz="0" w:space="0" w:color="auto"/>
        <w:left w:val="none" w:sz="0" w:space="0" w:color="auto"/>
        <w:bottom w:val="none" w:sz="0" w:space="0" w:color="auto"/>
        <w:right w:val="none" w:sz="0" w:space="0" w:color="auto"/>
      </w:divBdr>
      <w:divsChild>
        <w:div w:id="1030493743">
          <w:marLeft w:val="0"/>
          <w:marRight w:val="0"/>
          <w:marTop w:val="0"/>
          <w:marBottom w:val="0"/>
          <w:divBdr>
            <w:top w:val="none" w:sz="0" w:space="0" w:color="auto"/>
            <w:left w:val="none" w:sz="0" w:space="0" w:color="auto"/>
            <w:bottom w:val="none" w:sz="0" w:space="0" w:color="auto"/>
            <w:right w:val="none" w:sz="0" w:space="0" w:color="auto"/>
          </w:divBdr>
          <w:divsChild>
            <w:div w:id="1030497428">
              <w:marLeft w:val="0"/>
              <w:marRight w:val="0"/>
              <w:marTop w:val="0"/>
              <w:marBottom w:val="0"/>
              <w:divBdr>
                <w:top w:val="none" w:sz="0" w:space="0" w:color="auto"/>
                <w:left w:val="none" w:sz="0" w:space="0" w:color="auto"/>
                <w:bottom w:val="none" w:sz="0" w:space="0" w:color="auto"/>
                <w:right w:val="none" w:sz="0" w:space="0" w:color="auto"/>
              </w:divBdr>
              <w:divsChild>
                <w:div w:id="1030493960">
                  <w:marLeft w:val="0"/>
                  <w:marRight w:val="0"/>
                  <w:marTop w:val="0"/>
                  <w:marBottom w:val="0"/>
                  <w:divBdr>
                    <w:top w:val="none" w:sz="0" w:space="0" w:color="auto"/>
                    <w:left w:val="none" w:sz="0" w:space="0" w:color="auto"/>
                    <w:bottom w:val="none" w:sz="0" w:space="0" w:color="auto"/>
                    <w:right w:val="none" w:sz="0" w:space="0" w:color="auto"/>
                  </w:divBdr>
                  <w:divsChild>
                    <w:div w:id="1030497099">
                      <w:marLeft w:val="-150"/>
                      <w:marRight w:val="-150"/>
                      <w:marTop w:val="0"/>
                      <w:marBottom w:val="0"/>
                      <w:divBdr>
                        <w:top w:val="none" w:sz="0" w:space="0" w:color="auto"/>
                        <w:left w:val="none" w:sz="0" w:space="0" w:color="auto"/>
                        <w:bottom w:val="none" w:sz="0" w:space="0" w:color="auto"/>
                        <w:right w:val="none" w:sz="0" w:space="0" w:color="auto"/>
                      </w:divBdr>
                      <w:divsChild>
                        <w:div w:id="1030493971">
                          <w:marLeft w:val="0"/>
                          <w:marRight w:val="0"/>
                          <w:marTop w:val="0"/>
                          <w:marBottom w:val="0"/>
                          <w:divBdr>
                            <w:top w:val="none" w:sz="0" w:space="0" w:color="auto"/>
                            <w:left w:val="none" w:sz="0" w:space="0" w:color="auto"/>
                            <w:bottom w:val="none" w:sz="0" w:space="0" w:color="auto"/>
                            <w:right w:val="none" w:sz="0" w:space="0" w:color="auto"/>
                          </w:divBdr>
                          <w:divsChild>
                            <w:div w:id="1030497358">
                              <w:marLeft w:val="0"/>
                              <w:marRight w:val="0"/>
                              <w:marTop w:val="0"/>
                              <w:marBottom w:val="0"/>
                              <w:divBdr>
                                <w:top w:val="none" w:sz="0" w:space="0" w:color="auto"/>
                                <w:left w:val="none" w:sz="0" w:space="0" w:color="auto"/>
                                <w:bottom w:val="none" w:sz="0" w:space="0" w:color="auto"/>
                                <w:right w:val="none" w:sz="0" w:space="0" w:color="auto"/>
                              </w:divBdr>
                              <w:divsChild>
                                <w:div w:id="1030497529">
                                  <w:marLeft w:val="0"/>
                                  <w:marRight w:val="0"/>
                                  <w:marTop w:val="0"/>
                                  <w:marBottom w:val="300"/>
                                  <w:divBdr>
                                    <w:top w:val="none" w:sz="0" w:space="0" w:color="auto"/>
                                    <w:left w:val="none" w:sz="0" w:space="0" w:color="auto"/>
                                    <w:bottom w:val="none" w:sz="0" w:space="0" w:color="auto"/>
                                    <w:right w:val="none" w:sz="0" w:space="0" w:color="auto"/>
                                  </w:divBdr>
                                  <w:divsChild>
                                    <w:div w:id="1030497053">
                                      <w:marLeft w:val="0"/>
                                      <w:marRight w:val="0"/>
                                      <w:marTop w:val="0"/>
                                      <w:marBottom w:val="0"/>
                                      <w:divBdr>
                                        <w:top w:val="none" w:sz="0" w:space="0" w:color="auto"/>
                                        <w:left w:val="none" w:sz="0" w:space="0" w:color="auto"/>
                                        <w:bottom w:val="none" w:sz="0" w:space="0" w:color="auto"/>
                                        <w:right w:val="none" w:sz="0" w:space="0" w:color="auto"/>
                                      </w:divBdr>
                                      <w:divsChild>
                                        <w:div w:id="1030497004">
                                          <w:marLeft w:val="0"/>
                                          <w:marRight w:val="0"/>
                                          <w:marTop w:val="0"/>
                                          <w:marBottom w:val="0"/>
                                          <w:divBdr>
                                            <w:top w:val="none" w:sz="0" w:space="0" w:color="auto"/>
                                            <w:left w:val="none" w:sz="0" w:space="0" w:color="auto"/>
                                            <w:bottom w:val="none" w:sz="0" w:space="0" w:color="auto"/>
                                            <w:right w:val="none" w:sz="0" w:space="0" w:color="auto"/>
                                          </w:divBdr>
                                          <w:divsChild>
                                            <w:div w:id="1030497009">
                                              <w:marLeft w:val="0"/>
                                              <w:marRight w:val="0"/>
                                              <w:marTop w:val="0"/>
                                              <w:marBottom w:val="0"/>
                                              <w:divBdr>
                                                <w:top w:val="none" w:sz="0" w:space="0" w:color="auto"/>
                                                <w:left w:val="none" w:sz="0" w:space="0" w:color="auto"/>
                                                <w:bottom w:val="none" w:sz="0" w:space="0" w:color="auto"/>
                                                <w:right w:val="none" w:sz="0" w:space="0" w:color="auto"/>
                                              </w:divBdr>
                                              <w:divsChild>
                                                <w:div w:id="1030496875">
                                                  <w:marLeft w:val="0"/>
                                                  <w:marRight w:val="0"/>
                                                  <w:marTop w:val="0"/>
                                                  <w:marBottom w:val="0"/>
                                                  <w:divBdr>
                                                    <w:top w:val="none" w:sz="0" w:space="0" w:color="auto"/>
                                                    <w:left w:val="none" w:sz="0" w:space="0" w:color="auto"/>
                                                    <w:bottom w:val="none" w:sz="0" w:space="0" w:color="auto"/>
                                                    <w:right w:val="none" w:sz="0" w:space="0" w:color="auto"/>
                                                  </w:divBdr>
                                                  <w:divsChild>
                                                    <w:div w:id="1030493783">
                                                      <w:marLeft w:val="0"/>
                                                      <w:marRight w:val="0"/>
                                                      <w:marTop w:val="0"/>
                                                      <w:marBottom w:val="0"/>
                                                      <w:divBdr>
                                                        <w:top w:val="none" w:sz="0" w:space="0" w:color="auto"/>
                                                        <w:left w:val="none" w:sz="0" w:space="0" w:color="auto"/>
                                                        <w:bottom w:val="none" w:sz="0" w:space="0" w:color="auto"/>
                                                        <w:right w:val="none" w:sz="0" w:space="0" w:color="auto"/>
                                                      </w:divBdr>
                                                      <w:divsChild>
                                                        <w:div w:id="1030497077">
                                                          <w:marLeft w:val="0"/>
                                                          <w:marRight w:val="0"/>
                                                          <w:marTop w:val="0"/>
                                                          <w:marBottom w:val="0"/>
                                                          <w:divBdr>
                                                            <w:top w:val="none" w:sz="0" w:space="0" w:color="auto"/>
                                                            <w:left w:val="none" w:sz="0" w:space="0" w:color="auto"/>
                                                            <w:bottom w:val="none" w:sz="0" w:space="0" w:color="auto"/>
                                                            <w:right w:val="none" w:sz="0" w:space="0" w:color="auto"/>
                                                          </w:divBdr>
                                                          <w:divsChild>
                                                            <w:div w:id="1030497482">
                                                              <w:marLeft w:val="0"/>
                                                              <w:marRight w:val="0"/>
                                                              <w:marTop w:val="0"/>
                                                              <w:marBottom w:val="0"/>
                                                              <w:divBdr>
                                                                <w:top w:val="none" w:sz="0" w:space="0" w:color="auto"/>
                                                                <w:left w:val="none" w:sz="0" w:space="0" w:color="auto"/>
                                                                <w:bottom w:val="none" w:sz="0" w:space="0" w:color="auto"/>
                                                                <w:right w:val="none" w:sz="0" w:space="0" w:color="auto"/>
                                                              </w:divBdr>
                                                              <w:divsChild>
                                                                <w:div w:id="1030496956">
                                                                  <w:marLeft w:val="0"/>
                                                                  <w:marRight w:val="0"/>
                                                                  <w:marTop w:val="0"/>
                                                                  <w:marBottom w:val="0"/>
                                                                  <w:divBdr>
                                                                    <w:top w:val="none" w:sz="0" w:space="0" w:color="auto"/>
                                                                    <w:left w:val="none" w:sz="0" w:space="0" w:color="auto"/>
                                                                    <w:bottom w:val="none" w:sz="0" w:space="0" w:color="auto"/>
                                                                    <w:right w:val="none" w:sz="0" w:space="0" w:color="auto"/>
                                                                  </w:divBdr>
                                                                  <w:divsChild>
                                                                    <w:div w:id="10304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818">
      <w:marLeft w:val="0"/>
      <w:marRight w:val="0"/>
      <w:marTop w:val="0"/>
      <w:marBottom w:val="0"/>
      <w:divBdr>
        <w:top w:val="none" w:sz="0" w:space="0" w:color="auto"/>
        <w:left w:val="none" w:sz="0" w:space="0" w:color="auto"/>
        <w:bottom w:val="none" w:sz="0" w:space="0" w:color="auto"/>
        <w:right w:val="none" w:sz="0" w:space="0" w:color="auto"/>
      </w:divBdr>
      <w:divsChild>
        <w:div w:id="1030496790">
          <w:marLeft w:val="0"/>
          <w:marRight w:val="0"/>
          <w:marTop w:val="0"/>
          <w:marBottom w:val="0"/>
          <w:divBdr>
            <w:top w:val="none" w:sz="0" w:space="0" w:color="auto"/>
            <w:left w:val="none" w:sz="0" w:space="0" w:color="auto"/>
            <w:bottom w:val="none" w:sz="0" w:space="0" w:color="auto"/>
            <w:right w:val="none" w:sz="0" w:space="0" w:color="auto"/>
          </w:divBdr>
          <w:divsChild>
            <w:div w:id="1030493764">
              <w:marLeft w:val="0"/>
              <w:marRight w:val="0"/>
              <w:marTop w:val="0"/>
              <w:marBottom w:val="0"/>
              <w:divBdr>
                <w:top w:val="none" w:sz="0" w:space="0" w:color="auto"/>
                <w:left w:val="none" w:sz="0" w:space="0" w:color="auto"/>
                <w:bottom w:val="none" w:sz="0" w:space="0" w:color="auto"/>
                <w:right w:val="none" w:sz="0" w:space="0" w:color="auto"/>
              </w:divBdr>
              <w:divsChild>
                <w:div w:id="1030494034">
                  <w:marLeft w:val="0"/>
                  <w:marRight w:val="0"/>
                  <w:marTop w:val="0"/>
                  <w:marBottom w:val="0"/>
                  <w:divBdr>
                    <w:top w:val="none" w:sz="0" w:space="0" w:color="auto"/>
                    <w:left w:val="none" w:sz="0" w:space="0" w:color="auto"/>
                    <w:bottom w:val="none" w:sz="0" w:space="0" w:color="auto"/>
                    <w:right w:val="none" w:sz="0" w:space="0" w:color="auto"/>
                  </w:divBdr>
                  <w:divsChild>
                    <w:div w:id="1030493727">
                      <w:marLeft w:val="-150"/>
                      <w:marRight w:val="-150"/>
                      <w:marTop w:val="0"/>
                      <w:marBottom w:val="0"/>
                      <w:divBdr>
                        <w:top w:val="none" w:sz="0" w:space="0" w:color="auto"/>
                        <w:left w:val="none" w:sz="0" w:space="0" w:color="auto"/>
                        <w:bottom w:val="none" w:sz="0" w:space="0" w:color="auto"/>
                        <w:right w:val="none" w:sz="0" w:space="0" w:color="auto"/>
                      </w:divBdr>
                      <w:divsChild>
                        <w:div w:id="1030493932">
                          <w:marLeft w:val="0"/>
                          <w:marRight w:val="0"/>
                          <w:marTop w:val="0"/>
                          <w:marBottom w:val="0"/>
                          <w:divBdr>
                            <w:top w:val="none" w:sz="0" w:space="0" w:color="auto"/>
                            <w:left w:val="none" w:sz="0" w:space="0" w:color="auto"/>
                            <w:bottom w:val="none" w:sz="0" w:space="0" w:color="auto"/>
                            <w:right w:val="none" w:sz="0" w:space="0" w:color="auto"/>
                          </w:divBdr>
                          <w:divsChild>
                            <w:div w:id="1030496772">
                              <w:marLeft w:val="0"/>
                              <w:marRight w:val="0"/>
                              <w:marTop w:val="0"/>
                              <w:marBottom w:val="0"/>
                              <w:divBdr>
                                <w:top w:val="none" w:sz="0" w:space="0" w:color="auto"/>
                                <w:left w:val="none" w:sz="0" w:space="0" w:color="auto"/>
                                <w:bottom w:val="none" w:sz="0" w:space="0" w:color="auto"/>
                                <w:right w:val="none" w:sz="0" w:space="0" w:color="auto"/>
                              </w:divBdr>
                              <w:divsChild>
                                <w:div w:id="1030494113">
                                  <w:marLeft w:val="0"/>
                                  <w:marRight w:val="0"/>
                                  <w:marTop w:val="0"/>
                                  <w:marBottom w:val="300"/>
                                  <w:divBdr>
                                    <w:top w:val="none" w:sz="0" w:space="0" w:color="auto"/>
                                    <w:left w:val="none" w:sz="0" w:space="0" w:color="auto"/>
                                    <w:bottom w:val="none" w:sz="0" w:space="0" w:color="auto"/>
                                    <w:right w:val="none" w:sz="0" w:space="0" w:color="auto"/>
                                  </w:divBdr>
                                  <w:divsChild>
                                    <w:div w:id="1030493598">
                                      <w:marLeft w:val="0"/>
                                      <w:marRight w:val="0"/>
                                      <w:marTop w:val="0"/>
                                      <w:marBottom w:val="0"/>
                                      <w:divBdr>
                                        <w:top w:val="none" w:sz="0" w:space="0" w:color="auto"/>
                                        <w:left w:val="none" w:sz="0" w:space="0" w:color="auto"/>
                                        <w:bottom w:val="none" w:sz="0" w:space="0" w:color="auto"/>
                                        <w:right w:val="none" w:sz="0" w:space="0" w:color="auto"/>
                                      </w:divBdr>
                                      <w:divsChild>
                                        <w:div w:id="1030493424">
                                          <w:marLeft w:val="0"/>
                                          <w:marRight w:val="0"/>
                                          <w:marTop w:val="0"/>
                                          <w:marBottom w:val="0"/>
                                          <w:divBdr>
                                            <w:top w:val="none" w:sz="0" w:space="0" w:color="auto"/>
                                            <w:left w:val="none" w:sz="0" w:space="0" w:color="auto"/>
                                            <w:bottom w:val="none" w:sz="0" w:space="0" w:color="auto"/>
                                            <w:right w:val="none" w:sz="0" w:space="0" w:color="auto"/>
                                          </w:divBdr>
                                          <w:divsChild>
                                            <w:div w:id="1030497602">
                                              <w:marLeft w:val="0"/>
                                              <w:marRight w:val="0"/>
                                              <w:marTop w:val="0"/>
                                              <w:marBottom w:val="0"/>
                                              <w:divBdr>
                                                <w:top w:val="none" w:sz="0" w:space="0" w:color="auto"/>
                                                <w:left w:val="none" w:sz="0" w:space="0" w:color="auto"/>
                                                <w:bottom w:val="none" w:sz="0" w:space="0" w:color="auto"/>
                                                <w:right w:val="none" w:sz="0" w:space="0" w:color="auto"/>
                                              </w:divBdr>
                                              <w:divsChild>
                                                <w:div w:id="1030494166">
                                                  <w:marLeft w:val="0"/>
                                                  <w:marRight w:val="0"/>
                                                  <w:marTop w:val="0"/>
                                                  <w:marBottom w:val="0"/>
                                                  <w:divBdr>
                                                    <w:top w:val="none" w:sz="0" w:space="0" w:color="auto"/>
                                                    <w:left w:val="none" w:sz="0" w:space="0" w:color="auto"/>
                                                    <w:bottom w:val="none" w:sz="0" w:space="0" w:color="auto"/>
                                                    <w:right w:val="none" w:sz="0" w:space="0" w:color="auto"/>
                                                  </w:divBdr>
                                                  <w:divsChild>
                                                    <w:div w:id="1030493719">
                                                      <w:marLeft w:val="0"/>
                                                      <w:marRight w:val="0"/>
                                                      <w:marTop w:val="0"/>
                                                      <w:marBottom w:val="0"/>
                                                      <w:divBdr>
                                                        <w:top w:val="none" w:sz="0" w:space="0" w:color="auto"/>
                                                        <w:left w:val="none" w:sz="0" w:space="0" w:color="auto"/>
                                                        <w:bottom w:val="none" w:sz="0" w:space="0" w:color="auto"/>
                                                        <w:right w:val="none" w:sz="0" w:space="0" w:color="auto"/>
                                                      </w:divBdr>
                                                      <w:divsChild>
                                                        <w:div w:id="1030494090">
                                                          <w:marLeft w:val="0"/>
                                                          <w:marRight w:val="0"/>
                                                          <w:marTop w:val="0"/>
                                                          <w:marBottom w:val="0"/>
                                                          <w:divBdr>
                                                            <w:top w:val="none" w:sz="0" w:space="0" w:color="auto"/>
                                                            <w:left w:val="none" w:sz="0" w:space="0" w:color="auto"/>
                                                            <w:bottom w:val="none" w:sz="0" w:space="0" w:color="auto"/>
                                                            <w:right w:val="none" w:sz="0" w:space="0" w:color="auto"/>
                                                          </w:divBdr>
                                                          <w:divsChild>
                                                            <w:div w:id="1030494026">
                                                              <w:marLeft w:val="0"/>
                                                              <w:marRight w:val="0"/>
                                                              <w:marTop w:val="0"/>
                                                              <w:marBottom w:val="0"/>
                                                              <w:divBdr>
                                                                <w:top w:val="none" w:sz="0" w:space="0" w:color="auto"/>
                                                                <w:left w:val="none" w:sz="0" w:space="0" w:color="auto"/>
                                                                <w:bottom w:val="none" w:sz="0" w:space="0" w:color="auto"/>
                                                                <w:right w:val="none" w:sz="0" w:space="0" w:color="auto"/>
                                                              </w:divBdr>
                                                              <w:divsChild>
                                                                <w:div w:id="1030494286">
                                                                  <w:marLeft w:val="0"/>
                                                                  <w:marRight w:val="0"/>
                                                                  <w:marTop w:val="0"/>
                                                                  <w:marBottom w:val="0"/>
                                                                  <w:divBdr>
                                                                    <w:top w:val="none" w:sz="0" w:space="0" w:color="auto"/>
                                                                    <w:left w:val="none" w:sz="0" w:space="0" w:color="auto"/>
                                                                    <w:bottom w:val="none" w:sz="0" w:space="0" w:color="auto"/>
                                                                    <w:right w:val="none" w:sz="0" w:space="0" w:color="auto"/>
                                                                  </w:divBdr>
                                                                  <w:divsChild>
                                                                    <w:div w:id="1030493979">
                                                                      <w:marLeft w:val="0"/>
                                                                      <w:marRight w:val="0"/>
                                                                      <w:marTop w:val="0"/>
                                                                      <w:marBottom w:val="0"/>
                                                                      <w:divBdr>
                                                                        <w:top w:val="none" w:sz="0" w:space="0" w:color="auto"/>
                                                                        <w:left w:val="none" w:sz="0" w:space="0" w:color="auto"/>
                                                                        <w:bottom w:val="none" w:sz="0" w:space="0" w:color="auto"/>
                                                                        <w:right w:val="none" w:sz="0" w:space="0" w:color="auto"/>
                                                                      </w:divBdr>
                                                                      <w:divsChild>
                                                                        <w:div w:id="10304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851">
      <w:marLeft w:val="0"/>
      <w:marRight w:val="0"/>
      <w:marTop w:val="0"/>
      <w:marBottom w:val="0"/>
      <w:divBdr>
        <w:top w:val="none" w:sz="0" w:space="0" w:color="auto"/>
        <w:left w:val="none" w:sz="0" w:space="0" w:color="auto"/>
        <w:bottom w:val="none" w:sz="0" w:space="0" w:color="auto"/>
        <w:right w:val="none" w:sz="0" w:space="0" w:color="auto"/>
      </w:divBdr>
      <w:divsChild>
        <w:div w:id="1030497635">
          <w:marLeft w:val="0"/>
          <w:marRight w:val="0"/>
          <w:marTop w:val="0"/>
          <w:marBottom w:val="0"/>
          <w:divBdr>
            <w:top w:val="none" w:sz="0" w:space="0" w:color="auto"/>
            <w:left w:val="none" w:sz="0" w:space="0" w:color="auto"/>
            <w:bottom w:val="none" w:sz="0" w:space="0" w:color="auto"/>
            <w:right w:val="none" w:sz="0" w:space="0" w:color="auto"/>
          </w:divBdr>
          <w:divsChild>
            <w:div w:id="1030497147">
              <w:marLeft w:val="0"/>
              <w:marRight w:val="0"/>
              <w:marTop w:val="0"/>
              <w:marBottom w:val="0"/>
              <w:divBdr>
                <w:top w:val="none" w:sz="0" w:space="0" w:color="auto"/>
                <w:left w:val="none" w:sz="0" w:space="0" w:color="auto"/>
                <w:bottom w:val="none" w:sz="0" w:space="0" w:color="auto"/>
                <w:right w:val="none" w:sz="0" w:space="0" w:color="auto"/>
              </w:divBdr>
              <w:divsChild>
                <w:div w:id="1030496969">
                  <w:marLeft w:val="0"/>
                  <w:marRight w:val="0"/>
                  <w:marTop w:val="0"/>
                  <w:marBottom w:val="0"/>
                  <w:divBdr>
                    <w:top w:val="none" w:sz="0" w:space="0" w:color="auto"/>
                    <w:left w:val="none" w:sz="0" w:space="0" w:color="auto"/>
                    <w:bottom w:val="none" w:sz="0" w:space="0" w:color="auto"/>
                    <w:right w:val="none" w:sz="0" w:space="0" w:color="auto"/>
                  </w:divBdr>
                  <w:divsChild>
                    <w:div w:id="1030496882">
                      <w:marLeft w:val="-150"/>
                      <w:marRight w:val="-150"/>
                      <w:marTop w:val="0"/>
                      <w:marBottom w:val="0"/>
                      <w:divBdr>
                        <w:top w:val="none" w:sz="0" w:space="0" w:color="auto"/>
                        <w:left w:val="none" w:sz="0" w:space="0" w:color="auto"/>
                        <w:bottom w:val="none" w:sz="0" w:space="0" w:color="auto"/>
                        <w:right w:val="none" w:sz="0" w:space="0" w:color="auto"/>
                      </w:divBdr>
                      <w:divsChild>
                        <w:div w:id="1030497586">
                          <w:marLeft w:val="0"/>
                          <w:marRight w:val="0"/>
                          <w:marTop w:val="0"/>
                          <w:marBottom w:val="0"/>
                          <w:divBdr>
                            <w:top w:val="none" w:sz="0" w:space="0" w:color="auto"/>
                            <w:left w:val="none" w:sz="0" w:space="0" w:color="auto"/>
                            <w:bottom w:val="none" w:sz="0" w:space="0" w:color="auto"/>
                            <w:right w:val="none" w:sz="0" w:space="0" w:color="auto"/>
                          </w:divBdr>
                          <w:divsChild>
                            <w:div w:id="1030497516">
                              <w:marLeft w:val="0"/>
                              <w:marRight w:val="0"/>
                              <w:marTop w:val="0"/>
                              <w:marBottom w:val="0"/>
                              <w:divBdr>
                                <w:top w:val="none" w:sz="0" w:space="0" w:color="auto"/>
                                <w:left w:val="none" w:sz="0" w:space="0" w:color="auto"/>
                                <w:bottom w:val="none" w:sz="0" w:space="0" w:color="auto"/>
                                <w:right w:val="none" w:sz="0" w:space="0" w:color="auto"/>
                              </w:divBdr>
                              <w:divsChild>
                                <w:div w:id="1030497487">
                                  <w:marLeft w:val="0"/>
                                  <w:marRight w:val="0"/>
                                  <w:marTop w:val="0"/>
                                  <w:marBottom w:val="300"/>
                                  <w:divBdr>
                                    <w:top w:val="none" w:sz="0" w:space="0" w:color="auto"/>
                                    <w:left w:val="none" w:sz="0" w:space="0" w:color="auto"/>
                                    <w:bottom w:val="none" w:sz="0" w:space="0" w:color="auto"/>
                                    <w:right w:val="none" w:sz="0" w:space="0" w:color="auto"/>
                                  </w:divBdr>
                                  <w:divsChild>
                                    <w:div w:id="1030497591">
                                      <w:marLeft w:val="0"/>
                                      <w:marRight w:val="0"/>
                                      <w:marTop w:val="0"/>
                                      <w:marBottom w:val="0"/>
                                      <w:divBdr>
                                        <w:top w:val="none" w:sz="0" w:space="0" w:color="auto"/>
                                        <w:left w:val="none" w:sz="0" w:space="0" w:color="auto"/>
                                        <w:bottom w:val="none" w:sz="0" w:space="0" w:color="auto"/>
                                        <w:right w:val="none" w:sz="0" w:space="0" w:color="auto"/>
                                      </w:divBdr>
                                      <w:divsChild>
                                        <w:div w:id="1030496517">
                                          <w:marLeft w:val="0"/>
                                          <w:marRight w:val="0"/>
                                          <w:marTop w:val="0"/>
                                          <w:marBottom w:val="0"/>
                                          <w:divBdr>
                                            <w:top w:val="none" w:sz="0" w:space="0" w:color="auto"/>
                                            <w:left w:val="none" w:sz="0" w:space="0" w:color="auto"/>
                                            <w:bottom w:val="none" w:sz="0" w:space="0" w:color="auto"/>
                                            <w:right w:val="none" w:sz="0" w:space="0" w:color="auto"/>
                                          </w:divBdr>
                                          <w:divsChild>
                                            <w:div w:id="1030494299">
                                              <w:marLeft w:val="0"/>
                                              <w:marRight w:val="0"/>
                                              <w:marTop w:val="0"/>
                                              <w:marBottom w:val="0"/>
                                              <w:divBdr>
                                                <w:top w:val="none" w:sz="0" w:space="0" w:color="auto"/>
                                                <w:left w:val="none" w:sz="0" w:space="0" w:color="auto"/>
                                                <w:bottom w:val="none" w:sz="0" w:space="0" w:color="auto"/>
                                                <w:right w:val="none" w:sz="0" w:space="0" w:color="auto"/>
                                              </w:divBdr>
                                              <w:divsChild>
                                                <w:div w:id="1030497092">
                                                  <w:marLeft w:val="0"/>
                                                  <w:marRight w:val="0"/>
                                                  <w:marTop w:val="0"/>
                                                  <w:marBottom w:val="0"/>
                                                  <w:divBdr>
                                                    <w:top w:val="none" w:sz="0" w:space="0" w:color="auto"/>
                                                    <w:left w:val="none" w:sz="0" w:space="0" w:color="auto"/>
                                                    <w:bottom w:val="none" w:sz="0" w:space="0" w:color="auto"/>
                                                    <w:right w:val="none" w:sz="0" w:space="0" w:color="auto"/>
                                                  </w:divBdr>
                                                  <w:divsChild>
                                                    <w:div w:id="1030497015">
                                                      <w:marLeft w:val="0"/>
                                                      <w:marRight w:val="0"/>
                                                      <w:marTop w:val="0"/>
                                                      <w:marBottom w:val="0"/>
                                                      <w:divBdr>
                                                        <w:top w:val="none" w:sz="0" w:space="0" w:color="auto"/>
                                                        <w:left w:val="none" w:sz="0" w:space="0" w:color="auto"/>
                                                        <w:bottom w:val="none" w:sz="0" w:space="0" w:color="auto"/>
                                                        <w:right w:val="none" w:sz="0" w:space="0" w:color="auto"/>
                                                      </w:divBdr>
                                                      <w:divsChild>
                                                        <w:div w:id="1030496804">
                                                          <w:marLeft w:val="0"/>
                                                          <w:marRight w:val="0"/>
                                                          <w:marTop w:val="0"/>
                                                          <w:marBottom w:val="0"/>
                                                          <w:divBdr>
                                                            <w:top w:val="none" w:sz="0" w:space="0" w:color="auto"/>
                                                            <w:left w:val="none" w:sz="0" w:space="0" w:color="auto"/>
                                                            <w:bottom w:val="none" w:sz="0" w:space="0" w:color="auto"/>
                                                            <w:right w:val="none" w:sz="0" w:space="0" w:color="auto"/>
                                                          </w:divBdr>
                                                          <w:divsChild>
                                                            <w:div w:id="1030497461">
                                                              <w:marLeft w:val="0"/>
                                                              <w:marRight w:val="0"/>
                                                              <w:marTop w:val="0"/>
                                                              <w:marBottom w:val="0"/>
                                                              <w:divBdr>
                                                                <w:top w:val="none" w:sz="0" w:space="0" w:color="auto"/>
                                                                <w:left w:val="none" w:sz="0" w:space="0" w:color="auto"/>
                                                                <w:bottom w:val="none" w:sz="0" w:space="0" w:color="auto"/>
                                                                <w:right w:val="none" w:sz="0" w:space="0" w:color="auto"/>
                                                              </w:divBdr>
                                                              <w:divsChild>
                                                                <w:div w:id="1030497046">
                                                                  <w:marLeft w:val="0"/>
                                                                  <w:marRight w:val="0"/>
                                                                  <w:marTop w:val="0"/>
                                                                  <w:marBottom w:val="0"/>
                                                                  <w:divBdr>
                                                                    <w:top w:val="none" w:sz="0" w:space="0" w:color="auto"/>
                                                                    <w:left w:val="none" w:sz="0" w:space="0" w:color="auto"/>
                                                                    <w:bottom w:val="none" w:sz="0" w:space="0" w:color="auto"/>
                                                                    <w:right w:val="none" w:sz="0" w:space="0" w:color="auto"/>
                                                                  </w:divBdr>
                                                                  <w:divsChild>
                                                                    <w:div w:id="1030497504">
                                                                      <w:marLeft w:val="0"/>
                                                                      <w:marRight w:val="0"/>
                                                                      <w:marTop w:val="0"/>
                                                                      <w:marBottom w:val="0"/>
                                                                      <w:divBdr>
                                                                        <w:top w:val="none" w:sz="0" w:space="0" w:color="auto"/>
                                                                        <w:left w:val="none" w:sz="0" w:space="0" w:color="auto"/>
                                                                        <w:bottom w:val="none" w:sz="0" w:space="0" w:color="auto"/>
                                                                        <w:right w:val="none" w:sz="0" w:space="0" w:color="auto"/>
                                                                      </w:divBdr>
                                                                      <w:divsChild>
                                                                        <w:div w:id="10304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00">
      <w:marLeft w:val="0"/>
      <w:marRight w:val="0"/>
      <w:marTop w:val="0"/>
      <w:marBottom w:val="0"/>
      <w:divBdr>
        <w:top w:val="none" w:sz="0" w:space="0" w:color="auto"/>
        <w:left w:val="none" w:sz="0" w:space="0" w:color="auto"/>
        <w:bottom w:val="none" w:sz="0" w:space="0" w:color="auto"/>
        <w:right w:val="none" w:sz="0" w:space="0" w:color="auto"/>
      </w:divBdr>
      <w:divsChild>
        <w:div w:id="1030496974">
          <w:marLeft w:val="0"/>
          <w:marRight w:val="0"/>
          <w:marTop w:val="0"/>
          <w:marBottom w:val="0"/>
          <w:divBdr>
            <w:top w:val="none" w:sz="0" w:space="0" w:color="auto"/>
            <w:left w:val="none" w:sz="0" w:space="0" w:color="auto"/>
            <w:bottom w:val="none" w:sz="0" w:space="0" w:color="auto"/>
            <w:right w:val="none" w:sz="0" w:space="0" w:color="auto"/>
          </w:divBdr>
          <w:divsChild>
            <w:div w:id="1030493572">
              <w:marLeft w:val="0"/>
              <w:marRight w:val="0"/>
              <w:marTop w:val="0"/>
              <w:marBottom w:val="0"/>
              <w:divBdr>
                <w:top w:val="none" w:sz="0" w:space="0" w:color="auto"/>
                <w:left w:val="none" w:sz="0" w:space="0" w:color="auto"/>
                <w:bottom w:val="none" w:sz="0" w:space="0" w:color="auto"/>
                <w:right w:val="none" w:sz="0" w:space="0" w:color="auto"/>
              </w:divBdr>
              <w:divsChild>
                <w:div w:id="1030496995">
                  <w:marLeft w:val="0"/>
                  <w:marRight w:val="0"/>
                  <w:marTop w:val="0"/>
                  <w:marBottom w:val="0"/>
                  <w:divBdr>
                    <w:top w:val="none" w:sz="0" w:space="0" w:color="auto"/>
                    <w:left w:val="none" w:sz="0" w:space="0" w:color="auto"/>
                    <w:bottom w:val="none" w:sz="0" w:space="0" w:color="auto"/>
                    <w:right w:val="none" w:sz="0" w:space="0" w:color="auto"/>
                  </w:divBdr>
                  <w:divsChild>
                    <w:div w:id="1030493678">
                      <w:marLeft w:val="-150"/>
                      <w:marRight w:val="-150"/>
                      <w:marTop w:val="0"/>
                      <w:marBottom w:val="0"/>
                      <w:divBdr>
                        <w:top w:val="none" w:sz="0" w:space="0" w:color="auto"/>
                        <w:left w:val="none" w:sz="0" w:space="0" w:color="auto"/>
                        <w:bottom w:val="none" w:sz="0" w:space="0" w:color="auto"/>
                        <w:right w:val="none" w:sz="0" w:space="0" w:color="auto"/>
                      </w:divBdr>
                      <w:divsChild>
                        <w:div w:id="1030496987">
                          <w:marLeft w:val="0"/>
                          <w:marRight w:val="0"/>
                          <w:marTop w:val="0"/>
                          <w:marBottom w:val="0"/>
                          <w:divBdr>
                            <w:top w:val="none" w:sz="0" w:space="0" w:color="auto"/>
                            <w:left w:val="none" w:sz="0" w:space="0" w:color="auto"/>
                            <w:bottom w:val="none" w:sz="0" w:space="0" w:color="auto"/>
                            <w:right w:val="none" w:sz="0" w:space="0" w:color="auto"/>
                          </w:divBdr>
                          <w:divsChild>
                            <w:div w:id="1030496554">
                              <w:marLeft w:val="0"/>
                              <w:marRight w:val="0"/>
                              <w:marTop w:val="0"/>
                              <w:marBottom w:val="0"/>
                              <w:divBdr>
                                <w:top w:val="none" w:sz="0" w:space="0" w:color="auto"/>
                                <w:left w:val="none" w:sz="0" w:space="0" w:color="auto"/>
                                <w:bottom w:val="none" w:sz="0" w:space="0" w:color="auto"/>
                                <w:right w:val="none" w:sz="0" w:space="0" w:color="auto"/>
                              </w:divBdr>
                              <w:divsChild>
                                <w:div w:id="1030497222">
                                  <w:marLeft w:val="0"/>
                                  <w:marRight w:val="0"/>
                                  <w:marTop w:val="0"/>
                                  <w:marBottom w:val="300"/>
                                  <w:divBdr>
                                    <w:top w:val="none" w:sz="0" w:space="0" w:color="auto"/>
                                    <w:left w:val="none" w:sz="0" w:space="0" w:color="auto"/>
                                    <w:bottom w:val="none" w:sz="0" w:space="0" w:color="auto"/>
                                    <w:right w:val="none" w:sz="0" w:space="0" w:color="auto"/>
                                  </w:divBdr>
                                  <w:divsChild>
                                    <w:div w:id="1030494144">
                                      <w:marLeft w:val="0"/>
                                      <w:marRight w:val="0"/>
                                      <w:marTop w:val="0"/>
                                      <w:marBottom w:val="0"/>
                                      <w:divBdr>
                                        <w:top w:val="none" w:sz="0" w:space="0" w:color="auto"/>
                                        <w:left w:val="none" w:sz="0" w:space="0" w:color="auto"/>
                                        <w:bottom w:val="none" w:sz="0" w:space="0" w:color="auto"/>
                                        <w:right w:val="none" w:sz="0" w:space="0" w:color="auto"/>
                                      </w:divBdr>
                                      <w:divsChild>
                                        <w:div w:id="1030497146">
                                          <w:marLeft w:val="0"/>
                                          <w:marRight w:val="0"/>
                                          <w:marTop w:val="0"/>
                                          <w:marBottom w:val="0"/>
                                          <w:divBdr>
                                            <w:top w:val="none" w:sz="0" w:space="0" w:color="auto"/>
                                            <w:left w:val="none" w:sz="0" w:space="0" w:color="auto"/>
                                            <w:bottom w:val="none" w:sz="0" w:space="0" w:color="auto"/>
                                            <w:right w:val="none" w:sz="0" w:space="0" w:color="auto"/>
                                          </w:divBdr>
                                          <w:divsChild>
                                            <w:div w:id="1030496826">
                                              <w:marLeft w:val="0"/>
                                              <w:marRight w:val="0"/>
                                              <w:marTop w:val="0"/>
                                              <w:marBottom w:val="0"/>
                                              <w:divBdr>
                                                <w:top w:val="none" w:sz="0" w:space="0" w:color="auto"/>
                                                <w:left w:val="none" w:sz="0" w:space="0" w:color="auto"/>
                                                <w:bottom w:val="none" w:sz="0" w:space="0" w:color="auto"/>
                                                <w:right w:val="none" w:sz="0" w:space="0" w:color="auto"/>
                                              </w:divBdr>
                                              <w:divsChild>
                                                <w:div w:id="1030493497">
                                                  <w:marLeft w:val="0"/>
                                                  <w:marRight w:val="0"/>
                                                  <w:marTop w:val="0"/>
                                                  <w:marBottom w:val="0"/>
                                                  <w:divBdr>
                                                    <w:top w:val="none" w:sz="0" w:space="0" w:color="auto"/>
                                                    <w:left w:val="none" w:sz="0" w:space="0" w:color="auto"/>
                                                    <w:bottom w:val="none" w:sz="0" w:space="0" w:color="auto"/>
                                                    <w:right w:val="none" w:sz="0" w:space="0" w:color="auto"/>
                                                  </w:divBdr>
                                                  <w:divsChild>
                                                    <w:div w:id="1030497231">
                                                      <w:marLeft w:val="0"/>
                                                      <w:marRight w:val="0"/>
                                                      <w:marTop w:val="0"/>
                                                      <w:marBottom w:val="0"/>
                                                      <w:divBdr>
                                                        <w:top w:val="none" w:sz="0" w:space="0" w:color="auto"/>
                                                        <w:left w:val="none" w:sz="0" w:space="0" w:color="auto"/>
                                                        <w:bottom w:val="none" w:sz="0" w:space="0" w:color="auto"/>
                                                        <w:right w:val="none" w:sz="0" w:space="0" w:color="auto"/>
                                                      </w:divBdr>
                                                      <w:divsChild>
                                                        <w:div w:id="1030497383">
                                                          <w:marLeft w:val="0"/>
                                                          <w:marRight w:val="0"/>
                                                          <w:marTop w:val="0"/>
                                                          <w:marBottom w:val="0"/>
                                                          <w:divBdr>
                                                            <w:top w:val="none" w:sz="0" w:space="0" w:color="auto"/>
                                                            <w:left w:val="none" w:sz="0" w:space="0" w:color="auto"/>
                                                            <w:bottom w:val="none" w:sz="0" w:space="0" w:color="auto"/>
                                                            <w:right w:val="none" w:sz="0" w:space="0" w:color="auto"/>
                                                          </w:divBdr>
                                                          <w:divsChild>
                                                            <w:div w:id="1030496755">
                                                              <w:marLeft w:val="0"/>
                                                              <w:marRight w:val="0"/>
                                                              <w:marTop w:val="0"/>
                                                              <w:marBottom w:val="0"/>
                                                              <w:divBdr>
                                                                <w:top w:val="none" w:sz="0" w:space="0" w:color="auto"/>
                                                                <w:left w:val="none" w:sz="0" w:space="0" w:color="auto"/>
                                                                <w:bottom w:val="none" w:sz="0" w:space="0" w:color="auto"/>
                                                                <w:right w:val="none" w:sz="0" w:space="0" w:color="auto"/>
                                                              </w:divBdr>
                                                              <w:divsChild>
                                                                <w:div w:id="1030494212">
                                                                  <w:marLeft w:val="0"/>
                                                                  <w:marRight w:val="0"/>
                                                                  <w:marTop w:val="0"/>
                                                                  <w:marBottom w:val="0"/>
                                                                  <w:divBdr>
                                                                    <w:top w:val="none" w:sz="0" w:space="0" w:color="auto"/>
                                                                    <w:left w:val="none" w:sz="0" w:space="0" w:color="auto"/>
                                                                    <w:bottom w:val="none" w:sz="0" w:space="0" w:color="auto"/>
                                                                    <w:right w:val="none" w:sz="0" w:space="0" w:color="auto"/>
                                                                  </w:divBdr>
                                                                  <w:divsChild>
                                                                    <w:div w:id="1030496545">
                                                                      <w:marLeft w:val="0"/>
                                                                      <w:marRight w:val="0"/>
                                                                      <w:marTop w:val="0"/>
                                                                      <w:marBottom w:val="0"/>
                                                                      <w:divBdr>
                                                                        <w:top w:val="none" w:sz="0" w:space="0" w:color="auto"/>
                                                                        <w:left w:val="none" w:sz="0" w:space="0" w:color="auto"/>
                                                                        <w:bottom w:val="none" w:sz="0" w:space="0" w:color="auto"/>
                                                                        <w:right w:val="none" w:sz="0" w:space="0" w:color="auto"/>
                                                                      </w:divBdr>
                                                                      <w:divsChild>
                                                                        <w:div w:id="10304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27">
      <w:marLeft w:val="0"/>
      <w:marRight w:val="0"/>
      <w:marTop w:val="0"/>
      <w:marBottom w:val="0"/>
      <w:divBdr>
        <w:top w:val="none" w:sz="0" w:space="0" w:color="auto"/>
        <w:left w:val="none" w:sz="0" w:space="0" w:color="auto"/>
        <w:bottom w:val="none" w:sz="0" w:space="0" w:color="auto"/>
        <w:right w:val="none" w:sz="0" w:space="0" w:color="auto"/>
      </w:divBdr>
      <w:divsChild>
        <w:div w:id="1030493443">
          <w:marLeft w:val="0"/>
          <w:marRight w:val="0"/>
          <w:marTop w:val="0"/>
          <w:marBottom w:val="0"/>
          <w:divBdr>
            <w:top w:val="none" w:sz="0" w:space="0" w:color="auto"/>
            <w:left w:val="none" w:sz="0" w:space="0" w:color="auto"/>
            <w:bottom w:val="none" w:sz="0" w:space="0" w:color="auto"/>
            <w:right w:val="none" w:sz="0" w:space="0" w:color="auto"/>
          </w:divBdr>
          <w:divsChild>
            <w:div w:id="1030493855">
              <w:marLeft w:val="0"/>
              <w:marRight w:val="0"/>
              <w:marTop w:val="0"/>
              <w:marBottom w:val="0"/>
              <w:divBdr>
                <w:top w:val="none" w:sz="0" w:space="0" w:color="auto"/>
                <w:left w:val="none" w:sz="0" w:space="0" w:color="auto"/>
                <w:bottom w:val="none" w:sz="0" w:space="0" w:color="auto"/>
                <w:right w:val="none" w:sz="0" w:space="0" w:color="auto"/>
              </w:divBdr>
              <w:divsChild>
                <w:div w:id="1030497451">
                  <w:marLeft w:val="0"/>
                  <w:marRight w:val="0"/>
                  <w:marTop w:val="0"/>
                  <w:marBottom w:val="0"/>
                  <w:divBdr>
                    <w:top w:val="none" w:sz="0" w:space="0" w:color="auto"/>
                    <w:left w:val="none" w:sz="0" w:space="0" w:color="auto"/>
                    <w:bottom w:val="none" w:sz="0" w:space="0" w:color="auto"/>
                    <w:right w:val="none" w:sz="0" w:space="0" w:color="auto"/>
                  </w:divBdr>
                  <w:divsChild>
                    <w:div w:id="1030493684">
                      <w:marLeft w:val="-150"/>
                      <w:marRight w:val="-150"/>
                      <w:marTop w:val="0"/>
                      <w:marBottom w:val="0"/>
                      <w:divBdr>
                        <w:top w:val="none" w:sz="0" w:space="0" w:color="auto"/>
                        <w:left w:val="none" w:sz="0" w:space="0" w:color="auto"/>
                        <w:bottom w:val="none" w:sz="0" w:space="0" w:color="auto"/>
                        <w:right w:val="none" w:sz="0" w:space="0" w:color="auto"/>
                      </w:divBdr>
                      <w:divsChild>
                        <w:div w:id="1030497360">
                          <w:marLeft w:val="0"/>
                          <w:marRight w:val="0"/>
                          <w:marTop w:val="0"/>
                          <w:marBottom w:val="0"/>
                          <w:divBdr>
                            <w:top w:val="none" w:sz="0" w:space="0" w:color="auto"/>
                            <w:left w:val="none" w:sz="0" w:space="0" w:color="auto"/>
                            <w:bottom w:val="none" w:sz="0" w:space="0" w:color="auto"/>
                            <w:right w:val="none" w:sz="0" w:space="0" w:color="auto"/>
                          </w:divBdr>
                          <w:divsChild>
                            <w:div w:id="1030494087">
                              <w:marLeft w:val="0"/>
                              <w:marRight w:val="0"/>
                              <w:marTop w:val="0"/>
                              <w:marBottom w:val="0"/>
                              <w:divBdr>
                                <w:top w:val="none" w:sz="0" w:space="0" w:color="auto"/>
                                <w:left w:val="none" w:sz="0" w:space="0" w:color="auto"/>
                                <w:bottom w:val="none" w:sz="0" w:space="0" w:color="auto"/>
                                <w:right w:val="none" w:sz="0" w:space="0" w:color="auto"/>
                              </w:divBdr>
                              <w:divsChild>
                                <w:div w:id="1030493977">
                                  <w:marLeft w:val="0"/>
                                  <w:marRight w:val="0"/>
                                  <w:marTop w:val="0"/>
                                  <w:marBottom w:val="300"/>
                                  <w:divBdr>
                                    <w:top w:val="none" w:sz="0" w:space="0" w:color="auto"/>
                                    <w:left w:val="none" w:sz="0" w:space="0" w:color="auto"/>
                                    <w:bottom w:val="none" w:sz="0" w:space="0" w:color="auto"/>
                                    <w:right w:val="none" w:sz="0" w:space="0" w:color="auto"/>
                                  </w:divBdr>
                                  <w:divsChild>
                                    <w:div w:id="1030493655">
                                      <w:marLeft w:val="0"/>
                                      <w:marRight w:val="0"/>
                                      <w:marTop w:val="0"/>
                                      <w:marBottom w:val="0"/>
                                      <w:divBdr>
                                        <w:top w:val="none" w:sz="0" w:space="0" w:color="auto"/>
                                        <w:left w:val="none" w:sz="0" w:space="0" w:color="auto"/>
                                        <w:bottom w:val="none" w:sz="0" w:space="0" w:color="auto"/>
                                        <w:right w:val="none" w:sz="0" w:space="0" w:color="auto"/>
                                      </w:divBdr>
                                      <w:divsChild>
                                        <w:div w:id="1030494123">
                                          <w:marLeft w:val="0"/>
                                          <w:marRight w:val="0"/>
                                          <w:marTop w:val="0"/>
                                          <w:marBottom w:val="0"/>
                                          <w:divBdr>
                                            <w:top w:val="none" w:sz="0" w:space="0" w:color="auto"/>
                                            <w:left w:val="none" w:sz="0" w:space="0" w:color="auto"/>
                                            <w:bottom w:val="none" w:sz="0" w:space="0" w:color="auto"/>
                                            <w:right w:val="none" w:sz="0" w:space="0" w:color="auto"/>
                                          </w:divBdr>
                                          <w:divsChild>
                                            <w:div w:id="1030497437">
                                              <w:marLeft w:val="0"/>
                                              <w:marRight w:val="0"/>
                                              <w:marTop w:val="0"/>
                                              <w:marBottom w:val="0"/>
                                              <w:divBdr>
                                                <w:top w:val="none" w:sz="0" w:space="0" w:color="auto"/>
                                                <w:left w:val="none" w:sz="0" w:space="0" w:color="auto"/>
                                                <w:bottom w:val="none" w:sz="0" w:space="0" w:color="auto"/>
                                                <w:right w:val="none" w:sz="0" w:space="0" w:color="auto"/>
                                              </w:divBdr>
                                              <w:divsChild>
                                                <w:div w:id="1030497221">
                                                  <w:marLeft w:val="0"/>
                                                  <w:marRight w:val="0"/>
                                                  <w:marTop w:val="0"/>
                                                  <w:marBottom w:val="0"/>
                                                  <w:divBdr>
                                                    <w:top w:val="none" w:sz="0" w:space="0" w:color="auto"/>
                                                    <w:left w:val="none" w:sz="0" w:space="0" w:color="auto"/>
                                                    <w:bottom w:val="none" w:sz="0" w:space="0" w:color="auto"/>
                                                    <w:right w:val="none" w:sz="0" w:space="0" w:color="auto"/>
                                                  </w:divBdr>
                                                  <w:divsChild>
                                                    <w:div w:id="1030496816">
                                                      <w:marLeft w:val="0"/>
                                                      <w:marRight w:val="0"/>
                                                      <w:marTop w:val="0"/>
                                                      <w:marBottom w:val="0"/>
                                                      <w:divBdr>
                                                        <w:top w:val="none" w:sz="0" w:space="0" w:color="auto"/>
                                                        <w:left w:val="none" w:sz="0" w:space="0" w:color="auto"/>
                                                        <w:bottom w:val="none" w:sz="0" w:space="0" w:color="auto"/>
                                                        <w:right w:val="none" w:sz="0" w:space="0" w:color="auto"/>
                                                      </w:divBdr>
                                                      <w:divsChild>
                                                        <w:div w:id="1030497057">
                                                          <w:marLeft w:val="0"/>
                                                          <w:marRight w:val="0"/>
                                                          <w:marTop w:val="0"/>
                                                          <w:marBottom w:val="0"/>
                                                          <w:divBdr>
                                                            <w:top w:val="none" w:sz="0" w:space="0" w:color="auto"/>
                                                            <w:left w:val="none" w:sz="0" w:space="0" w:color="auto"/>
                                                            <w:bottom w:val="none" w:sz="0" w:space="0" w:color="auto"/>
                                                            <w:right w:val="none" w:sz="0" w:space="0" w:color="auto"/>
                                                          </w:divBdr>
                                                          <w:divsChild>
                                                            <w:div w:id="1030496583">
                                                              <w:marLeft w:val="0"/>
                                                              <w:marRight w:val="0"/>
                                                              <w:marTop w:val="0"/>
                                                              <w:marBottom w:val="0"/>
                                                              <w:divBdr>
                                                                <w:top w:val="none" w:sz="0" w:space="0" w:color="auto"/>
                                                                <w:left w:val="none" w:sz="0" w:space="0" w:color="auto"/>
                                                                <w:bottom w:val="none" w:sz="0" w:space="0" w:color="auto"/>
                                                                <w:right w:val="none" w:sz="0" w:space="0" w:color="auto"/>
                                                              </w:divBdr>
                                                              <w:divsChild>
                                                                <w:div w:id="1030497242">
                                                                  <w:marLeft w:val="0"/>
                                                                  <w:marRight w:val="0"/>
                                                                  <w:marTop w:val="0"/>
                                                                  <w:marBottom w:val="0"/>
                                                                  <w:divBdr>
                                                                    <w:top w:val="none" w:sz="0" w:space="0" w:color="auto"/>
                                                                    <w:left w:val="none" w:sz="0" w:space="0" w:color="auto"/>
                                                                    <w:bottom w:val="none" w:sz="0" w:space="0" w:color="auto"/>
                                                                    <w:right w:val="none" w:sz="0" w:space="0" w:color="auto"/>
                                                                  </w:divBdr>
                                                                  <w:divsChild>
                                                                    <w:div w:id="1030494287">
                                                                      <w:marLeft w:val="0"/>
                                                                      <w:marRight w:val="0"/>
                                                                      <w:marTop w:val="0"/>
                                                                      <w:marBottom w:val="0"/>
                                                                      <w:divBdr>
                                                                        <w:top w:val="none" w:sz="0" w:space="0" w:color="auto"/>
                                                                        <w:left w:val="none" w:sz="0" w:space="0" w:color="auto"/>
                                                                        <w:bottom w:val="none" w:sz="0" w:space="0" w:color="auto"/>
                                                                        <w:right w:val="none" w:sz="0" w:space="0" w:color="auto"/>
                                                                      </w:divBdr>
                                                                      <w:divsChild>
                                                                        <w:div w:id="10304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45">
      <w:marLeft w:val="0"/>
      <w:marRight w:val="0"/>
      <w:marTop w:val="0"/>
      <w:marBottom w:val="0"/>
      <w:divBdr>
        <w:top w:val="none" w:sz="0" w:space="0" w:color="auto"/>
        <w:left w:val="none" w:sz="0" w:space="0" w:color="auto"/>
        <w:bottom w:val="none" w:sz="0" w:space="0" w:color="auto"/>
        <w:right w:val="none" w:sz="0" w:space="0" w:color="auto"/>
      </w:divBdr>
      <w:divsChild>
        <w:div w:id="1030496830">
          <w:marLeft w:val="0"/>
          <w:marRight w:val="0"/>
          <w:marTop w:val="0"/>
          <w:marBottom w:val="0"/>
          <w:divBdr>
            <w:top w:val="none" w:sz="0" w:space="0" w:color="auto"/>
            <w:left w:val="none" w:sz="0" w:space="0" w:color="auto"/>
            <w:bottom w:val="none" w:sz="0" w:space="0" w:color="auto"/>
            <w:right w:val="none" w:sz="0" w:space="0" w:color="auto"/>
          </w:divBdr>
          <w:divsChild>
            <w:div w:id="1030496738">
              <w:marLeft w:val="0"/>
              <w:marRight w:val="0"/>
              <w:marTop w:val="0"/>
              <w:marBottom w:val="0"/>
              <w:divBdr>
                <w:top w:val="none" w:sz="0" w:space="0" w:color="auto"/>
                <w:left w:val="none" w:sz="0" w:space="0" w:color="auto"/>
                <w:bottom w:val="none" w:sz="0" w:space="0" w:color="auto"/>
                <w:right w:val="none" w:sz="0" w:space="0" w:color="auto"/>
              </w:divBdr>
              <w:divsChild>
                <w:div w:id="1030494060">
                  <w:marLeft w:val="0"/>
                  <w:marRight w:val="0"/>
                  <w:marTop w:val="0"/>
                  <w:marBottom w:val="0"/>
                  <w:divBdr>
                    <w:top w:val="none" w:sz="0" w:space="0" w:color="auto"/>
                    <w:left w:val="none" w:sz="0" w:space="0" w:color="auto"/>
                    <w:bottom w:val="none" w:sz="0" w:space="0" w:color="auto"/>
                    <w:right w:val="none" w:sz="0" w:space="0" w:color="auto"/>
                  </w:divBdr>
                  <w:divsChild>
                    <w:div w:id="1030497121">
                      <w:marLeft w:val="-150"/>
                      <w:marRight w:val="-150"/>
                      <w:marTop w:val="0"/>
                      <w:marBottom w:val="0"/>
                      <w:divBdr>
                        <w:top w:val="none" w:sz="0" w:space="0" w:color="auto"/>
                        <w:left w:val="none" w:sz="0" w:space="0" w:color="auto"/>
                        <w:bottom w:val="none" w:sz="0" w:space="0" w:color="auto"/>
                        <w:right w:val="none" w:sz="0" w:space="0" w:color="auto"/>
                      </w:divBdr>
                      <w:divsChild>
                        <w:div w:id="1030497238">
                          <w:marLeft w:val="0"/>
                          <w:marRight w:val="0"/>
                          <w:marTop w:val="0"/>
                          <w:marBottom w:val="0"/>
                          <w:divBdr>
                            <w:top w:val="none" w:sz="0" w:space="0" w:color="auto"/>
                            <w:left w:val="none" w:sz="0" w:space="0" w:color="auto"/>
                            <w:bottom w:val="none" w:sz="0" w:space="0" w:color="auto"/>
                            <w:right w:val="none" w:sz="0" w:space="0" w:color="auto"/>
                          </w:divBdr>
                          <w:divsChild>
                            <w:div w:id="1030497605">
                              <w:marLeft w:val="0"/>
                              <w:marRight w:val="0"/>
                              <w:marTop w:val="0"/>
                              <w:marBottom w:val="0"/>
                              <w:divBdr>
                                <w:top w:val="none" w:sz="0" w:space="0" w:color="auto"/>
                                <w:left w:val="none" w:sz="0" w:space="0" w:color="auto"/>
                                <w:bottom w:val="none" w:sz="0" w:space="0" w:color="auto"/>
                                <w:right w:val="none" w:sz="0" w:space="0" w:color="auto"/>
                              </w:divBdr>
                              <w:divsChild>
                                <w:div w:id="1030493459">
                                  <w:marLeft w:val="0"/>
                                  <w:marRight w:val="0"/>
                                  <w:marTop w:val="0"/>
                                  <w:marBottom w:val="300"/>
                                  <w:divBdr>
                                    <w:top w:val="none" w:sz="0" w:space="0" w:color="auto"/>
                                    <w:left w:val="none" w:sz="0" w:space="0" w:color="auto"/>
                                    <w:bottom w:val="none" w:sz="0" w:space="0" w:color="auto"/>
                                    <w:right w:val="none" w:sz="0" w:space="0" w:color="auto"/>
                                  </w:divBdr>
                                  <w:divsChild>
                                    <w:div w:id="1030496666">
                                      <w:marLeft w:val="0"/>
                                      <w:marRight w:val="0"/>
                                      <w:marTop w:val="0"/>
                                      <w:marBottom w:val="0"/>
                                      <w:divBdr>
                                        <w:top w:val="none" w:sz="0" w:space="0" w:color="auto"/>
                                        <w:left w:val="none" w:sz="0" w:space="0" w:color="auto"/>
                                        <w:bottom w:val="none" w:sz="0" w:space="0" w:color="auto"/>
                                        <w:right w:val="none" w:sz="0" w:space="0" w:color="auto"/>
                                      </w:divBdr>
                                      <w:divsChild>
                                        <w:div w:id="1030496671">
                                          <w:marLeft w:val="0"/>
                                          <w:marRight w:val="0"/>
                                          <w:marTop w:val="0"/>
                                          <w:marBottom w:val="0"/>
                                          <w:divBdr>
                                            <w:top w:val="none" w:sz="0" w:space="0" w:color="auto"/>
                                            <w:left w:val="none" w:sz="0" w:space="0" w:color="auto"/>
                                            <w:bottom w:val="none" w:sz="0" w:space="0" w:color="auto"/>
                                            <w:right w:val="none" w:sz="0" w:space="0" w:color="auto"/>
                                          </w:divBdr>
                                          <w:divsChild>
                                            <w:div w:id="1030496735">
                                              <w:marLeft w:val="0"/>
                                              <w:marRight w:val="0"/>
                                              <w:marTop w:val="0"/>
                                              <w:marBottom w:val="0"/>
                                              <w:divBdr>
                                                <w:top w:val="none" w:sz="0" w:space="0" w:color="auto"/>
                                                <w:left w:val="none" w:sz="0" w:space="0" w:color="auto"/>
                                                <w:bottom w:val="none" w:sz="0" w:space="0" w:color="auto"/>
                                                <w:right w:val="none" w:sz="0" w:space="0" w:color="auto"/>
                                              </w:divBdr>
                                              <w:divsChild>
                                                <w:div w:id="1030493881">
                                                  <w:marLeft w:val="0"/>
                                                  <w:marRight w:val="0"/>
                                                  <w:marTop w:val="0"/>
                                                  <w:marBottom w:val="0"/>
                                                  <w:divBdr>
                                                    <w:top w:val="none" w:sz="0" w:space="0" w:color="auto"/>
                                                    <w:left w:val="none" w:sz="0" w:space="0" w:color="auto"/>
                                                    <w:bottom w:val="none" w:sz="0" w:space="0" w:color="auto"/>
                                                    <w:right w:val="none" w:sz="0" w:space="0" w:color="auto"/>
                                                  </w:divBdr>
                                                  <w:divsChild>
                                                    <w:div w:id="1030497186">
                                                      <w:marLeft w:val="0"/>
                                                      <w:marRight w:val="0"/>
                                                      <w:marTop w:val="0"/>
                                                      <w:marBottom w:val="0"/>
                                                      <w:divBdr>
                                                        <w:top w:val="none" w:sz="0" w:space="0" w:color="auto"/>
                                                        <w:left w:val="none" w:sz="0" w:space="0" w:color="auto"/>
                                                        <w:bottom w:val="none" w:sz="0" w:space="0" w:color="auto"/>
                                                        <w:right w:val="none" w:sz="0" w:space="0" w:color="auto"/>
                                                      </w:divBdr>
                                                      <w:divsChild>
                                                        <w:div w:id="1030497281">
                                                          <w:marLeft w:val="0"/>
                                                          <w:marRight w:val="0"/>
                                                          <w:marTop w:val="0"/>
                                                          <w:marBottom w:val="0"/>
                                                          <w:divBdr>
                                                            <w:top w:val="none" w:sz="0" w:space="0" w:color="auto"/>
                                                            <w:left w:val="none" w:sz="0" w:space="0" w:color="auto"/>
                                                            <w:bottom w:val="none" w:sz="0" w:space="0" w:color="auto"/>
                                                            <w:right w:val="none" w:sz="0" w:space="0" w:color="auto"/>
                                                          </w:divBdr>
                                                          <w:divsChild>
                                                            <w:div w:id="1030494228">
                                                              <w:marLeft w:val="0"/>
                                                              <w:marRight w:val="0"/>
                                                              <w:marTop w:val="0"/>
                                                              <w:marBottom w:val="0"/>
                                                              <w:divBdr>
                                                                <w:top w:val="none" w:sz="0" w:space="0" w:color="auto"/>
                                                                <w:left w:val="none" w:sz="0" w:space="0" w:color="auto"/>
                                                                <w:bottom w:val="none" w:sz="0" w:space="0" w:color="auto"/>
                                                                <w:right w:val="none" w:sz="0" w:space="0" w:color="auto"/>
                                                              </w:divBdr>
                                                              <w:divsChild>
                                                                <w:div w:id="1030497058">
                                                                  <w:marLeft w:val="0"/>
                                                                  <w:marRight w:val="0"/>
                                                                  <w:marTop w:val="0"/>
                                                                  <w:marBottom w:val="0"/>
                                                                  <w:divBdr>
                                                                    <w:top w:val="none" w:sz="0" w:space="0" w:color="auto"/>
                                                                    <w:left w:val="none" w:sz="0" w:space="0" w:color="auto"/>
                                                                    <w:bottom w:val="none" w:sz="0" w:space="0" w:color="auto"/>
                                                                    <w:right w:val="none" w:sz="0" w:space="0" w:color="auto"/>
                                                                  </w:divBdr>
                                                                  <w:divsChild>
                                                                    <w:div w:id="1030497082">
                                                                      <w:marLeft w:val="0"/>
                                                                      <w:marRight w:val="0"/>
                                                                      <w:marTop w:val="0"/>
                                                                      <w:marBottom w:val="0"/>
                                                                      <w:divBdr>
                                                                        <w:top w:val="none" w:sz="0" w:space="0" w:color="auto"/>
                                                                        <w:left w:val="none" w:sz="0" w:space="0" w:color="auto"/>
                                                                        <w:bottom w:val="none" w:sz="0" w:space="0" w:color="auto"/>
                                                                        <w:right w:val="none" w:sz="0" w:space="0" w:color="auto"/>
                                                                      </w:divBdr>
                                                                      <w:divsChild>
                                                                        <w:div w:id="10304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55">
      <w:marLeft w:val="0"/>
      <w:marRight w:val="0"/>
      <w:marTop w:val="0"/>
      <w:marBottom w:val="0"/>
      <w:divBdr>
        <w:top w:val="none" w:sz="0" w:space="0" w:color="auto"/>
        <w:left w:val="none" w:sz="0" w:space="0" w:color="auto"/>
        <w:bottom w:val="none" w:sz="0" w:space="0" w:color="auto"/>
        <w:right w:val="none" w:sz="0" w:space="0" w:color="auto"/>
      </w:divBdr>
      <w:divsChild>
        <w:div w:id="1030493672">
          <w:marLeft w:val="0"/>
          <w:marRight w:val="0"/>
          <w:marTop w:val="0"/>
          <w:marBottom w:val="0"/>
          <w:divBdr>
            <w:top w:val="none" w:sz="0" w:space="0" w:color="auto"/>
            <w:left w:val="none" w:sz="0" w:space="0" w:color="auto"/>
            <w:bottom w:val="none" w:sz="0" w:space="0" w:color="auto"/>
            <w:right w:val="none" w:sz="0" w:space="0" w:color="auto"/>
          </w:divBdr>
          <w:divsChild>
            <w:div w:id="1030496771">
              <w:marLeft w:val="0"/>
              <w:marRight w:val="0"/>
              <w:marTop w:val="0"/>
              <w:marBottom w:val="0"/>
              <w:divBdr>
                <w:top w:val="none" w:sz="0" w:space="0" w:color="auto"/>
                <w:left w:val="none" w:sz="0" w:space="0" w:color="auto"/>
                <w:bottom w:val="none" w:sz="0" w:space="0" w:color="auto"/>
                <w:right w:val="none" w:sz="0" w:space="0" w:color="auto"/>
              </w:divBdr>
              <w:divsChild>
                <w:div w:id="1030497311">
                  <w:marLeft w:val="0"/>
                  <w:marRight w:val="0"/>
                  <w:marTop w:val="0"/>
                  <w:marBottom w:val="0"/>
                  <w:divBdr>
                    <w:top w:val="none" w:sz="0" w:space="0" w:color="auto"/>
                    <w:left w:val="none" w:sz="0" w:space="0" w:color="auto"/>
                    <w:bottom w:val="none" w:sz="0" w:space="0" w:color="auto"/>
                    <w:right w:val="none" w:sz="0" w:space="0" w:color="auto"/>
                  </w:divBdr>
                  <w:divsChild>
                    <w:div w:id="1030497455">
                      <w:marLeft w:val="-150"/>
                      <w:marRight w:val="-150"/>
                      <w:marTop w:val="0"/>
                      <w:marBottom w:val="0"/>
                      <w:divBdr>
                        <w:top w:val="none" w:sz="0" w:space="0" w:color="auto"/>
                        <w:left w:val="none" w:sz="0" w:space="0" w:color="auto"/>
                        <w:bottom w:val="none" w:sz="0" w:space="0" w:color="auto"/>
                        <w:right w:val="none" w:sz="0" w:space="0" w:color="auto"/>
                      </w:divBdr>
                      <w:divsChild>
                        <w:div w:id="1030493632">
                          <w:marLeft w:val="0"/>
                          <w:marRight w:val="0"/>
                          <w:marTop w:val="0"/>
                          <w:marBottom w:val="0"/>
                          <w:divBdr>
                            <w:top w:val="none" w:sz="0" w:space="0" w:color="auto"/>
                            <w:left w:val="none" w:sz="0" w:space="0" w:color="auto"/>
                            <w:bottom w:val="none" w:sz="0" w:space="0" w:color="auto"/>
                            <w:right w:val="none" w:sz="0" w:space="0" w:color="auto"/>
                          </w:divBdr>
                          <w:divsChild>
                            <w:div w:id="1030496571">
                              <w:marLeft w:val="0"/>
                              <w:marRight w:val="0"/>
                              <w:marTop w:val="0"/>
                              <w:marBottom w:val="0"/>
                              <w:divBdr>
                                <w:top w:val="none" w:sz="0" w:space="0" w:color="auto"/>
                                <w:left w:val="none" w:sz="0" w:space="0" w:color="auto"/>
                                <w:bottom w:val="none" w:sz="0" w:space="0" w:color="auto"/>
                                <w:right w:val="none" w:sz="0" w:space="0" w:color="auto"/>
                              </w:divBdr>
                              <w:divsChild>
                                <w:div w:id="1030497316">
                                  <w:marLeft w:val="0"/>
                                  <w:marRight w:val="0"/>
                                  <w:marTop w:val="0"/>
                                  <w:marBottom w:val="300"/>
                                  <w:divBdr>
                                    <w:top w:val="none" w:sz="0" w:space="0" w:color="auto"/>
                                    <w:left w:val="none" w:sz="0" w:space="0" w:color="auto"/>
                                    <w:bottom w:val="none" w:sz="0" w:space="0" w:color="auto"/>
                                    <w:right w:val="none" w:sz="0" w:space="0" w:color="auto"/>
                                  </w:divBdr>
                                  <w:divsChild>
                                    <w:div w:id="1030497203">
                                      <w:marLeft w:val="0"/>
                                      <w:marRight w:val="0"/>
                                      <w:marTop w:val="0"/>
                                      <w:marBottom w:val="0"/>
                                      <w:divBdr>
                                        <w:top w:val="none" w:sz="0" w:space="0" w:color="auto"/>
                                        <w:left w:val="none" w:sz="0" w:space="0" w:color="auto"/>
                                        <w:bottom w:val="none" w:sz="0" w:space="0" w:color="auto"/>
                                        <w:right w:val="none" w:sz="0" w:space="0" w:color="auto"/>
                                      </w:divBdr>
                                      <w:divsChild>
                                        <w:div w:id="1030496657">
                                          <w:marLeft w:val="0"/>
                                          <w:marRight w:val="0"/>
                                          <w:marTop w:val="0"/>
                                          <w:marBottom w:val="0"/>
                                          <w:divBdr>
                                            <w:top w:val="none" w:sz="0" w:space="0" w:color="auto"/>
                                            <w:left w:val="none" w:sz="0" w:space="0" w:color="auto"/>
                                            <w:bottom w:val="none" w:sz="0" w:space="0" w:color="auto"/>
                                            <w:right w:val="none" w:sz="0" w:space="0" w:color="auto"/>
                                          </w:divBdr>
                                          <w:divsChild>
                                            <w:div w:id="1030497334">
                                              <w:marLeft w:val="0"/>
                                              <w:marRight w:val="0"/>
                                              <w:marTop w:val="0"/>
                                              <w:marBottom w:val="0"/>
                                              <w:divBdr>
                                                <w:top w:val="none" w:sz="0" w:space="0" w:color="auto"/>
                                                <w:left w:val="none" w:sz="0" w:space="0" w:color="auto"/>
                                                <w:bottom w:val="none" w:sz="0" w:space="0" w:color="auto"/>
                                                <w:right w:val="none" w:sz="0" w:space="0" w:color="auto"/>
                                              </w:divBdr>
                                              <w:divsChild>
                                                <w:div w:id="1030493884">
                                                  <w:marLeft w:val="0"/>
                                                  <w:marRight w:val="0"/>
                                                  <w:marTop w:val="0"/>
                                                  <w:marBottom w:val="0"/>
                                                  <w:divBdr>
                                                    <w:top w:val="none" w:sz="0" w:space="0" w:color="auto"/>
                                                    <w:left w:val="none" w:sz="0" w:space="0" w:color="auto"/>
                                                    <w:bottom w:val="none" w:sz="0" w:space="0" w:color="auto"/>
                                                    <w:right w:val="none" w:sz="0" w:space="0" w:color="auto"/>
                                                  </w:divBdr>
                                                  <w:divsChild>
                                                    <w:div w:id="1030493611">
                                                      <w:marLeft w:val="0"/>
                                                      <w:marRight w:val="0"/>
                                                      <w:marTop w:val="0"/>
                                                      <w:marBottom w:val="0"/>
                                                      <w:divBdr>
                                                        <w:top w:val="none" w:sz="0" w:space="0" w:color="auto"/>
                                                        <w:left w:val="none" w:sz="0" w:space="0" w:color="auto"/>
                                                        <w:bottom w:val="none" w:sz="0" w:space="0" w:color="auto"/>
                                                        <w:right w:val="none" w:sz="0" w:space="0" w:color="auto"/>
                                                      </w:divBdr>
                                                      <w:divsChild>
                                                        <w:div w:id="1030496632">
                                                          <w:marLeft w:val="0"/>
                                                          <w:marRight w:val="0"/>
                                                          <w:marTop w:val="0"/>
                                                          <w:marBottom w:val="0"/>
                                                          <w:divBdr>
                                                            <w:top w:val="none" w:sz="0" w:space="0" w:color="auto"/>
                                                            <w:left w:val="none" w:sz="0" w:space="0" w:color="auto"/>
                                                            <w:bottom w:val="none" w:sz="0" w:space="0" w:color="auto"/>
                                                            <w:right w:val="none" w:sz="0" w:space="0" w:color="auto"/>
                                                          </w:divBdr>
                                                          <w:divsChild>
                                                            <w:div w:id="1030493534">
                                                              <w:marLeft w:val="0"/>
                                                              <w:marRight w:val="0"/>
                                                              <w:marTop w:val="0"/>
                                                              <w:marBottom w:val="0"/>
                                                              <w:divBdr>
                                                                <w:top w:val="none" w:sz="0" w:space="0" w:color="auto"/>
                                                                <w:left w:val="none" w:sz="0" w:space="0" w:color="auto"/>
                                                                <w:bottom w:val="none" w:sz="0" w:space="0" w:color="auto"/>
                                                                <w:right w:val="none" w:sz="0" w:space="0" w:color="auto"/>
                                                              </w:divBdr>
                                                              <w:divsChild>
                                                                <w:div w:id="1030496672">
                                                                  <w:marLeft w:val="0"/>
                                                                  <w:marRight w:val="0"/>
                                                                  <w:marTop w:val="0"/>
                                                                  <w:marBottom w:val="0"/>
                                                                  <w:divBdr>
                                                                    <w:top w:val="none" w:sz="0" w:space="0" w:color="auto"/>
                                                                    <w:left w:val="none" w:sz="0" w:space="0" w:color="auto"/>
                                                                    <w:bottom w:val="none" w:sz="0" w:space="0" w:color="auto"/>
                                                                    <w:right w:val="none" w:sz="0" w:space="0" w:color="auto"/>
                                                                  </w:divBdr>
                                                                  <w:divsChild>
                                                                    <w:div w:id="1030494067">
                                                                      <w:marLeft w:val="0"/>
                                                                      <w:marRight w:val="0"/>
                                                                      <w:marTop w:val="0"/>
                                                                      <w:marBottom w:val="0"/>
                                                                      <w:divBdr>
                                                                        <w:top w:val="none" w:sz="0" w:space="0" w:color="auto"/>
                                                                        <w:left w:val="none" w:sz="0" w:space="0" w:color="auto"/>
                                                                        <w:bottom w:val="none" w:sz="0" w:space="0" w:color="auto"/>
                                                                        <w:right w:val="none" w:sz="0" w:space="0" w:color="auto"/>
                                                                      </w:divBdr>
                                                                      <w:divsChild>
                                                                        <w:div w:id="10304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75">
      <w:marLeft w:val="0"/>
      <w:marRight w:val="0"/>
      <w:marTop w:val="0"/>
      <w:marBottom w:val="0"/>
      <w:divBdr>
        <w:top w:val="none" w:sz="0" w:space="0" w:color="auto"/>
        <w:left w:val="none" w:sz="0" w:space="0" w:color="auto"/>
        <w:bottom w:val="none" w:sz="0" w:space="0" w:color="auto"/>
        <w:right w:val="none" w:sz="0" w:space="0" w:color="auto"/>
      </w:divBdr>
      <w:divsChild>
        <w:div w:id="1030497405">
          <w:marLeft w:val="0"/>
          <w:marRight w:val="0"/>
          <w:marTop w:val="0"/>
          <w:marBottom w:val="0"/>
          <w:divBdr>
            <w:top w:val="none" w:sz="0" w:space="0" w:color="auto"/>
            <w:left w:val="none" w:sz="0" w:space="0" w:color="auto"/>
            <w:bottom w:val="none" w:sz="0" w:space="0" w:color="auto"/>
            <w:right w:val="none" w:sz="0" w:space="0" w:color="auto"/>
          </w:divBdr>
          <w:divsChild>
            <w:div w:id="1030497245">
              <w:marLeft w:val="0"/>
              <w:marRight w:val="0"/>
              <w:marTop w:val="0"/>
              <w:marBottom w:val="0"/>
              <w:divBdr>
                <w:top w:val="none" w:sz="0" w:space="0" w:color="auto"/>
                <w:left w:val="none" w:sz="0" w:space="0" w:color="auto"/>
                <w:bottom w:val="none" w:sz="0" w:space="0" w:color="auto"/>
                <w:right w:val="none" w:sz="0" w:space="0" w:color="auto"/>
              </w:divBdr>
              <w:divsChild>
                <w:div w:id="1030494124">
                  <w:marLeft w:val="0"/>
                  <w:marRight w:val="0"/>
                  <w:marTop w:val="0"/>
                  <w:marBottom w:val="0"/>
                  <w:divBdr>
                    <w:top w:val="none" w:sz="0" w:space="0" w:color="auto"/>
                    <w:left w:val="none" w:sz="0" w:space="0" w:color="auto"/>
                    <w:bottom w:val="none" w:sz="0" w:space="0" w:color="auto"/>
                    <w:right w:val="none" w:sz="0" w:space="0" w:color="auto"/>
                  </w:divBdr>
                  <w:divsChild>
                    <w:div w:id="1030493864">
                      <w:marLeft w:val="-150"/>
                      <w:marRight w:val="-150"/>
                      <w:marTop w:val="0"/>
                      <w:marBottom w:val="0"/>
                      <w:divBdr>
                        <w:top w:val="none" w:sz="0" w:space="0" w:color="auto"/>
                        <w:left w:val="none" w:sz="0" w:space="0" w:color="auto"/>
                        <w:bottom w:val="none" w:sz="0" w:space="0" w:color="auto"/>
                        <w:right w:val="none" w:sz="0" w:space="0" w:color="auto"/>
                      </w:divBdr>
                      <w:divsChild>
                        <w:div w:id="1030497277">
                          <w:marLeft w:val="0"/>
                          <w:marRight w:val="0"/>
                          <w:marTop w:val="0"/>
                          <w:marBottom w:val="0"/>
                          <w:divBdr>
                            <w:top w:val="none" w:sz="0" w:space="0" w:color="auto"/>
                            <w:left w:val="none" w:sz="0" w:space="0" w:color="auto"/>
                            <w:bottom w:val="none" w:sz="0" w:space="0" w:color="auto"/>
                            <w:right w:val="none" w:sz="0" w:space="0" w:color="auto"/>
                          </w:divBdr>
                          <w:divsChild>
                            <w:div w:id="1030493772">
                              <w:marLeft w:val="0"/>
                              <w:marRight w:val="0"/>
                              <w:marTop w:val="0"/>
                              <w:marBottom w:val="0"/>
                              <w:divBdr>
                                <w:top w:val="none" w:sz="0" w:space="0" w:color="auto"/>
                                <w:left w:val="none" w:sz="0" w:space="0" w:color="auto"/>
                                <w:bottom w:val="none" w:sz="0" w:space="0" w:color="auto"/>
                                <w:right w:val="none" w:sz="0" w:space="0" w:color="auto"/>
                              </w:divBdr>
                              <w:divsChild>
                                <w:div w:id="1030493536">
                                  <w:marLeft w:val="0"/>
                                  <w:marRight w:val="0"/>
                                  <w:marTop w:val="0"/>
                                  <w:marBottom w:val="300"/>
                                  <w:divBdr>
                                    <w:top w:val="none" w:sz="0" w:space="0" w:color="auto"/>
                                    <w:left w:val="none" w:sz="0" w:space="0" w:color="auto"/>
                                    <w:bottom w:val="none" w:sz="0" w:space="0" w:color="auto"/>
                                    <w:right w:val="none" w:sz="0" w:space="0" w:color="auto"/>
                                  </w:divBdr>
                                  <w:divsChild>
                                    <w:div w:id="1030493928">
                                      <w:marLeft w:val="0"/>
                                      <w:marRight w:val="0"/>
                                      <w:marTop w:val="0"/>
                                      <w:marBottom w:val="0"/>
                                      <w:divBdr>
                                        <w:top w:val="none" w:sz="0" w:space="0" w:color="auto"/>
                                        <w:left w:val="none" w:sz="0" w:space="0" w:color="auto"/>
                                        <w:bottom w:val="none" w:sz="0" w:space="0" w:color="auto"/>
                                        <w:right w:val="none" w:sz="0" w:space="0" w:color="auto"/>
                                      </w:divBdr>
                                      <w:divsChild>
                                        <w:div w:id="1030494200">
                                          <w:marLeft w:val="0"/>
                                          <w:marRight w:val="0"/>
                                          <w:marTop w:val="0"/>
                                          <w:marBottom w:val="0"/>
                                          <w:divBdr>
                                            <w:top w:val="none" w:sz="0" w:space="0" w:color="auto"/>
                                            <w:left w:val="none" w:sz="0" w:space="0" w:color="auto"/>
                                            <w:bottom w:val="none" w:sz="0" w:space="0" w:color="auto"/>
                                            <w:right w:val="none" w:sz="0" w:space="0" w:color="auto"/>
                                          </w:divBdr>
                                          <w:divsChild>
                                            <w:div w:id="1030493890">
                                              <w:marLeft w:val="0"/>
                                              <w:marRight w:val="0"/>
                                              <w:marTop w:val="0"/>
                                              <w:marBottom w:val="0"/>
                                              <w:divBdr>
                                                <w:top w:val="none" w:sz="0" w:space="0" w:color="auto"/>
                                                <w:left w:val="none" w:sz="0" w:space="0" w:color="auto"/>
                                                <w:bottom w:val="none" w:sz="0" w:space="0" w:color="auto"/>
                                                <w:right w:val="none" w:sz="0" w:space="0" w:color="auto"/>
                                              </w:divBdr>
                                              <w:divsChild>
                                                <w:div w:id="1030493464">
                                                  <w:marLeft w:val="0"/>
                                                  <w:marRight w:val="0"/>
                                                  <w:marTop w:val="0"/>
                                                  <w:marBottom w:val="0"/>
                                                  <w:divBdr>
                                                    <w:top w:val="none" w:sz="0" w:space="0" w:color="auto"/>
                                                    <w:left w:val="none" w:sz="0" w:space="0" w:color="auto"/>
                                                    <w:bottom w:val="none" w:sz="0" w:space="0" w:color="auto"/>
                                                    <w:right w:val="none" w:sz="0" w:space="0" w:color="auto"/>
                                                  </w:divBdr>
                                                  <w:divsChild>
                                                    <w:div w:id="1030496742">
                                                      <w:marLeft w:val="0"/>
                                                      <w:marRight w:val="0"/>
                                                      <w:marTop w:val="0"/>
                                                      <w:marBottom w:val="0"/>
                                                      <w:divBdr>
                                                        <w:top w:val="none" w:sz="0" w:space="0" w:color="auto"/>
                                                        <w:left w:val="none" w:sz="0" w:space="0" w:color="auto"/>
                                                        <w:bottom w:val="none" w:sz="0" w:space="0" w:color="auto"/>
                                                        <w:right w:val="none" w:sz="0" w:space="0" w:color="auto"/>
                                                      </w:divBdr>
                                                      <w:divsChild>
                                                        <w:div w:id="1030497348">
                                                          <w:marLeft w:val="0"/>
                                                          <w:marRight w:val="0"/>
                                                          <w:marTop w:val="0"/>
                                                          <w:marBottom w:val="0"/>
                                                          <w:divBdr>
                                                            <w:top w:val="none" w:sz="0" w:space="0" w:color="auto"/>
                                                            <w:left w:val="none" w:sz="0" w:space="0" w:color="auto"/>
                                                            <w:bottom w:val="none" w:sz="0" w:space="0" w:color="auto"/>
                                                            <w:right w:val="none" w:sz="0" w:space="0" w:color="auto"/>
                                                          </w:divBdr>
                                                          <w:divsChild>
                                                            <w:div w:id="1030494264">
                                                              <w:marLeft w:val="0"/>
                                                              <w:marRight w:val="0"/>
                                                              <w:marTop w:val="0"/>
                                                              <w:marBottom w:val="0"/>
                                                              <w:divBdr>
                                                                <w:top w:val="none" w:sz="0" w:space="0" w:color="auto"/>
                                                                <w:left w:val="none" w:sz="0" w:space="0" w:color="auto"/>
                                                                <w:bottom w:val="none" w:sz="0" w:space="0" w:color="auto"/>
                                                                <w:right w:val="none" w:sz="0" w:space="0" w:color="auto"/>
                                                              </w:divBdr>
                                                              <w:divsChild>
                                                                <w:div w:id="1030496839">
                                                                  <w:marLeft w:val="0"/>
                                                                  <w:marRight w:val="0"/>
                                                                  <w:marTop w:val="0"/>
                                                                  <w:marBottom w:val="0"/>
                                                                  <w:divBdr>
                                                                    <w:top w:val="none" w:sz="0" w:space="0" w:color="auto"/>
                                                                    <w:left w:val="none" w:sz="0" w:space="0" w:color="auto"/>
                                                                    <w:bottom w:val="none" w:sz="0" w:space="0" w:color="auto"/>
                                                                    <w:right w:val="none" w:sz="0" w:space="0" w:color="auto"/>
                                                                  </w:divBdr>
                                                                  <w:divsChild>
                                                                    <w:div w:id="1030493452">
                                                                      <w:marLeft w:val="0"/>
                                                                      <w:marRight w:val="0"/>
                                                                      <w:marTop w:val="0"/>
                                                                      <w:marBottom w:val="0"/>
                                                                      <w:divBdr>
                                                                        <w:top w:val="none" w:sz="0" w:space="0" w:color="auto"/>
                                                                        <w:left w:val="none" w:sz="0" w:space="0" w:color="auto"/>
                                                                        <w:bottom w:val="none" w:sz="0" w:space="0" w:color="auto"/>
                                                                        <w:right w:val="none" w:sz="0" w:space="0" w:color="auto"/>
                                                                      </w:divBdr>
                                                                      <w:divsChild>
                                                                        <w:div w:id="10304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83">
      <w:marLeft w:val="0"/>
      <w:marRight w:val="0"/>
      <w:marTop w:val="0"/>
      <w:marBottom w:val="0"/>
      <w:divBdr>
        <w:top w:val="none" w:sz="0" w:space="0" w:color="auto"/>
        <w:left w:val="none" w:sz="0" w:space="0" w:color="auto"/>
        <w:bottom w:val="none" w:sz="0" w:space="0" w:color="auto"/>
        <w:right w:val="none" w:sz="0" w:space="0" w:color="auto"/>
      </w:divBdr>
      <w:divsChild>
        <w:div w:id="1030497309">
          <w:marLeft w:val="0"/>
          <w:marRight w:val="0"/>
          <w:marTop w:val="0"/>
          <w:marBottom w:val="0"/>
          <w:divBdr>
            <w:top w:val="none" w:sz="0" w:space="0" w:color="auto"/>
            <w:left w:val="none" w:sz="0" w:space="0" w:color="auto"/>
            <w:bottom w:val="none" w:sz="0" w:space="0" w:color="auto"/>
            <w:right w:val="none" w:sz="0" w:space="0" w:color="auto"/>
          </w:divBdr>
          <w:divsChild>
            <w:div w:id="1030496880">
              <w:marLeft w:val="0"/>
              <w:marRight w:val="0"/>
              <w:marTop w:val="0"/>
              <w:marBottom w:val="0"/>
              <w:divBdr>
                <w:top w:val="none" w:sz="0" w:space="0" w:color="auto"/>
                <w:left w:val="none" w:sz="0" w:space="0" w:color="auto"/>
                <w:bottom w:val="none" w:sz="0" w:space="0" w:color="auto"/>
                <w:right w:val="none" w:sz="0" w:space="0" w:color="auto"/>
              </w:divBdr>
              <w:divsChild>
                <w:div w:id="1030493931">
                  <w:marLeft w:val="0"/>
                  <w:marRight w:val="0"/>
                  <w:marTop w:val="0"/>
                  <w:marBottom w:val="0"/>
                  <w:divBdr>
                    <w:top w:val="none" w:sz="0" w:space="0" w:color="auto"/>
                    <w:left w:val="none" w:sz="0" w:space="0" w:color="auto"/>
                    <w:bottom w:val="none" w:sz="0" w:space="0" w:color="auto"/>
                    <w:right w:val="none" w:sz="0" w:space="0" w:color="auto"/>
                  </w:divBdr>
                  <w:divsChild>
                    <w:div w:id="1030497622">
                      <w:marLeft w:val="-150"/>
                      <w:marRight w:val="-150"/>
                      <w:marTop w:val="0"/>
                      <w:marBottom w:val="0"/>
                      <w:divBdr>
                        <w:top w:val="none" w:sz="0" w:space="0" w:color="auto"/>
                        <w:left w:val="none" w:sz="0" w:space="0" w:color="auto"/>
                        <w:bottom w:val="none" w:sz="0" w:space="0" w:color="auto"/>
                        <w:right w:val="none" w:sz="0" w:space="0" w:color="auto"/>
                      </w:divBdr>
                      <w:divsChild>
                        <w:div w:id="1030493994">
                          <w:marLeft w:val="0"/>
                          <w:marRight w:val="0"/>
                          <w:marTop w:val="0"/>
                          <w:marBottom w:val="0"/>
                          <w:divBdr>
                            <w:top w:val="none" w:sz="0" w:space="0" w:color="auto"/>
                            <w:left w:val="none" w:sz="0" w:space="0" w:color="auto"/>
                            <w:bottom w:val="none" w:sz="0" w:space="0" w:color="auto"/>
                            <w:right w:val="none" w:sz="0" w:space="0" w:color="auto"/>
                          </w:divBdr>
                          <w:divsChild>
                            <w:div w:id="1030494081">
                              <w:marLeft w:val="0"/>
                              <w:marRight w:val="0"/>
                              <w:marTop w:val="0"/>
                              <w:marBottom w:val="0"/>
                              <w:divBdr>
                                <w:top w:val="none" w:sz="0" w:space="0" w:color="auto"/>
                                <w:left w:val="none" w:sz="0" w:space="0" w:color="auto"/>
                                <w:bottom w:val="none" w:sz="0" w:space="0" w:color="auto"/>
                                <w:right w:val="none" w:sz="0" w:space="0" w:color="auto"/>
                              </w:divBdr>
                              <w:divsChild>
                                <w:div w:id="1030493814">
                                  <w:marLeft w:val="0"/>
                                  <w:marRight w:val="0"/>
                                  <w:marTop w:val="0"/>
                                  <w:marBottom w:val="300"/>
                                  <w:divBdr>
                                    <w:top w:val="none" w:sz="0" w:space="0" w:color="auto"/>
                                    <w:left w:val="none" w:sz="0" w:space="0" w:color="auto"/>
                                    <w:bottom w:val="none" w:sz="0" w:space="0" w:color="auto"/>
                                    <w:right w:val="none" w:sz="0" w:space="0" w:color="auto"/>
                                  </w:divBdr>
                                  <w:divsChild>
                                    <w:div w:id="1030496775">
                                      <w:marLeft w:val="0"/>
                                      <w:marRight w:val="0"/>
                                      <w:marTop w:val="0"/>
                                      <w:marBottom w:val="0"/>
                                      <w:divBdr>
                                        <w:top w:val="none" w:sz="0" w:space="0" w:color="auto"/>
                                        <w:left w:val="none" w:sz="0" w:space="0" w:color="auto"/>
                                        <w:bottom w:val="none" w:sz="0" w:space="0" w:color="auto"/>
                                        <w:right w:val="none" w:sz="0" w:space="0" w:color="auto"/>
                                      </w:divBdr>
                                      <w:divsChild>
                                        <w:div w:id="1030496871">
                                          <w:marLeft w:val="0"/>
                                          <w:marRight w:val="0"/>
                                          <w:marTop w:val="0"/>
                                          <w:marBottom w:val="0"/>
                                          <w:divBdr>
                                            <w:top w:val="none" w:sz="0" w:space="0" w:color="auto"/>
                                            <w:left w:val="none" w:sz="0" w:space="0" w:color="auto"/>
                                            <w:bottom w:val="none" w:sz="0" w:space="0" w:color="auto"/>
                                            <w:right w:val="none" w:sz="0" w:space="0" w:color="auto"/>
                                          </w:divBdr>
                                          <w:divsChild>
                                            <w:div w:id="1030496708">
                                              <w:marLeft w:val="0"/>
                                              <w:marRight w:val="0"/>
                                              <w:marTop w:val="0"/>
                                              <w:marBottom w:val="0"/>
                                              <w:divBdr>
                                                <w:top w:val="none" w:sz="0" w:space="0" w:color="auto"/>
                                                <w:left w:val="none" w:sz="0" w:space="0" w:color="auto"/>
                                                <w:bottom w:val="none" w:sz="0" w:space="0" w:color="auto"/>
                                                <w:right w:val="none" w:sz="0" w:space="0" w:color="auto"/>
                                              </w:divBdr>
                                              <w:divsChild>
                                                <w:div w:id="1030493767">
                                                  <w:marLeft w:val="0"/>
                                                  <w:marRight w:val="0"/>
                                                  <w:marTop w:val="0"/>
                                                  <w:marBottom w:val="0"/>
                                                  <w:divBdr>
                                                    <w:top w:val="none" w:sz="0" w:space="0" w:color="auto"/>
                                                    <w:left w:val="none" w:sz="0" w:space="0" w:color="auto"/>
                                                    <w:bottom w:val="none" w:sz="0" w:space="0" w:color="auto"/>
                                                    <w:right w:val="none" w:sz="0" w:space="0" w:color="auto"/>
                                                  </w:divBdr>
                                                  <w:divsChild>
                                                    <w:div w:id="1030497297">
                                                      <w:marLeft w:val="0"/>
                                                      <w:marRight w:val="0"/>
                                                      <w:marTop w:val="0"/>
                                                      <w:marBottom w:val="0"/>
                                                      <w:divBdr>
                                                        <w:top w:val="none" w:sz="0" w:space="0" w:color="auto"/>
                                                        <w:left w:val="none" w:sz="0" w:space="0" w:color="auto"/>
                                                        <w:bottom w:val="none" w:sz="0" w:space="0" w:color="auto"/>
                                                        <w:right w:val="none" w:sz="0" w:space="0" w:color="auto"/>
                                                      </w:divBdr>
                                                      <w:divsChild>
                                                        <w:div w:id="1030496769">
                                                          <w:marLeft w:val="0"/>
                                                          <w:marRight w:val="0"/>
                                                          <w:marTop w:val="0"/>
                                                          <w:marBottom w:val="0"/>
                                                          <w:divBdr>
                                                            <w:top w:val="none" w:sz="0" w:space="0" w:color="auto"/>
                                                            <w:left w:val="none" w:sz="0" w:space="0" w:color="auto"/>
                                                            <w:bottom w:val="none" w:sz="0" w:space="0" w:color="auto"/>
                                                            <w:right w:val="none" w:sz="0" w:space="0" w:color="auto"/>
                                                          </w:divBdr>
                                                          <w:divsChild>
                                                            <w:div w:id="1030493862">
                                                              <w:marLeft w:val="0"/>
                                                              <w:marRight w:val="0"/>
                                                              <w:marTop w:val="0"/>
                                                              <w:marBottom w:val="0"/>
                                                              <w:divBdr>
                                                                <w:top w:val="none" w:sz="0" w:space="0" w:color="auto"/>
                                                                <w:left w:val="none" w:sz="0" w:space="0" w:color="auto"/>
                                                                <w:bottom w:val="none" w:sz="0" w:space="0" w:color="auto"/>
                                                                <w:right w:val="none" w:sz="0" w:space="0" w:color="auto"/>
                                                              </w:divBdr>
                                                              <w:divsChild>
                                                                <w:div w:id="1030494180">
                                                                  <w:marLeft w:val="0"/>
                                                                  <w:marRight w:val="0"/>
                                                                  <w:marTop w:val="0"/>
                                                                  <w:marBottom w:val="0"/>
                                                                  <w:divBdr>
                                                                    <w:top w:val="none" w:sz="0" w:space="0" w:color="auto"/>
                                                                    <w:left w:val="none" w:sz="0" w:space="0" w:color="auto"/>
                                                                    <w:bottom w:val="none" w:sz="0" w:space="0" w:color="auto"/>
                                                                    <w:right w:val="none" w:sz="0" w:space="0" w:color="auto"/>
                                                                  </w:divBdr>
                                                                  <w:divsChild>
                                                                    <w:div w:id="1030497530">
                                                                      <w:marLeft w:val="0"/>
                                                                      <w:marRight w:val="0"/>
                                                                      <w:marTop w:val="0"/>
                                                                      <w:marBottom w:val="0"/>
                                                                      <w:divBdr>
                                                                        <w:top w:val="none" w:sz="0" w:space="0" w:color="auto"/>
                                                                        <w:left w:val="none" w:sz="0" w:space="0" w:color="auto"/>
                                                                        <w:bottom w:val="none" w:sz="0" w:space="0" w:color="auto"/>
                                                                        <w:right w:val="none" w:sz="0" w:space="0" w:color="auto"/>
                                                                      </w:divBdr>
                                                                      <w:divsChild>
                                                                        <w:div w:id="10304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86">
      <w:marLeft w:val="0"/>
      <w:marRight w:val="0"/>
      <w:marTop w:val="0"/>
      <w:marBottom w:val="0"/>
      <w:divBdr>
        <w:top w:val="none" w:sz="0" w:space="0" w:color="auto"/>
        <w:left w:val="none" w:sz="0" w:space="0" w:color="auto"/>
        <w:bottom w:val="none" w:sz="0" w:space="0" w:color="auto"/>
        <w:right w:val="none" w:sz="0" w:space="0" w:color="auto"/>
      </w:divBdr>
      <w:divsChild>
        <w:div w:id="1030493705">
          <w:marLeft w:val="0"/>
          <w:marRight w:val="0"/>
          <w:marTop w:val="0"/>
          <w:marBottom w:val="0"/>
          <w:divBdr>
            <w:top w:val="none" w:sz="0" w:space="0" w:color="auto"/>
            <w:left w:val="none" w:sz="0" w:space="0" w:color="auto"/>
            <w:bottom w:val="none" w:sz="0" w:space="0" w:color="auto"/>
            <w:right w:val="none" w:sz="0" w:space="0" w:color="auto"/>
          </w:divBdr>
          <w:divsChild>
            <w:div w:id="1030497160">
              <w:marLeft w:val="0"/>
              <w:marRight w:val="0"/>
              <w:marTop w:val="0"/>
              <w:marBottom w:val="0"/>
              <w:divBdr>
                <w:top w:val="none" w:sz="0" w:space="0" w:color="auto"/>
                <w:left w:val="none" w:sz="0" w:space="0" w:color="auto"/>
                <w:bottom w:val="none" w:sz="0" w:space="0" w:color="auto"/>
                <w:right w:val="none" w:sz="0" w:space="0" w:color="auto"/>
              </w:divBdr>
              <w:divsChild>
                <w:div w:id="1030497594">
                  <w:marLeft w:val="0"/>
                  <w:marRight w:val="0"/>
                  <w:marTop w:val="0"/>
                  <w:marBottom w:val="0"/>
                  <w:divBdr>
                    <w:top w:val="none" w:sz="0" w:space="0" w:color="auto"/>
                    <w:left w:val="none" w:sz="0" w:space="0" w:color="auto"/>
                    <w:bottom w:val="none" w:sz="0" w:space="0" w:color="auto"/>
                    <w:right w:val="none" w:sz="0" w:space="0" w:color="auto"/>
                  </w:divBdr>
                  <w:divsChild>
                    <w:div w:id="1030493407">
                      <w:marLeft w:val="-150"/>
                      <w:marRight w:val="-150"/>
                      <w:marTop w:val="0"/>
                      <w:marBottom w:val="0"/>
                      <w:divBdr>
                        <w:top w:val="none" w:sz="0" w:space="0" w:color="auto"/>
                        <w:left w:val="none" w:sz="0" w:space="0" w:color="auto"/>
                        <w:bottom w:val="none" w:sz="0" w:space="0" w:color="auto"/>
                        <w:right w:val="none" w:sz="0" w:space="0" w:color="auto"/>
                      </w:divBdr>
                      <w:divsChild>
                        <w:div w:id="1030493475">
                          <w:marLeft w:val="0"/>
                          <w:marRight w:val="0"/>
                          <w:marTop w:val="0"/>
                          <w:marBottom w:val="0"/>
                          <w:divBdr>
                            <w:top w:val="none" w:sz="0" w:space="0" w:color="auto"/>
                            <w:left w:val="none" w:sz="0" w:space="0" w:color="auto"/>
                            <w:bottom w:val="none" w:sz="0" w:space="0" w:color="auto"/>
                            <w:right w:val="none" w:sz="0" w:space="0" w:color="auto"/>
                          </w:divBdr>
                          <w:divsChild>
                            <w:div w:id="1030496635">
                              <w:marLeft w:val="0"/>
                              <w:marRight w:val="0"/>
                              <w:marTop w:val="0"/>
                              <w:marBottom w:val="0"/>
                              <w:divBdr>
                                <w:top w:val="none" w:sz="0" w:space="0" w:color="auto"/>
                                <w:left w:val="none" w:sz="0" w:space="0" w:color="auto"/>
                                <w:bottom w:val="none" w:sz="0" w:space="0" w:color="auto"/>
                                <w:right w:val="none" w:sz="0" w:space="0" w:color="auto"/>
                              </w:divBdr>
                              <w:divsChild>
                                <w:div w:id="1030497108">
                                  <w:marLeft w:val="0"/>
                                  <w:marRight w:val="0"/>
                                  <w:marTop w:val="0"/>
                                  <w:marBottom w:val="300"/>
                                  <w:divBdr>
                                    <w:top w:val="none" w:sz="0" w:space="0" w:color="auto"/>
                                    <w:left w:val="none" w:sz="0" w:space="0" w:color="auto"/>
                                    <w:bottom w:val="none" w:sz="0" w:space="0" w:color="auto"/>
                                    <w:right w:val="none" w:sz="0" w:space="0" w:color="auto"/>
                                  </w:divBdr>
                                  <w:divsChild>
                                    <w:div w:id="1030496911">
                                      <w:marLeft w:val="0"/>
                                      <w:marRight w:val="0"/>
                                      <w:marTop w:val="0"/>
                                      <w:marBottom w:val="0"/>
                                      <w:divBdr>
                                        <w:top w:val="none" w:sz="0" w:space="0" w:color="auto"/>
                                        <w:left w:val="none" w:sz="0" w:space="0" w:color="auto"/>
                                        <w:bottom w:val="none" w:sz="0" w:space="0" w:color="auto"/>
                                        <w:right w:val="none" w:sz="0" w:space="0" w:color="auto"/>
                                      </w:divBdr>
                                      <w:divsChild>
                                        <w:div w:id="1030497300">
                                          <w:marLeft w:val="0"/>
                                          <w:marRight w:val="0"/>
                                          <w:marTop w:val="0"/>
                                          <w:marBottom w:val="0"/>
                                          <w:divBdr>
                                            <w:top w:val="none" w:sz="0" w:space="0" w:color="auto"/>
                                            <w:left w:val="none" w:sz="0" w:space="0" w:color="auto"/>
                                            <w:bottom w:val="none" w:sz="0" w:space="0" w:color="auto"/>
                                            <w:right w:val="none" w:sz="0" w:space="0" w:color="auto"/>
                                          </w:divBdr>
                                          <w:divsChild>
                                            <w:div w:id="1030497653">
                                              <w:marLeft w:val="0"/>
                                              <w:marRight w:val="0"/>
                                              <w:marTop w:val="0"/>
                                              <w:marBottom w:val="0"/>
                                              <w:divBdr>
                                                <w:top w:val="none" w:sz="0" w:space="0" w:color="auto"/>
                                                <w:left w:val="none" w:sz="0" w:space="0" w:color="auto"/>
                                                <w:bottom w:val="none" w:sz="0" w:space="0" w:color="auto"/>
                                                <w:right w:val="none" w:sz="0" w:space="0" w:color="auto"/>
                                              </w:divBdr>
                                              <w:divsChild>
                                                <w:div w:id="1030497291">
                                                  <w:marLeft w:val="0"/>
                                                  <w:marRight w:val="0"/>
                                                  <w:marTop w:val="0"/>
                                                  <w:marBottom w:val="0"/>
                                                  <w:divBdr>
                                                    <w:top w:val="none" w:sz="0" w:space="0" w:color="auto"/>
                                                    <w:left w:val="none" w:sz="0" w:space="0" w:color="auto"/>
                                                    <w:bottom w:val="none" w:sz="0" w:space="0" w:color="auto"/>
                                                    <w:right w:val="none" w:sz="0" w:space="0" w:color="auto"/>
                                                  </w:divBdr>
                                                  <w:divsChild>
                                                    <w:div w:id="1030493848">
                                                      <w:marLeft w:val="0"/>
                                                      <w:marRight w:val="0"/>
                                                      <w:marTop w:val="0"/>
                                                      <w:marBottom w:val="0"/>
                                                      <w:divBdr>
                                                        <w:top w:val="none" w:sz="0" w:space="0" w:color="auto"/>
                                                        <w:left w:val="none" w:sz="0" w:space="0" w:color="auto"/>
                                                        <w:bottom w:val="none" w:sz="0" w:space="0" w:color="auto"/>
                                                        <w:right w:val="none" w:sz="0" w:space="0" w:color="auto"/>
                                                      </w:divBdr>
                                                      <w:divsChild>
                                                        <w:div w:id="1030497636">
                                                          <w:marLeft w:val="0"/>
                                                          <w:marRight w:val="0"/>
                                                          <w:marTop w:val="0"/>
                                                          <w:marBottom w:val="0"/>
                                                          <w:divBdr>
                                                            <w:top w:val="none" w:sz="0" w:space="0" w:color="auto"/>
                                                            <w:left w:val="none" w:sz="0" w:space="0" w:color="auto"/>
                                                            <w:bottom w:val="none" w:sz="0" w:space="0" w:color="auto"/>
                                                            <w:right w:val="none" w:sz="0" w:space="0" w:color="auto"/>
                                                          </w:divBdr>
                                                          <w:divsChild>
                                                            <w:div w:id="1030497256">
                                                              <w:marLeft w:val="0"/>
                                                              <w:marRight w:val="0"/>
                                                              <w:marTop w:val="0"/>
                                                              <w:marBottom w:val="0"/>
                                                              <w:divBdr>
                                                                <w:top w:val="none" w:sz="0" w:space="0" w:color="auto"/>
                                                                <w:left w:val="none" w:sz="0" w:space="0" w:color="auto"/>
                                                                <w:bottom w:val="none" w:sz="0" w:space="0" w:color="auto"/>
                                                                <w:right w:val="none" w:sz="0" w:space="0" w:color="auto"/>
                                                              </w:divBdr>
                                                              <w:divsChild>
                                                                <w:div w:id="1030497619">
                                                                  <w:marLeft w:val="0"/>
                                                                  <w:marRight w:val="0"/>
                                                                  <w:marTop w:val="0"/>
                                                                  <w:marBottom w:val="0"/>
                                                                  <w:divBdr>
                                                                    <w:top w:val="none" w:sz="0" w:space="0" w:color="auto"/>
                                                                    <w:left w:val="none" w:sz="0" w:space="0" w:color="auto"/>
                                                                    <w:bottom w:val="none" w:sz="0" w:space="0" w:color="auto"/>
                                                                    <w:right w:val="none" w:sz="0" w:space="0" w:color="auto"/>
                                                                  </w:divBdr>
                                                                  <w:divsChild>
                                                                    <w:div w:id="1030497532">
                                                                      <w:marLeft w:val="0"/>
                                                                      <w:marRight w:val="0"/>
                                                                      <w:marTop w:val="0"/>
                                                                      <w:marBottom w:val="0"/>
                                                                      <w:divBdr>
                                                                        <w:top w:val="none" w:sz="0" w:space="0" w:color="auto"/>
                                                                        <w:left w:val="none" w:sz="0" w:space="0" w:color="auto"/>
                                                                        <w:bottom w:val="none" w:sz="0" w:space="0" w:color="auto"/>
                                                                        <w:right w:val="none" w:sz="0" w:space="0" w:color="auto"/>
                                                                      </w:divBdr>
                                                                      <w:divsChild>
                                                                        <w:div w:id="10304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02">
      <w:marLeft w:val="0"/>
      <w:marRight w:val="0"/>
      <w:marTop w:val="0"/>
      <w:marBottom w:val="0"/>
      <w:divBdr>
        <w:top w:val="none" w:sz="0" w:space="0" w:color="auto"/>
        <w:left w:val="none" w:sz="0" w:space="0" w:color="auto"/>
        <w:bottom w:val="none" w:sz="0" w:space="0" w:color="auto"/>
        <w:right w:val="none" w:sz="0" w:space="0" w:color="auto"/>
      </w:divBdr>
      <w:divsChild>
        <w:div w:id="1030497563">
          <w:marLeft w:val="0"/>
          <w:marRight w:val="0"/>
          <w:marTop w:val="0"/>
          <w:marBottom w:val="0"/>
          <w:divBdr>
            <w:top w:val="none" w:sz="0" w:space="0" w:color="auto"/>
            <w:left w:val="none" w:sz="0" w:space="0" w:color="auto"/>
            <w:bottom w:val="none" w:sz="0" w:space="0" w:color="auto"/>
            <w:right w:val="none" w:sz="0" w:space="0" w:color="auto"/>
          </w:divBdr>
          <w:divsChild>
            <w:div w:id="1030496519">
              <w:marLeft w:val="0"/>
              <w:marRight w:val="0"/>
              <w:marTop w:val="0"/>
              <w:marBottom w:val="0"/>
              <w:divBdr>
                <w:top w:val="none" w:sz="0" w:space="0" w:color="auto"/>
                <w:left w:val="none" w:sz="0" w:space="0" w:color="auto"/>
                <w:bottom w:val="none" w:sz="0" w:space="0" w:color="auto"/>
                <w:right w:val="none" w:sz="0" w:space="0" w:color="auto"/>
              </w:divBdr>
              <w:divsChild>
                <w:div w:id="1030497169">
                  <w:marLeft w:val="0"/>
                  <w:marRight w:val="0"/>
                  <w:marTop w:val="0"/>
                  <w:marBottom w:val="0"/>
                  <w:divBdr>
                    <w:top w:val="none" w:sz="0" w:space="0" w:color="auto"/>
                    <w:left w:val="none" w:sz="0" w:space="0" w:color="auto"/>
                    <w:bottom w:val="none" w:sz="0" w:space="0" w:color="auto"/>
                    <w:right w:val="none" w:sz="0" w:space="0" w:color="auto"/>
                  </w:divBdr>
                  <w:divsChild>
                    <w:div w:id="1030496750">
                      <w:marLeft w:val="-150"/>
                      <w:marRight w:val="-150"/>
                      <w:marTop w:val="0"/>
                      <w:marBottom w:val="0"/>
                      <w:divBdr>
                        <w:top w:val="none" w:sz="0" w:space="0" w:color="auto"/>
                        <w:left w:val="none" w:sz="0" w:space="0" w:color="auto"/>
                        <w:bottom w:val="none" w:sz="0" w:space="0" w:color="auto"/>
                        <w:right w:val="none" w:sz="0" w:space="0" w:color="auto"/>
                      </w:divBdr>
                      <w:divsChild>
                        <w:div w:id="1030497606">
                          <w:marLeft w:val="0"/>
                          <w:marRight w:val="0"/>
                          <w:marTop w:val="0"/>
                          <w:marBottom w:val="0"/>
                          <w:divBdr>
                            <w:top w:val="none" w:sz="0" w:space="0" w:color="auto"/>
                            <w:left w:val="none" w:sz="0" w:space="0" w:color="auto"/>
                            <w:bottom w:val="none" w:sz="0" w:space="0" w:color="auto"/>
                            <w:right w:val="none" w:sz="0" w:space="0" w:color="auto"/>
                          </w:divBdr>
                          <w:divsChild>
                            <w:div w:id="1030496798">
                              <w:marLeft w:val="0"/>
                              <w:marRight w:val="0"/>
                              <w:marTop w:val="0"/>
                              <w:marBottom w:val="0"/>
                              <w:divBdr>
                                <w:top w:val="none" w:sz="0" w:space="0" w:color="auto"/>
                                <w:left w:val="none" w:sz="0" w:space="0" w:color="auto"/>
                                <w:bottom w:val="none" w:sz="0" w:space="0" w:color="auto"/>
                                <w:right w:val="none" w:sz="0" w:space="0" w:color="auto"/>
                              </w:divBdr>
                              <w:divsChild>
                                <w:div w:id="1030497251">
                                  <w:marLeft w:val="0"/>
                                  <w:marRight w:val="0"/>
                                  <w:marTop w:val="0"/>
                                  <w:marBottom w:val="300"/>
                                  <w:divBdr>
                                    <w:top w:val="none" w:sz="0" w:space="0" w:color="auto"/>
                                    <w:left w:val="none" w:sz="0" w:space="0" w:color="auto"/>
                                    <w:bottom w:val="none" w:sz="0" w:space="0" w:color="auto"/>
                                    <w:right w:val="none" w:sz="0" w:space="0" w:color="auto"/>
                                  </w:divBdr>
                                  <w:divsChild>
                                    <w:div w:id="1030494241">
                                      <w:marLeft w:val="0"/>
                                      <w:marRight w:val="0"/>
                                      <w:marTop w:val="0"/>
                                      <w:marBottom w:val="0"/>
                                      <w:divBdr>
                                        <w:top w:val="none" w:sz="0" w:space="0" w:color="auto"/>
                                        <w:left w:val="none" w:sz="0" w:space="0" w:color="auto"/>
                                        <w:bottom w:val="none" w:sz="0" w:space="0" w:color="auto"/>
                                        <w:right w:val="none" w:sz="0" w:space="0" w:color="auto"/>
                                      </w:divBdr>
                                      <w:divsChild>
                                        <w:div w:id="1030493516">
                                          <w:marLeft w:val="0"/>
                                          <w:marRight w:val="0"/>
                                          <w:marTop w:val="0"/>
                                          <w:marBottom w:val="0"/>
                                          <w:divBdr>
                                            <w:top w:val="none" w:sz="0" w:space="0" w:color="auto"/>
                                            <w:left w:val="none" w:sz="0" w:space="0" w:color="auto"/>
                                            <w:bottom w:val="none" w:sz="0" w:space="0" w:color="auto"/>
                                            <w:right w:val="none" w:sz="0" w:space="0" w:color="auto"/>
                                          </w:divBdr>
                                          <w:divsChild>
                                            <w:div w:id="1030496695">
                                              <w:marLeft w:val="0"/>
                                              <w:marRight w:val="0"/>
                                              <w:marTop w:val="0"/>
                                              <w:marBottom w:val="0"/>
                                              <w:divBdr>
                                                <w:top w:val="none" w:sz="0" w:space="0" w:color="auto"/>
                                                <w:left w:val="none" w:sz="0" w:space="0" w:color="auto"/>
                                                <w:bottom w:val="none" w:sz="0" w:space="0" w:color="auto"/>
                                                <w:right w:val="none" w:sz="0" w:space="0" w:color="auto"/>
                                              </w:divBdr>
                                              <w:divsChild>
                                                <w:div w:id="1030494214">
                                                  <w:marLeft w:val="0"/>
                                                  <w:marRight w:val="0"/>
                                                  <w:marTop w:val="0"/>
                                                  <w:marBottom w:val="0"/>
                                                  <w:divBdr>
                                                    <w:top w:val="none" w:sz="0" w:space="0" w:color="auto"/>
                                                    <w:left w:val="none" w:sz="0" w:space="0" w:color="auto"/>
                                                    <w:bottom w:val="none" w:sz="0" w:space="0" w:color="auto"/>
                                                    <w:right w:val="none" w:sz="0" w:space="0" w:color="auto"/>
                                                  </w:divBdr>
                                                  <w:divsChild>
                                                    <w:div w:id="1030493769">
                                                      <w:marLeft w:val="0"/>
                                                      <w:marRight w:val="0"/>
                                                      <w:marTop w:val="0"/>
                                                      <w:marBottom w:val="0"/>
                                                      <w:divBdr>
                                                        <w:top w:val="none" w:sz="0" w:space="0" w:color="auto"/>
                                                        <w:left w:val="none" w:sz="0" w:space="0" w:color="auto"/>
                                                        <w:bottom w:val="none" w:sz="0" w:space="0" w:color="auto"/>
                                                        <w:right w:val="none" w:sz="0" w:space="0" w:color="auto"/>
                                                      </w:divBdr>
                                                      <w:divsChild>
                                                        <w:div w:id="1030497494">
                                                          <w:marLeft w:val="0"/>
                                                          <w:marRight w:val="0"/>
                                                          <w:marTop w:val="0"/>
                                                          <w:marBottom w:val="0"/>
                                                          <w:divBdr>
                                                            <w:top w:val="none" w:sz="0" w:space="0" w:color="auto"/>
                                                            <w:left w:val="none" w:sz="0" w:space="0" w:color="auto"/>
                                                            <w:bottom w:val="none" w:sz="0" w:space="0" w:color="auto"/>
                                                            <w:right w:val="none" w:sz="0" w:space="0" w:color="auto"/>
                                                          </w:divBdr>
                                                          <w:divsChild>
                                                            <w:div w:id="1030496877">
                                                              <w:marLeft w:val="0"/>
                                                              <w:marRight w:val="0"/>
                                                              <w:marTop w:val="0"/>
                                                              <w:marBottom w:val="0"/>
                                                              <w:divBdr>
                                                                <w:top w:val="none" w:sz="0" w:space="0" w:color="auto"/>
                                                                <w:left w:val="none" w:sz="0" w:space="0" w:color="auto"/>
                                                                <w:bottom w:val="none" w:sz="0" w:space="0" w:color="auto"/>
                                                                <w:right w:val="none" w:sz="0" w:space="0" w:color="auto"/>
                                                              </w:divBdr>
                                                              <w:divsChild>
                                                                <w:div w:id="1030493651">
                                                                  <w:marLeft w:val="0"/>
                                                                  <w:marRight w:val="0"/>
                                                                  <w:marTop w:val="0"/>
                                                                  <w:marBottom w:val="0"/>
                                                                  <w:divBdr>
                                                                    <w:top w:val="none" w:sz="0" w:space="0" w:color="auto"/>
                                                                    <w:left w:val="none" w:sz="0" w:space="0" w:color="auto"/>
                                                                    <w:bottom w:val="none" w:sz="0" w:space="0" w:color="auto"/>
                                                                    <w:right w:val="none" w:sz="0" w:space="0" w:color="auto"/>
                                                                  </w:divBdr>
                                                                  <w:divsChild>
                                                                    <w:div w:id="1030493782">
                                                                      <w:marLeft w:val="0"/>
                                                                      <w:marRight w:val="0"/>
                                                                      <w:marTop w:val="0"/>
                                                                      <w:marBottom w:val="0"/>
                                                                      <w:divBdr>
                                                                        <w:top w:val="none" w:sz="0" w:space="0" w:color="auto"/>
                                                                        <w:left w:val="none" w:sz="0" w:space="0" w:color="auto"/>
                                                                        <w:bottom w:val="none" w:sz="0" w:space="0" w:color="auto"/>
                                                                        <w:right w:val="none" w:sz="0" w:space="0" w:color="auto"/>
                                                                      </w:divBdr>
                                                                      <w:divsChild>
                                                                        <w:div w:id="10304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07">
      <w:marLeft w:val="0"/>
      <w:marRight w:val="0"/>
      <w:marTop w:val="0"/>
      <w:marBottom w:val="0"/>
      <w:divBdr>
        <w:top w:val="none" w:sz="0" w:space="0" w:color="auto"/>
        <w:left w:val="none" w:sz="0" w:space="0" w:color="auto"/>
        <w:bottom w:val="none" w:sz="0" w:space="0" w:color="auto"/>
        <w:right w:val="none" w:sz="0" w:space="0" w:color="auto"/>
      </w:divBdr>
      <w:divsChild>
        <w:div w:id="1030493908">
          <w:marLeft w:val="0"/>
          <w:marRight w:val="0"/>
          <w:marTop w:val="0"/>
          <w:marBottom w:val="0"/>
          <w:divBdr>
            <w:top w:val="none" w:sz="0" w:space="0" w:color="auto"/>
            <w:left w:val="none" w:sz="0" w:space="0" w:color="auto"/>
            <w:bottom w:val="none" w:sz="0" w:space="0" w:color="auto"/>
            <w:right w:val="none" w:sz="0" w:space="0" w:color="auto"/>
          </w:divBdr>
          <w:divsChild>
            <w:div w:id="1030496716">
              <w:marLeft w:val="0"/>
              <w:marRight w:val="0"/>
              <w:marTop w:val="0"/>
              <w:marBottom w:val="0"/>
              <w:divBdr>
                <w:top w:val="none" w:sz="0" w:space="0" w:color="auto"/>
                <w:left w:val="none" w:sz="0" w:space="0" w:color="auto"/>
                <w:bottom w:val="none" w:sz="0" w:space="0" w:color="auto"/>
                <w:right w:val="none" w:sz="0" w:space="0" w:color="auto"/>
              </w:divBdr>
              <w:divsChild>
                <w:div w:id="1030496733">
                  <w:marLeft w:val="0"/>
                  <w:marRight w:val="0"/>
                  <w:marTop w:val="0"/>
                  <w:marBottom w:val="0"/>
                  <w:divBdr>
                    <w:top w:val="none" w:sz="0" w:space="0" w:color="auto"/>
                    <w:left w:val="none" w:sz="0" w:space="0" w:color="auto"/>
                    <w:bottom w:val="none" w:sz="0" w:space="0" w:color="auto"/>
                    <w:right w:val="none" w:sz="0" w:space="0" w:color="auto"/>
                  </w:divBdr>
                  <w:divsChild>
                    <w:div w:id="1030497163">
                      <w:marLeft w:val="-150"/>
                      <w:marRight w:val="-150"/>
                      <w:marTop w:val="0"/>
                      <w:marBottom w:val="0"/>
                      <w:divBdr>
                        <w:top w:val="none" w:sz="0" w:space="0" w:color="auto"/>
                        <w:left w:val="none" w:sz="0" w:space="0" w:color="auto"/>
                        <w:bottom w:val="none" w:sz="0" w:space="0" w:color="auto"/>
                        <w:right w:val="none" w:sz="0" w:space="0" w:color="auto"/>
                      </w:divBdr>
                      <w:divsChild>
                        <w:div w:id="1030493614">
                          <w:marLeft w:val="0"/>
                          <w:marRight w:val="0"/>
                          <w:marTop w:val="0"/>
                          <w:marBottom w:val="0"/>
                          <w:divBdr>
                            <w:top w:val="none" w:sz="0" w:space="0" w:color="auto"/>
                            <w:left w:val="none" w:sz="0" w:space="0" w:color="auto"/>
                            <w:bottom w:val="none" w:sz="0" w:space="0" w:color="auto"/>
                            <w:right w:val="none" w:sz="0" w:space="0" w:color="auto"/>
                          </w:divBdr>
                          <w:divsChild>
                            <w:div w:id="1030497454">
                              <w:marLeft w:val="0"/>
                              <w:marRight w:val="0"/>
                              <w:marTop w:val="0"/>
                              <w:marBottom w:val="0"/>
                              <w:divBdr>
                                <w:top w:val="none" w:sz="0" w:space="0" w:color="auto"/>
                                <w:left w:val="none" w:sz="0" w:space="0" w:color="auto"/>
                                <w:bottom w:val="none" w:sz="0" w:space="0" w:color="auto"/>
                                <w:right w:val="none" w:sz="0" w:space="0" w:color="auto"/>
                              </w:divBdr>
                              <w:divsChild>
                                <w:div w:id="1030493713">
                                  <w:marLeft w:val="0"/>
                                  <w:marRight w:val="0"/>
                                  <w:marTop w:val="0"/>
                                  <w:marBottom w:val="300"/>
                                  <w:divBdr>
                                    <w:top w:val="none" w:sz="0" w:space="0" w:color="auto"/>
                                    <w:left w:val="none" w:sz="0" w:space="0" w:color="auto"/>
                                    <w:bottom w:val="none" w:sz="0" w:space="0" w:color="auto"/>
                                    <w:right w:val="none" w:sz="0" w:space="0" w:color="auto"/>
                                  </w:divBdr>
                                  <w:divsChild>
                                    <w:div w:id="1030494142">
                                      <w:marLeft w:val="0"/>
                                      <w:marRight w:val="0"/>
                                      <w:marTop w:val="0"/>
                                      <w:marBottom w:val="0"/>
                                      <w:divBdr>
                                        <w:top w:val="none" w:sz="0" w:space="0" w:color="auto"/>
                                        <w:left w:val="none" w:sz="0" w:space="0" w:color="auto"/>
                                        <w:bottom w:val="none" w:sz="0" w:space="0" w:color="auto"/>
                                        <w:right w:val="none" w:sz="0" w:space="0" w:color="auto"/>
                                      </w:divBdr>
                                      <w:divsChild>
                                        <w:div w:id="1030497376">
                                          <w:marLeft w:val="0"/>
                                          <w:marRight w:val="0"/>
                                          <w:marTop w:val="0"/>
                                          <w:marBottom w:val="0"/>
                                          <w:divBdr>
                                            <w:top w:val="none" w:sz="0" w:space="0" w:color="auto"/>
                                            <w:left w:val="none" w:sz="0" w:space="0" w:color="auto"/>
                                            <w:bottom w:val="none" w:sz="0" w:space="0" w:color="auto"/>
                                            <w:right w:val="none" w:sz="0" w:space="0" w:color="auto"/>
                                          </w:divBdr>
                                          <w:divsChild>
                                            <w:div w:id="1030496722">
                                              <w:marLeft w:val="0"/>
                                              <w:marRight w:val="0"/>
                                              <w:marTop w:val="0"/>
                                              <w:marBottom w:val="0"/>
                                              <w:divBdr>
                                                <w:top w:val="none" w:sz="0" w:space="0" w:color="auto"/>
                                                <w:left w:val="none" w:sz="0" w:space="0" w:color="auto"/>
                                                <w:bottom w:val="none" w:sz="0" w:space="0" w:color="auto"/>
                                                <w:right w:val="none" w:sz="0" w:space="0" w:color="auto"/>
                                              </w:divBdr>
                                              <w:divsChild>
                                                <w:div w:id="1030497196">
                                                  <w:marLeft w:val="0"/>
                                                  <w:marRight w:val="0"/>
                                                  <w:marTop w:val="0"/>
                                                  <w:marBottom w:val="0"/>
                                                  <w:divBdr>
                                                    <w:top w:val="none" w:sz="0" w:space="0" w:color="auto"/>
                                                    <w:left w:val="none" w:sz="0" w:space="0" w:color="auto"/>
                                                    <w:bottom w:val="none" w:sz="0" w:space="0" w:color="auto"/>
                                                    <w:right w:val="none" w:sz="0" w:space="0" w:color="auto"/>
                                                  </w:divBdr>
                                                  <w:divsChild>
                                                    <w:div w:id="1030493968">
                                                      <w:marLeft w:val="0"/>
                                                      <w:marRight w:val="0"/>
                                                      <w:marTop w:val="0"/>
                                                      <w:marBottom w:val="0"/>
                                                      <w:divBdr>
                                                        <w:top w:val="none" w:sz="0" w:space="0" w:color="auto"/>
                                                        <w:left w:val="none" w:sz="0" w:space="0" w:color="auto"/>
                                                        <w:bottom w:val="none" w:sz="0" w:space="0" w:color="auto"/>
                                                        <w:right w:val="none" w:sz="0" w:space="0" w:color="auto"/>
                                                      </w:divBdr>
                                                      <w:divsChild>
                                                        <w:div w:id="1030496857">
                                                          <w:marLeft w:val="0"/>
                                                          <w:marRight w:val="0"/>
                                                          <w:marTop w:val="0"/>
                                                          <w:marBottom w:val="0"/>
                                                          <w:divBdr>
                                                            <w:top w:val="none" w:sz="0" w:space="0" w:color="auto"/>
                                                            <w:left w:val="none" w:sz="0" w:space="0" w:color="auto"/>
                                                            <w:bottom w:val="none" w:sz="0" w:space="0" w:color="auto"/>
                                                            <w:right w:val="none" w:sz="0" w:space="0" w:color="auto"/>
                                                          </w:divBdr>
                                                          <w:divsChild>
                                                            <w:div w:id="1030497232">
                                                              <w:marLeft w:val="0"/>
                                                              <w:marRight w:val="0"/>
                                                              <w:marTop w:val="0"/>
                                                              <w:marBottom w:val="0"/>
                                                              <w:divBdr>
                                                                <w:top w:val="none" w:sz="0" w:space="0" w:color="auto"/>
                                                                <w:left w:val="none" w:sz="0" w:space="0" w:color="auto"/>
                                                                <w:bottom w:val="none" w:sz="0" w:space="0" w:color="auto"/>
                                                                <w:right w:val="none" w:sz="0" w:space="0" w:color="auto"/>
                                                              </w:divBdr>
                                                              <w:divsChild>
                                                                <w:div w:id="1030497553">
                                                                  <w:marLeft w:val="0"/>
                                                                  <w:marRight w:val="0"/>
                                                                  <w:marTop w:val="0"/>
                                                                  <w:marBottom w:val="0"/>
                                                                  <w:divBdr>
                                                                    <w:top w:val="none" w:sz="0" w:space="0" w:color="auto"/>
                                                                    <w:left w:val="none" w:sz="0" w:space="0" w:color="auto"/>
                                                                    <w:bottom w:val="none" w:sz="0" w:space="0" w:color="auto"/>
                                                                    <w:right w:val="none" w:sz="0" w:space="0" w:color="auto"/>
                                                                  </w:divBdr>
                                                                  <w:divsChild>
                                                                    <w:div w:id="1030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018">
      <w:marLeft w:val="0"/>
      <w:marRight w:val="0"/>
      <w:marTop w:val="0"/>
      <w:marBottom w:val="0"/>
      <w:divBdr>
        <w:top w:val="none" w:sz="0" w:space="0" w:color="auto"/>
        <w:left w:val="none" w:sz="0" w:space="0" w:color="auto"/>
        <w:bottom w:val="none" w:sz="0" w:space="0" w:color="auto"/>
        <w:right w:val="none" w:sz="0" w:space="0" w:color="auto"/>
      </w:divBdr>
      <w:divsChild>
        <w:div w:id="1030494256">
          <w:marLeft w:val="0"/>
          <w:marRight w:val="0"/>
          <w:marTop w:val="0"/>
          <w:marBottom w:val="0"/>
          <w:divBdr>
            <w:top w:val="none" w:sz="0" w:space="0" w:color="auto"/>
            <w:left w:val="none" w:sz="0" w:space="0" w:color="auto"/>
            <w:bottom w:val="none" w:sz="0" w:space="0" w:color="auto"/>
            <w:right w:val="none" w:sz="0" w:space="0" w:color="auto"/>
          </w:divBdr>
          <w:divsChild>
            <w:div w:id="1030494004">
              <w:marLeft w:val="0"/>
              <w:marRight w:val="0"/>
              <w:marTop w:val="0"/>
              <w:marBottom w:val="0"/>
              <w:divBdr>
                <w:top w:val="none" w:sz="0" w:space="0" w:color="auto"/>
                <w:left w:val="none" w:sz="0" w:space="0" w:color="auto"/>
                <w:bottom w:val="none" w:sz="0" w:space="0" w:color="auto"/>
                <w:right w:val="none" w:sz="0" w:space="0" w:color="auto"/>
              </w:divBdr>
              <w:divsChild>
                <w:div w:id="1030493768">
                  <w:marLeft w:val="0"/>
                  <w:marRight w:val="0"/>
                  <w:marTop w:val="0"/>
                  <w:marBottom w:val="0"/>
                  <w:divBdr>
                    <w:top w:val="none" w:sz="0" w:space="0" w:color="auto"/>
                    <w:left w:val="none" w:sz="0" w:space="0" w:color="auto"/>
                    <w:bottom w:val="none" w:sz="0" w:space="0" w:color="auto"/>
                    <w:right w:val="none" w:sz="0" w:space="0" w:color="auto"/>
                  </w:divBdr>
                  <w:divsChild>
                    <w:div w:id="1030497413">
                      <w:marLeft w:val="-150"/>
                      <w:marRight w:val="-150"/>
                      <w:marTop w:val="0"/>
                      <w:marBottom w:val="0"/>
                      <w:divBdr>
                        <w:top w:val="none" w:sz="0" w:space="0" w:color="auto"/>
                        <w:left w:val="none" w:sz="0" w:space="0" w:color="auto"/>
                        <w:bottom w:val="none" w:sz="0" w:space="0" w:color="auto"/>
                        <w:right w:val="none" w:sz="0" w:space="0" w:color="auto"/>
                      </w:divBdr>
                      <w:divsChild>
                        <w:div w:id="1030497113">
                          <w:marLeft w:val="0"/>
                          <w:marRight w:val="0"/>
                          <w:marTop w:val="0"/>
                          <w:marBottom w:val="0"/>
                          <w:divBdr>
                            <w:top w:val="none" w:sz="0" w:space="0" w:color="auto"/>
                            <w:left w:val="none" w:sz="0" w:space="0" w:color="auto"/>
                            <w:bottom w:val="none" w:sz="0" w:space="0" w:color="auto"/>
                            <w:right w:val="none" w:sz="0" w:space="0" w:color="auto"/>
                          </w:divBdr>
                          <w:divsChild>
                            <w:div w:id="1030494202">
                              <w:marLeft w:val="0"/>
                              <w:marRight w:val="0"/>
                              <w:marTop w:val="0"/>
                              <w:marBottom w:val="0"/>
                              <w:divBdr>
                                <w:top w:val="none" w:sz="0" w:space="0" w:color="auto"/>
                                <w:left w:val="none" w:sz="0" w:space="0" w:color="auto"/>
                                <w:bottom w:val="none" w:sz="0" w:space="0" w:color="auto"/>
                                <w:right w:val="none" w:sz="0" w:space="0" w:color="auto"/>
                              </w:divBdr>
                              <w:divsChild>
                                <w:div w:id="1030497116">
                                  <w:marLeft w:val="0"/>
                                  <w:marRight w:val="0"/>
                                  <w:marTop w:val="0"/>
                                  <w:marBottom w:val="300"/>
                                  <w:divBdr>
                                    <w:top w:val="none" w:sz="0" w:space="0" w:color="auto"/>
                                    <w:left w:val="none" w:sz="0" w:space="0" w:color="auto"/>
                                    <w:bottom w:val="none" w:sz="0" w:space="0" w:color="auto"/>
                                    <w:right w:val="none" w:sz="0" w:space="0" w:color="auto"/>
                                  </w:divBdr>
                                  <w:divsChild>
                                    <w:div w:id="1030497145">
                                      <w:marLeft w:val="0"/>
                                      <w:marRight w:val="0"/>
                                      <w:marTop w:val="0"/>
                                      <w:marBottom w:val="0"/>
                                      <w:divBdr>
                                        <w:top w:val="none" w:sz="0" w:space="0" w:color="auto"/>
                                        <w:left w:val="none" w:sz="0" w:space="0" w:color="auto"/>
                                        <w:bottom w:val="none" w:sz="0" w:space="0" w:color="auto"/>
                                        <w:right w:val="none" w:sz="0" w:space="0" w:color="auto"/>
                                      </w:divBdr>
                                      <w:divsChild>
                                        <w:div w:id="1030494072">
                                          <w:marLeft w:val="0"/>
                                          <w:marRight w:val="0"/>
                                          <w:marTop w:val="0"/>
                                          <w:marBottom w:val="0"/>
                                          <w:divBdr>
                                            <w:top w:val="none" w:sz="0" w:space="0" w:color="auto"/>
                                            <w:left w:val="none" w:sz="0" w:space="0" w:color="auto"/>
                                            <w:bottom w:val="none" w:sz="0" w:space="0" w:color="auto"/>
                                            <w:right w:val="none" w:sz="0" w:space="0" w:color="auto"/>
                                          </w:divBdr>
                                          <w:divsChild>
                                            <w:div w:id="1030493494">
                                              <w:marLeft w:val="0"/>
                                              <w:marRight w:val="0"/>
                                              <w:marTop w:val="0"/>
                                              <w:marBottom w:val="0"/>
                                              <w:divBdr>
                                                <w:top w:val="none" w:sz="0" w:space="0" w:color="auto"/>
                                                <w:left w:val="none" w:sz="0" w:space="0" w:color="auto"/>
                                                <w:bottom w:val="none" w:sz="0" w:space="0" w:color="auto"/>
                                                <w:right w:val="none" w:sz="0" w:space="0" w:color="auto"/>
                                              </w:divBdr>
                                              <w:divsChild>
                                                <w:div w:id="1030494143">
                                                  <w:marLeft w:val="0"/>
                                                  <w:marRight w:val="0"/>
                                                  <w:marTop w:val="0"/>
                                                  <w:marBottom w:val="0"/>
                                                  <w:divBdr>
                                                    <w:top w:val="none" w:sz="0" w:space="0" w:color="auto"/>
                                                    <w:left w:val="none" w:sz="0" w:space="0" w:color="auto"/>
                                                    <w:bottom w:val="none" w:sz="0" w:space="0" w:color="auto"/>
                                                    <w:right w:val="none" w:sz="0" w:space="0" w:color="auto"/>
                                                  </w:divBdr>
                                                  <w:divsChild>
                                                    <w:div w:id="1030493921">
                                                      <w:marLeft w:val="0"/>
                                                      <w:marRight w:val="0"/>
                                                      <w:marTop w:val="0"/>
                                                      <w:marBottom w:val="0"/>
                                                      <w:divBdr>
                                                        <w:top w:val="none" w:sz="0" w:space="0" w:color="auto"/>
                                                        <w:left w:val="none" w:sz="0" w:space="0" w:color="auto"/>
                                                        <w:bottom w:val="none" w:sz="0" w:space="0" w:color="auto"/>
                                                        <w:right w:val="none" w:sz="0" w:space="0" w:color="auto"/>
                                                      </w:divBdr>
                                                      <w:divsChild>
                                                        <w:div w:id="1030493954">
                                                          <w:marLeft w:val="0"/>
                                                          <w:marRight w:val="0"/>
                                                          <w:marTop w:val="0"/>
                                                          <w:marBottom w:val="0"/>
                                                          <w:divBdr>
                                                            <w:top w:val="none" w:sz="0" w:space="0" w:color="auto"/>
                                                            <w:left w:val="none" w:sz="0" w:space="0" w:color="auto"/>
                                                            <w:bottom w:val="none" w:sz="0" w:space="0" w:color="auto"/>
                                                            <w:right w:val="none" w:sz="0" w:space="0" w:color="auto"/>
                                                          </w:divBdr>
                                                          <w:divsChild>
                                                            <w:div w:id="1030497556">
                                                              <w:marLeft w:val="0"/>
                                                              <w:marRight w:val="0"/>
                                                              <w:marTop w:val="0"/>
                                                              <w:marBottom w:val="0"/>
                                                              <w:divBdr>
                                                                <w:top w:val="none" w:sz="0" w:space="0" w:color="auto"/>
                                                                <w:left w:val="none" w:sz="0" w:space="0" w:color="auto"/>
                                                                <w:bottom w:val="none" w:sz="0" w:space="0" w:color="auto"/>
                                                                <w:right w:val="none" w:sz="0" w:space="0" w:color="auto"/>
                                                              </w:divBdr>
                                                              <w:divsChild>
                                                                <w:div w:id="1030493886">
                                                                  <w:marLeft w:val="0"/>
                                                                  <w:marRight w:val="0"/>
                                                                  <w:marTop w:val="0"/>
                                                                  <w:marBottom w:val="0"/>
                                                                  <w:divBdr>
                                                                    <w:top w:val="none" w:sz="0" w:space="0" w:color="auto"/>
                                                                    <w:left w:val="none" w:sz="0" w:space="0" w:color="auto"/>
                                                                    <w:bottom w:val="none" w:sz="0" w:space="0" w:color="auto"/>
                                                                    <w:right w:val="none" w:sz="0" w:space="0" w:color="auto"/>
                                                                  </w:divBdr>
                                                                  <w:divsChild>
                                                                    <w:div w:id="1030496558">
                                                                      <w:marLeft w:val="0"/>
                                                                      <w:marRight w:val="0"/>
                                                                      <w:marTop w:val="0"/>
                                                                      <w:marBottom w:val="0"/>
                                                                      <w:divBdr>
                                                                        <w:top w:val="none" w:sz="0" w:space="0" w:color="auto"/>
                                                                        <w:left w:val="none" w:sz="0" w:space="0" w:color="auto"/>
                                                                        <w:bottom w:val="none" w:sz="0" w:space="0" w:color="auto"/>
                                                                        <w:right w:val="none" w:sz="0" w:space="0" w:color="auto"/>
                                                                      </w:divBdr>
                                                                      <w:divsChild>
                                                                        <w:div w:id="10304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42">
      <w:marLeft w:val="0"/>
      <w:marRight w:val="0"/>
      <w:marTop w:val="0"/>
      <w:marBottom w:val="0"/>
      <w:divBdr>
        <w:top w:val="none" w:sz="0" w:space="0" w:color="auto"/>
        <w:left w:val="none" w:sz="0" w:space="0" w:color="auto"/>
        <w:bottom w:val="none" w:sz="0" w:space="0" w:color="auto"/>
        <w:right w:val="none" w:sz="0" w:space="0" w:color="auto"/>
      </w:divBdr>
      <w:divsChild>
        <w:div w:id="1030497353">
          <w:marLeft w:val="0"/>
          <w:marRight w:val="0"/>
          <w:marTop w:val="0"/>
          <w:marBottom w:val="0"/>
          <w:divBdr>
            <w:top w:val="none" w:sz="0" w:space="0" w:color="auto"/>
            <w:left w:val="none" w:sz="0" w:space="0" w:color="auto"/>
            <w:bottom w:val="none" w:sz="0" w:space="0" w:color="auto"/>
            <w:right w:val="none" w:sz="0" w:space="0" w:color="auto"/>
          </w:divBdr>
          <w:divsChild>
            <w:div w:id="1030497061">
              <w:marLeft w:val="0"/>
              <w:marRight w:val="0"/>
              <w:marTop w:val="0"/>
              <w:marBottom w:val="0"/>
              <w:divBdr>
                <w:top w:val="none" w:sz="0" w:space="0" w:color="auto"/>
                <w:left w:val="none" w:sz="0" w:space="0" w:color="auto"/>
                <w:bottom w:val="none" w:sz="0" w:space="0" w:color="auto"/>
                <w:right w:val="none" w:sz="0" w:space="0" w:color="auto"/>
              </w:divBdr>
              <w:divsChild>
                <w:div w:id="1030494288">
                  <w:marLeft w:val="0"/>
                  <w:marRight w:val="0"/>
                  <w:marTop w:val="0"/>
                  <w:marBottom w:val="0"/>
                  <w:divBdr>
                    <w:top w:val="none" w:sz="0" w:space="0" w:color="auto"/>
                    <w:left w:val="none" w:sz="0" w:space="0" w:color="auto"/>
                    <w:bottom w:val="none" w:sz="0" w:space="0" w:color="auto"/>
                    <w:right w:val="none" w:sz="0" w:space="0" w:color="auto"/>
                  </w:divBdr>
                  <w:divsChild>
                    <w:div w:id="1030497590">
                      <w:marLeft w:val="-150"/>
                      <w:marRight w:val="-150"/>
                      <w:marTop w:val="0"/>
                      <w:marBottom w:val="0"/>
                      <w:divBdr>
                        <w:top w:val="none" w:sz="0" w:space="0" w:color="auto"/>
                        <w:left w:val="none" w:sz="0" w:space="0" w:color="auto"/>
                        <w:bottom w:val="none" w:sz="0" w:space="0" w:color="auto"/>
                        <w:right w:val="none" w:sz="0" w:space="0" w:color="auto"/>
                      </w:divBdr>
                      <w:divsChild>
                        <w:div w:id="1030497142">
                          <w:marLeft w:val="0"/>
                          <w:marRight w:val="0"/>
                          <w:marTop w:val="0"/>
                          <w:marBottom w:val="0"/>
                          <w:divBdr>
                            <w:top w:val="none" w:sz="0" w:space="0" w:color="auto"/>
                            <w:left w:val="none" w:sz="0" w:space="0" w:color="auto"/>
                            <w:bottom w:val="none" w:sz="0" w:space="0" w:color="auto"/>
                            <w:right w:val="none" w:sz="0" w:space="0" w:color="auto"/>
                          </w:divBdr>
                          <w:divsChild>
                            <w:div w:id="1030493699">
                              <w:marLeft w:val="0"/>
                              <w:marRight w:val="0"/>
                              <w:marTop w:val="0"/>
                              <w:marBottom w:val="0"/>
                              <w:divBdr>
                                <w:top w:val="none" w:sz="0" w:space="0" w:color="auto"/>
                                <w:left w:val="none" w:sz="0" w:space="0" w:color="auto"/>
                                <w:bottom w:val="none" w:sz="0" w:space="0" w:color="auto"/>
                                <w:right w:val="none" w:sz="0" w:space="0" w:color="auto"/>
                              </w:divBdr>
                              <w:divsChild>
                                <w:div w:id="1030496914">
                                  <w:marLeft w:val="0"/>
                                  <w:marRight w:val="0"/>
                                  <w:marTop w:val="0"/>
                                  <w:marBottom w:val="300"/>
                                  <w:divBdr>
                                    <w:top w:val="none" w:sz="0" w:space="0" w:color="auto"/>
                                    <w:left w:val="none" w:sz="0" w:space="0" w:color="auto"/>
                                    <w:bottom w:val="none" w:sz="0" w:space="0" w:color="auto"/>
                                    <w:right w:val="none" w:sz="0" w:space="0" w:color="auto"/>
                                  </w:divBdr>
                                  <w:divsChild>
                                    <w:div w:id="1030497019">
                                      <w:marLeft w:val="0"/>
                                      <w:marRight w:val="0"/>
                                      <w:marTop w:val="0"/>
                                      <w:marBottom w:val="0"/>
                                      <w:divBdr>
                                        <w:top w:val="none" w:sz="0" w:space="0" w:color="auto"/>
                                        <w:left w:val="none" w:sz="0" w:space="0" w:color="auto"/>
                                        <w:bottom w:val="none" w:sz="0" w:space="0" w:color="auto"/>
                                        <w:right w:val="none" w:sz="0" w:space="0" w:color="auto"/>
                                      </w:divBdr>
                                      <w:divsChild>
                                        <w:div w:id="1030493469">
                                          <w:marLeft w:val="0"/>
                                          <w:marRight w:val="0"/>
                                          <w:marTop w:val="0"/>
                                          <w:marBottom w:val="0"/>
                                          <w:divBdr>
                                            <w:top w:val="none" w:sz="0" w:space="0" w:color="auto"/>
                                            <w:left w:val="none" w:sz="0" w:space="0" w:color="auto"/>
                                            <w:bottom w:val="none" w:sz="0" w:space="0" w:color="auto"/>
                                            <w:right w:val="none" w:sz="0" w:space="0" w:color="auto"/>
                                          </w:divBdr>
                                          <w:divsChild>
                                            <w:div w:id="1030496950">
                                              <w:marLeft w:val="0"/>
                                              <w:marRight w:val="0"/>
                                              <w:marTop w:val="0"/>
                                              <w:marBottom w:val="0"/>
                                              <w:divBdr>
                                                <w:top w:val="none" w:sz="0" w:space="0" w:color="auto"/>
                                                <w:left w:val="none" w:sz="0" w:space="0" w:color="auto"/>
                                                <w:bottom w:val="none" w:sz="0" w:space="0" w:color="auto"/>
                                                <w:right w:val="none" w:sz="0" w:space="0" w:color="auto"/>
                                              </w:divBdr>
                                              <w:divsChild>
                                                <w:div w:id="1030497164">
                                                  <w:marLeft w:val="0"/>
                                                  <w:marRight w:val="0"/>
                                                  <w:marTop w:val="0"/>
                                                  <w:marBottom w:val="0"/>
                                                  <w:divBdr>
                                                    <w:top w:val="none" w:sz="0" w:space="0" w:color="auto"/>
                                                    <w:left w:val="none" w:sz="0" w:space="0" w:color="auto"/>
                                                    <w:bottom w:val="none" w:sz="0" w:space="0" w:color="auto"/>
                                                    <w:right w:val="none" w:sz="0" w:space="0" w:color="auto"/>
                                                  </w:divBdr>
                                                  <w:divsChild>
                                                    <w:div w:id="1030496520">
                                                      <w:marLeft w:val="0"/>
                                                      <w:marRight w:val="0"/>
                                                      <w:marTop w:val="0"/>
                                                      <w:marBottom w:val="0"/>
                                                      <w:divBdr>
                                                        <w:top w:val="none" w:sz="0" w:space="0" w:color="auto"/>
                                                        <w:left w:val="none" w:sz="0" w:space="0" w:color="auto"/>
                                                        <w:bottom w:val="none" w:sz="0" w:space="0" w:color="auto"/>
                                                        <w:right w:val="none" w:sz="0" w:space="0" w:color="auto"/>
                                                      </w:divBdr>
                                                      <w:divsChild>
                                                        <w:div w:id="1030493786">
                                                          <w:marLeft w:val="0"/>
                                                          <w:marRight w:val="0"/>
                                                          <w:marTop w:val="0"/>
                                                          <w:marBottom w:val="0"/>
                                                          <w:divBdr>
                                                            <w:top w:val="none" w:sz="0" w:space="0" w:color="auto"/>
                                                            <w:left w:val="none" w:sz="0" w:space="0" w:color="auto"/>
                                                            <w:bottom w:val="none" w:sz="0" w:space="0" w:color="auto"/>
                                                            <w:right w:val="none" w:sz="0" w:space="0" w:color="auto"/>
                                                          </w:divBdr>
                                                          <w:divsChild>
                                                            <w:div w:id="1030497330">
                                                              <w:marLeft w:val="0"/>
                                                              <w:marRight w:val="0"/>
                                                              <w:marTop w:val="0"/>
                                                              <w:marBottom w:val="0"/>
                                                              <w:divBdr>
                                                                <w:top w:val="none" w:sz="0" w:space="0" w:color="auto"/>
                                                                <w:left w:val="none" w:sz="0" w:space="0" w:color="auto"/>
                                                                <w:bottom w:val="none" w:sz="0" w:space="0" w:color="auto"/>
                                                                <w:right w:val="none" w:sz="0" w:space="0" w:color="auto"/>
                                                              </w:divBdr>
                                                              <w:divsChild>
                                                                <w:div w:id="1030497654">
                                                                  <w:marLeft w:val="0"/>
                                                                  <w:marRight w:val="0"/>
                                                                  <w:marTop w:val="0"/>
                                                                  <w:marBottom w:val="0"/>
                                                                  <w:divBdr>
                                                                    <w:top w:val="none" w:sz="0" w:space="0" w:color="auto"/>
                                                                    <w:left w:val="none" w:sz="0" w:space="0" w:color="auto"/>
                                                                    <w:bottom w:val="none" w:sz="0" w:space="0" w:color="auto"/>
                                                                    <w:right w:val="none" w:sz="0" w:space="0" w:color="auto"/>
                                                                  </w:divBdr>
                                                                  <w:divsChild>
                                                                    <w:div w:id="1030493441">
                                                                      <w:marLeft w:val="0"/>
                                                                      <w:marRight w:val="0"/>
                                                                      <w:marTop w:val="0"/>
                                                                      <w:marBottom w:val="0"/>
                                                                      <w:divBdr>
                                                                        <w:top w:val="none" w:sz="0" w:space="0" w:color="auto"/>
                                                                        <w:left w:val="none" w:sz="0" w:space="0" w:color="auto"/>
                                                                        <w:bottom w:val="none" w:sz="0" w:space="0" w:color="auto"/>
                                                                        <w:right w:val="none" w:sz="0" w:space="0" w:color="auto"/>
                                                                      </w:divBdr>
                                                                      <w:divsChild>
                                                                        <w:div w:id="10304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45">
      <w:marLeft w:val="0"/>
      <w:marRight w:val="0"/>
      <w:marTop w:val="0"/>
      <w:marBottom w:val="0"/>
      <w:divBdr>
        <w:top w:val="none" w:sz="0" w:space="0" w:color="auto"/>
        <w:left w:val="none" w:sz="0" w:space="0" w:color="auto"/>
        <w:bottom w:val="none" w:sz="0" w:space="0" w:color="auto"/>
        <w:right w:val="none" w:sz="0" w:space="0" w:color="auto"/>
      </w:divBdr>
      <w:divsChild>
        <w:div w:id="1030493502">
          <w:marLeft w:val="0"/>
          <w:marRight w:val="0"/>
          <w:marTop w:val="0"/>
          <w:marBottom w:val="0"/>
          <w:divBdr>
            <w:top w:val="none" w:sz="0" w:space="0" w:color="auto"/>
            <w:left w:val="none" w:sz="0" w:space="0" w:color="auto"/>
            <w:bottom w:val="none" w:sz="0" w:space="0" w:color="auto"/>
            <w:right w:val="none" w:sz="0" w:space="0" w:color="auto"/>
          </w:divBdr>
          <w:divsChild>
            <w:div w:id="1030497223">
              <w:marLeft w:val="0"/>
              <w:marRight w:val="0"/>
              <w:marTop w:val="0"/>
              <w:marBottom w:val="0"/>
              <w:divBdr>
                <w:top w:val="none" w:sz="0" w:space="0" w:color="auto"/>
                <w:left w:val="none" w:sz="0" w:space="0" w:color="auto"/>
                <w:bottom w:val="none" w:sz="0" w:space="0" w:color="auto"/>
                <w:right w:val="none" w:sz="0" w:space="0" w:color="auto"/>
              </w:divBdr>
              <w:divsChild>
                <w:div w:id="1030497323">
                  <w:marLeft w:val="0"/>
                  <w:marRight w:val="0"/>
                  <w:marTop w:val="0"/>
                  <w:marBottom w:val="0"/>
                  <w:divBdr>
                    <w:top w:val="none" w:sz="0" w:space="0" w:color="auto"/>
                    <w:left w:val="none" w:sz="0" w:space="0" w:color="auto"/>
                    <w:bottom w:val="none" w:sz="0" w:space="0" w:color="auto"/>
                    <w:right w:val="none" w:sz="0" w:space="0" w:color="auto"/>
                  </w:divBdr>
                  <w:divsChild>
                    <w:div w:id="1030493880">
                      <w:marLeft w:val="-150"/>
                      <w:marRight w:val="-150"/>
                      <w:marTop w:val="0"/>
                      <w:marBottom w:val="0"/>
                      <w:divBdr>
                        <w:top w:val="none" w:sz="0" w:space="0" w:color="auto"/>
                        <w:left w:val="none" w:sz="0" w:space="0" w:color="auto"/>
                        <w:bottom w:val="none" w:sz="0" w:space="0" w:color="auto"/>
                        <w:right w:val="none" w:sz="0" w:space="0" w:color="auto"/>
                      </w:divBdr>
                      <w:divsChild>
                        <w:div w:id="1030493540">
                          <w:marLeft w:val="0"/>
                          <w:marRight w:val="0"/>
                          <w:marTop w:val="0"/>
                          <w:marBottom w:val="0"/>
                          <w:divBdr>
                            <w:top w:val="none" w:sz="0" w:space="0" w:color="auto"/>
                            <w:left w:val="none" w:sz="0" w:space="0" w:color="auto"/>
                            <w:bottom w:val="none" w:sz="0" w:space="0" w:color="auto"/>
                            <w:right w:val="none" w:sz="0" w:space="0" w:color="auto"/>
                          </w:divBdr>
                          <w:divsChild>
                            <w:div w:id="1030497479">
                              <w:marLeft w:val="0"/>
                              <w:marRight w:val="0"/>
                              <w:marTop w:val="0"/>
                              <w:marBottom w:val="0"/>
                              <w:divBdr>
                                <w:top w:val="none" w:sz="0" w:space="0" w:color="auto"/>
                                <w:left w:val="none" w:sz="0" w:space="0" w:color="auto"/>
                                <w:bottom w:val="none" w:sz="0" w:space="0" w:color="auto"/>
                                <w:right w:val="none" w:sz="0" w:space="0" w:color="auto"/>
                              </w:divBdr>
                              <w:divsChild>
                                <w:div w:id="1030493785">
                                  <w:marLeft w:val="0"/>
                                  <w:marRight w:val="0"/>
                                  <w:marTop w:val="0"/>
                                  <w:marBottom w:val="300"/>
                                  <w:divBdr>
                                    <w:top w:val="none" w:sz="0" w:space="0" w:color="auto"/>
                                    <w:left w:val="none" w:sz="0" w:space="0" w:color="auto"/>
                                    <w:bottom w:val="none" w:sz="0" w:space="0" w:color="auto"/>
                                    <w:right w:val="none" w:sz="0" w:space="0" w:color="auto"/>
                                  </w:divBdr>
                                  <w:divsChild>
                                    <w:div w:id="1030496949">
                                      <w:marLeft w:val="0"/>
                                      <w:marRight w:val="0"/>
                                      <w:marTop w:val="0"/>
                                      <w:marBottom w:val="0"/>
                                      <w:divBdr>
                                        <w:top w:val="none" w:sz="0" w:space="0" w:color="auto"/>
                                        <w:left w:val="none" w:sz="0" w:space="0" w:color="auto"/>
                                        <w:bottom w:val="none" w:sz="0" w:space="0" w:color="auto"/>
                                        <w:right w:val="none" w:sz="0" w:space="0" w:color="auto"/>
                                      </w:divBdr>
                                      <w:divsChild>
                                        <w:div w:id="1030496846">
                                          <w:marLeft w:val="0"/>
                                          <w:marRight w:val="0"/>
                                          <w:marTop w:val="0"/>
                                          <w:marBottom w:val="0"/>
                                          <w:divBdr>
                                            <w:top w:val="none" w:sz="0" w:space="0" w:color="auto"/>
                                            <w:left w:val="none" w:sz="0" w:space="0" w:color="auto"/>
                                            <w:bottom w:val="none" w:sz="0" w:space="0" w:color="auto"/>
                                            <w:right w:val="none" w:sz="0" w:space="0" w:color="auto"/>
                                          </w:divBdr>
                                          <w:divsChild>
                                            <w:div w:id="1030497220">
                                              <w:marLeft w:val="0"/>
                                              <w:marRight w:val="0"/>
                                              <w:marTop w:val="0"/>
                                              <w:marBottom w:val="0"/>
                                              <w:divBdr>
                                                <w:top w:val="none" w:sz="0" w:space="0" w:color="auto"/>
                                                <w:left w:val="none" w:sz="0" w:space="0" w:color="auto"/>
                                                <w:bottom w:val="none" w:sz="0" w:space="0" w:color="auto"/>
                                                <w:right w:val="none" w:sz="0" w:space="0" w:color="auto"/>
                                              </w:divBdr>
                                              <w:divsChild>
                                                <w:div w:id="1030497643">
                                                  <w:marLeft w:val="0"/>
                                                  <w:marRight w:val="0"/>
                                                  <w:marTop w:val="0"/>
                                                  <w:marBottom w:val="0"/>
                                                  <w:divBdr>
                                                    <w:top w:val="none" w:sz="0" w:space="0" w:color="auto"/>
                                                    <w:left w:val="none" w:sz="0" w:space="0" w:color="auto"/>
                                                    <w:bottom w:val="none" w:sz="0" w:space="0" w:color="auto"/>
                                                    <w:right w:val="none" w:sz="0" w:space="0" w:color="auto"/>
                                                  </w:divBdr>
                                                  <w:divsChild>
                                                    <w:div w:id="1030497039">
                                                      <w:marLeft w:val="0"/>
                                                      <w:marRight w:val="0"/>
                                                      <w:marTop w:val="0"/>
                                                      <w:marBottom w:val="0"/>
                                                      <w:divBdr>
                                                        <w:top w:val="none" w:sz="0" w:space="0" w:color="auto"/>
                                                        <w:left w:val="none" w:sz="0" w:space="0" w:color="auto"/>
                                                        <w:bottom w:val="none" w:sz="0" w:space="0" w:color="auto"/>
                                                        <w:right w:val="none" w:sz="0" w:space="0" w:color="auto"/>
                                                      </w:divBdr>
                                                      <w:divsChild>
                                                        <w:div w:id="1030497609">
                                                          <w:marLeft w:val="0"/>
                                                          <w:marRight w:val="0"/>
                                                          <w:marTop w:val="0"/>
                                                          <w:marBottom w:val="0"/>
                                                          <w:divBdr>
                                                            <w:top w:val="none" w:sz="0" w:space="0" w:color="auto"/>
                                                            <w:left w:val="none" w:sz="0" w:space="0" w:color="auto"/>
                                                            <w:bottom w:val="none" w:sz="0" w:space="0" w:color="auto"/>
                                                            <w:right w:val="none" w:sz="0" w:space="0" w:color="auto"/>
                                                          </w:divBdr>
                                                          <w:divsChild>
                                                            <w:div w:id="1030497612">
                                                              <w:marLeft w:val="0"/>
                                                              <w:marRight w:val="0"/>
                                                              <w:marTop w:val="0"/>
                                                              <w:marBottom w:val="0"/>
                                                              <w:divBdr>
                                                                <w:top w:val="none" w:sz="0" w:space="0" w:color="auto"/>
                                                                <w:left w:val="none" w:sz="0" w:space="0" w:color="auto"/>
                                                                <w:bottom w:val="none" w:sz="0" w:space="0" w:color="auto"/>
                                                                <w:right w:val="none" w:sz="0" w:space="0" w:color="auto"/>
                                                              </w:divBdr>
                                                              <w:divsChild>
                                                                <w:div w:id="1030497036">
                                                                  <w:marLeft w:val="0"/>
                                                                  <w:marRight w:val="0"/>
                                                                  <w:marTop w:val="0"/>
                                                                  <w:marBottom w:val="0"/>
                                                                  <w:divBdr>
                                                                    <w:top w:val="none" w:sz="0" w:space="0" w:color="auto"/>
                                                                    <w:left w:val="none" w:sz="0" w:space="0" w:color="auto"/>
                                                                    <w:bottom w:val="none" w:sz="0" w:space="0" w:color="auto"/>
                                                                    <w:right w:val="none" w:sz="0" w:space="0" w:color="auto"/>
                                                                  </w:divBdr>
                                                                  <w:divsChild>
                                                                    <w:div w:id="1030497462">
                                                                      <w:marLeft w:val="0"/>
                                                                      <w:marRight w:val="0"/>
                                                                      <w:marTop w:val="0"/>
                                                                      <w:marBottom w:val="0"/>
                                                                      <w:divBdr>
                                                                        <w:top w:val="none" w:sz="0" w:space="0" w:color="auto"/>
                                                                        <w:left w:val="none" w:sz="0" w:space="0" w:color="auto"/>
                                                                        <w:bottom w:val="none" w:sz="0" w:space="0" w:color="auto"/>
                                                                        <w:right w:val="none" w:sz="0" w:space="0" w:color="auto"/>
                                                                      </w:divBdr>
                                                                      <w:divsChild>
                                                                        <w:div w:id="10304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64">
      <w:marLeft w:val="0"/>
      <w:marRight w:val="0"/>
      <w:marTop w:val="0"/>
      <w:marBottom w:val="0"/>
      <w:divBdr>
        <w:top w:val="none" w:sz="0" w:space="0" w:color="auto"/>
        <w:left w:val="none" w:sz="0" w:space="0" w:color="auto"/>
        <w:bottom w:val="none" w:sz="0" w:space="0" w:color="auto"/>
        <w:right w:val="none" w:sz="0" w:space="0" w:color="auto"/>
      </w:divBdr>
      <w:divsChild>
        <w:div w:id="1030497262">
          <w:marLeft w:val="0"/>
          <w:marRight w:val="0"/>
          <w:marTop w:val="0"/>
          <w:marBottom w:val="0"/>
          <w:divBdr>
            <w:top w:val="none" w:sz="0" w:space="0" w:color="auto"/>
            <w:left w:val="none" w:sz="0" w:space="0" w:color="auto"/>
            <w:bottom w:val="none" w:sz="0" w:space="0" w:color="auto"/>
            <w:right w:val="none" w:sz="0" w:space="0" w:color="auto"/>
          </w:divBdr>
          <w:divsChild>
            <w:div w:id="1030497569">
              <w:marLeft w:val="0"/>
              <w:marRight w:val="0"/>
              <w:marTop w:val="0"/>
              <w:marBottom w:val="0"/>
              <w:divBdr>
                <w:top w:val="none" w:sz="0" w:space="0" w:color="auto"/>
                <w:left w:val="none" w:sz="0" w:space="0" w:color="auto"/>
                <w:bottom w:val="none" w:sz="0" w:space="0" w:color="auto"/>
                <w:right w:val="none" w:sz="0" w:space="0" w:color="auto"/>
              </w:divBdr>
              <w:divsChild>
                <w:div w:id="1030496905">
                  <w:marLeft w:val="0"/>
                  <w:marRight w:val="0"/>
                  <w:marTop w:val="0"/>
                  <w:marBottom w:val="0"/>
                  <w:divBdr>
                    <w:top w:val="none" w:sz="0" w:space="0" w:color="auto"/>
                    <w:left w:val="none" w:sz="0" w:space="0" w:color="auto"/>
                    <w:bottom w:val="none" w:sz="0" w:space="0" w:color="auto"/>
                    <w:right w:val="none" w:sz="0" w:space="0" w:color="auto"/>
                  </w:divBdr>
                  <w:divsChild>
                    <w:div w:id="1030496659">
                      <w:marLeft w:val="-150"/>
                      <w:marRight w:val="-150"/>
                      <w:marTop w:val="0"/>
                      <w:marBottom w:val="0"/>
                      <w:divBdr>
                        <w:top w:val="none" w:sz="0" w:space="0" w:color="auto"/>
                        <w:left w:val="none" w:sz="0" w:space="0" w:color="auto"/>
                        <w:bottom w:val="none" w:sz="0" w:space="0" w:color="auto"/>
                        <w:right w:val="none" w:sz="0" w:space="0" w:color="auto"/>
                      </w:divBdr>
                      <w:divsChild>
                        <w:div w:id="1030497233">
                          <w:marLeft w:val="0"/>
                          <w:marRight w:val="0"/>
                          <w:marTop w:val="0"/>
                          <w:marBottom w:val="0"/>
                          <w:divBdr>
                            <w:top w:val="none" w:sz="0" w:space="0" w:color="auto"/>
                            <w:left w:val="none" w:sz="0" w:space="0" w:color="auto"/>
                            <w:bottom w:val="none" w:sz="0" w:space="0" w:color="auto"/>
                            <w:right w:val="none" w:sz="0" w:space="0" w:color="auto"/>
                          </w:divBdr>
                          <w:divsChild>
                            <w:div w:id="1030496553">
                              <w:marLeft w:val="0"/>
                              <w:marRight w:val="0"/>
                              <w:marTop w:val="0"/>
                              <w:marBottom w:val="0"/>
                              <w:divBdr>
                                <w:top w:val="none" w:sz="0" w:space="0" w:color="auto"/>
                                <w:left w:val="none" w:sz="0" w:space="0" w:color="auto"/>
                                <w:bottom w:val="none" w:sz="0" w:space="0" w:color="auto"/>
                                <w:right w:val="none" w:sz="0" w:space="0" w:color="auto"/>
                              </w:divBdr>
                              <w:divsChild>
                                <w:div w:id="1030493680">
                                  <w:marLeft w:val="0"/>
                                  <w:marRight w:val="0"/>
                                  <w:marTop w:val="0"/>
                                  <w:marBottom w:val="300"/>
                                  <w:divBdr>
                                    <w:top w:val="none" w:sz="0" w:space="0" w:color="auto"/>
                                    <w:left w:val="none" w:sz="0" w:space="0" w:color="auto"/>
                                    <w:bottom w:val="none" w:sz="0" w:space="0" w:color="auto"/>
                                    <w:right w:val="none" w:sz="0" w:space="0" w:color="auto"/>
                                  </w:divBdr>
                                  <w:divsChild>
                                    <w:div w:id="1030493797">
                                      <w:marLeft w:val="0"/>
                                      <w:marRight w:val="0"/>
                                      <w:marTop w:val="0"/>
                                      <w:marBottom w:val="0"/>
                                      <w:divBdr>
                                        <w:top w:val="none" w:sz="0" w:space="0" w:color="auto"/>
                                        <w:left w:val="none" w:sz="0" w:space="0" w:color="auto"/>
                                        <w:bottom w:val="none" w:sz="0" w:space="0" w:color="auto"/>
                                        <w:right w:val="none" w:sz="0" w:space="0" w:color="auto"/>
                                      </w:divBdr>
                                      <w:divsChild>
                                        <w:div w:id="1030496947">
                                          <w:marLeft w:val="0"/>
                                          <w:marRight w:val="0"/>
                                          <w:marTop w:val="0"/>
                                          <w:marBottom w:val="0"/>
                                          <w:divBdr>
                                            <w:top w:val="none" w:sz="0" w:space="0" w:color="auto"/>
                                            <w:left w:val="none" w:sz="0" w:space="0" w:color="auto"/>
                                            <w:bottom w:val="none" w:sz="0" w:space="0" w:color="auto"/>
                                            <w:right w:val="none" w:sz="0" w:space="0" w:color="auto"/>
                                          </w:divBdr>
                                          <w:divsChild>
                                            <w:div w:id="1030494049">
                                              <w:marLeft w:val="0"/>
                                              <w:marRight w:val="0"/>
                                              <w:marTop w:val="0"/>
                                              <w:marBottom w:val="0"/>
                                              <w:divBdr>
                                                <w:top w:val="none" w:sz="0" w:space="0" w:color="auto"/>
                                                <w:left w:val="none" w:sz="0" w:space="0" w:color="auto"/>
                                                <w:bottom w:val="none" w:sz="0" w:space="0" w:color="auto"/>
                                                <w:right w:val="none" w:sz="0" w:space="0" w:color="auto"/>
                                              </w:divBdr>
                                              <w:divsChild>
                                                <w:div w:id="1030497344">
                                                  <w:marLeft w:val="0"/>
                                                  <w:marRight w:val="0"/>
                                                  <w:marTop w:val="0"/>
                                                  <w:marBottom w:val="0"/>
                                                  <w:divBdr>
                                                    <w:top w:val="none" w:sz="0" w:space="0" w:color="auto"/>
                                                    <w:left w:val="none" w:sz="0" w:space="0" w:color="auto"/>
                                                    <w:bottom w:val="none" w:sz="0" w:space="0" w:color="auto"/>
                                                    <w:right w:val="none" w:sz="0" w:space="0" w:color="auto"/>
                                                  </w:divBdr>
                                                  <w:divsChild>
                                                    <w:div w:id="1030493514">
                                                      <w:marLeft w:val="0"/>
                                                      <w:marRight w:val="0"/>
                                                      <w:marTop w:val="0"/>
                                                      <w:marBottom w:val="0"/>
                                                      <w:divBdr>
                                                        <w:top w:val="none" w:sz="0" w:space="0" w:color="auto"/>
                                                        <w:left w:val="none" w:sz="0" w:space="0" w:color="auto"/>
                                                        <w:bottom w:val="none" w:sz="0" w:space="0" w:color="auto"/>
                                                        <w:right w:val="none" w:sz="0" w:space="0" w:color="auto"/>
                                                      </w:divBdr>
                                                      <w:divsChild>
                                                        <w:div w:id="1030497351">
                                                          <w:marLeft w:val="0"/>
                                                          <w:marRight w:val="0"/>
                                                          <w:marTop w:val="0"/>
                                                          <w:marBottom w:val="0"/>
                                                          <w:divBdr>
                                                            <w:top w:val="none" w:sz="0" w:space="0" w:color="auto"/>
                                                            <w:left w:val="none" w:sz="0" w:space="0" w:color="auto"/>
                                                            <w:bottom w:val="none" w:sz="0" w:space="0" w:color="auto"/>
                                                            <w:right w:val="none" w:sz="0" w:space="0" w:color="auto"/>
                                                          </w:divBdr>
                                                          <w:divsChild>
                                                            <w:div w:id="1030497546">
                                                              <w:marLeft w:val="0"/>
                                                              <w:marRight w:val="0"/>
                                                              <w:marTop w:val="0"/>
                                                              <w:marBottom w:val="0"/>
                                                              <w:divBdr>
                                                                <w:top w:val="none" w:sz="0" w:space="0" w:color="auto"/>
                                                                <w:left w:val="none" w:sz="0" w:space="0" w:color="auto"/>
                                                                <w:bottom w:val="none" w:sz="0" w:space="0" w:color="auto"/>
                                                                <w:right w:val="none" w:sz="0" w:space="0" w:color="auto"/>
                                                              </w:divBdr>
                                                              <w:divsChild>
                                                                <w:div w:id="1030493887">
                                                                  <w:marLeft w:val="0"/>
                                                                  <w:marRight w:val="0"/>
                                                                  <w:marTop w:val="0"/>
                                                                  <w:marBottom w:val="0"/>
                                                                  <w:divBdr>
                                                                    <w:top w:val="none" w:sz="0" w:space="0" w:color="auto"/>
                                                                    <w:left w:val="none" w:sz="0" w:space="0" w:color="auto"/>
                                                                    <w:bottom w:val="none" w:sz="0" w:space="0" w:color="auto"/>
                                                                    <w:right w:val="none" w:sz="0" w:space="0" w:color="auto"/>
                                                                  </w:divBdr>
                                                                  <w:divsChild>
                                                                    <w:div w:id="1030493537">
                                                                      <w:marLeft w:val="0"/>
                                                                      <w:marRight w:val="0"/>
                                                                      <w:marTop w:val="0"/>
                                                                      <w:marBottom w:val="0"/>
                                                                      <w:divBdr>
                                                                        <w:top w:val="none" w:sz="0" w:space="0" w:color="auto"/>
                                                                        <w:left w:val="none" w:sz="0" w:space="0" w:color="auto"/>
                                                                        <w:bottom w:val="none" w:sz="0" w:space="0" w:color="auto"/>
                                                                        <w:right w:val="none" w:sz="0" w:space="0" w:color="auto"/>
                                                                      </w:divBdr>
                                                                      <w:divsChild>
                                                                        <w:div w:id="10304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70">
      <w:marLeft w:val="0"/>
      <w:marRight w:val="0"/>
      <w:marTop w:val="0"/>
      <w:marBottom w:val="0"/>
      <w:divBdr>
        <w:top w:val="none" w:sz="0" w:space="0" w:color="auto"/>
        <w:left w:val="none" w:sz="0" w:space="0" w:color="auto"/>
        <w:bottom w:val="none" w:sz="0" w:space="0" w:color="auto"/>
        <w:right w:val="none" w:sz="0" w:space="0" w:color="auto"/>
      </w:divBdr>
      <w:divsChild>
        <w:div w:id="1030497390">
          <w:marLeft w:val="0"/>
          <w:marRight w:val="0"/>
          <w:marTop w:val="0"/>
          <w:marBottom w:val="0"/>
          <w:divBdr>
            <w:top w:val="none" w:sz="0" w:space="0" w:color="auto"/>
            <w:left w:val="none" w:sz="0" w:space="0" w:color="auto"/>
            <w:bottom w:val="none" w:sz="0" w:space="0" w:color="auto"/>
            <w:right w:val="none" w:sz="0" w:space="0" w:color="auto"/>
          </w:divBdr>
          <w:divsChild>
            <w:div w:id="1030497604">
              <w:marLeft w:val="0"/>
              <w:marRight w:val="0"/>
              <w:marTop w:val="0"/>
              <w:marBottom w:val="0"/>
              <w:divBdr>
                <w:top w:val="none" w:sz="0" w:space="0" w:color="auto"/>
                <w:left w:val="none" w:sz="0" w:space="0" w:color="auto"/>
                <w:bottom w:val="none" w:sz="0" w:space="0" w:color="auto"/>
                <w:right w:val="none" w:sz="0" w:space="0" w:color="auto"/>
              </w:divBdr>
              <w:divsChild>
                <w:div w:id="1030493981">
                  <w:marLeft w:val="0"/>
                  <w:marRight w:val="0"/>
                  <w:marTop w:val="0"/>
                  <w:marBottom w:val="0"/>
                  <w:divBdr>
                    <w:top w:val="none" w:sz="0" w:space="0" w:color="auto"/>
                    <w:left w:val="none" w:sz="0" w:space="0" w:color="auto"/>
                    <w:bottom w:val="none" w:sz="0" w:space="0" w:color="auto"/>
                    <w:right w:val="none" w:sz="0" w:space="0" w:color="auto"/>
                  </w:divBdr>
                  <w:divsChild>
                    <w:div w:id="1030497578">
                      <w:marLeft w:val="-150"/>
                      <w:marRight w:val="-150"/>
                      <w:marTop w:val="0"/>
                      <w:marBottom w:val="0"/>
                      <w:divBdr>
                        <w:top w:val="none" w:sz="0" w:space="0" w:color="auto"/>
                        <w:left w:val="none" w:sz="0" w:space="0" w:color="auto"/>
                        <w:bottom w:val="none" w:sz="0" w:space="0" w:color="auto"/>
                        <w:right w:val="none" w:sz="0" w:space="0" w:color="auto"/>
                      </w:divBdr>
                      <w:divsChild>
                        <w:div w:id="1030497026">
                          <w:marLeft w:val="0"/>
                          <w:marRight w:val="0"/>
                          <w:marTop w:val="0"/>
                          <w:marBottom w:val="0"/>
                          <w:divBdr>
                            <w:top w:val="none" w:sz="0" w:space="0" w:color="auto"/>
                            <w:left w:val="none" w:sz="0" w:space="0" w:color="auto"/>
                            <w:bottom w:val="none" w:sz="0" w:space="0" w:color="auto"/>
                            <w:right w:val="none" w:sz="0" w:space="0" w:color="auto"/>
                          </w:divBdr>
                          <w:divsChild>
                            <w:div w:id="1030496843">
                              <w:marLeft w:val="0"/>
                              <w:marRight w:val="0"/>
                              <w:marTop w:val="0"/>
                              <w:marBottom w:val="0"/>
                              <w:divBdr>
                                <w:top w:val="none" w:sz="0" w:space="0" w:color="auto"/>
                                <w:left w:val="none" w:sz="0" w:space="0" w:color="auto"/>
                                <w:bottom w:val="none" w:sz="0" w:space="0" w:color="auto"/>
                                <w:right w:val="none" w:sz="0" w:space="0" w:color="auto"/>
                              </w:divBdr>
                              <w:divsChild>
                                <w:div w:id="1030496526">
                                  <w:marLeft w:val="0"/>
                                  <w:marRight w:val="0"/>
                                  <w:marTop w:val="0"/>
                                  <w:marBottom w:val="300"/>
                                  <w:divBdr>
                                    <w:top w:val="none" w:sz="0" w:space="0" w:color="auto"/>
                                    <w:left w:val="none" w:sz="0" w:space="0" w:color="auto"/>
                                    <w:bottom w:val="none" w:sz="0" w:space="0" w:color="auto"/>
                                    <w:right w:val="none" w:sz="0" w:space="0" w:color="auto"/>
                                  </w:divBdr>
                                  <w:divsChild>
                                    <w:div w:id="1030493870">
                                      <w:marLeft w:val="0"/>
                                      <w:marRight w:val="0"/>
                                      <w:marTop w:val="0"/>
                                      <w:marBottom w:val="0"/>
                                      <w:divBdr>
                                        <w:top w:val="none" w:sz="0" w:space="0" w:color="auto"/>
                                        <w:left w:val="none" w:sz="0" w:space="0" w:color="auto"/>
                                        <w:bottom w:val="none" w:sz="0" w:space="0" w:color="auto"/>
                                        <w:right w:val="none" w:sz="0" w:space="0" w:color="auto"/>
                                      </w:divBdr>
                                      <w:divsChild>
                                        <w:div w:id="1030493840">
                                          <w:marLeft w:val="0"/>
                                          <w:marRight w:val="0"/>
                                          <w:marTop w:val="0"/>
                                          <w:marBottom w:val="0"/>
                                          <w:divBdr>
                                            <w:top w:val="none" w:sz="0" w:space="0" w:color="auto"/>
                                            <w:left w:val="none" w:sz="0" w:space="0" w:color="auto"/>
                                            <w:bottom w:val="none" w:sz="0" w:space="0" w:color="auto"/>
                                            <w:right w:val="none" w:sz="0" w:space="0" w:color="auto"/>
                                          </w:divBdr>
                                          <w:divsChild>
                                            <w:div w:id="1030494177">
                                              <w:marLeft w:val="0"/>
                                              <w:marRight w:val="0"/>
                                              <w:marTop w:val="0"/>
                                              <w:marBottom w:val="0"/>
                                              <w:divBdr>
                                                <w:top w:val="none" w:sz="0" w:space="0" w:color="auto"/>
                                                <w:left w:val="none" w:sz="0" w:space="0" w:color="auto"/>
                                                <w:bottom w:val="none" w:sz="0" w:space="0" w:color="auto"/>
                                                <w:right w:val="none" w:sz="0" w:space="0" w:color="auto"/>
                                              </w:divBdr>
                                              <w:divsChild>
                                                <w:div w:id="1030496563">
                                                  <w:marLeft w:val="0"/>
                                                  <w:marRight w:val="0"/>
                                                  <w:marTop w:val="0"/>
                                                  <w:marBottom w:val="0"/>
                                                  <w:divBdr>
                                                    <w:top w:val="none" w:sz="0" w:space="0" w:color="auto"/>
                                                    <w:left w:val="none" w:sz="0" w:space="0" w:color="auto"/>
                                                    <w:bottom w:val="none" w:sz="0" w:space="0" w:color="auto"/>
                                                    <w:right w:val="none" w:sz="0" w:space="0" w:color="auto"/>
                                                  </w:divBdr>
                                                  <w:divsChild>
                                                    <w:div w:id="1030493615">
                                                      <w:marLeft w:val="0"/>
                                                      <w:marRight w:val="0"/>
                                                      <w:marTop w:val="0"/>
                                                      <w:marBottom w:val="0"/>
                                                      <w:divBdr>
                                                        <w:top w:val="none" w:sz="0" w:space="0" w:color="auto"/>
                                                        <w:left w:val="none" w:sz="0" w:space="0" w:color="auto"/>
                                                        <w:bottom w:val="none" w:sz="0" w:space="0" w:color="auto"/>
                                                        <w:right w:val="none" w:sz="0" w:space="0" w:color="auto"/>
                                                      </w:divBdr>
                                                      <w:divsChild>
                                                        <w:div w:id="1030497476">
                                                          <w:marLeft w:val="0"/>
                                                          <w:marRight w:val="0"/>
                                                          <w:marTop w:val="0"/>
                                                          <w:marBottom w:val="0"/>
                                                          <w:divBdr>
                                                            <w:top w:val="none" w:sz="0" w:space="0" w:color="auto"/>
                                                            <w:left w:val="none" w:sz="0" w:space="0" w:color="auto"/>
                                                            <w:bottom w:val="none" w:sz="0" w:space="0" w:color="auto"/>
                                                            <w:right w:val="none" w:sz="0" w:space="0" w:color="auto"/>
                                                          </w:divBdr>
                                                          <w:divsChild>
                                                            <w:div w:id="1030497284">
                                                              <w:marLeft w:val="0"/>
                                                              <w:marRight w:val="0"/>
                                                              <w:marTop w:val="0"/>
                                                              <w:marBottom w:val="0"/>
                                                              <w:divBdr>
                                                                <w:top w:val="none" w:sz="0" w:space="0" w:color="auto"/>
                                                                <w:left w:val="none" w:sz="0" w:space="0" w:color="auto"/>
                                                                <w:bottom w:val="none" w:sz="0" w:space="0" w:color="auto"/>
                                                                <w:right w:val="none" w:sz="0" w:space="0" w:color="auto"/>
                                                              </w:divBdr>
                                                              <w:divsChild>
                                                                <w:div w:id="1030494223">
                                                                  <w:marLeft w:val="0"/>
                                                                  <w:marRight w:val="0"/>
                                                                  <w:marTop w:val="0"/>
                                                                  <w:marBottom w:val="0"/>
                                                                  <w:divBdr>
                                                                    <w:top w:val="none" w:sz="0" w:space="0" w:color="auto"/>
                                                                    <w:left w:val="none" w:sz="0" w:space="0" w:color="auto"/>
                                                                    <w:bottom w:val="none" w:sz="0" w:space="0" w:color="auto"/>
                                                                    <w:right w:val="none" w:sz="0" w:space="0" w:color="auto"/>
                                                                  </w:divBdr>
                                                                  <w:divsChild>
                                                                    <w:div w:id="1030496918">
                                                                      <w:marLeft w:val="0"/>
                                                                      <w:marRight w:val="0"/>
                                                                      <w:marTop w:val="0"/>
                                                                      <w:marBottom w:val="0"/>
                                                                      <w:divBdr>
                                                                        <w:top w:val="none" w:sz="0" w:space="0" w:color="auto"/>
                                                                        <w:left w:val="none" w:sz="0" w:space="0" w:color="auto"/>
                                                                        <w:bottom w:val="none" w:sz="0" w:space="0" w:color="auto"/>
                                                                        <w:right w:val="none" w:sz="0" w:space="0" w:color="auto"/>
                                                                      </w:divBdr>
                                                                      <w:divsChild>
                                                                        <w:div w:id="10304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73">
      <w:marLeft w:val="0"/>
      <w:marRight w:val="0"/>
      <w:marTop w:val="0"/>
      <w:marBottom w:val="0"/>
      <w:divBdr>
        <w:top w:val="none" w:sz="0" w:space="0" w:color="auto"/>
        <w:left w:val="none" w:sz="0" w:space="0" w:color="auto"/>
        <w:bottom w:val="none" w:sz="0" w:space="0" w:color="auto"/>
        <w:right w:val="none" w:sz="0" w:space="0" w:color="auto"/>
      </w:divBdr>
      <w:divsChild>
        <w:div w:id="1030496743">
          <w:marLeft w:val="0"/>
          <w:marRight w:val="0"/>
          <w:marTop w:val="0"/>
          <w:marBottom w:val="0"/>
          <w:divBdr>
            <w:top w:val="none" w:sz="0" w:space="0" w:color="auto"/>
            <w:left w:val="none" w:sz="0" w:space="0" w:color="auto"/>
            <w:bottom w:val="none" w:sz="0" w:space="0" w:color="auto"/>
            <w:right w:val="none" w:sz="0" w:space="0" w:color="auto"/>
          </w:divBdr>
          <w:divsChild>
            <w:div w:id="1030497555">
              <w:marLeft w:val="0"/>
              <w:marRight w:val="0"/>
              <w:marTop w:val="0"/>
              <w:marBottom w:val="0"/>
              <w:divBdr>
                <w:top w:val="none" w:sz="0" w:space="0" w:color="auto"/>
                <w:left w:val="none" w:sz="0" w:space="0" w:color="auto"/>
                <w:bottom w:val="none" w:sz="0" w:space="0" w:color="auto"/>
                <w:right w:val="none" w:sz="0" w:space="0" w:color="auto"/>
              </w:divBdr>
              <w:divsChild>
                <w:div w:id="1030497526">
                  <w:marLeft w:val="0"/>
                  <w:marRight w:val="0"/>
                  <w:marTop w:val="0"/>
                  <w:marBottom w:val="0"/>
                  <w:divBdr>
                    <w:top w:val="none" w:sz="0" w:space="0" w:color="auto"/>
                    <w:left w:val="none" w:sz="0" w:space="0" w:color="auto"/>
                    <w:bottom w:val="none" w:sz="0" w:space="0" w:color="auto"/>
                    <w:right w:val="none" w:sz="0" w:space="0" w:color="auto"/>
                  </w:divBdr>
                  <w:divsChild>
                    <w:div w:id="1030493774">
                      <w:marLeft w:val="-150"/>
                      <w:marRight w:val="-150"/>
                      <w:marTop w:val="0"/>
                      <w:marBottom w:val="0"/>
                      <w:divBdr>
                        <w:top w:val="none" w:sz="0" w:space="0" w:color="auto"/>
                        <w:left w:val="none" w:sz="0" w:space="0" w:color="auto"/>
                        <w:bottom w:val="none" w:sz="0" w:space="0" w:color="auto"/>
                        <w:right w:val="none" w:sz="0" w:space="0" w:color="auto"/>
                      </w:divBdr>
                      <w:divsChild>
                        <w:div w:id="1030496627">
                          <w:marLeft w:val="0"/>
                          <w:marRight w:val="0"/>
                          <w:marTop w:val="0"/>
                          <w:marBottom w:val="0"/>
                          <w:divBdr>
                            <w:top w:val="none" w:sz="0" w:space="0" w:color="auto"/>
                            <w:left w:val="none" w:sz="0" w:space="0" w:color="auto"/>
                            <w:bottom w:val="none" w:sz="0" w:space="0" w:color="auto"/>
                            <w:right w:val="none" w:sz="0" w:space="0" w:color="auto"/>
                          </w:divBdr>
                          <w:divsChild>
                            <w:div w:id="1030496810">
                              <w:marLeft w:val="0"/>
                              <w:marRight w:val="0"/>
                              <w:marTop w:val="0"/>
                              <w:marBottom w:val="0"/>
                              <w:divBdr>
                                <w:top w:val="none" w:sz="0" w:space="0" w:color="auto"/>
                                <w:left w:val="none" w:sz="0" w:space="0" w:color="auto"/>
                                <w:bottom w:val="none" w:sz="0" w:space="0" w:color="auto"/>
                                <w:right w:val="none" w:sz="0" w:space="0" w:color="auto"/>
                              </w:divBdr>
                              <w:divsChild>
                                <w:div w:id="1030493608">
                                  <w:marLeft w:val="0"/>
                                  <w:marRight w:val="0"/>
                                  <w:marTop w:val="0"/>
                                  <w:marBottom w:val="300"/>
                                  <w:divBdr>
                                    <w:top w:val="none" w:sz="0" w:space="0" w:color="auto"/>
                                    <w:left w:val="none" w:sz="0" w:space="0" w:color="auto"/>
                                    <w:bottom w:val="none" w:sz="0" w:space="0" w:color="auto"/>
                                    <w:right w:val="none" w:sz="0" w:space="0" w:color="auto"/>
                                  </w:divBdr>
                                  <w:divsChild>
                                    <w:div w:id="1030493817">
                                      <w:marLeft w:val="0"/>
                                      <w:marRight w:val="0"/>
                                      <w:marTop w:val="0"/>
                                      <w:marBottom w:val="0"/>
                                      <w:divBdr>
                                        <w:top w:val="none" w:sz="0" w:space="0" w:color="auto"/>
                                        <w:left w:val="none" w:sz="0" w:space="0" w:color="auto"/>
                                        <w:bottom w:val="none" w:sz="0" w:space="0" w:color="auto"/>
                                        <w:right w:val="none" w:sz="0" w:space="0" w:color="auto"/>
                                      </w:divBdr>
                                      <w:divsChild>
                                        <w:div w:id="1030497158">
                                          <w:marLeft w:val="0"/>
                                          <w:marRight w:val="0"/>
                                          <w:marTop w:val="0"/>
                                          <w:marBottom w:val="0"/>
                                          <w:divBdr>
                                            <w:top w:val="none" w:sz="0" w:space="0" w:color="auto"/>
                                            <w:left w:val="none" w:sz="0" w:space="0" w:color="auto"/>
                                            <w:bottom w:val="none" w:sz="0" w:space="0" w:color="auto"/>
                                            <w:right w:val="none" w:sz="0" w:space="0" w:color="auto"/>
                                          </w:divBdr>
                                          <w:divsChild>
                                            <w:div w:id="1030493574">
                                              <w:marLeft w:val="0"/>
                                              <w:marRight w:val="0"/>
                                              <w:marTop w:val="0"/>
                                              <w:marBottom w:val="0"/>
                                              <w:divBdr>
                                                <w:top w:val="none" w:sz="0" w:space="0" w:color="auto"/>
                                                <w:left w:val="none" w:sz="0" w:space="0" w:color="auto"/>
                                                <w:bottom w:val="none" w:sz="0" w:space="0" w:color="auto"/>
                                                <w:right w:val="none" w:sz="0" w:space="0" w:color="auto"/>
                                              </w:divBdr>
                                              <w:divsChild>
                                                <w:div w:id="1030497089">
                                                  <w:marLeft w:val="0"/>
                                                  <w:marRight w:val="0"/>
                                                  <w:marTop w:val="0"/>
                                                  <w:marBottom w:val="0"/>
                                                  <w:divBdr>
                                                    <w:top w:val="none" w:sz="0" w:space="0" w:color="auto"/>
                                                    <w:left w:val="none" w:sz="0" w:space="0" w:color="auto"/>
                                                    <w:bottom w:val="none" w:sz="0" w:space="0" w:color="auto"/>
                                                    <w:right w:val="none" w:sz="0" w:space="0" w:color="auto"/>
                                                  </w:divBdr>
                                                  <w:divsChild>
                                                    <w:div w:id="1030493449">
                                                      <w:marLeft w:val="0"/>
                                                      <w:marRight w:val="0"/>
                                                      <w:marTop w:val="0"/>
                                                      <w:marBottom w:val="0"/>
                                                      <w:divBdr>
                                                        <w:top w:val="none" w:sz="0" w:space="0" w:color="auto"/>
                                                        <w:left w:val="none" w:sz="0" w:space="0" w:color="auto"/>
                                                        <w:bottom w:val="none" w:sz="0" w:space="0" w:color="auto"/>
                                                        <w:right w:val="none" w:sz="0" w:space="0" w:color="auto"/>
                                                      </w:divBdr>
                                                      <w:divsChild>
                                                        <w:div w:id="1030497335">
                                                          <w:marLeft w:val="0"/>
                                                          <w:marRight w:val="0"/>
                                                          <w:marTop w:val="0"/>
                                                          <w:marBottom w:val="0"/>
                                                          <w:divBdr>
                                                            <w:top w:val="none" w:sz="0" w:space="0" w:color="auto"/>
                                                            <w:left w:val="none" w:sz="0" w:space="0" w:color="auto"/>
                                                            <w:bottom w:val="none" w:sz="0" w:space="0" w:color="auto"/>
                                                            <w:right w:val="none" w:sz="0" w:space="0" w:color="auto"/>
                                                          </w:divBdr>
                                                          <w:divsChild>
                                                            <w:div w:id="1030496896">
                                                              <w:marLeft w:val="0"/>
                                                              <w:marRight w:val="0"/>
                                                              <w:marTop w:val="0"/>
                                                              <w:marBottom w:val="0"/>
                                                              <w:divBdr>
                                                                <w:top w:val="none" w:sz="0" w:space="0" w:color="auto"/>
                                                                <w:left w:val="none" w:sz="0" w:space="0" w:color="auto"/>
                                                                <w:bottom w:val="none" w:sz="0" w:space="0" w:color="auto"/>
                                                                <w:right w:val="none" w:sz="0" w:space="0" w:color="auto"/>
                                                              </w:divBdr>
                                                              <w:divsChild>
                                                                <w:div w:id="1030493888">
                                                                  <w:marLeft w:val="0"/>
                                                                  <w:marRight w:val="0"/>
                                                                  <w:marTop w:val="0"/>
                                                                  <w:marBottom w:val="0"/>
                                                                  <w:divBdr>
                                                                    <w:top w:val="none" w:sz="0" w:space="0" w:color="auto"/>
                                                                    <w:left w:val="none" w:sz="0" w:space="0" w:color="auto"/>
                                                                    <w:bottom w:val="none" w:sz="0" w:space="0" w:color="auto"/>
                                                                    <w:right w:val="none" w:sz="0" w:space="0" w:color="auto"/>
                                                                  </w:divBdr>
                                                                  <w:divsChild>
                                                                    <w:div w:id="1030496861">
                                                                      <w:marLeft w:val="0"/>
                                                                      <w:marRight w:val="0"/>
                                                                      <w:marTop w:val="0"/>
                                                                      <w:marBottom w:val="0"/>
                                                                      <w:divBdr>
                                                                        <w:top w:val="none" w:sz="0" w:space="0" w:color="auto"/>
                                                                        <w:left w:val="none" w:sz="0" w:space="0" w:color="auto"/>
                                                                        <w:bottom w:val="none" w:sz="0" w:space="0" w:color="auto"/>
                                                                        <w:right w:val="none" w:sz="0" w:space="0" w:color="auto"/>
                                                                      </w:divBdr>
                                                                      <w:divsChild>
                                                                        <w:div w:id="10304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84">
      <w:marLeft w:val="0"/>
      <w:marRight w:val="0"/>
      <w:marTop w:val="0"/>
      <w:marBottom w:val="0"/>
      <w:divBdr>
        <w:top w:val="none" w:sz="0" w:space="0" w:color="auto"/>
        <w:left w:val="none" w:sz="0" w:space="0" w:color="auto"/>
        <w:bottom w:val="none" w:sz="0" w:space="0" w:color="auto"/>
        <w:right w:val="none" w:sz="0" w:space="0" w:color="auto"/>
      </w:divBdr>
      <w:divsChild>
        <w:div w:id="1030496734">
          <w:marLeft w:val="0"/>
          <w:marRight w:val="0"/>
          <w:marTop w:val="0"/>
          <w:marBottom w:val="0"/>
          <w:divBdr>
            <w:top w:val="none" w:sz="0" w:space="0" w:color="auto"/>
            <w:left w:val="none" w:sz="0" w:space="0" w:color="auto"/>
            <w:bottom w:val="none" w:sz="0" w:space="0" w:color="auto"/>
            <w:right w:val="none" w:sz="0" w:space="0" w:color="auto"/>
          </w:divBdr>
          <w:divsChild>
            <w:div w:id="1030497193">
              <w:marLeft w:val="0"/>
              <w:marRight w:val="0"/>
              <w:marTop w:val="0"/>
              <w:marBottom w:val="0"/>
              <w:divBdr>
                <w:top w:val="none" w:sz="0" w:space="0" w:color="auto"/>
                <w:left w:val="none" w:sz="0" w:space="0" w:color="auto"/>
                <w:bottom w:val="none" w:sz="0" w:space="0" w:color="auto"/>
                <w:right w:val="none" w:sz="0" w:space="0" w:color="auto"/>
              </w:divBdr>
              <w:divsChild>
                <w:div w:id="1030496908">
                  <w:marLeft w:val="0"/>
                  <w:marRight w:val="0"/>
                  <w:marTop w:val="0"/>
                  <w:marBottom w:val="0"/>
                  <w:divBdr>
                    <w:top w:val="none" w:sz="0" w:space="0" w:color="auto"/>
                    <w:left w:val="none" w:sz="0" w:space="0" w:color="auto"/>
                    <w:bottom w:val="none" w:sz="0" w:space="0" w:color="auto"/>
                    <w:right w:val="none" w:sz="0" w:space="0" w:color="auto"/>
                  </w:divBdr>
                  <w:divsChild>
                    <w:div w:id="1030497557">
                      <w:marLeft w:val="-150"/>
                      <w:marRight w:val="-150"/>
                      <w:marTop w:val="0"/>
                      <w:marBottom w:val="0"/>
                      <w:divBdr>
                        <w:top w:val="none" w:sz="0" w:space="0" w:color="auto"/>
                        <w:left w:val="none" w:sz="0" w:space="0" w:color="auto"/>
                        <w:bottom w:val="none" w:sz="0" w:space="0" w:color="auto"/>
                        <w:right w:val="none" w:sz="0" w:space="0" w:color="auto"/>
                      </w:divBdr>
                      <w:divsChild>
                        <w:div w:id="1030497029">
                          <w:marLeft w:val="0"/>
                          <w:marRight w:val="0"/>
                          <w:marTop w:val="0"/>
                          <w:marBottom w:val="0"/>
                          <w:divBdr>
                            <w:top w:val="none" w:sz="0" w:space="0" w:color="auto"/>
                            <w:left w:val="none" w:sz="0" w:space="0" w:color="auto"/>
                            <w:bottom w:val="none" w:sz="0" w:space="0" w:color="auto"/>
                            <w:right w:val="none" w:sz="0" w:space="0" w:color="auto"/>
                          </w:divBdr>
                          <w:divsChild>
                            <w:div w:id="1030497369">
                              <w:marLeft w:val="0"/>
                              <w:marRight w:val="0"/>
                              <w:marTop w:val="0"/>
                              <w:marBottom w:val="0"/>
                              <w:divBdr>
                                <w:top w:val="none" w:sz="0" w:space="0" w:color="auto"/>
                                <w:left w:val="none" w:sz="0" w:space="0" w:color="auto"/>
                                <w:bottom w:val="none" w:sz="0" w:space="0" w:color="auto"/>
                                <w:right w:val="none" w:sz="0" w:space="0" w:color="auto"/>
                              </w:divBdr>
                              <w:divsChild>
                                <w:div w:id="1030496618">
                                  <w:marLeft w:val="0"/>
                                  <w:marRight w:val="0"/>
                                  <w:marTop w:val="0"/>
                                  <w:marBottom w:val="300"/>
                                  <w:divBdr>
                                    <w:top w:val="none" w:sz="0" w:space="0" w:color="auto"/>
                                    <w:left w:val="none" w:sz="0" w:space="0" w:color="auto"/>
                                    <w:bottom w:val="none" w:sz="0" w:space="0" w:color="auto"/>
                                    <w:right w:val="none" w:sz="0" w:space="0" w:color="auto"/>
                                  </w:divBdr>
                                  <w:divsChild>
                                    <w:div w:id="1030494165">
                                      <w:marLeft w:val="0"/>
                                      <w:marRight w:val="0"/>
                                      <w:marTop w:val="0"/>
                                      <w:marBottom w:val="0"/>
                                      <w:divBdr>
                                        <w:top w:val="none" w:sz="0" w:space="0" w:color="auto"/>
                                        <w:left w:val="none" w:sz="0" w:space="0" w:color="auto"/>
                                        <w:bottom w:val="none" w:sz="0" w:space="0" w:color="auto"/>
                                        <w:right w:val="none" w:sz="0" w:space="0" w:color="auto"/>
                                      </w:divBdr>
                                      <w:divsChild>
                                        <w:div w:id="1030494015">
                                          <w:marLeft w:val="0"/>
                                          <w:marRight w:val="0"/>
                                          <w:marTop w:val="0"/>
                                          <w:marBottom w:val="0"/>
                                          <w:divBdr>
                                            <w:top w:val="none" w:sz="0" w:space="0" w:color="auto"/>
                                            <w:left w:val="none" w:sz="0" w:space="0" w:color="auto"/>
                                            <w:bottom w:val="none" w:sz="0" w:space="0" w:color="auto"/>
                                            <w:right w:val="none" w:sz="0" w:space="0" w:color="auto"/>
                                          </w:divBdr>
                                          <w:divsChild>
                                            <w:div w:id="1030494162">
                                              <w:marLeft w:val="0"/>
                                              <w:marRight w:val="0"/>
                                              <w:marTop w:val="0"/>
                                              <w:marBottom w:val="0"/>
                                              <w:divBdr>
                                                <w:top w:val="none" w:sz="0" w:space="0" w:color="auto"/>
                                                <w:left w:val="none" w:sz="0" w:space="0" w:color="auto"/>
                                                <w:bottom w:val="none" w:sz="0" w:space="0" w:color="auto"/>
                                                <w:right w:val="none" w:sz="0" w:space="0" w:color="auto"/>
                                              </w:divBdr>
                                              <w:divsChild>
                                                <w:div w:id="1030494071">
                                                  <w:marLeft w:val="0"/>
                                                  <w:marRight w:val="0"/>
                                                  <w:marTop w:val="0"/>
                                                  <w:marBottom w:val="0"/>
                                                  <w:divBdr>
                                                    <w:top w:val="none" w:sz="0" w:space="0" w:color="auto"/>
                                                    <w:left w:val="none" w:sz="0" w:space="0" w:color="auto"/>
                                                    <w:bottom w:val="none" w:sz="0" w:space="0" w:color="auto"/>
                                                    <w:right w:val="none" w:sz="0" w:space="0" w:color="auto"/>
                                                  </w:divBdr>
                                                  <w:divsChild>
                                                    <w:div w:id="1030494235">
                                                      <w:marLeft w:val="0"/>
                                                      <w:marRight w:val="0"/>
                                                      <w:marTop w:val="0"/>
                                                      <w:marBottom w:val="0"/>
                                                      <w:divBdr>
                                                        <w:top w:val="none" w:sz="0" w:space="0" w:color="auto"/>
                                                        <w:left w:val="none" w:sz="0" w:space="0" w:color="auto"/>
                                                        <w:bottom w:val="none" w:sz="0" w:space="0" w:color="auto"/>
                                                        <w:right w:val="none" w:sz="0" w:space="0" w:color="auto"/>
                                                      </w:divBdr>
                                                      <w:divsChild>
                                                        <w:div w:id="1030497375">
                                                          <w:marLeft w:val="0"/>
                                                          <w:marRight w:val="0"/>
                                                          <w:marTop w:val="0"/>
                                                          <w:marBottom w:val="0"/>
                                                          <w:divBdr>
                                                            <w:top w:val="none" w:sz="0" w:space="0" w:color="auto"/>
                                                            <w:left w:val="none" w:sz="0" w:space="0" w:color="auto"/>
                                                            <w:bottom w:val="none" w:sz="0" w:space="0" w:color="auto"/>
                                                            <w:right w:val="none" w:sz="0" w:space="0" w:color="auto"/>
                                                          </w:divBdr>
                                                          <w:divsChild>
                                                            <w:div w:id="1030496917">
                                                              <w:marLeft w:val="0"/>
                                                              <w:marRight w:val="0"/>
                                                              <w:marTop w:val="0"/>
                                                              <w:marBottom w:val="0"/>
                                                              <w:divBdr>
                                                                <w:top w:val="none" w:sz="0" w:space="0" w:color="auto"/>
                                                                <w:left w:val="none" w:sz="0" w:space="0" w:color="auto"/>
                                                                <w:bottom w:val="none" w:sz="0" w:space="0" w:color="auto"/>
                                                                <w:right w:val="none" w:sz="0" w:space="0" w:color="auto"/>
                                                              </w:divBdr>
                                                              <w:divsChild>
                                                                <w:div w:id="1030496617">
                                                                  <w:marLeft w:val="0"/>
                                                                  <w:marRight w:val="0"/>
                                                                  <w:marTop w:val="0"/>
                                                                  <w:marBottom w:val="0"/>
                                                                  <w:divBdr>
                                                                    <w:top w:val="none" w:sz="0" w:space="0" w:color="auto"/>
                                                                    <w:left w:val="none" w:sz="0" w:space="0" w:color="auto"/>
                                                                    <w:bottom w:val="none" w:sz="0" w:space="0" w:color="auto"/>
                                                                    <w:right w:val="none" w:sz="0" w:space="0" w:color="auto"/>
                                                                  </w:divBdr>
                                                                  <w:divsChild>
                                                                    <w:div w:id="10304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100">
      <w:marLeft w:val="0"/>
      <w:marRight w:val="0"/>
      <w:marTop w:val="0"/>
      <w:marBottom w:val="0"/>
      <w:divBdr>
        <w:top w:val="none" w:sz="0" w:space="0" w:color="auto"/>
        <w:left w:val="none" w:sz="0" w:space="0" w:color="auto"/>
        <w:bottom w:val="none" w:sz="0" w:space="0" w:color="auto"/>
        <w:right w:val="none" w:sz="0" w:space="0" w:color="auto"/>
      </w:divBdr>
      <w:divsChild>
        <w:div w:id="1030497319">
          <w:marLeft w:val="0"/>
          <w:marRight w:val="0"/>
          <w:marTop w:val="0"/>
          <w:marBottom w:val="0"/>
          <w:divBdr>
            <w:top w:val="none" w:sz="0" w:space="0" w:color="auto"/>
            <w:left w:val="none" w:sz="0" w:space="0" w:color="auto"/>
            <w:bottom w:val="none" w:sz="0" w:space="0" w:color="auto"/>
            <w:right w:val="none" w:sz="0" w:space="0" w:color="auto"/>
          </w:divBdr>
          <w:divsChild>
            <w:div w:id="1030496957">
              <w:marLeft w:val="0"/>
              <w:marRight w:val="0"/>
              <w:marTop w:val="0"/>
              <w:marBottom w:val="0"/>
              <w:divBdr>
                <w:top w:val="none" w:sz="0" w:space="0" w:color="auto"/>
                <w:left w:val="none" w:sz="0" w:space="0" w:color="auto"/>
                <w:bottom w:val="none" w:sz="0" w:space="0" w:color="auto"/>
                <w:right w:val="none" w:sz="0" w:space="0" w:color="auto"/>
              </w:divBdr>
              <w:divsChild>
                <w:div w:id="1030494167">
                  <w:marLeft w:val="0"/>
                  <w:marRight w:val="0"/>
                  <w:marTop w:val="0"/>
                  <w:marBottom w:val="0"/>
                  <w:divBdr>
                    <w:top w:val="none" w:sz="0" w:space="0" w:color="auto"/>
                    <w:left w:val="none" w:sz="0" w:space="0" w:color="auto"/>
                    <w:bottom w:val="none" w:sz="0" w:space="0" w:color="auto"/>
                    <w:right w:val="none" w:sz="0" w:space="0" w:color="auto"/>
                  </w:divBdr>
                  <w:divsChild>
                    <w:div w:id="1030496887">
                      <w:marLeft w:val="-150"/>
                      <w:marRight w:val="-150"/>
                      <w:marTop w:val="0"/>
                      <w:marBottom w:val="0"/>
                      <w:divBdr>
                        <w:top w:val="none" w:sz="0" w:space="0" w:color="auto"/>
                        <w:left w:val="none" w:sz="0" w:space="0" w:color="auto"/>
                        <w:bottom w:val="none" w:sz="0" w:space="0" w:color="auto"/>
                        <w:right w:val="none" w:sz="0" w:space="0" w:color="auto"/>
                      </w:divBdr>
                      <w:divsChild>
                        <w:div w:id="1030493747">
                          <w:marLeft w:val="0"/>
                          <w:marRight w:val="0"/>
                          <w:marTop w:val="0"/>
                          <w:marBottom w:val="0"/>
                          <w:divBdr>
                            <w:top w:val="none" w:sz="0" w:space="0" w:color="auto"/>
                            <w:left w:val="none" w:sz="0" w:space="0" w:color="auto"/>
                            <w:bottom w:val="none" w:sz="0" w:space="0" w:color="auto"/>
                            <w:right w:val="none" w:sz="0" w:space="0" w:color="auto"/>
                          </w:divBdr>
                          <w:divsChild>
                            <w:div w:id="1030497011">
                              <w:marLeft w:val="0"/>
                              <w:marRight w:val="0"/>
                              <w:marTop w:val="0"/>
                              <w:marBottom w:val="0"/>
                              <w:divBdr>
                                <w:top w:val="none" w:sz="0" w:space="0" w:color="auto"/>
                                <w:left w:val="none" w:sz="0" w:space="0" w:color="auto"/>
                                <w:bottom w:val="none" w:sz="0" w:space="0" w:color="auto"/>
                                <w:right w:val="none" w:sz="0" w:space="0" w:color="auto"/>
                              </w:divBdr>
                              <w:divsChild>
                                <w:div w:id="1030494084">
                                  <w:marLeft w:val="0"/>
                                  <w:marRight w:val="0"/>
                                  <w:marTop w:val="0"/>
                                  <w:marBottom w:val="300"/>
                                  <w:divBdr>
                                    <w:top w:val="none" w:sz="0" w:space="0" w:color="auto"/>
                                    <w:left w:val="none" w:sz="0" w:space="0" w:color="auto"/>
                                    <w:bottom w:val="none" w:sz="0" w:space="0" w:color="auto"/>
                                    <w:right w:val="none" w:sz="0" w:space="0" w:color="auto"/>
                                  </w:divBdr>
                                  <w:divsChild>
                                    <w:div w:id="1030493634">
                                      <w:marLeft w:val="0"/>
                                      <w:marRight w:val="0"/>
                                      <w:marTop w:val="0"/>
                                      <w:marBottom w:val="0"/>
                                      <w:divBdr>
                                        <w:top w:val="none" w:sz="0" w:space="0" w:color="auto"/>
                                        <w:left w:val="none" w:sz="0" w:space="0" w:color="auto"/>
                                        <w:bottom w:val="none" w:sz="0" w:space="0" w:color="auto"/>
                                        <w:right w:val="none" w:sz="0" w:space="0" w:color="auto"/>
                                      </w:divBdr>
                                      <w:divsChild>
                                        <w:div w:id="1030493589">
                                          <w:marLeft w:val="0"/>
                                          <w:marRight w:val="0"/>
                                          <w:marTop w:val="0"/>
                                          <w:marBottom w:val="0"/>
                                          <w:divBdr>
                                            <w:top w:val="none" w:sz="0" w:space="0" w:color="auto"/>
                                            <w:left w:val="none" w:sz="0" w:space="0" w:color="auto"/>
                                            <w:bottom w:val="none" w:sz="0" w:space="0" w:color="auto"/>
                                            <w:right w:val="none" w:sz="0" w:space="0" w:color="auto"/>
                                          </w:divBdr>
                                          <w:divsChild>
                                            <w:div w:id="1030493610">
                                              <w:marLeft w:val="0"/>
                                              <w:marRight w:val="0"/>
                                              <w:marTop w:val="0"/>
                                              <w:marBottom w:val="0"/>
                                              <w:divBdr>
                                                <w:top w:val="none" w:sz="0" w:space="0" w:color="auto"/>
                                                <w:left w:val="none" w:sz="0" w:space="0" w:color="auto"/>
                                                <w:bottom w:val="none" w:sz="0" w:space="0" w:color="auto"/>
                                                <w:right w:val="none" w:sz="0" w:space="0" w:color="auto"/>
                                              </w:divBdr>
                                              <w:divsChild>
                                                <w:div w:id="1030494145">
                                                  <w:marLeft w:val="0"/>
                                                  <w:marRight w:val="0"/>
                                                  <w:marTop w:val="0"/>
                                                  <w:marBottom w:val="0"/>
                                                  <w:divBdr>
                                                    <w:top w:val="none" w:sz="0" w:space="0" w:color="auto"/>
                                                    <w:left w:val="none" w:sz="0" w:space="0" w:color="auto"/>
                                                    <w:bottom w:val="none" w:sz="0" w:space="0" w:color="auto"/>
                                                    <w:right w:val="none" w:sz="0" w:space="0" w:color="auto"/>
                                                  </w:divBdr>
                                                  <w:divsChild>
                                                    <w:div w:id="1030493794">
                                                      <w:marLeft w:val="0"/>
                                                      <w:marRight w:val="0"/>
                                                      <w:marTop w:val="0"/>
                                                      <w:marBottom w:val="0"/>
                                                      <w:divBdr>
                                                        <w:top w:val="none" w:sz="0" w:space="0" w:color="auto"/>
                                                        <w:left w:val="none" w:sz="0" w:space="0" w:color="auto"/>
                                                        <w:bottom w:val="none" w:sz="0" w:space="0" w:color="auto"/>
                                                        <w:right w:val="none" w:sz="0" w:space="0" w:color="auto"/>
                                                      </w:divBdr>
                                                      <w:divsChild>
                                                        <w:div w:id="1030494056">
                                                          <w:marLeft w:val="0"/>
                                                          <w:marRight w:val="0"/>
                                                          <w:marTop w:val="0"/>
                                                          <w:marBottom w:val="0"/>
                                                          <w:divBdr>
                                                            <w:top w:val="none" w:sz="0" w:space="0" w:color="auto"/>
                                                            <w:left w:val="none" w:sz="0" w:space="0" w:color="auto"/>
                                                            <w:bottom w:val="none" w:sz="0" w:space="0" w:color="auto"/>
                                                            <w:right w:val="none" w:sz="0" w:space="0" w:color="auto"/>
                                                          </w:divBdr>
                                                          <w:divsChild>
                                                            <w:div w:id="1030496713">
                                                              <w:marLeft w:val="0"/>
                                                              <w:marRight w:val="0"/>
                                                              <w:marTop w:val="0"/>
                                                              <w:marBottom w:val="0"/>
                                                              <w:divBdr>
                                                                <w:top w:val="none" w:sz="0" w:space="0" w:color="auto"/>
                                                                <w:left w:val="none" w:sz="0" w:space="0" w:color="auto"/>
                                                                <w:bottom w:val="none" w:sz="0" w:space="0" w:color="auto"/>
                                                                <w:right w:val="none" w:sz="0" w:space="0" w:color="auto"/>
                                                              </w:divBdr>
                                                              <w:divsChild>
                                                                <w:div w:id="1030493513">
                                                                  <w:marLeft w:val="0"/>
                                                                  <w:marRight w:val="0"/>
                                                                  <w:marTop w:val="0"/>
                                                                  <w:marBottom w:val="0"/>
                                                                  <w:divBdr>
                                                                    <w:top w:val="none" w:sz="0" w:space="0" w:color="auto"/>
                                                                    <w:left w:val="none" w:sz="0" w:space="0" w:color="auto"/>
                                                                    <w:bottom w:val="none" w:sz="0" w:space="0" w:color="auto"/>
                                                                    <w:right w:val="none" w:sz="0" w:space="0" w:color="auto"/>
                                                                  </w:divBdr>
                                                                  <w:divsChild>
                                                                    <w:div w:id="1030493664">
                                                                      <w:marLeft w:val="0"/>
                                                                      <w:marRight w:val="0"/>
                                                                      <w:marTop w:val="0"/>
                                                                      <w:marBottom w:val="0"/>
                                                                      <w:divBdr>
                                                                        <w:top w:val="none" w:sz="0" w:space="0" w:color="auto"/>
                                                                        <w:left w:val="none" w:sz="0" w:space="0" w:color="auto"/>
                                                                        <w:bottom w:val="none" w:sz="0" w:space="0" w:color="auto"/>
                                                                        <w:right w:val="none" w:sz="0" w:space="0" w:color="auto"/>
                                                                      </w:divBdr>
                                                                      <w:divsChild>
                                                                        <w:div w:id="103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30">
      <w:marLeft w:val="0"/>
      <w:marRight w:val="0"/>
      <w:marTop w:val="0"/>
      <w:marBottom w:val="0"/>
      <w:divBdr>
        <w:top w:val="none" w:sz="0" w:space="0" w:color="auto"/>
        <w:left w:val="none" w:sz="0" w:space="0" w:color="auto"/>
        <w:bottom w:val="none" w:sz="0" w:space="0" w:color="auto"/>
        <w:right w:val="none" w:sz="0" w:space="0" w:color="auto"/>
      </w:divBdr>
      <w:divsChild>
        <w:div w:id="1030494091">
          <w:marLeft w:val="0"/>
          <w:marRight w:val="0"/>
          <w:marTop w:val="0"/>
          <w:marBottom w:val="0"/>
          <w:divBdr>
            <w:top w:val="none" w:sz="0" w:space="0" w:color="auto"/>
            <w:left w:val="none" w:sz="0" w:space="0" w:color="auto"/>
            <w:bottom w:val="none" w:sz="0" w:space="0" w:color="auto"/>
            <w:right w:val="none" w:sz="0" w:space="0" w:color="auto"/>
          </w:divBdr>
          <w:divsChild>
            <w:div w:id="1030493826">
              <w:marLeft w:val="0"/>
              <w:marRight w:val="0"/>
              <w:marTop w:val="0"/>
              <w:marBottom w:val="0"/>
              <w:divBdr>
                <w:top w:val="none" w:sz="0" w:space="0" w:color="auto"/>
                <w:left w:val="none" w:sz="0" w:space="0" w:color="auto"/>
                <w:bottom w:val="none" w:sz="0" w:space="0" w:color="auto"/>
                <w:right w:val="none" w:sz="0" w:space="0" w:color="auto"/>
              </w:divBdr>
              <w:divsChild>
                <w:div w:id="1030496971">
                  <w:marLeft w:val="0"/>
                  <w:marRight w:val="0"/>
                  <w:marTop w:val="0"/>
                  <w:marBottom w:val="0"/>
                  <w:divBdr>
                    <w:top w:val="none" w:sz="0" w:space="0" w:color="auto"/>
                    <w:left w:val="none" w:sz="0" w:space="0" w:color="auto"/>
                    <w:bottom w:val="none" w:sz="0" w:space="0" w:color="auto"/>
                    <w:right w:val="none" w:sz="0" w:space="0" w:color="auto"/>
                  </w:divBdr>
                  <w:divsChild>
                    <w:div w:id="1030496967">
                      <w:marLeft w:val="-150"/>
                      <w:marRight w:val="-150"/>
                      <w:marTop w:val="0"/>
                      <w:marBottom w:val="0"/>
                      <w:divBdr>
                        <w:top w:val="none" w:sz="0" w:space="0" w:color="auto"/>
                        <w:left w:val="none" w:sz="0" w:space="0" w:color="auto"/>
                        <w:bottom w:val="none" w:sz="0" w:space="0" w:color="auto"/>
                        <w:right w:val="none" w:sz="0" w:space="0" w:color="auto"/>
                      </w:divBdr>
                      <w:divsChild>
                        <w:div w:id="1030493596">
                          <w:marLeft w:val="0"/>
                          <w:marRight w:val="0"/>
                          <w:marTop w:val="0"/>
                          <w:marBottom w:val="0"/>
                          <w:divBdr>
                            <w:top w:val="none" w:sz="0" w:space="0" w:color="auto"/>
                            <w:left w:val="none" w:sz="0" w:space="0" w:color="auto"/>
                            <w:bottom w:val="none" w:sz="0" w:space="0" w:color="auto"/>
                            <w:right w:val="none" w:sz="0" w:space="0" w:color="auto"/>
                          </w:divBdr>
                          <w:divsChild>
                            <w:div w:id="1030494069">
                              <w:marLeft w:val="0"/>
                              <w:marRight w:val="0"/>
                              <w:marTop w:val="0"/>
                              <w:marBottom w:val="0"/>
                              <w:divBdr>
                                <w:top w:val="none" w:sz="0" w:space="0" w:color="auto"/>
                                <w:left w:val="none" w:sz="0" w:space="0" w:color="auto"/>
                                <w:bottom w:val="none" w:sz="0" w:space="0" w:color="auto"/>
                                <w:right w:val="none" w:sz="0" w:space="0" w:color="auto"/>
                              </w:divBdr>
                              <w:divsChild>
                                <w:div w:id="1030493878">
                                  <w:marLeft w:val="0"/>
                                  <w:marRight w:val="0"/>
                                  <w:marTop w:val="0"/>
                                  <w:marBottom w:val="300"/>
                                  <w:divBdr>
                                    <w:top w:val="none" w:sz="0" w:space="0" w:color="auto"/>
                                    <w:left w:val="none" w:sz="0" w:space="0" w:color="auto"/>
                                    <w:bottom w:val="none" w:sz="0" w:space="0" w:color="auto"/>
                                    <w:right w:val="none" w:sz="0" w:space="0" w:color="auto"/>
                                  </w:divBdr>
                                  <w:divsChild>
                                    <w:div w:id="1030493988">
                                      <w:marLeft w:val="0"/>
                                      <w:marRight w:val="0"/>
                                      <w:marTop w:val="0"/>
                                      <w:marBottom w:val="0"/>
                                      <w:divBdr>
                                        <w:top w:val="none" w:sz="0" w:space="0" w:color="auto"/>
                                        <w:left w:val="none" w:sz="0" w:space="0" w:color="auto"/>
                                        <w:bottom w:val="none" w:sz="0" w:space="0" w:color="auto"/>
                                        <w:right w:val="none" w:sz="0" w:space="0" w:color="auto"/>
                                      </w:divBdr>
                                      <w:divsChild>
                                        <w:div w:id="1030493483">
                                          <w:marLeft w:val="0"/>
                                          <w:marRight w:val="0"/>
                                          <w:marTop w:val="0"/>
                                          <w:marBottom w:val="0"/>
                                          <w:divBdr>
                                            <w:top w:val="none" w:sz="0" w:space="0" w:color="auto"/>
                                            <w:left w:val="none" w:sz="0" w:space="0" w:color="auto"/>
                                            <w:bottom w:val="none" w:sz="0" w:space="0" w:color="auto"/>
                                            <w:right w:val="none" w:sz="0" w:space="0" w:color="auto"/>
                                          </w:divBdr>
                                          <w:divsChild>
                                            <w:div w:id="1030497271">
                                              <w:marLeft w:val="0"/>
                                              <w:marRight w:val="0"/>
                                              <w:marTop w:val="0"/>
                                              <w:marBottom w:val="0"/>
                                              <w:divBdr>
                                                <w:top w:val="none" w:sz="0" w:space="0" w:color="auto"/>
                                                <w:left w:val="none" w:sz="0" w:space="0" w:color="auto"/>
                                                <w:bottom w:val="none" w:sz="0" w:space="0" w:color="auto"/>
                                                <w:right w:val="none" w:sz="0" w:space="0" w:color="auto"/>
                                              </w:divBdr>
                                              <w:divsChild>
                                                <w:div w:id="1030493858">
                                                  <w:marLeft w:val="0"/>
                                                  <w:marRight w:val="0"/>
                                                  <w:marTop w:val="0"/>
                                                  <w:marBottom w:val="0"/>
                                                  <w:divBdr>
                                                    <w:top w:val="none" w:sz="0" w:space="0" w:color="auto"/>
                                                    <w:left w:val="none" w:sz="0" w:space="0" w:color="auto"/>
                                                    <w:bottom w:val="none" w:sz="0" w:space="0" w:color="auto"/>
                                                    <w:right w:val="none" w:sz="0" w:space="0" w:color="auto"/>
                                                  </w:divBdr>
                                                  <w:divsChild>
                                                    <w:div w:id="1030497436">
                                                      <w:marLeft w:val="0"/>
                                                      <w:marRight w:val="0"/>
                                                      <w:marTop w:val="0"/>
                                                      <w:marBottom w:val="0"/>
                                                      <w:divBdr>
                                                        <w:top w:val="none" w:sz="0" w:space="0" w:color="auto"/>
                                                        <w:left w:val="none" w:sz="0" w:space="0" w:color="auto"/>
                                                        <w:bottom w:val="none" w:sz="0" w:space="0" w:color="auto"/>
                                                        <w:right w:val="none" w:sz="0" w:space="0" w:color="auto"/>
                                                      </w:divBdr>
                                                      <w:divsChild>
                                                        <w:div w:id="1030493515">
                                                          <w:marLeft w:val="0"/>
                                                          <w:marRight w:val="0"/>
                                                          <w:marTop w:val="0"/>
                                                          <w:marBottom w:val="0"/>
                                                          <w:divBdr>
                                                            <w:top w:val="none" w:sz="0" w:space="0" w:color="auto"/>
                                                            <w:left w:val="none" w:sz="0" w:space="0" w:color="auto"/>
                                                            <w:bottom w:val="none" w:sz="0" w:space="0" w:color="auto"/>
                                                            <w:right w:val="none" w:sz="0" w:space="0" w:color="auto"/>
                                                          </w:divBdr>
                                                          <w:divsChild>
                                                            <w:div w:id="1030493601">
                                                              <w:marLeft w:val="0"/>
                                                              <w:marRight w:val="0"/>
                                                              <w:marTop w:val="0"/>
                                                              <w:marBottom w:val="0"/>
                                                              <w:divBdr>
                                                                <w:top w:val="none" w:sz="0" w:space="0" w:color="auto"/>
                                                                <w:left w:val="none" w:sz="0" w:space="0" w:color="auto"/>
                                                                <w:bottom w:val="none" w:sz="0" w:space="0" w:color="auto"/>
                                                                <w:right w:val="none" w:sz="0" w:space="0" w:color="auto"/>
                                                              </w:divBdr>
                                                              <w:divsChild>
                                                                <w:div w:id="1030496934">
                                                                  <w:marLeft w:val="0"/>
                                                                  <w:marRight w:val="0"/>
                                                                  <w:marTop w:val="0"/>
                                                                  <w:marBottom w:val="0"/>
                                                                  <w:divBdr>
                                                                    <w:top w:val="none" w:sz="0" w:space="0" w:color="auto"/>
                                                                    <w:left w:val="none" w:sz="0" w:space="0" w:color="auto"/>
                                                                    <w:bottom w:val="none" w:sz="0" w:space="0" w:color="auto"/>
                                                                    <w:right w:val="none" w:sz="0" w:space="0" w:color="auto"/>
                                                                  </w:divBdr>
                                                                  <w:divsChild>
                                                                    <w:div w:id="1030493477">
                                                                      <w:marLeft w:val="0"/>
                                                                      <w:marRight w:val="0"/>
                                                                      <w:marTop w:val="0"/>
                                                                      <w:marBottom w:val="0"/>
                                                                      <w:divBdr>
                                                                        <w:top w:val="none" w:sz="0" w:space="0" w:color="auto"/>
                                                                        <w:left w:val="none" w:sz="0" w:space="0" w:color="auto"/>
                                                                        <w:bottom w:val="none" w:sz="0" w:space="0" w:color="auto"/>
                                                                        <w:right w:val="none" w:sz="0" w:space="0" w:color="auto"/>
                                                                      </w:divBdr>
                                                                      <w:divsChild>
                                                                        <w:div w:id="10304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89">
      <w:marLeft w:val="0"/>
      <w:marRight w:val="0"/>
      <w:marTop w:val="0"/>
      <w:marBottom w:val="0"/>
      <w:divBdr>
        <w:top w:val="none" w:sz="0" w:space="0" w:color="auto"/>
        <w:left w:val="none" w:sz="0" w:space="0" w:color="auto"/>
        <w:bottom w:val="none" w:sz="0" w:space="0" w:color="auto"/>
        <w:right w:val="none" w:sz="0" w:space="0" w:color="auto"/>
      </w:divBdr>
      <w:divsChild>
        <w:div w:id="1030493902">
          <w:marLeft w:val="0"/>
          <w:marRight w:val="0"/>
          <w:marTop w:val="0"/>
          <w:marBottom w:val="0"/>
          <w:divBdr>
            <w:top w:val="none" w:sz="0" w:space="0" w:color="auto"/>
            <w:left w:val="none" w:sz="0" w:space="0" w:color="auto"/>
            <w:bottom w:val="none" w:sz="0" w:space="0" w:color="auto"/>
            <w:right w:val="none" w:sz="0" w:space="0" w:color="auto"/>
          </w:divBdr>
          <w:divsChild>
            <w:div w:id="1030493591">
              <w:marLeft w:val="0"/>
              <w:marRight w:val="0"/>
              <w:marTop w:val="0"/>
              <w:marBottom w:val="0"/>
              <w:divBdr>
                <w:top w:val="none" w:sz="0" w:space="0" w:color="auto"/>
                <w:left w:val="none" w:sz="0" w:space="0" w:color="auto"/>
                <w:bottom w:val="none" w:sz="0" w:space="0" w:color="auto"/>
                <w:right w:val="none" w:sz="0" w:space="0" w:color="auto"/>
              </w:divBdr>
              <w:divsChild>
                <w:div w:id="1030497453">
                  <w:marLeft w:val="0"/>
                  <w:marRight w:val="0"/>
                  <w:marTop w:val="0"/>
                  <w:marBottom w:val="0"/>
                  <w:divBdr>
                    <w:top w:val="none" w:sz="0" w:space="0" w:color="auto"/>
                    <w:left w:val="none" w:sz="0" w:space="0" w:color="auto"/>
                    <w:bottom w:val="none" w:sz="0" w:space="0" w:color="auto"/>
                    <w:right w:val="none" w:sz="0" w:space="0" w:color="auto"/>
                  </w:divBdr>
                  <w:divsChild>
                    <w:div w:id="1030493422">
                      <w:marLeft w:val="-150"/>
                      <w:marRight w:val="-150"/>
                      <w:marTop w:val="0"/>
                      <w:marBottom w:val="0"/>
                      <w:divBdr>
                        <w:top w:val="none" w:sz="0" w:space="0" w:color="auto"/>
                        <w:left w:val="none" w:sz="0" w:space="0" w:color="auto"/>
                        <w:bottom w:val="none" w:sz="0" w:space="0" w:color="auto"/>
                        <w:right w:val="none" w:sz="0" w:space="0" w:color="auto"/>
                      </w:divBdr>
                      <w:divsChild>
                        <w:div w:id="1030496619">
                          <w:marLeft w:val="0"/>
                          <w:marRight w:val="0"/>
                          <w:marTop w:val="0"/>
                          <w:marBottom w:val="0"/>
                          <w:divBdr>
                            <w:top w:val="none" w:sz="0" w:space="0" w:color="auto"/>
                            <w:left w:val="none" w:sz="0" w:space="0" w:color="auto"/>
                            <w:bottom w:val="none" w:sz="0" w:space="0" w:color="auto"/>
                            <w:right w:val="none" w:sz="0" w:space="0" w:color="auto"/>
                          </w:divBdr>
                          <w:divsChild>
                            <w:div w:id="1030493519">
                              <w:marLeft w:val="0"/>
                              <w:marRight w:val="0"/>
                              <w:marTop w:val="0"/>
                              <w:marBottom w:val="0"/>
                              <w:divBdr>
                                <w:top w:val="none" w:sz="0" w:space="0" w:color="auto"/>
                                <w:left w:val="none" w:sz="0" w:space="0" w:color="auto"/>
                                <w:bottom w:val="none" w:sz="0" w:space="0" w:color="auto"/>
                                <w:right w:val="none" w:sz="0" w:space="0" w:color="auto"/>
                              </w:divBdr>
                              <w:divsChild>
                                <w:div w:id="1030493805">
                                  <w:marLeft w:val="0"/>
                                  <w:marRight w:val="0"/>
                                  <w:marTop w:val="0"/>
                                  <w:marBottom w:val="300"/>
                                  <w:divBdr>
                                    <w:top w:val="none" w:sz="0" w:space="0" w:color="auto"/>
                                    <w:left w:val="none" w:sz="0" w:space="0" w:color="auto"/>
                                    <w:bottom w:val="none" w:sz="0" w:space="0" w:color="auto"/>
                                    <w:right w:val="none" w:sz="0" w:space="0" w:color="auto"/>
                                  </w:divBdr>
                                  <w:divsChild>
                                    <w:div w:id="1030494252">
                                      <w:marLeft w:val="0"/>
                                      <w:marRight w:val="0"/>
                                      <w:marTop w:val="0"/>
                                      <w:marBottom w:val="0"/>
                                      <w:divBdr>
                                        <w:top w:val="none" w:sz="0" w:space="0" w:color="auto"/>
                                        <w:left w:val="none" w:sz="0" w:space="0" w:color="auto"/>
                                        <w:bottom w:val="none" w:sz="0" w:space="0" w:color="auto"/>
                                        <w:right w:val="none" w:sz="0" w:space="0" w:color="auto"/>
                                      </w:divBdr>
                                      <w:divsChild>
                                        <w:div w:id="1030497182">
                                          <w:marLeft w:val="0"/>
                                          <w:marRight w:val="0"/>
                                          <w:marTop w:val="0"/>
                                          <w:marBottom w:val="0"/>
                                          <w:divBdr>
                                            <w:top w:val="none" w:sz="0" w:space="0" w:color="auto"/>
                                            <w:left w:val="none" w:sz="0" w:space="0" w:color="auto"/>
                                            <w:bottom w:val="none" w:sz="0" w:space="0" w:color="auto"/>
                                            <w:right w:val="none" w:sz="0" w:space="0" w:color="auto"/>
                                          </w:divBdr>
                                          <w:divsChild>
                                            <w:div w:id="1030497488">
                                              <w:marLeft w:val="0"/>
                                              <w:marRight w:val="0"/>
                                              <w:marTop w:val="0"/>
                                              <w:marBottom w:val="0"/>
                                              <w:divBdr>
                                                <w:top w:val="none" w:sz="0" w:space="0" w:color="auto"/>
                                                <w:left w:val="none" w:sz="0" w:space="0" w:color="auto"/>
                                                <w:bottom w:val="none" w:sz="0" w:space="0" w:color="auto"/>
                                                <w:right w:val="none" w:sz="0" w:space="0" w:color="auto"/>
                                              </w:divBdr>
                                              <w:divsChild>
                                                <w:div w:id="1030496932">
                                                  <w:marLeft w:val="0"/>
                                                  <w:marRight w:val="0"/>
                                                  <w:marTop w:val="0"/>
                                                  <w:marBottom w:val="0"/>
                                                  <w:divBdr>
                                                    <w:top w:val="none" w:sz="0" w:space="0" w:color="auto"/>
                                                    <w:left w:val="none" w:sz="0" w:space="0" w:color="auto"/>
                                                    <w:bottom w:val="none" w:sz="0" w:space="0" w:color="auto"/>
                                                    <w:right w:val="none" w:sz="0" w:space="0" w:color="auto"/>
                                                  </w:divBdr>
                                                  <w:divsChild>
                                                    <w:div w:id="1030496961">
                                                      <w:marLeft w:val="0"/>
                                                      <w:marRight w:val="0"/>
                                                      <w:marTop w:val="0"/>
                                                      <w:marBottom w:val="0"/>
                                                      <w:divBdr>
                                                        <w:top w:val="none" w:sz="0" w:space="0" w:color="auto"/>
                                                        <w:left w:val="none" w:sz="0" w:space="0" w:color="auto"/>
                                                        <w:bottom w:val="none" w:sz="0" w:space="0" w:color="auto"/>
                                                        <w:right w:val="none" w:sz="0" w:space="0" w:color="auto"/>
                                                      </w:divBdr>
                                                      <w:divsChild>
                                                        <w:div w:id="1030496712">
                                                          <w:marLeft w:val="0"/>
                                                          <w:marRight w:val="0"/>
                                                          <w:marTop w:val="0"/>
                                                          <w:marBottom w:val="0"/>
                                                          <w:divBdr>
                                                            <w:top w:val="none" w:sz="0" w:space="0" w:color="auto"/>
                                                            <w:left w:val="none" w:sz="0" w:space="0" w:color="auto"/>
                                                            <w:bottom w:val="none" w:sz="0" w:space="0" w:color="auto"/>
                                                            <w:right w:val="none" w:sz="0" w:space="0" w:color="auto"/>
                                                          </w:divBdr>
                                                          <w:divsChild>
                                                            <w:div w:id="1030497190">
                                                              <w:marLeft w:val="0"/>
                                                              <w:marRight w:val="0"/>
                                                              <w:marTop w:val="0"/>
                                                              <w:marBottom w:val="0"/>
                                                              <w:divBdr>
                                                                <w:top w:val="none" w:sz="0" w:space="0" w:color="auto"/>
                                                                <w:left w:val="none" w:sz="0" w:space="0" w:color="auto"/>
                                                                <w:bottom w:val="none" w:sz="0" w:space="0" w:color="auto"/>
                                                                <w:right w:val="none" w:sz="0" w:space="0" w:color="auto"/>
                                                              </w:divBdr>
                                                              <w:divsChild>
                                                                <w:div w:id="1030494080">
                                                                  <w:marLeft w:val="0"/>
                                                                  <w:marRight w:val="0"/>
                                                                  <w:marTop w:val="0"/>
                                                                  <w:marBottom w:val="0"/>
                                                                  <w:divBdr>
                                                                    <w:top w:val="none" w:sz="0" w:space="0" w:color="auto"/>
                                                                    <w:left w:val="none" w:sz="0" w:space="0" w:color="auto"/>
                                                                    <w:bottom w:val="none" w:sz="0" w:space="0" w:color="auto"/>
                                                                    <w:right w:val="none" w:sz="0" w:space="0" w:color="auto"/>
                                                                  </w:divBdr>
                                                                  <w:divsChild>
                                                                    <w:div w:id="1030497010">
                                                                      <w:marLeft w:val="0"/>
                                                                      <w:marRight w:val="0"/>
                                                                      <w:marTop w:val="0"/>
                                                                      <w:marBottom w:val="0"/>
                                                                      <w:divBdr>
                                                                        <w:top w:val="none" w:sz="0" w:space="0" w:color="auto"/>
                                                                        <w:left w:val="none" w:sz="0" w:space="0" w:color="auto"/>
                                                                        <w:bottom w:val="none" w:sz="0" w:space="0" w:color="auto"/>
                                                                        <w:right w:val="none" w:sz="0" w:space="0" w:color="auto"/>
                                                                      </w:divBdr>
                                                                      <w:divsChild>
                                                                        <w:div w:id="10304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91">
      <w:marLeft w:val="0"/>
      <w:marRight w:val="0"/>
      <w:marTop w:val="0"/>
      <w:marBottom w:val="0"/>
      <w:divBdr>
        <w:top w:val="none" w:sz="0" w:space="0" w:color="auto"/>
        <w:left w:val="none" w:sz="0" w:space="0" w:color="auto"/>
        <w:bottom w:val="none" w:sz="0" w:space="0" w:color="auto"/>
        <w:right w:val="none" w:sz="0" w:space="0" w:color="auto"/>
      </w:divBdr>
      <w:divsChild>
        <w:div w:id="1030493894">
          <w:marLeft w:val="0"/>
          <w:marRight w:val="0"/>
          <w:marTop w:val="0"/>
          <w:marBottom w:val="0"/>
          <w:divBdr>
            <w:top w:val="none" w:sz="0" w:space="0" w:color="auto"/>
            <w:left w:val="none" w:sz="0" w:space="0" w:color="auto"/>
            <w:bottom w:val="none" w:sz="0" w:space="0" w:color="auto"/>
            <w:right w:val="none" w:sz="0" w:space="0" w:color="auto"/>
          </w:divBdr>
          <w:divsChild>
            <w:div w:id="1030493654">
              <w:marLeft w:val="0"/>
              <w:marRight w:val="0"/>
              <w:marTop w:val="0"/>
              <w:marBottom w:val="0"/>
              <w:divBdr>
                <w:top w:val="none" w:sz="0" w:space="0" w:color="auto"/>
                <w:left w:val="none" w:sz="0" w:space="0" w:color="auto"/>
                <w:bottom w:val="none" w:sz="0" w:space="0" w:color="auto"/>
                <w:right w:val="none" w:sz="0" w:space="0" w:color="auto"/>
              </w:divBdr>
              <w:divsChild>
                <w:div w:id="1030497469">
                  <w:marLeft w:val="0"/>
                  <w:marRight w:val="0"/>
                  <w:marTop w:val="0"/>
                  <w:marBottom w:val="0"/>
                  <w:divBdr>
                    <w:top w:val="none" w:sz="0" w:space="0" w:color="auto"/>
                    <w:left w:val="none" w:sz="0" w:space="0" w:color="auto"/>
                    <w:bottom w:val="none" w:sz="0" w:space="0" w:color="auto"/>
                    <w:right w:val="none" w:sz="0" w:space="0" w:color="auto"/>
                  </w:divBdr>
                  <w:divsChild>
                    <w:div w:id="1030493673">
                      <w:marLeft w:val="-150"/>
                      <w:marRight w:val="-150"/>
                      <w:marTop w:val="0"/>
                      <w:marBottom w:val="0"/>
                      <w:divBdr>
                        <w:top w:val="none" w:sz="0" w:space="0" w:color="auto"/>
                        <w:left w:val="none" w:sz="0" w:space="0" w:color="auto"/>
                        <w:bottom w:val="none" w:sz="0" w:space="0" w:color="auto"/>
                        <w:right w:val="none" w:sz="0" w:space="0" w:color="auto"/>
                      </w:divBdr>
                      <w:divsChild>
                        <w:div w:id="1030496603">
                          <w:marLeft w:val="0"/>
                          <w:marRight w:val="0"/>
                          <w:marTop w:val="0"/>
                          <w:marBottom w:val="0"/>
                          <w:divBdr>
                            <w:top w:val="none" w:sz="0" w:space="0" w:color="auto"/>
                            <w:left w:val="none" w:sz="0" w:space="0" w:color="auto"/>
                            <w:bottom w:val="none" w:sz="0" w:space="0" w:color="auto"/>
                            <w:right w:val="none" w:sz="0" w:space="0" w:color="auto"/>
                          </w:divBdr>
                          <w:divsChild>
                            <w:div w:id="1030494117">
                              <w:marLeft w:val="0"/>
                              <w:marRight w:val="0"/>
                              <w:marTop w:val="0"/>
                              <w:marBottom w:val="0"/>
                              <w:divBdr>
                                <w:top w:val="none" w:sz="0" w:space="0" w:color="auto"/>
                                <w:left w:val="none" w:sz="0" w:space="0" w:color="auto"/>
                                <w:bottom w:val="none" w:sz="0" w:space="0" w:color="auto"/>
                                <w:right w:val="none" w:sz="0" w:space="0" w:color="auto"/>
                              </w:divBdr>
                              <w:divsChild>
                                <w:div w:id="1030494105">
                                  <w:marLeft w:val="0"/>
                                  <w:marRight w:val="0"/>
                                  <w:marTop w:val="0"/>
                                  <w:marBottom w:val="300"/>
                                  <w:divBdr>
                                    <w:top w:val="none" w:sz="0" w:space="0" w:color="auto"/>
                                    <w:left w:val="none" w:sz="0" w:space="0" w:color="auto"/>
                                    <w:bottom w:val="none" w:sz="0" w:space="0" w:color="auto"/>
                                    <w:right w:val="none" w:sz="0" w:space="0" w:color="auto"/>
                                  </w:divBdr>
                                  <w:divsChild>
                                    <w:div w:id="1030496538">
                                      <w:marLeft w:val="0"/>
                                      <w:marRight w:val="0"/>
                                      <w:marTop w:val="0"/>
                                      <w:marBottom w:val="0"/>
                                      <w:divBdr>
                                        <w:top w:val="none" w:sz="0" w:space="0" w:color="auto"/>
                                        <w:left w:val="none" w:sz="0" w:space="0" w:color="auto"/>
                                        <w:bottom w:val="none" w:sz="0" w:space="0" w:color="auto"/>
                                        <w:right w:val="none" w:sz="0" w:space="0" w:color="auto"/>
                                      </w:divBdr>
                                      <w:divsChild>
                                        <w:div w:id="1030496977">
                                          <w:marLeft w:val="0"/>
                                          <w:marRight w:val="0"/>
                                          <w:marTop w:val="0"/>
                                          <w:marBottom w:val="0"/>
                                          <w:divBdr>
                                            <w:top w:val="none" w:sz="0" w:space="0" w:color="auto"/>
                                            <w:left w:val="none" w:sz="0" w:space="0" w:color="auto"/>
                                            <w:bottom w:val="none" w:sz="0" w:space="0" w:color="auto"/>
                                            <w:right w:val="none" w:sz="0" w:space="0" w:color="auto"/>
                                          </w:divBdr>
                                          <w:divsChild>
                                            <w:div w:id="1030496935">
                                              <w:marLeft w:val="0"/>
                                              <w:marRight w:val="0"/>
                                              <w:marTop w:val="0"/>
                                              <w:marBottom w:val="0"/>
                                              <w:divBdr>
                                                <w:top w:val="none" w:sz="0" w:space="0" w:color="auto"/>
                                                <w:left w:val="none" w:sz="0" w:space="0" w:color="auto"/>
                                                <w:bottom w:val="none" w:sz="0" w:space="0" w:color="auto"/>
                                                <w:right w:val="none" w:sz="0" w:space="0" w:color="auto"/>
                                              </w:divBdr>
                                              <w:divsChild>
                                                <w:div w:id="1030493410">
                                                  <w:marLeft w:val="0"/>
                                                  <w:marRight w:val="0"/>
                                                  <w:marTop w:val="0"/>
                                                  <w:marBottom w:val="0"/>
                                                  <w:divBdr>
                                                    <w:top w:val="none" w:sz="0" w:space="0" w:color="auto"/>
                                                    <w:left w:val="none" w:sz="0" w:space="0" w:color="auto"/>
                                                    <w:bottom w:val="none" w:sz="0" w:space="0" w:color="auto"/>
                                                    <w:right w:val="none" w:sz="0" w:space="0" w:color="auto"/>
                                                  </w:divBdr>
                                                  <w:divsChild>
                                                    <w:div w:id="1030497444">
                                                      <w:marLeft w:val="0"/>
                                                      <w:marRight w:val="0"/>
                                                      <w:marTop w:val="0"/>
                                                      <w:marBottom w:val="0"/>
                                                      <w:divBdr>
                                                        <w:top w:val="none" w:sz="0" w:space="0" w:color="auto"/>
                                                        <w:left w:val="none" w:sz="0" w:space="0" w:color="auto"/>
                                                        <w:bottom w:val="none" w:sz="0" w:space="0" w:color="auto"/>
                                                        <w:right w:val="none" w:sz="0" w:space="0" w:color="auto"/>
                                                      </w:divBdr>
                                                      <w:divsChild>
                                                        <w:div w:id="1030496904">
                                                          <w:marLeft w:val="0"/>
                                                          <w:marRight w:val="0"/>
                                                          <w:marTop w:val="0"/>
                                                          <w:marBottom w:val="0"/>
                                                          <w:divBdr>
                                                            <w:top w:val="none" w:sz="0" w:space="0" w:color="auto"/>
                                                            <w:left w:val="none" w:sz="0" w:space="0" w:color="auto"/>
                                                            <w:bottom w:val="none" w:sz="0" w:space="0" w:color="auto"/>
                                                            <w:right w:val="none" w:sz="0" w:space="0" w:color="auto"/>
                                                          </w:divBdr>
                                                          <w:divsChild>
                                                            <w:div w:id="1030497034">
                                                              <w:marLeft w:val="0"/>
                                                              <w:marRight w:val="0"/>
                                                              <w:marTop w:val="0"/>
                                                              <w:marBottom w:val="0"/>
                                                              <w:divBdr>
                                                                <w:top w:val="none" w:sz="0" w:space="0" w:color="auto"/>
                                                                <w:left w:val="none" w:sz="0" w:space="0" w:color="auto"/>
                                                                <w:bottom w:val="none" w:sz="0" w:space="0" w:color="auto"/>
                                                                <w:right w:val="none" w:sz="0" w:space="0" w:color="auto"/>
                                                              </w:divBdr>
                                                              <w:divsChild>
                                                                <w:div w:id="1030493779">
                                                                  <w:marLeft w:val="0"/>
                                                                  <w:marRight w:val="0"/>
                                                                  <w:marTop w:val="0"/>
                                                                  <w:marBottom w:val="0"/>
                                                                  <w:divBdr>
                                                                    <w:top w:val="none" w:sz="0" w:space="0" w:color="auto"/>
                                                                    <w:left w:val="none" w:sz="0" w:space="0" w:color="auto"/>
                                                                    <w:bottom w:val="none" w:sz="0" w:space="0" w:color="auto"/>
                                                                    <w:right w:val="none" w:sz="0" w:space="0" w:color="auto"/>
                                                                  </w:divBdr>
                                                                  <w:divsChild>
                                                                    <w:div w:id="1030497568">
                                                                      <w:marLeft w:val="0"/>
                                                                      <w:marRight w:val="0"/>
                                                                      <w:marTop w:val="0"/>
                                                                      <w:marBottom w:val="0"/>
                                                                      <w:divBdr>
                                                                        <w:top w:val="none" w:sz="0" w:space="0" w:color="auto"/>
                                                                        <w:left w:val="none" w:sz="0" w:space="0" w:color="auto"/>
                                                                        <w:bottom w:val="none" w:sz="0" w:space="0" w:color="auto"/>
                                                                        <w:right w:val="none" w:sz="0" w:space="0" w:color="auto"/>
                                                                      </w:divBdr>
                                                                      <w:divsChild>
                                                                        <w:div w:id="10304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98">
      <w:marLeft w:val="0"/>
      <w:marRight w:val="0"/>
      <w:marTop w:val="0"/>
      <w:marBottom w:val="0"/>
      <w:divBdr>
        <w:top w:val="none" w:sz="0" w:space="0" w:color="auto"/>
        <w:left w:val="none" w:sz="0" w:space="0" w:color="auto"/>
        <w:bottom w:val="none" w:sz="0" w:space="0" w:color="auto"/>
        <w:right w:val="none" w:sz="0" w:space="0" w:color="auto"/>
      </w:divBdr>
      <w:divsChild>
        <w:div w:id="1030493970">
          <w:marLeft w:val="0"/>
          <w:marRight w:val="0"/>
          <w:marTop w:val="0"/>
          <w:marBottom w:val="0"/>
          <w:divBdr>
            <w:top w:val="none" w:sz="0" w:space="0" w:color="auto"/>
            <w:left w:val="none" w:sz="0" w:space="0" w:color="auto"/>
            <w:bottom w:val="none" w:sz="0" w:space="0" w:color="auto"/>
            <w:right w:val="none" w:sz="0" w:space="0" w:color="auto"/>
          </w:divBdr>
          <w:divsChild>
            <w:div w:id="1030497651">
              <w:marLeft w:val="0"/>
              <w:marRight w:val="0"/>
              <w:marTop w:val="0"/>
              <w:marBottom w:val="0"/>
              <w:divBdr>
                <w:top w:val="none" w:sz="0" w:space="0" w:color="auto"/>
                <w:left w:val="none" w:sz="0" w:space="0" w:color="auto"/>
                <w:bottom w:val="none" w:sz="0" w:space="0" w:color="auto"/>
                <w:right w:val="none" w:sz="0" w:space="0" w:color="auto"/>
              </w:divBdr>
              <w:divsChild>
                <w:div w:id="1030496763">
                  <w:marLeft w:val="0"/>
                  <w:marRight w:val="0"/>
                  <w:marTop w:val="0"/>
                  <w:marBottom w:val="0"/>
                  <w:divBdr>
                    <w:top w:val="none" w:sz="0" w:space="0" w:color="auto"/>
                    <w:left w:val="none" w:sz="0" w:space="0" w:color="auto"/>
                    <w:bottom w:val="none" w:sz="0" w:space="0" w:color="auto"/>
                    <w:right w:val="none" w:sz="0" w:space="0" w:color="auto"/>
                  </w:divBdr>
                  <w:divsChild>
                    <w:div w:id="1030497386">
                      <w:marLeft w:val="-150"/>
                      <w:marRight w:val="-150"/>
                      <w:marTop w:val="0"/>
                      <w:marBottom w:val="0"/>
                      <w:divBdr>
                        <w:top w:val="none" w:sz="0" w:space="0" w:color="auto"/>
                        <w:left w:val="none" w:sz="0" w:space="0" w:color="auto"/>
                        <w:bottom w:val="none" w:sz="0" w:space="0" w:color="auto"/>
                        <w:right w:val="none" w:sz="0" w:space="0" w:color="auto"/>
                      </w:divBdr>
                      <w:divsChild>
                        <w:div w:id="1030497379">
                          <w:marLeft w:val="0"/>
                          <w:marRight w:val="0"/>
                          <w:marTop w:val="0"/>
                          <w:marBottom w:val="0"/>
                          <w:divBdr>
                            <w:top w:val="none" w:sz="0" w:space="0" w:color="auto"/>
                            <w:left w:val="none" w:sz="0" w:space="0" w:color="auto"/>
                            <w:bottom w:val="none" w:sz="0" w:space="0" w:color="auto"/>
                            <w:right w:val="none" w:sz="0" w:space="0" w:color="auto"/>
                          </w:divBdr>
                          <w:divsChild>
                            <w:div w:id="1030496993">
                              <w:marLeft w:val="0"/>
                              <w:marRight w:val="0"/>
                              <w:marTop w:val="0"/>
                              <w:marBottom w:val="0"/>
                              <w:divBdr>
                                <w:top w:val="none" w:sz="0" w:space="0" w:color="auto"/>
                                <w:left w:val="none" w:sz="0" w:space="0" w:color="auto"/>
                                <w:bottom w:val="none" w:sz="0" w:space="0" w:color="auto"/>
                                <w:right w:val="none" w:sz="0" w:space="0" w:color="auto"/>
                              </w:divBdr>
                              <w:divsChild>
                                <w:div w:id="1030494284">
                                  <w:marLeft w:val="0"/>
                                  <w:marRight w:val="0"/>
                                  <w:marTop w:val="0"/>
                                  <w:marBottom w:val="300"/>
                                  <w:divBdr>
                                    <w:top w:val="none" w:sz="0" w:space="0" w:color="auto"/>
                                    <w:left w:val="none" w:sz="0" w:space="0" w:color="auto"/>
                                    <w:bottom w:val="none" w:sz="0" w:space="0" w:color="auto"/>
                                    <w:right w:val="none" w:sz="0" w:space="0" w:color="auto"/>
                                  </w:divBdr>
                                  <w:divsChild>
                                    <w:div w:id="1030496921">
                                      <w:marLeft w:val="0"/>
                                      <w:marRight w:val="0"/>
                                      <w:marTop w:val="0"/>
                                      <w:marBottom w:val="0"/>
                                      <w:divBdr>
                                        <w:top w:val="none" w:sz="0" w:space="0" w:color="auto"/>
                                        <w:left w:val="none" w:sz="0" w:space="0" w:color="auto"/>
                                        <w:bottom w:val="none" w:sz="0" w:space="0" w:color="auto"/>
                                        <w:right w:val="none" w:sz="0" w:space="0" w:color="auto"/>
                                      </w:divBdr>
                                      <w:divsChild>
                                        <w:div w:id="1030494173">
                                          <w:marLeft w:val="0"/>
                                          <w:marRight w:val="0"/>
                                          <w:marTop w:val="0"/>
                                          <w:marBottom w:val="0"/>
                                          <w:divBdr>
                                            <w:top w:val="none" w:sz="0" w:space="0" w:color="auto"/>
                                            <w:left w:val="none" w:sz="0" w:space="0" w:color="auto"/>
                                            <w:bottom w:val="none" w:sz="0" w:space="0" w:color="auto"/>
                                            <w:right w:val="none" w:sz="0" w:space="0" w:color="auto"/>
                                          </w:divBdr>
                                          <w:divsChild>
                                            <w:div w:id="1030497201">
                                              <w:marLeft w:val="0"/>
                                              <w:marRight w:val="0"/>
                                              <w:marTop w:val="0"/>
                                              <w:marBottom w:val="0"/>
                                              <w:divBdr>
                                                <w:top w:val="none" w:sz="0" w:space="0" w:color="auto"/>
                                                <w:left w:val="none" w:sz="0" w:space="0" w:color="auto"/>
                                                <w:bottom w:val="none" w:sz="0" w:space="0" w:color="auto"/>
                                                <w:right w:val="none" w:sz="0" w:space="0" w:color="auto"/>
                                              </w:divBdr>
                                              <w:divsChild>
                                                <w:div w:id="1030496685">
                                                  <w:marLeft w:val="0"/>
                                                  <w:marRight w:val="0"/>
                                                  <w:marTop w:val="0"/>
                                                  <w:marBottom w:val="0"/>
                                                  <w:divBdr>
                                                    <w:top w:val="none" w:sz="0" w:space="0" w:color="auto"/>
                                                    <w:left w:val="none" w:sz="0" w:space="0" w:color="auto"/>
                                                    <w:bottom w:val="none" w:sz="0" w:space="0" w:color="auto"/>
                                                    <w:right w:val="none" w:sz="0" w:space="0" w:color="auto"/>
                                                  </w:divBdr>
                                                  <w:divsChild>
                                                    <w:div w:id="1030496701">
                                                      <w:marLeft w:val="0"/>
                                                      <w:marRight w:val="0"/>
                                                      <w:marTop w:val="0"/>
                                                      <w:marBottom w:val="0"/>
                                                      <w:divBdr>
                                                        <w:top w:val="none" w:sz="0" w:space="0" w:color="auto"/>
                                                        <w:left w:val="none" w:sz="0" w:space="0" w:color="auto"/>
                                                        <w:bottom w:val="none" w:sz="0" w:space="0" w:color="auto"/>
                                                        <w:right w:val="none" w:sz="0" w:space="0" w:color="auto"/>
                                                      </w:divBdr>
                                                      <w:divsChild>
                                                        <w:div w:id="1030494179">
                                                          <w:marLeft w:val="0"/>
                                                          <w:marRight w:val="0"/>
                                                          <w:marTop w:val="0"/>
                                                          <w:marBottom w:val="0"/>
                                                          <w:divBdr>
                                                            <w:top w:val="none" w:sz="0" w:space="0" w:color="auto"/>
                                                            <w:left w:val="none" w:sz="0" w:space="0" w:color="auto"/>
                                                            <w:bottom w:val="none" w:sz="0" w:space="0" w:color="auto"/>
                                                            <w:right w:val="none" w:sz="0" w:space="0" w:color="auto"/>
                                                          </w:divBdr>
                                                          <w:divsChild>
                                                            <w:div w:id="1030493627">
                                                              <w:marLeft w:val="0"/>
                                                              <w:marRight w:val="0"/>
                                                              <w:marTop w:val="0"/>
                                                              <w:marBottom w:val="0"/>
                                                              <w:divBdr>
                                                                <w:top w:val="none" w:sz="0" w:space="0" w:color="auto"/>
                                                                <w:left w:val="none" w:sz="0" w:space="0" w:color="auto"/>
                                                                <w:bottom w:val="none" w:sz="0" w:space="0" w:color="auto"/>
                                                                <w:right w:val="none" w:sz="0" w:space="0" w:color="auto"/>
                                                              </w:divBdr>
                                                              <w:divsChild>
                                                                <w:div w:id="1030493562">
                                                                  <w:marLeft w:val="0"/>
                                                                  <w:marRight w:val="0"/>
                                                                  <w:marTop w:val="0"/>
                                                                  <w:marBottom w:val="0"/>
                                                                  <w:divBdr>
                                                                    <w:top w:val="none" w:sz="0" w:space="0" w:color="auto"/>
                                                                    <w:left w:val="none" w:sz="0" w:space="0" w:color="auto"/>
                                                                    <w:bottom w:val="none" w:sz="0" w:space="0" w:color="auto"/>
                                                                    <w:right w:val="none" w:sz="0" w:space="0" w:color="auto"/>
                                                                  </w:divBdr>
                                                                  <w:divsChild>
                                                                    <w:div w:id="1030496670">
                                                                      <w:marLeft w:val="0"/>
                                                                      <w:marRight w:val="0"/>
                                                                      <w:marTop w:val="0"/>
                                                                      <w:marBottom w:val="0"/>
                                                                      <w:divBdr>
                                                                        <w:top w:val="none" w:sz="0" w:space="0" w:color="auto"/>
                                                                        <w:left w:val="none" w:sz="0" w:space="0" w:color="auto"/>
                                                                        <w:bottom w:val="none" w:sz="0" w:space="0" w:color="auto"/>
                                                                        <w:right w:val="none" w:sz="0" w:space="0" w:color="auto"/>
                                                                      </w:divBdr>
                                                                      <w:divsChild>
                                                                        <w:div w:id="1030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39">
      <w:marLeft w:val="0"/>
      <w:marRight w:val="0"/>
      <w:marTop w:val="0"/>
      <w:marBottom w:val="0"/>
      <w:divBdr>
        <w:top w:val="none" w:sz="0" w:space="0" w:color="auto"/>
        <w:left w:val="none" w:sz="0" w:space="0" w:color="auto"/>
        <w:bottom w:val="none" w:sz="0" w:space="0" w:color="auto"/>
        <w:right w:val="none" w:sz="0" w:space="0" w:color="auto"/>
      </w:divBdr>
      <w:divsChild>
        <w:div w:id="1030497149">
          <w:marLeft w:val="0"/>
          <w:marRight w:val="0"/>
          <w:marTop w:val="0"/>
          <w:marBottom w:val="0"/>
          <w:divBdr>
            <w:top w:val="none" w:sz="0" w:space="0" w:color="auto"/>
            <w:left w:val="none" w:sz="0" w:space="0" w:color="auto"/>
            <w:bottom w:val="none" w:sz="0" w:space="0" w:color="auto"/>
            <w:right w:val="none" w:sz="0" w:space="0" w:color="auto"/>
          </w:divBdr>
          <w:divsChild>
            <w:div w:id="1030493487">
              <w:marLeft w:val="0"/>
              <w:marRight w:val="0"/>
              <w:marTop w:val="0"/>
              <w:marBottom w:val="0"/>
              <w:divBdr>
                <w:top w:val="none" w:sz="0" w:space="0" w:color="auto"/>
                <w:left w:val="none" w:sz="0" w:space="0" w:color="auto"/>
                <w:bottom w:val="none" w:sz="0" w:space="0" w:color="auto"/>
                <w:right w:val="none" w:sz="0" w:space="0" w:color="auto"/>
              </w:divBdr>
              <w:divsChild>
                <w:div w:id="1030493745">
                  <w:marLeft w:val="0"/>
                  <w:marRight w:val="0"/>
                  <w:marTop w:val="0"/>
                  <w:marBottom w:val="0"/>
                  <w:divBdr>
                    <w:top w:val="none" w:sz="0" w:space="0" w:color="auto"/>
                    <w:left w:val="none" w:sz="0" w:space="0" w:color="auto"/>
                    <w:bottom w:val="none" w:sz="0" w:space="0" w:color="auto"/>
                    <w:right w:val="none" w:sz="0" w:space="0" w:color="auto"/>
                  </w:divBdr>
                  <w:divsChild>
                    <w:div w:id="1030494028">
                      <w:marLeft w:val="-150"/>
                      <w:marRight w:val="-150"/>
                      <w:marTop w:val="0"/>
                      <w:marBottom w:val="0"/>
                      <w:divBdr>
                        <w:top w:val="none" w:sz="0" w:space="0" w:color="auto"/>
                        <w:left w:val="none" w:sz="0" w:space="0" w:color="auto"/>
                        <w:bottom w:val="none" w:sz="0" w:space="0" w:color="auto"/>
                        <w:right w:val="none" w:sz="0" w:space="0" w:color="auto"/>
                      </w:divBdr>
                      <w:divsChild>
                        <w:div w:id="1030497013">
                          <w:marLeft w:val="0"/>
                          <w:marRight w:val="0"/>
                          <w:marTop w:val="0"/>
                          <w:marBottom w:val="0"/>
                          <w:divBdr>
                            <w:top w:val="none" w:sz="0" w:space="0" w:color="auto"/>
                            <w:left w:val="none" w:sz="0" w:space="0" w:color="auto"/>
                            <w:bottom w:val="none" w:sz="0" w:space="0" w:color="auto"/>
                            <w:right w:val="none" w:sz="0" w:space="0" w:color="auto"/>
                          </w:divBdr>
                          <w:divsChild>
                            <w:div w:id="1030496970">
                              <w:marLeft w:val="0"/>
                              <w:marRight w:val="0"/>
                              <w:marTop w:val="0"/>
                              <w:marBottom w:val="0"/>
                              <w:divBdr>
                                <w:top w:val="none" w:sz="0" w:space="0" w:color="auto"/>
                                <w:left w:val="none" w:sz="0" w:space="0" w:color="auto"/>
                                <w:bottom w:val="none" w:sz="0" w:space="0" w:color="auto"/>
                                <w:right w:val="none" w:sz="0" w:space="0" w:color="auto"/>
                              </w:divBdr>
                              <w:divsChild>
                                <w:div w:id="1030493710">
                                  <w:marLeft w:val="0"/>
                                  <w:marRight w:val="0"/>
                                  <w:marTop w:val="0"/>
                                  <w:marBottom w:val="300"/>
                                  <w:divBdr>
                                    <w:top w:val="none" w:sz="0" w:space="0" w:color="auto"/>
                                    <w:left w:val="none" w:sz="0" w:space="0" w:color="auto"/>
                                    <w:bottom w:val="none" w:sz="0" w:space="0" w:color="auto"/>
                                    <w:right w:val="none" w:sz="0" w:space="0" w:color="auto"/>
                                  </w:divBdr>
                                  <w:divsChild>
                                    <w:div w:id="1030494172">
                                      <w:marLeft w:val="0"/>
                                      <w:marRight w:val="0"/>
                                      <w:marTop w:val="0"/>
                                      <w:marBottom w:val="0"/>
                                      <w:divBdr>
                                        <w:top w:val="none" w:sz="0" w:space="0" w:color="auto"/>
                                        <w:left w:val="none" w:sz="0" w:space="0" w:color="auto"/>
                                        <w:bottom w:val="none" w:sz="0" w:space="0" w:color="auto"/>
                                        <w:right w:val="none" w:sz="0" w:space="0" w:color="auto"/>
                                      </w:divBdr>
                                      <w:divsChild>
                                        <w:div w:id="1030497243">
                                          <w:marLeft w:val="0"/>
                                          <w:marRight w:val="0"/>
                                          <w:marTop w:val="0"/>
                                          <w:marBottom w:val="0"/>
                                          <w:divBdr>
                                            <w:top w:val="none" w:sz="0" w:space="0" w:color="auto"/>
                                            <w:left w:val="none" w:sz="0" w:space="0" w:color="auto"/>
                                            <w:bottom w:val="none" w:sz="0" w:space="0" w:color="auto"/>
                                            <w:right w:val="none" w:sz="0" w:space="0" w:color="auto"/>
                                          </w:divBdr>
                                          <w:divsChild>
                                            <w:div w:id="1030497603">
                                              <w:marLeft w:val="0"/>
                                              <w:marRight w:val="0"/>
                                              <w:marTop w:val="0"/>
                                              <w:marBottom w:val="0"/>
                                              <w:divBdr>
                                                <w:top w:val="none" w:sz="0" w:space="0" w:color="auto"/>
                                                <w:left w:val="none" w:sz="0" w:space="0" w:color="auto"/>
                                                <w:bottom w:val="none" w:sz="0" w:space="0" w:color="auto"/>
                                                <w:right w:val="none" w:sz="0" w:space="0" w:color="auto"/>
                                              </w:divBdr>
                                              <w:divsChild>
                                                <w:div w:id="1030497416">
                                                  <w:marLeft w:val="0"/>
                                                  <w:marRight w:val="0"/>
                                                  <w:marTop w:val="0"/>
                                                  <w:marBottom w:val="0"/>
                                                  <w:divBdr>
                                                    <w:top w:val="none" w:sz="0" w:space="0" w:color="auto"/>
                                                    <w:left w:val="none" w:sz="0" w:space="0" w:color="auto"/>
                                                    <w:bottom w:val="none" w:sz="0" w:space="0" w:color="auto"/>
                                                    <w:right w:val="none" w:sz="0" w:space="0" w:color="auto"/>
                                                  </w:divBdr>
                                                  <w:divsChild>
                                                    <w:div w:id="1030493796">
                                                      <w:marLeft w:val="0"/>
                                                      <w:marRight w:val="0"/>
                                                      <w:marTop w:val="0"/>
                                                      <w:marBottom w:val="0"/>
                                                      <w:divBdr>
                                                        <w:top w:val="none" w:sz="0" w:space="0" w:color="auto"/>
                                                        <w:left w:val="none" w:sz="0" w:space="0" w:color="auto"/>
                                                        <w:bottom w:val="none" w:sz="0" w:space="0" w:color="auto"/>
                                                        <w:right w:val="none" w:sz="0" w:space="0" w:color="auto"/>
                                                      </w:divBdr>
                                                      <w:divsChild>
                                                        <w:div w:id="1030496626">
                                                          <w:marLeft w:val="0"/>
                                                          <w:marRight w:val="0"/>
                                                          <w:marTop w:val="0"/>
                                                          <w:marBottom w:val="0"/>
                                                          <w:divBdr>
                                                            <w:top w:val="none" w:sz="0" w:space="0" w:color="auto"/>
                                                            <w:left w:val="none" w:sz="0" w:space="0" w:color="auto"/>
                                                            <w:bottom w:val="none" w:sz="0" w:space="0" w:color="auto"/>
                                                            <w:right w:val="none" w:sz="0" w:space="0" w:color="auto"/>
                                                          </w:divBdr>
                                                          <w:divsChild>
                                                            <w:div w:id="1030497118">
                                                              <w:marLeft w:val="0"/>
                                                              <w:marRight w:val="0"/>
                                                              <w:marTop w:val="0"/>
                                                              <w:marBottom w:val="0"/>
                                                              <w:divBdr>
                                                                <w:top w:val="none" w:sz="0" w:space="0" w:color="auto"/>
                                                                <w:left w:val="none" w:sz="0" w:space="0" w:color="auto"/>
                                                                <w:bottom w:val="none" w:sz="0" w:space="0" w:color="auto"/>
                                                                <w:right w:val="none" w:sz="0" w:space="0" w:color="auto"/>
                                                              </w:divBdr>
                                                              <w:divsChild>
                                                                <w:div w:id="1030496616">
                                                                  <w:marLeft w:val="0"/>
                                                                  <w:marRight w:val="0"/>
                                                                  <w:marTop w:val="0"/>
                                                                  <w:marBottom w:val="0"/>
                                                                  <w:divBdr>
                                                                    <w:top w:val="none" w:sz="0" w:space="0" w:color="auto"/>
                                                                    <w:left w:val="none" w:sz="0" w:space="0" w:color="auto"/>
                                                                    <w:bottom w:val="none" w:sz="0" w:space="0" w:color="auto"/>
                                                                    <w:right w:val="none" w:sz="0" w:space="0" w:color="auto"/>
                                                                  </w:divBdr>
                                                                  <w:divsChild>
                                                                    <w:div w:id="1030496832">
                                                                      <w:marLeft w:val="0"/>
                                                                      <w:marRight w:val="0"/>
                                                                      <w:marTop w:val="0"/>
                                                                      <w:marBottom w:val="0"/>
                                                                      <w:divBdr>
                                                                        <w:top w:val="none" w:sz="0" w:space="0" w:color="auto"/>
                                                                        <w:left w:val="none" w:sz="0" w:space="0" w:color="auto"/>
                                                                        <w:bottom w:val="none" w:sz="0" w:space="0" w:color="auto"/>
                                                                        <w:right w:val="none" w:sz="0" w:space="0" w:color="auto"/>
                                                                      </w:divBdr>
                                                                      <w:divsChild>
                                                                        <w:div w:id="10304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59">
      <w:marLeft w:val="0"/>
      <w:marRight w:val="0"/>
      <w:marTop w:val="0"/>
      <w:marBottom w:val="0"/>
      <w:divBdr>
        <w:top w:val="none" w:sz="0" w:space="0" w:color="auto"/>
        <w:left w:val="none" w:sz="0" w:space="0" w:color="auto"/>
        <w:bottom w:val="none" w:sz="0" w:space="0" w:color="auto"/>
        <w:right w:val="none" w:sz="0" w:space="0" w:color="auto"/>
      </w:divBdr>
      <w:divsChild>
        <w:div w:id="1030494097">
          <w:marLeft w:val="0"/>
          <w:marRight w:val="0"/>
          <w:marTop w:val="0"/>
          <w:marBottom w:val="0"/>
          <w:divBdr>
            <w:top w:val="none" w:sz="0" w:space="0" w:color="auto"/>
            <w:left w:val="none" w:sz="0" w:space="0" w:color="auto"/>
            <w:bottom w:val="none" w:sz="0" w:space="0" w:color="auto"/>
            <w:right w:val="none" w:sz="0" w:space="0" w:color="auto"/>
          </w:divBdr>
          <w:divsChild>
            <w:div w:id="1030493593">
              <w:marLeft w:val="0"/>
              <w:marRight w:val="0"/>
              <w:marTop w:val="0"/>
              <w:marBottom w:val="0"/>
              <w:divBdr>
                <w:top w:val="none" w:sz="0" w:space="0" w:color="auto"/>
                <w:left w:val="none" w:sz="0" w:space="0" w:color="auto"/>
                <w:bottom w:val="none" w:sz="0" w:space="0" w:color="auto"/>
                <w:right w:val="none" w:sz="0" w:space="0" w:color="auto"/>
              </w:divBdr>
              <w:divsChild>
                <w:div w:id="1030494141">
                  <w:marLeft w:val="0"/>
                  <w:marRight w:val="0"/>
                  <w:marTop w:val="0"/>
                  <w:marBottom w:val="0"/>
                  <w:divBdr>
                    <w:top w:val="none" w:sz="0" w:space="0" w:color="auto"/>
                    <w:left w:val="none" w:sz="0" w:space="0" w:color="auto"/>
                    <w:bottom w:val="none" w:sz="0" w:space="0" w:color="auto"/>
                    <w:right w:val="none" w:sz="0" w:space="0" w:color="auto"/>
                  </w:divBdr>
                  <w:divsChild>
                    <w:div w:id="1030496739">
                      <w:marLeft w:val="-150"/>
                      <w:marRight w:val="-150"/>
                      <w:marTop w:val="0"/>
                      <w:marBottom w:val="0"/>
                      <w:divBdr>
                        <w:top w:val="none" w:sz="0" w:space="0" w:color="auto"/>
                        <w:left w:val="none" w:sz="0" w:space="0" w:color="auto"/>
                        <w:bottom w:val="none" w:sz="0" w:space="0" w:color="auto"/>
                        <w:right w:val="none" w:sz="0" w:space="0" w:color="auto"/>
                      </w:divBdr>
                      <w:divsChild>
                        <w:div w:id="1030497541">
                          <w:marLeft w:val="0"/>
                          <w:marRight w:val="0"/>
                          <w:marTop w:val="0"/>
                          <w:marBottom w:val="0"/>
                          <w:divBdr>
                            <w:top w:val="none" w:sz="0" w:space="0" w:color="auto"/>
                            <w:left w:val="none" w:sz="0" w:space="0" w:color="auto"/>
                            <w:bottom w:val="none" w:sz="0" w:space="0" w:color="auto"/>
                            <w:right w:val="none" w:sz="0" w:space="0" w:color="auto"/>
                          </w:divBdr>
                          <w:divsChild>
                            <w:div w:id="1030493877">
                              <w:marLeft w:val="0"/>
                              <w:marRight w:val="0"/>
                              <w:marTop w:val="0"/>
                              <w:marBottom w:val="0"/>
                              <w:divBdr>
                                <w:top w:val="none" w:sz="0" w:space="0" w:color="auto"/>
                                <w:left w:val="none" w:sz="0" w:space="0" w:color="auto"/>
                                <w:bottom w:val="none" w:sz="0" w:space="0" w:color="auto"/>
                                <w:right w:val="none" w:sz="0" w:space="0" w:color="auto"/>
                              </w:divBdr>
                              <w:divsChild>
                                <w:div w:id="1030497649">
                                  <w:marLeft w:val="0"/>
                                  <w:marRight w:val="0"/>
                                  <w:marTop w:val="0"/>
                                  <w:marBottom w:val="300"/>
                                  <w:divBdr>
                                    <w:top w:val="none" w:sz="0" w:space="0" w:color="auto"/>
                                    <w:left w:val="none" w:sz="0" w:space="0" w:color="auto"/>
                                    <w:bottom w:val="none" w:sz="0" w:space="0" w:color="auto"/>
                                    <w:right w:val="none" w:sz="0" w:space="0" w:color="auto"/>
                                  </w:divBdr>
                                  <w:divsChild>
                                    <w:div w:id="1030494260">
                                      <w:marLeft w:val="0"/>
                                      <w:marRight w:val="0"/>
                                      <w:marTop w:val="0"/>
                                      <w:marBottom w:val="0"/>
                                      <w:divBdr>
                                        <w:top w:val="none" w:sz="0" w:space="0" w:color="auto"/>
                                        <w:left w:val="none" w:sz="0" w:space="0" w:color="auto"/>
                                        <w:bottom w:val="none" w:sz="0" w:space="0" w:color="auto"/>
                                        <w:right w:val="none" w:sz="0" w:space="0" w:color="auto"/>
                                      </w:divBdr>
                                      <w:divsChild>
                                        <w:div w:id="1030497161">
                                          <w:marLeft w:val="0"/>
                                          <w:marRight w:val="0"/>
                                          <w:marTop w:val="0"/>
                                          <w:marBottom w:val="0"/>
                                          <w:divBdr>
                                            <w:top w:val="none" w:sz="0" w:space="0" w:color="auto"/>
                                            <w:left w:val="none" w:sz="0" w:space="0" w:color="auto"/>
                                            <w:bottom w:val="none" w:sz="0" w:space="0" w:color="auto"/>
                                            <w:right w:val="none" w:sz="0" w:space="0" w:color="auto"/>
                                          </w:divBdr>
                                          <w:divsChild>
                                            <w:div w:id="1030497399">
                                              <w:marLeft w:val="0"/>
                                              <w:marRight w:val="0"/>
                                              <w:marTop w:val="0"/>
                                              <w:marBottom w:val="0"/>
                                              <w:divBdr>
                                                <w:top w:val="none" w:sz="0" w:space="0" w:color="auto"/>
                                                <w:left w:val="none" w:sz="0" w:space="0" w:color="auto"/>
                                                <w:bottom w:val="none" w:sz="0" w:space="0" w:color="auto"/>
                                                <w:right w:val="none" w:sz="0" w:space="0" w:color="auto"/>
                                              </w:divBdr>
                                              <w:divsChild>
                                                <w:div w:id="1030494295">
                                                  <w:marLeft w:val="0"/>
                                                  <w:marRight w:val="0"/>
                                                  <w:marTop w:val="0"/>
                                                  <w:marBottom w:val="0"/>
                                                  <w:divBdr>
                                                    <w:top w:val="none" w:sz="0" w:space="0" w:color="auto"/>
                                                    <w:left w:val="none" w:sz="0" w:space="0" w:color="auto"/>
                                                    <w:bottom w:val="none" w:sz="0" w:space="0" w:color="auto"/>
                                                    <w:right w:val="none" w:sz="0" w:space="0" w:color="auto"/>
                                                  </w:divBdr>
                                                  <w:divsChild>
                                                    <w:div w:id="1030496764">
                                                      <w:marLeft w:val="0"/>
                                                      <w:marRight w:val="0"/>
                                                      <w:marTop w:val="0"/>
                                                      <w:marBottom w:val="0"/>
                                                      <w:divBdr>
                                                        <w:top w:val="none" w:sz="0" w:space="0" w:color="auto"/>
                                                        <w:left w:val="none" w:sz="0" w:space="0" w:color="auto"/>
                                                        <w:bottom w:val="none" w:sz="0" w:space="0" w:color="auto"/>
                                                        <w:right w:val="none" w:sz="0" w:space="0" w:color="auto"/>
                                                      </w:divBdr>
                                                      <w:divsChild>
                                                        <w:div w:id="1030496881">
                                                          <w:marLeft w:val="0"/>
                                                          <w:marRight w:val="0"/>
                                                          <w:marTop w:val="0"/>
                                                          <w:marBottom w:val="0"/>
                                                          <w:divBdr>
                                                            <w:top w:val="none" w:sz="0" w:space="0" w:color="auto"/>
                                                            <w:left w:val="none" w:sz="0" w:space="0" w:color="auto"/>
                                                            <w:bottom w:val="none" w:sz="0" w:space="0" w:color="auto"/>
                                                            <w:right w:val="none" w:sz="0" w:space="0" w:color="auto"/>
                                                          </w:divBdr>
                                                          <w:divsChild>
                                                            <w:div w:id="1030497377">
                                                              <w:marLeft w:val="0"/>
                                                              <w:marRight w:val="0"/>
                                                              <w:marTop w:val="0"/>
                                                              <w:marBottom w:val="0"/>
                                                              <w:divBdr>
                                                                <w:top w:val="none" w:sz="0" w:space="0" w:color="auto"/>
                                                                <w:left w:val="none" w:sz="0" w:space="0" w:color="auto"/>
                                                                <w:bottom w:val="none" w:sz="0" w:space="0" w:color="auto"/>
                                                                <w:right w:val="none" w:sz="0" w:space="0" w:color="auto"/>
                                                              </w:divBdr>
                                                              <w:divsChild>
                                                                <w:div w:id="1030494224">
                                                                  <w:marLeft w:val="0"/>
                                                                  <w:marRight w:val="0"/>
                                                                  <w:marTop w:val="0"/>
                                                                  <w:marBottom w:val="0"/>
                                                                  <w:divBdr>
                                                                    <w:top w:val="none" w:sz="0" w:space="0" w:color="auto"/>
                                                                    <w:left w:val="none" w:sz="0" w:space="0" w:color="auto"/>
                                                                    <w:bottom w:val="none" w:sz="0" w:space="0" w:color="auto"/>
                                                                    <w:right w:val="none" w:sz="0" w:space="0" w:color="auto"/>
                                                                  </w:divBdr>
                                                                  <w:divsChild>
                                                                    <w:div w:id="1030496892">
                                                                      <w:marLeft w:val="0"/>
                                                                      <w:marRight w:val="0"/>
                                                                      <w:marTop w:val="0"/>
                                                                      <w:marBottom w:val="0"/>
                                                                      <w:divBdr>
                                                                        <w:top w:val="none" w:sz="0" w:space="0" w:color="auto"/>
                                                                        <w:left w:val="none" w:sz="0" w:space="0" w:color="auto"/>
                                                                        <w:bottom w:val="none" w:sz="0" w:space="0" w:color="auto"/>
                                                                        <w:right w:val="none" w:sz="0" w:space="0" w:color="auto"/>
                                                                      </w:divBdr>
                                                                      <w:divsChild>
                                                                        <w:div w:id="10304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67">
      <w:marLeft w:val="0"/>
      <w:marRight w:val="0"/>
      <w:marTop w:val="0"/>
      <w:marBottom w:val="0"/>
      <w:divBdr>
        <w:top w:val="none" w:sz="0" w:space="0" w:color="auto"/>
        <w:left w:val="none" w:sz="0" w:space="0" w:color="auto"/>
        <w:bottom w:val="none" w:sz="0" w:space="0" w:color="auto"/>
        <w:right w:val="none" w:sz="0" w:space="0" w:color="auto"/>
      </w:divBdr>
      <w:divsChild>
        <w:div w:id="1030496966">
          <w:marLeft w:val="0"/>
          <w:marRight w:val="0"/>
          <w:marTop w:val="0"/>
          <w:marBottom w:val="0"/>
          <w:divBdr>
            <w:top w:val="none" w:sz="0" w:space="0" w:color="auto"/>
            <w:left w:val="none" w:sz="0" w:space="0" w:color="auto"/>
            <w:bottom w:val="none" w:sz="0" w:space="0" w:color="auto"/>
            <w:right w:val="none" w:sz="0" w:space="0" w:color="auto"/>
          </w:divBdr>
          <w:divsChild>
            <w:div w:id="1030496646">
              <w:marLeft w:val="0"/>
              <w:marRight w:val="0"/>
              <w:marTop w:val="0"/>
              <w:marBottom w:val="0"/>
              <w:divBdr>
                <w:top w:val="none" w:sz="0" w:space="0" w:color="auto"/>
                <w:left w:val="none" w:sz="0" w:space="0" w:color="auto"/>
                <w:bottom w:val="none" w:sz="0" w:space="0" w:color="auto"/>
                <w:right w:val="none" w:sz="0" w:space="0" w:color="auto"/>
              </w:divBdr>
              <w:divsChild>
                <w:div w:id="1030493845">
                  <w:marLeft w:val="0"/>
                  <w:marRight w:val="0"/>
                  <w:marTop w:val="0"/>
                  <w:marBottom w:val="0"/>
                  <w:divBdr>
                    <w:top w:val="none" w:sz="0" w:space="0" w:color="auto"/>
                    <w:left w:val="none" w:sz="0" w:space="0" w:color="auto"/>
                    <w:bottom w:val="none" w:sz="0" w:space="0" w:color="auto"/>
                    <w:right w:val="none" w:sz="0" w:space="0" w:color="auto"/>
                  </w:divBdr>
                  <w:divsChild>
                    <w:div w:id="1030494131">
                      <w:marLeft w:val="-150"/>
                      <w:marRight w:val="-150"/>
                      <w:marTop w:val="0"/>
                      <w:marBottom w:val="0"/>
                      <w:divBdr>
                        <w:top w:val="none" w:sz="0" w:space="0" w:color="auto"/>
                        <w:left w:val="none" w:sz="0" w:space="0" w:color="auto"/>
                        <w:bottom w:val="none" w:sz="0" w:space="0" w:color="auto"/>
                        <w:right w:val="none" w:sz="0" w:space="0" w:color="auto"/>
                      </w:divBdr>
                      <w:divsChild>
                        <w:div w:id="1030496725">
                          <w:marLeft w:val="0"/>
                          <w:marRight w:val="0"/>
                          <w:marTop w:val="0"/>
                          <w:marBottom w:val="0"/>
                          <w:divBdr>
                            <w:top w:val="none" w:sz="0" w:space="0" w:color="auto"/>
                            <w:left w:val="none" w:sz="0" w:space="0" w:color="auto"/>
                            <w:bottom w:val="none" w:sz="0" w:space="0" w:color="auto"/>
                            <w:right w:val="none" w:sz="0" w:space="0" w:color="auto"/>
                          </w:divBdr>
                          <w:divsChild>
                            <w:div w:id="1030497006">
                              <w:marLeft w:val="0"/>
                              <w:marRight w:val="0"/>
                              <w:marTop w:val="0"/>
                              <w:marBottom w:val="0"/>
                              <w:divBdr>
                                <w:top w:val="none" w:sz="0" w:space="0" w:color="auto"/>
                                <w:left w:val="none" w:sz="0" w:space="0" w:color="auto"/>
                                <w:bottom w:val="none" w:sz="0" w:space="0" w:color="auto"/>
                                <w:right w:val="none" w:sz="0" w:space="0" w:color="auto"/>
                              </w:divBdr>
                              <w:divsChild>
                                <w:div w:id="1030493920">
                                  <w:marLeft w:val="0"/>
                                  <w:marRight w:val="0"/>
                                  <w:marTop w:val="0"/>
                                  <w:marBottom w:val="300"/>
                                  <w:divBdr>
                                    <w:top w:val="none" w:sz="0" w:space="0" w:color="auto"/>
                                    <w:left w:val="none" w:sz="0" w:space="0" w:color="auto"/>
                                    <w:bottom w:val="none" w:sz="0" w:space="0" w:color="auto"/>
                                    <w:right w:val="none" w:sz="0" w:space="0" w:color="auto"/>
                                  </w:divBdr>
                                  <w:divsChild>
                                    <w:div w:id="1030496675">
                                      <w:marLeft w:val="0"/>
                                      <w:marRight w:val="0"/>
                                      <w:marTop w:val="0"/>
                                      <w:marBottom w:val="0"/>
                                      <w:divBdr>
                                        <w:top w:val="none" w:sz="0" w:space="0" w:color="auto"/>
                                        <w:left w:val="none" w:sz="0" w:space="0" w:color="auto"/>
                                        <w:bottom w:val="none" w:sz="0" w:space="0" w:color="auto"/>
                                        <w:right w:val="none" w:sz="0" w:space="0" w:color="auto"/>
                                      </w:divBdr>
                                      <w:divsChild>
                                        <w:div w:id="1030496696">
                                          <w:marLeft w:val="0"/>
                                          <w:marRight w:val="0"/>
                                          <w:marTop w:val="0"/>
                                          <w:marBottom w:val="0"/>
                                          <w:divBdr>
                                            <w:top w:val="none" w:sz="0" w:space="0" w:color="auto"/>
                                            <w:left w:val="none" w:sz="0" w:space="0" w:color="auto"/>
                                            <w:bottom w:val="none" w:sz="0" w:space="0" w:color="auto"/>
                                            <w:right w:val="none" w:sz="0" w:space="0" w:color="auto"/>
                                          </w:divBdr>
                                          <w:divsChild>
                                            <w:div w:id="1030494232">
                                              <w:marLeft w:val="0"/>
                                              <w:marRight w:val="0"/>
                                              <w:marTop w:val="0"/>
                                              <w:marBottom w:val="0"/>
                                              <w:divBdr>
                                                <w:top w:val="none" w:sz="0" w:space="0" w:color="auto"/>
                                                <w:left w:val="none" w:sz="0" w:space="0" w:color="auto"/>
                                                <w:bottom w:val="none" w:sz="0" w:space="0" w:color="auto"/>
                                                <w:right w:val="none" w:sz="0" w:space="0" w:color="auto"/>
                                              </w:divBdr>
                                              <w:divsChild>
                                                <w:div w:id="1030496629">
                                                  <w:marLeft w:val="0"/>
                                                  <w:marRight w:val="0"/>
                                                  <w:marTop w:val="0"/>
                                                  <w:marBottom w:val="0"/>
                                                  <w:divBdr>
                                                    <w:top w:val="none" w:sz="0" w:space="0" w:color="auto"/>
                                                    <w:left w:val="none" w:sz="0" w:space="0" w:color="auto"/>
                                                    <w:bottom w:val="none" w:sz="0" w:space="0" w:color="auto"/>
                                                    <w:right w:val="none" w:sz="0" w:space="0" w:color="auto"/>
                                                  </w:divBdr>
                                                  <w:divsChild>
                                                    <w:div w:id="1030493701">
                                                      <w:marLeft w:val="0"/>
                                                      <w:marRight w:val="0"/>
                                                      <w:marTop w:val="0"/>
                                                      <w:marBottom w:val="0"/>
                                                      <w:divBdr>
                                                        <w:top w:val="none" w:sz="0" w:space="0" w:color="auto"/>
                                                        <w:left w:val="none" w:sz="0" w:space="0" w:color="auto"/>
                                                        <w:bottom w:val="none" w:sz="0" w:space="0" w:color="auto"/>
                                                        <w:right w:val="none" w:sz="0" w:space="0" w:color="auto"/>
                                                      </w:divBdr>
                                                      <w:divsChild>
                                                        <w:div w:id="1030493917">
                                                          <w:marLeft w:val="0"/>
                                                          <w:marRight w:val="0"/>
                                                          <w:marTop w:val="0"/>
                                                          <w:marBottom w:val="0"/>
                                                          <w:divBdr>
                                                            <w:top w:val="none" w:sz="0" w:space="0" w:color="auto"/>
                                                            <w:left w:val="none" w:sz="0" w:space="0" w:color="auto"/>
                                                            <w:bottom w:val="none" w:sz="0" w:space="0" w:color="auto"/>
                                                            <w:right w:val="none" w:sz="0" w:space="0" w:color="auto"/>
                                                          </w:divBdr>
                                                          <w:divsChild>
                                                            <w:div w:id="1030496715">
                                                              <w:marLeft w:val="0"/>
                                                              <w:marRight w:val="0"/>
                                                              <w:marTop w:val="0"/>
                                                              <w:marBottom w:val="0"/>
                                                              <w:divBdr>
                                                                <w:top w:val="none" w:sz="0" w:space="0" w:color="auto"/>
                                                                <w:left w:val="none" w:sz="0" w:space="0" w:color="auto"/>
                                                                <w:bottom w:val="none" w:sz="0" w:space="0" w:color="auto"/>
                                                                <w:right w:val="none" w:sz="0" w:space="0" w:color="auto"/>
                                                              </w:divBdr>
                                                              <w:divsChild>
                                                                <w:div w:id="1030497207">
                                                                  <w:marLeft w:val="0"/>
                                                                  <w:marRight w:val="0"/>
                                                                  <w:marTop w:val="0"/>
                                                                  <w:marBottom w:val="0"/>
                                                                  <w:divBdr>
                                                                    <w:top w:val="none" w:sz="0" w:space="0" w:color="auto"/>
                                                                    <w:left w:val="none" w:sz="0" w:space="0" w:color="auto"/>
                                                                    <w:bottom w:val="none" w:sz="0" w:space="0" w:color="auto"/>
                                                                    <w:right w:val="none" w:sz="0" w:space="0" w:color="auto"/>
                                                                  </w:divBdr>
                                                                  <w:divsChild>
                                                                    <w:div w:id="10304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272">
      <w:marLeft w:val="0"/>
      <w:marRight w:val="0"/>
      <w:marTop w:val="0"/>
      <w:marBottom w:val="0"/>
      <w:divBdr>
        <w:top w:val="none" w:sz="0" w:space="0" w:color="auto"/>
        <w:left w:val="none" w:sz="0" w:space="0" w:color="auto"/>
        <w:bottom w:val="none" w:sz="0" w:space="0" w:color="auto"/>
        <w:right w:val="none" w:sz="0" w:space="0" w:color="auto"/>
      </w:divBdr>
      <w:divsChild>
        <w:div w:id="1030496544">
          <w:marLeft w:val="0"/>
          <w:marRight w:val="0"/>
          <w:marTop w:val="0"/>
          <w:marBottom w:val="0"/>
          <w:divBdr>
            <w:top w:val="none" w:sz="0" w:space="0" w:color="auto"/>
            <w:left w:val="none" w:sz="0" w:space="0" w:color="auto"/>
            <w:bottom w:val="none" w:sz="0" w:space="0" w:color="auto"/>
            <w:right w:val="none" w:sz="0" w:space="0" w:color="auto"/>
          </w:divBdr>
          <w:divsChild>
            <w:div w:id="1030493729">
              <w:marLeft w:val="0"/>
              <w:marRight w:val="0"/>
              <w:marTop w:val="0"/>
              <w:marBottom w:val="0"/>
              <w:divBdr>
                <w:top w:val="none" w:sz="0" w:space="0" w:color="auto"/>
                <w:left w:val="none" w:sz="0" w:space="0" w:color="auto"/>
                <w:bottom w:val="none" w:sz="0" w:space="0" w:color="auto"/>
                <w:right w:val="none" w:sz="0" w:space="0" w:color="auto"/>
              </w:divBdr>
              <w:divsChild>
                <w:div w:id="1030496827">
                  <w:marLeft w:val="0"/>
                  <w:marRight w:val="0"/>
                  <w:marTop w:val="0"/>
                  <w:marBottom w:val="0"/>
                  <w:divBdr>
                    <w:top w:val="none" w:sz="0" w:space="0" w:color="auto"/>
                    <w:left w:val="none" w:sz="0" w:space="0" w:color="auto"/>
                    <w:bottom w:val="none" w:sz="0" w:space="0" w:color="auto"/>
                    <w:right w:val="none" w:sz="0" w:space="0" w:color="auto"/>
                  </w:divBdr>
                  <w:divsChild>
                    <w:div w:id="1030493984">
                      <w:marLeft w:val="-150"/>
                      <w:marRight w:val="-150"/>
                      <w:marTop w:val="0"/>
                      <w:marBottom w:val="0"/>
                      <w:divBdr>
                        <w:top w:val="none" w:sz="0" w:space="0" w:color="auto"/>
                        <w:left w:val="none" w:sz="0" w:space="0" w:color="auto"/>
                        <w:bottom w:val="none" w:sz="0" w:space="0" w:color="auto"/>
                        <w:right w:val="none" w:sz="0" w:space="0" w:color="auto"/>
                      </w:divBdr>
                      <w:divsChild>
                        <w:div w:id="1030493883">
                          <w:marLeft w:val="0"/>
                          <w:marRight w:val="0"/>
                          <w:marTop w:val="0"/>
                          <w:marBottom w:val="0"/>
                          <w:divBdr>
                            <w:top w:val="none" w:sz="0" w:space="0" w:color="auto"/>
                            <w:left w:val="none" w:sz="0" w:space="0" w:color="auto"/>
                            <w:bottom w:val="none" w:sz="0" w:space="0" w:color="auto"/>
                            <w:right w:val="none" w:sz="0" w:space="0" w:color="auto"/>
                          </w:divBdr>
                          <w:divsChild>
                            <w:div w:id="1030494130">
                              <w:marLeft w:val="0"/>
                              <w:marRight w:val="0"/>
                              <w:marTop w:val="0"/>
                              <w:marBottom w:val="0"/>
                              <w:divBdr>
                                <w:top w:val="none" w:sz="0" w:space="0" w:color="auto"/>
                                <w:left w:val="none" w:sz="0" w:space="0" w:color="auto"/>
                                <w:bottom w:val="none" w:sz="0" w:space="0" w:color="auto"/>
                                <w:right w:val="none" w:sz="0" w:space="0" w:color="auto"/>
                              </w:divBdr>
                              <w:divsChild>
                                <w:div w:id="1030496613">
                                  <w:marLeft w:val="0"/>
                                  <w:marRight w:val="0"/>
                                  <w:marTop w:val="0"/>
                                  <w:marBottom w:val="300"/>
                                  <w:divBdr>
                                    <w:top w:val="none" w:sz="0" w:space="0" w:color="auto"/>
                                    <w:left w:val="none" w:sz="0" w:space="0" w:color="auto"/>
                                    <w:bottom w:val="none" w:sz="0" w:space="0" w:color="auto"/>
                                    <w:right w:val="none" w:sz="0" w:space="0" w:color="auto"/>
                                  </w:divBdr>
                                  <w:divsChild>
                                    <w:div w:id="1030497214">
                                      <w:marLeft w:val="0"/>
                                      <w:marRight w:val="0"/>
                                      <w:marTop w:val="0"/>
                                      <w:marBottom w:val="0"/>
                                      <w:divBdr>
                                        <w:top w:val="none" w:sz="0" w:space="0" w:color="auto"/>
                                        <w:left w:val="none" w:sz="0" w:space="0" w:color="auto"/>
                                        <w:bottom w:val="none" w:sz="0" w:space="0" w:color="auto"/>
                                        <w:right w:val="none" w:sz="0" w:space="0" w:color="auto"/>
                                      </w:divBdr>
                                      <w:divsChild>
                                        <w:div w:id="1030497342">
                                          <w:marLeft w:val="0"/>
                                          <w:marRight w:val="0"/>
                                          <w:marTop w:val="0"/>
                                          <w:marBottom w:val="0"/>
                                          <w:divBdr>
                                            <w:top w:val="none" w:sz="0" w:space="0" w:color="auto"/>
                                            <w:left w:val="none" w:sz="0" w:space="0" w:color="auto"/>
                                            <w:bottom w:val="none" w:sz="0" w:space="0" w:color="auto"/>
                                            <w:right w:val="none" w:sz="0" w:space="0" w:color="auto"/>
                                          </w:divBdr>
                                          <w:divsChild>
                                            <w:div w:id="1030493658">
                                              <w:marLeft w:val="0"/>
                                              <w:marRight w:val="0"/>
                                              <w:marTop w:val="0"/>
                                              <w:marBottom w:val="0"/>
                                              <w:divBdr>
                                                <w:top w:val="none" w:sz="0" w:space="0" w:color="auto"/>
                                                <w:left w:val="none" w:sz="0" w:space="0" w:color="auto"/>
                                                <w:bottom w:val="none" w:sz="0" w:space="0" w:color="auto"/>
                                                <w:right w:val="none" w:sz="0" w:space="0" w:color="auto"/>
                                              </w:divBdr>
                                              <w:divsChild>
                                                <w:div w:id="1030497139">
                                                  <w:marLeft w:val="0"/>
                                                  <w:marRight w:val="0"/>
                                                  <w:marTop w:val="0"/>
                                                  <w:marBottom w:val="0"/>
                                                  <w:divBdr>
                                                    <w:top w:val="none" w:sz="0" w:space="0" w:color="auto"/>
                                                    <w:left w:val="none" w:sz="0" w:space="0" w:color="auto"/>
                                                    <w:bottom w:val="none" w:sz="0" w:space="0" w:color="auto"/>
                                                    <w:right w:val="none" w:sz="0" w:space="0" w:color="auto"/>
                                                  </w:divBdr>
                                                  <w:divsChild>
                                                    <w:div w:id="1030493435">
                                                      <w:marLeft w:val="0"/>
                                                      <w:marRight w:val="0"/>
                                                      <w:marTop w:val="0"/>
                                                      <w:marBottom w:val="0"/>
                                                      <w:divBdr>
                                                        <w:top w:val="none" w:sz="0" w:space="0" w:color="auto"/>
                                                        <w:left w:val="none" w:sz="0" w:space="0" w:color="auto"/>
                                                        <w:bottom w:val="none" w:sz="0" w:space="0" w:color="auto"/>
                                                        <w:right w:val="none" w:sz="0" w:space="0" w:color="auto"/>
                                                      </w:divBdr>
                                                      <w:divsChild>
                                                        <w:div w:id="1030496674">
                                                          <w:marLeft w:val="0"/>
                                                          <w:marRight w:val="0"/>
                                                          <w:marTop w:val="0"/>
                                                          <w:marBottom w:val="0"/>
                                                          <w:divBdr>
                                                            <w:top w:val="none" w:sz="0" w:space="0" w:color="auto"/>
                                                            <w:left w:val="none" w:sz="0" w:space="0" w:color="auto"/>
                                                            <w:bottom w:val="none" w:sz="0" w:space="0" w:color="auto"/>
                                                            <w:right w:val="none" w:sz="0" w:space="0" w:color="auto"/>
                                                          </w:divBdr>
                                                          <w:divsChild>
                                                            <w:div w:id="1030496650">
                                                              <w:marLeft w:val="0"/>
                                                              <w:marRight w:val="0"/>
                                                              <w:marTop w:val="0"/>
                                                              <w:marBottom w:val="0"/>
                                                              <w:divBdr>
                                                                <w:top w:val="none" w:sz="0" w:space="0" w:color="auto"/>
                                                                <w:left w:val="none" w:sz="0" w:space="0" w:color="auto"/>
                                                                <w:bottom w:val="none" w:sz="0" w:space="0" w:color="auto"/>
                                                                <w:right w:val="none" w:sz="0" w:space="0" w:color="auto"/>
                                                              </w:divBdr>
                                                              <w:divsChild>
                                                                <w:div w:id="1030496864">
                                                                  <w:marLeft w:val="0"/>
                                                                  <w:marRight w:val="0"/>
                                                                  <w:marTop w:val="0"/>
                                                                  <w:marBottom w:val="0"/>
                                                                  <w:divBdr>
                                                                    <w:top w:val="none" w:sz="0" w:space="0" w:color="auto"/>
                                                                    <w:left w:val="none" w:sz="0" w:space="0" w:color="auto"/>
                                                                    <w:bottom w:val="none" w:sz="0" w:space="0" w:color="auto"/>
                                                                    <w:right w:val="none" w:sz="0" w:space="0" w:color="auto"/>
                                                                  </w:divBdr>
                                                                  <w:divsChild>
                                                                    <w:div w:id="10304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285">
      <w:marLeft w:val="0"/>
      <w:marRight w:val="0"/>
      <w:marTop w:val="0"/>
      <w:marBottom w:val="0"/>
      <w:divBdr>
        <w:top w:val="none" w:sz="0" w:space="0" w:color="auto"/>
        <w:left w:val="none" w:sz="0" w:space="0" w:color="auto"/>
        <w:bottom w:val="none" w:sz="0" w:space="0" w:color="auto"/>
        <w:right w:val="none" w:sz="0" w:space="0" w:color="auto"/>
      </w:divBdr>
      <w:divsChild>
        <w:div w:id="1030496893">
          <w:marLeft w:val="0"/>
          <w:marRight w:val="0"/>
          <w:marTop w:val="0"/>
          <w:marBottom w:val="0"/>
          <w:divBdr>
            <w:top w:val="none" w:sz="0" w:space="0" w:color="auto"/>
            <w:left w:val="none" w:sz="0" w:space="0" w:color="auto"/>
            <w:bottom w:val="none" w:sz="0" w:space="0" w:color="auto"/>
            <w:right w:val="none" w:sz="0" w:space="0" w:color="auto"/>
          </w:divBdr>
          <w:divsChild>
            <w:div w:id="1030497333">
              <w:marLeft w:val="0"/>
              <w:marRight w:val="0"/>
              <w:marTop w:val="0"/>
              <w:marBottom w:val="0"/>
              <w:divBdr>
                <w:top w:val="none" w:sz="0" w:space="0" w:color="auto"/>
                <w:left w:val="none" w:sz="0" w:space="0" w:color="auto"/>
                <w:bottom w:val="none" w:sz="0" w:space="0" w:color="auto"/>
                <w:right w:val="none" w:sz="0" w:space="0" w:color="auto"/>
              </w:divBdr>
              <w:divsChild>
                <w:div w:id="1030493861">
                  <w:marLeft w:val="0"/>
                  <w:marRight w:val="0"/>
                  <w:marTop w:val="0"/>
                  <w:marBottom w:val="0"/>
                  <w:divBdr>
                    <w:top w:val="none" w:sz="0" w:space="0" w:color="auto"/>
                    <w:left w:val="none" w:sz="0" w:space="0" w:color="auto"/>
                    <w:bottom w:val="none" w:sz="0" w:space="0" w:color="auto"/>
                    <w:right w:val="none" w:sz="0" w:space="0" w:color="auto"/>
                  </w:divBdr>
                  <w:divsChild>
                    <w:div w:id="1030493807">
                      <w:marLeft w:val="-150"/>
                      <w:marRight w:val="-150"/>
                      <w:marTop w:val="0"/>
                      <w:marBottom w:val="0"/>
                      <w:divBdr>
                        <w:top w:val="none" w:sz="0" w:space="0" w:color="auto"/>
                        <w:left w:val="none" w:sz="0" w:space="0" w:color="auto"/>
                        <w:bottom w:val="none" w:sz="0" w:space="0" w:color="auto"/>
                        <w:right w:val="none" w:sz="0" w:space="0" w:color="auto"/>
                      </w:divBdr>
                      <w:divsChild>
                        <w:div w:id="1030497480">
                          <w:marLeft w:val="0"/>
                          <w:marRight w:val="0"/>
                          <w:marTop w:val="0"/>
                          <w:marBottom w:val="0"/>
                          <w:divBdr>
                            <w:top w:val="none" w:sz="0" w:space="0" w:color="auto"/>
                            <w:left w:val="none" w:sz="0" w:space="0" w:color="auto"/>
                            <w:bottom w:val="none" w:sz="0" w:space="0" w:color="auto"/>
                            <w:right w:val="none" w:sz="0" w:space="0" w:color="auto"/>
                          </w:divBdr>
                          <w:divsChild>
                            <w:div w:id="1030493829">
                              <w:marLeft w:val="0"/>
                              <w:marRight w:val="0"/>
                              <w:marTop w:val="0"/>
                              <w:marBottom w:val="0"/>
                              <w:divBdr>
                                <w:top w:val="none" w:sz="0" w:space="0" w:color="auto"/>
                                <w:left w:val="none" w:sz="0" w:space="0" w:color="auto"/>
                                <w:bottom w:val="none" w:sz="0" w:space="0" w:color="auto"/>
                                <w:right w:val="none" w:sz="0" w:space="0" w:color="auto"/>
                              </w:divBdr>
                              <w:divsChild>
                                <w:div w:id="1030494029">
                                  <w:marLeft w:val="0"/>
                                  <w:marRight w:val="0"/>
                                  <w:marTop w:val="0"/>
                                  <w:marBottom w:val="300"/>
                                  <w:divBdr>
                                    <w:top w:val="none" w:sz="0" w:space="0" w:color="auto"/>
                                    <w:left w:val="none" w:sz="0" w:space="0" w:color="auto"/>
                                    <w:bottom w:val="none" w:sz="0" w:space="0" w:color="auto"/>
                                    <w:right w:val="none" w:sz="0" w:space="0" w:color="auto"/>
                                  </w:divBdr>
                                  <w:divsChild>
                                    <w:div w:id="1030493759">
                                      <w:marLeft w:val="0"/>
                                      <w:marRight w:val="0"/>
                                      <w:marTop w:val="0"/>
                                      <w:marBottom w:val="0"/>
                                      <w:divBdr>
                                        <w:top w:val="none" w:sz="0" w:space="0" w:color="auto"/>
                                        <w:left w:val="none" w:sz="0" w:space="0" w:color="auto"/>
                                        <w:bottom w:val="none" w:sz="0" w:space="0" w:color="auto"/>
                                        <w:right w:val="none" w:sz="0" w:space="0" w:color="auto"/>
                                      </w:divBdr>
                                      <w:divsChild>
                                        <w:div w:id="1030497288">
                                          <w:marLeft w:val="0"/>
                                          <w:marRight w:val="0"/>
                                          <w:marTop w:val="0"/>
                                          <w:marBottom w:val="0"/>
                                          <w:divBdr>
                                            <w:top w:val="none" w:sz="0" w:space="0" w:color="auto"/>
                                            <w:left w:val="none" w:sz="0" w:space="0" w:color="auto"/>
                                            <w:bottom w:val="none" w:sz="0" w:space="0" w:color="auto"/>
                                            <w:right w:val="none" w:sz="0" w:space="0" w:color="auto"/>
                                          </w:divBdr>
                                          <w:divsChild>
                                            <w:div w:id="1030494261">
                                              <w:marLeft w:val="0"/>
                                              <w:marRight w:val="0"/>
                                              <w:marTop w:val="0"/>
                                              <w:marBottom w:val="0"/>
                                              <w:divBdr>
                                                <w:top w:val="none" w:sz="0" w:space="0" w:color="auto"/>
                                                <w:left w:val="none" w:sz="0" w:space="0" w:color="auto"/>
                                                <w:bottom w:val="none" w:sz="0" w:space="0" w:color="auto"/>
                                                <w:right w:val="none" w:sz="0" w:space="0" w:color="auto"/>
                                              </w:divBdr>
                                              <w:divsChild>
                                                <w:div w:id="1030497117">
                                                  <w:marLeft w:val="0"/>
                                                  <w:marRight w:val="0"/>
                                                  <w:marTop w:val="0"/>
                                                  <w:marBottom w:val="0"/>
                                                  <w:divBdr>
                                                    <w:top w:val="none" w:sz="0" w:space="0" w:color="auto"/>
                                                    <w:left w:val="none" w:sz="0" w:space="0" w:color="auto"/>
                                                    <w:bottom w:val="none" w:sz="0" w:space="0" w:color="auto"/>
                                                    <w:right w:val="none" w:sz="0" w:space="0" w:color="auto"/>
                                                  </w:divBdr>
                                                  <w:divsChild>
                                                    <w:div w:id="1030494222">
                                                      <w:marLeft w:val="0"/>
                                                      <w:marRight w:val="0"/>
                                                      <w:marTop w:val="0"/>
                                                      <w:marBottom w:val="0"/>
                                                      <w:divBdr>
                                                        <w:top w:val="none" w:sz="0" w:space="0" w:color="auto"/>
                                                        <w:left w:val="none" w:sz="0" w:space="0" w:color="auto"/>
                                                        <w:bottom w:val="none" w:sz="0" w:space="0" w:color="auto"/>
                                                        <w:right w:val="none" w:sz="0" w:space="0" w:color="auto"/>
                                                      </w:divBdr>
                                                      <w:divsChild>
                                                        <w:div w:id="1030497486">
                                                          <w:marLeft w:val="0"/>
                                                          <w:marRight w:val="0"/>
                                                          <w:marTop w:val="0"/>
                                                          <w:marBottom w:val="0"/>
                                                          <w:divBdr>
                                                            <w:top w:val="none" w:sz="0" w:space="0" w:color="auto"/>
                                                            <w:left w:val="none" w:sz="0" w:space="0" w:color="auto"/>
                                                            <w:bottom w:val="none" w:sz="0" w:space="0" w:color="auto"/>
                                                            <w:right w:val="none" w:sz="0" w:space="0" w:color="auto"/>
                                                          </w:divBdr>
                                                          <w:divsChild>
                                                            <w:div w:id="1030493811">
                                                              <w:marLeft w:val="0"/>
                                                              <w:marRight w:val="0"/>
                                                              <w:marTop w:val="0"/>
                                                              <w:marBottom w:val="0"/>
                                                              <w:divBdr>
                                                                <w:top w:val="none" w:sz="0" w:space="0" w:color="auto"/>
                                                                <w:left w:val="none" w:sz="0" w:space="0" w:color="auto"/>
                                                                <w:bottom w:val="none" w:sz="0" w:space="0" w:color="auto"/>
                                                                <w:right w:val="none" w:sz="0" w:space="0" w:color="auto"/>
                                                              </w:divBdr>
                                                              <w:divsChild>
                                                                <w:div w:id="1030497630">
                                                                  <w:marLeft w:val="0"/>
                                                                  <w:marRight w:val="0"/>
                                                                  <w:marTop w:val="0"/>
                                                                  <w:marBottom w:val="0"/>
                                                                  <w:divBdr>
                                                                    <w:top w:val="none" w:sz="0" w:space="0" w:color="auto"/>
                                                                    <w:left w:val="none" w:sz="0" w:space="0" w:color="auto"/>
                                                                    <w:bottom w:val="none" w:sz="0" w:space="0" w:color="auto"/>
                                                                    <w:right w:val="none" w:sz="0" w:space="0" w:color="auto"/>
                                                                  </w:divBdr>
                                                                  <w:divsChild>
                                                                    <w:div w:id="1030497107">
                                                                      <w:marLeft w:val="0"/>
                                                                      <w:marRight w:val="0"/>
                                                                      <w:marTop w:val="0"/>
                                                                      <w:marBottom w:val="0"/>
                                                                      <w:divBdr>
                                                                        <w:top w:val="none" w:sz="0" w:space="0" w:color="auto"/>
                                                                        <w:left w:val="none" w:sz="0" w:space="0" w:color="auto"/>
                                                                        <w:bottom w:val="none" w:sz="0" w:space="0" w:color="auto"/>
                                                                        <w:right w:val="none" w:sz="0" w:space="0" w:color="auto"/>
                                                                      </w:divBdr>
                                                                      <w:divsChild>
                                                                        <w:div w:id="1030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98">
      <w:marLeft w:val="0"/>
      <w:marRight w:val="0"/>
      <w:marTop w:val="0"/>
      <w:marBottom w:val="0"/>
      <w:divBdr>
        <w:top w:val="none" w:sz="0" w:space="0" w:color="auto"/>
        <w:left w:val="none" w:sz="0" w:space="0" w:color="auto"/>
        <w:bottom w:val="none" w:sz="0" w:space="0" w:color="auto"/>
        <w:right w:val="none" w:sz="0" w:space="0" w:color="auto"/>
      </w:divBdr>
      <w:divsChild>
        <w:div w:id="1030497624">
          <w:marLeft w:val="0"/>
          <w:marRight w:val="0"/>
          <w:marTop w:val="0"/>
          <w:marBottom w:val="0"/>
          <w:divBdr>
            <w:top w:val="none" w:sz="0" w:space="0" w:color="auto"/>
            <w:left w:val="none" w:sz="0" w:space="0" w:color="auto"/>
            <w:bottom w:val="none" w:sz="0" w:space="0" w:color="auto"/>
            <w:right w:val="none" w:sz="0" w:space="0" w:color="auto"/>
          </w:divBdr>
          <w:divsChild>
            <w:div w:id="1030493473">
              <w:marLeft w:val="0"/>
              <w:marRight w:val="0"/>
              <w:marTop w:val="0"/>
              <w:marBottom w:val="0"/>
              <w:divBdr>
                <w:top w:val="none" w:sz="0" w:space="0" w:color="auto"/>
                <w:left w:val="none" w:sz="0" w:space="0" w:color="auto"/>
                <w:bottom w:val="none" w:sz="0" w:space="0" w:color="auto"/>
                <w:right w:val="none" w:sz="0" w:space="0" w:color="auto"/>
              </w:divBdr>
              <w:divsChild>
                <w:div w:id="1030493481">
                  <w:marLeft w:val="0"/>
                  <w:marRight w:val="0"/>
                  <w:marTop w:val="0"/>
                  <w:marBottom w:val="0"/>
                  <w:divBdr>
                    <w:top w:val="none" w:sz="0" w:space="0" w:color="auto"/>
                    <w:left w:val="none" w:sz="0" w:space="0" w:color="auto"/>
                    <w:bottom w:val="none" w:sz="0" w:space="0" w:color="auto"/>
                    <w:right w:val="none" w:sz="0" w:space="0" w:color="auto"/>
                  </w:divBdr>
                  <w:divsChild>
                    <w:div w:id="1030493757">
                      <w:marLeft w:val="-150"/>
                      <w:marRight w:val="-150"/>
                      <w:marTop w:val="0"/>
                      <w:marBottom w:val="0"/>
                      <w:divBdr>
                        <w:top w:val="none" w:sz="0" w:space="0" w:color="auto"/>
                        <w:left w:val="none" w:sz="0" w:space="0" w:color="auto"/>
                        <w:bottom w:val="none" w:sz="0" w:space="0" w:color="auto"/>
                        <w:right w:val="none" w:sz="0" w:space="0" w:color="auto"/>
                      </w:divBdr>
                      <w:divsChild>
                        <w:div w:id="1030493903">
                          <w:marLeft w:val="0"/>
                          <w:marRight w:val="0"/>
                          <w:marTop w:val="0"/>
                          <w:marBottom w:val="0"/>
                          <w:divBdr>
                            <w:top w:val="none" w:sz="0" w:space="0" w:color="auto"/>
                            <w:left w:val="none" w:sz="0" w:space="0" w:color="auto"/>
                            <w:bottom w:val="none" w:sz="0" w:space="0" w:color="auto"/>
                            <w:right w:val="none" w:sz="0" w:space="0" w:color="auto"/>
                          </w:divBdr>
                          <w:divsChild>
                            <w:div w:id="1030493961">
                              <w:marLeft w:val="0"/>
                              <w:marRight w:val="0"/>
                              <w:marTop w:val="0"/>
                              <w:marBottom w:val="0"/>
                              <w:divBdr>
                                <w:top w:val="none" w:sz="0" w:space="0" w:color="auto"/>
                                <w:left w:val="none" w:sz="0" w:space="0" w:color="auto"/>
                                <w:bottom w:val="none" w:sz="0" w:space="0" w:color="auto"/>
                                <w:right w:val="none" w:sz="0" w:space="0" w:color="auto"/>
                              </w:divBdr>
                              <w:divsChild>
                                <w:div w:id="1030494181">
                                  <w:marLeft w:val="0"/>
                                  <w:marRight w:val="0"/>
                                  <w:marTop w:val="0"/>
                                  <w:marBottom w:val="300"/>
                                  <w:divBdr>
                                    <w:top w:val="none" w:sz="0" w:space="0" w:color="auto"/>
                                    <w:left w:val="none" w:sz="0" w:space="0" w:color="auto"/>
                                    <w:bottom w:val="none" w:sz="0" w:space="0" w:color="auto"/>
                                    <w:right w:val="none" w:sz="0" w:space="0" w:color="auto"/>
                                  </w:divBdr>
                                  <w:divsChild>
                                    <w:div w:id="1030497088">
                                      <w:marLeft w:val="0"/>
                                      <w:marRight w:val="0"/>
                                      <w:marTop w:val="0"/>
                                      <w:marBottom w:val="0"/>
                                      <w:divBdr>
                                        <w:top w:val="none" w:sz="0" w:space="0" w:color="auto"/>
                                        <w:left w:val="none" w:sz="0" w:space="0" w:color="auto"/>
                                        <w:bottom w:val="none" w:sz="0" w:space="0" w:color="auto"/>
                                        <w:right w:val="none" w:sz="0" w:space="0" w:color="auto"/>
                                      </w:divBdr>
                                      <w:divsChild>
                                        <w:div w:id="1030494079">
                                          <w:marLeft w:val="0"/>
                                          <w:marRight w:val="0"/>
                                          <w:marTop w:val="0"/>
                                          <w:marBottom w:val="0"/>
                                          <w:divBdr>
                                            <w:top w:val="none" w:sz="0" w:space="0" w:color="auto"/>
                                            <w:left w:val="none" w:sz="0" w:space="0" w:color="auto"/>
                                            <w:bottom w:val="none" w:sz="0" w:space="0" w:color="auto"/>
                                            <w:right w:val="none" w:sz="0" w:space="0" w:color="auto"/>
                                          </w:divBdr>
                                          <w:divsChild>
                                            <w:div w:id="1030496582">
                                              <w:marLeft w:val="0"/>
                                              <w:marRight w:val="0"/>
                                              <w:marTop w:val="0"/>
                                              <w:marBottom w:val="0"/>
                                              <w:divBdr>
                                                <w:top w:val="none" w:sz="0" w:space="0" w:color="auto"/>
                                                <w:left w:val="none" w:sz="0" w:space="0" w:color="auto"/>
                                                <w:bottom w:val="none" w:sz="0" w:space="0" w:color="auto"/>
                                                <w:right w:val="none" w:sz="0" w:space="0" w:color="auto"/>
                                              </w:divBdr>
                                              <w:divsChild>
                                                <w:div w:id="1030494227">
                                                  <w:marLeft w:val="0"/>
                                                  <w:marRight w:val="0"/>
                                                  <w:marTop w:val="0"/>
                                                  <w:marBottom w:val="0"/>
                                                  <w:divBdr>
                                                    <w:top w:val="none" w:sz="0" w:space="0" w:color="auto"/>
                                                    <w:left w:val="none" w:sz="0" w:space="0" w:color="auto"/>
                                                    <w:bottom w:val="none" w:sz="0" w:space="0" w:color="auto"/>
                                                    <w:right w:val="none" w:sz="0" w:space="0" w:color="auto"/>
                                                  </w:divBdr>
                                                  <w:divsChild>
                                                    <w:div w:id="1030496615">
                                                      <w:marLeft w:val="0"/>
                                                      <w:marRight w:val="0"/>
                                                      <w:marTop w:val="0"/>
                                                      <w:marBottom w:val="0"/>
                                                      <w:divBdr>
                                                        <w:top w:val="none" w:sz="0" w:space="0" w:color="auto"/>
                                                        <w:left w:val="none" w:sz="0" w:space="0" w:color="auto"/>
                                                        <w:bottom w:val="none" w:sz="0" w:space="0" w:color="auto"/>
                                                        <w:right w:val="none" w:sz="0" w:space="0" w:color="auto"/>
                                                      </w:divBdr>
                                                      <w:divsChild>
                                                        <w:div w:id="1030497135">
                                                          <w:marLeft w:val="0"/>
                                                          <w:marRight w:val="0"/>
                                                          <w:marTop w:val="0"/>
                                                          <w:marBottom w:val="0"/>
                                                          <w:divBdr>
                                                            <w:top w:val="none" w:sz="0" w:space="0" w:color="auto"/>
                                                            <w:left w:val="none" w:sz="0" w:space="0" w:color="auto"/>
                                                            <w:bottom w:val="none" w:sz="0" w:space="0" w:color="auto"/>
                                                            <w:right w:val="none" w:sz="0" w:space="0" w:color="auto"/>
                                                          </w:divBdr>
                                                          <w:divsChild>
                                                            <w:div w:id="1030497447">
                                                              <w:marLeft w:val="0"/>
                                                              <w:marRight w:val="0"/>
                                                              <w:marTop w:val="0"/>
                                                              <w:marBottom w:val="0"/>
                                                              <w:divBdr>
                                                                <w:top w:val="none" w:sz="0" w:space="0" w:color="auto"/>
                                                                <w:left w:val="none" w:sz="0" w:space="0" w:color="auto"/>
                                                                <w:bottom w:val="none" w:sz="0" w:space="0" w:color="auto"/>
                                                                <w:right w:val="none" w:sz="0" w:space="0" w:color="auto"/>
                                                              </w:divBdr>
                                                              <w:divsChild>
                                                                <w:div w:id="1030493946">
                                                                  <w:marLeft w:val="0"/>
                                                                  <w:marRight w:val="0"/>
                                                                  <w:marTop w:val="0"/>
                                                                  <w:marBottom w:val="0"/>
                                                                  <w:divBdr>
                                                                    <w:top w:val="none" w:sz="0" w:space="0" w:color="auto"/>
                                                                    <w:left w:val="none" w:sz="0" w:space="0" w:color="auto"/>
                                                                    <w:bottom w:val="none" w:sz="0" w:space="0" w:color="auto"/>
                                                                    <w:right w:val="none" w:sz="0" w:space="0" w:color="auto"/>
                                                                  </w:divBdr>
                                                                  <w:divsChild>
                                                                    <w:div w:id="1030497033">
                                                                      <w:marLeft w:val="0"/>
                                                                      <w:marRight w:val="0"/>
                                                                      <w:marTop w:val="0"/>
                                                                      <w:marBottom w:val="0"/>
                                                                      <w:divBdr>
                                                                        <w:top w:val="none" w:sz="0" w:space="0" w:color="auto"/>
                                                                        <w:left w:val="none" w:sz="0" w:space="0" w:color="auto"/>
                                                                        <w:bottom w:val="none" w:sz="0" w:space="0" w:color="auto"/>
                                                                        <w:right w:val="none" w:sz="0" w:space="0" w:color="auto"/>
                                                                      </w:divBdr>
                                                                      <w:divsChild>
                                                                        <w:div w:id="10304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07">
      <w:marLeft w:val="0"/>
      <w:marRight w:val="0"/>
      <w:marTop w:val="0"/>
      <w:marBottom w:val="0"/>
      <w:divBdr>
        <w:top w:val="none" w:sz="0" w:space="0" w:color="auto"/>
        <w:left w:val="none" w:sz="0" w:space="0" w:color="auto"/>
        <w:bottom w:val="none" w:sz="0" w:space="0" w:color="auto"/>
        <w:right w:val="none" w:sz="0" w:space="0" w:color="auto"/>
      </w:divBdr>
      <w:divsChild>
        <w:div w:id="1030494259">
          <w:marLeft w:val="0"/>
          <w:marRight w:val="0"/>
          <w:marTop w:val="0"/>
          <w:marBottom w:val="0"/>
          <w:divBdr>
            <w:top w:val="none" w:sz="0" w:space="0" w:color="auto"/>
            <w:left w:val="none" w:sz="0" w:space="0" w:color="auto"/>
            <w:bottom w:val="none" w:sz="0" w:space="0" w:color="auto"/>
            <w:right w:val="none" w:sz="0" w:space="0" w:color="auto"/>
          </w:divBdr>
          <w:divsChild>
            <w:div w:id="1030493990">
              <w:marLeft w:val="0"/>
              <w:marRight w:val="0"/>
              <w:marTop w:val="0"/>
              <w:marBottom w:val="0"/>
              <w:divBdr>
                <w:top w:val="none" w:sz="0" w:space="0" w:color="auto"/>
                <w:left w:val="none" w:sz="0" w:space="0" w:color="auto"/>
                <w:bottom w:val="none" w:sz="0" w:space="0" w:color="auto"/>
                <w:right w:val="none" w:sz="0" w:space="0" w:color="auto"/>
              </w:divBdr>
              <w:divsChild>
                <w:div w:id="1030497138">
                  <w:marLeft w:val="0"/>
                  <w:marRight w:val="0"/>
                  <w:marTop w:val="0"/>
                  <w:marBottom w:val="0"/>
                  <w:divBdr>
                    <w:top w:val="none" w:sz="0" w:space="0" w:color="auto"/>
                    <w:left w:val="none" w:sz="0" w:space="0" w:color="auto"/>
                    <w:bottom w:val="none" w:sz="0" w:space="0" w:color="auto"/>
                    <w:right w:val="none" w:sz="0" w:space="0" w:color="auto"/>
                  </w:divBdr>
                  <w:divsChild>
                    <w:div w:id="1030496595">
                      <w:marLeft w:val="-150"/>
                      <w:marRight w:val="-150"/>
                      <w:marTop w:val="0"/>
                      <w:marBottom w:val="0"/>
                      <w:divBdr>
                        <w:top w:val="none" w:sz="0" w:space="0" w:color="auto"/>
                        <w:left w:val="none" w:sz="0" w:space="0" w:color="auto"/>
                        <w:bottom w:val="none" w:sz="0" w:space="0" w:color="auto"/>
                        <w:right w:val="none" w:sz="0" w:space="0" w:color="auto"/>
                      </w:divBdr>
                      <w:divsChild>
                        <w:div w:id="1030493445">
                          <w:marLeft w:val="0"/>
                          <w:marRight w:val="0"/>
                          <w:marTop w:val="0"/>
                          <w:marBottom w:val="0"/>
                          <w:divBdr>
                            <w:top w:val="none" w:sz="0" w:space="0" w:color="auto"/>
                            <w:left w:val="none" w:sz="0" w:space="0" w:color="auto"/>
                            <w:bottom w:val="none" w:sz="0" w:space="0" w:color="auto"/>
                            <w:right w:val="none" w:sz="0" w:space="0" w:color="auto"/>
                          </w:divBdr>
                          <w:divsChild>
                            <w:div w:id="1030496954">
                              <w:marLeft w:val="0"/>
                              <w:marRight w:val="0"/>
                              <w:marTop w:val="0"/>
                              <w:marBottom w:val="0"/>
                              <w:divBdr>
                                <w:top w:val="none" w:sz="0" w:space="0" w:color="auto"/>
                                <w:left w:val="none" w:sz="0" w:space="0" w:color="auto"/>
                                <w:bottom w:val="none" w:sz="0" w:space="0" w:color="auto"/>
                                <w:right w:val="none" w:sz="0" w:space="0" w:color="auto"/>
                              </w:divBdr>
                              <w:divsChild>
                                <w:div w:id="1030496600">
                                  <w:marLeft w:val="0"/>
                                  <w:marRight w:val="0"/>
                                  <w:marTop w:val="0"/>
                                  <w:marBottom w:val="300"/>
                                  <w:divBdr>
                                    <w:top w:val="none" w:sz="0" w:space="0" w:color="auto"/>
                                    <w:left w:val="none" w:sz="0" w:space="0" w:color="auto"/>
                                    <w:bottom w:val="none" w:sz="0" w:space="0" w:color="auto"/>
                                    <w:right w:val="none" w:sz="0" w:space="0" w:color="auto"/>
                                  </w:divBdr>
                                  <w:divsChild>
                                    <w:div w:id="1030496943">
                                      <w:marLeft w:val="0"/>
                                      <w:marRight w:val="0"/>
                                      <w:marTop w:val="0"/>
                                      <w:marBottom w:val="0"/>
                                      <w:divBdr>
                                        <w:top w:val="none" w:sz="0" w:space="0" w:color="auto"/>
                                        <w:left w:val="none" w:sz="0" w:space="0" w:color="auto"/>
                                        <w:bottom w:val="none" w:sz="0" w:space="0" w:color="auto"/>
                                        <w:right w:val="none" w:sz="0" w:space="0" w:color="auto"/>
                                      </w:divBdr>
                                      <w:divsChild>
                                        <w:div w:id="1030496866">
                                          <w:marLeft w:val="0"/>
                                          <w:marRight w:val="0"/>
                                          <w:marTop w:val="0"/>
                                          <w:marBottom w:val="0"/>
                                          <w:divBdr>
                                            <w:top w:val="none" w:sz="0" w:space="0" w:color="auto"/>
                                            <w:left w:val="none" w:sz="0" w:space="0" w:color="auto"/>
                                            <w:bottom w:val="none" w:sz="0" w:space="0" w:color="auto"/>
                                            <w:right w:val="none" w:sz="0" w:space="0" w:color="auto"/>
                                          </w:divBdr>
                                          <w:divsChild>
                                            <w:div w:id="1030493619">
                                              <w:marLeft w:val="0"/>
                                              <w:marRight w:val="0"/>
                                              <w:marTop w:val="0"/>
                                              <w:marBottom w:val="0"/>
                                              <w:divBdr>
                                                <w:top w:val="none" w:sz="0" w:space="0" w:color="auto"/>
                                                <w:left w:val="none" w:sz="0" w:space="0" w:color="auto"/>
                                                <w:bottom w:val="none" w:sz="0" w:space="0" w:color="auto"/>
                                                <w:right w:val="none" w:sz="0" w:space="0" w:color="auto"/>
                                              </w:divBdr>
                                              <w:divsChild>
                                                <w:div w:id="1030496948">
                                                  <w:marLeft w:val="0"/>
                                                  <w:marRight w:val="0"/>
                                                  <w:marTop w:val="0"/>
                                                  <w:marBottom w:val="0"/>
                                                  <w:divBdr>
                                                    <w:top w:val="none" w:sz="0" w:space="0" w:color="auto"/>
                                                    <w:left w:val="none" w:sz="0" w:space="0" w:color="auto"/>
                                                    <w:bottom w:val="none" w:sz="0" w:space="0" w:color="auto"/>
                                                    <w:right w:val="none" w:sz="0" w:space="0" w:color="auto"/>
                                                  </w:divBdr>
                                                  <w:divsChild>
                                                    <w:div w:id="1030493803">
                                                      <w:marLeft w:val="0"/>
                                                      <w:marRight w:val="0"/>
                                                      <w:marTop w:val="0"/>
                                                      <w:marBottom w:val="0"/>
                                                      <w:divBdr>
                                                        <w:top w:val="none" w:sz="0" w:space="0" w:color="auto"/>
                                                        <w:left w:val="none" w:sz="0" w:space="0" w:color="auto"/>
                                                        <w:bottom w:val="none" w:sz="0" w:space="0" w:color="auto"/>
                                                        <w:right w:val="none" w:sz="0" w:space="0" w:color="auto"/>
                                                      </w:divBdr>
                                                      <w:divsChild>
                                                        <w:div w:id="1030494276">
                                                          <w:marLeft w:val="0"/>
                                                          <w:marRight w:val="0"/>
                                                          <w:marTop w:val="0"/>
                                                          <w:marBottom w:val="0"/>
                                                          <w:divBdr>
                                                            <w:top w:val="none" w:sz="0" w:space="0" w:color="auto"/>
                                                            <w:left w:val="none" w:sz="0" w:space="0" w:color="auto"/>
                                                            <w:bottom w:val="none" w:sz="0" w:space="0" w:color="auto"/>
                                                            <w:right w:val="none" w:sz="0" w:space="0" w:color="auto"/>
                                                          </w:divBdr>
                                                          <w:divsChild>
                                                            <w:div w:id="1030496591">
                                                              <w:marLeft w:val="0"/>
                                                              <w:marRight w:val="0"/>
                                                              <w:marTop w:val="0"/>
                                                              <w:marBottom w:val="0"/>
                                                              <w:divBdr>
                                                                <w:top w:val="none" w:sz="0" w:space="0" w:color="auto"/>
                                                                <w:left w:val="none" w:sz="0" w:space="0" w:color="auto"/>
                                                                <w:bottom w:val="none" w:sz="0" w:space="0" w:color="auto"/>
                                                                <w:right w:val="none" w:sz="0" w:space="0" w:color="auto"/>
                                                              </w:divBdr>
                                                              <w:divsChild>
                                                                <w:div w:id="1030494140">
                                                                  <w:marLeft w:val="0"/>
                                                                  <w:marRight w:val="0"/>
                                                                  <w:marTop w:val="0"/>
                                                                  <w:marBottom w:val="0"/>
                                                                  <w:divBdr>
                                                                    <w:top w:val="none" w:sz="0" w:space="0" w:color="auto"/>
                                                                    <w:left w:val="none" w:sz="0" w:space="0" w:color="auto"/>
                                                                    <w:bottom w:val="none" w:sz="0" w:space="0" w:color="auto"/>
                                                                    <w:right w:val="none" w:sz="0" w:space="0" w:color="auto"/>
                                                                  </w:divBdr>
                                                                  <w:divsChild>
                                                                    <w:div w:id="1030496601">
                                                                      <w:marLeft w:val="0"/>
                                                                      <w:marRight w:val="0"/>
                                                                      <w:marTop w:val="0"/>
                                                                      <w:marBottom w:val="0"/>
                                                                      <w:divBdr>
                                                                        <w:top w:val="none" w:sz="0" w:space="0" w:color="auto"/>
                                                                        <w:left w:val="none" w:sz="0" w:space="0" w:color="auto"/>
                                                                        <w:bottom w:val="none" w:sz="0" w:space="0" w:color="auto"/>
                                                                        <w:right w:val="none" w:sz="0" w:space="0" w:color="auto"/>
                                                                      </w:divBdr>
                                                                      <w:divsChild>
                                                                        <w:div w:id="10304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56">
      <w:marLeft w:val="0"/>
      <w:marRight w:val="0"/>
      <w:marTop w:val="0"/>
      <w:marBottom w:val="0"/>
      <w:divBdr>
        <w:top w:val="none" w:sz="0" w:space="0" w:color="auto"/>
        <w:left w:val="none" w:sz="0" w:space="0" w:color="auto"/>
        <w:bottom w:val="none" w:sz="0" w:space="0" w:color="auto"/>
        <w:right w:val="none" w:sz="0" w:space="0" w:color="auto"/>
      </w:divBdr>
      <w:divsChild>
        <w:div w:id="1030497274">
          <w:marLeft w:val="0"/>
          <w:marRight w:val="0"/>
          <w:marTop w:val="0"/>
          <w:marBottom w:val="0"/>
          <w:divBdr>
            <w:top w:val="none" w:sz="0" w:space="0" w:color="auto"/>
            <w:left w:val="none" w:sz="0" w:space="0" w:color="auto"/>
            <w:bottom w:val="none" w:sz="0" w:space="0" w:color="auto"/>
            <w:right w:val="none" w:sz="0" w:space="0" w:color="auto"/>
          </w:divBdr>
          <w:divsChild>
            <w:div w:id="1030496560">
              <w:marLeft w:val="0"/>
              <w:marRight w:val="0"/>
              <w:marTop w:val="0"/>
              <w:marBottom w:val="0"/>
              <w:divBdr>
                <w:top w:val="none" w:sz="0" w:space="0" w:color="auto"/>
                <w:left w:val="none" w:sz="0" w:space="0" w:color="auto"/>
                <w:bottom w:val="none" w:sz="0" w:space="0" w:color="auto"/>
                <w:right w:val="none" w:sz="0" w:space="0" w:color="auto"/>
              </w:divBdr>
              <w:divsChild>
                <w:div w:id="1030496787">
                  <w:marLeft w:val="0"/>
                  <w:marRight w:val="0"/>
                  <w:marTop w:val="0"/>
                  <w:marBottom w:val="0"/>
                  <w:divBdr>
                    <w:top w:val="none" w:sz="0" w:space="0" w:color="auto"/>
                    <w:left w:val="none" w:sz="0" w:space="0" w:color="auto"/>
                    <w:bottom w:val="none" w:sz="0" w:space="0" w:color="auto"/>
                    <w:right w:val="none" w:sz="0" w:space="0" w:color="auto"/>
                  </w:divBdr>
                  <w:divsChild>
                    <w:div w:id="1030497054">
                      <w:marLeft w:val="-150"/>
                      <w:marRight w:val="-150"/>
                      <w:marTop w:val="0"/>
                      <w:marBottom w:val="0"/>
                      <w:divBdr>
                        <w:top w:val="none" w:sz="0" w:space="0" w:color="auto"/>
                        <w:left w:val="none" w:sz="0" w:space="0" w:color="auto"/>
                        <w:bottom w:val="none" w:sz="0" w:space="0" w:color="auto"/>
                        <w:right w:val="none" w:sz="0" w:space="0" w:color="auto"/>
                      </w:divBdr>
                      <w:divsChild>
                        <w:div w:id="1030497418">
                          <w:marLeft w:val="0"/>
                          <w:marRight w:val="0"/>
                          <w:marTop w:val="0"/>
                          <w:marBottom w:val="0"/>
                          <w:divBdr>
                            <w:top w:val="none" w:sz="0" w:space="0" w:color="auto"/>
                            <w:left w:val="none" w:sz="0" w:space="0" w:color="auto"/>
                            <w:bottom w:val="none" w:sz="0" w:space="0" w:color="auto"/>
                            <w:right w:val="none" w:sz="0" w:space="0" w:color="auto"/>
                          </w:divBdr>
                          <w:divsChild>
                            <w:div w:id="1030493583">
                              <w:marLeft w:val="0"/>
                              <w:marRight w:val="0"/>
                              <w:marTop w:val="0"/>
                              <w:marBottom w:val="0"/>
                              <w:divBdr>
                                <w:top w:val="none" w:sz="0" w:space="0" w:color="auto"/>
                                <w:left w:val="none" w:sz="0" w:space="0" w:color="auto"/>
                                <w:bottom w:val="none" w:sz="0" w:space="0" w:color="auto"/>
                                <w:right w:val="none" w:sz="0" w:space="0" w:color="auto"/>
                              </w:divBdr>
                              <w:divsChild>
                                <w:div w:id="1030494243">
                                  <w:marLeft w:val="0"/>
                                  <w:marRight w:val="0"/>
                                  <w:marTop w:val="0"/>
                                  <w:marBottom w:val="300"/>
                                  <w:divBdr>
                                    <w:top w:val="none" w:sz="0" w:space="0" w:color="auto"/>
                                    <w:left w:val="none" w:sz="0" w:space="0" w:color="auto"/>
                                    <w:bottom w:val="none" w:sz="0" w:space="0" w:color="auto"/>
                                    <w:right w:val="none" w:sz="0" w:space="0" w:color="auto"/>
                                  </w:divBdr>
                                  <w:divsChild>
                                    <w:div w:id="1030496730">
                                      <w:marLeft w:val="0"/>
                                      <w:marRight w:val="0"/>
                                      <w:marTop w:val="0"/>
                                      <w:marBottom w:val="0"/>
                                      <w:divBdr>
                                        <w:top w:val="none" w:sz="0" w:space="0" w:color="auto"/>
                                        <w:left w:val="none" w:sz="0" w:space="0" w:color="auto"/>
                                        <w:bottom w:val="none" w:sz="0" w:space="0" w:color="auto"/>
                                        <w:right w:val="none" w:sz="0" w:space="0" w:color="auto"/>
                                      </w:divBdr>
                                      <w:divsChild>
                                        <w:div w:id="1030497132">
                                          <w:marLeft w:val="0"/>
                                          <w:marRight w:val="0"/>
                                          <w:marTop w:val="0"/>
                                          <w:marBottom w:val="0"/>
                                          <w:divBdr>
                                            <w:top w:val="none" w:sz="0" w:space="0" w:color="auto"/>
                                            <w:left w:val="none" w:sz="0" w:space="0" w:color="auto"/>
                                            <w:bottom w:val="none" w:sz="0" w:space="0" w:color="auto"/>
                                            <w:right w:val="none" w:sz="0" w:space="0" w:color="auto"/>
                                          </w:divBdr>
                                          <w:divsChild>
                                            <w:div w:id="1030493496">
                                              <w:marLeft w:val="0"/>
                                              <w:marRight w:val="0"/>
                                              <w:marTop w:val="0"/>
                                              <w:marBottom w:val="0"/>
                                              <w:divBdr>
                                                <w:top w:val="none" w:sz="0" w:space="0" w:color="auto"/>
                                                <w:left w:val="none" w:sz="0" w:space="0" w:color="auto"/>
                                                <w:bottom w:val="none" w:sz="0" w:space="0" w:color="auto"/>
                                                <w:right w:val="none" w:sz="0" w:space="0" w:color="auto"/>
                                              </w:divBdr>
                                              <w:divsChild>
                                                <w:div w:id="1030496640">
                                                  <w:marLeft w:val="0"/>
                                                  <w:marRight w:val="0"/>
                                                  <w:marTop w:val="0"/>
                                                  <w:marBottom w:val="0"/>
                                                  <w:divBdr>
                                                    <w:top w:val="none" w:sz="0" w:space="0" w:color="auto"/>
                                                    <w:left w:val="none" w:sz="0" w:space="0" w:color="auto"/>
                                                    <w:bottom w:val="none" w:sz="0" w:space="0" w:color="auto"/>
                                                    <w:right w:val="none" w:sz="0" w:space="0" w:color="auto"/>
                                                  </w:divBdr>
                                                  <w:divsChild>
                                                    <w:div w:id="1030494098">
                                                      <w:marLeft w:val="0"/>
                                                      <w:marRight w:val="0"/>
                                                      <w:marTop w:val="0"/>
                                                      <w:marBottom w:val="0"/>
                                                      <w:divBdr>
                                                        <w:top w:val="none" w:sz="0" w:space="0" w:color="auto"/>
                                                        <w:left w:val="none" w:sz="0" w:space="0" w:color="auto"/>
                                                        <w:bottom w:val="none" w:sz="0" w:space="0" w:color="auto"/>
                                                        <w:right w:val="none" w:sz="0" w:space="0" w:color="auto"/>
                                                      </w:divBdr>
                                                      <w:divsChild>
                                                        <w:div w:id="1030493406">
                                                          <w:marLeft w:val="0"/>
                                                          <w:marRight w:val="0"/>
                                                          <w:marTop w:val="0"/>
                                                          <w:marBottom w:val="0"/>
                                                          <w:divBdr>
                                                            <w:top w:val="none" w:sz="0" w:space="0" w:color="auto"/>
                                                            <w:left w:val="none" w:sz="0" w:space="0" w:color="auto"/>
                                                            <w:bottom w:val="none" w:sz="0" w:space="0" w:color="auto"/>
                                                            <w:right w:val="none" w:sz="0" w:space="0" w:color="auto"/>
                                                          </w:divBdr>
                                                          <w:divsChild>
                                                            <w:div w:id="1030497302">
                                                              <w:marLeft w:val="0"/>
                                                              <w:marRight w:val="0"/>
                                                              <w:marTop w:val="0"/>
                                                              <w:marBottom w:val="0"/>
                                                              <w:divBdr>
                                                                <w:top w:val="none" w:sz="0" w:space="0" w:color="auto"/>
                                                                <w:left w:val="none" w:sz="0" w:space="0" w:color="auto"/>
                                                                <w:bottom w:val="none" w:sz="0" w:space="0" w:color="auto"/>
                                                                <w:right w:val="none" w:sz="0" w:space="0" w:color="auto"/>
                                                              </w:divBdr>
                                                              <w:divsChild>
                                                                <w:div w:id="1030493692">
                                                                  <w:marLeft w:val="0"/>
                                                                  <w:marRight w:val="0"/>
                                                                  <w:marTop w:val="0"/>
                                                                  <w:marBottom w:val="0"/>
                                                                  <w:divBdr>
                                                                    <w:top w:val="none" w:sz="0" w:space="0" w:color="auto"/>
                                                                    <w:left w:val="none" w:sz="0" w:space="0" w:color="auto"/>
                                                                    <w:bottom w:val="none" w:sz="0" w:space="0" w:color="auto"/>
                                                                    <w:right w:val="none" w:sz="0" w:space="0" w:color="auto"/>
                                                                  </w:divBdr>
                                                                  <w:divsChild>
                                                                    <w:div w:id="1030497616">
                                                                      <w:marLeft w:val="0"/>
                                                                      <w:marRight w:val="0"/>
                                                                      <w:marTop w:val="0"/>
                                                                      <w:marBottom w:val="0"/>
                                                                      <w:divBdr>
                                                                        <w:top w:val="none" w:sz="0" w:space="0" w:color="auto"/>
                                                                        <w:left w:val="none" w:sz="0" w:space="0" w:color="auto"/>
                                                                        <w:bottom w:val="none" w:sz="0" w:space="0" w:color="auto"/>
                                                                        <w:right w:val="none" w:sz="0" w:space="0" w:color="auto"/>
                                                                      </w:divBdr>
                                                                      <w:divsChild>
                                                                        <w:div w:id="10304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66">
      <w:marLeft w:val="0"/>
      <w:marRight w:val="0"/>
      <w:marTop w:val="0"/>
      <w:marBottom w:val="0"/>
      <w:divBdr>
        <w:top w:val="none" w:sz="0" w:space="0" w:color="auto"/>
        <w:left w:val="none" w:sz="0" w:space="0" w:color="auto"/>
        <w:bottom w:val="none" w:sz="0" w:space="0" w:color="auto"/>
        <w:right w:val="none" w:sz="0" w:space="0" w:color="auto"/>
      </w:divBdr>
      <w:divsChild>
        <w:div w:id="1030493578">
          <w:marLeft w:val="0"/>
          <w:marRight w:val="0"/>
          <w:marTop w:val="0"/>
          <w:marBottom w:val="0"/>
          <w:divBdr>
            <w:top w:val="none" w:sz="0" w:space="0" w:color="auto"/>
            <w:left w:val="none" w:sz="0" w:space="0" w:color="auto"/>
            <w:bottom w:val="none" w:sz="0" w:space="0" w:color="auto"/>
            <w:right w:val="none" w:sz="0" w:space="0" w:color="auto"/>
          </w:divBdr>
          <w:divsChild>
            <w:div w:id="1030494199">
              <w:marLeft w:val="0"/>
              <w:marRight w:val="0"/>
              <w:marTop w:val="0"/>
              <w:marBottom w:val="0"/>
              <w:divBdr>
                <w:top w:val="none" w:sz="0" w:space="0" w:color="auto"/>
                <w:left w:val="none" w:sz="0" w:space="0" w:color="auto"/>
                <w:bottom w:val="none" w:sz="0" w:space="0" w:color="auto"/>
                <w:right w:val="none" w:sz="0" w:space="0" w:color="auto"/>
              </w:divBdr>
              <w:divsChild>
                <w:div w:id="1030493419">
                  <w:marLeft w:val="0"/>
                  <w:marRight w:val="0"/>
                  <w:marTop w:val="0"/>
                  <w:marBottom w:val="0"/>
                  <w:divBdr>
                    <w:top w:val="none" w:sz="0" w:space="0" w:color="auto"/>
                    <w:left w:val="none" w:sz="0" w:space="0" w:color="auto"/>
                    <w:bottom w:val="none" w:sz="0" w:space="0" w:color="auto"/>
                    <w:right w:val="none" w:sz="0" w:space="0" w:color="auto"/>
                  </w:divBdr>
                  <w:divsChild>
                    <w:div w:id="1030493828">
                      <w:marLeft w:val="-150"/>
                      <w:marRight w:val="-150"/>
                      <w:marTop w:val="0"/>
                      <w:marBottom w:val="0"/>
                      <w:divBdr>
                        <w:top w:val="none" w:sz="0" w:space="0" w:color="auto"/>
                        <w:left w:val="none" w:sz="0" w:space="0" w:color="auto"/>
                        <w:bottom w:val="none" w:sz="0" w:space="0" w:color="auto"/>
                        <w:right w:val="none" w:sz="0" w:space="0" w:color="auto"/>
                      </w:divBdr>
                      <w:divsChild>
                        <w:div w:id="1030493557">
                          <w:marLeft w:val="0"/>
                          <w:marRight w:val="0"/>
                          <w:marTop w:val="0"/>
                          <w:marBottom w:val="0"/>
                          <w:divBdr>
                            <w:top w:val="none" w:sz="0" w:space="0" w:color="auto"/>
                            <w:left w:val="none" w:sz="0" w:space="0" w:color="auto"/>
                            <w:bottom w:val="none" w:sz="0" w:space="0" w:color="auto"/>
                            <w:right w:val="none" w:sz="0" w:space="0" w:color="auto"/>
                          </w:divBdr>
                          <w:divsChild>
                            <w:div w:id="1030496662">
                              <w:marLeft w:val="0"/>
                              <w:marRight w:val="0"/>
                              <w:marTop w:val="0"/>
                              <w:marBottom w:val="0"/>
                              <w:divBdr>
                                <w:top w:val="none" w:sz="0" w:space="0" w:color="auto"/>
                                <w:left w:val="none" w:sz="0" w:space="0" w:color="auto"/>
                                <w:bottom w:val="none" w:sz="0" w:space="0" w:color="auto"/>
                                <w:right w:val="none" w:sz="0" w:space="0" w:color="auto"/>
                              </w:divBdr>
                              <w:divsChild>
                                <w:div w:id="1030493892">
                                  <w:marLeft w:val="0"/>
                                  <w:marRight w:val="0"/>
                                  <w:marTop w:val="0"/>
                                  <w:marBottom w:val="300"/>
                                  <w:divBdr>
                                    <w:top w:val="none" w:sz="0" w:space="0" w:color="auto"/>
                                    <w:left w:val="none" w:sz="0" w:space="0" w:color="auto"/>
                                    <w:bottom w:val="none" w:sz="0" w:space="0" w:color="auto"/>
                                    <w:right w:val="none" w:sz="0" w:space="0" w:color="auto"/>
                                  </w:divBdr>
                                  <w:divsChild>
                                    <w:div w:id="1030494279">
                                      <w:marLeft w:val="0"/>
                                      <w:marRight w:val="0"/>
                                      <w:marTop w:val="0"/>
                                      <w:marBottom w:val="0"/>
                                      <w:divBdr>
                                        <w:top w:val="none" w:sz="0" w:space="0" w:color="auto"/>
                                        <w:left w:val="none" w:sz="0" w:space="0" w:color="auto"/>
                                        <w:bottom w:val="none" w:sz="0" w:space="0" w:color="auto"/>
                                        <w:right w:val="none" w:sz="0" w:space="0" w:color="auto"/>
                                      </w:divBdr>
                                      <w:divsChild>
                                        <w:div w:id="1030497599">
                                          <w:marLeft w:val="0"/>
                                          <w:marRight w:val="0"/>
                                          <w:marTop w:val="0"/>
                                          <w:marBottom w:val="0"/>
                                          <w:divBdr>
                                            <w:top w:val="none" w:sz="0" w:space="0" w:color="auto"/>
                                            <w:left w:val="none" w:sz="0" w:space="0" w:color="auto"/>
                                            <w:bottom w:val="none" w:sz="0" w:space="0" w:color="auto"/>
                                            <w:right w:val="none" w:sz="0" w:space="0" w:color="auto"/>
                                          </w:divBdr>
                                          <w:divsChild>
                                            <w:div w:id="1030497204">
                                              <w:marLeft w:val="0"/>
                                              <w:marRight w:val="0"/>
                                              <w:marTop w:val="0"/>
                                              <w:marBottom w:val="0"/>
                                              <w:divBdr>
                                                <w:top w:val="none" w:sz="0" w:space="0" w:color="auto"/>
                                                <w:left w:val="none" w:sz="0" w:space="0" w:color="auto"/>
                                                <w:bottom w:val="none" w:sz="0" w:space="0" w:color="auto"/>
                                                <w:right w:val="none" w:sz="0" w:space="0" w:color="auto"/>
                                              </w:divBdr>
                                              <w:divsChild>
                                                <w:div w:id="1030494168">
                                                  <w:marLeft w:val="0"/>
                                                  <w:marRight w:val="0"/>
                                                  <w:marTop w:val="0"/>
                                                  <w:marBottom w:val="0"/>
                                                  <w:divBdr>
                                                    <w:top w:val="none" w:sz="0" w:space="0" w:color="auto"/>
                                                    <w:left w:val="none" w:sz="0" w:space="0" w:color="auto"/>
                                                    <w:bottom w:val="none" w:sz="0" w:space="0" w:color="auto"/>
                                                    <w:right w:val="none" w:sz="0" w:space="0" w:color="auto"/>
                                                  </w:divBdr>
                                                  <w:divsChild>
                                                    <w:div w:id="1030493837">
                                                      <w:marLeft w:val="0"/>
                                                      <w:marRight w:val="0"/>
                                                      <w:marTop w:val="0"/>
                                                      <w:marBottom w:val="0"/>
                                                      <w:divBdr>
                                                        <w:top w:val="none" w:sz="0" w:space="0" w:color="auto"/>
                                                        <w:left w:val="none" w:sz="0" w:space="0" w:color="auto"/>
                                                        <w:bottom w:val="none" w:sz="0" w:space="0" w:color="auto"/>
                                                        <w:right w:val="none" w:sz="0" w:space="0" w:color="auto"/>
                                                      </w:divBdr>
                                                      <w:divsChild>
                                                        <w:div w:id="1030494282">
                                                          <w:marLeft w:val="0"/>
                                                          <w:marRight w:val="0"/>
                                                          <w:marTop w:val="0"/>
                                                          <w:marBottom w:val="0"/>
                                                          <w:divBdr>
                                                            <w:top w:val="none" w:sz="0" w:space="0" w:color="auto"/>
                                                            <w:left w:val="none" w:sz="0" w:space="0" w:color="auto"/>
                                                            <w:bottom w:val="none" w:sz="0" w:space="0" w:color="auto"/>
                                                            <w:right w:val="none" w:sz="0" w:space="0" w:color="auto"/>
                                                          </w:divBdr>
                                                          <w:divsChild>
                                                            <w:div w:id="1030493525">
                                                              <w:marLeft w:val="0"/>
                                                              <w:marRight w:val="0"/>
                                                              <w:marTop w:val="0"/>
                                                              <w:marBottom w:val="0"/>
                                                              <w:divBdr>
                                                                <w:top w:val="none" w:sz="0" w:space="0" w:color="auto"/>
                                                                <w:left w:val="none" w:sz="0" w:space="0" w:color="auto"/>
                                                                <w:bottom w:val="none" w:sz="0" w:space="0" w:color="auto"/>
                                                                <w:right w:val="none" w:sz="0" w:space="0" w:color="auto"/>
                                                              </w:divBdr>
                                                              <w:divsChild>
                                                                <w:div w:id="1030493846">
                                                                  <w:marLeft w:val="0"/>
                                                                  <w:marRight w:val="0"/>
                                                                  <w:marTop w:val="0"/>
                                                                  <w:marBottom w:val="0"/>
                                                                  <w:divBdr>
                                                                    <w:top w:val="none" w:sz="0" w:space="0" w:color="auto"/>
                                                                    <w:left w:val="none" w:sz="0" w:space="0" w:color="auto"/>
                                                                    <w:bottom w:val="none" w:sz="0" w:space="0" w:color="auto"/>
                                                                    <w:right w:val="none" w:sz="0" w:space="0" w:color="auto"/>
                                                                  </w:divBdr>
                                                                  <w:divsChild>
                                                                    <w:div w:id="1030497119">
                                                                      <w:marLeft w:val="0"/>
                                                                      <w:marRight w:val="0"/>
                                                                      <w:marTop w:val="0"/>
                                                                      <w:marBottom w:val="0"/>
                                                                      <w:divBdr>
                                                                        <w:top w:val="none" w:sz="0" w:space="0" w:color="auto"/>
                                                                        <w:left w:val="none" w:sz="0" w:space="0" w:color="auto"/>
                                                                        <w:bottom w:val="none" w:sz="0" w:space="0" w:color="auto"/>
                                                                        <w:right w:val="none" w:sz="0" w:space="0" w:color="auto"/>
                                                                      </w:divBdr>
                                                                      <w:divsChild>
                                                                        <w:div w:id="10304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87">
      <w:marLeft w:val="0"/>
      <w:marRight w:val="0"/>
      <w:marTop w:val="0"/>
      <w:marBottom w:val="0"/>
      <w:divBdr>
        <w:top w:val="none" w:sz="0" w:space="0" w:color="auto"/>
        <w:left w:val="none" w:sz="0" w:space="0" w:color="auto"/>
        <w:bottom w:val="none" w:sz="0" w:space="0" w:color="auto"/>
        <w:right w:val="none" w:sz="0" w:space="0" w:color="auto"/>
      </w:divBdr>
      <w:divsChild>
        <w:div w:id="1030496710">
          <w:marLeft w:val="0"/>
          <w:marRight w:val="0"/>
          <w:marTop w:val="0"/>
          <w:marBottom w:val="0"/>
          <w:divBdr>
            <w:top w:val="none" w:sz="0" w:space="0" w:color="auto"/>
            <w:left w:val="none" w:sz="0" w:space="0" w:color="auto"/>
            <w:bottom w:val="none" w:sz="0" w:space="0" w:color="auto"/>
            <w:right w:val="none" w:sz="0" w:space="0" w:color="auto"/>
          </w:divBdr>
          <w:divsChild>
            <w:div w:id="1030493605">
              <w:marLeft w:val="0"/>
              <w:marRight w:val="0"/>
              <w:marTop w:val="0"/>
              <w:marBottom w:val="0"/>
              <w:divBdr>
                <w:top w:val="none" w:sz="0" w:space="0" w:color="auto"/>
                <w:left w:val="none" w:sz="0" w:space="0" w:color="auto"/>
                <w:bottom w:val="none" w:sz="0" w:space="0" w:color="auto"/>
                <w:right w:val="none" w:sz="0" w:space="0" w:color="auto"/>
              </w:divBdr>
              <w:divsChild>
                <w:div w:id="1030497364">
                  <w:marLeft w:val="0"/>
                  <w:marRight w:val="0"/>
                  <w:marTop w:val="0"/>
                  <w:marBottom w:val="0"/>
                  <w:divBdr>
                    <w:top w:val="none" w:sz="0" w:space="0" w:color="auto"/>
                    <w:left w:val="none" w:sz="0" w:space="0" w:color="auto"/>
                    <w:bottom w:val="none" w:sz="0" w:space="0" w:color="auto"/>
                    <w:right w:val="none" w:sz="0" w:space="0" w:color="auto"/>
                  </w:divBdr>
                  <w:divsChild>
                    <w:div w:id="1030497265">
                      <w:marLeft w:val="-150"/>
                      <w:marRight w:val="-150"/>
                      <w:marTop w:val="0"/>
                      <w:marBottom w:val="0"/>
                      <w:divBdr>
                        <w:top w:val="none" w:sz="0" w:space="0" w:color="auto"/>
                        <w:left w:val="none" w:sz="0" w:space="0" w:color="auto"/>
                        <w:bottom w:val="none" w:sz="0" w:space="0" w:color="auto"/>
                        <w:right w:val="none" w:sz="0" w:space="0" w:color="auto"/>
                      </w:divBdr>
                      <w:divsChild>
                        <w:div w:id="1030494257">
                          <w:marLeft w:val="0"/>
                          <w:marRight w:val="0"/>
                          <w:marTop w:val="0"/>
                          <w:marBottom w:val="0"/>
                          <w:divBdr>
                            <w:top w:val="none" w:sz="0" w:space="0" w:color="auto"/>
                            <w:left w:val="none" w:sz="0" w:space="0" w:color="auto"/>
                            <w:bottom w:val="none" w:sz="0" w:space="0" w:color="auto"/>
                            <w:right w:val="none" w:sz="0" w:space="0" w:color="auto"/>
                          </w:divBdr>
                          <w:divsChild>
                            <w:div w:id="1030493730">
                              <w:marLeft w:val="0"/>
                              <w:marRight w:val="0"/>
                              <w:marTop w:val="0"/>
                              <w:marBottom w:val="0"/>
                              <w:divBdr>
                                <w:top w:val="none" w:sz="0" w:space="0" w:color="auto"/>
                                <w:left w:val="none" w:sz="0" w:space="0" w:color="auto"/>
                                <w:bottom w:val="none" w:sz="0" w:space="0" w:color="auto"/>
                                <w:right w:val="none" w:sz="0" w:space="0" w:color="auto"/>
                              </w:divBdr>
                              <w:divsChild>
                                <w:div w:id="1030493393">
                                  <w:marLeft w:val="0"/>
                                  <w:marRight w:val="0"/>
                                  <w:marTop w:val="0"/>
                                  <w:marBottom w:val="300"/>
                                  <w:divBdr>
                                    <w:top w:val="none" w:sz="0" w:space="0" w:color="auto"/>
                                    <w:left w:val="none" w:sz="0" w:space="0" w:color="auto"/>
                                    <w:bottom w:val="none" w:sz="0" w:space="0" w:color="auto"/>
                                    <w:right w:val="none" w:sz="0" w:space="0" w:color="auto"/>
                                  </w:divBdr>
                                  <w:divsChild>
                                    <w:div w:id="1030493390">
                                      <w:marLeft w:val="0"/>
                                      <w:marRight w:val="0"/>
                                      <w:marTop w:val="0"/>
                                      <w:marBottom w:val="0"/>
                                      <w:divBdr>
                                        <w:top w:val="none" w:sz="0" w:space="0" w:color="auto"/>
                                        <w:left w:val="none" w:sz="0" w:space="0" w:color="auto"/>
                                        <w:bottom w:val="none" w:sz="0" w:space="0" w:color="auto"/>
                                        <w:right w:val="none" w:sz="0" w:space="0" w:color="auto"/>
                                      </w:divBdr>
                                      <w:divsChild>
                                        <w:div w:id="1030497523">
                                          <w:marLeft w:val="0"/>
                                          <w:marRight w:val="0"/>
                                          <w:marTop w:val="0"/>
                                          <w:marBottom w:val="0"/>
                                          <w:divBdr>
                                            <w:top w:val="none" w:sz="0" w:space="0" w:color="auto"/>
                                            <w:left w:val="none" w:sz="0" w:space="0" w:color="auto"/>
                                            <w:bottom w:val="none" w:sz="0" w:space="0" w:color="auto"/>
                                            <w:right w:val="none" w:sz="0" w:space="0" w:color="auto"/>
                                          </w:divBdr>
                                          <w:divsChild>
                                            <w:div w:id="1030497076">
                                              <w:marLeft w:val="0"/>
                                              <w:marRight w:val="0"/>
                                              <w:marTop w:val="0"/>
                                              <w:marBottom w:val="0"/>
                                              <w:divBdr>
                                                <w:top w:val="none" w:sz="0" w:space="0" w:color="auto"/>
                                                <w:left w:val="none" w:sz="0" w:space="0" w:color="auto"/>
                                                <w:bottom w:val="none" w:sz="0" w:space="0" w:color="auto"/>
                                                <w:right w:val="none" w:sz="0" w:space="0" w:color="auto"/>
                                              </w:divBdr>
                                              <w:divsChild>
                                                <w:div w:id="1030493832">
                                                  <w:marLeft w:val="0"/>
                                                  <w:marRight w:val="0"/>
                                                  <w:marTop w:val="0"/>
                                                  <w:marBottom w:val="0"/>
                                                  <w:divBdr>
                                                    <w:top w:val="none" w:sz="0" w:space="0" w:color="auto"/>
                                                    <w:left w:val="none" w:sz="0" w:space="0" w:color="auto"/>
                                                    <w:bottom w:val="none" w:sz="0" w:space="0" w:color="auto"/>
                                                    <w:right w:val="none" w:sz="0" w:space="0" w:color="auto"/>
                                                  </w:divBdr>
                                                  <w:divsChild>
                                                    <w:div w:id="1030497519">
                                                      <w:marLeft w:val="0"/>
                                                      <w:marRight w:val="0"/>
                                                      <w:marTop w:val="0"/>
                                                      <w:marBottom w:val="0"/>
                                                      <w:divBdr>
                                                        <w:top w:val="none" w:sz="0" w:space="0" w:color="auto"/>
                                                        <w:left w:val="none" w:sz="0" w:space="0" w:color="auto"/>
                                                        <w:bottom w:val="none" w:sz="0" w:space="0" w:color="auto"/>
                                                        <w:right w:val="none" w:sz="0" w:space="0" w:color="auto"/>
                                                      </w:divBdr>
                                                      <w:divsChild>
                                                        <w:div w:id="1030496959">
                                                          <w:marLeft w:val="0"/>
                                                          <w:marRight w:val="0"/>
                                                          <w:marTop w:val="0"/>
                                                          <w:marBottom w:val="0"/>
                                                          <w:divBdr>
                                                            <w:top w:val="none" w:sz="0" w:space="0" w:color="auto"/>
                                                            <w:left w:val="none" w:sz="0" w:space="0" w:color="auto"/>
                                                            <w:bottom w:val="none" w:sz="0" w:space="0" w:color="auto"/>
                                                            <w:right w:val="none" w:sz="0" w:space="0" w:color="auto"/>
                                                          </w:divBdr>
                                                          <w:divsChild>
                                                            <w:div w:id="1030494110">
                                                              <w:marLeft w:val="0"/>
                                                              <w:marRight w:val="0"/>
                                                              <w:marTop w:val="0"/>
                                                              <w:marBottom w:val="0"/>
                                                              <w:divBdr>
                                                                <w:top w:val="none" w:sz="0" w:space="0" w:color="auto"/>
                                                                <w:left w:val="none" w:sz="0" w:space="0" w:color="auto"/>
                                                                <w:bottom w:val="none" w:sz="0" w:space="0" w:color="auto"/>
                                                                <w:right w:val="none" w:sz="0" w:space="0" w:color="auto"/>
                                                              </w:divBdr>
                                                              <w:divsChild>
                                                                <w:div w:id="1030494211">
                                                                  <w:marLeft w:val="0"/>
                                                                  <w:marRight w:val="0"/>
                                                                  <w:marTop w:val="0"/>
                                                                  <w:marBottom w:val="0"/>
                                                                  <w:divBdr>
                                                                    <w:top w:val="none" w:sz="0" w:space="0" w:color="auto"/>
                                                                    <w:left w:val="none" w:sz="0" w:space="0" w:color="auto"/>
                                                                    <w:bottom w:val="none" w:sz="0" w:space="0" w:color="auto"/>
                                                                    <w:right w:val="none" w:sz="0" w:space="0" w:color="auto"/>
                                                                  </w:divBdr>
                                                                  <w:divsChild>
                                                                    <w:div w:id="1030493948">
                                                                      <w:marLeft w:val="0"/>
                                                                      <w:marRight w:val="0"/>
                                                                      <w:marTop w:val="0"/>
                                                                      <w:marBottom w:val="0"/>
                                                                      <w:divBdr>
                                                                        <w:top w:val="none" w:sz="0" w:space="0" w:color="auto"/>
                                                                        <w:left w:val="none" w:sz="0" w:space="0" w:color="auto"/>
                                                                        <w:bottom w:val="none" w:sz="0" w:space="0" w:color="auto"/>
                                                                        <w:right w:val="none" w:sz="0" w:space="0" w:color="auto"/>
                                                                      </w:divBdr>
                                                                      <w:divsChild>
                                                                        <w:div w:id="10304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96">
      <w:marLeft w:val="0"/>
      <w:marRight w:val="0"/>
      <w:marTop w:val="0"/>
      <w:marBottom w:val="0"/>
      <w:divBdr>
        <w:top w:val="none" w:sz="0" w:space="0" w:color="auto"/>
        <w:left w:val="none" w:sz="0" w:space="0" w:color="auto"/>
        <w:bottom w:val="none" w:sz="0" w:space="0" w:color="auto"/>
        <w:right w:val="none" w:sz="0" w:space="0" w:color="auto"/>
      </w:divBdr>
      <w:divsChild>
        <w:div w:id="1030497584">
          <w:marLeft w:val="0"/>
          <w:marRight w:val="0"/>
          <w:marTop w:val="0"/>
          <w:marBottom w:val="0"/>
          <w:divBdr>
            <w:top w:val="none" w:sz="0" w:space="0" w:color="auto"/>
            <w:left w:val="none" w:sz="0" w:space="0" w:color="auto"/>
            <w:bottom w:val="none" w:sz="0" w:space="0" w:color="auto"/>
            <w:right w:val="none" w:sz="0" w:space="0" w:color="auto"/>
          </w:divBdr>
          <w:divsChild>
            <w:div w:id="1030493778">
              <w:marLeft w:val="0"/>
              <w:marRight w:val="0"/>
              <w:marTop w:val="0"/>
              <w:marBottom w:val="0"/>
              <w:divBdr>
                <w:top w:val="none" w:sz="0" w:space="0" w:color="auto"/>
                <w:left w:val="none" w:sz="0" w:space="0" w:color="auto"/>
                <w:bottom w:val="none" w:sz="0" w:space="0" w:color="auto"/>
                <w:right w:val="none" w:sz="0" w:space="0" w:color="auto"/>
              </w:divBdr>
              <w:divsChild>
                <w:div w:id="1030496856">
                  <w:marLeft w:val="0"/>
                  <w:marRight w:val="0"/>
                  <w:marTop w:val="0"/>
                  <w:marBottom w:val="0"/>
                  <w:divBdr>
                    <w:top w:val="none" w:sz="0" w:space="0" w:color="auto"/>
                    <w:left w:val="none" w:sz="0" w:space="0" w:color="auto"/>
                    <w:bottom w:val="none" w:sz="0" w:space="0" w:color="auto"/>
                    <w:right w:val="none" w:sz="0" w:space="0" w:color="auto"/>
                  </w:divBdr>
                  <w:divsChild>
                    <w:div w:id="1030496523">
                      <w:marLeft w:val="-150"/>
                      <w:marRight w:val="-150"/>
                      <w:marTop w:val="0"/>
                      <w:marBottom w:val="0"/>
                      <w:divBdr>
                        <w:top w:val="none" w:sz="0" w:space="0" w:color="auto"/>
                        <w:left w:val="none" w:sz="0" w:space="0" w:color="auto"/>
                        <w:bottom w:val="none" w:sz="0" w:space="0" w:color="auto"/>
                        <w:right w:val="none" w:sz="0" w:space="0" w:color="auto"/>
                      </w:divBdr>
                      <w:divsChild>
                        <w:div w:id="1030496781">
                          <w:marLeft w:val="0"/>
                          <w:marRight w:val="0"/>
                          <w:marTop w:val="0"/>
                          <w:marBottom w:val="0"/>
                          <w:divBdr>
                            <w:top w:val="none" w:sz="0" w:space="0" w:color="auto"/>
                            <w:left w:val="none" w:sz="0" w:space="0" w:color="auto"/>
                            <w:bottom w:val="none" w:sz="0" w:space="0" w:color="auto"/>
                            <w:right w:val="none" w:sz="0" w:space="0" w:color="auto"/>
                          </w:divBdr>
                          <w:divsChild>
                            <w:div w:id="1030493617">
                              <w:marLeft w:val="0"/>
                              <w:marRight w:val="0"/>
                              <w:marTop w:val="0"/>
                              <w:marBottom w:val="0"/>
                              <w:divBdr>
                                <w:top w:val="none" w:sz="0" w:space="0" w:color="auto"/>
                                <w:left w:val="none" w:sz="0" w:space="0" w:color="auto"/>
                                <w:bottom w:val="none" w:sz="0" w:space="0" w:color="auto"/>
                                <w:right w:val="none" w:sz="0" w:space="0" w:color="auto"/>
                              </w:divBdr>
                              <w:divsChild>
                                <w:div w:id="1030493738">
                                  <w:marLeft w:val="0"/>
                                  <w:marRight w:val="0"/>
                                  <w:marTop w:val="0"/>
                                  <w:marBottom w:val="300"/>
                                  <w:divBdr>
                                    <w:top w:val="none" w:sz="0" w:space="0" w:color="auto"/>
                                    <w:left w:val="none" w:sz="0" w:space="0" w:color="auto"/>
                                    <w:bottom w:val="none" w:sz="0" w:space="0" w:color="auto"/>
                                    <w:right w:val="none" w:sz="0" w:space="0" w:color="auto"/>
                                  </w:divBdr>
                                  <w:divsChild>
                                    <w:div w:id="1030493704">
                                      <w:marLeft w:val="0"/>
                                      <w:marRight w:val="0"/>
                                      <w:marTop w:val="0"/>
                                      <w:marBottom w:val="0"/>
                                      <w:divBdr>
                                        <w:top w:val="none" w:sz="0" w:space="0" w:color="auto"/>
                                        <w:left w:val="none" w:sz="0" w:space="0" w:color="auto"/>
                                        <w:bottom w:val="none" w:sz="0" w:space="0" w:color="auto"/>
                                        <w:right w:val="none" w:sz="0" w:space="0" w:color="auto"/>
                                      </w:divBdr>
                                      <w:divsChild>
                                        <w:div w:id="1030497477">
                                          <w:marLeft w:val="0"/>
                                          <w:marRight w:val="0"/>
                                          <w:marTop w:val="0"/>
                                          <w:marBottom w:val="0"/>
                                          <w:divBdr>
                                            <w:top w:val="none" w:sz="0" w:space="0" w:color="auto"/>
                                            <w:left w:val="none" w:sz="0" w:space="0" w:color="auto"/>
                                            <w:bottom w:val="none" w:sz="0" w:space="0" w:color="auto"/>
                                            <w:right w:val="none" w:sz="0" w:space="0" w:color="auto"/>
                                          </w:divBdr>
                                          <w:divsChild>
                                            <w:div w:id="1030493529">
                                              <w:marLeft w:val="0"/>
                                              <w:marRight w:val="0"/>
                                              <w:marTop w:val="0"/>
                                              <w:marBottom w:val="0"/>
                                              <w:divBdr>
                                                <w:top w:val="none" w:sz="0" w:space="0" w:color="auto"/>
                                                <w:left w:val="none" w:sz="0" w:space="0" w:color="auto"/>
                                                <w:bottom w:val="none" w:sz="0" w:space="0" w:color="auto"/>
                                                <w:right w:val="none" w:sz="0" w:space="0" w:color="auto"/>
                                              </w:divBdr>
                                              <w:divsChild>
                                                <w:div w:id="1030493936">
                                                  <w:marLeft w:val="0"/>
                                                  <w:marRight w:val="0"/>
                                                  <w:marTop w:val="0"/>
                                                  <w:marBottom w:val="0"/>
                                                  <w:divBdr>
                                                    <w:top w:val="none" w:sz="0" w:space="0" w:color="auto"/>
                                                    <w:left w:val="none" w:sz="0" w:space="0" w:color="auto"/>
                                                    <w:bottom w:val="none" w:sz="0" w:space="0" w:color="auto"/>
                                                    <w:right w:val="none" w:sz="0" w:space="0" w:color="auto"/>
                                                  </w:divBdr>
                                                  <w:divsChild>
                                                    <w:div w:id="1030497423">
                                                      <w:marLeft w:val="0"/>
                                                      <w:marRight w:val="0"/>
                                                      <w:marTop w:val="0"/>
                                                      <w:marBottom w:val="0"/>
                                                      <w:divBdr>
                                                        <w:top w:val="none" w:sz="0" w:space="0" w:color="auto"/>
                                                        <w:left w:val="none" w:sz="0" w:space="0" w:color="auto"/>
                                                        <w:bottom w:val="none" w:sz="0" w:space="0" w:color="auto"/>
                                                        <w:right w:val="none" w:sz="0" w:space="0" w:color="auto"/>
                                                      </w:divBdr>
                                                      <w:divsChild>
                                                        <w:div w:id="1030497434">
                                                          <w:marLeft w:val="0"/>
                                                          <w:marRight w:val="0"/>
                                                          <w:marTop w:val="0"/>
                                                          <w:marBottom w:val="0"/>
                                                          <w:divBdr>
                                                            <w:top w:val="none" w:sz="0" w:space="0" w:color="auto"/>
                                                            <w:left w:val="none" w:sz="0" w:space="0" w:color="auto"/>
                                                            <w:bottom w:val="none" w:sz="0" w:space="0" w:color="auto"/>
                                                            <w:right w:val="none" w:sz="0" w:space="0" w:color="auto"/>
                                                          </w:divBdr>
                                                          <w:divsChild>
                                                            <w:div w:id="1030494111">
                                                              <w:marLeft w:val="0"/>
                                                              <w:marRight w:val="0"/>
                                                              <w:marTop w:val="0"/>
                                                              <w:marBottom w:val="0"/>
                                                              <w:divBdr>
                                                                <w:top w:val="none" w:sz="0" w:space="0" w:color="auto"/>
                                                                <w:left w:val="none" w:sz="0" w:space="0" w:color="auto"/>
                                                                <w:bottom w:val="none" w:sz="0" w:space="0" w:color="auto"/>
                                                                <w:right w:val="none" w:sz="0" w:space="0" w:color="auto"/>
                                                              </w:divBdr>
                                                              <w:divsChild>
                                                                <w:div w:id="1030497589">
                                                                  <w:marLeft w:val="0"/>
                                                                  <w:marRight w:val="0"/>
                                                                  <w:marTop w:val="0"/>
                                                                  <w:marBottom w:val="0"/>
                                                                  <w:divBdr>
                                                                    <w:top w:val="none" w:sz="0" w:space="0" w:color="auto"/>
                                                                    <w:left w:val="none" w:sz="0" w:space="0" w:color="auto"/>
                                                                    <w:bottom w:val="none" w:sz="0" w:space="0" w:color="auto"/>
                                                                    <w:right w:val="none" w:sz="0" w:space="0" w:color="auto"/>
                                                                  </w:divBdr>
                                                                  <w:divsChild>
                                                                    <w:div w:id="10304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397">
      <w:marLeft w:val="0"/>
      <w:marRight w:val="0"/>
      <w:marTop w:val="0"/>
      <w:marBottom w:val="0"/>
      <w:divBdr>
        <w:top w:val="none" w:sz="0" w:space="0" w:color="auto"/>
        <w:left w:val="none" w:sz="0" w:space="0" w:color="auto"/>
        <w:bottom w:val="none" w:sz="0" w:space="0" w:color="auto"/>
        <w:right w:val="none" w:sz="0" w:space="0" w:color="auto"/>
      </w:divBdr>
      <w:divsChild>
        <w:div w:id="1030494292">
          <w:marLeft w:val="0"/>
          <w:marRight w:val="0"/>
          <w:marTop w:val="0"/>
          <w:marBottom w:val="0"/>
          <w:divBdr>
            <w:top w:val="none" w:sz="0" w:space="0" w:color="auto"/>
            <w:left w:val="none" w:sz="0" w:space="0" w:color="auto"/>
            <w:bottom w:val="none" w:sz="0" w:space="0" w:color="auto"/>
            <w:right w:val="none" w:sz="0" w:space="0" w:color="auto"/>
          </w:divBdr>
          <w:divsChild>
            <w:div w:id="1030493630">
              <w:marLeft w:val="0"/>
              <w:marRight w:val="0"/>
              <w:marTop w:val="0"/>
              <w:marBottom w:val="0"/>
              <w:divBdr>
                <w:top w:val="none" w:sz="0" w:space="0" w:color="auto"/>
                <w:left w:val="none" w:sz="0" w:space="0" w:color="auto"/>
                <w:bottom w:val="none" w:sz="0" w:space="0" w:color="auto"/>
                <w:right w:val="none" w:sz="0" w:space="0" w:color="auto"/>
              </w:divBdr>
              <w:divsChild>
                <w:div w:id="1030497048">
                  <w:marLeft w:val="0"/>
                  <w:marRight w:val="0"/>
                  <w:marTop w:val="0"/>
                  <w:marBottom w:val="0"/>
                  <w:divBdr>
                    <w:top w:val="none" w:sz="0" w:space="0" w:color="auto"/>
                    <w:left w:val="none" w:sz="0" w:space="0" w:color="auto"/>
                    <w:bottom w:val="none" w:sz="0" w:space="0" w:color="auto"/>
                    <w:right w:val="none" w:sz="0" w:space="0" w:color="auto"/>
                  </w:divBdr>
                  <w:divsChild>
                    <w:div w:id="1030497062">
                      <w:marLeft w:val="-150"/>
                      <w:marRight w:val="-150"/>
                      <w:marTop w:val="0"/>
                      <w:marBottom w:val="0"/>
                      <w:divBdr>
                        <w:top w:val="none" w:sz="0" w:space="0" w:color="auto"/>
                        <w:left w:val="none" w:sz="0" w:space="0" w:color="auto"/>
                        <w:bottom w:val="none" w:sz="0" w:space="0" w:color="auto"/>
                        <w:right w:val="none" w:sz="0" w:space="0" w:color="auto"/>
                      </w:divBdr>
                      <w:divsChild>
                        <w:div w:id="1030497644">
                          <w:marLeft w:val="0"/>
                          <w:marRight w:val="0"/>
                          <w:marTop w:val="0"/>
                          <w:marBottom w:val="0"/>
                          <w:divBdr>
                            <w:top w:val="none" w:sz="0" w:space="0" w:color="auto"/>
                            <w:left w:val="none" w:sz="0" w:space="0" w:color="auto"/>
                            <w:bottom w:val="none" w:sz="0" w:space="0" w:color="auto"/>
                            <w:right w:val="none" w:sz="0" w:space="0" w:color="auto"/>
                          </w:divBdr>
                          <w:divsChild>
                            <w:div w:id="1030494220">
                              <w:marLeft w:val="0"/>
                              <w:marRight w:val="0"/>
                              <w:marTop w:val="0"/>
                              <w:marBottom w:val="0"/>
                              <w:divBdr>
                                <w:top w:val="none" w:sz="0" w:space="0" w:color="auto"/>
                                <w:left w:val="none" w:sz="0" w:space="0" w:color="auto"/>
                                <w:bottom w:val="none" w:sz="0" w:space="0" w:color="auto"/>
                                <w:right w:val="none" w:sz="0" w:space="0" w:color="auto"/>
                              </w:divBdr>
                              <w:divsChild>
                                <w:div w:id="1030493965">
                                  <w:marLeft w:val="0"/>
                                  <w:marRight w:val="0"/>
                                  <w:marTop w:val="0"/>
                                  <w:marBottom w:val="300"/>
                                  <w:divBdr>
                                    <w:top w:val="none" w:sz="0" w:space="0" w:color="auto"/>
                                    <w:left w:val="none" w:sz="0" w:space="0" w:color="auto"/>
                                    <w:bottom w:val="none" w:sz="0" w:space="0" w:color="auto"/>
                                    <w:right w:val="none" w:sz="0" w:space="0" w:color="auto"/>
                                  </w:divBdr>
                                  <w:divsChild>
                                    <w:div w:id="1030494283">
                                      <w:marLeft w:val="0"/>
                                      <w:marRight w:val="0"/>
                                      <w:marTop w:val="0"/>
                                      <w:marBottom w:val="0"/>
                                      <w:divBdr>
                                        <w:top w:val="none" w:sz="0" w:space="0" w:color="auto"/>
                                        <w:left w:val="none" w:sz="0" w:space="0" w:color="auto"/>
                                        <w:bottom w:val="none" w:sz="0" w:space="0" w:color="auto"/>
                                        <w:right w:val="none" w:sz="0" w:space="0" w:color="auto"/>
                                      </w:divBdr>
                                      <w:divsChild>
                                        <w:div w:id="1030493518">
                                          <w:marLeft w:val="0"/>
                                          <w:marRight w:val="0"/>
                                          <w:marTop w:val="0"/>
                                          <w:marBottom w:val="0"/>
                                          <w:divBdr>
                                            <w:top w:val="none" w:sz="0" w:space="0" w:color="auto"/>
                                            <w:left w:val="none" w:sz="0" w:space="0" w:color="auto"/>
                                            <w:bottom w:val="none" w:sz="0" w:space="0" w:color="auto"/>
                                            <w:right w:val="none" w:sz="0" w:space="0" w:color="auto"/>
                                          </w:divBdr>
                                          <w:divsChild>
                                            <w:div w:id="1030493959">
                                              <w:marLeft w:val="0"/>
                                              <w:marRight w:val="0"/>
                                              <w:marTop w:val="0"/>
                                              <w:marBottom w:val="0"/>
                                              <w:divBdr>
                                                <w:top w:val="none" w:sz="0" w:space="0" w:color="auto"/>
                                                <w:left w:val="none" w:sz="0" w:space="0" w:color="auto"/>
                                                <w:bottom w:val="none" w:sz="0" w:space="0" w:color="auto"/>
                                                <w:right w:val="none" w:sz="0" w:space="0" w:color="auto"/>
                                              </w:divBdr>
                                              <w:divsChild>
                                                <w:div w:id="1030493580">
                                                  <w:marLeft w:val="0"/>
                                                  <w:marRight w:val="0"/>
                                                  <w:marTop w:val="0"/>
                                                  <w:marBottom w:val="0"/>
                                                  <w:divBdr>
                                                    <w:top w:val="none" w:sz="0" w:space="0" w:color="auto"/>
                                                    <w:left w:val="none" w:sz="0" w:space="0" w:color="auto"/>
                                                    <w:bottom w:val="none" w:sz="0" w:space="0" w:color="auto"/>
                                                    <w:right w:val="none" w:sz="0" w:space="0" w:color="auto"/>
                                                  </w:divBdr>
                                                  <w:divsChild>
                                                    <w:div w:id="1030493969">
                                                      <w:marLeft w:val="0"/>
                                                      <w:marRight w:val="0"/>
                                                      <w:marTop w:val="0"/>
                                                      <w:marBottom w:val="0"/>
                                                      <w:divBdr>
                                                        <w:top w:val="none" w:sz="0" w:space="0" w:color="auto"/>
                                                        <w:left w:val="none" w:sz="0" w:space="0" w:color="auto"/>
                                                        <w:bottom w:val="none" w:sz="0" w:space="0" w:color="auto"/>
                                                        <w:right w:val="none" w:sz="0" w:space="0" w:color="auto"/>
                                                      </w:divBdr>
                                                      <w:divsChild>
                                                        <w:div w:id="1030493542">
                                                          <w:marLeft w:val="0"/>
                                                          <w:marRight w:val="0"/>
                                                          <w:marTop w:val="0"/>
                                                          <w:marBottom w:val="0"/>
                                                          <w:divBdr>
                                                            <w:top w:val="none" w:sz="0" w:space="0" w:color="auto"/>
                                                            <w:left w:val="none" w:sz="0" w:space="0" w:color="auto"/>
                                                            <w:bottom w:val="none" w:sz="0" w:space="0" w:color="auto"/>
                                                            <w:right w:val="none" w:sz="0" w:space="0" w:color="auto"/>
                                                          </w:divBdr>
                                                          <w:divsChild>
                                                            <w:div w:id="1030496789">
                                                              <w:marLeft w:val="0"/>
                                                              <w:marRight w:val="0"/>
                                                              <w:marTop w:val="0"/>
                                                              <w:marBottom w:val="0"/>
                                                              <w:divBdr>
                                                                <w:top w:val="none" w:sz="0" w:space="0" w:color="auto"/>
                                                                <w:left w:val="none" w:sz="0" w:space="0" w:color="auto"/>
                                                                <w:bottom w:val="none" w:sz="0" w:space="0" w:color="auto"/>
                                                                <w:right w:val="none" w:sz="0" w:space="0" w:color="auto"/>
                                                              </w:divBdr>
                                                              <w:divsChild>
                                                                <w:div w:id="1030493403">
                                                                  <w:marLeft w:val="0"/>
                                                                  <w:marRight w:val="0"/>
                                                                  <w:marTop w:val="0"/>
                                                                  <w:marBottom w:val="0"/>
                                                                  <w:divBdr>
                                                                    <w:top w:val="none" w:sz="0" w:space="0" w:color="auto"/>
                                                                    <w:left w:val="none" w:sz="0" w:space="0" w:color="auto"/>
                                                                    <w:bottom w:val="none" w:sz="0" w:space="0" w:color="auto"/>
                                                                    <w:right w:val="none" w:sz="0" w:space="0" w:color="auto"/>
                                                                  </w:divBdr>
                                                                  <w:divsChild>
                                                                    <w:div w:id="1030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400">
      <w:marLeft w:val="0"/>
      <w:marRight w:val="0"/>
      <w:marTop w:val="0"/>
      <w:marBottom w:val="0"/>
      <w:divBdr>
        <w:top w:val="none" w:sz="0" w:space="0" w:color="auto"/>
        <w:left w:val="none" w:sz="0" w:space="0" w:color="auto"/>
        <w:bottom w:val="none" w:sz="0" w:space="0" w:color="auto"/>
        <w:right w:val="none" w:sz="0" w:space="0" w:color="auto"/>
      </w:divBdr>
      <w:divsChild>
        <w:div w:id="1030497535">
          <w:marLeft w:val="0"/>
          <w:marRight w:val="0"/>
          <w:marTop w:val="0"/>
          <w:marBottom w:val="0"/>
          <w:divBdr>
            <w:top w:val="none" w:sz="0" w:space="0" w:color="auto"/>
            <w:left w:val="none" w:sz="0" w:space="0" w:color="auto"/>
            <w:bottom w:val="none" w:sz="0" w:space="0" w:color="auto"/>
            <w:right w:val="none" w:sz="0" w:space="0" w:color="auto"/>
          </w:divBdr>
          <w:divsChild>
            <w:div w:id="1030497096">
              <w:marLeft w:val="0"/>
              <w:marRight w:val="0"/>
              <w:marTop w:val="0"/>
              <w:marBottom w:val="0"/>
              <w:divBdr>
                <w:top w:val="none" w:sz="0" w:space="0" w:color="auto"/>
                <w:left w:val="none" w:sz="0" w:space="0" w:color="auto"/>
                <w:bottom w:val="none" w:sz="0" w:space="0" w:color="auto"/>
                <w:right w:val="none" w:sz="0" w:space="0" w:color="auto"/>
              </w:divBdr>
              <w:divsChild>
                <w:div w:id="1030497534">
                  <w:marLeft w:val="0"/>
                  <w:marRight w:val="0"/>
                  <w:marTop w:val="0"/>
                  <w:marBottom w:val="0"/>
                  <w:divBdr>
                    <w:top w:val="none" w:sz="0" w:space="0" w:color="auto"/>
                    <w:left w:val="none" w:sz="0" w:space="0" w:color="auto"/>
                    <w:bottom w:val="none" w:sz="0" w:space="0" w:color="auto"/>
                    <w:right w:val="none" w:sz="0" w:space="0" w:color="auto"/>
                  </w:divBdr>
                  <w:divsChild>
                    <w:div w:id="1030496894">
                      <w:marLeft w:val="-150"/>
                      <w:marRight w:val="-150"/>
                      <w:marTop w:val="0"/>
                      <w:marBottom w:val="0"/>
                      <w:divBdr>
                        <w:top w:val="none" w:sz="0" w:space="0" w:color="auto"/>
                        <w:left w:val="none" w:sz="0" w:space="0" w:color="auto"/>
                        <w:bottom w:val="none" w:sz="0" w:space="0" w:color="auto"/>
                        <w:right w:val="none" w:sz="0" w:space="0" w:color="auto"/>
                      </w:divBdr>
                      <w:divsChild>
                        <w:div w:id="1030496698">
                          <w:marLeft w:val="0"/>
                          <w:marRight w:val="0"/>
                          <w:marTop w:val="0"/>
                          <w:marBottom w:val="0"/>
                          <w:divBdr>
                            <w:top w:val="none" w:sz="0" w:space="0" w:color="auto"/>
                            <w:left w:val="none" w:sz="0" w:space="0" w:color="auto"/>
                            <w:bottom w:val="none" w:sz="0" w:space="0" w:color="auto"/>
                            <w:right w:val="none" w:sz="0" w:space="0" w:color="auto"/>
                          </w:divBdr>
                          <w:divsChild>
                            <w:div w:id="1030496869">
                              <w:marLeft w:val="0"/>
                              <w:marRight w:val="0"/>
                              <w:marTop w:val="0"/>
                              <w:marBottom w:val="0"/>
                              <w:divBdr>
                                <w:top w:val="none" w:sz="0" w:space="0" w:color="auto"/>
                                <w:left w:val="none" w:sz="0" w:space="0" w:color="auto"/>
                                <w:bottom w:val="none" w:sz="0" w:space="0" w:color="auto"/>
                                <w:right w:val="none" w:sz="0" w:space="0" w:color="auto"/>
                              </w:divBdr>
                              <w:divsChild>
                                <w:div w:id="1030493784">
                                  <w:marLeft w:val="0"/>
                                  <w:marRight w:val="0"/>
                                  <w:marTop w:val="0"/>
                                  <w:marBottom w:val="300"/>
                                  <w:divBdr>
                                    <w:top w:val="none" w:sz="0" w:space="0" w:color="auto"/>
                                    <w:left w:val="none" w:sz="0" w:space="0" w:color="auto"/>
                                    <w:bottom w:val="none" w:sz="0" w:space="0" w:color="auto"/>
                                    <w:right w:val="none" w:sz="0" w:space="0" w:color="auto"/>
                                  </w:divBdr>
                                  <w:divsChild>
                                    <w:div w:id="1030496654">
                                      <w:marLeft w:val="0"/>
                                      <w:marRight w:val="0"/>
                                      <w:marTop w:val="0"/>
                                      <w:marBottom w:val="0"/>
                                      <w:divBdr>
                                        <w:top w:val="none" w:sz="0" w:space="0" w:color="auto"/>
                                        <w:left w:val="none" w:sz="0" w:space="0" w:color="auto"/>
                                        <w:bottom w:val="none" w:sz="0" w:space="0" w:color="auto"/>
                                        <w:right w:val="none" w:sz="0" w:space="0" w:color="auto"/>
                                      </w:divBdr>
                                      <w:divsChild>
                                        <w:div w:id="1030494236">
                                          <w:marLeft w:val="0"/>
                                          <w:marRight w:val="0"/>
                                          <w:marTop w:val="0"/>
                                          <w:marBottom w:val="0"/>
                                          <w:divBdr>
                                            <w:top w:val="none" w:sz="0" w:space="0" w:color="auto"/>
                                            <w:left w:val="none" w:sz="0" w:space="0" w:color="auto"/>
                                            <w:bottom w:val="none" w:sz="0" w:space="0" w:color="auto"/>
                                            <w:right w:val="none" w:sz="0" w:space="0" w:color="auto"/>
                                          </w:divBdr>
                                          <w:divsChild>
                                            <w:div w:id="1030494017">
                                              <w:marLeft w:val="0"/>
                                              <w:marRight w:val="0"/>
                                              <w:marTop w:val="0"/>
                                              <w:marBottom w:val="0"/>
                                              <w:divBdr>
                                                <w:top w:val="none" w:sz="0" w:space="0" w:color="auto"/>
                                                <w:left w:val="none" w:sz="0" w:space="0" w:color="auto"/>
                                                <w:bottom w:val="none" w:sz="0" w:space="0" w:color="auto"/>
                                                <w:right w:val="none" w:sz="0" w:space="0" w:color="auto"/>
                                              </w:divBdr>
                                              <w:divsChild>
                                                <w:div w:id="1030493394">
                                                  <w:marLeft w:val="0"/>
                                                  <w:marRight w:val="0"/>
                                                  <w:marTop w:val="0"/>
                                                  <w:marBottom w:val="0"/>
                                                  <w:divBdr>
                                                    <w:top w:val="none" w:sz="0" w:space="0" w:color="auto"/>
                                                    <w:left w:val="none" w:sz="0" w:space="0" w:color="auto"/>
                                                    <w:bottom w:val="none" w:sz="0" w:space="0" w:color="auto"/>
                                                    <w:right w:val="none" w:sz="0" w:space="0" w:color="auto"/>
                                                  </w:divBdr>
                                                  <w:divsChild>
                                                    <w:div w:id="1030496521">
                                                      <w:marLeft w:val="0"/>
                                                      <w:marRight w:val="0"/>
                                                      <w:marTop w:val="0"/>
                                                      <w:marBottom w:val="0"/>
                                                      <w:divBdr>
                                                        <w:top w:val="none" w:sz="0" w:space="0" w:color="auto"/>
                                                        <w:left w:val="none" w:sz="0" w:space="0" w:color="auto"/>
                                                        <w:bottom w:val="none" w:sz="0" w:space="0" w:color="auto"/>
                                                        <w:right w:val="none" w:sz="0" w:space="0" w:color="auto"/>
                                                      </w:divBdr>
                                                      <w:divsChild>
                                                        <w:div w:id="1030496878">
                                                          <w:marLeft w:val="0"/>
                                                          <w:marRight w:val="0"/>
                                                          <w:marTop w:val="0"/>
                                                          <w:marBottom w:val="0"/>
                                                          <w:divBdr>
                                                            <w:top w:val="none" w:sz="0" w:space="0" w:color="auto"/>
                                                            <w:left w:val="none" w:sz="0" w:space="0" w:color="auto"/>
                                                            <w:bottom w:val="none" w:sz="0" w:space="0" w:color="auto"/>
                                                            <w:right w:val="none" w:sz="0" w:space="0" w:color="auto"/>
                                                          </w:divBdr>
                                                          <w:divsChild>
                                                            <w:div w:id="1030494035">
                                                              <w:marLeft w:val="0"/>
                                                              <w:marRight w:val="0"/>
                                                              <w:marTop w:val="0"/>
                                                              <w:marBottom w:val="0"/>
                                                              <w:divBdr>
                                                                <w:top w:val="none" w:sz="0" w:space="0" w:color="auto"/>
                                                                <w:left w:val="none" w:sz="0" w:space="0" w:color="auto"/>
                                                                <w:bottom w:val="none" w:sz="0" w:space="0" w:color="auto"/>
                                                                <w:right w:val="none" w:sz="0" w:space="0" w:color="auto"/>
                                                              </w:divBdr>
                                                              <w:divsChild>
                                                                <w:div w:id="1030493409">
                                                                  <w:marLeft w:val="0"/>
                                                                  <w:marRight w:val="0"/>
                                                                  <w:marTop w:val="0"/>
                                                                  <w:marBottom w:val="0"/>
                                                                  <w:divBdr>
                                                                    <w:top w:val="none" w:sz="0" w:space="0" w:color="auto"/>
                                                                    <w:left w:val="none" w:sz="0" w:space="0" w:color="auto"/>
                                                                    <w:bottom w:val="none" w:sz="0" w:space="0" w:color="auto"/>
                                                                    <w:right w:val="none" w:sz="0" w:space="0" w:color="auto"/>
                                                                  </w:divBdr>
                                                                  <w:divsChild>
                                                                    <w:div w:id="1030497430">
                                                                      <w:marLeft w:val="0"/>
                                                                      <w:marRight w:val="0"/>
                                                                      <w:marTop w:val="0"/>
                                                                      <w:marBottom w:val="0"/>
                                                                      <w:divBdr>
                                                                        <w:top w:val="none" w:sz="0" w:space="0" w:color="auto"/>
                                                                        <w:left w:val="none" w:sz="0" w:space="0" w:color="auto"/>
                                                                        <w:bottom w:val="none" w:sz="0" w:space="0" w:color="auto"/>
                                                                        <w:right w:val="none" w:sz="0" w:space="0" w:color="auto"/>
                                                                      </w:divBdr>
                                                                      <w:divsChild>
                                                                        <w:div w:id="10304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07">
      <w:marLeft w:val="0"/>
      <w:marRight w:val="0"/>
      <w:marTop w:val="0"/>
      <w:marBottom w:val="0"/>
      <w:divBdr>
        <w:top w:val="none" w:sz="0" w:space="0" w:color="auto"/>
        <w:left w:val="none" w:sz="0" w:space="0" w:color="auto"/>
        <w:bottom w:val="none" w:sz="0" w:space="0" w:color="auto"/>
        <w:right w:val="none" w:sz="0" w:space="0" w:color="auto"/>
      </w:divBdr>
      <w:divsChild>
        <w:div w:id="1030497041">
          <w:marLeft w:val="0"/>
          <w:marRight w:val="0"/>
          <w:marTop w:val="0"/>
          <w:marBottom w:val="0"/>
          <w:divBdr>
            <w:top w:val="none" w:sz="0" w:space="0" w:color="auto"/>
            <w:left w:val="none" w:sz="0" w:space="0" w:color="auto"/>
            <w:bottom w:val="none" w:sz="0" w:space="0" w:color="auto"/>
            <w:right w:val="none" w:sz="0" w:space="0" w:color="auto"/>
          </w:divBdr>
          <w:divsChild>
            <w:div w:id="1030494278">
              <w:marLeft w:val="0"/>
              <w:marRight w:val="0"/>
              <w:marTop w:val="0"/>
              <w:marBottom w:val="0"/>
              <w:divBdr>
                <w:top w:val="none" w:sz="0" w:space="0" w:color="auto"/>
                <w:left w:val="none" w:sz="0" w:space="0" w:color="auto"/>
                <w:bottom w:val="none" w:sz="0" w:space="0" w:color="auto"/>
                <w:right w:val="none" w:sz="0" w:space="0" w:color="auto"/>
              </w:divBdr>
              <w:divsChild>
                <w:div w:id="1030493824">
                  <w:marLeft w:val="0"/>
                  <w:marRight w:val="0"/>
                  <w:marTop w:val="0"/>
                  <w:marBottom w:val="0"/>
                  <w:divBdr>
                    <w:top w:val="none" w:sz="0" w:space="0" w:color="auto"/>
                    <w:left w:val="none" w:sz="0" w:space="0" w:color="auto"/>
                    <w:bottom w:val="none" w:sz="0" w:space="0" w:color="auto"/>
                    <w:right w:val="none" w:sz="0" w:space="0" w:color="auto"/>
                  </w:divBdr>
                  <w:divsChild>
                    <w:div w:id="1030497497">
                      <w:marLeft w:val="-150"/>
                      <w:marRight w:val="-150"/>
                      <w:marTop w:val="0"/>
                      <w:marBottom w:val="0"/>
                      <w:divBdr>
                        <w:top w:val="none" w:sz="0" w:space="0" w:color="auto"/>
                        <w:left w:val="none" w:sz="0" w:space="0" w:color="auto"/>
                        <w:bottom w:val="none" w:sz="0" w:space="0" w:color="auto"/>
                        <w:right w:val="none" w:sz="0" w:space="0" w:color="auto"/>
                      </w:divBdr>
                      <w:divsChild>
                        <w:div w:id="1030493428">
                          <w:marLeft w:val="0"/>
                          <w:marRight w:val="0"/>
                          <w:marTop w:val="0"/>
                          <w:marBottom w:val="0"/>
                          <w:divBdr>
                            <w:top w:val="none" w:sz="0" w:space="0" w:color="auto"/>
                            <w:left w:val="none" w:sz="0" w:space="0" w:color="auto"/>
                            <w:bottom w:val="none" w:sz="0" w:space="0" w:color="auto"/>
                            <w:right w:val="none" w:sz="0" w:space="0" w:color="auto"/>
                          </w:divBdr>
                          <w:divsChild>
                            <w:div w:id="1030497331">
                              <w:marLeft w:val="0"/>
                              <w:marRight w:val="0"/>
                              <w:marTop w:val="0"/>
                              <w:marBottom w:val="0"/>
                              <w:divBdr>
                                <w:top w:val="none" w:sz="0" w:space="0" w:color="auto"/>
                                <w:left w:val="none" w:sz="0" w:space="0" w:color="auto"/>
                                <w:bottom w:val="none" w:sz="0" w:space="0" w:color="auto"/>
                                <w:right w:val="none" w:sz="0" w:space="0" w:color="auto"/>
                              </w:divBdr>
                              <w:divsChild>
                                <w:div w:id="1030494030">
                                  <w:marLeft w:val="0"/>
                                  <w:marRight w:val="0"/>
                                  <w:marTop w:val="0"/>
                                  <w:marBottom w:val="300"/>
                                  <w:divBdr>
                                    <w:top w:val="none" w:sz="0" w:space="0" w:color="auto"/>
                                    <w:left w:val="none" w:sz="0" w:space="0" w:color="auto"/>
                                    <w:bottom w:val="none" w:sz="0" w:space="0" w:color="auto"/>
                                    <w:right w:val="none" w:sz="0" w:space="0" w:color="auto"/>
                                  </w:divBdr>
                                  <w:divsChild>
                                    <w:div w:id="1030496759">
                                      <w:marLeft w:val="0"/>
                                      <w:marRight w:val="0"/>
                                      <w:marTop w:val="0"/>
                                      <w:marBottom w:val="0"/>
                                      <w:divBdr>
                                        <w:top w:val="none" w:sz="0" w:space="0" w:color="auto"/>
                                        <w:left w:val="none" w:sz="0" w:space="0" w:color="auto"/>
                                        <w:bottom w:val="none" w:sz="0" w:space="0" w:color="auto"/>
                                        <w:right w:val="none" w:sz="0" w:space="0" w:color="auto"/>
                                      </w:divBdr>
                                      <w:divsChild>
                                        <w:div w:id="1030494219">
                                          <w:marLeft w:val="0"/>
                                          <w:marRight w:val="0"/>
                                          <w:marTop w:val="0"/>
                                          <w:marBottom w:val="0"/>
                                          <w:divBdr>
                                            <w:top w:val="none" w:sz="0" w:space="0" w:color="auto"/>
                                            <w:left w:val="none" w:sz="0" w:space="0" w:color="auto"/>
                                            <w:bottom w:val="none" w:sz="0" w:space="0" w:color="auto"/>
                                            <w:right w:val="none" w:sz="0" w:space="0" w:color="auto"/>
                                          </w:divBdr>
                                          <w:divsChild>
                                            <w:div w:id="1030496573">
                                              <w:marLeft w:val="0"/>
                                              <w:marRight w:val="0"/>
                                              <w:marTop w:val="0"/>
                                              <w:marBottom w:val="0"/>
                                              <w:divBdr>
                                                <w:top w:val="none" w:sz="0" w:space="0" w:color="auto"/>
                                                <w:left w:val="none" w:sz="0" w:space="0" w:color="auto"/>
                                                <w:bottom w:val="none" w:sz="0" w:space="0" w:color="auto"/>
                                                <w:right w:val="none" w:sz="0" w:space="0" w:color="auto"/>
                                              </w:divBdr>
                                              <w:divsChild>
                                                <w:div w:id="1030493618">
                                                  <w:marLeft w:val="0"/>
                                                  <w:marRight w:val="0"/>
                                                  <w:marTop w:val="0"/>
                                                  <w:marBottom w:val="0"/>
                                                  <w:divBdr>
                                                    <w:top w:val="none" w:sz="0" w:space="0" w:color="auto"/>
                                                    <w:left w:val="none" w:sz="0" w:space="0" w:color="auto"/>
                                                    <w:bottom w:val="none" w:sz="0" w:space="0" w:color="auto"/>
                                                    <w:right w:val="none" w:sz="0" w:space="0" w:color="auto"/>
                                                  </w:divBdr>
                                                  <w:divsChild>
                                                    <w:div w:id="1030493857">
                                                      <w:marLeft w:val="0"/>
                                                      <w:marRight w:val="0"/>
                                                      <w:marTop w:val="0"/>
                                                      <w:marBottom w:val="0"/>
                                                      <w:divBdr>
                                                        <w:top w:val="none" w:sz="0" w:space="0" w:color="auto"/>
                                                        <w:left w:val="none" w:sz="0" w:space="0" w:color="auto"/>
                                                        <w:bottom w:val="none" w:sz="0" w:space="0" w:color="auto"/>
                                                        <w:right w:val="none" w:sz="0" w:space="0" w:color="auto"/>
                                                      </w:divBdr>
                                                      <w:divsChild>
                                                        <w:div w:id="1030496939">
                                                          <w:marLeft w:val="0"/>
                                                          <w:marRight w:val="0"/>
                                                          <w:marTop w:val="0"/>
                                                          <w:marBottom w:val="0"/>
                                                          <w:divBdr>
                                                            <w:top w:val="none" w:sz="0" w:space="0" w:color="auto"/>
                                                            <w:left w:val="none" w:sz="0" w:space="0" w:color="auto"/>
                                                            <w:bottom w:val="none" w:sz="0" w:space="0" w:color="auto"/>
                                                            <w:right w:val="none" w:sz="0" w:space="0" w:color="auto"/>
                                                          </w:divBdr>
                                                          <w:divsChild>
                                                            <w:div w:id="1030497598">
                                                              <w:marLeft w:val="0"/>
                                                              <w:marRight w:val="0"/>
                                                              <w:marTop w:val="0"/>
                                                              <w:marBottom w:val="0"/>
                                                              <w:divBdr>
                                                                <w:top w:val="none" w:sz="0" w:space="0" w:color="auto"/>
                                                                <w:left w:val="none" w:sz="0" w:space="0" w:color="auto"/>
                                                                <w:bottom w:val="none" w:sz="0" w:space="0" w:color="auto"/>
                                                                <w:right w:val="none" w:sz="0" w:space="0" w:color="auto"/>
                                                              </w:divBdr>
                                                              <w:divsChild>
                                                                <w:div w:id="1030496782">
                                                                  <w:marLeft w:val="0"/>
                                                                  <w:marRight w:val="0"/>
                                                                  <w:marTop w:val="0"/>
                                                                  <w:marBottom w:val="0"/>
                                                                  <w:divBdr>
                                                                    <w:top w:val="none" w:sz="0" w:space="0" w:color="auto"/>
                                                                    <w:left w:val="none" w:sz="0" w:space="0" w:color="auto"/>
                                                                    <w:bottom w:val="none" w:sz="0" w:space="0" w:color="auto"/>
                                                                    <w:right w:val="none" w:sz="0" w:space="0" w:color="auto"/>
                                                                  </w:divBdr>
                                                                  <w:divsChild>
                                                                    <w:div w:id="1030497495">
                                                                      <w:marLeft w:val="0"/>
                                                                      <w:marRight w:val="0"/>
                                                                      <w:marTop w:val="0"/>
                                                                      <w:marBottom w:val="0"/>
                                                                      <w:divBdr>
                                                                        <w:top w:val="none" w:sz="0" w:space="0" w:color="auto"/>
                                                                        <w:left w:val="none" w:sz="0" w:space="0" w:color="auto"/>
                                                                        <w:bottom w:val="none" w:sz="0" w:space="0" w:color="auto"/>
                                                                        <w:right w:val="none" w:sz="0" w:space="0" w:color="auto"/>
                                                                      </w:divBdr>
                                                                      <w:divsChild>
                                                                        <w:div w:id="10304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21">
      <w:marLeft w:val="0"/>
      <w:marRight w:val="0"/>
      <w:marTop w:val="0"/>
      <w:marBottom w:val="0"/>
      <w:divBdr>
        <w:top w:val="none" w:sz="0" w:space="0" w:color="auto"/>
        <w:left w:val="none" w:sz="0" w:space="0" w:color="auto"/>
        <w:bottom w:val="none" w:sz="0" w:space="0" w:color="auto"/>
        <w:right w:val="none" w:sz="0" w:space="0" w:color="auto"/>
      </w:divBdr>
      <w:divsChild>
        <w:div w:id="1030496979">
          <w:marLeft w:val="0"/>
          <w:marRight w:val="0"/>
          <w:marTop w:val="0"/>
          <w:marBottom w:val="0"/>
          <w:divBdr>
            <w:top w:val="none" w:sz="0" w:space="0" w:color="auto"/>
            <w:left w:val="none" w:sz="0" w:space="0" w:color="auto"/>
            <w:bottom w:val="none" w:sz="0" w:space="0" w:color="auto"/>
            <w:right w:val="none" w:sz="0" w:space="0" w:color="auto"/>
          </w:divBdr>
          <w:divsChild>
            <w:div w:id="1030493521">
              <w:marLeft w:val="0"/>
              <w:marRight w:val="0"/>
              <w:marTop w:val="0"/>
              <w:marBottom w:val="0"/>
              <w:divBdr>
                <w:top w:val="none" w:sz="0" w:space="0" w:color="auto"/>
                <w:left w:val="none" w:sz="0" w:space="0" w:color="auto"/>
                <w:bottom w:val="none" w:sz="0" w:space="0" w:color="auto"/>
                <w:right w:val="none" w:sz="0" w:space="0" w:color="auto"/>
              </w:divBdr>
              <w:divsChild>
                <w:div w:id="1030497565">
                  <w:marLeft w:val="0"/>
                  <w:marRight w:val="0"/>
                  <w:marTop w:val="0"/>
                  <w:marBottom w:val="0"/>
                  <w:divBdr>
                    <w:top w:val="none" w:sz="0" w:space="0" w:color="auto"/>
                    <w:left w:val="none" w:sz="0" w:space="0" w:color="auto"/>
                    <w:bottom w:val="none" w:sz="0" w:space="0" w:color="auto"/>
                    <w:right w:val="none" w:sz="0" w:space="0" w:color="auto"/>
                  </w:divBdr>
                  <w:divsChild>
                    <w:div w:id="1030494137">
                      <w:marLeft w:val="-150"/>
                      <w:marRight w:val="-150"/>
                      <w:marTop w:val="0"/>
                      <w:marBottom w:val="0"/>
                      <w:divBdr>
                        <w:top w:val="none" w:sz="0" w:space="0" w:color="auto"/>
                        <w:left w:val="none" w:sz="0" w:space="0" w:color="auto"/>
                        <w:bottom w:val="none" w:sz="0" w:space="0" w:color="auto"/>
                        <w:right w:val="none" w:sz="0" w:space="0" w:color="auto"/>
                      </w:divBdr>
                      <w:divsChild>
                        <w:div w:id="1030497354">
                          <w:marLeft w:val="0"/>
                          <w:marRight w:val="0"/>
                          <w:marTop w:val="0"/>
                          <w:marBottom w:val="0"/>
                          <w:divBdr>
                            <w:top w:val="none" w:sz="0" w:space="0" w:color="auto"/>
                            <w:left w:val="none" w:sz="0" w:space="0" w:color="auto"/>
                            <w:bottom w:val="none" w:sz="0" w:space="0" w:color="auto"/>
                            <w:right w:val="none" w:sz="0" w:space="0" w:color="auto"/>
                          </w:divBdr>
                          <w:divsChild>
                            <w:div w:id="1030496748">
                              <w:marLeft w:val="0"/>
                              <w:marRight w:val="0"/>
                              <w:marTop w:val="0"/>
                              <w:marBottom w:val="0"/>
                              <w:divBdr>
                                <w:top w:val="none" w:sz="0" w:space="0" w:color="auto"/>
                                <w:left w:val="none" w:sz="0" w:space="0" w:color="auto"/>
                                <w:bottom w:val="none" w:sz="0" w:space="0" w:color="auto"/>
                                <w:right w:val="none" w:sz="0" w:space="0" w:color="auto"/>
                              </w:divBdr>
                              <w:divsChild>
                                <w:div w:id="1030497574">
                                  <w:marLeft w:val="0"/>
                                  <w:marRight w:val="0"/>
                                  <w:marTop w:val="0"/>
                                  <w:marBottom w:val="300"/>
                                  <w:divBdr>
                                    <w:top w:val="none" w:sz="0" w:space="0" w:color="auto"/>
                                    <w:left w:val="none" w:sz="0" w:space="0" w:color="auto"/>
                                    <w:bottom w:val="none" w:sz="0" w:space="0" w:color="auto"/>
                                    <w:right w:val="none" w:sz="0" w:space="0" w:color="auto"/>
                                  </w:divBdr>
                                  <w:divsChild>
                                    <w:div w:id="1030496906">
                                      <w:marLeft w:val="0"/>
                                      <w:marRight w:val="0"/>
                                      <w:marTop w:val="0"/>
                                      <w:marBottom w:val="0"/>
                                      <w:divBdr>
                                        <w:top w:val="none" w:sz="0" w:space="0" w:color="auto"/>
                                        <w:left w:val="none" w:sz="0" w:space="0" w:color="auto"/>
                                        <w:bottom w:val="none" w:sz="0" w:space="0" w:color="auto"/>
                                        <w:right w:val="none" w:sz="0" w:space="0" w:color="auto"/>
                                      </w:divBdr>
                                      <w:divsChild>
                                        <w:div w:id="1030493669">
                                          <w:marLeft w:val="0"/>
                                          <w:marRight w:val="0"/>
                                          <w:marTop w:val="0"/>
                                          <w:marBottom w:val="0"/>
                                          <w:divBdr>
                                            <w:top w:val="none" w:sz="0" w:space="0" w:color="auto"/>
                                            <w:left w:val="none" w:sz="0" w:space="0" w:color="auto"/>
                                            <w:bottom w:val="none" w:sz="0" w:space="0" w:color="auto"/>
                                            <w:right w:val="none" w:sz="0" w:space="0" w:color="auto"/>
                                          </w:divBdr>
                                          <w:divsChild>
                                            <w:div w:id="1030493652">
                                              <w:marLeft w:val="0"/>
                                              <w:marRight w:val="0"/>
                                              <w:marTop w:val="0"/>
                                              <w:marBottom w:val="0"/>
                                              <w:divBdr>
                                                <w:top w:val="none" w:sz="0" w:space="0" w:color="auto"/>
                                                <w:left w:val="none" w:sz="0" w:space="0" w:color="auto"/>
                                                <w:bottom w:val="none" w:sz="0" w:space="0" w:color="auto"/>
                                                <w:right w:val="none" w:sz="0" w:space="0" w:color="auto"/>
                                              </w:divBdr>
                                              <w:divsChild>
                                                <w:div w:id="1030497620">
                                                  <w:marLeft w:val="0"/>
                                                  <w:marRight w:val="0"/>
                                                  <w:marTop w:val="0"/>
                                                  <w:marBottom w:val="0"/>
                                                  <w:divBdr>
                                                    <w:top w:val="none" w:sz="0" w:space="0" w:color="auto"/>
                                                    <w:left w:val="none" w:sz="0" w:space="0" w:color="auto"/>
                                                    <w:bottom w:val="none" w:sz="0" w:space="0" w:color="auto"/>
                                                    <w:right w:val="none" w:sz="0" w:space="0" w:color="auto"/>
                                                  </w:divBdr>
                                                  <w:divsChild>
                                                    <w:div w:id="1030497001">
                                                      <w:marLeft w:val="0"/>
                                                      <w:marRight w:val="0"/>
                                                      <w:marTop w:val="0"/>
                                                      <w:marBottom w:val="0"/>
                                                      <w:divBdr>
                                                        <w:top w:val="none" w:sz="0" w:space="0" w:color="auto"/>
                                                        <w:left w:val="none" w:sz="0" w:space="0" w:color="auto"/>
                                                        <w:bottom w:val="none" w:sz="0" w:space="0" w:color="auto"/>
                                                        <w:right w:val="none" w:sz="0" w:space="0" w:color="auto"/>
                                                      </w:divBdr>
                                                      <w:divsChild>
                                                        <w:div w:id="1030497592">
                                                          <w:marLeft w:val="0"/>
                                                          <w:marRight w:val="0"/>
                                                          <w:marTop w:val="0"/>
                                                          <w:marBottom w:val="0"/>
                                                          <w:divBdr>
                                                            <w:top w:val="none" w:sz="0" w:space="0" w:color="auto"/>
                                                            <w:left w:val="none" w:sz="0" w:space="0" w:color="auto"/>
                                                            <w:bottom w:val="none" w:sz="0" w:space="0" w:color="auto"/>
                                                            <w:right w:val="none" w:sz="0" w:space="0" w:color="auto"/>
                                                          </w:divBdr>
                                                          <w:divsChild>
                                                            <w:div w:id="1030497464">
                                                              <w:marLeft w:val="0"/>
                                                              <w:marRight w:val="0"/>
                                                              <w:marTop w:val="0"/>
                                                              <w:marBottom w:val="0"/>
                                                              <w:divBdr>
                                                                <w:top w:val="none" w:sz="0" w:space="0" w:color="auto"/>
                                                                <w:left w:val="none" w:sz="0" w:space="0" w:color="auto"/>
                                                                <w:bottom w:val="none" w:sz="0" w:space="0" w:color="auto"/>
                                                                <w:right w:val="none" w:sz="0" w:space="0" w:color="auto"/>
                                                              </w:divBdr>
                                                              <w:divsChild>
                                                                <w:div w:id="1030496592">
                                                                  <w:marLeft w:val="0"/>
                                                                  <w:marRight w:val="0"/>
                                                                  <w:marTop w:val="0"/>
                                                                  <w:marBottom w:val="0"/>
                                                                  <w:divBdr>
                                                                    <w:top w:val="none" w:sz="0" w:space="0" w:color="auto"/>
                                                                    <w:left w:val="none" w:sz="0" w:space="0" w:color="auto"/>
                                                                    <w:bottom w:val="none" w:sz="0" w:space="0" w:color="auto"/>
                                                                    <w:right w:val="none" w:sz="0" w:space="0" w:color="auto"/>
                                                                  </w:divBdr>
                                                                  <w:divsChild>
                                                                    <w:div w:id="1030497401">
                                                                      <w:marLeft w:val="0"/>
                                                                      <w:marRight w:val="0"/>
                                                                      <w:marTop w:val="0"/>
                                                                      <w:marBottom w:val="0"/>
                                                                      <w:divBdr>
                                                                        <w:top w:val="none" w:sz="0" w:space="0" w:color="auto"/>
                                                                        <w:left w:val="none" w:sz="0" w:space="0" w:color="auto"/>
                                                                        <w:bottom w:val="none" w:sz="0" w:space="0" w:color="auto"/>
                                                                        <w:right w:val="none" w:sz="0" w:space="0" w:color="auto"/>
                                                                      </w:divBdr>
                                                                      <w:divsChild>
                                                                        <w:div w:id="10304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22">
      <w:marLeft w:val="0"/>
      <w:marRight w:val="0"/>
      <w:marTop w:val="0"/>
      <w:marBottom w:val="0"/>
      <w:divBdr>
        <w:top w:val="none" w:sz="0" w:space="0" w:color="auto"/>
        <w:left w:val="none" w:sz="0" w:space="0" w:color="auto"/>
        <w:bottom w:val="none" w:sz="0" w:space="0" w:color="auto"/>
        <w:right w:val="none" w:sz="0" w:space="0" w:color="auto"/>
      </w:divBdr>
      <w:divsChild>
        <w:div w:id="1030493766">
          <w:marLeft w:val="0"/>
          <w:marRight w:val="0"/>
          <w:marTop w:val="0"/>
          <w:marBottom w:val="0"/>
          <w:divBdr>
            <w:top w:val="none" w:sz="0" w:space="0" w:color="auto"/>
            <w:left w:val="none" w:sz="0" w:space="0" w:color="auto"/>
            <w:bottom w:val="none" w:sz="0" w:space="0" w:color="auto"/>
            <w:right w:val="none" w:sz="0" w:space="0" w:color="auto"/>
          </w:divBdr>
          <w:divsChild>
            <w:div w:id="1030497610">
              <w:marLeft w:val="0"/>
              <w:marRight w:val="0"/>
              <w:marTop w:val="0"/>
              <w:marBottom w:val="0"/>
              <w:divBdr>
                <w:top w:val="none" w:sz="0" w:space="0" w:color="auto"/>
                <w:left w:val="none" w:sz="0" w:space="0" w:color="auto"/>
                <w:bottom w:val="none" w:sz="0" w:space="0" w:color="auto"/>
                <w:right w:val="none" w:sz="0" w:space="0" w:color="auto"/>
              </w:divBdr>
              <w:divsChild>
                <w:div w:id="1030493839">
                  <w:marLeft w:val="0"/>
                  <w:marRight w:val="0"/>
                  <w:marTop w:val="0"/>
                  <w:marBottom w:val="0"/>
                  <w:divBdr>
                    <w:top w:val="none" w:sz="0" w:space="0" w:color="auto"/>
                    <w:left w:val="none" w:sz="0" w:space="0" w:color="auto"/>
                    <w:bottom w:val="none" w:sz="0" w:space="0" w:color="auto"/>
                    <w:right w:val="none" w:sz="0" w:space="0" w:color="auto"/>
                  </w:divBdr>
                  <w:divsChild>
                    <w:div w:id="1030497429">
                      <w:marLeft w:val="-150"/>
                      <w:marRight w:val="-150"/>
                      <w:marTop w:val="0"/>
                      <w:marBottom w:val="0"/>
                      <w:divBdr>
                        <w:top w:val="none" w:sz="0" w:space="0" w:color="auto"/>
                        <w:left w:val="none" w:sz="0" w:space="0" w:color="auto"/>
                        <w:bottom w:val="none" w:sz="0" w:space="0" w:color="auto"/>
                        <w:right w:val="none" w:sz="0" w:space="0" w:color="auto"/>
                      </w:divBdr>
                      <w:divsChild>
                        <w:div w:id="1030497102">
                          <w:marLeft w:val="0"/>
                          <w:marRight w:val="0"/>
                          <w:marTop w:val="0"/>
                          <w:marBottom w:val="0"/>
                          <w:divBdr>
                            <w:top w:val="none" w:sz="0" w:space="0" w:color="auto"/>
                            <w:left w:val="none" w:sz="0" w:space="0" w:color="auto"/>
                            <w:bottom w:val="none" w:sz="0" w:space="0" w:color="auto"/>
                            <w:right w:val="none" w:sz="0" w:space="0" w:color="auto"/>
                          </w:divBdr>
                          <w:divsChild>
                            <w:div w:id="1030493569">
                              <w:marLeft w:val="0"/>
                              <w:marRight w:val="0"/>
                              <w:marTop w:val="0"/>
                              <w:marBottom w:val="0"/>
                              <w:divBdr>
                                <w:top w:val="none" w:sz="0" w:space="0" w:color="auto"/>
                                <w:left w:val="none" w:sz="0" w:space="0" w:color="auto"/>
                                <w:bottom w:val="none" w:sz="0" w:space="0" w:color="auto"/>
                                <w:right w:val="none" w:sz="0" w:space="0" w:color="auto"/>
                              </w:divBdr>
                              <w:divsChild>
                                <w:div w:id="1030497394">
                                  <w:marLeft w:val="0"/>
                                  <w:marRight w:val="0"/>
                                  <w:marTop w:val="0"/>
                                  <w:marBottom w:val="300"/>
                                  <w:divBdr>
                                    <w:top w:val="none" w:sz="0" w:space="0" w:color="auto"/>
                                    <w:left w:val="none" w:sz="0" w:space="0" w:color="auto"/>
                                    <w:bottom w:val="none" w:sz="0" w:space="0" w:color="auto"/>
                                    <w:right w:val="none" w:sz="0" w:space="0" w:color="auto"/>
                                  </w:divBdr>
                                  <w:divsChild>
                                    <w:div w:id="1030497103">
                                      <w:marLeft w:val="0"/>
                                      <w:marRight w:val="0"/>
                                      <w:marTop w:val="0"/>
                                      <w:marBottom w:val="0"/>
                                      <w:divBdr>
                                        <w:top w:val="none" w:sz="0" w:space="0" w:color="auto"/>
                                        <w:left w:val="none" w:sz="0" w:space="0" w:color="auto"/>
                                        <w:bottom w:val="none" w:sz="0" w:space="0" w:color="auto"/>
                                        <w:right w:val="none" w:sz="0" w:space="0" w:color="auto"/>
                                      </w:divBdr>
                                      <w:divsChild>
                                        <w:div w:id="1030493582">
                                          <w:marLeft w:val="0"/>
                                          <w:marRight w:val="0"/>
                                          <w:marTop w:val="0"/>
                                          <w:marBottom w:val="0"/>
                                          <w:divBdr>
                                            <w:top w:val="none" w:sz="0" w:space="0" w:color="auto"/>
                                            <w:left w:val="none" w:sz="0" w:space="0" w:color="auto"/>
                                            <w:bottom w:val="none" w:sz="0" w:space="0" w:color="auto"/>
                                            <w:right w:val="none" w:sz="0" w:space="0" w:color="auto"/>
                                          </w:divBdr>
                                          <w:divsChild>
                                            <w:div w:id="1030496609">
                                              <w:marLeft w:val="0"/>
                                              <w:marRight w:val="0"/>
                                              <w:marTop w:val="0"/>
                                              <w:marBottom w:val="0"/>
                                              <w:divBdr>
                                                <w:top w:val="none" w:sz="0" w:space="0" w:color="auto"/>
                                                <w:left w:val="none" w:sz="0" w:space="0" w:color="auto"/>
                                                <w:bottom w:val="none" w:sz="0" w:space="0" w:color="auto"/>
                                                <w:right w:val="none" w:sz="0" w:space="0" w:color="auto"/>
                                              </w:divBdr>
                                              <w:divsChild>
                                                <w:div w:id="1030493951">
                                                  <w:marLeft w:val="0"/>
                                                  <w:marRight w:val="0"/>
                                                  <w:marTop w:val="0"/>
                                                  <w:marBottom w:val="0"/>
                                                  <w:divBdr>
                                                    <w:top w:val="none" w:sz="0" w:space="0" w:color="auto"/>
                                                    <w:left w:val="none" w:sz="0" w:space="0" w:color="auto"/>
                                                    <w:bottom w:val="none" w:sz="0" w:space="0" w:color="auto"/>
                                                    <w:right w:val="none" w:sz="0" w:space="0" w:color="auto"/>
                                                  </w:divBdr>
                                                  <w:divsChild>
                                                    <w:div w:id="1030493551">
                                                      <w:marLeft w:val="0"/>
                                                      <w:marRight w:val="0"/>
                                                      <w:marTop w:val="0"/>
                                                      <w:marBottom w:val="0"/>
                                                      <w:divBdr>
                                                        <w:top w:val="none" w:sz="0" w:space="0" w:color="auto"/>
                                                        <w:left w:val="none" w:sz="0" w:space="0" w:color="auto"/>
                                                        <w:bottom w:val="none" w:sz="0" w:space="0" w:color="auto"/>
                                                        <w:right w:val="none" w:sz="0" w:space="0" w:color="auto"/>
                                                      </w:divBdr>
                                                      <w:divsChild>
                                                        <w:div w:id="1030496809">
                                                          <w:marLeft w:val="0"/>
                                                          <w:marRight w:val="0"/>
                                                          <w:marTop w:val="0"/>
                                                          <w:marBottom w:val="0"/>
                                                          <w:divBdr>
                                                            <w:top w:val="none" w:sz="0" w:space="0" w:color="auto"/>
                                                            <w:left w:val="none" w:sz="0" w:space="0" w:color="auto"/>
                                                            <w:bottom w:val="none" w:sz="0" w:space="0" w:color="auto"/>
                                                            <w:right w:val="none" w:sz="0" w:space="0" w:color="auto"/>
                                                          </w:divBdr>
                                                          <w:divsChild>
                                                            <w:div w:id="1030497509">
                                                              <w:marLeft w:val="0"/>
                                                              <w:marRight w:val="0"/>
                                                              <w:marTop w:val="0"/>
                                                              <w:marBottom w:val="0"/>
                                                              <w:divBdr>
                                                                <w:top w:val="none" w:sz="0" w:space="0" w:color="auto"/>
                                                                <w:left w:val="none" w:sz="0" w:space="0" w:color="auto"/>
                                                                <w:bottom w:val="none" w:sz="0" w:space="0" w:color="auto"/>
                                                                <w:right w:val="none" w:sz="0" w:space="0" w:color="auto"/>
                                                              </w:divBdr>
                                                              <w:divsChild>
                                                                <w:div w:id="1030493978">
                                                                  <w:marLeft w:val="0"/>
                                                                  <w:marRight w:val="0"/>
                                                                  <w:marTop w:val="0"/>
                                                                  <w:marBottom w:val="0"/>
                                                                  <w:divBdr>
                                                                    <w:top w:val="none" w:sz="0" w:space="0" w:color="auto"/>
                                                                    <w:left w:val="none" w:sz="0" w:space="0" w:color="auto"/>
                                                                    <w:bottom w:val="none" w:sz="0" w:space="0" w:color="auto"/>
                                                                    <w:right w:val="none" w:sz="0" w:space="0" w:color="auto"/>
                                                                  </w:divBdr>
                                                                  <w:divsChild>
                                                                    <w:div w:id="1030493771">
                                                                      <w:marLeft w:val="0"/>
                                                                      <w:marRight w:val="0"/>
                                                                      <w:marTop w:val="0"/>
                                                                      <w:marBottom w:val="0"/>
                                                                      <w:divBdr>
                                                                        <w:top w:val="none" w:sz="0" w:space="0" w:color="auto"/>
                                                                        <w:left w:val="none" w:sz="0" w:space="0" w:color="auto"/>
                                                                        <w:bottom w:val="none" w:sz="0" w:space="0" w:color="auto"/>
                                                                        <w:right w:val="none" w:sz="0" w:space="0" w:color="auto"/>
                                                                      </w:divBdr>
                                                                      <w:divsChild>
                                                                        <w:div w:id="1030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90">
      <w:marLeft w:val="0"/>
      <w:marRight w:val="0"/>
      <w:marTop w:val="0"/>
      <w:marBottom w:val="0"/>
      <w:divBdr>
        <w:top w:val="none" w:sz="0" w:space="0" w:color="auto"/>
        <w:left w:val="none" w:sz="0" w:space="0" w:color="auto"/>
        <w:bottom w:val="none" w:sz="0" w:space="0" w:color="auto"/>
        <w:right w:val="none" w:sz="0" w:space="0" w:color="auto"/>
      </w:divBdr>
      <w:divsChild>
        <w:div w:id="1030494289">
          <w:marLeft w:val="0"/>
          <w:marRight w:val="0"/>
          <w:marTop w:val="0"/>
          <w:marBottom w:val="0"/>
          <w:divBdr>
            <w:top w:val="none" w:sz="0" w:space="0" w:color="auto"/>
            <w:left w:val="none" w:sz="0" w:space="0" w:color="auto"/>
            <w:bottom w:val="none" w:sz="0" w:space="0" w:color="auto"/>
            <w:right w:val="none" w:sz="0" w:space="0" w:color="auto"/>
          </w:divBdr>
          <w:divsChild>
            <w:div w:id="1030497269">
              <w:marLeft w:val="0"/>
              <w:marRight w:val="0"/>
              <w:marTop w:val="0"/>
              <w:marBottom w:val="0"/>
              <w:divBdr>
                <w:top w:val="none" w:sz="0" w:space="0" w:color="auto"/>
                <w:left w:val="none" w:sz="0" w:space="0" w:color="auto"/>
                <w:bottom w:val="none" w:sz="0" w:space="0" w:color="auto"/>
                <w:right w:val="none" w:sz="0" w:space="0" w:color="auto"/>
              </w:divBdr>
              <w:divsChild>
                <w:div w:id="1030494037">
                  <w:marLeft w:val="0"/>
                  <w:marRight w:val="0"/>
                  <w:marTop w:val="0"/>
                  <w:marBottom w:val="0"/>
                  <w:divBdr>
                    <w:top w:val="none" w:sz="0" w:space="0" w:color="auto"/>
                    <w:left w:val="none" w:sz="0" w:space="0" w:color="auto"/>
                    <w:bottom w:val="none" w:sz="0" w:space="0" w:color="auto"/>
                    <w:right w:val="none" w:sz="0" w:space="0" w:color="auto"/>
                  </w:divBdr>
                  <w:divsChild>
                    <w:div w:id="1030493754">
                      <w:marLeft w:val="-150"/>
                      <w:marRight w:val="-150"/>
                      <w:marTop w:val="0"/>
                      <w:marBottom w:val="0"/>
                      <w:divBdr>
                        <w:top w:val="none" w:sz="0" w:space="0" w:color="auto"/>
                        <w:left w:val="none" w:sz="0" w:space="0" w:color="auto"/>
                        <w:bottom w:val="none" w:sz="0" w:space="0" w:color="auto"/>
                        <w:right w:val="none" w:sz="0" w:space="0" w:color="auto"/>
                      </w:divBdr>
                      <w:divsChild>
                        <w:div w:id="1030496931">
                          <w:marLeft w:val="0"/>
                          <w:marRight w:val="0"/>
                          <w:marTop w:val="0"/>
                          <w:marBottom w:val="0"/>
                          <w:divBdr>
                            <w:top w:val="none" w:sz="0" w:space="0" w:color="auto"/>
                            <w:left w:val="none" w:sz="0" w:space="0" w:color="auto"/>
                            <w:bottom w:val="none" w:sz="0" w:space="0" w:color="auto"/>
                            <w:right w:val="none" w:sz="0" w:space="0" w:color="auto"/>
                          </w:divBdr>
                          <w:divsChild>
                            <w:div w:id="1030493563">
                              <w:marLeft w:val="0"/>
                              <w:marRight w:val="0"/>
                              <w:marTop w:val="0"/>
                              <w:marBottom w:val="0"/>
                              <w:divBdr>
                                <w:top w:val="none" w:sz="0" w:space="0" w:color="auto"/>
                                <w:left w:val="none" w:sz="0" w:space="0" w:color="auto"/>
                                <w:bottom w:val="none" w:sz="0" w:space="0" w:color="auto"/>
                                <w:right w:val="none" w:sz="0" w:space="0" w:color="auto"/>
                              </w:divBdr>
                              <w:divsChild>
                                <w:div w:id="1030496540">
                                  <w:marLeft w:val="0"/>
                                  <w:marRight w:val="0"/>
                                  <w:marTop w:val="0"/>
                                  <w:marBottom w:val="300"/>
                                  <w:divBdr>
                                    <w:top w:val="none" w:sz="0" w:space="0" w:color="auto"/>
                                    <w:left w:val="none" w:sz="0" w:space="0" w:color="auto"/>
                                    <w:bottom w:val="none" w:sz="0" w:space="0" w:color="auto"/>
                                    <w:right w:val="none" w:sz="0" w:space="0" w:color="auto"/>
                                  </w:divBdr>
                                  <w:divsChild>
                                    <w:div w:id="1030497648">
                                      <w:marLeft w:val="0"/>
                                      <w:marRight w:val="0"/>
                                      <w:marTop w:val="0"/>
                                      <w:marBottom w:val="0"/>
                                      <w:divBdr>
                                        <w:top w:val="none" w:sz="0" w:space="0" w:color="auto"/>
                                        <w:left w:val="none" w:sz="0" w:space="0" w:color="auto"/>
                                        <w:bottom w:val="none" w:sz="0" w:space="0" w:color="auto"/>
                                        <w:right w:val="none" w:sz="0" w:space="0" w:color="auto"/>
                                      </w:divBdr>
                                      <w:divsChild>
                                        <w:div w:id="1030494135">
                                          <w:marLeft w:val="0"/>
                                          <w:marRight w:val="0"/>
                                          <w:marTop w:val="0"/>
                                          <w:marBottom w:val="0"/>
                                          <w:divBdr>
                                            <w:top w:val="none" w:sz="0" w:space="0" w:color="auto"/>
                                            <w:left w:val="none" w:sz="0" w:space="0" w:color="auto"/>
                                            <w:bottom w:val="none" w:sz="0" w:space="0" w:color="auto"/>
                                            <w:right w:val="none" w:sz="0" w:space="0" w:color="auto"/>
                                          </w:divBdr>
                                          <w:divsChild>
                                            <w:div w:id="1030493781">
                                              <w:marLeft w:val="0"/>
                                              <w:marRight w:val="0"/>
                                              <w:marTop w:val="0"/>
                                              <w:marBottom w:val="0"/>
                                              <w:divBdr>
                                                <w:top w:val="none" w:sz="0" w:space="0" w:color="auto"/>
                                                <w:left w:val="none" w:sz="0" w:space="0" w:color="auto"/>
                                                <w:bottom w:val="none" w:sz="0" w:space="0" w:color="auto"/>
                                                <w:right w:val="none" w:sz="0" w:space="0" w:color="auto"/>
                                              </w:divBdr>
                                              <w:divsChild>
                                                <w:div w:id="1030494013">
                                                  <w:marLeft w:val="0"/>
                                                  <w:marRight w:val="0"/>
                                                  <w:marTop w:val="0"/>
                                                  <w:marBottom w:val="0"/>
                                                  <w:divBdr>
                                                    <w:top w:val="none" w:sz="0" w:space="0" w:color="auto"/>
                                                    <w:left w:val="none" w:sz="0" w:space="0" w:color="auto"/>
                                                    <w:bottom w:val="none" w:sz="0" w:space="0" w:color="auto"/>
                                                    <w:right w:val="none" w:sz="0" w:space="0" w:color="auto"/>
                                                  </w:divBdr>
                                                  <w:divsChild>
                                                    <w:div w:id="1030493607">
                                                      <w:marLeft w:val="0"/>
                                                      <w:marRight w:val="0"/>
                                                      <w:marTop w:val="0"/>
                                                      <w:marBottom w:val="0"/>
                                                      <w:divBdr>
                                                        <w:top w:val="none" w:sz="0" w:space="0" w:color="auto"/>
                                                        <w:left w:val="none" w:sz="0" w:space="0" w:color="auto"/>
                                                        <w:bottom w:val="none" w:sz="0" w:space="0" w:color="auto"/>
                                                        <w:right w:val="none" w:sz="0" w:space="0" w:color="auto"/>
                                                      </w:divBdr>
                                                      <w:divsChild>
                                                        <w:div w:id="1030493775">
                                                          <w:marLeft w:val="0"/>
                                                          <w:marRight w:val="0"/>
                                                          <w:marTop w:val="0"/>
                                                          <w:marBottom w:val="0"/>
                                                          <w:divBdr>
                                                            <w:top w:val="none" w:sz="0" w:space="0" w:color="auto"/>
                                                            <w:left w:val="none" w:sz="0" w:space="0" w:color="auto"/>
                                                            <w:bottom w:val="none" w:sz="0" w:space="0" w:color="auto"/>
                                                            <w:right w:val="none" w:sz="0" w:space="0" w:color="auto"/>
                                                          </w:divBdr>
                                                          <w:divsChild>
                                                            <w:div w:id="1030494148">
                                                              <w:marLeft w:val="0"/>
                                                              <w:marRight w:val="0"/>
                                                              <w:marTop w:val="0"/>
                                                              <w:marBottom w:val="0"/>
                                                              <w:divBdr>
                                                                <w:top w:val="none" w:sz="0" w:space="0" w:color="auto"/>
                                                                <w:left w:val="none" w:sz="0" w:space="0" w:color="auto"/>
                                                                <w:bottom w:val="none" w:sz="0" w:space="0" w:color="auto"/>
                                                                <w:right w:val="none" w:sz="0" w:space="0" w:color="auto"/>
                                                              </w:divBdr>
                                                              <w:divsChild>
                                                                <w:div w:id="1030493906">
                                                                  <w:marLeft w:val="0"/>
                                                                  <w:marRight w:val="0"/>
                                                                  <w:marTop w:val="0"/>
                                                                  <w:marBottom w:val="0"/>
                                                                  <w:divBdr>
                                                                    <w:top w:val="none" w:sz="0" w:space="0" w:color="auto"/>
                                                                    <w:left w:val="none" w:sz="0" w:space="0" w:color="auto"/>
                                                                    <w:bottom w:val="none" w:sz="0" w:space="0" w:color="auto"/>
                                                                    <w:right w:val="none" w:sz="0" w:space="0" w:color="auto"/>
                                                                  </w:divBdr>
                                                                  <w:divsChild>
                                                                    <w:div w:id="1030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498">
      <w:marLeft w:val="0"/>
      <w:marRight w:val="0"/>
      <w:marTop w:val="0"/>
      <w:marBottom w:val="0"/>
      <w:divBdr>
        <w:top w:val="none" w:sz="0" w:space="0" w:color="auto"/>
        <w:left w:val="none" w:sz="0" w:space="0" w:color="auto"/>
        <w:bottom w:val="none" w:sz="0" w:space="0" w:color="auto"/>
        <w:right w:val="none" w:sz="0" w:space="0" w:color="auto"/>
      </w:divBdr>
      <w:divsChild>
        <w:div w:id="1030493804">
          <w:marLeft w:val="0"/>
          <w:marRight w:val="0"/>
          <w:marTop w:val="0"/>
          <w:marBottom w:val="0"/>
          <w:divBdr>
            <w:top w:val="none" w:sz="0" w:space="0" w:color="auto"/>
            <w:left w:val="none" w:sz="0" w:space="0" w:color="auto"/>
            <w:bottom w:val="none" w:sz="0" w:space="0" w:color="auto"/>
            <w:right w:val="none" w:sz="0" w:space="0" w:color="auto"/>
          </w:divBdr>
          <w:divsChild>
            <w:div w:id="1030497085">
              <w:marLeft w:val="0"/>
              <w:marRight w:val="0"/>
              <w:marTop w:val="0"/>
              <w:marBottom w:val="0"/>
              <w:divBdr>
                <w:top w:val="none" w:sz="0" w:space="0" w:color="auto"/>
                <w:left w:val="none" w:sz="0" w:space="0" w:color="auto"/>
                <w:bottom w:val="none" w:sz="0" w:space="0" w:color="auto"/>
                <w:right w:val="none" w:sz="0" w:space="0" w:color="auto"/>
              </w:divBdr>
              <w:divsChild>
                <w:div w:id="1030497352">
                  <w:marLeft w:val="0"/>
                  <w:marRight w:val="0"/>
                  <w:marTop w:val="0"/>
                  <w:marBottom w:val="0"/>
                  <w:divBdr>
                    <w:top w:val="none" w:sz="0" w:space="0" w:color="auto"/>
                    <w:left w:val="none" w:sz="0" w:space="0" w:color="auto"/>
                    <w:bottom w:val="none" w:sz="0" w:space="0" w:color="auto"/>
                    <w:right w:val="none" w:sz="0" w:space="0" w:color="auto"/>
                  </w:divBdr>
                  <w:divsChild>
                    <w:div w:id="1030497022">
                      <w:marLeft w:val="-150"/>
                      <w:marRight w:val="-150"/>
                      <w:marTop w:val="0"/>
                      <w:marBottom w:val="0"/>
                      <w:divBdr>
                        <w:top w:val="none" w:sz="0" w:space="0" w:color="auto"/>
                        <w:left w:val="none" w:sz="0" w:space="0" w:color="auto"/>
                        <w:bottom w:val="none" w:sz="0" w:space="0" w:color="auto"/>
                        <w:right w:val="none" w:sz="0" w:space="0" w:color="auto"/>
                      </w:divBdr>
                      <w:divsChild>
                        <w:div w:id="1030494054">
                          <w:marLeft w:val="0"/>
                          <w:marRight w:val="0"/>
                          <w:marTop w:val="0"/>
                          <w:marBottom w:val="0"/>
                          <w:divBdr>
                            <w:top w:val="none" w:sz="0" w:space="0" w:color="auto"/>
                            <w:left w:val="none" w:sz="0" w:space="0" w:color="auto"/>
                            <w:bottom w:val="none" w:sz="0" w:space="0" w:color="auto"/>
                            <w:right w:val="none" w:sz="0" w:space="0" w:color="auto"/>
                          </w:divBdr>
                          <w:divsChild>
                            <w:div w:id="1030497237">
                              <w:marLeft w:val="0"/>
                              <w:marRight w:val="0"/>
                              <w:marTop w:val="0"/>
                              <w:marBottom w:val="0"/>
                              <w:divBdr>
                                <w:top w:val="none" w:sz="0" w:space="0" w:color="auto"/>
                                <w:left w:val="none" w:sz="0" w:space="0" w:color="auto"/>
                                <w:bottom w:val="none" w:sz="0" w:space="0" w:color="auto"/>
                                <w:right w:val="none" w:sz="0" w:space="0" w:color="auto"/>
                              </w:divBdr>
                              <w:divsChild>
                                <w:div w:id="1030494000">
                                  <w:marLeft w:val="0"/>
                                  <w:marRight w:val="0"/>
                                  <w:marTop w:val="0"/>
                                  <w:marBottom w:val="300"/>
                                  <w:divBdr>
                                    <w:top w:val="none" w:sz="0" w:space="0" w:color="auto"/>
                                    <w:left w:val="none" w:sz="0" w:space="0" w:color="auto"/>
                                    <w:bottom w:val="none" w:sz="0" w:space="0" w:color="auto"/>
                                    <w:right w:val="none" w:sz="0" w:space="0" w:color="auto"/>
                                  </w:divBdr>
                                  <w:divsChild>
                                    <w:div w:id="1030497167">
                                      <w:marLeft w:val="0"/>
                                      <w:marRight w:val="0"/>
                                      <w:marTop w:val="0"/>
                                      <w:marBottom w:val="0"/>
                                      <w:divBdr>
                                        <w:top w:val="none" w:sz="0" w:space="0" w:color="auto"/>
                                        <w:left w:val="none" w:sz="0" w:space="0" w:color="auto"/>
                                        <w:bottom w:val="none" w:sz="0" w:space="0" w:color="auto"/>
                                        <w:right w:val="none" w:sz="0" w:space="0" w:color="auto"/>
                                      </w:divBdr>
                                      <w:divsChild>
                                        <w:div w:id="1030497484">
                                          <w:marLeft w:val="0"/>
                                          <w:marRight w:val="0"/>
                                          <w:marTop w:val="0"/>
                                          <w:marBottom w:val="0"/>
                                          <w:divBdr>
                                            <w:top w:val="none" w:sz="0" w:space="0" w:color="auto"/>
                                            <w:left w:val="none" w:sz="0" w:space="0" w:color="auto"/>
                                            <w:bottom w:val="none" w:sz="0" w:space="0" w:color="auto"/>
                                            <w:right w:val="none" w:sz="0" w:space="0" w:color="auto"/>
                                          </w:divBdr>
                                          <w:divsChild>
                                            <w:div w:id="1030496599">
                                              <w:marLeft w:val="0"/>
                                              <w:marRight w:val="0"/>
                                              <w:marTop w:val="0"/>
                                              <w:marBottom w:val="0"/>
                                              <w:divBdr>
                                                <w:top w:val="none" w:sz="0" w:space="0" w:color="auto"/>
                                                <w:left w:val="none" w:sz="0" w:space="0" w:color="auto"/>
                                                <w:bottom w:val="none" w:sz="0" w:space="0" w:color="auto"/>
                                                <w:right w:val="none" w:sz="0" w:space="0" w:color="auto"/>
                                              </w:divBdr>
                                              <w:divsChild>
                                                <w:div w:id="1030493827">
                                                  <w:marLeft w:val="0"/>
                                                  <w:marRight w:val="0"/>
                                                  <w:marTop w:val="0"/>
                                                  <w:marBottom w:val="0"/>
                                                  <w:divBdr>
                                                    <w:top w:val="none" w:sz="0" w:space="0" w:color="auto"/>
                                                    <w:left w:val="none" w:sz="0" w:space="0" w:color="auto"/>
                                                    <w:bottom w:val="none" w:sz="0" w:space="0" w:color="auto"/>
                                                    <w:right w:val="none" w:sz="0" w:space="0" w:color="auto"/>
                                                  </w:divBdr>
                                                  <w:divsChild>
                                                    <w:div w:id="1030493656">
                                                      <w:marLeft w:val="0"/>
                                                      <w:marRight w:val="0"/>
                                                      <w:marTop w:val="0"/>
                                                      <w:marBottom w:val="0"/>
                                                      <w:divBdr>
                                                        <w:top w:val="none" w:sz="0" w:space="0" w:color="auto"/>
                                                        <w:left w:val="none" w:sz="0" w:space="0" w:color="auto"/>
                                                        <w:bottom w:val="none" w:sz="0" w:space="0" w:color="auto"/>
                                                        <w:right w:val="none" w:sz="0" w:space="0" w:color="auto"/>
                                                      </w:divBdr>
                                                      <w:divsChild>
                                                        <w:div w:id="1030493937">
                                                          <w:marLeft w:val="0"/>
                                                          <w:marRight w:val="0"/>
                                                          <w:marTop w:val="0"/>
                                                          <w:marBottom w:val="0"/>
                                                          <w:divBdr>
                                                            <w:top w:val="none" w:sz="0" w:space="0" w:color="auto"/>
                                                            <w:left w:val="none" w:sz="0" w:space="0" w:color="auto"/>
                                                            <w:bottom w:val="none" w:sz="0" w:space="0" w:color="auto"/>
                                                            <w:right w:val="none" w:sz="0" w:space="0" w:color="auto"/>
                                                          </w:divBdr>
                                                          <w:divsChild>
                                                            <w:div w:id="1030493391">
                                                              <w:marLeft w:val="0"/>
                                                              <w:marRight w:val="0"/>
                                                              <w:marTop w:val="0"/>
                                                              <w:marBottom w:val="0"/>
                                                              <w:divBdr>
                                                                <w:top w:val="none" w:sz="0" w:space="0" w:color="auto"/>
                                                                <w:left w:val="none" w:sz="0" w:space="0" w:color="auto"/>
                                                                <w:bottom w:val="none" w:sz="0" w:space="0" w:color="auto"/>
                                                                <w:right w:val="none" w:sz="0" w:space="0" w:color="auto"/>
                                                              </w:divBdr>
                                                              <w:divsChild>
                                                                <w:div w:id="1030494136">
                                                                  <w:marLeft w:val="0"/>
                                                                  <w:marRight w:val="0"/>
                                                                  <w:marTop w:val="0"/>
                                                                  <w:marBottom w:val="0"/>
                                                                  <w:divBdr>
                                                                    <w:top w:val="none" w:sz="0" w:space="0" w:color="auto"/>
                                                                    <w:left w:val="none" w:sz="0" w:space="0" w:color="auto"/>
                                                                    <w:bottom w:val="none" w:sz="0" w:space="0" w:color="auto"/>
                                                                    <w:right w:val="none" w:sz="0" w:space="0" w:color="auto"/>
                                                                  </w:divBdr>
                                                                  <w:divsChild>
                                                                    <w:div w:id="1030494273">
                                                                      <w:marLeft w:val="0"/>
                                                                      <w:marRight w:val="0"/>
                                                                      <w:marTop w:val="0"/>
                                                                      <w:marBottom w:val="0"/>
                                                                      <w:divBdr>
                                                                        <w:top w:val="none" w:sz="0" w:space="0" w:color="auto"/>
                                                                        <w:left w:val="none" w:sz="0" w:space="0" w:color="auto"/>
                                                                        <w:bottom w:val="none" w:sz="0" w:space="0" w:color="auto"/>
                                                                        <w:right w:val="none" w:sz="0" w:space="0" w:color="auto"/>
                                                                      </w:divBdr>
                                                                      <w:divsChild>
                                                                        <w:div w:id="10304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3">
      <w:marLeft w:val="0"/>
      <w:marRight w:val="0"/>
      <w:marTop w:val="0"/>
      <w:marBottom w:val="0"/>
      <w:divBdr>
        <w:top w:val="none" w:sz="0" w:space="0" w:color="auto"/>
        <w:left w:val="none" w:sz="0" w:space="0" w:color="auto"/>
        <w:bottom w:val="none" w:sz="0" w:space="0" w:color="auto"/>
        <w:right w:val="none" w:sz="0" w:space="0" w:color="auto"/>
      </w:divBdr>
      <w:divsChild>
        <w:div w:id="1030494213">
          <w:marLeft w:val="0"/>
          <w:marRight w:val="0"/>
          <w:marTop w:val="0"/>
          <w:marBottom w:val="0"/>
          <w:divBdr>
            <w:top w:val="none" w:sz="0" w:space="0" w:color="auto"/>
            <w:left w:val="none" w:sz="0" w:space="0" w:color="auto"/>
            <w:bottom w:val="none" w:sz="0" w:space="0" w:color="auto"/>
            <w:right w:val="none" w:sz="0" w:space="0" w:color="auto"/>
          </w:divBdr>
          <w:divsChild>
            <w:div w:id="1030493649">
              <w:marLeft w:val="0"/>
              <w:marRight w:val="0"/>
              <w:marTop w:val="0"/>
              <w:marBottom w:val="0"/>
              <w:divBdr>
                <w:top w:val="none" w:sz="0" w:space="0" w:color="auto"/>
                <w:left w:val="none" w:sz="0" w:space="0" w:color="auto"/>
                <w:bottom w:val="none" w:sz="0" w:space="0" w:color="auto"/>
                <w:right w:val="none" w:sz="0" w:space="0" w:color="auto"/>
              </w:divBdr>
              <w:divsChild>
                <w:div w:id="1030494014">
                  <w:marLeft w:val="0"/>
                  <w:marRight w:val="0"/>
                  <w:marTop w:val="0"/>
                  <w:marBottom w:val="0"/>
                  <w:divBdr>
                    <w:top w:val="none" w:sz="0" w:space="0" w:color="auto"/>
                    <w:left w:val="none" w:sz="0" w:space="0" w:color="auto"/>
                    <w:bottom w:val="none" w:sz="0" w:space="0" w:color="auto"/>
                    <w:right w:val="none" w:sz="0" w:space="0" w:color="auto"/>
                  </w:divBdr>
                  <w:divsChild>
                    <w:div w:id="1030493554">
                      <w:marLeft w:val="-150"/>
                      <w:marRight w:val="-150"/>
                      <w:marTop w:val="0"/>
                      <w:marBottom w:val="0"/>
                      <w:divBdr>
                        <w:top w:val="none" w:sz="0" w:space="0" w:color="auto"/>
                        <w:left w:val="none" w:sz="0" w:space="0" w:color="auto"/>
                        <w:bottom w:val="none" w:sz="0" w:space="0" w:color="auto"/>
                        <w:right w:val="none" w:sz="0" w:space="0" w:color="auto"/>
                      </w:divBdr>
                      <w:divsChild>
                        <w:div w:id="1030493816">
                          <w:marLeft w:val="0"/>
                          <w:marRight w:val="0"/>
                          <w:marTop w:val="0"/>
                          <w:marBottom w:val="0"/>
                          <w:divBdr>
                            <w:top w:val="none" w:sz="0" w:space="0" w:color="auto"/>
                            <w:left w:val="none" w:sz="0" w:space="0" w:color="auto"/>
                            <w:bottom w:val="none" w:sz="0" w:space="0" w:color="auto"/>
                            <w:right w:val="none" w:sz="0" w:space="0" w:color="auto"/>
                          </w:divBdr>
                          <w:divsChild>
                            <w:div w:id="1030494174">
                              <w:marLeft w:val="0"/>
                              <w:marRight w:val="0"/>
                              <w:marTop w:val="0"/>
                              <w:marBottom w:val="0"/>
                              <w:divBdr>
                                <w:top w:val="none" w:sz="0" w:space="0" w:color="auto"/>
                                <w:left w:val="none" w:sz="0" w:space="0" w:color="auto"/>
                                <w:bottom w:val="none" w:sz="0" w:space="0" w:color="auto"/>
                                <w:right w:val="none" w:sz="0" w:space="0" w:color="auto"/>
                              </w:divBdr>
                              <w:divsChild>
                                <w:div w:id="1030496860">
                                  <w:marLeft w:val="0"/>
                                  <w:marRight w:val="0"/>
                                  <w:marTop w:val="0"/>
                                  <w:marBottom w:val="300"/>
                                  <w:divBdr>
                                    <w:top w:val="none" w:sz="0" w:space="0" w:color="auto"/>
                                    <w:left w:val="none" w:sz="0" w:space="0" w:color="auto"/>
                                    <w:bottom w:val="none" w:sz="0" w:space="0" w:color="auto"/>
                                    <w:right w:val="none" w:sz="0" w:space="0" w:color="auto"/>
                                  </w:divBdr>
                                  <w:divsChild>
                                    <w:div w:id="1030493963">
                                      <w:marLeft w:val="0"/>
                                      <w:marRight w:val="0"/>
                                      <w:marTop w:val="0"/>
                                      <w:marBottom w:val="0"/>
                                      <w:divBdr>
                                        <w:top w:val="none" w:sz="0" w:space="0" w:color="auto"/>
                                        <w:left w:val="none" w:sz="0" w:space="0" w:color="auto"/>
                                        <w:bottom w:val="none" w:sz="0" w:space="0" w:color="auto"/>
                                        <w:right w:val="none" w:sz="0" w:space="0" w:color="auto"/>
                                      </w:divBdr>
                                      <w:divsChild>
                                        <w:div w:id="1030497531">
                                          <w:marLeft w:val="0"/>
                                          <w:marRight w:val="0"/>
                                          <w:marTop w:val="0"/>
                                          <w:marBottom w:val="0"/>
                                          <w:divBdr>
                                            <w:top w:val="none" w:sz="0" w:space="0" w:color="auto"/>
                                            <w:left w:val="none" w:sz="0" w:space="0" w:color="auto"/>
                                            <w:bottom w:val="none" w:sz="0" w:space="0" w:color="auto"/>
                                            <w:right w:val="none" w:sz="0" w:space="0" w:color="auto"/>
                                          </w:divBdr>
                                          <w:divsChild>
                                            <w:div w:id="1030493974">
                                              <w:marLeft w:val="0"/>
                                              <w:marRight w:val="0"/>
                                              <w:marTop w:val="0"/>
                                              <w:marBottom w:val="0"/>
                                              <w:divBdr>
                                                <w:top w:val="none" w:sz="0" w:space="0" w:color="auto"/>
                                                <w:left w:val="none" w:sz="0" w:space="0" w:color="auto"/>
                                                <w:bottom w:val="none" w:sz="0" w:space="0" w:color="auto"/>
                                                <w:right w:val="none" w:sz="0" w:space="0" w:color="auto"/>
                                              </w:divBdr>
                                              <w:divsChild>
                                                <w:div w:id="1030497511">
                                                  <w:marLeft w:val="0"/>
                                                  <w:marRight w:val="0"/>
                                                  <w:marTop w:val="0"/>
                                                  <w:marBottom w:val="0"/>
                                                  <w:divBdr>
                                                    <w:top w:val="none" w:sz="0" w:space="0" w:color="auto"/>
                                                    <w:left w:val="none" w:sz="0" w:space="0" w:color="auto"/>
                                                    <w:bottom w:val="none" w:sz="0" w:space="0" w:color="auto"/>
                                                    <w:right w:val="none" w:sz="0" w:space="0" w:color="auto"/>
                                                  </w:divBdr>
                                                  <w:divsChild>
                                                    <w:div w:id="1030493421">
                                                      <w:marLeft w:val="0"/>
                                                      <w:marRight w:val="0"/>
                                                      <w:marTop w:val="0"/>
                                                      <w:marBottom w:val="0"/>
                                                      <w:divBdr>
                                                        <w:top w:val="none" w:sz="0" w:space="0" w:color="auto"/>
                                                        <w:left w:val="none" w:sz="0" w:space="0" w:color="auto"/>
                                                        <w:bottom w:val="none" w:sz="0" w:space="0" w:color="auto"/>
                                                        <w:right w:val="none" w:sz="0" w:space="0" w:color="auto"/>
                                                      </w:divBdr>
                                                      <w:divsChild>
                                                        <w:div w:id="1030493749">
                                                          <w:marLeft w:val="0"/>
                                                          <w:marRight w:val="0"/>
                                                          <w:marTop w:val="0"/>
                                                          <w:marBottom w:val="0"/>
                                                          <w:divBdr>
                                                            <w:top w:val="none" w:sz="0" w:space="0" w:color="auto"/>
                                                            <w:left w:val="none" w:sz="0" w:space="0" w:color="auto"/>
                                                            <w:bottom w:val="none" w:sz="0" w:space="0" w:color="auto"/>
                                                            <w:right w:val="none" w:sz="0" w:space="0" w:color="auto"/>
                                                          </w:divBdr>
                                                          <w:divsChild>
                                                            <w:div w:id="1030496868">
                                                              <w:marLeft w:val="0"/>
                                                              <w:marRight w:val="0"/>
                                                              <w:marTop w:val="0"/>
                                                              <w:marBottom w:val="0"/>
                                                              <w:divBdr>
                                                                <w:top w:val="none" w:sz="0" w:space="0" w:color="auto"/>
                                                                <w:left w:val="none" w:sz="0" w:space="0" w:color="auto"/>
                                                                <w:bottom w:val="none" w:sz="0" w:space="0" w:color="auto"/>
                                                                <w:right w:val="none" w:sz="0" w:space="0" w:color="auto"/>
                                                              </w:divBdr>
                                                              <w:divsChild>
                                                                <w:div w:id="1030497122">
                                                                  <w:marLeft w:val="0"/>
                                                                  <w:marRight w:val="0"/>
                                                                  <w:marTop w:val="0"/>
                                                                  <w:marBottom w:val="0"/>
                                                                  <w:divBdr>
                                                                    <w:top w:val="none" w:sz="0" w:space="0" w:color="auto"/>
                                                                    <w:left w:val="none" w:sz="0" w:space="0" w:color="auto"/>
                                                                    <w:bottom w:val="none" w:sz="0" w:space="0" w:color="auto"/>
                                                                    <w:right w:val="none" w:sz="0" w:space="0" w:color="auto"/>
                                                                  </w:divBdr>
                                                                  <w:divsChild>
                                                                    <w:div w:id="1030493670">
                                                                      <w:marLeft w:val="0"/>
                                                                      <w:marRight w:val="0"/>
                                                                      <w:marTop w:val="0"/>
                                                                      <w:marBottom w:val="0"/>
                                                                      <w:divBdr>
                                                                        <w:top w:val="none" w:sz="0" w:space="0" w:color="auto"/>
                                                                        <w:left w:val="none" w:sz="0" w:space="0" w:color="auto"/>
                                                                        <w:bottom w:val="none" w:sz="0" w:space="0" w:color="auto"/>
                                                                        <w:right w:val="none" w:sz="0" w:space="0" w:color="auto"/>
                                                                      </w:divBdr>
                                                                      <w:divsChild>
                                                                        <w:div w:id="1030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5">
      <w:marLeft w:val="0"/>
      <w:marRight w:val="0"/>
      <w:marTop w:val="0"/>
      <w:marBottom w:val="0"/>
      <w:divBdr>
        <w:top w:val="none" w:sz="0" w:space="0" w:color="auto"/>
        <w:left w:val="none" w:sz="0" w:space="0" w:color="auto"/>
        <w:bottom w:val="none" w:sz="0" w:space="0" w:color="auto"/>
        <w:right w:val="none" w:sz="0" w:space="0" w:color="auto"/>
      </w:divBdr>
      <w:divsChild>
        <w:div w:id="1030496667">
          <w:marLeft w:val="0"/>
          <w:marRight w:val="0"/>
          <w:marTop w:val="0"/>
          <w:marBottom w:val="0"/>
          <w:divBdr>
            <w:top w:val="none" w:sz="0" w:space="0" w:color="auto"/>
            <w:left w:val="none" w:sz="0" w:space="0" w:color="auto"/>
            <w:bottom w:val="none" w:sz="0" w:space="0" w:color="auto"/>
            <w:right w:val="none" w:sz="0" w:space="0" w:color="auto"/>
          </w:divBdr>
          <w:divsChild>
            <w:div w:id="1030494298">
              <w:marLeft w:val="0"/>
              <w:marRight w:val="0"/>
              <w:marTop w:val="0"/>
              <w:marBottom w:val="0"/>
              <w:divBdr>
                <w:top w:val="none" w:sz="0" w:space="0" w:color="auto"/>
                <w:left w:val="none" w:sz="0" w:space="0" w:color="auto"/>
                <w:bottom w:val="none" w:sz="0" w:space="0" w:color="auto"/>
                <w:right w:val="none" w:sz="0" w:space="0" w:color="auto"/>
              </w:divBdr>
              <w:divsChild>
                <w:div w:id="1030494001">
                  <w:marLeft w:val="0"/>
                  <w:marRight w:val="0"/>
                  <w:marTop w:val="0"/>
                  <w:marBottom w:val="0"/>
                  <w:divBdr>
                    <w:top w:val="none" w:sz="0" w:space="0" w:color="auto"/>
                    <w:left w:val="none" w:sz="0" w:space="0" w:color="auto"/>
                    <w:bottom w:val="none" w:sz="0" w:space="0" w:color="auto"/>
                    <w:right w:val="none" w:sz="0" w:space="0" w:color="auto"/>
                  </w:divBdr>
                  <w:divsChild>
                    <w:div w:id="1030497381">
                      <w:marLeft w:val="-150"/>
                      <w:marRight w:val="-150"/>
                      <w:marTop w:val="0"/>
                      <w:marBottom w:val="0"/>
                      <w:divBdr>
                        <w:top w:val="none" w:sz="0" w:space="0" w:color="auto"/>
                        <w:left w:val="none" w:sz="0" w:space="0" w:color="auto"/>
                        <w:bottom w:val="none" w:sz="0" w:space="0" w:color="auto"/>
                        <w:right w:val="none" w:sz="0" w:space="0" w:color="auto"/>
                      </w:divBdr>
                      <w:divsChild>
                        <w:div w:id="1030497468">
                          <w:marLeft w:val="0"/>
                          <w:marRight w:val="0"/>
                          <w:marTop w:val="0"/>
                          <w:marBottom w:val="0"/>
                          <w:divBdr>
                            <w:top w:val="none" w:sz="0" w:space="0" w:color="auto"/>
                            <w:left w:val="none" w:sz="0" w:space="0" w:color="auto"/>
                            <w:bottom w:val="none" w:sz="0" w:space="0" w:color="auto"/>
                            <w:right w:val="none" w:sz="0" w:space="0" w:color="auto"/>
                          </w:divBdr>
                          <w:divsChild>
                            <w:div w:id="1030496586">
                              <w:marLeft w:val="0"/>
                              <w:marRight w:val="0"/>
                              <w:marTop w:val="0"/>
                              <w:marBottom w:val="0"/>
                              <w:divBdr>
                                <w:top w:val="none" w:sz="0" w:space="0" w:color="auto"/>
                                <w:left w:val="none" w:sz="0" w:space="0" w:color="auto"/>
                                <w:bottom w:val="none" w:sz="0" w:space="0" w:color="auto"/>
                                <w:right w:val="none" w:sz="0" w:space="0" w:color="auto"/>
                              </w:divBdr>
                              <w:divsChild>
                                <w:div w:id="1030493695">
                                  <w:marLeft w:val="0"/>
                                  <w:marRight w:val="0"/>
                                  <w:marTop w:val="0"/>
                                  <w:marBottom w:val="300"/>
                                  <w:divBdr>
                                    <w:top w:val="none" w:sz="0" w:space="0" w:color="auto"/>
                                    <w:left w:val="none" w:sz="0" w:space="0" w:color="auto"/>
                                    <w:bottom w:val="none" w:sz="0" w:space="0" w:color="auto"/>
                                    <w:right w:val="none" w:sz="0" w:space="0" w:color="auto"/>
                                  </w:divBdr>
                                  <w:divsChild>
                                    <w:div w:id="1030493905">
                                      <w:marLeft w:val="0"/>
                                      <w:marRight w:val="0"/>
                                      <w:marTop w:val="0"/>
                                      <w:marBottom w:val="0"/>
                                      <w:divBdr>
                                        <w:top w:val="none" w:sz="0" w:space="0" w:color="auto"/>
                                        <w:left w:val="none" w:sz="0" w:space="0" w:color="auto"/>
                                        <w:bottom w:val="none" w:sz="0" w:space="0" w:color="auto"/>
                                        <w:right w:val="none" w:sz="0" w:space="0" w:color="auto"/>
                                      </w:divBdr>
                                      <w:divsChild>
                                        <w:div w:id="1030497626">
                                          <w:marLeft w:val="0"/>
                                          <w:marRight w:val="0"/>
                                          <w:marTop w:val="0"/>
                                          <w:marBottom w:val="0"/>
                                          <w:divBdr>
                                            <w:top w:val="none" w:sz="0" w:space="0" w:color="auto"/>
                                            <w:left w:val="none" w:sz="0" w:space="0" w:color="auto"/>
                                            <w:bottom w:val="none" w:sz="0" w:space="0" w:color="auto"/>
                                            <w:right w:val="none" w:sz="0" w:space="0" w:color="auto"/>
                                          </w:divBdr>
                                          <w:divsChild>
                                            <w:div w:id="1030493808">
                                              <w:marLeft w:val="0"/>
                                              <w:marRight w:val="0"/>
                                              <w:marTop w:val="0"/>
                                              <w:marBottom w:val="0"/>
                                              <w:divBdr>
                                                <w:top w:val="none" w:sz="0" w:space="0" w:color="auto"/>
                                                <w:left w:val="none" w:sz="0" w:space="0" w:color="auto"/>
                                                <w:bottom w:val="none" w:sz="0" w:space="0" w:color="auto"/>
                                                <w:right w:val="none" w:sz="0" w:space="0" w:color="auto"/>
                                              </w:divBdr>
                                              <w:divsChild>
                                                <w:div w:id="1030493955">
                                                  <w:marLeft w:val="0"/>
                                                  <w:marRight w:val="0"/>
                                                  <w:marTop w:val="0"/>
                                                  <w:marBottom w:val="0"/>
                                                  <w:divBdr>
                                                    <w:top w:val="none" w:sz="0" w:space="0" w:color="auto"/>
                                                    <w:left w:val="none" w:sz="0" w:space="0" w:color="auto"/>
                                                    <w:bottom w:val="none" w:sz="0" w:space="0" w:color="auto"/>
                                                    <w:right w:val="none" w:sz="0" w:space="0" w:color="auto"/>
                                                  </w:divBdr>
                                                  <w:divsChild>
                                                    <w:div w:id="1030496767">
                                                      <w:marLeft w:val="0"/>
                                                      <w:marRight w:val="0"/>
                                                      <w:marTop w:val="0"/>
                                                      <w:marBottom w:val="0"/>
                                                      <w:divBdr>
                                                        <w:top w:val="none" w:sz="0" w:space="0" w:color="auto"/>
                                                        <w:left w:val="none" w:sz="0" w:space="0" w:color="auto"/>
                                                        <w:bottom w:val="none" w:sz="0" w:space="0" w:color="auto"/>
                                                        <w:right w:val="none" w:sz="0" w:space="0" w:color="auto"/>
                                                      </w:divBdr>
                                                      <w:divsChild>
                                                        <w:div w:id="1030494052">
                                                          <w:marLeft w:val="0"/>
                                                          <w:marRight w:val="0"/>
                                                          <w:marTop w:val="0"/>
                                                          <w:marBottom w:val="0"/>
                                                          <w:divBdr>
                                                            <w:top w:val="none" w:sz="0" w:space="0" w:color="auto"/>
                                                            <w:left w:val="none" w:sz="0" w:space="0" w:color="auto"/>
                                                            <w:bottom w:val="none" w:sz="0" w:space="0" w:color="auto"/>
                                                            <w:right w:val="none" w:sz="0" w:space="0" w:color="auto"/>
                                                          </w:divBdr>
                                                          <w:divsChild>
                                                            <w:div w:id="1030497055">
                                                              <w:marLeft w:val="0"/>
                                                              <w:marRight w:val="0"/>
                                                              <w:marTop w:val="0"/>
                                                              <w:marBottom w:val="0"/>
                                                              <w:divBdr>
                                                                <w:top w:val="none" w:sz="0" w:space="0" w:color="auto"/>
                                                                <w:left w:val="none" w:sz="0" w:space="0" w:color="auto"/>
                                                                <w:bottom w:val="none" w:sz="0" w:space="0" w:color="auto"/>
                                                                <w:right w:val="none" w:sz="0" w:space="0" w:color="auto"/>
                                                              </w:divBdr>
                                                              <w:divsChild>
                                                                <w:div w:id="1030497426">
                                                                  <w:marLeft w:val="0"/>
                                                                  <w:marRight w:val="0"/>
                                                                  <w:marTop w:val="0"/>
                                                                  <w:marBottom w:val="0"/>
                                                                  <w:divBdr>
                                                                    <w:top w:val="none" w:sz="0" w:space="0" w:color="auto"/>
                                                                    <w:left w:val="none" w:sz="0" w:space="0" w:color="auto"/>
                                                                    <w:bottom w:val="none" w:sz="0" w:space="0" w:color="auto"/>
                                                                    <w:right w:val="none" w:sz="0" w:space="0" w:color="auto"/>
                                                                  </w:divBdr>
                                                                  <w:divsChild>
                                                                    <w:div w:id="1030496525">
                                                                      <w:marLeft w:val="0"/>
                                                                      <w:marRight w:val="0"/>
                                                                      <w:marTop w:val="0"/>
                                                                      <w:marBottom w:val="0"/>
                                                                      <w:divBdr>
                                                                        <w:top w:val="none" w:sz="0" w:space="0" w:color="auto"/>
                                                                        <w:left w:val="none" w:sz="0" w:space="0" w:color="auto"/>
                                                                        <w:bottom w:val="none" w:sz="0" w:space="0" w:color="auto"/>
                                                                        <w:right w:val="none" w:sz="0" w:space="0" w:color="auto"/>
                                                                      </w:divBdr>
                                                                      <w:divsChild>
                                                                        <w:div w:id="1030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8">
      <w:marLeft w:val="0"/>
      <w:marRight w:val="0"/>
      <w:marTop w:val="0"/>
      <w:marBottom w:val="0"/>
      <w:divBdr>
        <w:top w:val="none" w:sz="0" w:space="0" w:color="auto"/>
        <w:left w:val="none" w:sz="0" w:space="0" w:color="auto"/>
        <w:bottom w:val="none" w:sz="0" w:space="0" w:color="auto"/>
        <w:right w:val="none" w:sz="0" w:space="0" w:color="auto"/>
      </w:divBdr>
      <w:divsChild>
        <w:div w:id="1030493545">
          <w:marLeft w:val="0"/>
          <w:marRight w:val="0"/>
          <w:marTop w:val="0"/>
          <w:marBottom w:val="0"/>
          <w:divBdr>
            <w:top w:val="none" w:sz="0" w:space="0" w:color="auto"/>
            <w:left w:val="none" w:sz="0" w:space="0" w:color="auto"/>
            <w:bottom w:val="none" w:sz="0" w:space="0" w:color="auto"/>
            <w:right w:val="none" w:sz="0" w:space="0" w:color="auto"/>
          </w:divBdr>
          <w:divsChild>
            <w:div w:id="1030493577">
              <w:marLeft w:val="0"/>
              <w:marRight w:val="0"/>
              <w:marTop w:val="0"/>
              <w:marBottom w:val="0"/>
              <w:divBdr>
                <w:top w:val="none" w:sz="0" w:space="0" w:color="auto"/>
                <w:left w:val="none" w:sz="0" w:space="0" w:color="auto"/>
                <w:bottom w:val="none" w:sz="0" w:space="0" w:color="auto"/>
                <w:right w:val="none" w:sz="0" w:space="0" w:color="auto"/>
              </w:divBdr>
              <w:divsChild>
                <w:div w:id="1030496980">
                  <w:marLeft w:val="0"/>
                  <w:marRight w:val="0"/>
                  <w:marTop w:val="0"/>
                  <w:marBottom w:val="0"/>
                  <w:divBdr>
                    <w:top w:val="none" w:sz="0" w:space="0" w:color="auto"/>
                    <w:left w:val="none" w:sz="0" w:space="0" w:color="auto"/>
                    <w:bottom w:val="none" w:sz="0" w:space="0" w:color="auto"/>
                    <w:right w:val="none" w:sz="0" w:space="0" w:color="auto"/>
                  </w:divBdr>
                  <w:divsChild>
                    <w:div w:id="1030496691">
                      <w:marLeft w:val="-150"/>
                      <w:marRight w:val="-150"/>
                      <w:marTop w:val="0"/>
                      <w:marBottom w:val="0"/>
                      <w:divBdr>
                        <w:top w:val="none" w:sz="0" w:space="0" w:color="auto"/>
                        <w:left w:val="none" w:sz="0" w:space="0" w:color="auto"/>
                        <w:bottom w:val="none" w:sz="0" w:space="0" w:color="auto"/>
                        <w:right w:val="none" w:sz="0" w:space="0" w:color="auto"/>
                      </w:divBdr>
                      <w:divsChild>
                        <w:div w:id="1030496817">
                          <w:marLeft w:val="0"/>
                          <w:marRight w:val="0"/>
                          <w:marTop w:val="0"/>
                          <w:marBottom w:val="0"/>
                          <w:divBdr>
                            <w:top w:val="none" w:sz="0" w:space="0" w:color="auto"/>
                            <w:left w:val="none" w:sz="0" w:space="0" w:color="auto"/>
                            <w:bottom w:val="none" w:sz="0" w:space="0" w:color="auto"/>
                            <w:right w:val="none" w:sz="0" w:space="0" w:color="auto"/>
                          </w:divBdr>
                          <w:divsChild>
                            <w:div w:id="1030494059">
                              <w:marLeft w:val="0"/>
                              <w:marRight w:val="0"/>
                              <w:marTop w:val="0"/>
                              <w:marBottom w:val="0"/>
                              <w:divBdr>
                                <w:top w:val="none" w:sz="0" w:space="0" w:color="auto"/>
                                <w:left w:val="none" w:sz="0" w:space="0" w:color="auto"/>
                                <w:bottom w:val="none" w:sz="0" w:space="0" w:color="auto"/>
                                <w:right w:val="none" w:sz="0" w:space="0" w:color="auto"/>
                              </w:divBdr>
                              <w:divsChild>
                                <w:div w:id="1030497408">
                                  <w:marLeft w:val="0"/>
                                  <w:marRight w:val="0"/>
                                  <w:marTop w:val="0"/>
                                  <w:marBottom w:val="300"/>
                                  <w:divBdr>
                                    <w:top w:val="none" w:sz="0" w:space="0" w:color="auto"/>
                                    <w:left w:val="none" w:sz="0" w:space="0" w:color="auto"/>
                                    <w:bottom w:val="none" w:sz="0" w:space="0" w:color="auto"/>
                                    <w:right w:val="none" w:sz="0" w:space="0" w:color="auto"/>
                                  </w:divBdr>
                                  <w:divsChild>
                                    <w:div w:id="1030497346">
                                      <w:marLeft w:val="0"/>
                                      <w:marRight w:val="0"/>
                                      <w:marTop w:val="0"/>
                                      <w:marBottom w:val="0"/>
                                      <w:divBdr>
                                        <w:top w:val="none" w:sz="0" w:space="0" w:color="auto"/>
                                        <w:left w:val="none" w:sz="0" w:space="0" w:color="auto"/>
                                        <w:bottom w:val="none" w:sz="0" w:space="0" w:color="auto"/>
                                        <w:right w:val="none" w:sz="0" w:space="0" w:color="auto"/>
                                      </w:divBdr>
                                      <w:divsChild>
                                        <w:div w:id="1030496705">
                                          <w:marLeft w:val="0"/>
                                          <w:marRight w:val="0"/>
                                          <w:marTop w:val="0"/>
                                          <w:marBottom w:val="0"/>
                                          <w:divBdr>
                                            <w:top w:val="none" w:sz="0" w:space="0" w:color="auto"/>
                                            <w:left w:val="none" w:sz="0" w:space="0" w:color="auto"/>
                                            <w:bottom w:val="none" w:sz="0" w:space="0" w:color="auto"/>
                                            <w:right w:val="none" w:sz="0" w:space="0" w:color="auto"/>
                                          </w:divBdr>
                                          <w:divsChild>
                                            <w:div w:id="1030496628">
                                              <w:marLeft w:val="0"/>
                                              <w:marRight w:val="0"/>
                                              <w:marTop w:val="0"/>
                                              <w:marBottom w:val="0"/>
                                              <w:divBdr>
                                                <w:top w:val="none" w:sz="0" w:space="0" w:color="auto"/>
                                                <w:left w:val="none" w:sz="0" w:space="0" w:color="auto"/>
                                                <w:bottom w:val="none" w:sz="0" w:space="0" w:color="auto"/>
                                                <w:right w:val="none" w:sz="0" w:space="0" w:color="auto"/>
                                              </w:divBdr>
                                              <w:divsChild>
                                                <w:div w:id="1030493659">
                                                  <w:marLeft w:val="0"/>
                                                  <w:marRight w:val="0"/>
                                                  <w:marTop w:val="0"/>
                                                  <w:marBottom w:val="0"/>
                                                  <w:divBdr>
                                                    <w:top w:val="none" w:sz="0" w:space="0" w:color="auto"/>
                                                    <w:left w:val="none" w:sz="0" w:space="0" w:color="auto"/>
                                                    <w:bottom w:val="none" w:sz="0" w:space="0" w:color="auto"/>
                                                    <w:right w:val="none" w:sz="0" w:space="0" w:color="auto"/>
                                                  </w:divBdr>
                                                  <w:divsChild>
                                                    <w:div w:id="1030493712">
                                                      <w:marLeft w:val="0"/>
                                                      <w:marRight w:val="0"/>
                                                      <w:marTop w:val="0"/>
                                                      <w:marBottom w:val="0"/>
                                                      <w:divBdr>
                                                        <w:top w:val="none" w:sz="0" w:space="0" w:color="auto"/>
                                                        <w:left w:val="none" w:sz="0" w:space="0" w:color="auto"/>
                                                        <w:bottom w:val="none" w:sz="0" w:space="0" w:color="auto"/>
                                                        <w:right w:val="none" w:sz="0" w:space="0" w:color="auto"/>
                                                      </w:divBdr>
                                                      <w:divsChild>
                                                        <w:div w:id="1030497141">
                                                          <w:marLeft w:val="0"/>
                                                          <w:marRight w:val="0"/>
                                                          <w:marTop w:val="0"/>
                                                          <w:marBottom w:val="0"/>
                                                          <w:divBdr>
                                                            <w:top w:val="none" w:sz="0" w:space="0" w:color="auto"/>
                                                            <w:left w:val="none" w:sz="0" w:space="0" w:color="auto"/>
                                                            <w:bottom w:val="none" w:sz="0" w:space="0" w:color="auto"/>
                                                            <w:right w:val="none" w:sz="0" w:space="0" w:color="auto"/>
                                                          </w:divBdr>
                                                          <w:divsChild>
                                                            <w:div w:id="1030497008">
                                                              <w:marLeft w:val="0"/>
                                                              <w:marRight w:val="0"/>
                                                              <w:marTop w:val="0"/>
                                                              <w:marBottom w:val="0"/>
                                                              <w:divBdr>
                                                                <w:top w:val="none" w:sz="0" w:space="0" w:color="auto"/>
                                                                <w:left w:val="none" w:sz="0" w:space="0" w:color="auto"/>
                                                                <w:bottom w:val="none" w:sz="0" w:space="0" w:color="auto"/>
                                                                <w:right w:val="none" w:sz="0" w:space="0" w:color="auto"/>
                                                              </w:divBdr>
                                                              <w:divsChild>
                                                                <w:div w:id="1030496653">
                                                                  <w:marLeft w:val="0"/>
                                                                  <w:marRight w:val="0"/>
                                                                  <w:marTop w:val="0"/>
                                                                  <w:marBottom w:val="0"/>
                                                                  <w:divBdr>
                                                                    <w:top w:val="none" w:sz="0" w:space="0" w:color="auto"/>
                                                                    <w:left w:val="none" w:sz="0" w:space="0" w:color="auto"/>
                                                                    <w:bottom w:val="none" w:sz="0" w:space="0" w:color="auto"/>
                                                                    <w:right w:val="none" w:sz="0" w:space="0" w:color="auto"/>
                                                                  </w:divBdr>
                                                                  <w:divsChild>
                                                                    <w:div w:id="1030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518">
      <w:marLeft w:val="0"/>
      <w:marRight w:val="0"/>
      <w:marTop w:val="0"/>
      <w:marBottom w:val="0"/>
      <w:divBdr>
        <w:top w:val="none" w:sz="0" w:space="0" w:color="auto"/>
        <w:left w:val="none" w:sz="0" w:space="0" w:color="auto"/>
        <w:bottom w:val="none" w:sz="0" w:space="0" w:color="auto"/>
        <w:right w:val="none" w:sz="0" w:space="0" w:color="auto"/>
      </w:divBdr>
      <w:divsChild>
        <w:div w:id="1030494185">
          <w:marLeft w:val="0"/>
          <w:marRight w:val="0"/>
          <w:marTop w:val="0"/>
          <w:marBottom w:val="0"/>
          <w:divBdr>
            <w:top w:val="none" w:sz="0" w:space="0" w:color="auto"/>
            <w:left w:val="none" w:sz="0" w:space="0" w:color="auto"/>
            <w:bottom w:val="none" w:sz="0" w:space="0" w:color="auto"/>
            <w:right w:val="none" w:sz="0" w:space="0" w:color="auto"/>
          </w:divBdr>
          <w:divsChild>
            <w:div w:id="1030497639">
              <w:marLeft w:val="0"/>
              <w:marRight w:val="0"/>
              <w:marTop w:val="0"/>
              <w:marBottom w:val="0"/>
              <w:divBdr>
                <w:top w:val="none" w:sz="0" w:space="0" w:color="auto"/>
                <w:left w:val="none" w:sz="0" w:space="0" w:color="auto"/>
                <w:bottom w:val="none" w:sz="0" w:space="0" w:color="auto"/>
                <w:right w:val="none" w:sz="0" w:space="0" w:color="auto"/>
              </w:divBdr>
              <w:divsChild>
                <w:div w:id="1030494083">
                  <w:marLeft w:val="0"/>
                  <w:marRight w:val="0"/>
                  <w:marTop w:val="0"/>
                  <w:marBottom w:val="0"/>
                  <w:divBdr>
                    <w:top w:val="none" w:sz="0" w:space="0" w:color="auto"/>
                    <w:left w:val="none" w:sz="0" w:space="0" w:color="auto"/>
                    <w:bottom w:val="none" w:sz="0" w:space="0" w:color="auto"/>
                    <w:right w:val="none" w:sz="0" w:space="0" w:color="auto"/>
                  </w:divBdr>
                  <w:divsChild>
                    <w:div w:id="1030497395">
                      <w:marLeft w:val="-150"/>
                      <w:marRight w:val="-150"/>
                      <w:marTop w:val="0"/>
                      <w:marBottom w:val="0"/>
                      <w:divBdr>
                        <w:top w:val="none" w:sz="0" w:space="0" w:color="auto"/>
                        <w:left w:val="none" w:sz="0" w:space="0" w:color="auto"/>
                        <w:bottom w:val="none" w:sz="0" w:space="0" w:color="auto"/>
                        <w:right w:val="none" w:sz="0" w:space="0" w:color="auto"/>
                      </w:divBdr>
                      <w:divsChild>
                        <w:div w:id="1030494254">
                          <w:marLeft w:val="0"/>
                          <w:marRight w:val="0"/>
                          <w:marTop w:val="0"/>
                          <w:marBottom w:val="0"/>
                          <w:divBdr>
                            <w:top w:val="none" w:sz="0" w:space="0" w:color="auto"/>
                            <w:left w:val="none" w:sz="0" w:space="0" w:color="auto"/>
                            <w:bottom w:val="none" w:sz="0" w:space="0" w:color="auto"/>
                            <w:right w:val="none" w:sz="0" w:space="0" w:color="auto"/>
                          </w:divBdr>
                          <w:divsChild>
                            <w:div w:id="1030493606">
                              <w:marLeft w:val="0"/>
                              <w:marRight w:val="0"/>
                              <w:marTop w:val="0"/>
                              <w:marBottom w:val="0"/>
                              <w:divBdr>
                                <w:top w:val="none" w:sz="0" w:space="0" w:color="auto"/>
                                <w:left w:val="none" w:sz="0" w:space="0" w:color="auto"/>
                                <w:bottom w:val="none" w:sz="0" w:space="0" w:color="auto"/>
                                <w:right w:val="none" w:sz="0" w:space="0" w:color="auto"/>
                              </w:divBdr>
                              <w:divsChild>
                                <w:div w:id="1030496720">
                                  <w:marLeft w:val="0"/>
                                  <w:marRight w:val="0"/>
                                  <w:marTop w:val="0"/>
                                  <w:marBottom w:val="300"/>
                                  <w:divBdr>
                                    <w:top w:val="none" w:sz="0" w:space="0" w:color="auto"/>
                                    <w:left w:val="none" w:sz="0" w:space="0" w:color="auto"/>
                                    <w:bottom w:val="none" w:sz="0" w:space="0" w:color="auto"/>
                                    <w:right w:val="none" w:sz="0" w:space="0" w:color="auto"/>
                                  </w:divBdr>
                                  <w:divsChild>
                                    <w:div w:id="1030496768">
                                      <w:marLeft w:val="0"/>
                                      <w:marRight w:val="0"/>
                                      <w:marTop w:val="0"/>
                                      <w:marBottom w:val="0"/>
                                      <w:divBdr>
                                        <w:top w:val="none" w:sz="0" w:space="0" w:color="auto"/>
                                        <w:left w:val="none" w:sz="0" w:space="0" w:color="auto"/>
                                        <w:bottom w:val="none" w:sz="0" w:space="0" w:color="auto"/>
                                        <w:right w:val="none" w:sz="0" w:space="0" w:color="auto"/>
                                      </w:divBdr>
                                      <w:divsChild>
                                        <w:div w:id="1030496899">
                                          <w:marLeft w:val="0"/>
                                          <w:marRight w:val="0"/>
                                          <w:marTop w:val="0"/>
                                          <w:marBottom w:val="0"/>
                                          <w:divBdr>
                                            <w:top w:val="none" w:sz="0" w:space="0" w:color="auto"/>
                                            <w:left w:val="none" w:sz="0" w:space="0" w:color="auto"/>
                                            <w:bottom w:val="none" w:sz="0" w:space="0" w:color="auto"/>
                                            <w:right w:val="none" w:sz="0" w:space="0" w:color="auto"/>
                                          </w:divBdr>
                                          <w:divsChild>
                                            <w:div w:id="1030497287">
                                              <w:marLeft w:val="0"/>
                                              <w:marRight w:val="0"/>
                                              <w:marTop w:val="0"/>
                                              <w:marBottom w:val="0"/>
                                              <w:divBdr>
                                                <w:top w:val="none" w:sz="0" w:space="0" w:color="auto"/>
                                                <w:left w:val="none" w:sz="0" w:space="0" w:color="auto"/>
                                                <w:bottom w:val="none" w:sz="0" w:space="0" w:color="auto"/>
                                                <w:right w:val="none" w:sz="0" w:space="0" w:color="auto"/>
                                              </w:divBdr>
                                              <w:divsChild>
                                                <w:div w:id="1030493722">
                                                  <w:marLeft w:val="0"/>
                                                  <w:marRight w:val="0"/>
                                                  <w:marTop w:val="0"/>
                                                  <w:marBottom w:val="0"/>
                                                  <w:divBdr>
                                                    <w:top w:val="none" w:sz="0" w:space="0" w:color="auto"/>
                                                    <w:left w:val="none" w:sz="0" w:space="0" w:color="auto"/>
                                                    <w:bottom w:val="none" w:sz="0" w:space="0" w:color="auto"/>
                                                    <w:right w:val="none" w:sz="0" w:space="0" w:color="auto"/>
                                                  </w:divBdr>
                                                  <w:divsChild>
                                                    <w:div w:id="1030493721">
                                                      <w:marLeft w:val="0"/>
                                                      <w:marRight w:val="0"/>
                                                      <w:marTop w:val="0"/>
                                                      <w:marBottom w:val="0"/>
                                                      <w:divBdr>
                                                        <w:top w:val="none" w:sz="0" w:space="0" w:color="auto"/>
                                                        <w:left w:val="none" w:sz="0" w:space="0" w:color="auto"/>
                                                        <w:bottom w:val="none" w:sz="0" w:space="0" w:color="auto"/>
                                                        <w:right w:val="none" w:sz="0" w:space="0" w:color="auto"/>
                                                      </w:divBdr>
                                                      <w:divsChild>
                                                        <w:div w:id="1030496561">
                                                          <w:marLeft w:val="0"/>
                                                          <w:marRight w:val="0"/>
                                                          <w:marTop w:val="0"/>
                                                          <w:marBottom w:val="0"/>
                                                          <w:divBdr>
                                                            <w:top w:val="none" w:sz="0" w:space="0" w:color="auto"/>
                                                            <w:left w:val="none" w:sz="0" w:space="0" w:color="auto"/>
                                                            <w:bottom w:val="none" w:sz="0" w:space="0" w:color="auto"/>
                                                            <w:right w:val="none" w:sz="0" w:space="0" w:color="auto"/>
                                                          </w:divBdr>
                                                          <w:divsChild>
                                                            <w:div w:id="1030496697">
                                                              <w:marLeft w:val="0"/>
                                                              <w:marRight w:val="0"/>
                                                              <w:marTop w:val="0"/>
                                                              <w:marBottom w:val="0"/>
                                                              <w:divBdr>
                                                                <w:top w:val="none" w:sz="0" w:space="0" w:color="auto"/>
                                                                <w:left w:val="none" w:sz="0" w:space="0" w:color="auto"/>
                                                                <w:bottom w:val="none" w:sz="0" w:space="0" w:color="auto"/>
                                                                <w:right w:val="none" w:sz="0" w:space="0" w:color="auto"/>
                                                              </w:divBdr>
                                                              <w:divsChild>
                                                                <w:div w:id="1030496795">
                                                                  <w:marLeft w:val="0"/>
                                                                  <w:marRight w:val="0"/>
                                                                  <w:marTop w:val="0"/>
                                                                  <w:marBottom w:val="0"/>
                                                                  <w:divBdr>
                                                                    <w:top w:val="none" w:sz="0" w:space="0" w:color="auto"/>
                                                                    <w:left w:val="none" w:sz="0" w:space="0" w:color="auto"/>
                                                                    <w:bottom w:val="none" w:sz="0" w:space="0" w:color="auto"/>
                                                                    <w:right w:val="none" w:sz="0" w:space="0" w:color="auto"/>
                                                                  </w:divBdr>
                                                                  <w:divsChild>
                                                                    <w:div w:id="1030493898">
                                                                      <w:marLeft w:val="0"/>
                                                                      <w:marRight w:val="0"/>
                                                                      <w:marTop w:val="0"/>
                                                                      <w:marBottom w:val="0"/>
                                                                      <w:divBdr>
                                                                        <w:top w:val="none" w:sz="0" w:space="0" w:color="auto"/>
                                                                        <w:left w:val="none" w:sz="0" w:space="0" w:color="auto"/>
                                                                        <w:bottom w:val="none" w:sz="0" w:space="0" w:color="auto"/>
                                                                        <w:right w:val="none" w:sz="0" w:space="0" w:color="auto"/>
                                                                      </w:divBdr>
                                                                      <w:divsChild>
                                                                        <w:div w:id="10304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50">
      <w:marLeft w:val="0"/>
      <w:marRight w:val="0"/>
      <w:marTop w:val="0"/>
      <w:marBottom w:val="0"/>
      <w:divBdr>
        <w:top w:val="none" w:sz="0" w:space="0" w:color="auto"/>
        <w:left w:val="none" w:sz="0" w:space="0" w:color="auto"/>
        <w:bottom w:val="none" w:sz="0" w:space="0" w:color="auto"/>
        <w:right w:val="none" w:sz="0" w:space="0" w:color="auto"/>
      </w:divBdr>
      <w:divsChild>
        <w:div w:id="1030496652">
          <w:marLeft w:val="0"/>
          <w:marRight w:val="0"/>
          <w:marTop w:val="0"/>
          <w:marBottom w:val="0"/>
          <w:divBdr>
            <w:top w:val="none" w:sz="0" w:space="0" w:color="auto"/>
            <w:left w:val="none" w:sz="0" w:space="0" w:color="auto"/>
            <w:bottom w:val="none" w:sz="0" w:space="0" w:color="auto"/>
            <w:right w:val="none" w:sz="0" w:space="0" w:color="auto"/>
          </w:divBdr>
          <w:divsChild>
            <w:div w:id="1030494089">
              <w:marLeft w:val="0"/>
              <w:marRight w:val="0"/>
              <w:marTop w:val="0"/>
              <w:marBottom w:val="0"/>
              <w:divBdr>
                <w:top w:val="none" w:sz="0" w:space="0" w:color="auto"/>
                <w:left w:val="none" w:sz="0" w:space="0" w:color="auto"/>
                <w:bottom w:val="none" w:sz="0" w:space="0" w:color="auto"/>
                <w:right w:val="none" w:sz="0" w:space="0" w:color="auto"/>
              </w:divBdr>
              <w:divsChild>
                <w:div w:id="1030493648">
                  <w:marLeft w:val="0"/>
                  <w:marRight w:val="0"/>
                  <w:marTop w:val="0"/>
                  <w:marBottom w:val="0"/>
                  <w:divBdr>
                    <w:top w:val="none" w:sz="0" w:space="0" w:color="auto"/>
                    <w:left w:val="none" w:sz="0" w:space="0" w:color="auto"/>
                    <w:bottom w:val="none" w:sz="0" w:space="0" w:color="auto"/>
                    <w:right w:val="none" w:sz="0" w:space="0" w:color="auto"/>
                  </w:divBdr>
                  <w:divsChild>
                    <w:div w:id="1030494250">
                      <w:marLeft w:val="-150"/>
                      <w:marRight w:val="-150"/>
                      <w:marTop w:val="0"/>
                      <w:marBottom w:val="0"/>
                      <w:divBdr>
                        <w:top w:val="none" w:sz="0" w:space="0" w:color="auto"/>
                        <w:left w:val="none" w:sz="0" w:space="0" w:color="auto"/>
                        <w:bottom w:val="none" w:sz="0" w:space="0" w:color="auto"/>
                        <w:right w:val="none" w:sz="0" w:space="0" w:color="auto"/>
                      </w:divBdr>
                      <w:divsChild>
                        <w:div w:id="1030493693">
                          <w:marLeft w:val="0"/>
                          <w:marRight w:val="0"/>
                          <w:marTop w:val="0"/>
                          <w:marBottom w:val="0"/>
                          <w:divBdr>
                            <w:top w:val="none" w:sz="0" w:space="0" w:color="auto"/>
                            <w:left w:val="none" w:sz="0" w:space="0" w:color="auto"/>
                            <w:bottom w:val="none" w:sz="0" w:space="0" w:color="auto"/>
                            <w:right w:val="none" w:sz="0" w:space="0" w:color="auto"/>
                          </w:divBdr>
                          <w:divsChild>
                            <w:div w:id="1030497227">
                              <w:marLeft w:val="0"/>
                              <w:marRight w:val="0"/>
                              <w:marTop w:val="0"/>
                              <w:marBottom w:val="0"/>
                              <w:divBdr>
                                <w:top w:val="none" w:sz="0" w:space="0" w:color="auto"/>
                                <w:left w:val="none" w:sz="0" w:space="0" w:color="auto"/>
                                <w:bottom w:val="none" w:sz="0" w:space="0" w:color="auto"/>
                                <w:right w:val="none" w:sz="0" w:space="0" w:color="auto"/>
                              </w:divBdr>
                              <w:divsChild>
                                <w:div w:id="1030496585">
                                  <w:marLeft w:val="0"/>
                                  <w:marRight w:val="0"/>
                                  <w:marTop w:val="0"/>
                                  <w:marBottom w:val="300"/>
                                  <w:divBdr>
                                    <w:top w:val="none" w:sz="0" w:space="0" w:color="auto"/>
                                    <w:left w:val="none" w:sz="0" w:space="0" w:color="auto"/>
                                    <w:bottom w:val="none" w:sz="0" w:space="0" w:color="auto"/>
                                    <w:right w:val="none" w:sz="0" w:space="0" w:color="auto"/>
                                  </w:divBdr>
                                  <w:divsChild>
                                    <w:div w:id="1030493998">
                                      <w:marLeft w:val="0"/>
                                      <w:marRight w:val="0"/>
                                      <w:marTop w:val="0"/>
                                      <w:marBottom w:val="0"/>
                                      <w:divBdr>
                                        <w:top w:val="none" w:sz="0" w:space="0" w:color="auto"/>
                                        <w:left w:val="none" w:sz="0" w:space="0" w:color="auto"/>
                                        <w:bottom w:val="none" w:sz="0" w:space="0" w:color="auto"/>
                                        <w:right w:val="none" w:sz="0" w:space="0" w:color="auto"/>
                                      </w:divBdr>
                                      <w:divsChild>
                                        <w:div w:id="1030496723">
                                          <w:marLeft w:val="0"/>
                                          <w:marRight w:val="0"/>
                                          <w:marTop w:val="0"/>
                                          <w:marBottom w:val="0"/>
                                          <w:divBdr>
                                            <w:top w:val="none" w:sz="0" w:space="0" w:color="auto"/>
                                            <w:left w:val="none" w:sz="0" w:space="0" w:color="auto"/>
                                            <w:bottom w:val="none" w:sz="0" w:space="0" w:color="auto"/>
                                            <w:right w:val="none" w:sz="0" w:space="0" w:color="auto"/>
                                          </w:divBdr>
                                          <w:divsChild>
                                            <w:div w:id="1030496562">
                                              <w:marLeft w:val="0"/>
                                              <w:marRight w:val="0"/>
                                              <w:marTop w:val="0"/>
                                              <w:marBottom w:val="0"/>
                                              <w:divBdr>
                                                <w:top w:val="none" w:sz="0" w:space="0" w:color="auto"/>
                                                <w:left w:val="none" w:sz="0" w:space="0" w:color="auto"/>
                                                <w:bottom w:val="none" w:sz="0" w:space="0" w:color="auto"/>
                                                <w:right w:val="none" w:sz="0" w:space="0" w:color="auto"/>
                                              </w:divBdr>
                                              <w:divsChild>
                                                <w:div w:id="1030494198">
                                                  <w:marLeft w:val="0"/>
                                                  <w:marRight w:val="0"/>
                                                  <w:marTop w:val="0"/>
                                                  <w:marBottom w:val="0"/>
                                                  <w:divBdr>
                                                    <w:top w:val="none" w:sz="0" w:space="0" w:color="auto"/>
                                                    <w:left w:val="none" w:sz="0" w:space="0" w:color="auto"/>
                                                    <w:bottom w:val="none" w:sz="0" w:space="0" w:color="auto"/>
                                                    <w:right w:val="none" w:sz="0" w:space="0" w:color="auto"/>
                                                  </w:divBdr>
                                                  <w:divsChild>
                                                    <w:div w:id="1030496749">
                                                      <w:marLeft w:val="0"/>
                                                      <w:marRight w:val="0"/>
                                                      <w:marTop w:val="0"/>
                                                      <w:marBottom w:val="0"/>
                                                      <w:divBdr>
                                                        <w:top w:val="none" w:sz="0" w:space="0" w:color="auto"/>
                                                        <w:left w:val="none" w:sz="0" w:space="0" w:color="auto"/>
                                                        <w:bottom w:val="none" w:sz="0" w:space="0" w:color="auto"/>
                                                        <w:right w:val="none" w:sz="0" w:space="0" w:color="auto"/>
                                                      </w:divBdr>
                                                      <w:divsChild>
                                                        <w:div w:id="1030497524">
                                                          <w:marLeft w:val="0"/>
                                                          <w:marRight w:val="0"/>
                                                          <w:marTop w:val="0"/>
                                                          <w:marBottom w:val="0"/>
                                                          <w:divBdr>
                                                            <w:top w:val="none" w:sz="0" w:space="0" w:color="auto"/>
                                                            <w:left w:val="none" w:sz="0" w:space="0" w:color="auto"/>
                                                            <w:bottom w:val="none" w:sz="0" w:space="0" w:color="auto"/>
                                                            <w:right w:val="none" w:sz="0" w:space="0" w:color="auto"/>
                                                          </w:divBdr>
                                                          <w:divsChild>
                                                            <w:div w:id="1030497575">
                                                              <w:marLeft w:val="0"/>
                                                              <w:marRight w:val="0"/>
                                                              <w:marTop w:val="0"/>
                                                              <w:marBottom w:val="0"/>
                                                              <w:divBdr>
                                                                <w:top w:val="none" w:sz="0" w:space="0" w:color="auto"/>
                                                                <w:left w:val="none" w:sz="0" w:space="0" w:color="auto"/>
                                                                <w:bottom w:val="none" w:sz="0" w:space="0" w:color="auto"/>
                                                                <w:right w:val="none" w:sz="0" w:space="0" w:color="auto"/>
                                                              </w:divBdr>
                                                              <w:divsChild>
                                                                <w:div w:id="1030497060">
                                                                  <w:marLeft w:val="0"/>
                                                                  <w:marRight w:val="0"/>
                                                                  <w:marTop w:val="0"/>
                                                                  <w:marBottom w:val="0"/>
                                                                  <w:divBdr>
                                                                    <w:top w:val="none" w:sz="0" w:space="0" w:color="auto"/>
                                                                    <w:left w:val="none" w:sz="0" w:space="0" w:color="auto"/>
                                                                    <w:bottom w:val="none" w:sz="0" w:space="0" w:color="auto"/>
                                                                    <w:right w:val="none" w:sz="0" w:space="0" w:color="auto"/>
                                                                  </w:divBdr>
                                                                  <w:divsChild>
                                                                    <w:div w:id="1030497140">
                                                                      <w:marLeft w:val="0"/>
                                                                      <w:marRight w:val="0"/>
                                                                      <w:marTop w:val="0"/>
                                                                      <w:marBottom w:val="0"/>
                                                                      <w:divBdr>
                                                                        <w:top w:val="none" w:sz="0" w:space="0" w:color="auto"/>
                                                                        <w:left w:val="none" w:sz="0" w:space="0" w:color="auto"/>
                                                                        <w:bottom w:val="none" w:sz="0" w:space="0" w:color="auto"/>
                                                                        <w:right w:val="none" w:sz="0" w:space="0" w:color="auto"/>
                                                                      </w:divBdr>
                                                                      <w:divsChild>
                                                                        <w:div w:id="1030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64">
      <w:marLeft w:val="0"/>
      <w:marRight w:val="0"/>
      <w:marTop w:val="0"/>
      <w:marBottom w:val="0"/>
      <w:divBdr>
        <w:top w:val="none" w:sz="0" w:space="0" w:color="auto"/>
        <w:left w:val="none" w:sz="0" w:space="0" w:color="auto"/>
        <w:bottom w:val="none" w:sz="0" w:space="0" w:color="auto"/>
        <w:right w:val="none" w:sz="0" w:space="0" w:color="auto"/>
      </w:divBdr>
      <w:divsChild>
        <w:div w:id="1030496765">
          <w:marLeft w:val="0"/>
          <w:marRight w:val="0"/>
          <w:marTop w:val="0"/>
          <w:marBottom w:val="0"/>
          <w:divBdr>
            <w:top w:val="none" w:sz="0" w:space="0" w:color="auto"/>
            <w:left w:val="none" w:sz="0" w:space="0" w:color="auto"/>
            <w:bottom w:val="none" w:sz="0" w:space="0" w:color="auto"/>
            <w:right w:val="none" w:sz="0" w:space="0" w:color="auto"/>
          </w:divBdr>
          <w:divsChild>
            <w:div w:id="1030493950">
              <w:marLeft w:val="0"/>
              <w:marRight w:val="0"/>
              <w:marTop w:val="0"/>
              <w:marBottom w:val="0"/>
              <w:divBdr>
                <w:top w:val="none" w:sz="0" w:space="0" w:color="auto"/>
                <w:left w:val="none" w:sz="0" w:space="0" w:color="auto"/>
                <w:bottom w:val="none" w:sz="0" w:space="0" w:color="auto"/>
                <w:right w:val="none" w:sz="0" w:space="0" w:color="auto"/>
              </w:divBdr>
              <w:divsChild>
                <w:div w:id="1030493588">
                  <w:marLeft w:val="0"/>
                  <w:marRight w:val="0"/>
                  <w:marTop w:val="0"/>
                  <w:marBottom w:val="0"/>
                  <w:divBdr>
                    <w:top w:val="none" w:sz="0" w:space="0" w:color="auto"/>
                    <w:left w:val="none" w:sz="0" w:space="0" w:color="auto"/>
                    <w:bottom w:val="none" w:sz="0" w:space="0" w:color="auto"/>
                    <w:right w:val="none" w:sz="0" w:space="0" w:color="auto"/>
                  </w:divBdr>
                  <w:divsChild>
                    <w:div w:id="1030493392">
                      <w:marLeft w:val="-150"/>
                      <w:marRight w:val="-150"/>
                      <w:marTop w:val="0"/>
                      <w:marBottom w:val="0"/>
                      <w:divBdr>
                        <w:top w:val="none" w:sz="0" w:space="0" w:color="auto"/>
                        <w:left w:val="none" w:sz="0" w:space="0" w:color="auto"/>
                        <w:bottom w:val="none" w:sz="0" w:space="0" w:color="auto"/>
                        <w:right w:val="none" w:sz="0" w:space="0" w:color="auto"/>
                      </w:divBdr>
                      <w:divsChild>
                        <w:div w:id="1030496999">
                          <w:marLeft w:val="0"/>
                          <w:marRight w:val="0"/>
                          <w:marTop w:val="0"/>
                          <w:marBottom w:val="0"/>
                          <w:divBdr>
                            <w:top w:val="none" w:sz="0" w:space="0" w:color="auto"/>
                            <w:left w:val="none" w:sz="0" w:space="0" w:color="auto"/>
                            <w:bottom w:val="none" w:sz="0" w:space="0" w:color="auto"/>
                            <w:right w:val="none" w:sz="0" w:space="0" w:color="auto"/>
                          </w:divBdr>
                          <w:divsChild>
                            <w:div w:id="1030496680">
                              <w:marLeft w:val="0"/>
                              <w:marRight w:val="0"/>
                              <w:marTop w:val="0"/>
                              <w:marBottom w:val="0"/>
                              <w:divBdr>
                                <w:top w:val="none" w:sz="0" w:space="0" w:color="auto"/>
                                <w:left w:val="none" w:sz="0" w:space="0" w:color="auto"/>
                                <w:bottom w:val="none" w:sz="0" w:space="0" w:color="auto"/>
                                <w:right w:val="none" w:sz="0" w:space="0" w:color="auto"/>
                              </w:divBdr>
                              <w:divsChild>
                                <w:div w:id="1030497240">
                                  <w:marLeft w:val="0"/>
                                  <w:marRight w:val="0"/>
                                  <w:marTop w:val="0"/>
                                  <w:marBottom w:val="300"/>
                                  <w:divBdr>
                                    <w:top w:val="none" w:sz="0" w:space="0" w:color="auto"/>
                                    <w:left w:val="none" w:sz="0" w:space="0" w:color="auto"/>
                                    <w:bottom w:val="none" w:sz="0" w:space="0" w:color="auto"/>
                                    <w:right w:val="none" w:sz="0" w:space="0" w:color="auto"/>
                                  </w:divBdr>
                                  <w:divsChild>
                                    <w:div w:id="1030493736">
                                      <w:marLeft w:val="0"/>
                                      <w:marRight w:val="0"/>
                                      <w:marTop w:val="0"/>
                                      <w:marBottom w:val="0"/>
                                      <w:divBdr>
                                        <w:top w:val="none" w:sz="0" w:space="0" w:color="auto"/>
                                        <w:left w:val="none" w:sz="0" w:space="0" w:color="auto"/>
                                        <w:bottom w:val="none" w:sz="0" w:space="0" w:color="auto"/>
                                        <w:right w:val="none" w:sz="0" w:space="0" w:color="auto"/>
                                      </w:divBdr>
                                      <w:divsChild>
                                        <w:div w:id="1030493895">
                                          <w:marLeft w:val="0"/>
                                          <w:marRight w:val="0"/>
                                          <w:marTop w:val="0"/>
                                          <w:marBottom w:val="0"/>
                                          <w:divBdr>
                                            <w:top w:val="none" w:sz="0" w:space="0" w:color="auto"/>
                                            <w:left w:val="none" w:sz="0" w:space="0" w:color="auto"/>
                                            <w:bottom w:val="none" w:sz="0" w:space="0" w:color="auto"/>
                                            <w:right w:val="none" w:sz="0" w:space="0" w:color="auto"/>
                                          </w:divBdr>
                                          <w:divsChild>
                                            <w:div w:id="1030493550">
                                              <w:marLeft w:val="0"/>
                                              <w:marRight w:val="0"/>
                                              <w:marTop w:val="0"/>
                                              <w:marBottom w:val="0"/>
                                              <w:divBdr>
                                                <w:top w:val="none" w:sz="0" w:space="0" w:color="auto"/>
                                                <w:left w:val="none" w:sz="0" w:space="0" w:color="auto"/>
                                                <w:bottom w:val="none" w:sz="0" w:space="0" w:color="auto"/>
                                                <w:right w:val="none" w:sz="0" w:space="0" w:color="auto"/>
                                              </w:divBdr>
                                              <w:divsChild>
                                                <w:div w:id="1030497294">
                                                  <w:marLeft w:val="0"/>
                                                  <w:marRight w:val="0"/>
                                                  <w:marTop w:val="0"/>
                                                  <w:marBottom w:val="0"/>
                                                  <w:divBdr>
                                                    <w:top w:val="none" w:sz="0" w:space="0" w:color="auto"/>
                                                    <w:left w:val="none" w:sz="0" w:space="0" w:color="auto"/>
                                                    <w:bottom w:val="none" w:sz="0" w:space="0" w:color="auto"/>
                                                    <w:right w:val="none" w:sz="0" w:space="0" w:color="auto"/>
                                                  </w:divBdr>
                                                  <w:divsChild>
                                                    <w:div w:id="1030496928">
                                                      <w:marLeft w:val="0"/>
                                                      <w:marRight w:val="0"/>
                                                      <w:marTop w:val="0"/>
                                                      <w:marBottom w:val="0"/>
                                                      <w:divBdr>
                                                        <w:top w:val="none" w:sz="0" w:space="0" w:color="auto"/>
                                                        <w:left w:val="none" w:sz="0" w:space="0" w:color="auto"/>
                                                        <w:bottom w:val="none" w:sz="0" w:space="0" w:color="auto"/>
                                                        <w:right w:val="none" w:sz="0" w:space="0" w:color="auto"/>
                                                      </w:divBdr>
                                                      <w:divsChild>
                                                        <w:div w:id="1030493836">
                                                          <w:marLeft w:val="0"/>
                                                          <w:marRight w:val="0"/>
                                                          <w:marTop w:val="0"/>
                                                          <w:marBottom w:val="0"/>
                                                          <w:divBdr>
                                                            <w:top w:val="none" w:sz="0" w:space="0" w:color="auto"/>
                                                            <w:left w:val="none" w:sz="0" w:space="0" w:color="auto"/>
                                                            <w:bottom w:val="none" w:sz="0" w:space="0" w:color="auto"/>
                                                            <w:right w:val="none" w:sz="0" w:space="0" w:color="auto"/>
                                                          </w:divBdr>
                                                          <w:divsChild>
                                                            <w:div w:id="1030494150">
                                                              <w:marLeft w:val="0"/>
                                                              <w:marRight w:val="0"/>
                                                              <w:marTop w:val="0"/>
                                                              <w:marBottom w:val="0"/>
                                                              <w:divBdr>
                                                                <w:top w:val="none" w:sz="0" w:space="0" w:color="auto"/>
                                                                <w:left w:val="none" w:sz="0" w:space="0" w:color="auto"/>
                                                                <w:bottom w:val="none" w:sz="0" w:space="0" w:color="auto"/>
                                                                <w:right w:val="none" w:sz="0" w:space="0" w:color="auto"/>
                                                              </w:divBdr>
                                                              <w:divsChild>
                                                                <w:div w:id="1030497363">
                                                                  <w:marLeft w:val="0"/>
                                                                  <w:marRight w:val="0"/>
                                                                  <w:marTop w:val="0"/>
                                                                  <w:marBottom w:val="0"/>
                                                                  <w:divBdr>
                                                                    <w:top w:val="none" w:sz="0" w:space="0" w:color="auto"/>
                                                                    <w:left w:val="none" w:sz="0" w:space="0" w:color="auto"/>
                                                                    <w:bottom w:val="none" w:sz="0" w:space="0" w:color="auto"/>
                                                                    <w:right w:val="none" w:sz="0" w:space="0" w:color="auto"/>
                                                                  </w:divBdr>
                                                                  <w:divsChild>
                                                                    <w:div w:id="10304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567">
      <w:marLeft w:val="0"/>
      <w:marRight w:val="0"/>
      <w:marTop w:val="0"/>
      <w:marBottom w:val="0"/>
      <w:divBdr>
        <w:top w:val="none" w:sz="0" w:space="0" w:color="auto"/>
        <w:left w:val="none" w:sz="0" w:space="0" w:color="auto"/>
        <w:bottom w:val="none" w:sz="0" w:space="0" w:color="auto"/>
        <w:right w:val="none" w:sz="0" w:space="0" w:color="auto"/>
      </w:divBdr>
      <w:divsChild>
        <w:div w:id="1030496963">
          <w:marLeft w:val="0"/>
          <w:marRight w:val="0"/>
          <w:marTop w:val="0"/>
          <w:marBottom w:val="0"/>
          <w:divBdr>
            <w:top w:val="none" w:sz="0" w:space="0" w:color="auto"/>
            <w:left w:val="none" w:sz="0" w:space="0" w:color="auto"/>
            <w:bottom w:val="none" w:sz="0" w:space="0" w:color="auto"/>
            <w:right w:val="none" w:sz="0" w:space="0" w:color="auto"/>
          </w:divBdr>
          <w:divsChild>
            <w:div w:id="1030493850">
              <w:marLeft w:val="0"/>
              <w:marRight w:val="0"/>
              <w:marTop w:val="0"/>
              <w:marBottom w:val="0"/>
              <w:divBdr>
                <w:top w:val="none" w:sz="0" w:space="0" w:color="auto"/>
                <w:left w:val="none" w:sz="0" w:space="0" w:color="auto"/>
                <w:bottom w:val="none" w:sz="0" w:space="0" w:color="auto"/>
                <w:right w:val="none" w:sz="0" w:space="0" w:color="auto"/>
              </w:divBdr>
              <w:divsChild>
                <w:div w:id="1030496556">
                  <w:marLeft w:val="0"/>
                  <w:marRight w:val="0"/>
                  <w:marTop w:val="0"/>
                  <w:marBottom w:val="0"/>
                  <w:divBdr>
                    <w:top w:val="none" w:sz="0" w:space="0" w:color="auto"/>
                    <w:left w:val="none" w:sz="0" w:space="0" w:color="auto"/>
                    <w:bottom w:val="none" w:sz="0" w:space="0" w:color="auto"/>
                    <w:right w:val="none" w:sz="0" w:space="0" w:color="auto"/>
                  </w:divBdr>
                  <w:divsChild>
                    <w:div w:id="1030494096">
                      <w:marLeft w:val="-150"/>
                      <w:marRight w:val="-150"/>
                      <w:marTop w:val="0"/>
                      <w:marBottom w:val="0"/>
                      <w:divBdr>
                        <w:top w:val="none" w:sz="0" w:space="0" w:color="auto"/>
                        <w:left w:val="none" w:sz="0" w:space="0" w:color="auto"/>
                        <w:bottom w:val="none" w:sz="0" w:space="0" w:color="auto"/>
                        <w:right w:val="none" w:sz="0" w:space="0" w:color="auto"/>
                      </w:divBdr>
                      <w:divsChild>
                        <w:div w:id="1030494043">
                          <w:marLeft w:val="0"/>
                          <w:marRight w:val="0"/>
                          <w:marTop w:val="0"/>
                          <w:marBottom w:val="0"/>
                          <w:divBdr>
                            <w:top w:val="none" w:sz="0" w:space="0" w:color="auto"/>
                            <w:left w:val="none" w:sz="0" w:space="0" w:color="auto"/>
                            <w:bottom w:val="none" w:sz="0" w:space="0" w:color="auto"/>
                            <w:right w:val="none" w:sz="0" w:space="0" w:color="auto"/>
                          </w:divBdr>
                          <w:divsChild>
                            <w:div w:id="1030497210">
                              <w:marLeft w:val="0"/>
                              <w:marRight w:val="0"/>
                              <w:marTop w:val="0"/>
                              <w:marBottom w:val="0"/>
                              <w:divBdr>
                                <w:top w:val="none" w:sz="0" w:space="0" w:color="auto"/>
                                <w:left w:val="none" w:sz="0" w:space="0" w:color="auto"/>
                                <w:bottom w:val="none" w:sz="0" w:space="0" w:color="auto"/>
                                <w:right w:val="none" w:sz="0" w:space="0" w:color="auto"/>
                              </w:divBdr>
                              <w:divsChild>
                                <w:div w:id="1030497424">
                                  <w:marLeft w:val="0"/>
                                  <w:marRight w:val="0"/>
                                  <w:marTop w:val="0"/>
                                  <w:marBottom w:val="300"/>
                                  <w:divBdr>
                                    <w:top w:val="none" w:sz="0" w:space="0" w:color="auto"/>
                                    <w:left w:val="none" w:sz="0" w:space="0" w:color="auto"/>
                                    <w:bottom w:val="none" w:sz="0" w:space="0" w:color="auto"/>
                                    <w:right w:val="none" w:sz="0" w:space="0" w:color="auto"/>
                                  </w:divBdr>
                                  <w:divsChild>
                                    <w:div w:id="1030496912">
                                      <w:marLeft w:val="0"/>
                                      <w:marRight w:val="0"/>
                                      <w:marTop w:val="0"/>
                                      <w:marBottom w:val="0"/>
                                      <w:divBdr>
                                        <w:top w:val="none" w:sz="0" w:space="0" w:color="auto"/>
                                        <w:left w:val="none" w:sz="0" w:space="0" w:color="auto"/>
                                        <w:bottom w:val="none" w:sz="0" w:space="0" w:color="auto"/>
                                        <w:right w:val="none" w:sz="0" w:space="0" w:color="auto"/>
                                      </w:divBdr>
                                      <w:divsChild>
                                        <w:div w:id="1030494032">
                                          <w:marLeft w:val="0"/>
                                          <w:marRight w:val="0"/>
                                          <w:marTop w:val="0"/>
                                          <w:marBottom w:val="0"/>
                                          <w:divBdr>
                                            <w:top w:val="none" w:sz="0" w:space="0" w:color="auto"/>
                                            <w:left w:val="none" w:sz="0" w:space="0" w:color="auto"/>
                                            <w:bottom w:val="none" w:sz="0" w:space="0" w:color="auto"/>
                                            <w:right w:val="none" w:sz="0" w:space="0" w:color="auto"/>
                                          </w:divBdr>
                                          <w:divsChild>
                                            <w:div w:id="1030497632">
                                              <w:marLeft w:val="0"/>
                                              <w:marRight w:val="0"/>
                                              <w:marTop w:val="0"/>
                                              <w:marBottom w:val="0"/>
                                              <w:divBdr>
                                                <w:top w:val="none" w:sz="0" w:space="0" w:color="auto"/>
                                                <w:left w:val="none" w:sz="0" w:space="0" w:color="auto"/>
                                                <w:bottom w:val="none" w:sz="0" w:space="0" w:color="auto"/>
                                                <w:right w:val="none" w:sz="0" w:space="0" w:color="auto"/>
                                              </w:divBdr>
                                              <w:divsChild>
                                                <w:div w:id="1030497083">
                                                  <w:marLeft w:val="0"/>
                                                  <w:marRight w:val="0"/>
                                                  <w:marTop w:val="0"/>
                                                  <w:marBottom w:val="0"/>
                                                  <w:divBdr>
                                                    <w:top w:val="none" w:sz="0" w:space="0" w:color="auto"/>
                                                    <w:left w:val="none" w:sz="0" w:space="0" w:color="auto"/>
                                                    <w:bottom w:val="none" w:sz="0" w:space="0" w:color="auto"/>
                                                    <w:right w:val="none" w:sz="0" w:space="0" w:color="auto"/>
                                                  </w:divBdr>
                                                  <w:divsChild>
                                                    <w:div w:id="1030493802">
                                                      <w:marLeft w:val="0"/>
                                                      <w:marRight w:val="0"/>
                                                      <w:marTop w:val="0"/>
                                                      <w:marBottom w:val="0"/>
                                                      <w:divBdr>
                                                        <w:top w:val="none" w:sz="0" w:space="0" w:color="auto"/>
                                                        <w:left w:val="none" w:sz="0" w:space="0" w:color="auto"/>
                                                        <w:bottom w:val="none" w:sz="0" w:space="0" w:color="auto"/>
                                                        <w:right w:val="none" w:sz="0" w:space="0" w:color="auto"/>
                                                      </w:divBdr>
                                                      <w:divsChild>
                                                        <w:div w:id="1030497226">
                                                          <w:marLeft w:val="0"/>
                                                          <w:marRight w:val="0"/>
                                                          <w:marTop w:val="0"/>
                                                          <w:marBottom w:val="0"/>
                                                          <w:divBdr>
                                                            <w:top w:val="none" w:sz="0" w:space="0" w:color="auto"/>
                                                            <w:left w:val="none" w:sz="0" w:space="0" w:color="auto"/>
                                                            <w:bottom w:val="none" w:sz="0" w:space="0" w:color="auto"/>
                                                            <w:right w:val="none" w:sz="0" w:space="0" w:color="auto"/>
                                                          </w:divBdr>
                                                          <w:divsChild>
                                                            <w:div w:id="1030497136">
                                                              <w:marLeft w:val="0"/>
                                                              <w:marRight w:val="0"/>
                                                              <w:marTop w:val="0"/>
                                                              <w:marBottom w:val="0"/>
                                                              <w:divBdr>
                                                                <w:top w:val="none" w:sz="0" w:space="0" w:color="auto"/>
                                                                <w:left w:val="none" w:sz="0" w:space="0" w:color="auto"/>
                                                                <w:bottom w:val="none" w:sz="0" w:space="0" w:color="auto"/>
                                                                <w:right w:val="none" w:sz="0" w:space="0" w:color="auto"/>
                                                              </w:divBdr>
                                                              <w:divsChild>
                                                                <w:div w:id="1030493741">
                                                                  <w:marLeft w:val="0"/>
                                                                  <w:marRight w:val="0"/>
                                                                  <w:marTop w:val="0"/>
                                                                  <w:marBottom w:val="0"/>
                                                                  <w:divBdr>
                                                                    <w:top w:val="none" w:sz="0" w:space="0" w:color="auto"/>
                                                                    <w:left w:val="none" w:sz="0" w:space="0" w:color="auto"/>
                                                                    <w:bottom w:val="none" w:sz="0" w:space="0" w:color="auto"/>
                                                                    <w:right w:val="none" w:sz="0" w:space="0" w:color="auto"/>
                                                                  </w:divBdr>
                                                                  <w:divsChild>
                                                                    <w:div w:id="1030493688">
                                                                      <w:marLeft w:val="0"/>
                                                                      <w:marRight w:val="0"/>
                                                                      <w:marTop w:val="0"/>
                                                                      <w:marBottom w:val="0"/>
                                                                      <w:divBdr>
                                                                        <w:top w:val="none" w:sz="0" w:space="0" w:color="auto"/>
                                                                        <w:left w:val="none" w:sz="0" w:space="0" w:color="auto"/>
                                                                        <w:bottom w:val="none" w:sz="0" w:space="0" w:color="auto"/>
                                                                        <w:right w:val="none" w:sz="0" w:space="0" w:color="auto"/>
                                                                      </w:divBdr>
                                                                      <w:divsChild>
                                                                        <w:div w:id="10304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71">
      <w:marLeft w:val="0"/>
      <w:marRight w:val="0"/>
      <w:marTop w:val="0"/>
      <w:marBottom w:val="0"/>
      <w:divBdr>
        <w:top w:val="none" w:sz="0" w:space="0" w:color="auto"/>
        <w:left w:val="none" w:sz="0" w:space="0" w:color="auto"/>
        <w:bottom w:val="none" w:sz="0" w:space="0" w:color="auto"/>
        <w:right w:val="none" w:sz="0" w:space="0" w:color="auto"/>
      </w:divBdr>
      <w:divsChild>
        <w:div w:id="1030494275">
          <w:marLeft w:val="0"/>
          <w:marRight w:val="0"/>
          <w:marTop w:val="0"/>
          <w:marBottom w:val="0"/>
          <w:divBdr>
            <w:top w:val="none" w:sz="0" w:space="0" w:color="auto"/>
            <w:left w:val="none" w:sz="0" w:space="0" w:color="auto"/>
            <w:bottom w:val="none" w:sz="0" w:space="0" w:color="auto"/>
            <w:right w:val="none" w:sz="0" w:space="0" w:color="auto"/>
          </w:divBdr>
          <w:divsChild>
            <w:div w:id="1030493852">
              <w:marLeft w:val="0"/>
              <w:marRight w:val="0"/>
              <w:marTop w:val="0"/>
              <w:marBottom w:val="0"/>
              <w:divBdr>
                <w:top w:val="none" w:sz="0" w:space="0" w:color="auto"/>
                <w:left w:val="none" w:sz="0" w:space="0" w:color="auto"/>
                <w:bottom w:val="none" w:sz="0" w:space="0" w:color="auto"/>
                <w:right w:val="none" w:sz="0" w:space="0" w:color="auto"/>
              </w:divBdr>
              <w:divsChild>
                <w:div w:id="1030496815">
                  <w:marLeft w:val="0"/>
                  <w:marRight w:val="0"/>
                  <w:marTop w:val="0"/>
                  <w:marBottom w:val="0"/>
                  <w:divBdr>
                    <w:top w:val="none" w:sz="0" w:space="0" w:color="auto"/>
                    <w:left w:val="none" w:sz="0" w:space="0" w:color="auto"/>
                    <w:bottom w:val="none" w:sz="0" w:space="0" w:color="auto"/>
                    <w:right w:val="none" w:sz="0" w:space="0" w:color="auto"/>
                  </w:divBdr>
                  <w:divsChild>
                    <w:div w:id="1030497303">
                      <w:marLeft w:val="-150"/>
                      <w:marRight w:val="-150"/>
                      <w:marTop w:val="0"/>
                      <w:marBottom w:val="0"/>
                      <w:divBdr>
                        <w:top w:val="none" w:sz="0" w:space="0" w:color="auto"/>
                        <w:left w:val="none" w:sz="0" w:space="0" w:color="auto"/>
                        <w:bottom w:val="none" w:sz="0" w:space="0" w:color="auto"/>
                        <w:right w:val="none" w:sz="0" w:space="0" w:color="auto"/>
                      </w:divBdr>
                      <w:divsChild>
                        <w:div w:id="1030497069">
                          <w:marLeft w:val="0"/>
                          <w:marRight w:val="0"/>
                          <w:marTop w:val="0"/>
                          <w:marBottom w:val="0"/>
                          <w:divBdr>
                            <w:top w:val="none" w:sz="0" w:space="0" w:color="auto"/>
                            <w:left w:val="none" w:sz="0" w:space="0" w:color="auto"/>
                            <w:bottom w:val="none" w:sz="0" w:space="0" w:color="auto"/>
                            <w:right w:val="none" w:sz="0" w:space="0" w:color="auto"/>
                          </w:divBdr>
                          <w:divsChild>
                            <w:div w:id="1030494092">
                              <w:marLeft w:val="0"/>
                              <w:marRight w:val="0"/>
                              <w:marTop w:val="0"/>
                              <w:marBottom w:val="0"/>
                              <w:divBdr>
                                <w:top w:val="none" w:sz="0" w:space="0" w:color="auto"/>
                                <w:left w:val="none" w:sz="0" w:space="0" w:color="auto"/>
                                <w:bottom w:val="none" w:sz="0" w:space="0" w:color="auto"/>
                                <w:right w:val="none" w:sz="0" w:space="0" w:color="auto"/>
                              </w:divBdr>
                              <w:divsChild>
                                <w:div w:id="1030493967">
                                  <w:marLeft w:val="0"/>
                                  <w:marRight w:val="0"/>
                                  <w:marTop w:val="0"/>
                                  <w:marBottom w:val="300"/>
                                  <w:divBdr>
                                    <w:top w:val="none" w:sz="0" w:space="0" w:color="auto"/>
                                    <w:left w:val="none" w:sz="0" w:space="0" w:color="auto"/>
                                    <w:bottom w:val="none" w:sz="0" w:space="0" w:color="auto"/>
                                    <w:right w:val="none" w:sz="0" w:space="0" w:color="auto"/>
                                  </w:divBdr>
                                  <w:divsChild>
                                    <w:div w:id="1030493556">
                                      <w:marLeft w:val="0"/>
                                      <w:marRight w:val="0"/>
                                      <w:marTop w:val="0"/>
                                      <w:marBottom w:val="0"/>
                                      <w:divBdr>
                                        <w:top w:val="none" w:sz="0" w:space="0" w:color="auto"/>
                                        <w:left w:val="none" w:sz="0" w:space="0" w:color="auto"/>
                                        <w:bottom w:val="none" w:sz="0" w:space="0" w:color="auto"/>
                                        <w:right w:val="none" w:sz="0" w:space="0" w:color="auto"/>
                                      </w:divBdr>
                                      <w:divsChild>
                                        <w:div w:id="1030497128">
                                          <w:marLeft w:val="0"/>
                                          <w:marRight w:val="0"/>
                                          <w:marTop w:val="0"/>
                                          <w:marBottom w:val="0"/>
                                          <w:divBdr>
                                            <w:top w:val="none" w:sz="0" w:space="0" w:color="auto"/>
                                            <w:left w:val="none" w:sz="0" w:space="0" w:color="auto"/>
                                            <w:bottom w:val="none" w:sz="0" w:space="0" w:color="auto"/>
                                            <w:right w:val="none" w:sz="0" w:space="0" w:color="auto"/>
                                          </w:divBdr>
                                          <w:divsChild>
                                            <w:div w:id="1030494063">
                                              <w:marLeft w:val="0"/>
                                              <w:marRight w:val="0"/>
                                              <w:marTop w:val="0"/>
                                              <w:marBottom w:val="0"/>
                                              <w:divBdr>
                                                <w:top w:val="none" w:sz="0" w:space="0" w:color="auto"/>
                                                <w:left w:val="none" w:sz="0" w:space="0" w:color="auto"/>
                                                <w:bottom w:val="none" w:sz="0" w:space="0" w:color="auto"/>
                                                <w:right w:val="none" w:sz="0" w:space="0" w:color="auto"/>
                                              </w:divBdr>
                                              <w:divsChild>
                                                <w:div w:id="1030493548">
                                                  <w:marLeft w:val="0"/>
                                                  <w:marRight w:val="0"/>
                                                  <w:marTop w:val="0"/>
                                                  <w:marBottom w:val="0"/>
                                                  <w:divBdr>
                                                    <w:top w:val="none" w:sz="0" w:space="0" w:color="auto"/>
                                                    <w:left w:val="none" w:sz="0" w:space="0" w:color="auto"/>
                                                    <w:bottom w:val="none" w:sz="0" w:space="0" w:color="auto"/>
                                                    <w:right w:val="none" w:sz="0" w:space="0" w:color="auto"/>
                                                  </w:divBdr>
                                                  <w:divsChild>
                                                    <w:div w:id="1030497496">
                                                      <w:marLeft w:val="0"/>
                                                      <w:marRight w:val="0"/>
                                                      <w:marTop w:val="0"/>
                                                      <w:marBottom w:val="0"/>
                                                      <w:divBdr>
                                                        <w:top w:val="none" w:sz="0" w:space="0" w:color="auto"/>
                                                        <w:left w:val="none" w:sz="0" w:space="0" w:color="auto"/>
                                                        <w:bottom w:val="none" w:sz="0" w:space="0" w:color="auto"/>
                                                        <w:right w:val="none" w:sz="0" w:space="0" w:color="auto"/>
                                                      </w:divBdr>
                                                      <w:divsChild>
                                                        <w:div w:id="1030497236">
                                                          <w:marLeft w:val="0"/>
                                                          <w:marRight w:val="0"/>
                                                          <w:marTop w:val="0"/>
                                                          <w:marBottom w:val="0"/>
                                                          <w:divBdr>
                                                            <w:top w:val="none" w:sz="0" w:space="0" w:color="auto"/>
                                                            <w:left w:val="none" w:sz="0" w:space="0" w:color="auto"/>
                                                            <w:bottom w:val="none" w:sz="0" w:space="0" w:color="auto"/>
                                                            <w:right w:val="none" w:sz="0" w:space="0" w:color="auto"/>
                                                          </w:divBdr>
                                                          <w:divsChild>
                                                            <w:div w:id="1030497457">
                                                              <w:marLeft w:val="0"/>
                                                              <w:marRight w:val="0"/>
                                                              <w:marTop w:val="0"/>
                                                              <w:marBottom w:val="0"/>
                                                              <w:divBdr>
                                                                <w:top w:val="none" w:sz="0" w:space="0" w:color="auto"/>
                                                                <w:left w:val="none" w:sz="0" w:space="0" w:color="auto"/>
                                                                <w:bottom w:val="none" w:sz="0" w:space="0" w:color="auto"/>
                                                                <w:right w:val="none" w:sz="0" w:space="0" w:color="auto"/>
                                                              </w:divBdr>
                                                              <w:divsChild>
                                                                <w:div w:id="1030496624">
                                                                  <w:marLeft w:val="0"/>
                                                                  <w:marRight w:val="0"/>
                                                                  <w:marTop w:val="0"/>
                                                                  <w:marBottom w:val="0"/>
                                                                  <w:divBdr>
                                                                    <w:top w:val="none" w:sz="0" w:space="0" w:color="auto"/>
                                                                    <w:left w:val="none" w:sz="0" w:space="0" w:color="auto"/>
                                                                    <w:bottom w:val="none" w:sz="0" w:space="0" w:color="auto"/>
                                                                    <w:right w:val="none" w:sz="0" w:space="0" w:color="auto"/>
                                                                  </w:divBdr>
                                                                  <w:divsChild>
                                                                    <w:div w:id="1030496885">
                                                                      <w:marLeft w:val="0"/>
                                                                      <w:marRight w:val="0"/>
                                                                      <w:marTop w:val="0"/>
                                                                      <w:marBottom w:val="0"/>
                                                                      <w:divBdr>
                                                                        <w:top w:val="none" w:sz="0" w:space="0" w:color="auto"/>
                                                                        <w:left w:val="none" w:sz="0" w:space="0" w:color="auto"/>
                                                                        <w:bottom w:val="none" w:sz="0" w:space="0" w:color="auto"/>
                                                                        <w:right w:val="none" w:sz="0" w:space="0" w:color="auto"/>
                                                                      </w:divBdr>
                                                                      <w:divsChild>
                                                                        <w:div w:id="10304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87">
      <w:marLeft w:val="0"/>
      <w:marRight w:val="0"/>
      <w:marTop w:val="0"/>
      <w:marBottom w:val="0"/>
      <w:divBdr>
        <w:top w:val="none" w:sz="0" w:space="0" w:color="auto"/>
        <w:left w:val="none" w:sz="0" w:space="0" w:color="auto"/>
        <w:bottom w:val="none" w:sz="0" w:space="0" w:color="auto"/>
        <w:right w:val="none" w:sz="0" w:space="0" w:color="auto"/>
      </w:divBdr>
      <w:divsChild>
        <w:div w:id="1030493686">
          <w:marLeft w:val="0"/>
          <w:marRight w:val="0"/>
          <w:marTop w:val="0"/>
          <w:marBottom w:val="0"/>
          <w:divBdr>
            <w:top w:val="none" w:sz="0" w:space="0" w:color="auto"/>
            <w:left w:val="none" w:sz="0" w:space="0" w:color="auto"/>
            <w:bottom w:val="none" w:sz="0" w:space="0" w:color="auto"/>
            <w:right w:val="none" w:sz="0" w:space="0" w:color="auto"/>
          </w:divBdr>
          <w:divsChild>
            <w:div w:id="1030496968">
              <w:marLeft w:val="0"/>
              <w:marRight w:val="0"/>
              <w:marTop w:val="0"/>
              <w:marBottom w:val="0"/>
              <w:divBdr>
                <w:top w:val="none" w:sz="0" w:space="0" w:color="auto"/>
                <w:left w:val="none" w:sz="0" w:space="0" w:color="auto"/>
                <w:bottom w:val="none" w:sz="0" w:space="0" w:color="auto"/>
                <w:right w:val="none" w:sz="0" w:space="0" w:color="auto"/>
              </w:divBdr>
              <w:divsChild>
                <w:div w:id="1030497035">
                  <w:marLeft w:val="0"/>
                  <w:marRight w:val="0"/>
                  <w:marTop w:val="0"/>
                  <w:marBottom w:val="0"/>
                  <w:divBdr>
                    <w:top w:val="none" w:sz="0" w:space="0" w:color="auto"/>
                    <w:left w:val="none" w:sz="0" w:space="0" w:color="auto"/>
                    <w:bottom w:val="none" w:sz="0" w:space="0" w:color="auto"/>
                    <w:right w:val="none" w:sz="0" w:space="0" w:color="auto"/>
                  </w:divBdr>
                  <w:divsChild>
                    <w:div w:id="1030496623">
                      <w:marLeft w:val="-150"/>
                      <w:marRight w:val="-150"/>
                      <w:marTop w:val="0"/>
                      <w:marBottom w:val="0"/>
                      <w:divBdr>
                        <w:top w:val="none" w:sz="0" w:space="0" w:color="auto"/>
                        <w:left w:val="none" w:sz="0" w:space="0" w:color="auto"/>
                        <w:bottom w:val="none" w:sz="0" w:space="0" w:color="auto"/>
                        <w:right w:val="none" w:sz="0" w:space="0" w:color="auto"/>
                      </w:divBdr>
                      <w:divsChild>
                        <w:div w:id="1030497322">
                          <w:marLeft w:val="0"/>
                          <w:marRight w:val="0"/>
                          <w:marTop w:val="0"/>
                          <w:marBottom w:val="0"/>
                          <w:divBdr>
                            <w:top w:val="none" w:sz="0" w:space="0" w:color="auto"/>
                            <w:left w:val="none" w:sz="0" w:space="0" w:color="auto"/>
                            <w:bottom w:val="none" w:sz="0" w:space="0" w:color="auto"/>
                            <w:right w:val="none" w:sz="0" w:space="0" w:color="auto"/>
                          </w:divBdr>
                          <w:divsChild>
                            <w:div w:id="1030497617">
                              <w:marLeft w:val="0"/>
                              <w:marRight w:val="0"/>
                              <w:marTop w:val="0"/>
                              <w:marBottom w:val="0"/>
                              <w:divBdr>
                                <w:top w:val="none" w:sz="0" w:space="0" w:color="auto"/>
                                <w:left w:val="none" w:sz="0" w:space="0" w:color="auto"/>
                                <w:bottom w:val="none" w:sz="0" w:space="0" w:color="auto"/>
                                <w:right w:val="none" w:sz="0" w:space="0" w:color="auto"/>
                              </w:divBdr>
                              <w:divsChild>
                                <w:div w:id="1030493446">
                                  <w:marLeft w:val="0"/>
                                  <w:marRight w:val="0"/>
                                  <w:marTop w:val="0"/>
                                  <w:marBottom w:val="300"/>
                                  <w:divBdr>
                                    <w:top w:val="none" w:sz="0" w:space="0" w:color="auto"/>
                                    <w:left w:val="none" w:sz="0" w:space="0" w:color="auto"/>
                                    <w:bottom w:val="none" w:sz="0" w:space="0" w:color="auto"/>
                                    <w:right w:val="none" w:sz="0" w:space="0" w:color="auto"/>
                                  </w:divBdr>
                                  <w:divsChild>
                                    <w:div w:id="1030497225">
                                      <w:marLeft w:val="0"/>
                                      <w:marRight w:val="0"/>
                                      <w:marTop w:val="0"/>
                                      <w:marBottom w:val="0"/>
                                      <w:divBdr>
                                        <w:top w:val="none" w:sz="0" w:space="0" w:color="auto"/>
                                        <w:left w:val="none" w:sz="0" w:space="0" w:color="auto"/>
                                        <w:bottom w:val="none" w:sz="0" w:space="0" w:color="auto"/>
                                        <w:right w:val="none" w:sz="0" w:space="0" w:color="auto"/>
                                      </w:divBdr>
                                      <w:divsChild>
                                        <w:div w:id="1030497581">
                                          <w:marLeft w:val="0"/>
                                          <w:marRight w:val="0"/>
                                          <w:marTop w:val="0"/>
                                          <w:marBottom w:val="0"/>
                                          <w:divBdr>
                                            <w:top w:val="none" w:sz="0" w:space="0" w:color="auto"/>
                                            <w:left w:val="none" w:sz="0" w:space="0" w:color="auto"/>
                                            <w:bottom w:val="none" w:sz="0" w:space="0" w:color="auto"/>
                                            <w:right w:val="none" w:sz="0" w:space="0" w:color="auto"/>
                                          </w:divBdr>
                                          <w:divsChild>
                                            <w:div w:id="1030493891">
                                              <w:marLeft w:val="0"/>
                                              <w:marRight w:val="0"/>
                                              <w:marTop w:val="0"/>
                                              <w:marBottom w:val="0"/>
                                              <w:divBdr>
                                                <w:top w:val="none" w:sz="0" w:space="0" w:color="auto"/>
                                                <w:left w:val="none" w:sz="0" w:space="0" w:color="auto"/>
                                                <w:bottom w:val="none" w:sz="0" w:space="0" w:color="auto"/>
                                                <w:right w:val="none" w:sz="0" w:space="0" w:color="auto"/>
                                              </w:divBdr>
                                              <w:divsChild>
                                                <w:div w:id="1030493432">
                                                  <w:marLeft w:val="0"/>
                                                  <w:marRight w:val="0"/>
                                                  <w:marTop w:val="0"/>
                                                  <w:marBottom w:val="0"/>
                                                  <w:divBdr>
                                                    <w:top w:val="none" w:sz="0" w:space="0" w:color="auto"/>
                                                    <w:left w:val="none" w:sz="0" w:space="0" w:color="auto"/>
                                                    <w:bottom w:val="none" w:sz="0" w:space="0" w:color="auto"/>
                                                    <w:right w:val="none" w:sz="0" w:space="0" w:color="auto"/>
                                                  </w:divBdr>
                                                  <w:divsChild>
                                                    <w:div w:id="1030497066">
                                                      <w:marLeft w:val="0"/>
                                                      <w:marRight w:val="0"/>
                                                      <w:marTop w:val="0"/>
                                                      <w:marBottom w:val="0"/>
                                                      <w:divBdr>
                                                        <w:top w:val="none" w:sz="0" w:space="0" w:color="auto"/>
                                                        <w:left w:val="none" w:sz="0" w:space="0" w:color="auto"/>
                                                        <w:bottom w:val="none" w:sz="0" w:space="0" w:color="auto"/>
                                                        <w:right w:val="none" w:sz="0" w:space="0" w:color="auto"/>
                                                      </w:divBdr>
                                                      <w:divsChild>
                                                        <w:div w:id="1030493740">
                                                          <w:marLeft w:val="0"/>
                                                          <w:marRight w:val="0"/>
                                                          <w:marTop w:val="0"/>
                                                          <w:marBottom w:val="0"/>
                                                          <w:divBdr>
                                                            <w:top w:val="none" w:sz="0" w:space="0" w:color="auto"/>
                                                            <w:left w:val="none" w:sz="0" w:space="0" w:color="auto"/>
                                                            <w:bottom w:val="none" w:sz="0" w:space="0" w:color="auto"/>
                                                            <w:right w:val="none" w:sz="0" w:space="0" w:color="auto"/>
                                                          </w:divBdr>
                                                          <w:divsChild>
                                                            <w:div w:id="1030494103">
                                                              <w:marLeft w:val="0"/>
                                                              <w:marRight w:val="0"/>
                                                              <w:marTop w:val="0"/>
                                                              <w:marBottom w:val="0"/>
                                                              <w:divBdr>
                                                                <w:top w:val="none" w:sz="0" w:space="0" w:color="auto"/>
                                                                <w:left w:val="none" w:sz="0" w:space="0" w:color="auto"/>
                                                                <w:bottom w:val="none" w:sz="0" w:space="0" w:color="auto"/>
                                                                <w:right w:val="none" w:sz="0" w:space="0" w:color="auto"/>
                                                              </w:divBdr>
                                                              <w:divsChild>
                                                                <w:div w:id="1030496651">
                                                                  <w:marLeft w:val="0"/>
                                                                  <w:marRight w:val="0"/>
                                                                  <w:marTop w:val="0"/>
                                                                  <w:marBottom w:val="0"/>
                                                                  <w:divBdr>
                                                                    <w:top w:val="none" w:sz="0" w:space="0" w:color="auto"/>
                                                                    <w:left w:val="none" w:sz="0" w:space="0" w:color="auto"/>
                                                                    <w:bottom w:val="none" w:sz="0" w:space="0" w:color="auto"/>
                                                                    <w:right w:val="none" w:sz="0" w:space="0" w:color="auto"/>
                                                                  </w:divBdr>
                                                                  <w:divsChild>
                                                                    <w:div w:id="1030494233">
                                                                      <w:marLeft w:val="0"/>
                                                                      <w:marRight w:val="0"/>
                                                                      <w:marTop w:val="0"/>
                                                                      <w:marBottom w:val="0"/>
                                                                      <w:divBdr>
                                                                        <w:top w:val="none" w:sz="0" w:space="0" w:color="auto"/>
                                                                        <w:left w:val="none" w:sz="0" w:space="0" w:color="auto"/>
                                                                        <w:bottom w:val="none" w:sz="0" w:space="0" w:color="auto"/>
                                                                        <w:right w:val="none" w:sz="0" w:space="0" w:color="auto"/>
                                                                      </w:divBdr>
                                                                      <w:divsChild>
                                                                        <w:div w:id="10304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88">
      <w:marLeft w:val="0"/>
      <w:marRight w:val="0"/>
      <w:marTop w:val="0"/>
      <w:marBottom w:val="0"/>
      <w:divBdr>
        <w:top w:val="none" w:sz="0" w:space="0" w:color="auto"/>
        <w:left w:val="none" w:sz="0" w:space="0" w:color="auto"/>
        <w:bottom w:val="none" w:sz="0" w:space="0" w:color="auto"/>
        <w:right w:val="none" w:sz="0" w:space="0" w:color="auto"/>
      </w:divBdr>
      <w:divsChild>
        <w:div w:id="1030496552">
          <w:marLeft w:val="0"/>
          <w:marRight w:val="0"/>
          <w:marTop w:val="0"/>
          <w:marBottom w:val="0"/>
          <w:divBdr>
            <w:top w:val="none" w:sz="0" w:space="0" w:color="auto"/>
            <w:left w:val="none" w:sz="0" w:space="0" w:color="auto"/>
            <w:bottom w:val="none" w:sz="0" w:space="0" w:color="auto"/>
            <w:right w:val="none" w:sz="0" w:space="0" w:color="auto"/>
          </w:divBdr>
          <w:divsChild>
            <w:div w:id="1030497579">
              <w:marLeft w:val="0"/>
              <w:marRight w:val="0"/>
              <w:marTop w:val="0"/>
              <w:marBottom w:val="0"/>
              <w:divBdr>
                <w:top w:val="none" w:sz="0" w:space="0" w:color="auto"/>
                <w:left w:val="none" w:sz="0" w:space="0" w:color="auto"/>
                <w:bottom w:val="none" w:sz="0" w:space="0" w:color="auto"/>
                <w:right w:val="none" w:sz="0" w:space="0" w:color="auto"/>
              </w:divBdr>
              <w:divsChild>
                <w:div w:id="1030497279">
                  <w:marLeft w:val="0"/>
                  <w:marRight w:val="0"/>
                  <w:marTop w:val="0"/>
                  <w:marBottom w:val="0"/>
                  <w:divBdr>
                    <w:top w:val="none" w:sz="0" w:space="0" w:color="auto"/>
                    <w:left w:val="none" w:sz="0" w:space="0" w:color="auto"/>
                    <w:bottom w:val="none" w:sz="0" w:space="0" w:color="auto"/>
                    <w:right w:val="none" w:sz="0" w:space="0" w:color="auto"/>
                  </w:divBdr>
                  <w:divsChild>
                    <w:div w:id="1030496634">
                      <w:marLeft w:val="-150"/>
                      <w:marRight w:val="-150"/>
                      <w:marTop w:val="0"/>
                      <w:marBottom w:val="0"/>
                      <w:divBdr>
                        <w:top w:val="none" w:sz="0" w:space="0" w:color="auto"/>
                        <w:left w:val="none" w:sz="0" w:space="0" w:color="auto"/>
                        <w:bottom w:val="none" w:sz="0" w:space="0" w:color="auto"/>
                        <w:right w:val="none" w:sz="0" w:space="0" w:color="auto"/>
                      </w:divBdr>
                      <w:divsChild>
                        <w:div w:id="1030497362">
                          <w:marLeft w:val="0"/>
                          <w:marRight w:val="0"/>
                          <w:marTop w:val="0"/>
                          <w:marBottom w:val="0"/>
                          <w:divBdr>
                            <w:top w:val="none" w:sz="0" w:space="0" w:color="auto"/>
                            <w:left w:val="none" w:sz="0" w:space="0" w:color="auto"/>
                            <w:bottom w:val="none" w:sz="0" w:space="0" w:color="auto"/>
                            <w:right w:val="none" w:sz="0" w:space="0" w:color="auto"/>
                          </w:divBdr>
                          <w:divsChild>
                            <w:div w:id="1030496551">
                              <w:marLeft w:val="0"/>
                              <w:marRight w:val="0"/>
                              <w:marTop w:val="0"/>
                              <w:marBottom w:val="0"/>
                              <w:divBdr>
                                <w:top w:val="none" w:sz="0" w:space="0" w:color="auto"/>
                                <w:left w:val="none" w:sz="0" w:space="0" w:color="auto"/>
                                <w:bottom w:val="none" w:sz="0" w:space="0" w:color="auto"/>
                                <w:right w:val="none" w:sz="0" w:space="0" w:color="auto"/>
                              </w:divBdr>
                              <w:divsChild>
                                <w:div w:id="1030497051">
                                  <w:marLeft w:val="0"/>
                                  <w:marRight w:val="0"/>
                                  <w:marTop w:val="0"/>
                                  <w:marBottom w:val="300"/>
                                  <w:divBdr>
                                    <w:top w:val="none" w:sz="0" w:space="0" w:color="auto"/>
                                    <w:left w:val="none" w:sz="0" w:space="0" w:color="auto"/>
                                    <w:bottom w:val="none" w:sz="0" w:space="0" w:color="auto"/>
                                    <w:right w:val="none" w:sz="0" w:space="0" w:color="auto"/>
                                  </w:divBdr>
                                  <w:divsChild>
                                    <w:div w:id="1030497517">
                                      <w:marLeft w:val="0"/>
                                      <w:marRight w:val="0"/>
                                      <w:marTop w:val="0"/>
                                      <w:marBottom w:val="0"/>
                                      <w:divBdr>
                                        <w:top w:val="none" w:sz="0" w:space="0" w:color="auto"/>
                                        <w:left w:val="none" w:sz="0" w:space="0" w:color="auto"/>
                                        <w:bottom w:val="none" w:sz="0" w:space="0" w:color="auto"/>
                                        <w:right w:val="none" w:sz="0" w:space="0" w:color="auto"/>
                                      </w:divBdr>
                                      <w:divsChild>
                                        <w:div w:id="1030496844">
                                          <w:marLeft w:val="0"/>
                                          <w:marRight w:val="0"/>
                                          <w:marTop w:val="0"/>
                                          <w:marBottom w:val="0"/>
                                          <w:divBdr>
                                            <w:top w:val="none" w:sz="0" w:space="0" w:color="auto"/>
                                            <w:left w:val="none" w:sz="0" w:space="0" w:color="auto"/>
                                            <w:bottom w:val="none" w:sz="0" w:space="0" w:color="auto"/>
                                            <w:right w:val="none" w:sz="0" w:space="0" w:color="auto"/>
                                          </w:divBdr>
                                          <w:divsChild>
                                            <w:div w:id="1030496973">
                                              <w:marLeft w:val="0"/>
                                              <w:marRight w:val="0"/>
                                              <w:marTop w:val="0"/>
                                              <w:marBottom w:val="0"/>
                                              <w:divBdr>
                                                <w:top w:val="none" w:sz="0" w:space="0" w:color="auto"/>
                                                <w:left w:val="none" w:sz="0" w:space="0" w:color="auto"/>
                                                <w:bottom w:val="none" w:sz="0" w:space="0" w:color="auto"/>
                                                <w:right w:val="none" w:sz="0" w:space="0" w:color="auto"/>
                                              </w:divBdr>
                                              <w:divsChild>
                                                <w:div w:id="1030494066">
                                                  <w:marLeft w:val="0"/>
                                                  <w:marRight w:val="0"/>
                                                  <w:marTop w:val="0"/>
                                                  <w:marBottom w:val="0"/>
                                                  <w:divBdr>
                                                    <w:top w:val="none" w:sz="0" w:space="0" w:color="auto"/>
                                                    <w:left w:val="none" w:sz="0" w:space="0" w:color="auto"/>
                                                    <w:bottom w:val="none" w:sz="0" w:space="0" w:color="auto"/>
                                                    <w:right w:val="none" w:sz="0" w:space="0" w:color="auto"/>
                                                  </w:divBdr>
                                                  <w:divsChild>
                                                    <w:div w:id="1030497566">
                                                      <w:marLeft w:val="0"/>
                                                      <w:marRight w:val="0"/>
                                                      <w:marTop w:val="0"/>
                                                      <w:marBottom w:val="0"/>
                                                      <w:divBdr>
                                                        <w:top w:val="none" w:sz="0" w:space="0" w:color="auto"/>
                                                        <w:left w:val="none" w:sz="0" w:space="0" w:color="auto"/>
                                                        <w:bottom w:val="none" w:sz="0" w:space="0" w:color="auto"/>
                                                        <w:right w:val="none" w:sz="0" w:space="0" w:color="auto"/>
                                                      </w:divBdr>
                                                      <w:divsChild>
                                                        <w:div w:id="1030497247">
                                                          <w:marLeft w:val="0"/>
                                                          <w:marRight w:val="0"/>
                                                          <w:marTop w:val="0"/>
                                                          <w:marBottom w:val="0"/>
                                                          <w:divBdr>
                                                            <w:top w:val="none" w:sz="0" w:space="0" w:color="auto"/>
                                                            <w:left w:val="none" w:sz="0" w:space="0" w:color="auto"/>
                                                            <w:bottom w:val="none" w:sz="0" w:space="0" w:color="auto"/>
                                                            <w:right w:val="none" w:sz="0" w:space="0" w:color="auto"/>
                                                          </w:divBdr>
                                                          <w:divsChild>
                                                            <w:div w:id="1030496546">
                                                              <w:marLeft w:val="0"/>
                                                              <w:marRight w:val="0"/>
                                                              <w:marTop w:val="0"/>
                                                              <w:marBottom w:val="0"/>
                                                              <w:divBdr>
                                                                <w:top w:val="none" w:sz="0" w:space="0" w:color="auto"/>
                                                                <w:left w:val="none" w:sz="0" w:space="0" w:color="auto"/>
                                                                <w:bottom w:val="none" w:sz="0" w:space="0" w:color="auto"/>
                                                                <w:right w:val="none" w:sz="0" w:space="0" w:color="auto"/>
                                                              </w:divBdr>
                                                              <w:divsChild>
                                                                <w:div w:id="1030494183">
                                                                  <w:marLeft w:val="0"/>
                                                                  <w:marRight w:val="0"/>
                                                                  <w:marTop w:val="0"/>
                                                                  <w:marBottom w:val="0"/>
                                                                  <w:divBdr>
                                                                    <w:top w:val="none" w:sz="0" w:space="0" w:color="auto"/>
                                                                    <w:left w:val="none" w:sz="0" w:space="0" w:color="auto"/>
                                                                    <w:bottom w:val="none" w:sz="0" w:space="0" w:color="auto"/>
                                                                    <w:right w:val="none" w:sz="0" w:space="0" w:color="auto"/>
                                                                  </w:divBdr>
                                                                  <w:divsChild>
                                                                    <w:div w:id="1030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659">
      <w:marLeft w:val="0"/>
      <w:marRight w:val="0"/>
      <w:marTop w:val="0"/>
      <w:marBottom w:val="0"/>
      <w:divBdr>
        <w:top w:val="none" w:sz="0" w:space="0" w:color="auto"/>
        <w:left w:val="none" w:sz="0" w:space="0" w:color="auto"/>
        <w:bottom w:val="none" w:sz="0" w:space="0" w:color="auto"/>
        <w:right w:val="none" w:sz="0" w:space="0" w:color="auto"/>
      </w:divBdr>
      <w:divsChild>
        <w:div w:id="1030493379">
          <w:marLeft w:val="255"/>
          <w:marRight w:val="0"/>
          <w:marTop w:val="75"/>
          <w:marBottom w:val="0"/>
          <w:divBdr>
            <w:top w:val="none" w:sz="0" w:space="0" w:color="auto"/>
            <w:left w:val="none" w:sz="0" w:space="0" w:color="auto"/>
            <w:bottom w:val="none" w:sz="0" w:space="0" w:color="auto"/>
            <w:right w:val="none" w:sz="0" w:space="0" w:color="auto"/>
          </w:divBdr>
          <w:divsChild>
            <w:div w:id="1030493374">
              <w:marLeft w:val="0"/>
              <w:marRight w:val="225"/>
              <w:marTop w:val="0"/>
              <w:marBottom w:val="0"/>
              <w:divBdr>
                <w:top w:val="none" w:sz="0" w:space="0" w:color="auto"/>
                <w:left w:val="none" w:sz="0" w:space="0" w:color="auto"/>
                <w:bottom w:val="none" w:sz="0" w:space="0" w:color="auto"/>
                <w:right w:val="none" w:sz="0" w:space="0" w:color="auto"/>
              </w:divBdr>
            </w:div>
          </w:divsChild>
        </w:div>
        <w:div w:id="1030497661">
          <w:marLeft w:val="255"/>
          <w:marRight w:val="0"/>
          <w:marTop w:val="75"/>
          <w:marBottom w:val="0"/>
          <w:divBdr>
            <w:top w:val="none" w:sz="0" w:space="0" w:color="auto"/>
            <w:left w:val="none" w:sz="0" w:space="0" w:color="auto"/>
            <w:bottom w:val="none" w:sz="0" w:space="0" w:color="auto"/>
            <w:right w:val="none" w:sz="0" w:space="0" w:color="auto"/>
          </w:divBdr>
          <w:divsChild>
            <w:div w:id="10304976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497660">
      <w:marLeft w:val="0"/>
      <w:marRight w:val="0"/>
      <w:marTop w:val="0"/>
      <w:marBottom w:val="0"/>
      <w:divBdr>
        <w:top w:val="none" w:sz="0" w:space="0" w:color="auto"/>
        <w:left w:val="none" w:sz="0" w:space="0" w:color="auto"/>
        <w:bottom w:val="none" w:sz="0" w:space="0" w:color="auto"/>
        <w:right w:val="none" w:sz="0" w:space="0" w:color="auto"/>
      </w:divBdr>
    </w:div>
    <w:div w:id="1030497664">
      <w:marLeft w:val="0"/>
      <w:marRight w:val="0"/>
      <w:marTop w:val="0"/>
      <w:marBottom w:val="0"/>
      <w:divBdr>
        <w:top w:val="none" w:sz="0" w:space="0" w:color="auto"/>
        <w:left w:val="none" w:sz="0" w:space="0" w:color="auto"/>
        <w:bottom w:val="none" w:sz="0" w:space="0" w:color="auto"/>
        <w:right w:val="none" w:sz="0" w:space="0" w:color="auto"/>
      </w:divBdr>
      <w:divsChild>
        <w:div w:id="1030493373">
          <w:marLeft w:val="255"/>
          <w:marRight w:val="0"/>
          <w:marTop w:val="75"/>
          <w:marBottom w:val="0"/>
          <w:divBdr>
            <w:top w:val="none" w:sz="0" w:space="0" w:color="auto"/>
            <w:left w:val="none" w:sz="0" w:space="0" w:color="auto"/>
            <w:bottom w:val="none" w:sz="0" w:space="0" w:color="auto"/>
            <w:right w:val="none" w:sz="0" w:space="0" w:color="auto"/>
          </w:divBdr>
        </w:div>
        <w:div w:id="1030493381">
          <w:marLeft w:val="255"/>
          <w:marRight w:val="0"/>
          <w:marTop w:val="75"/>
          <w:marBottom w:val="0"/>
          <w:divBdr>
            <w:top w:val="none" w:sz="0" w:space="0" w:color="auto"/>
            <w:left w:val="none" w:sz="0" w:space="0" w:color="auto"/>
            <w:bottom w:val="none" w:sz="0" w:space="0" w:color="auto"/>
            <w:right w:val="none" w:sz="0" w:space="0" w:color="auto"/>
          </w:divBdr>
        </w:div>
      </w:divsChild>
    </w:div>
    <w:div w:id="1030497667">
      <w:marLeft w:val="0"/>
      <w:marRight w:val="0"/>
      <w:marTop w:val="0"/>
      <w:marBottom w:val="0"/>
      <w:divBdr>
        <w:top w:val="none" w:sz="0" w:space="0" w:color="auto"/>
        <w:left w:val="none" w:sz="0" w:space="0" w:color="auto"/>
        <w:bottom w:val="none" w:sz="0" w:space="0" w:color="auto"/>
        <w:right w:val="none" w:sz="0" w:space="0" w:color="auto"/>
      </w:divBdr>
    </w:div>
    <w:div w:id="1080912002">
      <w:bodyDiv w:val="1"/>
      <w:marLeft w:val="0"/>
      <w:marRight w:val="0"/>
      <w:marTop w:val="0"/>
      <w:marBottom w:val="0"/>
      <w:divBdr>
        <w:top w:val="none" w:sz="0" w:space="0" w:color="auto"/>
        <w:left w:val="none" w:sz="0" w:space="0" w:color="auto"/>
        <w:bottom w:val="none" w:sz="0" w:space="0" w:color="auto"/>
        <w:right w:val="none" w:sz="0" w:space="0" w:color="auto"/>
      </w:divBdr>
      <w:divsChild>
        <w:div w:id="380633917">
          <w:marLeft w:val="0"/>
          <w:marRight w:val="0"/>
          <w:marTop w:val="0"/>
          <w:marBottom w:val="0"/>
          <w:divBdr>
            <w:top w:val="none" w:sz="0" w:space="0" w:color="auto"/>
            <w:left w:val="none" w:sz="0" w:space="0" w:color="auto"/>
            <w:bottom w:val="none" w:sz="0" w:space="0" w:color="auto"/>
            <w:right w:val="none" w:sz="0" w:space="0" w:color="auto"/>
          </w:divBdr>
          <w:divsChild>
            <w:div w:id="380785417">
              <w:marLeft w:val="0"/>
              <w:marRight w:val="0"/>
              <w:marTop w:val="0"/>
              <w:marBottom w:val="0"/>
              <w:divBdr>
                <w:top w:val="none" w:sz="0" w:space="0" w:color="auto"/>
                <w:left w:val="none" w:sz="0" w:space="0" w:color="auto"/>
                <w:bottom w:val="none" w:sz="0" w:space="0" w:color="auto"/>
                <w:right w:val="none" w:sz="0" w:space="0" w:color="auto"/>
              </w:divBdr>
            </w:div>
            <w:div w:id="712770064">
              <w:marLeft w:val="0"/>
              <w:marRight w:val="0"/>
              <w:marTop w:val="0"/>
              <w:marBottom w:val="0"/>
              <w:divBdr>
                <w:top w:val="none" w:sz="0" w:space="0" w:color="auto"/>
                <w:left w:val="none" w:sz="0" w:space="0" w:color="auto"/>
                <w:bottom w:val="none" w:sz="0" w:space="0" w:color="auto"/>
                <w:right w:val="none" w:sz="0" w:space="0" w:color="auto"/>
              </w:divBdr>
            </w:div>
          </w:divsChild>
        </w:div>
        <w:div w:id="686756192">
          <w:marLeft w:val="0"/>
          <w:marRight w:val="0"/>
          <w:marTop w:val="0"/>
          <w:marBottom w:val="0"/>
          <w:divBdr>
            <w:top w:val="none" w:sz="0" w:space="0" w:color="auto"/>
            <w:left w:val="none" w:sz="0" w:space="0" w:color="auto"/>
            <w:bottom w:val="none" w:sz="0" w:space="0" w:color="auto"/>
            <w:right w:val="none" w:sz="0" w:space="0" w:color="auto"/>
          </w:divBdr>
        </w:div>
      </w:divsChild>
    </w:div>
    <w:div w:id="1090079072">
      <w:bodyDiv w:val="1"/>
      <w:marLeft w:val="0"/>
      <w:marRight w:val="0"/>
      <w:marTop w:val="0"/>
      <w:marBottom w:val="0"/>
      <w:divBdr>
        <w:top w:val="none" w:sz="0" w:space="0" w:color="auto"/>
        <w:left w:val="none" w:sz="0" w:space="0" w:color="auto"/>
        <w:bottom w:val="none" w:sz="0" w:space="0" w:color="auto"/>
        <w:right w:val="none" w:sz="0" w:space="0" w:color="auto"/>
      </w:divBdr>
    </w:div>
    <w:div w:id="1092773364">
      <w:bodyDiv w:val="1"/>
      <w:marLeft w:val="0"/>
      <w:marRight w:val="0"/>
      <w:marTop w:val="0"/>
      <w:marBottom w:val="0"/>
      <w:divBdr>
        <w:top w:val="none" w:sz="0" w:space="0" w:color="auto"/>
        <w:left w:val="none" w:sz="0" w:space="0" w:color="auto"/>
        <w:bottom w:val="none" w:sz="0" w:space="0" w:color="auto"/>
        <w:right w:val="none" w:sz="0" w:space="0" w:color="auto"/>
      </w:divBdr>
    </w:div>
    <w:div w:id="1103191015">
      <w:bodyDiv w:val="1"/>
      <w:marLeft w:val="0"/>
      <w:marRight w:val="0"/>
      <w:marTop w:val="0"/>
      <w:marBottom w:val="0"/>
      <w:divBdr>
        <w:top w:val="none" w:sz="0" w:space="0" w:color="auto"/>
        <w:left w:val="none" w:sz="0" w:space="0" w:color="auto"/>
        <w:bottom w:val="none" w:sz="0" w:space="0" w:color="auto"/>
        <w:right w:val="none" w:sz="0" w:space="0" w:color="auto"/>
      </w:divBdr>
      <w:divsChild>
        <w:div w:id="1761829872">
          <w:marLeft w:val="255"/>
          <w:marRight w:val="0"/>
          <w:marTop w:val="0"/>
          <w:marBottom w:val="0"/>
          <w:divBdr>
            <w:top w:val="none" w:sz="0" w:space="0" w:color="auto"/>
            <w:left w:val="none" w:sz="0" w:space="0" w:color="auto"/>
            <w:bottom w:val="none" w:sz="0" w:space="0" w:color="auto"/>
            <w:right w:val="none" w:sz="0" w:space="0" w:color="auto"/>
          </w:divBdr>
        </w:div>
        <w:div w:id="545458686">
          <w:marLeft w:val="255"/>
          <w:marRight w:val="0"/>
          <w:marTop w:val="0"/>
          <w:marBottom w:val="0"/>
          <w:divBdr>
            <w:top w:val="none" w:sz="0" w:space="0" w:color="auto"/>
            <w:left w:val="none" w:sz="0" w:space="0" w:color="auto"/>
            <w:bottom w:val="none" w:sz="0" w:space="0" w:color="auto"/>
            <w:right w:val="none" w:sz="0" w:space="0" w:color="auto"/>
          </w:divBdr>
        </w:div>
        <w:div w:id="1541669870">
          <w:marLeft w:val="255"/>
          <w:marRight w:val="0"/>
          <w:marTop w:val="0"/>
          <w:marBottom w:val="0"/>
          <w:divBdr>
            <w:top w:val="none" w:sz="0" w:space="0" w:color="auto"/>
            <w:left w:val="none" w:sz="0" w:space="0" w:color="auto"/>
            <w:bottom w:val="none" w:sz="0" w:space="0" w:color="auto"/>
            <w:right w:val="none" w:sz="0" w:space="0" w:color="auto"/>
          </w:divBdr>
        </w:div>
      </w:divsChild>
    </w:div>
    <w:div w:id="1217082259">
      <w:bodyDiv w:val="1"/>
      <w:marLeft w:val="0"/>
      <w:marRight w:val="0"/>
      <w:marTop w:val="0"/>
      <w:marBottom w:val="0"/>
      <w:divBdr>
        <w:top w:val="none" w:sz="0" w:space="0" w:color="auto"/>
        <w:left w:val="none" w:sz="0" w:space="0" w:color="auto"/>
        <w:bottom w:val="none" w:sz="0" w:space="0" w:color="auto"/>
        <w:right w:val="none" w:sz="0" w:space="0" w:color="auto"/>
      </w:divBdr>
    </w:div>
    <w:div w:id="1261718344">
      <w:bodyDiv w:val="1"/>
      <w:marLeft w:val="0"/>
      <w:marRight w:val="0"/>
      <w:marTop w:val="0"/>
      <w:marBottom w:val="0"/>
      <w:divBdr>
        <w:top w:val="none" w:sz="0" w:space="0" w:color="auto"/>
        <w:left w:val="none" w:sz="0" w:space="0" w:color="auto"/>
        <w:bottom w:val="none" w:sz="0" w:space="0" w:color="auto"/>
        <w:right w:val="none" w:sz="0" w:space="0" w:color="auto"/>
      </w:divBdr>
      <w:divsChild>
        <w:div w:id="915896210">
          <w:marLeft w:val="0"/>
          <w:marRight w:val="0"/>
          <w:marTop w:val="0"/>
          <w:marBottom w:val="0"/>
          <w:divBdr>
            <w:top w:val="none" w:sz="0" w:space="0" w:color="auto"/>
            <w:left w:val="none" w:sz="0" w:space="0" w:color="auto"/>
            <w:bottom w:val="none" w:sz="0" w:space="0" w:color="auto"/>
            <w:right w:val="none" w:sz="0" w:space="0" w:color="auto"/>
          </w:divBdr>
        </w:div>
      </w:divsChild>
    </w:div>
    <w:div w:id="1305233593">
      <w:bodyDiv w:val="1"/>
      <w:marLeft w:val="0"/>
      <w:marRight w:val="0"/>
      <w:marTop w:val="0"/>
      <w:marBottom w:val="0"/>
      <w:divBdr>
        <w:top w:val="none" w:sz="0" w:space="0" w:color="auto"/>
        <w:left w:val="none" w:sz="0" w:space="0" w:color="auto"/>
        <w:bottom w:val="none" w:sz="0" w:space="0" w:color="auto"/>
        <w:right w:val="none" w:sz="0" w:space="0" w:color="auto"/>
      </w:divBdr>
    </w:div>
    <w:div w:id="1311254256">
      <w:bodyDiv w:val="1"/>
      <w:marLeft w:val="0"/>
      <w:marRight w:val="0"/>
      <w:marTop w:val="0"/>
      <w:marBottom w:val="0"/>
      <w:divBdr>
        <w:top w:val="none" w:sz="0" w:space="0" w:color="auto"/>
        <w:left w:val="none" w:sz="0" w:space="0" w:color="auto"/>
        <w:bottom w:val="none" w:sz="0" w:space="0" w:color="auto"/>
        <w:right w:val="none" w:sz="0" w:space="0" w:color="auto"/>
      </w:divBdr>
      <w:divsChild>
        <w:div w:id="1586380024">
          <w:marLeft w:val="255"/>
          <w:marRight w:val="0"/>
          <w:marTop w:val="0"/>
          <w:marBottom w:val="0"/>
          <w:divBdr>
            <w:top w:val="none" w:sz="0" w:space="0" w:color="auto"/>
            <w:left w:val="none" w:sz="0" w:space="0" w:color="auto"/>
            <w:bottom w:val="none" w:sz="0" w:space="0" w:color="auto"/>
            <w:right w:val="none" w:sz="0" w:space="0" w:color="auto"/>
          </w:divBdr>
        </w:div>
        <w:div w:id="257062394">
          <w:marLeft w:val="255"/>
          <w:marRight w:val="0"/>
          <w:marTop w:val="0"/>
          <w:marBottom w:val="0"/>
          <w:divBdr>
            <w:top w:val="none" w:sz="0" w:space="0" w:color="auto"/>
            <w:left w:val="none" w:sz="0" w:space="0" w:color="auto"/>
            <w:bottom w:val="none" w:sz="0" w:space="0" w:color="auto"/>
            <w:right w:val="none" w:sz="0" w:space="0" w:color="auto"/>
          </w:divBdr>
        </w:div>
        <w:div w:id="427190525">
          <w:marLeft w:val="255"/>
          <w:marRight w:val="0"/>
          <w:marTop w:val="0"/>
          <w:marBottom w:val="0"/>
          <w:divBdr>
            <w:top w:val="none" w:sz="0" w:space="0" w:color="auto"/>
            <w:left w:val="none" w:sz="0" w:space="0" w:color="auto"/>
            <w:bottom w:val="none" w:sz="0" w:space="0" w:color="auto"/>
            <w:right w:val="none" w:sz="0" w:space="0" w:color="auto"/>
          </w:divBdr>
        </w:div>
      </w:divsChild>
    </w:div>
    <w:div w:id="1353145766">
      <w:bodyDiv w:val="1"/>
      <w:marLeft w:val="0"/>
      <w:marRight w:val="0"/>
      <w:marTop w:val="0"/>
      <w:marBottom w:val="0"/>
      <w:divBdr>
        <w:top w:val="none" w:sz="0" w:space="0" w:color="auto"/>
        <w:left w:val="none" w:sz="0" w:space="0" w:color="auto"/>
        <w:bottom w:val="none" w:sz="0" w:space="0" w:color="auto"/>
        <w:right w:val="none" w:sz="0" w:space="0" w:color="auto"/>
      </w:divBdr>
    </w:div>
    <w:div w:id="1354570431">
      <w:bodyDiv w:val="1"/>
      <w:marLeft w:val="0"/>
      <w:marRight w:val="0"/>
      <w:marTop w:val="0"/>
      <w:marBottom w:val="0"/>
      <w:divBdr>
        <w:top w:val="none" w:sz="0" w:space="0" w:color="auto"/>
        <w:left w:val="none" w:sz="0" w:space="0" w:color="auto"/>
        <w:bottom w:val="none" w:sz="0" w:space="0" w:color="auto"/>
        <w:right w:val="none" w:sz="0" w:space="0" w:color="auto"/>
      </w:divBdr>
      <w:divsChild>
        <w:div w:id="944649345">
          <w:marLeft w:val="255"/>
          <w:marRight w:val="0"/>
          <w:marTop w:val="0"/>
          <w:marBottom w:val="0"/>
          <w:divBdr>
            <w:top w:val="none" w:sz="0" w:space="0" w:color="auto"/>
            <w:left w:val="none" w:sz="0" w:space="0" w:color="auto"/>
            <w:bottom w:val="none" w:sz="0" w:space="0" w:color="auto"/>
            <w:right w:val="none" w:sz="0" w:space="0" w:color="auto"/>
          </w:divBdr>
        </w:div>
      </w:divsChild>
    </w:div>
    <w:div w:id="1483693079">
      <w:bodyDiv w:val="1"/>
      <w:marLeft w:val="0"/>
      <w:marRight w:val="0"/>
      <w:marTop w:val="0"/>
      <w:marBottom w:val="0"/>
      <w:divBdr>
        <w:top w:val="none" w:sz="0" w:space="0" w:color="auto"/>
        <w:left w:val="none" w:sz="0" w:space="0" w:color="auto"/>
        <w:bottom w:val="none" w:sz="0" w:space="0" w:color="auto"/>
        <w:right w:val="none" w:sz="0" w:space="0" w:color="auto"/>
      </w:divBdr>
      <w:divsChild>
        <w:div w:id="1923030954">
          <w:marLeft w:val="255"/>
          <w:marRight w:val="0"/>
          <w:marTop w:val="0"/>
          <w:marBottom w:val="0"/>
          <w:divBdr>
            <w:top w:val="none" w:sz="0" w:space="0" w:color="auto"/>
            <w:left w:val="none" w:sz="0" w:space="0" w:color="auto"/>
            <w:bottom w:val="none" w:sz="0" w:space="0" w:color="auto"/>
            <w:right w:val="none" w:sz="0" w:space="0" w:color="auto"/>
          </w:divBdr>
        </w:div>
        <w:div w:id="1047683743">
          <w:marLeft w:val="255"/>
          <w:marRight w:val="0"/>
          <w:marTop w:val="0"/>
          <w:marBottom w:val="0"/>
          <w:divBdr>
            <w:top w:val="none" w:sz="0" w:space="0" w:color="auto"/>
            <w:left w:val="none" w:sz="0" w:space="0" w:color="auto"/>
            <w:bottom w:val="none" w:sz="0" w:space="0" w:color="auto"/>
            <w:right w:val="none" w:sz="0" w:space="0" w:color="auto"/>
          </w:divBdr>
        </w:div>
        <w:div w:id="478498873">
          <w:marLeft w:val="255"/>
          <w:marRight w:val="0"/>
          <w:marTop w:val="0"/>
          <w:marBottom w:val="0"/>
          <w:divBdr>
            <w:top w:val="none" w:sz="0" w:space="0" w:color="auto"/>
            <w:left w:val="none" w:sz="0" w:space="0" w:color="auto"/>
            <w:bottom w:val="none" w:sz="0" w:space="0" w:color="auto"/>
            <w:right w:val="none" w:sz="0" w:space="0" w:color="auto"/>
          </w:divBdr>
        </w:div>
        <w:div w:id="1228953999">
          <w:marLeft w:val="255"/>
          <w:marRight w:val="0"/>
          <w:marTop w:val="0"/>
          <w:marBottom w:val="0"/>
          <w:divBdr>
            <w:top w:val="none" w:sz="0" w:space="0" w:color="auto"/>
            <w:left w:val="none" w:sz="0" w:space="0" w:color="auto"/>
            <w:bottom w:val="none" w:sz="0" w:space="0" w:color="auto"/>
            <w:right w:val="none" w:sz="0" w:space="0" w:color="auto"/>
          </w:divBdr>
        </w:div>
      </w:divsChild>
    </w:div>
    <w:div w:id="1583836386">
      <w:bodyDiv w:val="1"/>
      <w:marLeft w:val="0"/>
      <w:marRight w:val="0"/>
      <w:marTop w:val="0"/>
      <w:marBottom w:val="0"/>
      <w:divBdr>
        <w:top w:val="none" w:sz="0" w:space="0" w:color="auto"/>
        <w:left w:val="none" w:sz="0" w:space="0" w:color="auto"/>
        <w:bottom w:val="none" w:sz="0" w:space="0" w:color="auto"/>
        <w:right w:val="none" w:sz="0" w:space="0" w:color="auto"/>
      </w:divBdr>
      <w:divsChild>
        <w:div w:id="2082172009">
          <w:marLeft w:val="255"/>
          <w:marRight w:val="0"/>
          <w:marTop w:val="0"/>
          <w:marBottom w:val="0"/>
          <w:divBdr>
            <w:top w:val="none" w:sz="0" w:space="0" w:color="auto"/>
            <w:left w:val="none" w:sz="0" w:space="0" w:color="auto"/>
            <w:bottom w:val="none" w:sz="0" w:space="0" w:color="auto"/>
            <w:right w:val="none" w:sz="0" w:space="0" w:color="auto"/>
          </w:divBdr>
        </w:div>
        <w:div w:id="746607704">
          <w:marLeft w:val="255"/>
          <w:marRight w:val="0"/>
          <w:marTop w:val="0"/>
          <w:marBottom w:val="0"/>
          <w:divBdr>
            <w:top w:val="none" w:sz="0" w:space="0" w:color="auto"/>
            <w:left w:val="none" w:sz="0" w:space="0" w:color="auto"/>
            <w:bottom w:val="none" w:sz="0" w:space="0" w:color="auto"/>
            <w:right w:val="none" w:sz="0" w:space="0" w:color="auto"/>
          </w:divBdr>
        </w:div>
        <w:div w:id="1615212985">
          <w:marLeft w:val="255"/>
          <w:marRight w:val="0"/>
          <w:marTop w:val="0"/>
          <w:marBottom w:val="0"/>
          <w:divBdr>
            <w:top w:val="none" w:sz="0" w:space="0" w:color="auto"/>
            <w:left w:val="none" w:sz="0" w:space="0" w:color="auto"/>
            <w:bottom w:val="none" w:sz="0" w:space="0" w:color="auto"/>
            <w:right w:val="none" w:sz="0" w:space="0" w:color="auto"/>
          </w:divBdr>
        </w:div>
        <w:div w:id="520124932">
          <w:marLeft w:val="255"/>
          <w:marRight w:val="0"/>
          <w:marTop w:val="0"/>
          <w:marBottom w:val="0"/>
          <w:divBdr>
            <w:top w:val="none" w:sz="0" w:space="0" w:color="auto"/>
            <w:left w:val="none" w:sz="0" w:space="0" w:color="auto"/>
            <w:bottom w:val="none" w:sz="0" w:space="0" w:color="auto"/>
            <w:right w:val="none" w:sz="0" w:space="0" w:color="auto"/>
          </w:divBdr>
        </w:div>
        <w:div w:id="337512484">
          <w:marLeft w:val="255"/>
          <w:marRight w:val="0"/>
          <w:marTop w:val="0"/>
          <w:marBottom w:val="0"/>
          <w:divBdr>
            <w:top w:val="none" w:sz="0" w:space="0" w:color="auto"/>
            <w:left w:val="none" w:sz="0" w:space="0" w:color="auto"/>
            <w:bottom w:val="none" w:sz="0" w:space="0" w:color="auto"/>
            <w:right w:val="none" w:sz="0" w:space="0" w:color="auto"/>
          </w:divBdr>
        </w:div>
      </w:divsChild>
    </w:div>
    <w:div w:id="1656756472">
      <w:bodyDiv w:val="1"/>
      <w:marLeft w:val="0"/>
      <w:marRight w:val="0"/>
      <w:marTop w:val="0"/>
      <w:marBottom w:val="0"/>
      <w:divBdr>
        <w:top w:val="none" w:sz="0" w:space="0" w:color="auto"/>
        <w:left w:val="none" w:sz="0" w:space="0" w:color="auto"/>
        <w:bottom w:val="none" w:sz="0" w:space="0" w:color="auto"/>
        <w:right w:val="none" w:sz="0" w:space="0" w:color="auto"/>
      </w:divBdr>
    </w:div>
    <w:div w:id="1658454446">
      <w:bodyDiv w:val="1"/>
      <w:marLeft w:val="0"/>
      <w:marRight w:val="0"/>
      <w:marTop w:val="0"/>
      <w:marBottom w:val="0"/>
      <w:divBdr>
        <w:top w:val="none" w:sz="0" w:space="0" w:color="auto"/>
        <w:left w:val="none" w:sz="0" w:space="0" w:color="auto"/>
        <w:bottom w:val="none" w:sz="0" w:space="0" w:color="auto"/>
        <w:right w:val="none" w:sz="0" w:space="0" w:color="auto"/>
      </w:divBdr>
    </w:div>
    <w:div w:id="1686252471">
      <w:bodyDiv w:val="1"/>
      <w:marLeft w:val="0"/>
      <w:marRight w:val="0"/>
      <w:marTop w:val="0"/>
      <w:marBottom w:val="0"/>
      <w:divBdr>
        <w:top w:val="none" w:sz="0" w:space="0" w:color="auto"/>
        <w:left w:val="none" w:sz="0" w:space="0" w:color="auto"/>
        <w:bottom w:val="none" w:sz="0" w:space="0" w:color="auto"/>
        <w:right w:val="none" w:sz="0" w:space="0" w:color="auto"/>
      </w:divBdr>
    </w:div>
    <w:div w:id="1809131615">
      <w:bodyDiv w:val="1"/>
      <w:marLeft w:val="0"/>
      <w:marRight w:val="0"/>
      <w:marTop w:val="0"/>
      <w:marBottom w:val="0"/>
      <w:divBdr>
        <w:top w:val="none" w:sz="0" w:space="0" w:color="auto"/>
        <w:left w:val="none" w:sz="0" w:space="0" w:color="auto"/>
        <w:bottom w:val="none" w:sz="0" w:space="0" w:color="auto"/>
        <w:right w:val="none" w:sz="0" w:space="0" w:color="auto"/>
      </w:divBdr>
      <w:divsChild>
        <w:div w:id="219052465">
          <w:marLeft w:val="255"/>
          <w:marRight w:val="0"/>
          <w:marTop w:val="0"/>
          <w:marBottom w:val="0"/>
          <w:divBdr>
            <w:top w:val="none" w:sz="0" w:space="0" w:color="auto"/>
            <w:left w:val="none" w:sz="0" w:space="0" w:color="auto"/>
            <w:bottom w:val="none" w:sz="0" w:space="0" w:color="auto"/>
            <w:right w:val="none" w:sz="0" w:space="0" w:color="auto"/>
          </w:divBdr>
        </w:div>
        <w:div w:id="458839312">
          <w:marLeft w:val="255"/>
          <w:marRight w:val="0"/>
          <w:marTop w:val="0"/>
          <w:marBottom w:val="0"/>
          <w:divBdr>
            <w:top w:val="none" w:sz="0" w:space="0" w:color="auto"/>
            <w:left w:val="none" w:sz="0" w:space="0" w:color="auto"/>
            <w:bottom w:val="none" w:sz="0" w:space="0" w:color="auto"/>
            <w:right w:val="none" w:sz="0" w:space="0" w:color="auto"/>
          </w:divBdr>
        </w:div>
      </w:divsChild>
    </w:div>
    <w:div w:id="1959796470">
      <w:bodyDiv w:val="1"/>
      <w:marLeft w:val="0"/>
      <w:marRight w:val="0"/>
      <w:marTop w:val="0"/>
      <w:marBottom w:val="0"/>
      <w:divBdr>
        <w:top w:val="none" w:sz="0" w:space="0" w:color="auto"/>
        <w:left w:val="none" w:sz="0" w:space="0" w:color="auto"/>
        <w:bottom w:val="none" w:sz="0" w:space="0" w:color="auto"/>
        <w:right w:val="none" w:sz="0" w:space="0" w:color="auto"/>
      </w:divBdr>
      <w:divsChild>
        <w:div w:id="1100108435">
          <w:marLeft w:val="255"/>
          <w:marRight w:val="0"/>
          <w:marTop w:val="0"/>
          <w:marBottom w:val="0"/>
          <w:divBdr>
            <w:top w:val="none" w:sz="0" w:space="0" w:color="auto"/>
            <w:left w:val="none" w:sz="0" w:space="0" w:color="auto"/>
            <w:bottom w:val="none" w:sz="0" w:space="0" w:color="auto"/>
            <w:right w:val="none" w:sz="0" w:space="0" w:color="auto"/>
          </w:divBdr>
        </w:div>
      </w:divsChild>
    </w:div>
    <w:div w:id="1964579085">
      <w:bodyDiv w:val="1"/>
      <w:marLeft w:val="0"/>
      <w:marRight w:val="0"/>
      <w:marTop w:val="0"/>
      <w:marBottom w:val="0"/>
      <w:divBdr>
        <w:top w:val="none" w:sz="0" w:space="0" w:color="auto"/>
        <w:left w:val="none" w:sz="0" w:space="0" w:color="auto"/>
        <w:bottom w:val="none" w:sz="0" w:space="0" w:color="auto"/>
        <w:right w:val="none" w:sz="0" w:space="0" w:color="auto"/>
      </w:divBdr>
      <w:divsChild>
        <w:div w:id="1278370289">
          <w:marLeft w:val="0"/>
          <w:marRight w:val="0"/>
          <w:marTop w:val="0"/>
          <w:marBottom w:val="0"/>
          <w:divBdr>
            <w:top w:val="none" w:sz="0" w:space="0" w:color="auto"/>
            <w:left w:val="none" w:sz="0" w:space="0" w:color="auto"/>
            <w:bottom w:val="none" w:sz="0" w:space="0" w:color="auto"/>
            <w:right w:val="none" w:sz="0" w:space="0" w:color="auto"/>
          </w:divBdr>
        </w:div>
      </w:divsChild>
    </w:div>
    <w:div w:id="1972399572">
      <w:bodyDiv w:val="1"/>
      <w:marLeft w:val="0"/>
      <w:marRight w:val="0"/>
      <w:marTop w:val="0"/>
      <w:marBottom w:val="0"/>
      <w:divBdr>
        <w:top w:val="none" w:sz="0" w:space="0" w:color="auto"/>
        <w:left w:val="none" w:sz="0" w:space="0" w:color="auto"/>
        <w:bottom w:val="none" w:sz="0" w:space="0" w:color="auto"/>
        <w:right w:val="none" w:sz="0" w:space="0" w:color="auto"/>
      </w:divBdr>
      <w:divsChild>
        <w:div w:id="177088096">
          <w:marLeft w:val="0"/>
          <w:marRight w:val="0"/>
          <w:marTop w:val="0"/>
          <w:marBottom w:val="0"/>
          <w:divBdr>
            <w:top w:val="none" w:sz="0" w:space="0" w:color="auto"/>
            <w:left w:val="none" w:sz="0" w:space="0" w:color="auto"/>
            <w:bottom w:val="none" w:sz="0" w:space="0" w:color="auto"/>
            <w:right w:val="none" w:sz="0" w:space="0" w:color="auto"/>
          </w:divBdr>
          <w:divsChild>
            <w:div w:id="161429848">
              <w:marLeft w:val="0"/>
              <w:marRight w:val="0"/>
              <w:marTop w:val="0"/>
              <w:marBottom w:val="0"/>
              <w:divBdr>
                <w:top w:val="none" w:sz="0" w:space="0" w:color="auto"/>
                <w:left w:val="none" w:sz="0" w:space="0" w:color="auto"/>
                <w:bottom w:val="none" w:sz="0" w:space="0" w:color="auto"/>
                <w:right w:val="none" w:sz="0" w:space="0" w:color="auto"/>
              </w:divBdr>
            </w:div>
          </w:divsChild>
        </w:div>
        <w:div w:id="465004554">
          <w:marLeft w:val="0"/>
          <w:marRight w:val="0"/>
          <w:marTop w:val="0"/>
          <w:marBottom w:val="0"/>
          <w:divBdr>
            <w:top w:val="none" w:sz="0" w:space="0" w:color="auto"/>
            <w:left w:val="none" w:sz="0" w:space="0" w:color="auto"/>
            <w:bottom w:val="none" w:sz="0" w:space="0" w:color="auto"/>
            <w:right w:val="none" w:sz="0" w:space="0" w:color="auto"/>
          </w:divBdr>
          <w:divsChild>
            <w:div w:id="814563980">
              <w:marLeft w:val="0"/>
              <w:marRight w:val="0"/>
              <w:marTop w:val="0"/>
              <w:marBottom w:val="0"/>
              <w:divBdr>
                <w:top w:val="none" w:sz="0" w:space="0" w:color="auto"/>
                <w:left w:val="none" w:sz="0" w:space="0" w:color="auto"/>
                <w:bottom w:val="none" w:sz="0" w:space="0" w:color="auto"/>
                <w:right w:val="none" w:sz="0" w:space="0" w:color="auto"/>
              </w:divBdr>
            </w:div>
            <w:div w:id="9266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1387">
      <w:bodyDiv w:val="1"/>
      <w:marLeft w:val="0"/>
      <w:marRight w:val="0"/>
      <w:marTop w:val="0"/>
      <w:marBottom w:val="0"/>
      <w:divBdr>
        <w:top w:val="none" w:sz="0" w:space="0" w:color="auto"/>
        <w:left w:val="none" w:sz="0" w:space="0" w:color="auto"/>
        <w:bottom w:val="none" w:sz="0" w:space="0" w:color="auto"/>
        <w:right w:val="none" w:sz="0" w:space="0" w:color="auto"/>
      </w:divBdr>
      <w:divsChild>
        <w:div w:id="259682625">
          <w:marLeft w:val="0"/>
          <w:marRight w:val="0"/>
          <w:marTop w:val="0"/>
          <w:marBottom w:val="0"/>
          <w:divBdr>
            <w:top w:val="none" w:sz="0" w:space="0" w:color="auto"/>
            <w:left w:val="none" w:sz="0" w:space="0" w:color="auto"/>
            <w:bottom w:val="none" w:sz="0" w:space="0" w:color="auto"/>
            <w:right w:val="none" w:sz="0" w:space="0" w:color="auto"/>
          </w:divBdr>
        </w:div>
      </w:divsChild>
    </w:div>
    <w:div w:id="2138142123">
      <w:bodyDiv w:val="1"/>
      <w:marLeft w:val="0"/>
      <w:marRight w:val="0"/>
      <w:marTop w:val="0"/>
      <w:marBottom w:val="0"/>
      <w:divBdr>
        <w:top w:val="none" w:sz="0" w:space="0" w:color="auto"/>
        <w:left w:val="none" w:sz="0" w:space="0" w:color="auto"/>
        <w:bottom w:val="none" w:sz="0" w:space="0" w:color="auto"/>
        <w:right w:val="none" w:sz="0" w:space="0" w:color="auto"/>
      </w:divBdr>
      <w:divsChild>
        <w:div w:id="1443040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56/20210716.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ypreludi.sk/zz/2007-2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8/56/" TargetMode="External"/><Relationship Id="rId4" Type="http://schemas.openxmlformats.org/officeDocument/2006/relationships/settings" Target="settings.xml"/><Relationship Id="rId9" Type="http://schemas.openxmlformats.org/officeDocument/2006/relationships/hyperlink" Target="https://www.slov-lex.sk/pravne-predpisy/SK/ZZ/2018/56/20210716.html"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B58B-971E-43A3-B96D-72F7D64E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53446</Words>
  <Characters>304648</Characters>
  <Application>Microsoft Office Word</Application>
  <DocSecurity>0</DocSecurity>
  <Lines>2538</Lines>
  <Paragraphs>714</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357380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Cebulakova Monika</cp:lastModifiedBy>
  <cp:revision>2</cp:revision>
  <cp:lastPrinted>2022-02-07T09:53:00Z</cp:lastPrinted>
  <dcterms:created xsi:type="dcterms:W3CDTF">2022-05-26T08:57:00Z</dcterms:created>
  <dcterms:modified xsi:type="dcterms:W3CDTF">2022-05-26T08:57:00Z</dcterms:modified>
</cp:coreProperties>
</file>