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E5" w:rsidRPr="00EA12BB" w:rsidRDefault="00B628E5" w:rsidP="00B628E5">
      <w:pPr>
        <w:jc w:val="center"/>
        <w:rPr>
          <w:b/>
          <w:bCs/>
          <w:spacing w:val="30"/>
          <w:lang w:val="sk-SK"/>
        </w:rPr>
      </w:pPr>
      <w:r w:rsidRPr="00EA12BB">
        <w:rPr>
          <w:b/>
          <w:bCs/>
          <w:spacing w:val="30"/>
          <w:lang w:val="sk-SK"/>
        </w:rPr>
        <w:t>DOLOŽKA ZLUČITEĽNOSTI</w:t>
      </w:r>
    </w:p>
    <w:p w:rsidR="00B628E5" w:rsidRPr="00EA12BB" w:rsidRDefault="00B628E5" w:rsidP="006E48D1">
      <w:pPr>
        <w:jc w:val="center"/>
        <w:rPr>
          <w:lang w:val="sk-SK"/>
        </w:rPr>
      </w:pPr>
      <w:r w:rsidRPr="00EA12BB">
        <w:rPr>
          <w:b/>
          <w:bCs/>
          <w:lang w:val="sk-SK"/>
        </w:rPr>
        <w:t xml:space="preserve">návrhu </w:t>
      </w:r>
      <w:r w:rsidR="000669E6">
        <w:rPr>
          <w:b/>
          <w:bCs/>
          <w:lang w:val="sk-SK"/>
        </w:rPr>
        <w:t>zákona</w:t>
      </w:r>
      <w:r w:rsidR="006E48D1">
        <w:rPr>
          <w:b/>
          <w:bCs/>
          <w:lang w:val="sk-SK"/>
        </w:rPr>
        <w:t xml:space="preserve"> </w:t>
      </w:r>
      <w:r w:rsidRPr="006E48D1">
        <w:rPr>
          <w:b/>
          <w:lang w:val="sk-SK"/>
        </w:rPr>
        <w:t>s právom Európskej únie</w:t>
      </w:r>
    </w:p>
    <w:p w:rsidR="00B628E5" w:rsidRDefault="00B628E5" w:rsidP="00B628E5">
      <w:pPr>
        <w:jc w:val="both"/>
        <w:rPr>
          <w:b/>
          <w:bCs/>
          <w:lang w:val="sk-SK"/>
        </w:rPr>
      </w:pPr>
    </w:p>
    <w:p w:rsidR="00E31911" w:rsidRPr="00EA12BB" w:rsidRDefault="00E31911" w:rsidP="00B628E5">
      <w:pPr>
        <w:jc w:val="both"/>
        <w:rPr>
          <w:b/>
          <w:bCs/>
          <w:lang w:val="sk-SK"/>
        </w:rPr>
      </w:pPr>
    </w:p>
    <w:p w:rsidR="00B628E5" w:rsidRPr="00EA12BB" w:rsidRDefault="00B628E5" w:rsidP="00B628E5">
      <w:pPr>
        <w:jc w:val="both"/>
        <w:rPr>
          <w:lang w:val="sk-SK"/>
        </w:rPr>
      </w:pPr>
      <w:r w:rsidRPr="00EA12BB">
        <w:rPr>
          <w:b/>
          <w:bCs/>
          <w:lang w:val="sk-SK"/>
        </w:rPr>
        <w:t xml:space="preserve">1. </w:t>
      </w:r>
      <w:r w:rsidR="000669E6">
        <w:rPr>
          <w:b/>
          <w:bCs/>
          <w:lang w:val="sk-SK"/>
        </w:rPr>
        <w:t>Navrhovateľ zákona</w:t>
      </w:r>
      <w:r w:rsidRPr="00EA12BB">
        <w:rPr>
          <w:b/>
          <w:bCs/>
          <w:lang w:val="sk-SK"/>
        </w:rPr>
        <w:t>:</w:t>
      </w:r>
      <w:r w:rsidRPr="00EA12BB">
        <w:rPr>
          <w:lang w:val="sk-SK"/>
        </w:rPr>
        <w:t xml:space="preserve"> </w:t>
      </w:r>
      <w:r w:rsidR="007C58DF">
        <w:rPr>
          <w:lang w:val="sk-SK"/>
        </w:rPr>
        <w:t>Vláda</w:t>
      </w:r>
      <w:r>
        <w:rPr>
          <w:lang w:val="sk-SK"/>
        </w:rPr>
        <w:t xml:space="preserve"> </w:t>
      </w:r>
      <w:r w:rsidRPr="00EA12BB">
        <w:rPr>
          <w:lang w:val="sk-SK"/>
        </w:rPr>
        <w:t>Slovenskej republiky</w:t>
      </w:r>
    </w:p>
    <w:p w:rsidR="00E31911" w:rsidRPr="00EA12BB" w:rsidRDefault="00E31911" w:rsidP="00B628E5">
      <w:pPr>
        <w:jc w:val="both"/>
        <w:rPr>
          <w:lang w:val="sk-SK"/>
        </w:rPr>
      </w:pPr>
    </w:p>
    <w:p w:rsidR="00E31911" w:rsidRPr="00AD72F5" w:rsidRDefault="00B628E5" w:rsidP="00B628E5">
      <w:pPr>
        <w:jc w:val="both"/>
        <w:rPr>
          <w:color w:val="FF0000"/>
          <w:lang w:val="sk-SK"/>
        </w:rPr>
      </w:pPr>
      <w:r w:rsidRPr="00EA12BB">
        <w:rPr>
          <w:b/>
          <w:bCs/>
          <w:lang w:val="sk-SK"/>
        </w:rPr>
        <w:t xml:space="preserve">2. Názov návrhu </w:t>
      </w:r>
      <w:r w:rsidR="000669E6" w:rsidRPr="0031412B">
        <w:rPr>
          <w:b/>
          <w:bCs/>
          <w:lang w:val="sk-SK"/>
        </w:rPr>
        <w:t>zákona</w:t>
      </w:r>
      <w:r w:rsidRPr="0031412B">
        <w:rPr>
          <w:b/>
          <w:bCs/>
          <w:lang w:val="sk-SK"/>
        </w:rPr>
        <w:t>:</w:t>
      </w:r>
      <w:r w:rsidRPr="0031412B">
        <w:rPr>
          <w:lang w:val="sk-SK"/>
        </w:rPr>
        <w:t xml:space="preserve"> </w:t>
      </w:r>
      <w:r w:rsidR="007C58DF">
        <w:rPr>
          <w:lang w:val="sk-SK"/>
        </w:rPr>
        <w:t>Zákon</w:t>
      </w:r>
      <w:r w:rsidR="007142CA" w:rsidRPr="007142CA">
        <w:rPr>
          <w:lang w:val="sk-SK"/>
        </w:rPr>
        <w:t>, ktorým sa mení a dopĺňa zákon č. 221/2006 Z. z.</w:t>
      </w:r>
      <w:r w:rsidR="007C58DF">
        <w:rPr>
          <w:lang w:val="sk-SK"/>
        </w:rPr>
        <w:t xml:space="preserve"> </w:t>
      </w:r>
      <w:r w:rsidR="007142CA" w:rsidRPr="007142CA">
        <w:rPr>
          <w:lang w:val="sk-SK"/>
        </w:rPr>
        <w:t>o výkone väzby v znení neskorších predpisov</w:t>
      </w:r>
      <w:bookmarkStart w:id="0" w:name="_GoBack"/>
      <w:bookmarkEnd w:id="0"/>
    </w:p>
    <w:p w:rsidR="00AD72F5" w:rsidRPr="00EA12BB" w:rsidRDefault="00AD72F5" w:rsidP="00B628E5">
      <w:pPr>
        <w:jc w:val="both"/>
        <w:rPr>
          <w:lang w:val="sk-SK"/>
        </w:rPr>
      </w:pPr>
    </w:p>
    <w:p w:rsidR="00B628E5" w:rsidRPr="00EA12BB" w:rsidRDefault="00B628E5" w:rsidP="00B628E5">
      <w:pPr>
        <w:jc w:val="both"/>
        <w:rPr>
          <w:b/>
          <w:bCs/>
          <w:lang w:val="sk-SK"/>
        </w:rPr>
      </w:pPr>
      <w:r w:rsidRPr="00EA12BB">
        <w:rPr>
          <w:b/>
          <w:bCs/>
          <w:lang w:val="sk-SK"/>
        </w:rPr>
        <w:t>3. </w:t>
      </w:r>
      <w:r w:rsidR="00E31911" w:rsidRPr="00E31911">
        <w:rPr>
          <w:b/>
          <w:bCs/>
          <w:lang w:val="sk-SK"/>
        </w:rPr>
        <w:t>Pr</w:t>
      </w:r>
      <w:r w:rsidR="00D5230C">
        <w:rPr>
          <w:b/>
          <w:bCs/>
          <w:lang w:val="sk-SK"/>
        </w:rPr>
        <w:t>edmet</w:t>
      </w:r>
      <w:r w:rsidR="00E31911" w:rsidRPr="00E31911">
        <w:rPr>
          <w:b/>
          <w:bCs/>
          <w:lang w:val="sk-SK"/>
        </w:rPr>
        <w:t xml:space="preserve"> návrhu zákona</w:t>
      </w:r>
      <w:r w:rsidRPr="00EA12BB">
        <w:rPr>
          <w:b/>
          <w:bCs/>
          <w:lang w:val="sk-SK"/>
        </w:rPr>
        <w:t>:</w:t>
      </w:r>
    </w:p>
    <w:p w:rsidR="00B628E5" w:rsidRPr="00EA12BB" w:rsidRDefault="00B628E5" w:rsidP="009A4494">
      <w:pPr>
        <w:jc w:val="both"/>
        <w:rPr>
          <w:b/>
          <w:bCs/>
          <w:lang w:val="sk-SK"/>
        </w:rPr>
      </w:pPr>
    </w:p>
    <w:p w:rsidR="009A37EA" w:rsidRPr="009A37EA" w:rsidRDefault="00E31911" w:rsidP="00DF4AEC">
      <w:pPr>
        <w:numPr>
          <w:ilvl w:val="0"/>
          <w:numId w:val="3"/>
        </w:numPr>
        <w:jc w:val="both"/>
        <w:rPr>
          <w:iCs/>
          <w:lang w:val="sk-SK"/>
        </w:rPr>
      </w:pPr>
      <w:r w:rsidRPr="00DF4AEC">
        <w:rPr>
          <w:iCs/>
          <w:lang w:val="sk-SK"/>
        </w:rPr>
        <w:t>je upraven</w:t>
      </w:r>
      <w:r w:rsidR="00DF4AEC" w:rsidRPr="00DF4AEC">
        <w:rPr>
          <w:iCs/>
          <w:lang w:val="sk-SK"/>
        </w:rPr>
        <w:t>ý</w:t>
      </w:r>
      <w:r w:rsidRPr="00DF4AEC">
        <w:rPr>
          <w:iCs/>
          <w:lang w:val="sk-SK"/>
        </w:rPr>
        <w:t xml:space="preserve"> v primárnom práve Európskej únie</w:t>
      </w:r>
      <w:r w:rsidR="009A4494" w:rsidRPr="00DF4AEC">
        <w:rPr>
          <w:iCs/>
          <w:lang w:val="sk-SK"/>
        </w:rPr>
        <w:t xml:space="preserve"> </w:t>
      </w:r>
      <w:r w:rsidR="00DF4AEC">
        <w:t xml:space="preserve"> </w:t>
      </w:r>
    </w:p>
    <w:p w:rsidR="00DF4AEC" w:rsidRDefault="00DF4AEC" w:rsidP="009A37EA">
      <w:pPr>
        <w:ind w:firstLine="708"/>
        <w:jc w:val="both"/>
        <w:rPr>
          <w:i/>
        </w:rPr>
      </w:pPr>
      <w:r w:rsidRPr="00DF4AEC">
        <w:rPr>
          <w:i/>
          <w:iCs/>
          <w:lang w:val="sk-SK"/>
        </w:rPr>
        <w:t xml:space="preserve">čl. 6 ods. 2 a 3 </w:t>
      </w:r>
      <w:r w:rsidRPr="00DF4AEC">
        <w:rPr>
          <w:i/>
        </w:rPr>
        <w:t>Zmluvy o Európskej únii</w:t>
      </w:r>
    </w:p>
    <w:p w:rsidR="009A37EA" w:rsidRPr="007B45DA" w:rsidRDefault="009A37EA" w:rsidP="009A37EA">
      <w:pPr>
        <w:ind w:firstLine="708"/>
        <w:jc w:val="both"/>
        <w:rPr>
          <w:iCs/>
          <w:lang w:val="sk-SK"/>
        </w:rPr>
      </w:pPr>
    </w:p>
    <w:p w:rsidR="00E31911" w:rsidRPr="0040566E" w:rsidRDefault="00E31911" w:rsidP="0040566E">
      <w:pPr>
        <w:numPr>
          <w:ilvl w:val="0"/>
          <w:numId w:val="3"/>
        </w:numPr>
        <w:jc w:val="both"/>
        <w:rPr>
          <w:iCs/>
          <w:lang w:val="sk-SK"/>
        </w:rPr>
      </w:pPr>
      <w:r w:rsidRPr="0040566E">
        <w:rPr>
          <w:iCs/>
          <w:lang w:val="sk-SK"/>
        </w:rPr>
        <w:t>nie je upraven</w:t>
      </w:r>
      <w:r w:rsidR="00DF4AEC" w:rsidRPr="0040566E">
        <w:rPr>
          <w:iCs/>
          <w:lang w:val="sk-SK"/>
        </w:rPr>
        <w:t>ý</w:t>
      </w:r>
      <w:r w:rsidRPr="0040566E">
        <w:rPr>
          <w:iCs/>
          <w:lang w:val="sk-SK"/>
        </w:rPr>
        <w:t xml:space="preserve"> v sekundárnom práve Európskej únie</w:t>
      </w:r>
    </w:p>
    <w:p w:rsidR="00B23428" w:rsidRPr="007B45DA" w:rsidRDefault="00B23428" w:rsidP="00E31911">
      <w:pPr>
        <w:ind w:left="360"/>
        <w:jc w:val="both"/>
        <w:rPr>
          <w:lang w:val="sk-SK"/>
        </w:rPr>
      </w:pPr>
    </w:p>
    <w:p w:rsidR="00B628E5" w:rsidRPr="007B45DA" w:rsidRDefault="00B628E5" w:rsidP="000669E6">
      <w:pPr>
        <w:numPr>
          <w:ilvl w:val="0"/>
          <w:numId w:val="3"/>
        </w:numPr>
        <w:jc w:val="both"/>
        <w:rPr>
          <w:lang w:val="sk-SK"/>
        </w:rPr>
      </w:pPr>
      <w:r w:rsidRPr="007B45DA">
        <w:rPr>
          <w:lang w:val="sk-SK"/>
        </w:rPr>
        <w:t xml:space="preserve">nie </w:t>
      </w:r>
      <w:r w:rsidR="000669E6" w:rsidRPr="007B45DA">
        <w:rPr>
          <w:lang w:val="sk-SK"/>
        </w:rPr>
        <w:t>je obsiahnu</w:t>
      </w:r>
      <w:r w:rsidR="00206A4E" w:rsidRPr="007B45DA">
        <w:rPr>
          <w:lang w:val="sk-SK"/>
        </w:rPr>
        <w:t>t</w:t>
      </w:r>
      <w:r w:rsidR="00DF4AEC">
        <w:rPr>
          <w:lang w:val="sk-SK"/>
        </w:rPr>
        <w:t>ý</w:t>
      </w:r>
      <w:r w:rsidRPr="007B45DA">
        <w:rPr>
          <w:lang w:val="sk-SK"/>
        </w:rPr>
        <w:t xml:space="preserve"> v judikatúre Súdneho dvora Európsk</w:t>
      </w:r>
      <w:r w:rsidR="006E48D1" w:rsidRPr="007B45DA">
        <w:rPr>
          <w:lang w:val="sk-SK"/>
        </w:rPr>
        <w:t>ej únie.</w:t>
      </w:r>
    </w:p>
    <w:p w:rsidR="00B628E5" w:rsidRPr="00EA12BB" w:rsidRDefault="00B628E5" w:rsidP="00B628E5">
      <w:pPr>
        <w:jc w:val="both"/>
        <w:rPr>
          <w:lang w:val="sk-SK"/>
        </w:rPr>
      </w:pPr>
    </w:p>
    <w:p w:rsidR="00E31911" w:rsidRDefault="00E31911" w:rsidP="00B628E5">
      <w:pPr>
        <w:jc w:val="both"/>
        <w:rPr>
          <w:b/>
          <w:bCs/>
          <w:lang w:val="sk-SK"/>
        </w:rPr>
      </w:pPr>
    </w:p>
    <w:p w:rsidR="00E31911" w:rsidRPr="00E31911" w:rsidRDefault="00E31911" w:rsidP="00E31911">
      <w:pPr>
        <w:jc w:val="both"/>
        <w:rPr>
          <w:b/>
          <w:bCs/>
          <w:lang w:val="sk-SK"/>
        </w:rPr>
      </w:pPr>
    </w:p>
    <w:p w:rsidR="00E31911" w:rsidRDefault="00E31911" w:rsidP="00E31911">
      <w:pPr>
        <w:jc w:val="both"/>
        <w:rPr>
          <w:b/>
          <w:bCs/>
          <w:lang w:val="sk-SK"/>
        </w:rPr>
      </w:pPr>
      <w:r w:rsidRPr="00E31911">
        <w:rPr>
          <w:b/>
          <w:bCs/>
          <w:lang w:val="sk-SK"/>
        </w:rPr>
        <w:t xml:space="preserve">Vzhľadom na vnútroštátny charakter navrhovaného zákona je bezpredmetné vyjadrovať sa k </w:t>
      </w:r>
      <w:r w:rsidRPr="003D0CDE">
        <w:rPr>
          <w:b/>
          <w:bCs/>
          <w:lang w:val="sk-SK"/>
        </w:rPr>
        <w:t>bodom 4.</w:t>
      </w:r>
      <w:r w:rsidR="00946B19" w:rsidRPr="003D0CDE">
        <w:rPr>
          <w:b/>
          <w:bCs/>
          <w:lang w:val="sk-SK"/>
        </w:rPr>
        <w:t xml:space="preserve"> a</w:t>
      </w:r>
      <w:r w:rsidRPr="003D0CDE">
        <w:rPr>
          <w:b/>
          <w:bCs/>
          <w:lang w:val="sk-SK"/>
        </w:rPr>
        <w:t xml:space="preserve"> 5. doložky</w:t>
      </w:r>
      <w:r w:rsidRPr="00E31911">
        <w:rPr>
          <w:b/>
          <w:bCs/>
          <w:lang w:val="sk-SK"/>
        </w:rPr>
        <w:t xml:space="preserve"> zlučiteľnosti.</w:t>
      </w:r>
    </w:p>
    <w:sectPr w:rsidR="00E31911" w:rsidSect="00270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D49" w:rsidRDefault="008F0D49" w:rsidP="009F3D5D">
      <w:r>
        <w:separator/>
      </w:r>
    </w:p>
  </w:endnote>
  <w:endnote w:type="continuationSeparator" w:id="0">
    <w:p w:rsidR="008F0D49" w:rsidRDefault="008F0D49" w:rsidP="009F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D49" w:rsidRDefault="008F0D49" w:rsidP="009F3D5D">
      <w:r>
        <w:separator/>
      </w:r>
    </w:p>
  </w:footnote>
  <w:footnote w:type="continuationSeparator" w:id="0">
    <w:p w:rsidR="008F0D49" w:rsidRDefault="008F0D49" w:rsidP="009F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C437C"/>
    <w:multiLevelType w:val="hybridMultilevel"/>
    <w:tmpl w:val="5AE0B1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4520E9"/>
    <w:multiLevelType w:val="hybridMultilevel"/>
    <w:tmpl w:val="E8E4011C"/>
    <w:lvl w:ilvl="0" w:tplc="F98024B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9356BE7"/>
    <w:multiLevelType w:val="hybridMultilevel"/>
    <w:tmpl w:val="D19288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E0660D"/>
    <w:multiLevelType w:val="hybridMultilevel"/>
    <w:tmpl w:val="AFBC4CC6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trackRevision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E5"/>
    <w:rsid w:val="0004191B"/>
    <w:rsid w:val="000669E6"/>
    <w:rsid w:val="000E4816"/>
    <w:rsid w:val="001876D4"/>
    <w:rsid w:val="00206A4E"/>
    <w:rsid w:val="002707D1"/>
    <w:rsid w:val="002A280D"/>
    <w:rsid w:val="0031412B"/>
    <w:rsid w:val="003302AB"/>
    <w:rsid w:val="00331D5F"/>
    <w:rsid w:val="003754F2"/>
    <w:rsid w:val="003D0CDE"/>
    <w:rsid w:val="0040566E"/>
    <w:rsid w:val="004618FF"/>
    <w:rsid w:val="004853B0"/>
    <w:rsid w:val="004E5474"/>
    <w:rsid w:val="00575229"/>
    <w:rsid w:val="005B5EE2"/>
    <w:rsid w:val="005E4F10"/>
    <w:rsid w:val="00627AD9"/>
    <w:rsid w:val="00627BBA"/>
    <w:rsid w:val="006E48D1"/>
    <w:rsid w:val="00701C63"/>
    <w:rsid w:val="007142CA"/>
    <w:rsid w:val="007B45DA"/>
    <w:rsid w:val="007B4A54"/>
    <w:rsid w:val="007C58DF"/>
    <w:rsid w:val="00803285"/>
    <w:rsid w:val="00840CC2"/>
    <w:rsid w:val="00841691"/>
    <w:rsid w:val="00862C45"/>
    <w:rsid w:val="008F0D49"/>
    <w:rsid w:val="00946B19"/>
    <w:rsid w:val="009A37EA"/>
    <w:rsid w:val="009A4494"/>
    <w:rsid w:val="009F3D5D"/>
    <w:rsid w:val="00A07CAE"/>
    <w:rsid w:val="00A80996"/>
    <w:rsid w:val="00A865BA"/>
    <w:rsid w:val="00AD621F"/>
    <w:rsid w:val="00AD72F5"/>
    <w:rsid w:val="00B03478"/>
    <w:rsid w:val="00B23428"/>
    <w:rsid w:val="00B628E5"/>
    <w:rsid w:val="00C00D74"/>
    <w:rsid w:val="00C01CA7"/>
    <w:rsid w:val="00CE1DAB"/>
    <w:rsid w:val="00D455E8"/>
    <w:rsid w:val="00D5230C"/>
    <w:rsid w:val="00D56C62"/>
    <w:rsid w:val="00DF4AEC"/>
    <w:rsid w:val="00E035C5"/>
    <w:rsid w:val="00E16964"/>
    <w:rsid w:val="00E252C3"/>
    <w:rsid w:val="00E31911"/>
    <w:rsid w:val="00E40152"/>
    <w:rsid w:val="00E94504"/>
    <w:rsid w:val="00EA12BB"/>
    <w:rsid w:val="00F875ED"/>
    <w:rsid w:val="00F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28E5"/>
    <w:pPr>
      <w:spacing w:after="0" w:line="240" w:lineRule="auto"/>
    </w:pPr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628E5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707D1"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0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40152"/>
    <w:rPr>
      <w:rFonts w:ascii="Tahoma" w:hAnsi="Tahoma" w:cs="Tahoma"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rsid w:val="009F3D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3D5D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F3D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3D5D"/>
    <w:rPr>
      <w:rFonts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ý prvok a dátum" Version="1987"/>
</file>

<file path=customXml/itemProps1.xml><?xml version="1.0" encoding="utf-8"?>
<ds:datastoreItem xmlns:ds="http://schemas.openxmlformats.org/officeDocument/2006/customXml" ds:itemID="{AA83933D-0AA1-454B-A1FA-D96DA504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2022-05-24T07:17:00Z</dcterms:created>
  <dcterms:modified xsi:type="dcterms:W3CDTF">2022-05-24T10:20:00Z</dcterms:modified>
</cp:coreProperties>
</file>