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31AE5" w14:textId="77777777" w:rsidR="00FA21B8" w:rsidRDefault="00FA21B8" w:rsidP="00FA21B8">
      <w:pPr>
        <w:tabs>
          <w:tab w:val="left" w:pos="5970"/>
        </w:tabs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6EEB844D" w14:textId="77777777" w:rsidR="00FA21B8" w:rsidRDefault="00FA21B8" w:rsidP="00FA21B8">
      <w:pPr>
        <w:tabs>
          <w:tab w:val="left" w:pos="5670"/>
        </w:tabs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14:paraId="5C3F7841" w14:textId="77777777" w:rsidR="00FA21B8" w:rsidRDefault="00FA21B8" w:rsidP="00FA2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sk-SK"/>
        </w:rPr>
        <w:t>VLÁDA  SLOVENSKEJ  REPUBLIKY</w:t>
      </w:r>
    </w:p>
    <w:p w14:paraId="09F5403D" w14:textId="77777777" w:rsidR="00FA21B8" w:rsidRDefault="00FA21B8" w:rsidP="00FA2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14:paraId="20AE29D9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4881A76" w14:textId="0B5E1E7A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rokovanie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Číslo: </w:t>
      </w:r>
      <w:r w:rsidR="001C4155" w:rsidRPr="001C4155">
        <w:rPr>
          <w:rFonts w:ascii="Times New Roman" w:eastAsia="Times New Roman" w:hAnsi="Times New Roman" w:cs="Times New Roman"/>
          <w:sz w:val="24"/>
          <w:szCs w:val="24"/>
          <w:lang w:eastAsia="sk-SK"/>
        </w:rPr>
        <w:t>UV-</w:t>
      </w:r>
      <w:r w:rsidR="009A06ED" w:rsidRPr="009A06ED">
        <w:rPr>
          <w:rFonts w:ascii="Times New Roman" w:eastAsia="Times New Roman" w:hAnsi="Times New Roman" w:cs="Times New Roman"/>
          <w:sz w:val="24"/>
          <w:szCs w:val="24"/>
          <w:lang w:eastAsia="sk-SK"/>
        </w:rPr>
        <w:t>19887</w:t>
      </w:r>
      <w:r w:rsidRPr="001C4155">
        <w:rPr>
          <w:rFonts w:ascii="Times New Roman" w:eastAsia="Times New Roman" w:hAnsi="Times New Roman" w:cs="Times New Roman"/>
          <w:sz w:val="24"/>
          <w:szCs w:val="24"/>
          <w:lang w:eastAsia="sk-SK"/>
        </w:rPr>
        <w:t>/202</w:t>
      </w:r>
      <w:r w:rsidR="00B01E24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</w:p>
    <w:p w14:paraId="046BF64A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Národnej rady Slovenskej republiky</w:t>
      </w:r>
    </w:p>
    <w:p w14:paraId="3CD42B0E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</w:p>
    <w:p w14:paraId="32849E70" w14:textId="77777777" w:rsidR="00FA21B8" w:rsidRDefault="00FA21B8" w:rsidP="00FA2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14:paraId="24BF0D2D" w14:textId="77777777" w:rsidR="00FA21B8" w:rsidRDefault="00FA21B8" w:rsidP="00FA2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14:paraId="51D4FD37" w14:textId="77777777" w:rsidR="00C74E0B" w:rsidRDefault="00C74E0B" w:rsidP="00FA2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14:paraId="46472512" w14:textId="77777777" w:rsidR="00414B38" w:rsidRDefault="00414B38" w:rsidP="00FA2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sk-SK"/>
        </w:rPr>
      </w:pPr>
    </w:p>
    <w:p w14:paraId="6DE48F17" w14:textId="5562DD2B" w:rsidR="00FA21B8" w:rsidRPr="00C74E0B" w:rsidRDefault="007110A0" w:rsidP="00C74E0B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1033</w:t>
      </w:r>
      <w:bookmarkStart w:id="0" w:name="_GoBack"/>
      <w:bookmarkEnd w:id="0"/>
    </w:p>
    <w:p w14:paraId="74524ACE" w14:textId="77777777" w:rsidR="00FA21B8" w:rsidRDefault="00FA21B8" w:rsidP="00FA2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VLÁDNY NÁVRH</w:t>
      </w:r>
    </w:p>
    <w:p w14:paraId="140CBEF1" w14:textId="77777777" w:rsidR="00FA21B8" w:rsidRDefault="00FA21B8" w:rsidP="00FA21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4805F200" w14:textId="77777777" w:rsidR="00FA21B8" w:rsidRPr="00936051" w:rsidRDefault="00FA21B8" w:rsidP="00FA21B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93605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sk-SK"/>
        </w:rPr>
        <w:t>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ÁKON</w:t>
      </w:r>
    </w:p>
    <w:p w14:paraId="2721CAA9" w14:textId="7B8035F2" w:rsidR="00FA21B8" w:rsidRDefault="00B01E24" w:rsidP="00FA21B8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 ........... 2022,</w:t>
      </w:r>
    </w:p>
    <w:p w14:paraId="2CDAB17B" w14:textId="77777777" w:rsidR="00F5577F" w:rsidRPr="00F5577F" w:rsidRDefault="00F5577F" w:rsidP="00F55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5577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ktorým sa mení a dopĺňa zákon č. 309/2009 Z. z. o podpore obnoviteľných zdrojov</w:t>
      </w:r>
    </w:p>
    <w:p w14:paraId="00A27409" w14:textId="5CD78B55" w:rsidR="00B01E24" w:rsidRPr="001868B8" w:rsidRDefault="00F5577F" w:rsidP="00F5577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5577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energie a vysoko účinnej kombinovanej výroby a o zmene a doplnení niektorých zákonov v znení neskorších predpisov a ktorým sa menia a dopĺňajú niektoré zákony</w:t>
      </w:r>
    </w:p>
    <w:p w14:paraId="005DAFBD" w14:textId="77777777" w:rsidR="00FA21B8" w:rsidRDefault="00FA21B8" w:rsidP="00FA21B8">
      <w:pPr>
        <w:spacing w:after="0" w:line="240" w:lineRule="auto"/>
        <w:ind w:left="4248" w:firstLine="855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52B8941" w14:textId="77777777" w:rsidR="00FA21B8" w:rsidRPr="00C930DE" w:rsidRDefault="00FA21B8" w:rsidP="00414B38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930D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 uznesenia:</w:t>
      </w:r>
    </w:p>
    <w:p w14:paraId="52EBFDEB" w14:textId="2BD5EC0B" w:rsidR="00FA21B8" w:rsidRPr="001868B8" w:rsidRDefault="00FA21B8" w:rsidP="00F5577F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30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Národná rada Slovenskej republiky </w:t>
      </w:r>
      <w:r w:rsidRPr="001868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schvaľuje </w:t>
      </w:r>
      <w:r w:rsidR="00B01E24" w:rsidRPr="00C930DE">
        <w:rPr>
          <w:rFonts w:ascii="Times New Roman" w:eastAsia="Times New Roman" w:hAnsi="Times New Roman" w:cs="Times New Roman"/>
          <w:sz w:val="24"/>
          <w:szCs w:val="24"/>
          <w:lang w:eastAsia="sk-SK"/>
        </w:rPr>
        <w:t>vládny návrh zákona</w:t>
      </w:r>
      <w:r w:rsidR="00B01E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F5577F" w:rsidRPr="00F5577F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ktorým sa mení a dopĺňa z</w:t>
      </w:r>
      <w:r w:rsidR="00F5577F" w:rsidRPr="00F5577F">
        <w:rPr>
          <w:rFonts w:ascii="Times New Roman" w:eastAsia="Times New Roman" w:hAnsi="Times New Roman" w:cs="Times New Roman" w:hint="eastAsia"/>
          <w:sz w:val="24"/>
          <w:szCs w:val="24"/>
          <w:lang w:eastAsia="sk-SK"/>
        </w:rPr>
        <w:t>á</w:t>
      </w:r>
      <w:r w:rsidR="00F557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                       č. 309/2009 Z. z. o podpore </w:t>
      </w:r>
      <w:r w:rsidR="00F5577F" w:rsidRPr="00F5577F">
        <w:rPr>
          <w:rFonts w:ascii="Times New Roman" w:eastAsia="Times New Roman" w:hAnsi="Times New Roman" w:cs="Times New Roman"/>
          <w:sz w:val="24"/>
          <w:szCs w:val="24"/>
          <w:lang w:eastAsia="sk-SK"/>
        </w:rPr>
        <w:t>obnoviteľn</w:t>
      </w:r>
      <w:r w:rsidR="00F5577F" w:rsidRPr="00F5577F">
        <w:rPr>
          <w:rFonts w:ascii="Times New Roman" w:eastAsia="Times New Roman" w:hAnsi="Times New Roman" w:cs="Times New Roman" w:hint="eastAsia"/>
          <w:sz w:val="24"/>
          <w:szCs w:val="24"/>
          <w:lang w:eastAsia="sk-SK"/>
        </w:rPr>
        <w:t>ý</w:t>
      </w:r>
      <w:r w:rsidR="00F5577F" w:rsidRPr="00F5577F">
        <w:rPr>
          <w:rFonts w:ascii="Times New Roman" w:eastAsia="Times New Roman" w:hAnsi="Times New Roman" w:cs="Times New Roman"/>
          <w:sz w:val="24"/>
          <w:szCs w:val="24"/>
          <w:lang w:eastAsia="sk-SK"/>
        </w:rPr>
        <w:t>ch zdrojov energie a</w:t>
      </w:r>
      <w:r w:rsidR="00F5577F" w:rsidRPr="00F5577F">
        <w:rPr>
          <w:rFonts w:ascii="Times New Roman" w:eastAsia="Times New Roman" w:hAnsi="Times New Roman" w:cs="Times New Roman" w:hint="eastAsia"/>
          <w:sz w:val="24"/>
          <w:szCs w:val="24"/>
          <w:lang w:eastAsia="sk-SK"/>
        </w:rPr>
        <w:t> </w:t>
      </w:r>
      <w:r w:rsidR="00F5577F" w:rsidRPr="00F557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vysoko </w:t>
      </w:r>
      <w:r w:rsidR="00F5577F" w:rsidRPr="00F5577F">
        <w:rPr>
          <w:rFonts w:ascii="Times New Roman" w:eastAsia="Times New Roman" w:hAnsi="Times New Roman" w:cs="Times New Roman" w:hint="eastAsia"/>
          <w:sz w:val="24"/>
          <w:szCs w:val="24"/>
          <w:lang w:eastAsia="sk-SK"/>
        </w:rPr>
        <w:t>ú</w:t>
      </w:r>
      <w:r w:rsidR="00F5577F" w:rsidRPr="00F5577F">
        <w:rPr>
          <w:rFonts w:ascii="Times New Roman" w:eastAsia="Times New Roman" w:hAnsi="Times New Roman" w:cs="Times New Roman"/>
          <w:sz w:val="24"/>
          <w:szCs w:val="24"/>
          <w:lang w:eastAsia="sk-SK"/>
        </w:rPr>
        <w:t>činnej kombinovanej v</w:t>
      </w:r>
      <w:r w:rsidR="00F5577F" w:rsidRPr="00F5577F">
        <w:rPr>
          <w:rFonts w:ascii="Times New Roman" w:eastAsia="Times New Roman" w:hAnsi="Times New Roman" w:cs="Times New Roman" w:hint="eastAsia"/>
          <w:sz w:val="24"/>
          <w:szCs w:val="24"/>
          <w:lang w:eastAsia="sk-SK"/>
        </w:rPr>
        <w:t>ý</w:t>
      </w:r>
      <w:r w:rsidR="00F5577F" w:rsidRPr="00F5577F">
        <w:rPr>
          <w:rFonts w:ascii="Times New Roman" w:eastAsia="Times New Roman" w:hAnsi="Times New Roman" w:cs="Times New Roman"/>
          <w:sz w:val="24"/>
          <w:szCs w:val="24"/>
          <w:lang w:eastAsia="sk-SK"/>
        </w:rPr>
        <w:t>roby a o zmene a dopl</w:t>
      </w:r>
      <w:r w:rsidR="00F557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není niektorých zákonov v znení </w:t>
      </w:r>
      <w:r w:rsidR="00F5577F" w:rsidRPr="00F5577F">
        <w:rPr>
          <w:rFonts w:ascii="Times New Roman" w:eastAsia="Times New Roman" w:hAnsi="Times New Roman" w:cs="Times New Roman"/>
          <w:sz w:val="24"/>
          <w:szCs w:val="24"/>
          <w:lang w:eastAsia="sk-SK"/>
        </w:rPr>
        <w:t>neskorších predpisov a ktorým sa menia dopĺňaj</w:t>
      </w:r>
      <w:r w:rsidR="00F5577F" w:rsidRPr="00F5577F">
        <w:rPr>
          <w:rFonts w:ascii="Times New Roman" w:eastAsia="Times New Roman" w:hAnsi="Times New Roman" w:cs="Times New Roman" w:hint="eastAsia"/>
          <w:sz w:val="24"/>
          <w:szCs w:val="24"/>
          <w:lang w:eastAsia="sk-SK"/>
        </w:rPr>
        <w:t>ú</w:t>
      </w:r>
      <w:r w:rsidR="00F5577F" w:rsidRPr="00F557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niektor</w:t>
      </w:r>
      <w:r w:rsidR="00F5577F" w:rsidRPr="00F5577F">
        <w:rPr>
          <w:rFonts w:ascii="Times New Roman" w:eastAsia="Times New Roman" w:hAnsi="Times New Roman" w:cs="Times New Roman" w:hint="eastAsia"/>
          <w:sz w:val="24"/>
          <w:szCs w:val="24"/>
          <w:lang w:eastAsia="sk-SK"/>
        </w:rPr>
        <w:t>é</w:t>
      </w:r>
      <w:r w:rsidR="00F5577F" w:rsidRPr="00F557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</w:t>
      </w:r>
      <w:r w:rsidR="00F5577F" w:rsidRPr="00F5577F">
        <w:rPr>
          <w:rFonts w:ascii="Times New Roman" w:eastAsia="Times New Roman" w:hAnsi="Times New Roman" w:cs="Times New Roman" w:hint="eastAsia"/>
          <w:sz w:val="24"/>
          <w:szCs w:val="24"/>
          <w:lang w:eastAsia="sk-SK"/>
        </w:rPr>
        <w:t>á</w:t>
      </w:r>
      <w:r w:rsidR="00F5577F" w:rsidRPr="00F5577F">
        <w:rPr>
          <w:rFonts w:ascii="Times New Roman" w:eastAsia="Times New Roman" w:hAnsi="Times New Roman" w:cs="Times New Roman"/>
          <w:sz w:val="24"/>
          <w:szCs w:val="24"/>
          <w:lang w:eastAsia="sk-SK"/>
        </w:rPr>
        <w:t>kony</w:t>
      </w:r>
    </w:p>
    <w:p w14:paraId="42790D78" w14:textId="77777777" w:rsidR="00FA21B8" w:rsidRDefault="00FA21B8" w:rsidP="00FA21B8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39067A0E" w14:textId="77777777" w:rsidR="00FA21B8" w:rsidRDefault="00FA21B8" w:rsidP="00FA21B8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48852D2C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3822D2C4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2AFC849E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34786BF4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0AD23F38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663AD739" w14:textId="32660A44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3DE081B2" w14:textId="77777777" w:rsidR="00FA21B8" w:rsidRDefault="00FA21B8" w:rsidP="00FA21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Predkladá:</w:t>
      </w:r>
    </w:p>
    <w:p w14:paraId="68DC502B" w14:textId="77777777" w:rsidR="00FA21B8" w:rsidRDefault="00FA21B8" w:rsidP="00FA21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FC7EE6" w14:textId="11E79389" w:rsidR="00FA21B8" w:rsidRDefault="00414B38" w:rsidP="00FA21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Eduard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Heger</w:t>
      </w:r>
      <w:proofErr w:type="spellEnd"/>
    </w:p>
    <w:p w14:paraId="7F9D325D" w14:textId="77777777" w:rsidR="00FA21B8" w:rsidRDefault="00FA21B8" w:rsidP="00FA21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 vlády</w:t>
      </w:r>
    </w:p>
    <w:p w14:paraId="4CA220CE" w14:textId="77777777" w:rsidR="00FA21B8" w:rsidRDefault="00FA21B8" w:rsidP="00FA21B8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Slovenskej republiky</w:t>
      </w:r>
    </w:p>
    <w:p w14:paraId="02D164F8" w14:textId="77777777" w:rsidR="00FA21B8" w:rsidRDefault="00FA21B8" w:rsidP="00FA21B8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C34686" w14:textId="77777777" w:rsidR="00416538" w:rsidRDefault="00416538" w:rsidP="00FA21B8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1B2150" w14:textId="77777777" w:rsidR="00FA21B8" w:rsidRDefault="00FA21B8" w:rsidP="00FA21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05973C" w14:textId="76F3F2AE" w:rsidR="00FC5328" w:rsidRDefault="00B01E24" w:rsidP="00B01E24">
      <w:pPr>
        <w:autoSpaceDE w:val="0"/>
        <w:autoSpaceDN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Bratislava </w:t>
      </w:r>
      <w:r w:rsidR="00F5577F">
        <w:rPr>
          <w:rFonts w:ascii="Times New Roman" w:eastAsia="Times New Roman" w:hAnsi="Times New Roman" w:cs="Times New Roman"/>
          <w:sz w:val="24"/>
          <w:szCs w:val="24"/>
        </w:rPr>
        <w:t>máj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</w:p>
    <w:sectPr w:rsidR="00FC5328" w:rsidSect="00FA21B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B8"/>
    <w:rsid w:val="001868B8"/>
    <w:rsid w:val="001C4155"/>
    <w:rsid w:val="00414B38"/>
    <w:rsid w:val="00416538"/>
    <w:rsid w:val="007110A0"/>
    <w:rsid w:val="008640C7"/>
    <w:rsid w:val="009A06ED"/>
    <w:rsid w:val="009D7D1F"/>
    <w:rsid w:val="00A97A8C"/>
    <w:rsid w:val="00B01E24"/>
    <w:rsid w:val="00B632B8"/>
    <w:rsid w:val="00C00E24"/>
    <w:rsid w:val="00C74E0B"/>
    <w:rsid w:val="00CC3806"/>
    <w:rsid w:val="00D77A8E"/>
    <w:rsid w:val="00F5577F"/>
    <w:rsid w:val="00FA21B8"/>
    <w:rsid w:val="00FC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F242"/>
  <w15:docId w15:val="{1CC20285-E5AE-4590-996A-3F7DD605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21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77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7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</Words>
  <Characters>817</Characters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2022-04-06T10:25:00Z</cp:lastPrinted>
  <dcterms:created xsi:type="dcterms:W3CDTF">2021-05-25T07:50:00Z</dcterms:created>
  <dcterms:modified xsi:type="dcterms:W3CDTF">2022-05-26T09:00:00Z</dcterms:modified>
</cp:coreProperties>
</file>