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086D" w14:textId="77777777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NÁRODNÁ RADA SLOVENSKEJ REPUBLIKY</w:t>
      </w:r>
    </w:p>
    <w:p w14:paraId="1FDCF8CB" w14:textId="77777777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VIII. volebné obdobie</w:t>
      </w:r>
    </w:p>
    <w:p w14:paraId="10768DF5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B414A40" w14:textId="7E57FC4A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</w:p>
    <w:p w14:paraId="7B3E11D9" w14:textId="77777777" w:rsidR="00443550" w:rsidRDefault="00443550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2CA7688" w14:textId="2F30B936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</w:p>
    <w:p w14:paraId="7C320DDA" w14:textId="38BF2130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 .......................................202</w:t>
      </w:r>
      <w:r w:rsidR="00443550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00AC5FE2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4A6B38" w14:textId="6AD1D91F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ktorým sa mení a dopĺňa zákon č. </w:t>
      </w:r>
      <w:r w:rsidR="00D36FA1" w:rsidRPr="00D36FA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461/2003 Z. z. o sociálnom poistení</w:t>
      </w:r>
      <w:r w:rsidR="00D36FA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D36FA1" w:rsidRPr="00D36FA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znení neskorších predpisov</w:t>
      </w:r>
    </w:p>
    <w:p w14:paraId="1029D6A3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00D285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D00031B" w14:textId="301BF7DE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14:paraId="4CACCB6E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48412C1" w14:textId="3238EB6F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Čl. I</w:t>
      </w:r>
    </w:p>
    <w:p w14:paraId="07EDC5D1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428A06" w14:textId="57285A6E" w:rsidR="00875A5B" w:rsidRPr="00875A5B" w:rsidRDefault="00875A5B" w:rsidP="00136AE0">
      <w:pPr>
        <w:ind w:firstLine="708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="00BE60A6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>461/200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="00BE60A6">
        <w:rPr>
          <w:rFonts w:ascii="Times New Roman" w:eastAsia="Times New Roman" w:hAnsi="Times New Roman" w:cs="Times New Roman"/>
          <w:sz w:val="24"/>
          <w:szCs w:val="24"/>
          <w:lang w:eastAsia="sk-SK"/>
        </w:rPr>
        <w:t>o sociálnom poistení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="00BE60A6">
        <w:rPr>
          <w:rFonts w:ascii="Times New Roman" w:eastAsia="Times New Roman" w:hAnsi="Times New Roman" w:cs="Times New Roman"/>
          <w:sz w:val="24"/>
          <w:szCs w:val="24"/>
          <w:lang w:eastAsia="sk-SK"/>
        </w:rPr>
        <w:t>551/2003 Z. z., zákona č. 600/2003 Z. z., zákona č. 5/2004 Z. z., zákona č. 43/2004 Z. z.</w:t>
      </w:r>
      <w:r w:rsidR="00943E48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</w:t>
      </w:r>
      <w:r w:rsidR="00510A45">
        <w:rPr>
          <w:rFonts w:ascii="Times New Roman" w:eastAsia="Times New Roman" w:hAnsi="Times New Roman" w:cs="Times New Roman"/>
          <w:sz w:val="24"/>
          <w:szCs w:val="24"/>
          <w:lang w:eastAsia="sk-SK"/>
        </w:rPr>
        <w:t>/2006</w:t>
      </w:r>
      <w:r w:rsidR="00943E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 z., zákona č. 460/2006 Z. z., zákona č</w:t>
      </w:r>
      <w:r w:rsidR="00510A4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943E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529/2006 Z. z., zákona č. 566/2006 Z. z., </w:t>
      </w:r>
      <w:r w:rsidR="00510A45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592/2006 Z. z., zákona č. 677/2006 Z. z., zákona č. 274/2007 Z. z., zákona č. 519/2007 Z. z., zákona č. 555/2007 Z. z., zákona č. 659/2007 Z. z., zákona č. 204/2008 Z. z., zákona č. 434/2008 Z. z., zákona č. 449/2008 Z. z., zákona č. 599/2008 Z. z., zákona č. 108/2009 Z. z., zákona č. 200/2009 Z. z.</w:t>
      </w:r>
      <w:r w:rsidR="00B927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zákona č. 285/2009 Z. z., zákona č. 571/2009 Z. z., zákona č. 572/2009 Z. z., zákona č. 52/2010 Z. z., 151/2010 Z. z., zákona č. 403/2010 Z. z., zákona č. 543/2010 Z. z., zákona č. 125/2011 Z. z., zákona č. 223/2011 Z. z., zákona č. 250/2011 Z. z., zákona č. 334/2011 Z. z., zákona č. 348/2011 Z. z, zákona č. 521/2011 Z. z., zákona č. 69/2012 Z. z., zákona č. 252/2012 Z. z., zákona č. 413/2012 Z. z., zákona č. 96/2013 z. z., zákona č. 338/2013 Z. z., </w:t>
      </w:r>
      <w:r w:rsidR="009434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č. 352/2013 Z. z., zákona č. 183/2014 Z. z., zákona č. 195/2014 Z. z., zákona č. 204/2014 Z. z., zákona č. 240/2014 Z. z., zákona č. 298/2014 Z. z., zákona č. 25/2015 Z. z., zákona č. 32/2015 Z. z., zákona č. 61/2015 Z. z., zákona č. 77/2015 Z. z., zákona č. 87/2015 Z. z., zákona č. 112/2015 Z. z., zákona č. 140/2015 Z. z., zákona č. 176/2015 Z. z., zákona č. 336/2015 Z. z., zákona č. 378/2015 Z. z., 407/2015 Z. z., zákona č. 440/2015 Z. z., zákona č. 125/2016 Z. z., zákona č. </w:t>
      </w:r>
      <w:r w:rsidR="00E437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285/2016 Z. z., zákona č. 310 Z. z., zákona č. </w:t>
      </w:r>
      <w:r w:rsidR="009434D8">
        <w:rPr>
          <w:rFonts w:ascii="Times New Roman" w:eastAsia="Times New Roman" w:hAnsi="Times New Roman" w:cs="Times New Roman"/>
          <w:sz w:val="24"/>
          <w:szCs w:val="24"/>
          <w:lang w:eastAsia="sk-SK"/>
        </w:rPr>
        <w:t>355/2016 Z. z., zákona č.</w:t>
      </w:r>
      <w:r w:rsidR="00E437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2/2017 Z. z., zákona č. 85/2017 Z. z., zákona č. 184/2017 Z. z., zákona č. 266/2017 Z. z., zákona č. 279/2017 Z. z., zákona č.</w:t>
      </w:r>
      <w:r w:rsidR="0041503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437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63/2018 Z. z.,  87/2018 Z. z., </w:t>
      </w:r>
      <w:r w:rsidR="009434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437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č. </w:t>
      </w:r>
      <w:r w:rsidR="009A21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177/2018 Z. z., zákona č. </w:t>
      </w:r>
      <w:r w:rsidR="00E437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282/2018 Z. z., zákona č. </w:t>
      </w:r>
      <w:r w:rsidR="009A21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314/2018 Z. z., zákona č. </w:t>
      </w:r>
      <w:r w:rsidR="00E437DB">
        <w:rPr>
          <w:rFonts w:ascii="Times New Roman" w:eastAsia="Times New Roman" w:hAnsi="Times New Roman" w:cs="Times New Roman"/>
          <w:sz w:val="24"/>
          <w:szCs w:val="24"/>
          <w:lang w:eastAsia="sk-SK"/>
        </w:rPr>
        <w:t>317/2018 Z. z., zákona č. 366/2018 Z. z., zákona č. 368/2018 Z. z.</w:t>
      </w:r>
      <w:r w:rsidR="009A21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zákon č. 35/2019 Z. z., zákona č. 105/2019 Z. z., zákona č. 221/2019 Z. z., zákona č. 225/2019 Z. z., zákona č. 231/2019 Z. z. zákona č. 321/2019 z. z., zákona č. 381/2019 Z. z., zákona 382/2019 Z. z., zákona č. </w:t>
      </w:r>
      <w:r w:rsidR="002F61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390 Z. z., zákona č. </w:t>
      </w:r>
      <w:r w:rsidR="009A2135">
        <w:rPr>
          <w:rFonts w:ascii="Times New Roman" w:eastAsia="Times New Roman" w:hAnsi="Times New Roman" w:cs="Times New Roman"/>
          <w:sz w:val="24"/>
          <w:szCs w:val="24"/>
          <w:lang w:eastAsia="sk-SK"/>
        </w:rPr>
        <w:t>393/2019 Z. z., zákona č. 385/2019 Z. z., zákona č. 466 Z. z., zákona č. 467/2019 Z. z., zákona č. 46/2020 Z. z., 63/2020 Z. z., zákon č. 66/2020 Z. z., zákona č. 68/2020 Z. z., zákona č. 95/2020 Z. z.</w:t>
      </w:r>
      <w:r w:rsidR="00176A47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 č. 125/2020 Z</w:t>
      </w:r>
      <w:r w:rsidR="00E71B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176A47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E71B5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176A47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 127/2020 Z. z.</w:t>
      </w:r>
      <w:r w:rsidR="00E71B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zákona č. 157/2020 Z. z., zákona č. 198/2020 Z. z., zákona č. 258/2020 Z. z., zákona č. </w:t>
      </w:r>
      <w:r w:rsidR="002F61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275/2020 Z. z. , zákona č. 296/2020 Z. z., zákona č. 330/2020 Z. z., zákona č. 365/2020 Z. z., zákona č. 372/2020 Z. z., zákona č. 388/2020 Z. z., zákona č. 426 Z. z. , zákona č. 126/2021 Z. z., zákona č. 130/2021 Z. z., zákona č. </w:t>
      </w:r>
      <w:r w:rsidR="007C6BA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215/2021 Z. z., zákona č. </w:t>
      </w:r>
      <w:r w:rsidR="002F61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265/2021 Z. z., zákona č. </w:t>
      </w:r>
      <w:r w:rsidR="002F61C2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283/2021 Z. z., zákona č. 355/2021 Z. z., zákona č. </w:t>
      </w:r>
      <w:r w:rsidR="007C6BA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397/2021 Z. z., zákona č. </w:t>
      </w:r>
      <w:r w:rsidR="002F61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412/2021 Z. z., </w:t>
      </w:r>
      <w:r w:rsidR="007C6BA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č. 431/2021 Z. z., zákona č. 454/2021 Z. z., zákona č. 92/2022 Z. z.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sa mení takto:</w:t>
      </w:r>
    </w:p>
    <w:p w14:paraId="3FF07680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FB5EBFB" w14:textId="38F8BC49" w:rsidR="00875A5B" w:rsidRDefault="00875A5B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750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</w:t>
      </w:r>
      <w:r w:rsidR="00675065" w:rsidRPr="00675065">
        <w:rPr>
          <w:rFonts w:ascii="Times New Roman" w:eastAsia="Times New Roman" w:hAnsi="Times New Roman" w:cs="Times New Roman"/>
          <w:sz w:val="24"/>
          <w:szCs w:val="24"/>
          <w:lang w:eastAsia="sk-SK"/>
        </w:rPr>
        <w:t>74</w:t>
      </w:r>
      <w:r w:rsidRPr="006750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odseku </w:t>
      </w:r>
      <w:r w:rsidR="00675065" w:rsidRPr="006750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3, písm. </w:t>
      </w:r>
      <w:r w:rsidR="00C03E4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e) </w:t>
      </w:r>
      <w:r w:rsidR="00B00C1A">
        <w:rPr>
          <w:rFonts w:ascii="Times New Roman" w:eastAsia="Times New Roman" w:hAnsi="Times New Roman" w:cs="Times New Roman"/>
          <w:sz w:val="24"/>
          <w:szCs w:val="24"/>
          <w:lang w:eastAsia="sk-SK"/>
        </w:rPr>
        <w:t>znie: „dovŕšila vek 57 rokov a vychovala jedno dieťa“.</w:t>
      </w:r>
    </w:p>
    <w:p w14:paraId="395C0760" w14:textId="1A93B2F6" w:rsidR="00B00C1A" w:rsidRDefault="00B00C1A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F454CFA" w14:textId="5F5DD28D" w:rsidR="00B00C1A" w:rsidRPr="00B00C1A" w:rsidRDefault="00B00C1A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00C1A">
        <w:rPr>
          <w:rStyle w:val="awspan"/>
          <w:rFonts w:ascii="Times New Roman" w:hAnsi="Times New Roman" w:cs="Times New Roman"/>
          <w:sz w:val="24"/>
          <w:szCs w:val="24"/>
        </w:rPr>
        <w:t>Doterajš</w:t>
      </w:r>
      <w:r>
        <w:rPr>
          <w:rStyle w:val="awspan"/>
          <w:rFonts w:ascii="Times New Roman" w:hAnsi="Times New Roman" w:cs="Times New Roman"/>
          <w:sz w:val="24"/>
          <w:szCs w:val="24"/>
        </w:rPr>
        <w:t xml:space="preserve">ie písmeno e) </w:t>
      </w:r>
      <w:r w:rsidRPr="00B00C1A">
        <w:rPr>
          <w:rStyle w:val="awspan"/>
          <w:rFonts w:ascii="Times New Roman" w:hAnsi="Times New Roman" w:cs="Times New Roman"/>
          <w:sz w:val="24"/>
          <w:szCs w:val="24"/>
        </w:rPr>
        <w:t xml:space="preserve">sa označuje ako </w:t>
      </w:r>
      <w:r>
        <w:rPr>
          <w:rStyle w:val="awspan"/>
          <w:rFonts w:ascii="Times New Roman" w:hAnsi="Times New Roman" w:cs="Times New Roman"/>
          <w:sz w:val="24"/>
          <w:szCs w:val="24"/>
        </w:rPr>
        <w:t>písmeno f).</w:t>
      </w:r>
    </w:p>
    <w:p w14:paraId="7892EEE8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2AFA4B" w14:textId="06FED08A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II</w:t>
      </w:r>
    </w:p>
    <w:p w14:paraId="4B118872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D0B755" w14:textId="37E44400" w:rsidR="00875A5B" w:rsidRPr="00875A5B" w:rsidRDefault="00875A5B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Tento zákon nadobúda účinnosť dňom vyhlásenia.</w:t>
      </w:r>
    </w:p>
    <w:p w14:paraId="75E1FBBA" w14:textId="77777777" w:rsidR="003D6A9A" w:rsidRDefault="003D6A9A"/>
    <w:sectPr w:rsidR="003D6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0A"/>
    <w:rsid w:val="00136AE0"/>
    <w:rsid w:val="00176A47"/>
    <w:rsid w:val="002F61C2"/>
    <w:rsid w:val="003D6A9A"/>
    <w:rsid w:val="0041503B"/>
    <w:rsid w:val="00443550"/>
    <w:rsid w:val="00510A45"/>
    <w:rsid w:val="00675065"/>
    <w:rsid w:val="00721E98"/>
    <w:rsid w:val="007C6BA6"/>
    <w:rsid w:val="007F4647"/>
    <w:rsid w:val="0082350A"/>
    <w:rsid w:val="00875A5B"/>
    <w:rsid w:val="009434D8"/>
    <w:rsid w:val="00943E48"/>
    <w:rsid w:val="009A2135"/>
    <w:rsid w:val="009F6EDA"/>
    <w:rsid w:val="00B00C1A"/>
    <w:rsid w:val="00B92758"/>
    <w:rsid w:val="00BE60A6"/>
    <w:rsid w:val="00C03E49"/>
    <w:rsid w:val="00D36FA1"/>
    <w:rsid w:val="00E437DB"/>
    <w:rsid w:val="00E7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4B86"/>
  <w15:chartTrackingRefBased/>
  <w15:docId w15:val="{946BA721-47D1-4CBD-9FB4-DD3CBD98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B00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5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6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9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6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9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1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76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5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4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7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6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3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96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Basaryova</dc:creator>
  <cp:keywords/>
  <dc:description/>
  <cp:lastModifiedBy>Dominika Basaryova</cp:lastModifiedBy>
  <cp:revision>12</cp:revision>
  <dcterms:created xsi:type="dcterms:W3CDTF">2022-05-23T15:29:00Z</dcterms:created>
  <dcterms:modified xsi:type="dcterms:W3CDTF">2022-05-25T20:01:00Z</dcterms:modified>
</cp:coreProperties>
</file>