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BBC8" w14:textId="77777777"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6B29C4DD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3C7250FD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0899D9BF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11433414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5A31A5E0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3DB56E92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745FBBF7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17BAE646" w14:textId="1D7688B3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</w:t>
      </w:r>
      <w:r w:rsidR="00DB2330">
        <w:rPr>
          <w:rFonts w:ascii="Book Antiqua" w:hAnsi="Book Antiqua"/>
          <w:sz w:val="22"/>
          <w:szCs w:val="22"/>
        </w:rPr>
        <w:t>2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14:paraId="7820C280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1BD295BF" w14:textId="30F313DC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 xml:space="preserve">zákon </w:t>
      </w:r>
      <w:r w:rsidR="00E42989" w:rsidRPr="00E42989">
        <w:rPr>
          <w:rFonts w:ascii="Book Antiqua" w:hAnsi="Book Antiqua"/>
          <w:b/>
          <w:sz w:val="22"/>
          <w:szCs w:val="22"/>
        </w:rPr>
        <w:t xml:space="preserve">č. 488/2013 Z. z. o diaľničnej známke </w:t>
      </w:r>
      <w:r w:rsidR="00E42989">
        <w:rPr>
          <w:rFonts w:ascii="Book Antiqua" w:hAnsi="Book Antiqua"/>
          <w:b/>
          <w:sz w:val="22"/>
          <w:szCs w:val="22"/>
        </w:rPr>
        <w:br/>
      </w:r>
      <w:r w:rsidR="00E42989" w:rsidRPr="00E42989">
        <w:rPr>
          <w:rFonts w:ascii="Book Antiqua" w:hAnsi="Book Antiqua"/>
          <w:b/>
          <w:sz w:val="22"/>
          <w:szCs w:val="22"/>
        </w:rPr>
        <w:t>a o zmene niektorých zákonov</w:t>
      </w:r>
      <w:r w:rsidR="00E42989">
        <w:rPr>
          <w:rFonts w:ascii="Book Antiqua" w:hAnsi="Book Antiqua"/>
          <w:b/>
          <w:sz w:val="22"/>
          <w:szCs w:val="22"/>
        </w:rPr>
        <w:t xml:space="preserve"> </w:t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14:paraId="78C793EE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1B82FF9C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0B94B7C0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6359FD71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0E5CB6D7" w14:textId="33E638B6" w:rsidR="00355DF8" w:rsidRPr="001E5E02" w:rsidRDefault="00F177B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>č. 488/2013 Z. z. o diaľničnej známke a o zmene niektorých zákonov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v znení zákona 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br/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č. </w:t>
      </w:r>
      <w:hyperlink r:id="rId8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387/2015 Z. z.</w:t>
        </w:r>
      </w:hyperlink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42989" w:rsidRPr="001E5E02">
        <w:rPr>
          <w:rFonts w:ascii="Book Antiqua" w:hAnsi="Book Antiqua"/>
          <w:color w:val="231F20"/>
          <w:sz w:val="22"/>
          <w:szCs w:val="22"/>
          <w:lang w:eastAsia="en-US"/>
        </w:rPr>
        <w:t>zákona č.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hyperlink r:id="rId9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266/2016 Z. z.</w:t>
        </w:r>
      </w:hyperlink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42989" w:rsidRPr="001E5E02">
        <w:rPr>
          <w:rFonts w:ascii="Book Antiqua" w:hAnsi="Book Antiqua"/>
          <w:color w:val="231F20"/>
          <w:sz w:val="22"/>
          <w:szCs w:val="22"/>
          <w:lang w:eastAsia="en-US"/>
        </w:rPr>
        <w:t>zákona č.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hyperlink r:id="rId10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315/2016 Z. z.</w:t>
        </w:r>
      </w:hyperlink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42989" w:rsidRPr="001E5E02">
        <w:rPr>
          <w:rFonts w:ascii="Book Antiqua" w:hAnsi="Book Antiqua"/>
          <w:color w:val="231F20"/>
          <w:sz w:val="22"/>
          <w:szCs w:val="22"/>
          <w:lang w:eastAsia="en-US"/>
        </w:rPr>
        <w:t>zákona č.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hyperlink r:id="rId11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106/2018 Z. z.</w:t>
        </w:r>
      </w:hyperlink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42989" w:rsidRPr="001E5E02">
        <w:rPr>
          <w:rFonts w:ascii="Book Antiqua" w:hAnsi="Book Antiqua"/>
          <w:color w:val="231F20"/>
          <w:sz w:val="22"/>
          <w:szCs w:val="22"/>
          <w:lang w:eastAsia="en-US"/>
        </w:rPr>
        <w:t>zákona č.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hyperlink r:id="rId12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149/2019 Z. z.</w:t>
        </w:r>
      </w:hyperlink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42989" w:rsidRPr="001E5E02">
        <w:rPr>
          <w:rFonts w:ascii="Book Antiqua" w:hAnsi="Book Antiqua"/>
          <w:color w:val="231F20"/>
          <w:sz w:val="22"/>
          <w:szCs w:val="22"/>
          <w:lang w:eastAsia="en-US"/>
        </w:rPr>
        <w:t>zákona č.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hyperlink r:id="rId13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393/2019 Z. z.</w:t>
        </w:r>
      </w:hyperlink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42989" w:rsidRPr="001E5E02">
        <w:rPr>
          <w:rFonts w:ascii="Book Antiqua" w:hAnsi="Book Antiqua"/>
          <w:color w:val="231F20"/>
          <w:sz w:val="22"/>
          <w:szCs w:val="22"/>
          <w:lang w:eastAsia="en-US"/>
        </w:rPr>
        <w:t>zákona č.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hyperlink r:id="rId14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198/2020 Z. z.</w:t>
        </w:r>
      </w:hyperlink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E42989" w:rsidRPr="001E5E02">
        <w:rPr>
          <w:rFonts w:ascii="Book Antiqua" w:hAnsi="Book Antiqua"/>
          <w:color w:val="231F20"/>
          <w:sz w:val="22"/>
          <w:szCs w:val="22"/>
          <w:lang w:eastAsia="en-US"/>
        </w:rPr>
        <w:t>zákona č.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hyperlink r:id="rId15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286/2021 Z. z.</w:t>
        </w:r>
      </w:hyperlink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42989" w:rsidRPr="001E5E02">
        <w:rPr>
          <w:rFonts w:ascii="Book Antiqua" w:hAnsi="Book Antiqua"/>
          <w:color w:val="231F20"/>
          <w:sz w:val="22"/>
          <w:szCs w:val="22"/>
          <w:lang w:eastAsia="en-US"/>
        </w:rPr>
        <w:t>zákona č.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hyperlink r:id="rId16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404/2021 Z. z.</w:t>
        </w:r>
      </w:hyperlink>
      <w:r w:rsid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a</w:t>
      </w:r>
      <w:r w:rsidR="00E42989" w:rsidRPr="00E42989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r w:rsidR="00E42989" w:rsidRPr="001E5E02">
        <w:rPr>
          <w:rFonts w:ascii="Book Antiqua" w:hAnsi="Book Antiqua"/>
          <w:color w:val="231F20"/>
          <w:sz w:val="22"/>
          <w:szCs w:val="22"/>
          <w:lang w:eastAsia="en-US"/>
        </w:rPr>
        <w:t>zákona č.</w:t>
      </w:r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hyperlink r:id="rId17" w:history="1">
        <w:r w:rsidR="00E42989" w:rsidRPr="00E42989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92/2022 Z. z.</w:t>
        </w:r>
      </w:hyperlink>
      <w:r w:rsidR="00E42989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14:paraId="15DF00F8" w14:textId="77777777"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318F8270" w14:textId="57770F8A" w:rsidR="00977BE6" w:rsidRDefault="00977BE6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E42989">
        <w:rPr>
          <w:rFonts w:ascii="Book Antiqua" w:hAnsi="Book Antiqua"/>
          <w:bCs/>
          <w:color w:val="000000"/>
          <w:sz w:val="22"/>
          <w:szCs w:val="22"/>
        </w:rPr>
        <w:t>16h ods. 1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znie:</w:t>
      </w:r>
    </w:p>
    <w:p w14:paraId="698BCC31" w14:textId="4E1894F7" w:rsidR="00977BE6" w:rsidRPr="00977BE6" w:rsidRDefault="00977BE6" w:rsidP="00332F5E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="00332F5E" w:rsidRPr="00332F5E">
        <w:rPr>
          <w:rFonts w:ascii="Book Antiqua" w:hAnsi="Book Antiqua"/>
          <w:bCs/>
          <w:color w:val="000000"/>
          <w:sz w:val="22"/>
          <w:szCs w:val="22"/>
        </w:rPr>
        <w:t xml:space="preserve">Od úhrady diaľničnej známky sú počas mimoriadnej situácie vyhlásenej v súvislosti s hromadným prílevom cudzincov na územie Slovenskej republiky spôsobeným ozbrojeným konfliktom na území Ukrajiny oslobodené vozidlá a jazdné súpravy, </w:t>
      </w:r>
      <w:r w:rsidR="00332F5E">
        <w:rPr>
          <w:rFonts w:ascii="Book Antiqua" w:hAnsi="Book Antiqua"/>
          <w:bCs/>
          <w:color w:val="000000"/>
          <w:sz w:val="22"/>
          <w:szCs w:val="22"/>
        </w:rPr>
        <w:br/>
      </w:r>
      <w:r w:rsidR="00332F5E" w:rsidRPr="00332F5E">
        <w:rPr>
          <w:rFonts w:ascii="Book Antiqua" w:hAnsi="Book Antiqua"/>
          <w:bCs/>
          <w:color w:val="000000"/>
          <w:sz w:val="22"/>
          <w:szCs w:val="22"/>
        </w:rPr>
        <w:t>ktoré sú registrované</w:t>
      </w:r>
      <w:r w:rsidR="00332F5E">
        <w:rPr>
          <w:rFonts w:ascii="Book Antiqua" w:hAnsi="Book Antiqua"/>
          <w:bCs/>
          <w:color w:val="000000"/>
          <w:sz w:val="22"/>
          <w:szCs w:val="22"/>
        </w:rPr>
        <w:t xml:space="preserve"> v Slovenskej republike a</w:t>
      </w:r>
      <w:r w:rsidR="00332F5E" w:rsidRPr="00332F5E">
        <w:rPr>
          <w:rFonts w:ascii="Book Antiqua" w:hAnsi="Book Antiqua"/>
          <w:bCs/>
          <w:color w:val="000000"/>
          <w:sz w:val="22"/>
          <w:szCs w:val="22"/>
        </w:rPr>
        <w:t xml:space="preserve"> na Ukrajine.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332554E9" w14:textId="77777777" w:rsidR="00B83E13" w:rsidRPr="007218AB" w:rsidRDefault="00B83E13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14:paraId="3A3731B5" w14:textId="77777777" w:rsidR="003548FB" w:rsidRPr="000222C7" w:rsidRDefault="003548FB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222C7">
        <w:rPr>
          <w:rFonts w:ascii="Book Antiqua" w:hAnsi="Book Antiqua"/>
          <w:b/>
          <w:sz w:val="22"/>
          <w:szCs w:val="22"/>
        </w:rPr>
        <w:t>Čl. II</w:t>
      </w:r>
    </w:p>
    <w:p w14:paraId="727AB608" w14:textId="77777777" w:rsidR="000222C7" w:rsidRPr="000222C7" w:rsidRDefault="000222C7" w:rsidP="000222C7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>Tento zákon nadobúda účinnosť pätnástym dňom po jeho vyhlásení v Zbierke zákonov.</w:t>
      </w:r>
    </w:p>
    <w:p w14:paraId="68A64378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4D774875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74237FA0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10E41623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1931FDAE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sectPr w:rsidR="00B7503C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FD8B" w14:textId="77777777" w:rsidR="00F8717A" w:rsidRDefault="00F8717A" w:rsidP="00315A87">
      <w:r>
        <w:separator/>
      </w:r>
    </w:p>
  </w:endnote>
  <w:endnote w:type="continuationSeparator" w:id="0">
    <w:p w14:paraId="50B9BA72" w14:textId="77777777" w:rsidR="00F8717A" w:rsidRDefault="00F8717A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9581" w14:textId="77777777" w:rsidR="00F8717A" w:rsidRDefault="00F8717A" w:rsidP="00315A87">
      <w:r>
        <w:separator/>
      </w:r>
    </w:p>
  </w:footnote>
  <w:footnote w:type="continuationSeparator" w:id="0">
    <w:p w14:paraId="2DC44615" w14:textId="77777777" w:rsidR="00F8717A" w:rsidRDefault="00F8717A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728158">
    <w:abstractNumId w:val="4"/>
  </w:num>
  <w:num w:numId="2" w16cid:durableId="647171221">
    <w:abstractNumId w:val="2"/>
  </w:num>
  <w:num w:numId="3" w16cid:durableId="2080983710">
    <w:abstractNumId w:val="7"/>
  </w:num>
  <w:num w:numId="4" w16cid:durableId="465272828">
    <w:abstractNumId w:val="6"/>
  </w:num>
  <w:num w:numId="5" w16cid:durableId="42290731">
    <w:abstractNumId w:val="5"/>
  </w:num>
  <w:num w:numId="6" w16cid:durableId="700058370">
    <w:abstractNumId w:val="0"/>
  </w:num>
  <w:num w:numId="7" w16cid:durableId="2084831318">
    <w:abstractNumId w:val="1"/>
  </w:num>
  <w:num w:numId="8" w16cid:durableId="595476719">
    <w:abstractNumId w:val="9"/>
  </w:num>
  <w:num w:numId="9" w16cid:durableId="722826495">
    <w:abstractNumId w:val="3"/>
  </w:num>
  <w:num w:numId="10" w16cid:durableId="121964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22C7"/>
    <w:rsid w:val="00026FF8"/>
    <w:rsid w:val="00076CC6"/>
    <w:rsid w:val="000B450C"/>
    <w:rsid w:val="000C70DA"/>
    <w:rsid w:val="000D2E53"/>
    <w:rsid w:val="000D3A37"/>
    <w:rsid w:val="000E1C3B"/>
    <w:rsid w:val="000E310D"/>
    <w:rsid w:val="000F0F6F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07B29"/>
    <w:rsid w:val="00312673"/>
    <w:rsid w:val="00315A87"/>
    <w:rsid w:val="00317EA7"/>
    <w:rsid w:val="00332F5E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41067C"/>
    <w:rsid w:val="00412EA8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1872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B5D"/>
    <w:rsid w:val="005D18E8"/>
    <w:rsid w:val="005E64C3"/>
    <w:rsid w:val="006245E9"/>
    <w:rsid w:val="00647D2B"/>
    <w:rsid w:val="00661B75"/>
    <w:rsid w:val="00663192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6690F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E0DA2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90DCB"/>
    <w:rsid w:val="00AA0244"/>
    <w:rsid w:val="00AA4642"/>
    <w:rsid w:val="00AA4F49"/>
    <w:rsid w:val="00AD61AB"/>
    <w:rsid w:val="00AE4888"/>
    <w:rsid w:val="00AE5128"/>
    <w:rsid w:val="00AE6275"/>
    <w:rsid w:val="00AF3E6D"/>
    <w:rsid w:val="00B16FB6"/>
    <w:rsid w:val="00B32B22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A26F3"/>
    <w:rsid w:val="00BC4E65"/>
    <w:rsid w:val="00BE04C0"/>
    <w:rsid w:val="00BE3A84"/>
    <w:rsid w:val="00BE4D66"/>
    <w:rsid w:val="00C210C5"/>
    <w:rsid w:val="00C35D3F"/>
    <w:rsid w:val="00C61FB1"/>
    <w:rsid w:val="00C663A5"/>
    <w:rsid w:val="00C66B12"/>
    <w:rsid w:val="00C779DA"/>
    <w:rsid w:val="00C85130"/>
    <w:rsid w:val="00C975EF"/>
    <w:rsid w:val="00CC39A5"/>
    <w:rsid w:val="00CC7324"/>
    <w:rsid w:val="00CD076A"/>
    <w:rsid w:val="00CF5193"/>
    <w:rsid w:val="00D03809"/>
    <w:rsid w:val="00D1744B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3EBF"/>
    <w:rsid w:val="00DB2330"/>
    <w:rsid w:val="00DB26F1"/>
    <w:rsid w:val="00DB457A"/>
    <w:rsid w:val="00DD7574"/>
    <w:rsid w:val="00DE56A9"/>
    <w:rsid w:val="00E129F9"/>
    <w:rsid w:val="00E21846"/>
    <w:rsid w:val="00E22DC1"/>
    <w:rsid w:val="00E31D48"/>
    <w:rsid w:val="00E36B8E"/>
    <w:rsid w:val="00E42989"/>
    <w:rsid w:val="00E8769E"/>
    <w:rsid w:val="00E92C16"/>
    <w:rsid w:val="00E96C09"/>
    <w:rsid w:val="00EA31C2"/>
    <w:rsid w:val="00EA44D1"/>
    <w:rsid w:val="00EA5452"/>
    <w:rsid w:val="00EC0B98"/>
    <w:rsid w:val="00F177B8"/>
    <w:rsid w:val="00F444F8"/>
    <w:rsid w:val="00F63AF2"/>
    <w:rsid w:val="00F71C4B"/>
    <w:rsid w:val="00F8717A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56D15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87/20160101.html" TargetMode="External"/><Relationship Id="rId13" Type="http://schemas.openxmlformats.org/officeDocument/2006/relationships/hyperlink" Target="https://www.slov-lex.sk/pravne-predpisy/SK/ZZ/2019/393/2019120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9/149/20190701.html" TargetMode="External"/><Relationship Id="rId17" Type="http://schemas.openxmlformats.org/officeDocument/2006/relationships/hyperlink" Target="https://www.slov-lex.sk/pravne-predpisy/SK/ZZ/2022/92/2022033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21/404/202112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8/106/201805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21/286/20210721.html" TargetMode="External"/><Relationship Id="rId10" Type="http://schemas.openxmlformats.org/officeDocument/2006/relationships/hyperlink" Target="https://www.slov-lex.sk/pravne-predpisy/SK/ZZ/2016/315/2017020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6/266/20161101.html" TargetMode="External"/><Relationship Id="rId14" Type="http://schemas.openxmlformats.org/officeDocument/2006/relationships/hyperlink" Target="https://www.slov-lex.sk/pravne-predpisy/SK/ZZ/2020/198/20200721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CF67-7410-488D-8896-31F7C08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Rastislav Schlosár</cp:lastModifiedBy>
  <cp:revision>8</cp:revision>
  <cp:lastPrinted>2019-08-22T17:35:00Z</cp:lastPrinted>
  <dcterms:created xsi:type="dcterms:W3CDTF">2019-08-22T16:32:00Z</dcterms:created>
  <dcterms:modified xsi:type="dcterms:W3CDTF">2022-05-26T06:54:00Z</dcterms:modified>
</cp:coreProperties>
</file>