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54D3A">
        <w:rPr>
          <w:sz w:val="20"/>
        </w:rPr>
        <w:t>1012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F7FC4">
        <w:t>1417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2F7FC4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2F7FC4">
        <w:rPr>
          <w:spacing w:val="0"/>
          <w:sz w:val="22"/>
          <w:szCs w:val="22"/>
        </w:rPr>
        <w:t>4</w:t>
      </w:r>
      <w:r w:rsidR="006D1B87">
        <w:rPr>
          <w:spacing w:val="0"/>
          <w:sz w:val="22"/>
          <w:szCs w:val="22"/>
        </w:rPr>
        <w:t xml:space="preserve">. </w:t>
      </w:r>
      <w:r w:rsidR="002F7FC4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 w:val="22"/>
          <w:szCs w:val="22"/>
        </w:rPr>
      </w:pPr>
    </w:p>
    <w:p w:rsidR="00CC6AFD" w:rsidRPr="00CC6AFD" w:rsidP="00CC6AFD">
      <w:pPr>
        <w:jc w:val="both"/>
        <w:rPr>
          <w:rFonts w:cs="Arial"/>
          <w:sz w:val="22"/>
          <w:szCs w:val="22"/>
        </w:rPr>
      </w:pPr>
      <w:r w:rsidR="00766D9A">
        <w:rPr>
          <w:sz w:val="22"/>
          <w:szCs w:val="22"/>
        </w:rPr>
        <w:t xml:space="preserve">k </w:t>
      </w:r>
      <w:r w:rsidRPr="00883EB0" w:rsidR="00766D9A">
        <w:rPr>
          <w:sz w:val="22"/>
          <w:szCs w:val="22"/>
        </w:rPr>
        <w:t>vládn</w:t>
      </w:r>
      <w:r w:rsidR="00766D9A">
        <w:rPr>
          <w:sz w:val="22"/>
          <w:szCs w:val="22"/>
        </w:rPr>
        <w:t>emu</w:t>
      </w:r>
      <w:r w:rsidRPr="00883EB0" w:rsidR="00766D9A">
        <w:rPr>
          <w:sz w:val="22"/>
          <w:szCs w:val="22"/>
        </w:rPr>
        <w:t xml:space="preserve"> návrh</w:t>
      </w:r>
      <w:r w:rsidR="00766D9A">
        <w:rPr>
          <w:sz w:val="22"/>
          <w:szCs w:val="22"/>
        </w:rPr>
        <w:t>u</w:t>
      </w:r>
      <w:r w:rsidRPr="00883EB0" w:rsidR="00766D9A">
        <w:rPr>
          <w:sz w:val="22"/>
          <w:szCs w:val="22"/>
        </w:rPr>
        <w:t xml:space="preserve"> zákona</w:t>
      </w:r>
      <w:hyperlink r:id="rId6" w:history="1">
        <w:r w:rsidRPr="00883EB0" w:rsidR="00766D9A">
          <w:rPr>
            <w:sz w:val="22"/>
            <w:szCs w:val="22"/>
          </w:rPr>
          <w:t xml:space="preserve"> o špeciálnom spôsobe h</w:t>
        </w:r>
        <w:r w:rsidRPr="00883EB0" w:rsidR="00766D9A">
          <w:rPr>
            <w:sz w:val="22"/>
            <w:szCs w:val="22"/>
          </w:rPr>
          <w:t>lasovania vo voľbách do orgánov samosprávy obcí a vo voľbách do orgánov samosprávnych krajov, ktoré sa konajú v roku 2022 v rovnaký deň a v rovnakom čase</w:t>
        </w:r>
        <w:r w:rsidR="00766D9A">
          <w:rPr>
            <w:sz w:val="22"/>
            <w:szCs w:val="22"/>
          </w:rPr>
          <w:t xml:space="preserve"> </w:t>
        </w:r>
        <w:r w:rsidRPr="00883EB0" w:rsidR="00766D9A">
          <w:rPr>
            <w:sz w:val="22"/>
            <w:szCs w:val="22"/>
          </w:rPr>
          <w:t>a ktorým sa menia a dopĺňajú niektoré zákony</w:t>
        </w:r>
      </w:hyperlink>
      <w:r w:rsidR="00766D9A">
        <w:rPr>
          <w:sz w:val="22"/>
          <w:szCs w:val="22"/>
        </w:rPr>
        <w:br/>
      </w:r>
      <w:r w:rsidRPr="00883EB0" w:rsidR="00766D9A">
        <w:rPr>
          <w:sz w:val="22"/>
          <w:szCs w:val="22"/>
        </w:rPr>
        <w:t xml:space="preserve">(tlač </w:t>
      </w:r>
      <w:r w:rsidR="00766D9A">
        <w:rPr>
          <w:sz w:val="22"/>
          <w:szCs w:val="22"/>
        </w:rPr>
        <w:t>1001</w:t>
      </w:r>
      <w:r w:rsidRPr="00883EB0" w:rsidR="00766D9A">
        <w:rPr>
          <w:sz w:val="22"/>
          <w:szCs w:val="22"/>
        </w:rPr>
        <w:t>)</w:t>
      </w:r>
      <w:r w:rsidRPr="00CC6AFD">
        <w:rPr>
          <w:rFonts w:cs="Arial"/>
          <w:color w:val="000000"/>
          <w:sz w:val="22"/>
          <w:szCs w:val="22"/>
        </w:rPr>
        <w:t xml:space="preserve"> </w:t>
      </w:r>
      <w:r w:rsidRPr="00CC6AFD">
        <w:rPr>
          <w:rFonts w:cs="Arial"/>
          <w:sz w:val="22"/>
          <w:szCs w:val="22"/>
        </w:rPr>
        <w:t>– prvé čítanie</w:t>
      </w:r>
    </w:p>
    <w:p w:rsidR="00CC6AFD" w:rsidRPr="00CC6AFD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  <w:sz w:val="22"/>
          <w:szCs w:val="22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</w:t>
      </w:r>
      <w:r>
        <w:rPr>
          <w:rFonts w:cs="Arial"/>
          <w:b/>
          <w:sz w:val="28"/>
          <w:szCs w:val="28"/>
        </w:rPr>
        <w:t>publiky</w:t>
      </w:r>
    </w:p>
    <w:p w:rsidR="00CC6AFD" w:rsidP="00CC6AFD">
      <w:pPr>
        <w:jc w:val="both"/>
        <w:rPr>
          <w:rFonts w:cs="Arial"/>
          <w:sz w:val="22"/>
          <w:szCs w:val="22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 w:rsidRPr="00CC6AFD">
        <w:rPr>
          <w:rFonts w:cs="Arial"/>
          <w:sz w:val="22"/>
          <w:szCs w:val="22"/>
        </w:rPr>
        <w:t>prerokuje uvedený vládny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  <w:szCs w:val="22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 w:rsidRPr="00CC6AFD">
        <w:rPr>
          <w:rFonts w:cs="Arial"/>
          <w:sz w:val="22"/>
          <w:szCs w:val="22"/>
        </w:rPr>
        <w:t>tento vládny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C6AFD" w:rsidRPr="00CC6AFD" w:rsidP="00CC6AFD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CC6AFD">
        <w:rPr>
          <w:rFonts w:cs="Arial"/>
          <w:sz w:val="22"/>
          <w:szCs w:val="22"/>
        </w:rPr>
        <w:t>Ústavnoprávnemu výboru Národnej rady Slovenskej republiky  a</w:t>
      </w:r>
    </w:p>
    <w:p w:rsidR="00CC6AFD" w:rsidRPr="00CC6AFD" w:rsidP="00CC6AFD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CC6AFD">
        <w:rPr>
          <w:rFonts w:cs="Arial"/>
          <w:sz w:val="22"/>
          <w:szCs w:val="22"/>
        </w:rPr>
        <w:t>Výboru Národnej rady Slovenskej republiky pre</w:t>
      </w:r>
      <w:r w:rsidRPr="00CC6AFD">
        <w:rPr>
          <w:rFonts w:cs="Arial"/>
          <w:sz w:val="22"/>
          <w:szCs w:val="22"/>
        </w:rPr>
        <w:t xml:space="preserve"> </w:t>
      </w:r>
      <w:r w:rsidR="00766D9A">
        <w:rPr>
          <w:rFonts w:cs="Arial"/>
          <w:sz w:val="22"/>
          <w:szCs w:val="22"/>
        </w:rPr>
        <w:t>verejnú správu a regionálny rozvoj</w:t>
      </w:r>
      <w:r w:rsidRPr="00CC6AFD">
        <w:rPr>
          <w:rFonts w:cs="Arial"/>
          <w:sz w:val="22"/>
          <w:szCs w:val="22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sz w:val="22"/>
          <w:szCs w:val="22"/>
        </w:rPr>
      </w:pPr>
      <w:r w:rsidR="00766D9A">
        <w:rPr>
          <w:rFonts w:cs="Arial"/>
          <w:sz w:val="22"/>
          <w:szCs w:val="22"/>
        </w:rPr>
        <w:t xml:space="preserve"> </w:t>
      </w:r>
      <w:r w:rsidRPr="00CC6AFD">
        <w:rPr>
          <w:rFonts w:cs="Arial"/>
          <w:sz w:val="22"/>
          <w:szCs w:val="22"/>
        </w:rPr>
        <w:t xml:space="preserve">ako gestorský Výbor Národnej rady Slovenskej republiky pre </w:t>
      </w:r>
      <w:r w:rsidR="00766D9A">
        <w:rPr>
          <w:rFonts w:cs="Arial"/>
          <w:sz w:val="22"/>
          <w:szCs w:val="22"/>
        </w:rPr>
        <w:t>verejnú správu a regionálny rozvoj</w:t>
      </w:r>
      <w:r w:rsidRPr="00CC6AFD">
        <w:rPr>
          <w:rFonts w:cs="Arial"/>
          <w:sz w:val="22"/>
          <w:szCs w:val="22"/>
        </w:rPr>
        <w:t xml:space="preserve"> a lehotu </w:t>
      </w:r>
      <w:r w:rsidRPr="00CC6AFD">
        <w:rPr>
          <w:sz w:val="22"/>
          <w:szCs w:val="22"/>
        </w:rPr>
        <w:t>na jeho prerokovanie v druhom čítaní vo výbore a v gestorskom výbore s termínom ihneď.</w:t>
      </w: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>Peter  Š u c a   v. r.</w:t>
      </w:r>
    </w:p>
    <w:sectPr w:rsidSect="009A4870">
      <w:footerReference w:type="even" r:id="rId7"/>
      <w:footerReference w:type="default" r:id="rId8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D3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81EBE"/>
    <w:rsid w:val="0028552B"/>
    <w:rsid w:val="002A650A"/>
    <w:rsid w:val="002B32A6"/>
    <w:rsid w:val="002C4383"/>
    <w:rsid w:val="002D2F37"/>
    <w:rsid w:val="002D393F"/>
    <w:rsid w:val="002F7FC4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27286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19B5"/>
    <w:rsid w:val="00845D6F"/>
    <w:rsid w:val="00876720"/>
    <w:rsid w:val="00876988"/>
    <w:rsid w:val="00883EB0"/>
    <w:rsid w:val="008905ED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rokovania.gov.sk/RVL/Material/27047/1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numbering" Target="numbering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2950-724B-4D5F-B650-9F3F5D42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2021-09-09T12:43:00Z</cp:lastPrinted>
  <dcterms:created xsi:type="dcterms:W3CDTF">2022-04-14T06:18:00Z</dcterms:created>
  <dcterms:modified xsi:type="dcterms:W3CDTF">2022-05-13T09:30:00Z</dcterms:modified>
</cp:coreProperties>
</file>