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8A9" w:rsidRPr="00490580" w:rsidRDefault="008C38A9" w:rsidP="008C38A9">
      <w:pPr>
        <w:pStyle w:val="Bezriadkovania"/>
        <w:jc w:val="center"/>
        <w:rPr>
          <w:b/>
          <w:lang w:eastAsia="cs-CZ"/>
        </w:rPr>
      </w:pPr>
      <w:r w:rsidRPr="00490580">
        <w:rPr>
          <w:b/>
          <w:lang w:eastAsia="cs-CZ"/>
        </w:rPr>
        <w:t>NÁRODNÁ RADA SLOVENSKEJ REPUBLIKY</w:t>
      </w:r>
    </w:p>
    <w:p w:rsidR="008C38A9" w:rsidRDefault="008C38A9" w:rsidP="008C38A9">
      <w:pPr>
        <w:pStyle w:val="Bezriadkovania"/>
        <w:jc w:val="center"/>
        <w:rPr>
          <w:lang w:eastAsia="cs-CZ"/>
        </w:rPr>
      </w:pPr>
      <w:r>
        <w:rPr>
          <w:lang w:eastAsia="cs-CZ"/>
        </w:rPr>
        <w:t>VIII. volebné obdobie</w:t>
      </w:r>
    </w:p>
    <w:p w:rsidR="008C38A9" w:rsidRDefault="008C38A9" w:rsidP="008C38A9">
      <w:pPr>
        <w:pStyle w:val="Bezriadkovania"/>
        <w:jc w:val="center"/>
        <w:rPr>
          <w:lang w:eastAsia="cs-CZ"/>
        </w:rPr>
      </w:pPr>
      <w:r>
        <w:rPr>
          <w:lang w:eastAsia="cs-CZ"/>
        </w:rPr>
        <w:t>___________________________________________________________________________</w:t>
      </w:r>
    </w:p>
    <w:p w:rsidR="008C38A9" w:rsidRDefault="008C38A9" w:rsidP="008C38A9">
      <w:pPr>
        <w:pStyle w:val="Bezriadkovania"/>
        <w:jc w:val="center"/>
        <w:rPr>
          <w:lang w:eastAsia="cs-CZ"/>
        </w:rPr>
      </w:pPr>
    </w:p>
    <w:p w:rsidR="008C38A9" w:rsidRPr="00490580" w:rsidRDefault="0004715D" w:rsidP="008C38A9">
      <w:pPr>
        <w:pStyle w:val="Bezriadkovania"/>
        <w:jc w:val="center"/>
        <w:rPr>
          <w:b/>
          <w:lang w:eastAsia="cs-CZ"/>
        </w:rPr>
      </w:pPr>
      <w:r>
        <w:rPr>
          <w:b/>
          <w:lang w:eastAsia="cs-CZ"/>
        </w:rPr>
        <w:t>1026</w:t>
      </w:r>
      <w:bookmarkStart w:id="0" w:name="_GoBack"/>
      <w:bookmarkEnd w:id="0"/>
    </w:p>
    <w:p w:rsidR="008C38A9" w:rsidRPr="00490580" w:rsidRDefault="008C38A9" w:rsidP="008C38A9">
      <w:pPr>
        <w:pStyle w:val="Bezriadkovania"/>
        <w:jc w:val="center"/>
        <w:rPr>
          <w:b/>
          <w:lang w:eastAsia="cs-CZ"/>
        </w:rPr>
      </w:pPr>
    </w:p>
    <w:p w:rsidR="008C38A9" w:rsidRPr="00490580" w:rsidRDefault="008C38A9" w:rsidP="008C38A9">
      <w:pPr>
        <w:pStyle w:val="Bezriadkovania"/>
        <w:jc w:val="center"/>
        <w:rPr>
          <w:b/>
          <w:lang w:eastAsia="cs-CZ"/>
        </w:rPr>
      </w:pPr>
      <w:r w:rsidRPr="00490580">
        <w:rPr>
          <w:b/>
          <w:lang w:eastAsia="cs-CZ"/>
        </w:rPr>
        <w:t>VLÁDNY NÁVRH</w:t>
      </w:r>
    </w:p>
    <w:p w:rsidR="008C38A9" w:rsidRPr="00490580" w:rsidRDefault="008C38A9" w:rsidP="008C38A9">
      <w:pPr>
        <w:pStyle w:val="Bezriadkovania"/>
        <w:jc w:val="center"/>
        <w:rPr>
          <w:b/>
          <w:lang w:eastAsia="cs-CZ"/>
        </w:rPr>
      </w:pPr>
    </w:p>
    <w:p w:rsidR="008C38A9" w:rsidRPr="00490580" w:rsidRDefault="008C38A9" w:rsidP="008C38A9">
      <w:pPr>
        <w:pStyle w:val="Bezriadkovania"/>
        <w:jc w:val="center"/>
        <w:rPr>
          <w:b/>
          <w:lang w:eastAsia="cs-CZ"/>
        </w:rPr>
      </w:pPr>
      <w:r w:rsidRPr="00490580">
        <w:rPr>
          <w:b/>
          <w:lang w:eastAsia="cs-CZ"/>
        </w:rPr>
        <w:t>ZÁKON</w:t>
      </w:r>
    </w:p>
    <w:p w:rsidR="008C38A9" w:rsidRDefault="008C38A9" w:rsidP="008C38A9">
      <w:pPr>
        <w:pStyle w:val="Bezriadkovania"/>
        <w:jc w:val="center"/>
        <w:rPr>
          <w:lang w:eastAsia="cs-CZ"/>
        </w:rPr>
      </w:pPr>
    </w:p>
    <w:p w:rsidR="008C38A9" w:rsidRPr="00071A2E" w:rsidRDefault="008C38A9" w:rsidP="008C38A9">
      <w:pPr>
        <w:pStyle w:val="Bezriadkovania"/>
        <w:jc w:val="center"/>
        <w:rPr>
          <w:lang w:eastAsia="cs-CZ"/>
        </w:rPr>
      </w:pPr>
      <w:r w:rsidRPr="00071A2E">
        <w:rPr>
          <w:lang w:eastAsia="cs-CZ"/>
        </w:rPr>
        <w:t>z . . . . . . . . . . . 202</w:t>
      </w:r>
      <w:r>
        <w:rPr>
          <w:lang w:eastAsia="cs-CZ"/>
        </w:rPr>
        <w:t>2</w:t>
      </w:r>
    </w:p>
    <w:p w:rsidR="008C38A9" w:rsidRPr="00071A2E" w:rsidRDefault="008C38A9" w:rsidP="008C38A9">
      <w:pPr>
        <w:pStyle w:val="Bezriadkovania"/>
        <w:jc w:val="center"/>
      </w:pPr>
    </w:p>
    <w:p w:rsidR="008C38A9" w:rsidRDefault="008C38A9" w:rsidP="008C38A9">
      <w:pPr>
        <w:pStyle w:val="Bezriadkovania"/>
        <w:jc w:val="center"/>
        <w:rPr>
          <w:b/>
          <w:bCs/>
        </w:rPr>
      </w:pPr>
      <w:r w:rsidRPr="008C38A9">
        <w:rPr>
          <w:b/>
          <w:bCs/>
        </w:rPr>
        <w:t>o dani z výhody získanej v dôsledku osobitnej situácie na trhu s ropou a o zmene a doplnení niektorých zákonov</w:t>
      </w:r>
    </w:p>
    <w:p w:rsidR="008C38A9" w:rsidRDefault="008C38A9" w:rsidP="008C38A9">
      <w:pPr>
        <w:pStyle w:val="Bezriadkovania"/>
        <w:jc w:val="center"/>
        <w:rPr>
          <w:b/>
          <w:bCs/>
        </w:rPr>
      </w:pPr>
    </w:p>
    <w:p w:rsidR="008C38A9" w:rsidRPr="00071A2E" w:rsidRDefault="008C38A9" w:rsidP="008C38A9">
      <w:pPr>
        <w:pStyle w:val="Bezriadkovania"/>
        <w:jc w:val="center"/>
      </w:pPr>
    </w:p>
    <w:p w:rsidR="008C38A9" w:rsidRPr="00071A2E" w:rsidRDefault="008C38A9" w:rsidP="008C38A9">
      <w:pPr>
        <w:pStyle w:val="Bezriadkovania"/>
      </w:pPr>
      <w:r w:rsidRPr="00071A2E">
        <w:t xml:space="preserve">Národná rada Slovenskej republiky sa uzniesla na tomto zákone:  </w:t>
      </w:r>
    </w:p>
    <w:p w:rsidR="008C38A9" w:rsidRDefault="008C38A9" w:rsidP="008C38A9">
      <w:pPr>
        <w:spacing w:after="0" w:line="240" w:lineRule="auto"/>
        <w:rPr>
          <w:rFonts w:ascii="Times New Roman" w:hAnsi="Times New Roman" w:cs="Times New Roman"/>
          <w:sz w:val="24"/>
          <w:szCs w:val="24"/>
        </w:rPr>
      </w:pPr>
    </w:p>
    <w:p w:rsidR="002372AD" w:rsidRPr="00391953" w:rsidRDefault="002372AD" w:rsidP="002372AD">
      <w:pPr>
        <w:spacing w:after="0" w:line="240" w:lineRule="auto"/>
        <w:jc w:val="center"/>
        <w:rPr>
          <w:rFonts w:ascii="Times New Roman" w:hAnsi="Times New Roman" w:cs="Times New Roman"/>
          <w:sz w:val="24"/>
          <w:szCs w:val="24"/>
        </w:rPr>
      </w:pPr>
      <w:r w:rsidRPr="00391953">
        <w:rPr>
          <w:rFonts w:ascii="Times New Roman" w:hAnsi="Times New Roman" w:cs="Times New Roman"/>
          <w:sz w:val="24"/>
          <w:szCs w:val="24"/>
        </w:rPr>
        <w:t>Čl. I</w:t>
      </w:r>
    </w:p>
    <w:p w:rsidR="00243070" w:rsidRPr="00391953" w:rsidRDefault="00243070" w:rsidP="0059119E">
      <w:pPr>
        <w:spacing w:after="0" w:line="240" w:lineRule="auto"/>
        <w:rPr>
          <w:rFonts w:ascii="Times New Roman" w:hAnsi="Times New Roman" w:cs="Times New Roman"/>
          <w:sz w:val="24"/>
          <w:szCs w:val="24"/>
        </w:rPr>
      </w:pPr>
    </w:p>
    <w:p w:rsidR="00243070" w:rsidRPr="00391953" w:rsidRDefault="00243070" w:rsidP="00243070">
      <w:pPr>
        <w:spacing w:after="0" w:line="240" w:lineRule="auto"/>
        <w:jc w:val="center"/>
        <w:rPr>
          <w:rFonts w:ascii="Times New Roman" w:hAnsi="Times New Roman" w:cs="Times New Roman"/>
          <w:sz w:val="24"/>
          <w:szCs w:val="24"/>
        </w:rPr>
      </w:pPr>
      <w:r w:rsidRPr="00391953">
        <w:rPr>
          <w:rFonts w:ascii="Times New Roman" w:hAnsi="Times New Roman" w:cs="Times New Roman"/>
          <w:sz w:val="24"/>
          <w:szCs w:val="24"/>
        </w:rPr>
        <w:t>§ 1</w:t>
      </w:r>
    </w:p>
    <w:p w:rsidR="00243070" w:rsidRPr="00391953" w:rsidRDefault="00243070" w:rsidP="00243070">
      <w:pPr>
        <w:spacing w:after="0" w:line="240" w:lineRule="auto"/>
        <w:jc w:val="center"/>
        <w:rPr>
          <w:rFonts w:ascii="Times New Roman" w:hAnsi="Times New Roman" w:cs="Times New Roman"/>
          <w:sz w:val="24"/>
          <w:szCs w:val="24"/>
        </w:rPr>
      </w:pPr>
      <w:r w:rsidRPr="00391953">
        <w:rPr>
          <w:rFonts w:ascii="Times New Roman" w:hAnsi="Times New Roman" w:cs="Times New Roman"/>
          <w:sz w:val="24"/>
          <w:szCs w:val="24"/>
        </w:rPr>
        <w:t>Predmet úpravy</w:t>
      </w:r>
    </w:p>
    <w:p w:rsidR="00243070" w:rsidRPr="00391953" w:rsidRDefault="00243070" w:rsidP="00243070">
      <w:pPr>
        <w:spacing w:after="0" w:line="240" w:lineRule="auto"/>
        <w:jc w:val="both"/>
        <w:rPr>
          <w:rFonts w:ascii="Times New Roman" w:hAnsi="Times New Roman" w:cs="Times New Roman"/>
          <w:sz w:val="24"/>
          <w:szCs w:val="24"/>
        </w:rPr>
      </w:pPr>
    </w:p>
    <w:p w:rsidR="006548AE" w:rsidRDefault="00243070" w:rsidP="00CB3B7D">
      <w:pPr>
        <w:spacing w:after="0" w:line="240" w:lineRule="auto"/>
        <w:jc w:val="both"/>
        <w:rPr>
          <w:rFonts w:ascii="Times New Roman" w:hAnsi="Times New Roman" w:cs="Times New Roman"/>
          <w:sz w:val="24"/>
          <w:szCs w:val="24"/>
        </w:rPr>
      </w:pPr>
      <w:r w:rsidRPr="00391953">
        <w:rPr>
          <w:rFonts w:ascii="Times New Roman" w:hAnsi="Times New Roman" w:cs="Times New Roman"/>
          <w:sz w:val="24"/>
          <w:szCs w:val="24"/>
        </w:rPr>
        <w:t xml:space="preserve">Týmto zákonom sa ustanovuje daň </w:t>
      </w:r>
      <w:r w:rsidR="00A3717C">
        <w:rPr>
          <w:rFonts w:ascii="Times New Roman" w:hAnsi="Times New Roman" w:cs="Times New Roman"/>
          <w:sz w:val="24"/>
          <w:szCs w:val="24"/>
        </w:rPr>
        <w:t xml:space="preserve">z </w:t>
      </w:r>
      <w:r w:rsidR="00A3717C" w:rsidRPr="000063D0">
        <w:rPr>
          <w:rFonts w:ascii="Times New Roman" w:eastAsia="Times New Roman" w:hAnsi="Times New Roman" w:cs="Times New Roman"/>
          <w:bCs/>
          <w:color w:val="000000"/>
          <w:sz w:val="24"/>
          <w:szCs w:val="24"/>
          <w:lang w:eastAsia="sk-SK"/>
        </w:rPr>
        <w:t xml:space="preserve">výhody získanej v dôsledku osobitnej situácie na trhu s ropou </w:t>
      </w:r>
      <w:r w:rsidR="00D32635" w:rsidRPr="000063D0">
        <w:rPr>
          <w:rFonts w:ascii="Times New Roman" w:hAnsi="Times New Roman" w:cs="Times New Roman"/>
          <w:sz w:val="24"/>
          <w:szCs w:val="24"/>
        </w:rPr>
        <w:t>(ď</w:t>
      </w:r>
      <w:r w:rsidR="0003578C" w:rsidRPr="000063D0">
        <w:rPr>
          <w:rFonts w:ascii="Times New Roman" w:hAnsi="Times New Roman" w:cs="Times New Roman"/>
          <w:sz w:val="24"/>
          <w:szCs w:val="24"/>
        </w:rPr>
        <w:t>alej len „daň</w:t>
      </w:r>
      <w:r w:rsidRPr="000063D0">
        <w:rPr>
          <w:rFonts w:ascii="Times New Roman" w:hAnsi="Times New Roman" w:cs="Times New Roman"/>
          <w:sz w:val="24"/>
          <w:szCs w:val="24"/>
        </w:rPr>
        <w:t>“)</w:t>
      </w:r>
      <w:r w:rsidR="00380B1D" w:rsidRPr="000063D0">
        <w:rPr>
          <w:rFonts w:ascii="Times New Roman" w:hAnsi="Times New Roman" w:cs="Times New Roman"/>
          <w:sz w:val="24"/>
          <w:szCs w:val="24"/>
        </w:rPr>
        <w:t>.</w:t>
      </w:r>
    </w:p>
    <w:p w:rsidR="007111AB" w:rsidRPr="00391953" w:rsidRDefault="007111AB" w:rsidP="00243070">
      <w:pPr>
        <w:spacing w:after="0" w:line="240" w:lineRule="auto"/>
        <w:jc w:val="both"/>
        <w:rPr>
          <w:rFonts w:ascii="Times New Roman" w:hAnsi="Times New Roman" w:cs="Times New Roman"/>
          <w:sz w:val="24"/>
          <w:szCs w:val="24"/>
        </w:rPr>
      </w:pPr>
    </w:p>
    <w:p w:rsidR="00243070" w:rsidRDefault="00243070" w:rsidP="00243070">
      <w:pPr>
        <w:spacing w:after="0" w:line="240" w:lineRule="auto"/>
        <w:jc w:val="center"/>
        <w:rPr>
          <w:rFonts w:ascii="Times New Roman" w:hAnsi="Times New Roman" w:cs="Times New Roman"/>
          <w:sz w:val="24"/>
          <w:szCs w:val="24"/>
        </w:rPr>
      </w:pPr>
      <w:r w:rsidRPr="00391953">
        <w:rPr>
          <w:rFonts w:ascii="Times New Roman" w:hAnsi="Times New Roman" w:cs="Times New Roman"/>
          <w:sz w:val="24"/>
          <w:szCs w:val="24"/>
        </w:rPr>
        <w:t>§ 2</w:t>
      </w:r>
    </w:p>
    <w:p w:rsidR="00FC5F2F" w:rsidRDefault="00FC5F2F" w:rsidP="002430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Základné ustanovenia</w:t>
      </w:r>
    </w:p>
    <w:p w:rsidR="004B31DF" w:rsidRDefault="004B31DF" w:rsidP="00243070">
      <w:pPr>
        <w:spacing w:after="0" w:line="240" w:lineRule="auto"/>
        <w:jc w:val="center"/>
        <w:rPr>
          <w:rFonts w:ascii="Times New Roman" w:hAnsi="Times New Roman" w:cs="Times New Roman"/>
          <w:sz w:val="24"/>
          <w:szCs w:val="24"/>
        </w:rPr>
      </w:pPr>
    </w:p>
    <w:p w:rsidR="00FC5F2F" w:rsidRDefault="00FC5F2F" w:rsidP="00CB3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účely tohto zákona sa rozumie</w:t>
      </w:r>
    </w:p>
    <w:p w:rsidR="00FC5F2F" w:rsidRPr="001A6BA0" w:rsidRDefault="00FC5F2F" w:rsidP="00FC5F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ropou </w:t>
      </w:r>
      <w:r w:rsidR="004B31DF">
        <w:rPr>
          <w:rFonts w:ascii="Times New Roman" w:hAnsi="Times New Roman" w:cs="Times New Roman"/>
          <w:sz w:val="24"/>
          <w:szCs w:val="24"/>
        </w:rPr>
        <w:t>surový</w:t>
      </w:r>
      <w:r>
        <w:rPr>
          <w:rFonts w:ascii="Times New Roman" w:hAnsi="Times New Roman" w:cs="Times New Roman"/>
          <w:sz w:val="24"/>
          <w:szCs w:val="24"/>
        </w:rPr>
        <w:t xml:space="preserve"> </w:t>
      </w:r>
      <w:r w:rsidR="004B31DF">
        <w:rPr>
          <w:rFonts w:ascii="Times New Roman" w:hAnsi="Times New Roman" w:cs="Times New Roman"/>
          <w:sz w:val="24"/>
          <w:szCs w:val="24"/>
        </w:rPr>
        <w:t>ropný olej patriaci</w:t>
      </w:r>
      <w:r>
        <w:rPr>
          <w:rFonts w:ascii="Times New Roman" w:hAnsi="Times New Roman" w:cs="Times New Roman"/>
          <w:sz w:val="24"/>
          <w:szCs w:val="24"/>
        </w:rPr>
        <w:t xml:space="preserve"> do podpoložky</w:t>
      </w:r>
      <w:r w:rsidR="00EC0492">
        <w:rPr>
          <w:rFonts w:ascii="Times New Roman" w:hAnsi="Times New Roman" w:cs="Times New Roman"/>
          <w:sz w:val="24"/>
          <w:szCs w:val="24"/>
        </w:rPr>
        <w:t xml:space="preserve"> 2709 00 90</w:t>
      </w:r>
      <w:r>
        <w:rPr>
          <w:rFonts w:ascii="Times New Roman" w:hAnsi="Times New Roman" w:cs="Times New Roman"/>
          <w:sz w:val="24"/>
          <w:szCs w:val="24"/>
        </w:rPr>
        <w:t xml:space="preserve"> kombin</w:t>
      </w:r>
      <w:r w:rsidR="004B31DF">
        <w:rPr>
          <w:rFonts w:ascii="Times New Roman" w:hAnsi="Times New Roman" w:cs="Times New Roman"/>
          <w:sz w:val="24"/>
          <w:szCs w:val="24"/>
        </w:rPr>
        <w:t>ovanej nomenklatúry Spoločného c</w:t>
      </w:r>
      <w:r>
        <w:rPr>
          <w:rFonts w:ascii="Times New Roman" w:hAnsi="Times New Roman" w:cs="Times New Roman"/>
          <w:sz w:val="24"/>
          <w:szCs w:val="24"/>
        </w:rPr>
        <w:t>olného sadzobníka</w:t>
      </w:r>
      <w:r w:rsidR="001A6BA0">
        <w:rPr>
          <w:rFonts w:ascii="Times New Roman" w:hAnsi="Times New Roman" w:cs="Times New Roman"/>
          <w:sz w:val="24"/>
          <w:szCs w:val="24"/>
        </w:rPr>
        <w:t>,</w:t>
      </w:r>
      <w:r w:rsidR="009331EE">
        <w:rPr>
          <w:rStyle w:val="Odkaznapoznmkupodiarou"/>
          <w:rFonts w:ascii="Times New Roman" w:hAnsi="Times New Roman" w:cs="Times New Roman"/>
          <w:sz w:val="24"/>
          <w:szCs w:val="24"/>
        </w:rPr>
        <w:footnoteReference w:id="1"/>
      </w:r>
      <w:r w:rsidR="00EC0492" w:rsidRPr="001A6BA0">
        <w:rPr>
          <w:rFonts w:ascii="Times New Roman" w:hAnsi="Times New Roman" w:cs="Times New Roman"/>
          <w:sz w:val="24"/>
          <w:szCs w:val="24"/>
        </w:rPr>
        <w:t>)</w:t>
      </w:r>
    </w:p>
    <w:p w:rsidR="001A6BA0" w:rsidRDefault="00EC0492" w:rsidP="00FC5F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1A6BA0">
        <w:rPr>
          <w:rFonts w:ascii="Times New Roman" w:hAnsi="Times New Roman" w:cs="Times New Roman"/>
          <w:sz w:val="24"/>
          <w:szCs w:val="24"/>
        </w:rPr>
        <w:t xml:space="preserve">referenčnou cenou priemerná cena ropy </w:t>
      </w:r>
      <w:proofErr w:type="spellStart"/>
      <w:r w:rsidR="001A6BA0">
        <w:rPr>
          <w:rFonts w:ascii="Times New Roman" w:hAnsi="Times New Roman" w:cs="Times New Roman"/>
          <w:sz w:val="24"/>
          <w:szCs w:val="24"/>
        </w:rPr>
        <w:t>Brent</w:t>
      </w:r>
      <w:proofErr w:type="spellEnd"/>
      <w:r w:rsidR="001A6BA0">
        <w:rPr>
          <w:rFonts w:ascii="Times New Roman" w:hAnsi="Times New Roman" w:cs="Times New Roman"/>
          <w:sz w:val="24"/>
          <w:szCs w:val="24"/>
        </w:rPr>
        <w:t xml:space="preserve"> za jeden barel</w:t>
      </w:r>
      <w:r w:rsidR="00924C31">
        <w:rPr>
          <w:rFonts w:ascii="Times New Roman" w:hAnsi="Times New Roman" w:cs="Times New Roman"/>
          <w:sz w:val="24"/>
          <w:szCs w:val="24"/>
        </w:rPr>
        <w:t xml:space="preserve"> v amerických dolároch (ďalej len „dolár“)</w:t>
      </w:r>
      <w:r w:rsidR="001A6BA0">
        <w:rPr>
          <w:rFonts w:ascii="Times New Roman" w:hAnsi="Times New Roman" w:cs="Times New Roman"/>
          <w:sz w:val="24"/>
          <w:szCs w:val="24"/>
        </w:rPr>
        <w:t xml:space="preserve"> za príslušné zdaňovacie obdobie,</w:t>
      </w:r>
      <w:r w:rsidR="001A6BA0" w:rsidRPr="00742111">
        <w:rPr>
          <w:rFonts w:ascii="Times New Roman" w:hAnsi="Times New Roman" w:cs="Times New Roman"/>
          <w:sz w:val="24"/>
          <w:szCs w:val="24"/>
        </w:rPr>
        <w:t xml:space="preserve"> </w:t>
      </w:r>
      <w:r w:rsidR="001A6BA0">
        <w:rPr>
          <w:rFonts w:ascii="Times New Roman" w:hAnsi="Times New Roman" w:cs="Times New Roman"/>
          <w:sz w:val="24"/>
          <w:szCs w:val="24"/>
        </w:rPr>
        <w:t xml:space="preserve">zverejnená na webovom sídle Svetovej banky, </w:t>
      </w:r>
    </w:p>
    <w:p w:rsidR="00EC0492" w:rsidRDefault="001A6BA0" w:rsidP="00FC5F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EC0492">
        <w:rPr>
          <w:rFonts w:ascii="Times New Roman" w:hAnsi="Times New Roman" w:cs="Times New Roman"/>
          <w:sz w:val="24"/>
          <w:szCs w:val="24"/>
        </w:rPr>
        <w:t>cenou obstarania</w:t>
      </w:r>
      <w:r>
        <w:rPr>
          <w:rFonts w:ascii="Times New Roman" w:hAnsi="Times New Roman" w:cs="Times New Roman"/>
          <w:sz w:val="24"/>
          <w:szCs w:val="24"/>
        </w:rPr>
        <w:t xml:space="preserve"> </w:t>
      </w:r>
      <w:r w:rsidR="00EC0492">
        <w:rPr>
          <w:rFonts w:ascii="Times New Roman" w:hAnsi="Times New Roman" w:cs="Times New Roman"/>
          <w:sz w:val="24"/>
          <w:szCs w:val="24"/>
        </w:rPr>
        <w:t xml:space="preserve"> cena, za ktorú bola ropa obstaraná</w:t>
      </w:r>
      <w:r w:rsidR="00BF287D" w:rsidRPr="00BF287D">
        <w:rPr>
          <w:rFonts w:ascii="Times New Roman" w:hAnsi="Times New Roman" w:cs="Times New Roman"/>
          <w:sz w:val="24"/>
          <w:szCs w:val="24"/>
        </w:rPr>
        <w:t xml:space="preserve"> </w:t>
      </w:r>
      <w:r w:rsidR="00BF287D">
        <w:rPr>
          <w:rFonts w:ascii="Times New Roman" w:hAnsi="Times New Roman" w:cs="Times New Roman"/>
          <w:sz w:val="24"/>
          <w:szCs w:val="24"/>
        </w:rPr>
        <w:t>daňovníkom</w:t>
      </w:r>
      <w:r w:rsidR="007C50BD">
        <w:rPr>
          <w:rFonts w:ascii="Times New Roman" w:hAnsi="Times New Roman" w:cs="Times New Roman"/>
          <w:sz w:val="24"/>
          <w:szCs w:val="24"/>
        </w:rPr>
        <w:t xml:space="preserve"> v príslušnom zdaňovacom období</w:t>
      </w:r>
      <w:r w:rsidR="00F66916">
        <w:rPr>
          <w:rFonts w:ascii="Times New Roman" w:hAnsi="Times New Roman" w:cs="Times New Roman"/>
          <w:sz w:val="24"/>
          <w:szCs w:val="24"/>
        </w:rPr>
        <w:t>,</w:t>
      </w:r>
      <w:r w:rsidR="00EC0492">
        <w:rPr>
          <w:rFonts w:ascii="Times New Roman" w:hAnsi="Times New Roman" w:cs="Times New Roman"/>
          <w:sz w:val="24"/>
          <w:szCs w:val="24"/>
        </w:rPr>
        <w:t xml:space="preserve"> </w:t>
      </w:r>
      <w:r w:rsidR="00F66916">
        <w:rPr>
          <w:rFonts w:ascii="Times New Roman" w:hAnsi="Times New Roman" w:cs="Times New Roman"/>
          <w:sz w:val="24"/>
          <w:szCs w:val="24"/>
        </w:rPr>
        <w:t xml:space="preserve">bez nákladov </w:t>
      </w:r>
      <w:r w:rsidR="00EC0492">
        <w:rPr>
          <w:rFonts w:ascii="Times New Roman" w:hAnsi="Times New Roman" w:cs="Times New Roman"/>
          <w:sz w:val="24"/>
          <w:szCs w:val="24"/>
        </w:rPr>
        <w:t>súvisiacich s jej obstaraním</w:t>
      </w:r>
      <w:r w:rsidR="007C50BD">
        <w:rPr>
          <w:rFonts w:ascii="Times New Roman" w:hAnsi="Times New Roman" w:cs="Times New Roman"/>
          <w:sz w:val="24"/>
          <w:szCs w:val="24"/>
        </w:rPr>
        <w:t xml:space="preserve"> vzniknutých daňovníkovi</w:t>
      </w:r>
      <w:r w:rsidR="00EC0492">
        <w:rPr>
          <w:rFonts w:ascii="Times New Roman" w:hAnsi="Times New Roman" w:cs="Times New Roman"/>
          <w:sz w:val="24"/>
          <w:szCs w:val="24"/>
        </w:rPr>
        <w:t>,</w:t>
      </w:r>
      <w:r w:rsidR="00F66916">
        <w:rPr>
          <w:rFonts w:ascii="Times New Roman" w:hAnsi="Times New Roman" w:cs="Times New Roman"/>
          <w:sz w:val="24"/>
          <w:szCs w:val="24"/>
        </w:rPr>
        <w:t xml:space="preserve"> </w:t>
      </w:r>
      <w:r w:rsidR="007C0AF2">
        <w:rPr>
          <w:rFonts w:ascii="Times New Roman" w:hAnsi="Times New Roman" w:cs="Times New Roman"/>
          <w:sz w:val="24"/>
          <w:szCs w:val="24"/>
        </w:rPr>
        <w:t xml:space="preserve">prepočítaná na doláre, ak bola cena dohodnutá v inej mene, </w:t>
      </w:r>
    </w:p>
    <w:p w:rsidR="00742111" w:rsidRDefault="001A6BA0" w:rsidP="00FC5F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priemernou cenou obstarania cena obstarania za jeden barel vypočítaná váženým aritmetickým priemerom</w:t>
      </w:r>
      <w:r w:rsidR="009A5D4A">
        <w:rPr>
          <w:rFonts w:ascii="Times New Roman" w:hAnsi="Times New Roman" w:cs="Times New Roman"/>
          <w:sz w:val="24"/>
          <w:szCs w:val="24"/>
        </w:rPr>
        <w:t xml:space="preserve"> zo všetkých obstaraní v príslušnom zdaňovacom období</w:t>
      </w:r>
      <w:r w:rsidR="00742111">
        <w:rPr>
          <w:rFonts w:ascii="Times New Roman" w:hAnsi="Times New Roman" w:cs="Times New Roman"/>
          <w:sz w:val="24"/>
          <w:szCs w:val="24"/>
        </w:rPr>
        <w:t>.</w:t>
      </w:r>
    </w:p>
    <w:p w:rsidR="00FC5F2F" w:rsidRDefault="00FC5F2F" w:rsidP="00D2476D">
      <w:pPr>
        <w:spacing w:after="0" w:line="240" w:lineRule="auto"/>
        <w:rPr>
          <w:rFonts w:ascii="Times New Roman" w:hAnsi="Times New Roman" w:cs="Times New Roman"/>
          <w:sz w:val="24"/>
          <w:szCs w:val="24"/>
        </w:rPr>
      </w:pPr>
    </w:p>
    <w:p w:rsidR="00B831CC" w:rsidRDefault="00B831CC" w:rsidP="002430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3</w:t>
      </w:r>
    </w:p>
    <w:p w:rsidR="00FC5F2F" w:rsidRPr="00D10F5F" w:rsidRDefault="00FC5F2F" w:rsidP="00FC5F2F">
      <w:pPr>
        <w:spacing w:after="0" w:line="240" w:lineRule="auto"/>
        <w:jc w:val="center"/>
        <w:rPr>
          <w:rFonts w:ascii="Times New Roman" w:hAnsi="Times New Roman" w:cs="Times New Roman"/>
          <w:color w:val="000000" w:themeColor="text1"/>
          <w:sz w:val="24"/>
          <w:szCs w:val="24"/>
        </w:rPr>
      </w:pPr>
      <w:r w:rsidRPr="00391953">
        <w:rPr>
          <w:rFonts w:ascii="Times New Roman" w:hAnsi="Times New Roman" w:cs="Times New Roman"/>
          <w:sz w:val="24"/>
          <w:szCs w:val="24"/>
        </w:rPr>
        <w:t xml:space="preserve">Predmet </w:t>
      </w:r>
      <w:r w:rsidRPr="00D10F5F">
        <w:rPr>
          <w:rFonts w:ascii="Times New Roman" w:hAnsi="Times New Roman" w:cs="Times New Roman"/>
          <w:color w:val="000000" w:themeColor="text1"/>
          <w:sz w:val="24"/>
          <w:szCs w:val="24"/>
        </w:rPr>
        <w:t>dane</w:t>
      </w:r>
    </w:p>
    <w:p w:rsidR="00FC5F2F" w:rsidRPr="00D10F5F" w:rsidRDefault="00FC5F2F" w:rsidP="00FC5F2F">
      <w:pPr>
        <w:spacing w:after="0" w:line="240" w:lineRule="auto"/>
        <w:jc w:val="center"/>
        <w:rPr>
          <w:rFonts w:ascii="Times New Roman" w:hAnsi="Times New Roman" w:cs="Times New Roman"/>
          <w:color w:val="000000" w:themeColor="text1"/>
          <w:sz w:val="24"/>
          <w:szCs w:val="24"/>
        </w:rPr>
      </w:pPr>
    </w:p>
    <w:p w:rsidR="00FC5F2F" w:rsidRPr="00D10F5F" w:rsidRDefault="00FC5F2F" w:rsidP="00CB3B7D">
      <w:pPr>
        <w:spacing w:after="0" w:line="240" w:lineRule="auto"/>
        <w:jc w:val="both"/>
        <w:rPr>
          <w:rFonts w:ascii="Times New Roman" w:hAnsi="Times New Roman" w:cs="Times New Roman"/>
          <w:color w:val="000000" w:themeColor="text1"/>
          <w:sz w:val="24"/>
          <w:szCs w:val="24"/>
        </w:rPr>
      </w:pPr>
      <w:r w:rsidRPr="00D10F5F">
        <w:rPr>
          <w:rFonts w:ascii="Times New Roman" w:hAnsi="Times New Roman" w:cs="Times New Roman"/>
          <w:color w:val="000000" w:themeColor="text1"/>
          <w:sz w:val="24"/>
          <w:szCs w:val="24"/>
        </w:rPr>
        <w:t xml:space="preserve">Predmetom dane je </w:t>
      </w:r>
      <w:r w:rsidR="000F6B7E">
        <w:rPr>
          <w:rFonts w:ascii="Times New Roman" w:hAnsi="Times New Roman" w:cs="Times New Roman"/>
          <w:color w:val="000000" w:themeColor="text1"/>
          <w:sz w:val="24"/>
          <w:szCs w:val="24"/>
        </w:rPr>
        <w:t xml:space="preserve">ekonomická </w:t>
      </w:r>
      <w:r w:rsidR="00A3717C" w:rsidRPr="000063D0">
        <w:rPr>
          <w:rFonts w:ascii="Times New Roman" w:eastAsia="Times New Roman" w:hAnsi="Times New Roman" w:cs="Times New Roman"/>
          <w:bCs/>
          <w:color w:val="000000"/>
          <w:sz w:val="24"/>
          <w:szCs w:val="24"/>
          <w:lang w:eastAsia="sk-SK"/>
        </w:rPr>
        <w:t>výhoda získaná v dôsledku osobitnej situácie na trhu s ropou</w:t>
      </w:r>
      <w:r w:rsidRPr="000063D0">
        <w:rPr>
          <w:rFonts w:ascii="Times New Roman" w:hAnsi="Times New Roman" w:cs="Times New Roman"/>
          <w:color w:val="000000" w:themeColor="text1"/>
          <w:sz w:val="24"/>
          <w:szCs w:val="24"/>
        </w:rPr>
        <w:t>.</w:t>
      </w:r>
    </w:p>
    <w:p w:rsidR="00FC5F2F" w:rsidRDefault="00FC5F2F" w:rsidP="00243070">
      <w:pPr>
        <w:spacing w:after="0" w:line="240" w:lineRule="auto"/>
        <w:jc w:val="center"/>
        <w:rPr>
          <w:rFonts w:ascii="Times New Roman" w:hAnsi="Times New Roman" w:cs="Times New Roman"/>
          <w:sz w:val="24"/>
          <w:szCs w:val="24"/>
        </w:rPr>
      </w:pPr>
    </w:p>
    <w:p w:rsidR="00FC5F2F" w:rsidRDefault="00FC5F2F" w:rsidP="002430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84DA5">
        <w:rPr>
          <w:rFonts w:ascii="Times New Roman" w:hAnsi="Times New Roman" w:cs="Times New Roman"/>
          <w:sz w:val="24"/>
          <w:szCs w:val="24"/>
        </w:rPr>
        <w:t>4</w:t>
      </w:r>
    </w:p>
    <w:p w:rsidR="00684DA5" w:rsidRPr="00D10F5F" w:rsidRDefault="00684DA5" w:rsidP="00684DA5">
      <w:pPr>
        <w:spacing w:after="0" w:line="240" w:lineRule="auto"/>
        <w:jc w:val="center"/>
        <w:rPr>
          <w:rFonts w:ascii="Times New Roman" w:hAnsi="Times New Roman" w:cs="Times New Roman"/>
          <w:color w:val="000000" w:themeColor="text1"/>
          <w:sz w:val="24"/>
          <w:szCs w:val="24"/>
        </w:rPr>
      </w:pPr>
      <w:r w:rsidRPr="00D10F5F">
        <w:rPr>
          <w:rFonts w:ascii="Times New Roman" w:hAnsi="Times New Roman" w:cs="Times New Roman"/>
          <w:color w:val="000000" w:themeColor="text1"/>
          <w:sz w:val="24"/>
          <w:szCs w:val="24"/>
        </w:rPr>
        <w:t xml:space="preserve">Daňovník </w:t>
      </w:r>
    </w:p>
    <w:p w:rsidR="00684DA5" w:rsidRPr="00D10F5F" w:rsidRDefault="00684DA5" w:rsidP="00684DA5">
      <w:pPr>
        <w:spacing w:after="0" w:line="240" w:lineRule="auto"/>
        <w:jc w:val="center"/>
        <w:rPr>
          <w:rFonts w:ascii="Times New Roman" w:hAnsi="Times New Roman" w:cs="Times New Roman"/>
          <w:color w:val="000000" w:themeColor="text1"/>
          <w:sz w:val="24"/>
          <w:szCs w:val="24"/>
        </w:rPr>
      </w:pPr>
    </w:p>
    <w:p w:rsidR="007C0AF2" w:rsidRDefault="00684DA5" w:rsidP="00CB3B7D">
      <w:pPr>
        <w:spacing w:after="0" w:line="240" w:lineRule="auto"/>
        <w:jc w:val="both"/>
        <w:rPr>
          <w:rFonts w:ascii="Times New Roman" w:hAnsi="Times New Roman" w:cs="Times New Roman"/>
          <w:color w:val="000000" w:themeColor="text1"/>
          <w:sz w:val="24"/>
          <w:szCs w:val="24"/>
        </w:rPr>
      </w:pPr>
      <w:r w:rsidRPr="00D10F5F">
        <w:rPr>
          <w:rFonts w:ascii="Times New Roman" w:hAnsi="Times New Roman" w:cs="Times New Roman"/>
          <w:color w:val="000000" w:themeColor="text1"/>
          <w:sz w:val="24"/>
          <w:szCs w:val="24"/>
        </w:rPr>
        <w:t>Daňovníkom je držiteľ živnostenského oprávnenia</w:t>
      </w:r>
      <w:r w:rsidR="0050003B">
        <w:rPr>
          <w:rFonts w:ascii="Times New Roman" w:hAnsi="Times New Roman" w:cs="Times New Roman"/>
          <w:color w:val="000000" w:themeColor="text1"/>
          <w:sz w:val="24"/>
          <w:szCs w:val="24"/>
        </w:rPr>
        <w:t xml:space="preserve">, na základe ktorého je oprávnený vyrábať </w:t>
      </w:r>
      <w:r w:rsidRPr="00D10F5F">
        <w:rPr>
          <w:rFonts w:ascii="Times New Roman" w:hAnsi="Times New Roman" w:cs="Times New Roman"/>
          <w:color w:val="000000" w:themeColor="text1"/>
          <w:sz w:val="24"/>
          <w:szCs w:val="24"/>
        </w:rPr>
        <w:t>výrobk</w:t>
      </w:r>
      <w:r w:rsidR="0050003B">
        <w:rPr>
          <w:rFonts w:ascii="Times New Roman" w:hAnsi="Times New Roman" w:cs="Times New Roman"/>
          <w:color w:val="000000" w:themeColor="text1"/>
          <w:sz w:val="24"/>
          <w:szCs w:val="24"/>
        </w:rPr>
        <w:t>y</w:t>
      </w:r>
      <w:r w:rsidRPr="00D10F5F">
        <w:rPr>
          <w:rFonts w:ascii="Times New Roman" w:hAnsi="Times New Roman" w:cs="Times New Roman"/>
          <w:color w:val="000000" w:themeColor="text1"/>
          <w:sz w:val="24"/>
          <w:szCs w:val="24"/>
        </w:rPr>
        <w:t xml:space="preserve"> z ropy a</w:t>
      </w:r>
      <w:r w:rsidR="0050003B">
        <w:rPr>
          <w:rFonts w:ascii="Times New Roman" w:hAnsi="Times New Roman" w:cs="Times New Roman"/>
          <w:color w:val="000000" w:themeColor="text1"/>
          <w:sz w:val="24"/>
          <w:szCs w:val="24"/>
        </w:rPr>
        <w:t> </w:t>
      </w:r>
      <w:r w:rsidRPr="00D10F5F">
        <w:rPr>
          <w:rFonts w:ascii="Times New Roman" w:hAnsi="Times New Roman" w:cs="Times New Roman"/>
          <w:color w:val="000000" w:themeColor="text1"/>
          <w:sz w:val="24"/>
          <w:szCs w:val="24"/>
        </w:rPr>
        <w:t>chemick</w:t>
      </w:r>
      <w:r w:rsidR="0050003B">
        <w:rPr>
          <w:rFonts w:ascii="Times New Roman" w:hAnsi="Times New Roman" w:cs="Times New Roman"/>
          <w:color w:val="000000" w:themeColor="text1"/>
          <w:sz w:val="24"/>
          <w:szCs w:val="24"/>
        </w:rPr>
        <w:t xml:space="preserve">y ropu spracovávať. </w:t>
      </w:r>
    </w:p>
    <w:p w:rsidR="0050003B" w:rsidRDefault="0050003B" w:rsidP="0050003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5</w:t>
      </w:r>
    </w:p>
    <w:p w:rsidR="0050003B" w:rsidRPr="00391953" w:rsidRDefault="0050003B" w:rsidP="0050003B">
      <w:pPr>
        <w:spacing w:after="0" w:line="240" w:lineRule="auto"/>
        <w:jc w:val="center"/>
        <w:rPr>
          <w:rFonts w:ascii="Times New Roman" w:hAnsi="Times New Roman" w:cs="Times New Roman"/>
          <w:sz w:val="24"/>
          <w:szCs w:val="24"/>
        </w:rPr>
      </w:pPr>
      <w:r w:rsidRPr="00391953">
        <w:rPr>
          <w:rFonts w:ascii="Times New Roman" w:hAnsi="Times New Roman" w:cs="Times New Roman"/>
          <w:sz w:val="24"/>
          <w:szCs w:val="24"/>
        </w:rPr>
        <w:t>Základ dane</w:t>
      </w:r>
    </w:p>
    <w:p w:rsidR="004B31DF" w:rsidRDefault="004B31DF" w:rsidP="0050003B">
      <w:pPr>
        <w:spacing w:after="0" w:line="240" w:lineRule="auto"/>
        <w:jc w:val="both"/>
        <w:rPr>
          <w:rFonts w:ascii="Times New Roman" w:hAnsi="Times New Roman" w:cs="Times New Roman"/>
          <w:sz w:val="24"/>
          <w:szCs w:val="24"/>
        </w:rPr>
      </w:pPr>
    </w:p>
    <w:p w:rsidR="00EE4015" w:rsidRPr="00391953" w:rsidRDefault="004B31DF" w:rsidP="005000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50003B" w:rsidRPr="004B31DF">
        <w:rPr>
          <w:rFonts w:ascii="Times New Roman" w:hAnsi="Times New Roman" w:cs="Times New Roman"/>
          <w:sz w:val="24"/>
          <w:szCs w:val="24"/>
        </w:rPr>
        <w:t xml:space="preserve">Základom dane je súčin množstva ropy </w:t>
      </w:r>
      <w:r w:rsidR="001A6BA0">
        <w:rPr>
          <w:rFonts w:ascii="Times New Roman" w:hAnsi="Times New Roman" w:cs="Times New Roman"/>
          <w:sz w:val="24"/>
          <w:szCs w:val="24"/>
        </w:rPr>
        <w:t>s pôvodom v Ruskej federácii</w:t>
      </w:r>
      <w:r w:rsidR="001A6BA0" w:rsidRPr="004B31DF">
        <w:rPr>
          <w:rFonts w:ascii="Times New Roman" w:hAnsi="Times New Roman" w:cs="Times New Roman"/>
          <w:sz w:val="24"/>
          <w:szCs w:val="24"/>
        </w:rPr>
        <w:t xml:space="preserve"> </w:t>
      </w:r>
      <w:r w:rsidR="00BF287D" w:rsidRPr="004B31DF">
        <w:rPr>
          <w:rFonts w:ascii="Times New Roman" w:hAnsi="Times New Roman" w:cs="Times New Roman"/>
          <w:sz w:val="24"/>
          <w:szCs w:val="24"/>
        </w:rPr>
        <w:t xml:space="preserve">v bareloch obstaranej </w:t>
      </w:r>
      <w:r w:rsidR="007C50BD">
        <w:rPr>
          <w:rFonts w:ascii="Times New Roman" w:hAnsi="Times New Roman" w:cs="Times New Roman"/>
          <w:sz w:val="24"/>
          <w:szCs w:val="24"/>
        </w:rPr>
        <w:t>daňovníkom v</w:t>
      </w:r>
      <w:r w:rsidR="00BF287D" w:rsidRPr="004B31DF">
        <w:rPr>
          <w:rFonts w:ascii="Times New Roman" w:hAnsi="Times New Roman" w:cs="Times New Roman"/>
          <w:sz w:val="24"/>
          <w:szCs w:val="24"/>
        </w:rPr>
        <w:t xml:space="preserve"> príslušn</w:t>
      </w:r>
      <w:r w:rsidR="007C50BD">
        <w:rPr>
          <w:rFonts w:ascii="Times New Roman" w:hAnsi="Times New Roman" w:cs="Times New Roman"/>
          <w:sz w:val="24"/>
          <w:szCs w:val="24"/>
        </w:rPr>
        <w:t>om</w:t>
      </w:r>
      <w:r w:rsidR="00BF287D" w:rsidRPr="004B31DF">
        <w:rPr>
          <w:rFonts w:ascii="Times New Roman" w:hAnsi="Times New Roman" w:cs="Times New Roman"/>
          <w:sz w:val="24"/>
          <w:szCs w:val="24"/>
        </w:rPr>
        <w:t xml:space="preserve"> zdaňovac</w:t>
      </w:r>
      <w:r w:rsidR="007C50BD">
        <w:rPr>
          <w:rFonts w:ascii="Times New Roman" w:hAnsi="Times New Roman" w:cs="Times New Roman"/>
          <w:sz w:val="24"/>
          <w:szCs w:val="24"/>
        </w:rPr>
        <w:t>om</w:t>
      </w:r>
      <w:r w:rsidR="00BF287D" w:rsidRPr="004B31DF">
        <w:rPr>
          <w:rFonts w:ascii="Times New Roman" w:hAnsi="Times New Roman" w:cs="Times New Roman"/>
          <w:sz w:val="24"/>
          <w:szCs w:val="24"/>
        </w:rPr>
        <w:t xml:space="preserve"> obdob</w:t>
      </w:r>
      <w:r w:rsidR="007C50BD">
        <w:rPr>
          <w:rFonts w:ascii="Times New Roman" w:hAnsi="Times New Roman" w:cs="Times New Roman"/>
          <w:sz w:val="24"/>
          <w:szCs w:val="24"/>
        </w:rPr>
        <w:t>í</w:t>
      </w:r>
      <w:r w:rsidR="00BF287D" w:rsidRPr="004B31DF">
        <w:rPr>
          <w:rFonts w:ascii="Times New Roman" w:hAnsi="Times New Roman" w:cs="Times New Roman"/>
          <w:sz w:val="24"/>
          <w:szCs w:val="24"/>
        </w:rPr>
        <w:t xml:space="preserve"> a</w:t>
      </w:r>
      <w:r w:rsidR="00EE4015">
        <w:rPr>
          <w:rFonts w:ascii="Times New Roman" w:hAnsi="Times New Roman" w:cs="Times New Roman"/>
          <w:sz w:val="24"/>
          <w:szCs w:val="24"/>
        </w:rPr>
        <w:t> </w:t>
      </w:r>
      <w:r w:rsidR="00BF287D" w:rsidRPr="004B31DF">
        <w:rPr>
          <w:rFonts w:ascii="Times New Roman" w:hAnsi="Times New Roman" w:cs="Times New Roman"/>
          <w:sz w:val="24"/>
          <w:szCs w:val="24"/>
        </w:rPr>
        <w:t xml:space="preserve">rozdielu medzi referenčnou cenou a priemernou cenou obstarania </w:t>
      </w:r>
      <w:r>
        <w:rPr>
          <w:rFonts w:ascii="Times New Roman" w:hAnsi="Times New Roman" w:cs="Times New Roman"/>
          <w:sz w:val="24"/>
          <w:szCs w:val="24"/>
        </w:rPr>
        <w:t>zníženého</w:t>
      </w:r>
      <w:r w:rsidR="00BF287D" w:rsidRPr="004B31DF">
        <w:rPr>
          <w:rFonts w:ascii="Times New Roman" w:hAnsi="Times New Roman" w:cs="Times New Roman"/>
          <w:sz w:val="24"/>
          <w:szCs w:val="24"/>
        </w:rPr>
        <w:t xml:space="preserve"> o</w:t>
      </w:r>
      <w:r w:rsidR="009331EE">
        <w:rPr>
          <w:rFonts w:ascii="Times New Roman" w:hAnsi="Times New Roman" w:cs="Times New Roman"/>
          <w:sz w:val="24"/>
          <w:szCs w:val="24"/>
        </w:rPr>
        <w:t xml:space="preserve"> 5 </w:t>
      </w:r>
      <w:r w:rsidR="00CB3B7D">
        <w:rPr>
          <w:rFonts w:ascii="Times New Roman" w:hAnsi="Times New Roman" w:cs="Times New Roman"/>
          <w:sz w:val="24"/>
          <w:szCs w:val="24"/>
        </w:rPr>
        <w:t>dolárov</w:t>
      </w:r>
      <w:r w:rsidR="00BF287D" w:rsidRPr="007C0AF2">
        <w:rPr>
          <w:rFonts w:ascii="Times New Roman" w:hAnsi="Times New Roman" w:cs="Times New Roman"/>
          <w:sz w:val="24"/>
          <w:szCs w:val="24"/>
        </w:rPr>
        <w:t>.</w:t>
      </w:r>
      <w:r w:rsidR="00BF287D" w:rsidRPr="004B31DF">
        <w:rPr>
          <w:rFonts w:ascii="Times New Roman" w:hAnsi="Times New Roman" w:cs="Times New Roman"/>
          <w:sz w:val="24"/>
          <w:szCs w:val="24"/>
        </w:rPr>
        <w:t xml:space="preserve"> </w:t>
      </w:r>
      <w:r w:rsidR="00EE4015">
        <w:rPr>
          <w:rFonts w:ascii="Times New Roman" w:hAnsi="Times New Roman" w:cs="Times New Roman"/>
          <w:sz w:val="24"/>
          <w:szCs w:val="24"/>
        </w:rPr>
        <w:t xml:space="preserve">Na záporný základ dane sa neprihliada. </w:t>
      </w:r>
    </w:p>
    <w:p w:rsidR="004B31DF" w:rsidRPr="00391953" w:rsidRDefault="004B31DF" w:rsidP="005000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0003B" w:rsidRPr="00391953">
        <w:rPr>
          <w:rFonts w:ascii="Times New Roman" w:hAnsi="Times New Roman" w:cs="Times New Roman"/>
          <w:sz w:val="24"/>
          <w:szCs w:val="24"/>
        </w:rPr>
        <w:t xml:space="preserve">) </w:t>
      </w:r>
      <w:r w:rsidR="00BF287D">
        <w:rPr>
          <w:rFonts w:ascii="Times New Roman" w:hAnsi="Times New Roman" w:cs="Times New Roman"/>
          <w:sz w:val="24"/>
          <w:szCs w:val="24"/>
        </w:rPr>
        <w:t xml:space="preserve">Základ </w:t>
      </w:r>
      <w:r w:rsidR="007C0AF2">
        <w:rPr>
          <w:rFonts w:ascii="Times New Roman" w:hAnsi="Times New Roman" w:cs="Times New Roman"/>
          <w:sz w:val="24"/>
          <w:szCs w:val="24"/>
        </w:rPr>
        <w:t xml:space="preserve">dane sa zaokrúhľuje na </w:t>
      </w:r>
      <w:r w:rsidR="00946DC5">
        <w:rPr>
          <w:rFonts w:ascii="Times New Roman" w:hAnsi="Times New Roman" w:cs="Times New Roman"/>
          <w:sz w:val="24"/>
          <w:szCs w:val="24"/>
        </w:rPr>
        <w:t>celé doláre</w:t>
      </w:r>
      <w:r w:rsidR="0050003B" w:rsidRPr="00391953">
        <w:rPr>
          <w:rFonts w:ascii="Times New Roman" w:hAnsi="Times New Roman" w:cs="Times New Roman"/>
          <w:sz w:val="24"/>
          <w:szCs w:val="24"/>
        </w:rPr>
        <w:t xml:space="preserve"> nadol.</w:t>
      </w:r>
    </w:p>
    <w:p w:rsidR="00684DA5" w:rsidRDefault="00684DA5" w:rsidP="004B31DF">
      <w:pPr>
        <w:spacing w:after="0" w:line="240" w:lineRule="auto"/>
        <w:rPr>
          <w:rFonts w:ascii="Times New Roman" w:hAnsi="Times New Roman" w:cs="Times New Roman"/>
          <w:sz w:val="24"/>
          <w:szCs w:val="24"/>
        </w:rPr>
      </w:pPr>
    </w:p>
    <w:p w:rsidR="00FC5F2F" w:rsidRPr="00391953" w:rsidRDefault="004B31DF" w:rsidP="002430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6</w:t>
      </w:r>
    </w:p>
    <w:p w:rsidR="00243070" w:rsidRPr="00391953" w:rsidRDefault="00243070" w:rsidP="00243070">
      <w:pPr>
        <w:spacing w:after="0" w:line="240" w:lineRule="auto"/>
        <w:jc w:val="center"/>
        <w:rPr>
          <w:rFonts w:ascii="Times New Roman" w:hAnsi="Times New Roman" w:cs="Times New Roman"/>
          <w:sz w:val="24"/>
          <w:szCs w:val="24"/>
        </w:rPr>
      </w:pPr>
      <w:r w:rsidRPr="00391953">
        <w:rPr>
          <w:rFonts w:ascii="Times New Roman" w:hAnsi="Times New Roman" w:cs="Times New Roman"/>
          <w:sz w:val="24"/>
          <w:szCs w:val="24"/>
        </w:rPr>
        <w:t>Zdaňovacie obdobie</w:t>
      </w:r>
    </w:p>
    <w:p w:rsidR="00243070" w:rsidRPr="00391953" w:rsidRDefault="00243070" w:rsidP="00243070">
      <w:pPr>
        <w:spacing w:after="0" w:line="240" w:lineRule="auto"/>
        <w:jc w:val="center"/>
        <w:rPr>
          <w:rFonts w:ascii="Times New Roman" w:hAnsi="Times New Roman" w:cs="Times New Roman"/>
          <w:sz w:val="24"/>
          <w:szCs w:val="24"/>
        </w:rPr>
      </w:pPr>
    </w:p>
    <w:p w:rsidR="00243070" w:rsidRPr="00D77C44" w:rsidRDefault="00D77C44" w:rsidP="00D77C44">
      <w:pPr>
        <w:spacing w:after="0" w:line="240" w:lineRule="auto"/>
        <w:jc w:val="both"/>
        <w:rPr>
          <w:rFonts w:ascii="Times New Roman" w:hAnsi="Times New Roman" w:cs="Times New Roman"/>
          <w:sz w:val="24"/>
          <w:szCs w:val="24"/>
        </w:rPr>
      </w:pPr>
      <w:r w:rsidRPr="00D77C44">
        <w:rPr>
          <w:rFonts w:ascii="Times New Roman" w:hAnsi="Times New Roman" w:cs="Times New Roman"/>
          <w:sz w:val="24"/>
          <w:szCs w:val="24"/>
        </w:rPr>
        <w:t>Zdaňovacím obdobím</w:t>
      </w:r>
      <w:r w:rsidR="0003578C" w:rsidRPr="00D77C44">
        <w:rPr>
          <w:rFonts w:ascii="Times New Roman" w:hAnsi="Times New Roman" w:cs="Times New Roman"/>
          <w:sz w:val="24"/>
          <w:szCs w:val="24"/>
        </w:rPr>
        <w:t xml:space="preserve"> </w:t>
      </w:r>
      <w:r w:rsidRPr="00D77C44">
        <w:rPr>
          <w:rFonts w:ascii="Times New Roman" w:hAnsi="Times New Roman" w:cs="Times New Roman"/>
          <w:sz w:val="24"/>
          <w:szCs w:val="24"/>
        </w:rPr>
        <w:t>je</w:t>
      </w:r>
      <w:r w:rsidR="00243070" w:rsidRPr="00D77C44">
        <w:rPr>
          <w:rFonts w:ascii="Times New Roman" w:hAnsi="Times New Roman" w:cs="Times New Roman"/>
          <w:sz w:val="24"/>
          <w:szCs w:val="24"/>
        </w:rPr>
        <w:t xml:space="preserve"> kalendárny mesiac</w:t>
      </w:r>
      <w:r w:rsidR="0007563E" w:rsidRPr="00D77C44">
        <w:rPr>
          <w:rFonts w:ascii="Times New Roman" w:hAnsi="Times New Roman" w:cs="Times New Roman"/>
          <w:sz w:val="24"/>
          <w:szCs w:val="24"/>
        </w:rPr>
        <w:t>.</w:t>
      </w:r>
    </w:p>
    <w:p w:rsidR="008739B1" w:rsidRPr="00391953" w:rsidRDefault="008739B1" w:rsidP="008739B1">
      <w:pPr>
        <w:spacing w:after="0" w:line="240" w:lineRule="auto"/>
        <w:jc w:val="both"/>
        <w:rPr>
          <w:rFonts w:ascii="Times New Roman" w:hAnsi="Times New Roman" w:cs="Times New Roman"/>
          <w:sz w:val="24"/>
          <w:szCs w:val="24"/>
        </w:rPr>
      </w:pPr>
    </w:p>
    <w:p w:rsidR="008739B1" w:rsidRPr="00391953" w:rsidRDefault="008739B1" w:rsidP="008739B1">
      <w:pPr>
        <w:spacing w:after="0" w:line="240" w:lineRule="auto"/>
        <w:jc w:val="center"/>
        <w:rPr>
          <w:rFonts w:ascii="Times New Roman" w:hAnsi="Times New Roman" w:cs="Times New Roman"/>
          <w:sz w:val="24"/>
          <w:szCs w:val="24"/>
        </w:rPr>
      </w:pPr>
      <w:r w:rsidRPr="00391953">
        <w:rPr>
          <w:rFonts w:ascii="Times New Roman" w:hAnsi="Times New Roman" w:cs="Times New Roman"/>
          <w:sz w:val="24"/>
          <w:szCs w:val="24"/>
        </w:rPr>
        <w:t>§ 7</w:t>
      </w:r>
    </w:p>
    <w:p w:rsidR="008739B1" w:rsidRPr="00391953" w:rsidRDefault="008739B1" w:rsidP="008739B1">
      <w:pPr>
        <w:spacing w:after="0" w:line="240" w:lineRule="auto"/>
        <w:jc w:val="center"/>
        <w:rPr>
          <w:rFonts w:ascii="Times New Roman" w:hAnsi="Times New Roman" w:cs="Times New Roman"/>
          <w:sz w:val="24"/>
          <w:szCs w:val="24"/>
        </w:rPr>
      </w:pPr>
      <w:r w:rsidRPr="00391953">
        <w:rPr>
          <w:rFonts w:ascii="Times New Roman" w:hAnsi="Times New Roman" w:cs="Times New Roman"/>
          <w:sz w:val="24"/>
          <w:szCs w:val="24"/>
        </w:rPr>
        <w:t xml:space="preserve">Sadzba dane </w:t>
      </w:r>
    </w:p>
    <w:p w:rsidR="008739B1" w:rsidRPr="00391953" w:rsidRDefault="008739B1" w:rsidP="008739B1">
      <w:pPr>
        <w:spacing w:after="0" w:line="240" w:lineRule="auto"/>
        <w:jc w:val="both"/>
        <w:rPr>
          <w:rFonts w:ascii="Times New Roman" w:hAnsi="Times New Roman" w:cs="Times New Roman"/>
          <w:sz w:val="24"/>
          <w:szCs w:val="24"/>
        </w:rPr>
      </w:pPr>
    </w:p>
    <w:p w:rsidR="008739B1" w:rsidRPr="00391953" w:rsidRDefault="008739B1" w:rsidP="008739B1">
      <w:pPr>
        <w:spacing w:after="0" w:line="240" w:lineRule="auto"/>
        <w:jc w:val="both"/>
        <w:rPr>
          <w:rFonts w:ascii="Times New Roman" w:hAnsi="Times New Roman" w:cs="Times New Roman"/>
          <w:sz w:val="24"/>
          <w:szCs w:val="24"/>
        </w:rPr>
      </w:pPr>
      <w:r w:rsidRPr="00391953">
        <w:rPr>
          <w:rFonts w:ascii="Times New Roman" w:hAnsi="Times New Roman" w:cs="Times New Roman"/>
          <w:sz w:val="24"/>
          <w:szCs w:val="24"/>
        </w:rPr>
        <w:t xml:space="preserve">Sadzba dane je </w:t>
      </w:r>
      <w:r>
        <w:rPr>
          <w:rFonts w:ascii="Times New Roman" w:hAnsi="Times New Roman" w:cs="Times New Roman"/>
          <w:sz w:val="24"/>
          <w:szCs w:val="24"/>
        </w:rPr>
        <w:t>3</w:t>
      </w:r>
      <w:r w:rsidRPr="00391953">
        <w:rPr>
          <w:rFonts w:ascii="Times New Roman" w:hAnsi="Times New Roman" w:cs="Times New Roman"/>
          <w:sz w:val="24"/>
          <w:szCs w:val="24"/>
        </w:rPr>
        <w:t>0 %</w:t>
      </w:r>
      <w:r w:rsidR="003568E8">
        <w:rPr>
          <w:rFonts w:ascii="Times New Roman" w:hAnsi="Times New Roman" w:cs="Times New Roman"/>
          <w:sz w:val="24"/>
          <w:szCs w:val="24"/>
        </w:rPr>
        <w:t xml:space="preserve"> zo základu dane</w:t>
      </w:r>
      <w:r w:rsidRPr="00391953">
        <w:rPr>
          <w:rFonts w:ascii="Times New Roman" w:hAnsi="Times New Roman" w:cs="Times New Roman"/>
          <w:sz w:val="24"/>
          <w:szCs w:val="24"/>
        </w:rPr>
        <w:t>.</w:t>
      </w:r>
    </w:p>
    <w:p w:rsidR="008739B1" w:rsidRPr="00391953" w:rsidRDefault="008739B1" w:rsidP="008739B1">
      <w:pPr>
        <w:spacing w:after="0" w:line="240" w:lineRule="auto"/>
        <w:jc w:val="both"/>
        <w:rPr>
          <w:rFonts w:ascii="Times New Roman" w:hAnsi="Times New Roman" w:cs="Times New Roman"/>
          <w:sz w:val="24"/>
          <w:szCs w:val="24"/>
        </w:rPr>
      </w:pPr>
    </w:p>
    <w:p w:rsidR="008739B1" w:rsidRPr="00391953" w:rsidRDefault="008739B1" w:rsidP="008739B1">
      <w:pPr>
        <w:spacing w:after="0" w:line="240" w:lineRule="auto"/>
        <w:jc w:val="center"/>
        <w:rPr>
          <w:rFonts w:ascii="Times New Roman" w:hAnsi="Times New Roman" w:cs="Times New Roman"/>
          <w:sz w:val="24"/>
          <w:szCs w:val="24"/>
        </w:rPr>
      </w:pPr>
      <w:r w:rsidRPr="00391953">
        <w:rPr>
          <w:rFonts w:ascii="Times New Roman" w:hAnsi="Times New Roman" w:cs="Times New Roman"/>
          <w:sz w:val="24"/>
          <w:szCs w:val="24"/>
        </w:rPr>
        <w:t>§ 8</w:t>
      </w:r>
    </w:p>
    <w:p w:rsidR="008739B1" w:rsidRPr="00391953" w:rsidRDefault="008739B1" w:rsidP="008739B1">
      <w:pPr>
        <w:spacing w:after="0" w:line="240" w:lineRule="auto"/>
        <w:jc w:val="center"/>
        <w:rPr>
          <w:rFonts w:ascii="Times New Roman" w:hAnsi="Times New Roman" w:cs="Times New Roman"/>
          <w:sz w:val="24"/>
          <w:szCs w:val="24"/>
        </w:rPr>
      </w:pPr>
      <w:r w:rsidRPr="00391953">
        <w:rPr>
          <w:rFonts w:ascii="Times New Roman" w:hAnsi="Times New Roman" w:cs="Times New Roman"/>
          <w:sz w:val="24"/>
          <w:szCs w:val="24"/>
        </w:rPr>
        <w:t>Výpočet dane</w:t>
      </w:r>
    </w:p>
    <w:p w:rsidR="008739B1" w:rsidRPr="00391953" w:rsidRDefault="008739B1" w:rsidP="008739B1">
      <w:pPr>
        <w:spacing w:after="0" w:line="240" w:lineRule="auto"/>
        <w:jc w:val="center"/>
        <w:rPr>
          <w:rFonts w:ascii="Times New Roman" w:hAnsi="Times New Roman" w:cs="Times New Roman"/>
          <w:sz w:val="24"/>
          <w:szCs w:val="24"/>
        </w:rPr>
      </w:pPr>
    </w:p>
    <w:p w:rsidR="008739B1" w:rsidRPr="00391953" w:rsidRDefault="008739B1" w:rsidP="008739B1">
      <w:pPr>
        <w:spacing w:after="0" w:line="240" w:lineRule="auto"/>
        <w:jc w:val="both"/>
        <w:rPr>
          <w:rFonts w:ascii="Times New Roman" w:hAnsi="Times New Roman" w:cs="Times New Roman"/>
          <w:sz w:val="24"/>
          <w:szCs w:val="24"/>
        </w:rPr>
      </w:pPr>
      <w:r w:rsidRPr="00391953">
        <w:rPr>
          <w:rFonts w:ascii="Times New Roman" w:hAnsi="Times New Roman" w:cs="Times New Roman"/>
          <w:sz w:val="24"/>
          <w:szCs w:val="24"/>
        </w:rPr>
        <w:t>Daň sa vypočíta ako súčin základu dane a sadzby dane</w:t>
      </w:r>
      <w:r w:rsidR="00D77C44">
        <w:rPr>
          <w:rFonts w:ascii="Times New Roman" w:hAnsi="Times New Roman" w:cs="Times New Roman"/>
          <w:sz w:val="24"/>
          <w:szCs w:val="24"/>
        </w:rPr>
        <w:t xml:space="preserve"> a zaokrúhli sa na </w:t>
      </w:r>
      <w:r w:rsidR="00FE7F3A">
        <w:rPr>
          <w:rFonts w:ascii="Times New Roman" w:hAnsi="Times New Roman" w:cs="Times New Roman"/>
          <w:sz w:val="24"/>
          <w:szCs w:val="24"/>
        </w:rPr>
        <w:t>celé doláre</w:t>
      </w:r>
      <w:r w:rsidR="00D77C44" w:rsidRPr="00D77C44">
        <w:rPr>
          <w:rFonts w:ascii="Times New Roman" w:hAnsi="Times New Roman" w:cs="Times New Roman"/>
          <w:sz w:val="24"/>
          <w:szCs w:val="24"/>
        </w:rPr>
        <w:t xml:space="preserve"> nadol</w:t>
      </w:r>
      <w:r w:rsidRPr="00391953">
        <w:rPr>
          <w:rFonts w:ascii="Times New Roman" w:hAnsi="Times New Roman" w:cs="Times New Roman"/>
          <w:sz w:val="24"/>
          <w:szCs w:val="24"/>
        </w:rPr>
        <w:t xml:space="preserve">. Daň </w:t>
      </w:r>
      <w:r w:rsidR="00D77C44">
        <w:rPr>
          <w:rFonts w:ascii="Times New Roman" w:hAnsi="Times New Roman" w:cs="Times New Roman"/>
          <w:sz w:val="24"/>
          <w:szCs w:val="24"/>
        </w:rPr>
        <w:t>sa prepočíta na eurá a</w:t>
      </w:r>
      <w:r w:rsidRPr="00391953">
        <w:rPr>
          <w:rFonts w:ascii="Times New Roman" w:hAnsi="Times New Roman" w:cs="Times New Roman"/>
          <w:sz w:val="24"/>
          <w:szCs w:val="24"/>
        </w:rPr>
        <w:t xml:space="preserve"> zaokrúhľuje </w:t>
      </w:r>
      <w:r w:rsidR="00D77C44">
        <w:rPr>
          <w:rFonts w:ascii="Times New Roman" w:hAnsi="Times New Roman" w:cs="Times New Roman"/>
          <w:sz w:val="24"/>
          <w:szCs w:val="24"/>
        </w:rPr>
        <w:t xml:space="preserve">sa </w:t>
      </w:r>
      <w:r w:rsidRPr="00391953">
        <w:rPr>
          <w:rFonts w:ascii="Times New Roman" w:hAnsi="Times New Roman" w:cs="Times New Roman"/>
          <w:sz w:val="24"/>
          <w:szCs w:val="24"/>
        </w:rPr>
        <w:t xml:space="preserve">na </w:t>
      </w:r>
      <w:r w:rsidR="00D77C44">
        <w:rPr>
          <w:rFonts w:ascii="Times New Roman" w:hAnsi="Times New Roman" w:cs="Times New Roman"/>
          <w:sz w:val="24"/>
          <w:szCs w:val="24"/>
        </w:rPr>
        <w:t>celé eurá</w:t>
      </w:r>
      <w:r w:rsidRPr="00391953">
        <w:rPr>
          <w:rFonts w:ascii="Times New Roman" w:hAnsi="Times New Roman" w:cs="Times New Roman"/>
          <w:sz w:val="24"/>
          <w:szCs w:val="24"/>
        </w:rPr>
        <w:t xml:space="preserve"> nadol.</w:t>
      </w:r>
      <w:r w:rsidR="00D77C44">
        <w:rPr>
          <w:rFonts w:ascii="Times New Roman" w:hAnsi="Times New Roman" w:cs="Times New Roman"/>
          <w:sz w:val="24"/>
          <w:szCs w:val="24"/>
        </w:rPr>
        <w:t xml:space="preserve"> </w:t>
      </w:r>
    </w:p>
    <w:p w:rsidR="006548AE" w:rsidRPr="006548AE" w:rsidRDefault="006548AE" w:rsidP="00AA35F5">
      <w:pPr>
        <w:spacing w:after="0" w:line="240" w:lineRule="auto"/>
        <w:jc w:val="both"/>
        <w:rPr>
          <w:rFonts w:ascii="Times New Roman" w:hAnsi="Times New Roman" w:cs="Times New Roman"/>
          <w:sz w:val="24"/>
          <w:szCs w:val="24"/>
        </w:rPr>
      </w:pPr>
    </w:p>
    <w:p w:rsidR="00AA35F5" w:rsidRPr="00D10F5F" w:rsidRDefault="00B1373F" w:rsidP="0084584F">
      <w:pPr>
        <w:spacing w:after="0" w:line="240" w:lineRule="auto"/>
        <w:jc w:val="center"/>
        <w:rPr>
          <w:rFonts w:ascii="Times New Roman" w:hAnsi="Times New Roman" w:cs="Times New Roman"/>
          <w:color w:val="000000" w:themeColor="text1"/>
          <w:sz w:val="24"/>
          <w:szCs w:val="24"/>
        </w:rPr>
      </w:pPr>
      <w:r w:rsidRPr="00391953">
        <w:rPr>
          <w:rFonts w:ascii="Times New Roman" w:hAnsi="Times New Roman" w:cs="Times New Roman"/>
          <w:sz w:val="24"/>
          <w:szCs w:val="24"/>
        </w:rPr>
        <w:t xml:space="preserve">§ </w:t>
      </w:r>
      <w:r w:rsidR="00A30430">
        <w:rPr>
          <w:rFonts w:ascii="Times New Roman" w:hAnsi="Times New Roman" w:cs="Times New Roman"/>
          <w:sz w:val="24"/>
          <w:szCs w:val="24"/>
        </w:rPr>
        <w:t>9</w:t>
      </w:r>
    </w:p>
    <w:p w:rsidR="0084584F" w:rsidRPr="00D10F5F" w:rsidRDefault="0084584F" w:rsidP="0084584F">
      <w:pPr>
        <w:spacing w:after="0" w:line="240" w:lineRule="auto"/>
        <w:jc w:val="center"/>
        <w:rPr>
          <w:rFonts w:ascii="Times New Roman" w:hAnsi="Times New Roman" w:cs="Times New Roman"/>
          <w:color w:val="000000" w:themeColor="text1"/>
          <w:sz w:val="24"/>
          <w:szCs w:val="24"/>
        </w:rPr>
      </w:pPr>
      <w:r w:rsidRPr="00D10F5F">
        <w:rPr>
          <w:rFonts w:ascii="Times New Roman" w:hAnsi="Times New Roman" w:cs="Times New Roman"/>
          <w:color w:val="000000" w:themeColor="text1"/>
          <w:sz w:val="24"/>
          <w:szCs w:val="24"/>
        </w:rPr>
        <w:t>Vyrubenie dane</w:t>
      </w:r>
      <w:r w:rsidR="006C0272" w:rsidRPr="00D10F5F">
        <w:rPr>
          <w:rFonts w:ascii="Times New Roman" w:hAnsi="Times New Roman" w:cs="Times New Roman"/>
          <w:color w:val="000000" w:themeColor="text1"/>
          <w:sz w:val="24"/>
          <w:szCs w:val="24"/>
        </w:rPr>
        <w:t xml:space="preserve"> </w:t>
      </w:r>
    </w:p>
    <w:p w:rsidR="0084584F" w:rsidRPr="00D10F5F" w:rsidRDefault="0084584F" w:rsidP="0084584F">
      <w:pPr>
        <w:spacing w:after="0" w:line="240" w:lineRule="auto"/>
        <w:jc w:val="both"/>
        <w:rPr>
          <w:rFonts w:ascii="Times New Roman" w:hAnsi="Times New Roman" w:cs="Times New Roman"/>
          <w:color w:val="000000" w:themeColor="text1"/>
          <w:sz w:val="24"/>
          <w:szCs w:val="24"/>
        </w:rPr>
      </w:pPr>
    </w:p>
    <w:p w:rsidR="00216E0C" w:rsidRDefault="009E5EDD" w:rsidP="009E5EDD">
      <w:pPr>
        <w:pStyle w:val="Odsekzoznamu"/>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216E0C" w:rsidRPr="007111AB">
        <w:rPr>
          <w:rFonts w:ascii="Times New Roman" w:hAnsi="Times New Roman" w:cs="Times New Roman"/>
          <w:color w:val="000000" w:themeColor="text1"/>
          <w:sz w:val="24"/>
          <w:szCs w:val="24"/>
        </w:rPr>
        <w:t xml:space="preserve">Daňovník je povinný doručiť správcovi dane do </w:t>
      </w:r>
      <w:r w:rsidR="009331EE">
        <w:rPr>
          <w:rFonts w:ascii="Times New Roman" w:hAnsi="Times New Roman" w:cs="Times New Roman"/>
          <w:color w:val="000000" w:themeColor="text1"/>
          <w:sz w:val="24"/>
          <w:szCs w:val="24"/>
        </w:rPr>
        <w:t>25.</w:t>
      </w:r>
      <w:r w:rsidR="00216E0C" w:rsidRPr="007111AB">
        <w:rPr>
          <w:rFonts w:ascii="Times New Roman" w:hAnsi="Times New Roman" w:cs="Times New Roman"/>
          <w:color w:val="000000" w:themeColor="text1"/>
          <w:sz w:val="24"/>
          <w:szCs w:val="24"/>
        </w:rPr>
        <w:t xml:space="preserve"> dňa </w:t>
      </w:r>
      <w:r w:rsidR="00CB3B7D" w:rsidRPr="007111AB">
        <w:rPr>
          <w:rFonts w:ascii="Times New Roman" w:hAnsi="Times New Roman" w:cs="Times New Roman"/>
          <w:color w:val="000000" w:themeColor="text1"/>
          <w:sz w:val="24"/>
          <w:szCs w:val="24"/>
        </w:rPr>
        <w:t xml:space="preserve">nasledujúceho </w:t>
      </w:r>
      <w:r w:rsidR="00CB3B7D">
        <w:rPr>
          <w:rFonts w:ascii="Times New Roman" w:hAnsi="Times New Roman" w:cs="Times New Roman"/>
          <w:color w:val="000000" w:themeColor="text1"/>
          <w:sz w:val="24"/>
          <w:szCs w:val="24"/>
        </w:rPr>
        <w:t>kalendárneho mesiaca</w:t>
      </w:r>
      <w:r w:rsidR="00216E0C" w:rsidRPr="007111AB">
        <w:rPr>
          <w:rFonts w:ascii="Times New Roman" w:hAnsi="Times New Roman" w:cs="Times New Roman"/>
          <w:color w:val="000000" w:themeColor="text1"/>
          <w:sz w:val="24"/>
          <w:szCs w:val="24"/>
        </w:rPr>
        <w:t xml:space="preserve"> po zdaňovacom období oznámenie, v ktorom uvedie </w:t>
      </w:r>
      <w:r w:rsidR="00CB3B7D">
        <w:rPr>
          <w:rFonts w:ascii="Times New Roman" w:hAnsi="Times New Roman" w:cs="Times New Roman"/>
          <w:color w:val="000000" w:themeColor="text1"/>
          <w:sz w:val="24"/>
          <w:szCs w:val="24"/>
        </w:rPr>
        <w:t xml:space="preserve"> </w:t>
      </w:r>
    </w:p>
    <w:p w:rsidR="00216E0C" w:rsidRDefault="009E5EDD" w:rsidP="009E5EDD">
      <w:pPr>
        <w:pStyle w:val="Odsekzoznamu"/>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00216E0C" w:rsidRPr="007111AB">
        <w:rPr>
          <w:rFonts w:ascii="Times New Roman" w:hAnsi="Times New Roman" w:cs="Times New Roman"/>
          <w:color w:val="000000" w:themeColor="text1"/>
          <w:sz w:val="24"/>
          <w:szCs w:val="24"/>
        </w:rPr>
        <w:t>identifikačné údaje o daňovníkovi, najmä jeho názov, sídlo, identifikačné číslo organizácie a daňové identifikačné číslo, ak mu bolo pridelené,</w:t>
      </w:r>
    </w:p>
    <w:p w:rsidR="00216E0C" w:rsidRDefault="009E5EDD" w:rsidP="009E5EDD">
      <w:pPr>
        <w:pStyle w:val="Odsekzoznamu"/>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w:t>
      </w:r>
      <w:r w:rsidR="000F6B7E">
        <w:rPr>
          <w:rFonts w:ascii="Times New Roman" w:hAnsi="Times New Roman" w:cs="Times New Roman"/>
          <w:color w:val="000000" w:themeColor="text1"/>
          <w:sz w:val="24"/>
          <w:szCs w:val="24"/>
        </w:rPr>
        <w:t xml:space="preserve">príslušné </w:t>
      </w:r>
      <w:r w:rsidR="00216E0C" w:rsidRPr="007111AB">
        <w:rPr>
          <w:rFonts w:ascii="Times New Roman" w:hAnsi="Times New Roman" w:cs="Times New Roman"/>
          <w:color w:val="000000" w:themeColor="text1"/>
          <w:sz w:val="24"/>
          <w:szCs w:val="24"/>
        </w:rPr>
        <w:t>zdaňovacie obdobie,</w:t>
      </w:r>
    </w:p>
    <w:p w:rsidR="00216E0C" w:rsidRDefault="009E5EDD" w:rsidP="009E5EDD">
      <w:pPr>
        <w:pStyle w:val="Odsekzoznamu"/>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w:t>
      </w:r>
      <w:r w:rsidR="00216E0C">
        <w:rPr>
          <w:rFonts w:ascii="Times New Roman" w:hAnsi="Times New Roman" w:cs="Times New Roman"/>
          <w:color w:val="000000" w:themeColor="text1"/>
          <w:sz w:val="24"/>
          <w:szCs w:val="24"/>
        </w:rPr>
        <w:t xml:space="preserve">množstvo </w:t>
      </w:r>
      <w:r w:rsidR="00216E0C" w:rsidRPr="00216E0C">
        <w:rPr>
          <w:rFonts w:ascii="Times New Roman" w:hAnsi="Times New Roman" w:cs="Times New Roman"/>
          <w:color w:val="000000" w:themeColor="text1"/>
          <w:sz w:val="24"/>
          <w:szCs w:val="24"/>
        </w:rPr>
        <w:t>ropy</w:t>
      </w:r>
      <w:r w:rsidR="00E01FFA">
        <w:rPr>
          <w:rFonts w:ascii="Times New Roman" w:hAnsi="Times New Roman" w:cs="Times New Roman"/>
          <w:color w:val="000000" w:themeColor="text1"/>
          <w:sz w:val="24"/>
          <w:szCs w:val="24"/>
        </w:rPr>
        <w:t xml:space="preserve"> s pôvodom v Ruskej federácii</w:t>
      </w:r>
      <w:r w:rsidR="00216E0C" w:rsidRPr="007111AB">
        <w:rPr>
          <w:rFonts w:ascii="Times New Roman" w:hAnsi="Times New Roman" w:cs="Times New Roman"/>
          <w:color w:val="000000" w:themeColor="text1"/>
          <w:sz w:val="24"/>
          <w:szCs w:val="24"/>
        </w:rPr>
        <w:t xml:space="preserve"> </w:t>
      </w:r>
      <w:r w:rsidR="00216E0C">
        <w:rPr>
          <w:rFonts w:ascii="Times New Roman" w:hAnsi="Times New Roman" w:cs="Times New Roman"/>
          <w:color w:val="000000" w:themeColor="text1"/>
          <w:sz w:val="24"/>
          <w:szCs w:val="24"/>
        </w:rPr>
        <w:t xml:space="preserve">v bareloch </w:t>
      </w:r>
      <w:r w:rsidR="00216E0C" w:rsidRPr="007111AB">
        <w:rPr>
          <w:rFonts w:ascii="Times New Roman" w:hAnsi="Times New Roman" w:cs="Times New Roman"/>
          <w:color w:val="000000" w:themeColor="text1"/>
          <w:sz w:val="24"/>
          <w:szCs w:val="24"/>
        </w:rPr>
        <w:t>obstaranej</w:t>
      </w:r>
      <w:r w:rsidR="00216E0C">
        <w:rPr>
          <w:rFonts w:ascii="Times New Roman" w:hAnsi="Times New Roman" w:cs="Times New Roman"/>
          <w:color w:val="000000" w:themeColor="text1"/>
          <w:sz w:val="24"/>
          <w:szCs w:val="24"/>
        </w:rPr>
        <w:t xml:space="preserve"> </w:t>
      </w:r>
      <w:r w:rsidR="00216E0C" w:rsidRPr="007111AB">
        <w:rPr>
          <w:rFonts w:ascii="Times New Roman" w:hAnsi="Times New Roman" w:cs="Times New Roman"/>
          <w:color w:val="000000" w:themeColor="text1"/>
          <w:sz w:val="24"/>
          <w:szCs w:val="24"/>
        </w:rPr>
        <w:t>v zdaňovacom období,</w:t>
      </w:r>
    </w:p>
    <w:p w:rsidR="00216E0C" w:rsidRPr="00216E0C" w:rsidRDefault="009E5EDD" w:rsidP="009E5EDD">
      <w:pPr>
        <w:pStyle w:val="Odsekzoznamu"/>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 </w:t>
      </w:r>
      <w:r w:rsidR="00B429FD">
        <w:rPr>
          <w:rFonts w:ascii="Times New Roman" w:hAnsi="Times New Roman" w:cs="Times New Roman"/>
          <w:color w:val="000000" w:themeColor="text1"/>
          <w:sz w:val="24"/>
          <w:szCs w:val="24"/>
        </w:rPr>
        <w:t>priemernú cenu</w:t>
      </w:r>
      <w:r w:rsidR="00216E0C" w:rsidRPr="00216E0C">
        <w:rPr>
          <w:rFonts w:ascii="Times New Roman" w:hAnsi="Times New Roman" w:cs="Times New Roman"/>
          <w:color w:val="000000" w:themeColor="text1"/>
          <w:sz w:val="24"/>
          <w:szCs w:val="24"/>
        </w:rPr>
        <w:t xml:space="preserve"> obstarania </w:t>
      </w:r>
      <w:r w:rsidR="00216E0C">
        <w:rPr>
          <w:rFonts w:ascii="Times New Roman" w:hAnsi="Times New Roman" w:cs="Times New Roman"/>
          <w:color w:val="000000" w:themeColor="text1"/>
          <w:sz w:val="24"/>
          <w:szCs w:val="24"/>
        </w:rPr>
        <w:t>v dolároch,</w:t>
      </w:r>
    </w:p>
    <w:p w:rsidR="00216E0C" w:rsidRPr="007111AB" w:rsidRDefault="009E5EDD" w:rsidP="009E5EDD">
      <w:pPr>
        <w:pStyle w:val="Odsekzoznamu"/>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 </w:t>
      </w:r>
      <w:r w:rsidR="00216E0C" w:rsidRPr="007111AB">
        <w:rPr>
          <w:rFonts w:ascii="Times New Roman" w:hAnsi="Times New Roman" w:cs="Times New Roman"/>
          <w:color w:val="000000" w:themeColor="text1"/>
          <w:sz w:val="24"/>
          <w:szCs w:val="24"/>
        </w:rPr>
        <w:t>daň za príslušné zdaňovacie obdobie</w:t>
      </w:r>
      <w:r w:rsidR="00216E0C">
        <w:rPr>
          <w:rFonts w:ascii="Times New Roman" w:hAnsi="Times New Roman" w:cs="Times New Roman"/>
          <w:color w:val="000000" w:themeColor="text1"/>
          <w:sz w:val="24"/>
          <w:szCs w:val="24"/>
        </w:rPr>
        <w:t xml:space="preserve"> v</w:t>
      </w:r>
      <w:r w:rsidR="00B15BF0">
        <w:rPr>
          <w:rFonts w:ascii="Times New Roman" w:hAnsi="Times New Roman" w:cs="Times New Roman"/>
          <w:color w:val="000000" w:themeColor="text1"/>
          <w:sz w:val="24"/>
          <w:szCs w:val="24"/>
        </w:rPr>
        <w:t> </w:t>
      </w:r>
      <w:r w:rsidR="00216E0C">
        <w:rPr>
          <w:rFonts w:ascii="Times New Roman" w:hAnsi="Times New Roman" w:cs="Times New Roman"/>
          <w:color w:val="000000" w:themeColor="text1"/>
          <w:sz w:val="24"/>
          <w:szCs w:val="24"/>
        </w:rPr>
        <w:t>eurách</w:t>
      </w:r>
      <w:r w:rsidR="00216E0C" w:rsidRPr="007111AB">
        <w:rPr>
          <w:rFonts w:ascii="Times New Roman" w:hAnsi="Times New Roman" w:cs="Times New Roman"/>
          <w:color w:val="000000" w:themeColor="text1"/>
          <w:sz w:val="24"/>
          <w:szCs w:val="24"/>
        </w:rPr>
        <w:t>.</w:t>
      </w:r>
    </w:p>
    <w:p w:rsidR="003E3B13" w:rsidRPr="00216E0C" w:rsidRDefault="009E5EDD" w:rsidP="009E5EDD">
      <w:pPr>
        <w:pStyle w:val="Odsekzoznamu"/>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84584F" w:rsidRPr="007111AB">
        <w:rPr>
          <w:rFonts w:ascii="Times New Roman" w:hAnsi="Times New Roman" w:cs="Times New Roman"/>
          <w:color w:val="000000" w:themeColor="text1"/>
          <w:sz w:val="24"/>
          <w:szCs w:val="24"/>
        </w:rPr>
        <w:t>Daňovník je povinný na zák</w:t>
      </w:r>
      <w:r w:rsidR="002372AD" w:rsidRPr="007111AB">
        <w:rPr>
          <w:rFonts w:ascii="Times New Roman" w:hAnsi="Times New Roman" w:cs="Times New Roman"/>
          <w:color w:val="000000" w:themeColor="text1"/>
          <w:sz w:val="24"/>
          <w:szCs w:val="24"/>
        </w:rPr>
        <w:t>lade oznámenia podľa</w:t>
      </w:r>
      <w:r w:rsidR="00216E0C">
        <w:rPr>
          <w:rFonts w:ascii="Times New Roman" w:hAnsi="Times New Roman" w:cs="Times New Roman"/>
          <w:color w:val="000000" w:themeColor="text1"/>
          <w:sz w:val="24"/>
          <w:szCs w:val="24"/>
        </w:rPr>
        <w:t xml:space="preserve"> odseku 1 </w:t>
      </w:r>
      <w:r w:rsidR="00D32635" w:rsidRPr="007111AB">
        <w:rPr>
          <w:rFonts w:ascii="Times New Roman" w:hAnsi="Times New Roman" w:cs="Times New Roman"/>
          <w:color w:val="000000" w:themeColor="text1"/>
          <w:sz w:val="24"/>
          <w:szCs w:val="24"/>
        </w:rPr>
        <w:t xml:space="preserve">zaplatiť daň </w:t>
      </w:r>
      <w:r w:rsidR="0003578C" w:rsidRPr="007111AB">
        <w:rPr>
          <w:rFonts w:ascii="Times New Roman" w:hAnsi="Times New Roman" w:cs="Times New Roman"/>
          <w:color w:val="000000" w:themeColor="text1"/>
          <w:sz w:val="24"/>
          <w:szCs w:val="24"/>
        </w:rPr>
        <w:t xml:space="preserve">za </w:t>
      </w:r>
      <w:r w:rsidR="0084584F" w:rsidRPr="007111AB">
        <w:rPr>
          <w:rFonts w:ascii="Times New Roman" w:hAnsi="Times New Roman" w:cs="Times New Roman"/>
          <w:color w:val="000000" w:themeColor="text1"/>
          <w:sz w:val="24"/>
          <w:szCs w:val="24"/>
        </w:rPr>
        <w:t xml:space="preserve">zdaňovacie obdobie do </w:t>
      </w:r>
      <w:r w:rsidR="00750FDC">
        <w:rPr>
          <w:rFonts w:ascii="Times New Roman" w:hAnsi="Times New Roman" w:cs="Times New Roman"/>
          <w:color w:val="000000" w:themeColor="text1"/>
          <w:sz w:val="24"/>
          <w:szCs w:val="24"/>
        </w:rPr>
        <w:t>25.</w:t>
      </w:r>
      <w:r w:rsidR="008739B1">
        <w:rPr>
          <w:rFonts w:ascii="Times New Roman" w:hAnsi="Times New Roman" w:cs="Times New Roman"/>
          <w:color w:val="000000" w:themeColor="text1"/>
          <w:sz w:val="24"/>
          <w:szCs w:val="24"/>
        </w:rPr>
        <w:t xml:space="preserve"> </w:t>
      </w:r>
      <w:r w:rsidR="00F06172" w:rsidRPr="007111AB">
        <w:rPr>
          <w:rFonts w:ascii="Times New Roman" w:hAnsi="Times New Roman" w:cs="Times New Roman"/>
          <w:color w:val="000000" w:themeColor="text1"/>
          <w:sz w:val="24"/>
          <w:szCs w:val="24"/>
        </w:rPr>
        <w:t xml:space="preserve">dňa </w:t>
      </w:r>
      <w:r w:rsidR="00CB3B7D" w:rsidRPr="007111AB">
        <w:rPr>
          <w:rFonts w:ascii="Times New Roman" w:hAnsi="Times New Roman" w:cs="Times New Roman"/>
          <w:color w:val="000000" w:themeColor="text1"/>
          <w:sz w:val="24"/>
          <w:szCs w:val="24"/>
        </w:rPr>
        <w:t xml:space="preserve">nasledujúceho </w:t>
      </w:r>
      <w:r w:rsidR="00F06172" w:rsidRPr="007111AB">
        <w:rPr>
          <w:rFonts w:ascii="Times New Roman" w:hAnsi="Times New Roman" w:cs="Times New Roman"/>
          <w:color w:val="000000" w:themeColor="text1"/>
          <w:sz w:val="24"/>
          <w:szCs w:val="24"/>
        </w:rPr>
        <w:t xml:space="preserve">kalendárneho mesiaca po </w:t>
      </w:r>
      <w:r w:rsidR="00684696" w:rsidRPr="007111AB">
        <w:rPr>
          <w:rFonts w:ascii="Times New Roman" w:hAnsi="Times New Roman" w:cs="Times New Roman"/>
          <w:color w:val="000000" w:themeColor="text1"/>
          <w:sz w:val="24"/>
          <w:szCs w:val="24"/>
        </w:rPr>
        <w:t xml:space="preserve">tomto </w:t>
      </w:r>
      <w:r w:rsidR="00F06172" w:rsidRPr="007111AB">
        <w:rPr>
          <w:rFonts w:ascii="Times New Roman" w:hAnsi="Times New Roman" w:cs="Times New Roman"/>
          <w:color w:val="000000" w:themeColor="text1"/>
          <w:sz w:val="24"/>
          <w:szCs w:val="24"/>
        </w:rPr>
        <w:t>zdaňovacom období</w:t>
      </w:r>
      <w:r w:rsidR="00684696" w:rsidRPr="007111AB">
        <w:rPr>
          <w:rFonts w:ascii="Times New Roman" w:hAnsi="Times New Roman" w:cs="Times New Roman"/>
          <w:color w:val="000000" w:themeColor="text1"/>
          <w:sz w:val="24"/>
          <w:szCs w:val="24"/>
        </w:rPr>
        <w:t>.</w:t>
      </w:r>
      <w:r w:rsidR="00CB3B7D">
        <w:rPr>
          <w:rFonts w:ascii="Times New Roman" w:hAnsi="Times New Roman" w:cs="Times New Roman"/>
          <w:color w:val="000000" w:themeColor="text1"/>
          <w:sz w:val="24"/>
          <w:szCs w:val="24"/>
        </w:rPr>
        <w:t xml:space="preserve"> </w:t>
      </w:r>
    </w:p>
    <w:p w:rsidR="00EE4015" w:rsidRPr="007111AB" w:rsidRDefault="009E5EDD" w:rsidP="009E5EDD">
      <w:pPr>
        <w:pStyle w:val="Odsekzoznamu"/>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EE4015">
        <w:rPr>
          <w:rFonts w:ascii="Times New Roman" w:hAnsi="Times New Roman" w:cs="Times New Roman"/>
          <w:color w:val="000000" w:themeColor="text1"/>
          <w:sz w:val="24"/>
          <w:szCs w:val="24"/>
        </w:rPr>
        <w:t xml:space="preserve">Oznámenie podľa odseku 1 sa podáva, ak daň za príslušné zdaňovacie obdobie je </w:t>
      </w:r>
      <w:r w:rsidR="00D2476D">
        <w:rPr>
          <w:rFonts w:ascii="Times New Roman" w:hAnsi="Times New Roman" w:cs="Times New Roman"/>
          <w:color w:val="000000" w:themeColor="text1"/>
          <w:sz w:val="24"/>
          <w:szCs w:val="24"/>
        </w:rPr>
        <w:t>vyššia ako</w:t>
      </w:r>
      <w:r w:rsidR="00EE4015">
        <w:rPr>
          <w:rFonts w:ascii="Times New Roman" w:hAnsi="Times New Roman" w:cs="Times New Roman"/>
          <w:color w:val="000000" w:themeColor="text1"/>
          <w:sz w:val="24"/>
          <w:szCs w:val="24"/>
        </w:rPr>
        <w:t xml:space="preserve"> nula.   </w:t>
      </w:r>
    </w:p>
    <w:p w:rsidR="008739B1" w:rsidRDefault="009E5EDD" w:rsidP="009E5EDD">
      <w:pPr>
        <w:pStyle w:val="Odsekzoznamu"/>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216E0C">
        <w:rPr>
          <w:rFonts w:ascii="Times New Roman" w:hAnsi="Times New Roman" w:cs="Times New Roman"/>
          <w:color w:val="000000" w:themeColor="text1"/>
          <w:sz w:val="24"/>
          <w:szCs w:val="24"/>
        </w:rPr>
        <w:t>Oznámenie podľa odseku 1</w:t>
      </w:r>
      <w:r w:rsidR="00457047" w:rsidRPr="007111AB">
        <w:rPr>
          <w:rFonts w:ascii="Times New Roman" w:hAnsi="Times New Roman" w:cs="Times New Roman"/>
          <w:color w:val="000000" w:themeColor="text1"/>
          <w:sz w:val="24"/>
          <w:szCs w:val="24"/>
        </w:rPr>
        <w:t xml:space="preserve"> sa považuje za daňové priznanie podľa Daňového poriadku.</w:t>
      </w:r>
      <w:r w:rsidR="004521DF">
        <w:rPr>
          <w:rFonts w:ascii="Times New Roman" w:hAnsi="Times New Roman" w:cs="Times New Roman"/>
          <w:color w:val="000000" w:themeColor="text1"/>
          <w:sz w:val="24"/>
          <w:szCs w:val="24"/>
        </w:rPr>
        <w:t xml:space="preserve"> Ak daňovník podá oznámenie, ktorým z dôvodu dodatočnej zmeny </w:t>
      </w:r>
      <w:r w:rsidR="004521DF">
        <w:rPr>
          <w:rFonts w:ascii="Times New Roman" w:hAnsi="Times New Roman" w:cs="Times New Roman"/>
          <w:sz w:val="24"/>
          <w:szCs w:val="24"/>
        </w:rPr>
        <w:t>priemernej ceny obstarania</w:t>
      </w:r>
      <w:r w:rsidR="00EE49BC">
        <w:rPr>
          <w:rFonts w:ascii="Times New Roman" w:hAnsi="Times New Roman" w:cs="Times New Roman"/>
          <w:color w:val="FF0000"/>
          <w:sz w:val="24"/>
          <w:szCs w:val="24"/>
        </w:rPr>
        <w:t xml:space="preserve"> </w:t>
      </w:r>
      <w:r w:rsidR="004521DF">
        <w:rPr>
          <w:rFonts w:ascii="Times New Roman" w:hAnsi="Times New Roman" w:cs="Times New Roman"/>
          <w:sz w:val="24"/>
          <w:szCs w:val="24"/>
        </w:rPr>
        <w:t>dodatočne zvýši daň</w:t>
      </w:r>
      <w:r>
        <w:rPr>
          <w:rFonts w:ascii="Times New Roman" w:hAnsi="Times New Roman" w:cs="Times New Roman"/>
          <w:sz w:val="24"/>
          <w:szCs w:val="24"/>
        </w:rPr>
        <w:t>,</w:t>
      </w:r>
      <w:r w:rsidR="004521DF">
        <w:rPr>
          <w:rFonts w:ascii="Times New Roman" w:hAnsi="Times New Roman" w:cs="Times New Roman"/>
          <w:sz w:val="24"/>
          <w:szCs w:val="24"/>
        </w:rPr>
        <w:t xml:space="preserve"> správca dane neuloží pokutu podľa Daňového poriadku.</w:t>
      </w:r>
      <w:r w:rsidR="0023147A">
        <w:rPr>
          <w:rStyle w:val="Odkaznapoznmkupodiarou"/>
          <w:rFonts w:ascii="Times New Roman" w:hAnsi="Times New Roman" w:cs="Times New Roman"/>
          <w:sz w:val="24"/>
          <w:szCs w:val="24"/>
        </w:rPr>
        <w:footnoteReference w:id="2"/>
      </w:r>
      <w:r w:rsidR="0023147A">
        <w:rPr>
          <w:rFonts w:ascii="Times New Roman" w:hAnsi="Times New Roman" w:cs="Times New Roman"/>
          <w:sz w:val="24"/>
          <w:szCs w:val="24"/>
        </w:rPr>
        <w:t>)</w:t>
      </w:r>
    </w:p>
    <w:p w:rsidR="00EE4015" w:rsidRPr="00391953" w:rsidRDefault="00EE4015" w:rsidP="0084584F">
      <w:pPr>
        <w:spacing w:after="0" w:line="240" w:lineRule="auto"/>
        <w:jc w:val="both"/>
        <w:rPr>
          <w:rFonts w:ascii="Times New Roman" w:hAnsi="Times New Roman" w:cs="Times New Roman"/>
          <w:sz w:val="24"/>
          <w:szCs w:val="24"/>
        </w:rPr>
      </w:pPr>
    </w:p>
    <w:p w:rsidR="0084584F" w:rsidRPr="00391953" w:rsidRDefault="00D023F6" w:rsidP="0084584F">
      <w:pPr>
        <w:spacing w:after="0" w:line="240" w:lineRule="auto"/>
        <w:jc w:val="center"/>
        <w:rPr>
          <w:rFonts w:ascii="Times New Roman" w:hAnsi="Times New Roman" w:cs="Times New Roman"/>
          <w:sz w:val="24"/>
          <w:szCs w:val="24"/>
        </w:rPr>
      </w:pPr>
      <w:r w:rsidRPr="00391953">
        <w:rPr>
          <w:rFonts w:ascii="Times New Roman" w:hAnsi="Times New Roman" w:cs="Times New Roman"/>
          <w:sz w:val="24"/>
          <w:szCs w:val="24"/>
        </w:rPr>
        <w:lastRenderedPageBreak/>
        <w:t xml:space="preserve">§ </w:t>
      </w:r>
      <w:r w:rsidR="00A30430">
        <w:rPr>
          <w:rFonts w:ascii="Times New Roman" w:hAnsi="Times New Roman" w:cs="Times New Roman"/>
          <w:sz w:val="24"/>
          <w:szCs w:val="24"/>
        </w:rPr>
        <w:t>10</w:t>
      </w:r>
    </w:p>
    <w:p w:rsidR="00ED40D5" w:rsidRPr="00391953" w:rsidRDefault="00ED40D5" w:rsidP="00ED40D5">
      <w:pPr>
        <w:spacing w:after="0" w:line="240" w:lineRule="auto"/>
        <w:jc w:val="center"/>
        <w:rPr>
          <w:rFonts w:ascii="Times New Roman" w:hAnsi="Times New Roman" w:cs="Times New Roman"/>
          <w:sz w:val="24"/>
          <w:szCs w:val="24"/>
        </w:rPr>
      </w:pPr>
      <w:r w:rsidRPr="00391953">
        <w:rPr>
          <w:rFonts w:ascii="Times New Roman" w:hAnsi="Times New Roman" w:cs="Times New Roman"/>
          <w:sz w:val="24"/>
          <w:szCs w:val="24"/>
        </w:rPr>
        <w:t xml:space="preserve">Správca dane </w:t>
      </w:r>
    </w:p>
    <w:p w:rsidR="00ED40D5" w:rsidRPr="00391953" w:rsidRDefault="00ED40D5" w:rsidP="00ED40D5">
      <w:pPr>
        <w:spacing w:after="0" w:line="240" w:lineRule="auto"/>
        <w:jc w:val="center"/>
        <w:rPr>
          <w:rFonts w:ascii="Times New Roman" w:hAnsi="Times New Roman" w:cs="Times New Roman"/>
          <w:sz w:val="24"/>
          <w:szCs w:val="24"/>
        </w:rPr>
      </w:pPr>
    </w:p>
    <w:p w:rsidR="00ED40D5" w:rsidRPr="00391953" w:rsidRDefault="0016042E" w:rsidP="00ED40D5">
      <w:pPr>
        <w:spacing w:after="0" w:line="240" w:lineRule="auto"/>
        <w:jc w:val="both"/>
        <w:rPr>
          <w:rFonts w:ascii="Times New Roman" w:hAnsi="Times New Roman" w:cs="Times New Roman"/>
          <w:sz w:val="24"/>
          <w:szCs w:val="24"/>
        </w:rPr>
      </w:pPr>
      <w:r w:rsidRPr="00391953">
        <w:rPr>
          <w:rFonts w:ascii="Times New Roman" w:hAnsi="Times New Roman" w:cs="Times New Roman"/>
          <w:sz w:val="24"/>
          <w:szCs w:val="24"/>
        </w:rPr>
        <w:t>Správu dane</w:t>
      </w:r>
      <w:r w:rsidR="00ED40D5" w:rsidRPr="00391953">
        <w:rPr>
          <w:rFonts w:ascii="Times New Roman" w:hAnsi="Times New Roman" w:cs="Times New Roman"/>
          <w:sz w:val="24"/>
          <w:szCs w:val="24"/>
        </w:rPr>
        <w:t xml:space="preserve"> vykonáva </w:t>
      </w:r>
      <w:r w:rsidR="00457047" w:rsidRPr="00391953">
        <w:rPr>
          <w:rFonts w:ascii="Times New Roman" w:hAnsi="Times New Roman" w:cs="Times New Roman"/>
          <w:sz w:val="24"/>
          <w:szCs w:val="24"/>
        </w:rPr>
        <w:t>Úrad pre vybrané hospodárske subjekty.</w:t>
      </w:r>
    </w:p>
    <w:p w:rsidR="00F5296A" w:rsidRPr="00391953" w:rsidRDefault="00F5296A" w:rsidP="00ED40D5">
      <w:pPr>
        <w:spacing w:after="0" w:line="240" w:lineRule="auto"/>
        <w:jc w:val="both"/>
        <w:rPr>
          <w:rFonts w:ascii="Times New Roman" w:hAnsi="Times New Roman" w:cs="Times New Roman"/>
          <w:sz w:val="24"/>
          <w:szCs w:val="24"/>
        </w:rPr>
      </w:pPr>
    </w:p>
    <w:p w:rsidR="003B3643" w:rsidRPr="00391953" w:rsidRDefault="003B3643" w:rsidP="0059119E">
      <w:pPr>
        <w:spacing w:after="0" w:line="240" w:lineRule="auto"/>
        <w:jc w:val="center"/>
        <w:rPr>
          <w:rFonts w:ascii="Times New Roman" w:hAnsi="Times New Roman" w:cs="Times New Roman"/>
          <w:sz w:val="24"/>
          <w:szCs w:val="24"/>
        </w:rPr>
      </w:pPr>
      <w:r w:rsidRPr="00391953">
        <w:rPr>
          <w:rFonts w:ascii="Times New Roman" w:hAnsi="Times New Roman" w:cs="Times New Roman"/>
          <w:sz w:val="24"/>
          <w:szCs w:val="24"/>
        </w:rPr>
        <w:t>Spoločné, prechodné a záverečné ustanovenia</w:t>
      </w:r>
    </w:p>
    <w:p w:rsidR="006C0272" w:rsidRPr="00391953" w:rsidRDefault="006C0272" w:rsidP="0084584F">
      <w:pPr>
        <w:spacing w:after="0" w:line="240" w:lineRule="auto"/>
        <w:jc w:val="center"/>
        <w:rPr>
          <w:rFonts w:ascii="Times New Roman" w:hAnsi="Times New Roman" w:cs="Times New Roman"/>
          <w:sz w:val="24"/>
          <w:szCs w:val="24"/>
        </w:rPr>
      </w:pPr>
    </w:p>
    <w:p w:rsidR="0084584F" w:rsidRPr="00391953" w:rsidRDefault="00B1373F" w:rsidP="0084584F">
      <w:pPr>
        <w:spacing w:after="0" w:line="240" w:lineRule="auto"/>
        <w:jc w:val="center"/>
        <w:rPr>
          <w:rFonts w:ascii="Times New Roman" w:hAnsi="Times New Roman" w:cs="Times New Roman"/>
          <w:sz w:val="24"/>
          <w:szCs w:val="24"/>
        </w:rPr>
      </w:pPr>
      <w:r w:rsidRPr="00391953">
        <w:rPr>
          <w:rFonts w:ascii="Times New Roman" w:hAnsi="Times New Roman" w:cs="Times New Roman"/>
          <w:sz w:val="24"/>
          <w:szCs w:val="24"/>
        </w:rPr>
        <w:t xml:space="preserve">§ </w:t>
      </w:r>
      <w:r w:rsidR="00A30430">
        <w:rPr>
          <w:rFonts w:ascii="Times New Roman" w:hAnsi="Times New Roman" w:cs="Times New Roman"/>
          <w:sz w:val="24"/>
          <w:szCs w:val="24"/>
        </w:rPr>
        <w:t>11</w:t>
      </w:r>
    </w:p>
    <w:p w:rsidR="00C8155F" w:rsidRPr="00391953" w:rsidRDefault="00C8155F" w:rsidP="0084584F">
      <w:pPr>
        <w:spacing w:after="0" w:line="240" w:lineRule="auto"/>
        <w:jc w:val="center"/>
        <w:rPr>
          <w:rFonts w:ascii="Times New Roman" w:hAnsi="Times New Roman" w:cs="Times New Roman"/>
          <w:sz w:val="24"/>
          <w:szCs w:val="24"/>
        </w:rPr>
      </w:pPr>
    </w:p>
    <w:p w:rsidR="00C8155F" w:rsidRPr="00EE49BC" w:rsidRDefault="00B7347B" w:rsidP="00C8155F">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Na správu dane sa použijú ustanovenia</w:t>
      </w:r>
      <w:r w:rsidR="0059119E" w:rsidRPr="00391953">
        <w:rPr>
          <w:rFonts w:ascii="Times New Roman" w:hAnsi="Times New Roman" w:cs="Times New Roman"/>
          <w:sz w:val="24"/>
          <w:szCs w:val="24"/>
        </w:rPr>
        <w:t xml:space="preserve"> </w:t>
      </w:r>
      <w:r w:rsidR="006C0272" w:rsidRPr="00391953">
        <w:rPr>
          <w:rFonts w:ascii="Times New Roman" w:hAnsi="Times New Roman" w:cs="Times New Roman"/>
          <w:sz w:val="24"/>
          <w:szCs w:val="24"/>
        </w:rPr>
        <w:t>D</w:t>
      </w:r>
      <w:r w:rsidR="0059119E" w:rsidRPr="00391953">
        <w:rPr>
          <w:rFonts w:ascii="Times New Roman" w:hAnsi="Times New Roman" w:cs="Times New Roman"/>
          <w:sz w:val="24"/>
          <w:szCs w:val="24"/>
        </w:rPr>
        <w:t>aňového poriadku</w:t>
      </w:r>
      <w:r w:rsidR="00CB3B7D">
        <w:rPr>
          <w:rFonts w:ascii="Times New Roman" w:hAnsi="Times New Roman" w:cs="Times New Roman"/>
          <w:sz w:val="24"/>
          <w:szCs w:val="24"/>
        </w:rPr>
        <w:t xml:space="preserve">. </w:t>
      </w:r>
    </w:p>
    <w:p w:rsidR="00C8155F" w:rsidRPr="00391953" w:rsidRDefault="00C8155F" w:rsidP="0059119E">
      <w:pPr>
        <w:spacing w:after="0" w:line="240" w:lineRule="auto"/>
        <w:rPr>
          <w:rFonts w:ascii="Times New Roman" w:hAnsi="Times New Roman" w:cs="Times New Roman"/>
          <w:sz w:val="24"/>
          <w:szCs w:val="24"/>
        </w:rPr>
      </w:pPr>
    </w:p>
    <w:p w:rsidR="00C8155F" w:rsidRDefault="00C8155F" w:rsidP="0084584F">
      <w:pPr>
        <w:spacing w:after="0" w:line="240" w:lineRule="auto"/>
        <w:jc w:val="center"/>
        <w:rPr>
          <w:rFonts w:ascii="Times New Roman" w:hAnsi="Times New Roman" w:cs="Times New Roman"/>
          <w:sz w:val="24"/>
          <w:szCs w:val="24"/>
        </w:rPr>
      </w:pPr>
      <w:r w:rsidRPr="00391953">
        <w:rPr>
          <w:rFonts w:ascii="Times New Roman" w:hAnsi="Times New Roman" w:cs="Times New Roman"/>
          <w:sz w:val="24"/>
          <w:szCs w:val="24"/>
        </w:rPr>
        <w:t>§</w:t>
      </w:r>
      <w:r w:rsidR="0059119E" w:rsidRPr="00391953">
        <w:rPr>
          <w:rFonts w:ascii="Times New Roman" w:hAnsi="Times New Roman" w:cs="Times New Roman"/>
          <w:sz w:val="24"/>
          <w:szCs w:val="24"/>
        </w:rPr>
        <w:t xml:space="preserve"> </w:t>
      </w:r>
      <w:r w:rsidR="00A30430">
        <w:rPr>
          <w:rFonts w:ascii="Times New Roman" w:hAnsi="Times New Roman" w:cs="Times New Roman"/>
          <w:sz w:val="24"/>
          <w:szCs w:val="24"/>
        </w:rPr>
        <w:t>12</w:t>
      </w:r>
    </w:p>
    <w:p w:rsidR="00CA44FB" w:rsidRDefault="00CA44FB" w:rsidP="0084584F">
      <w:pPr>
        <w:spacing w:after="0" w:line="240" w:lineRule="auto"/>
        <w:jc w:val="center"/>
        <w:rPr>
          <w:rFonts w:ascii="Times New Roman" w:hAnsi="Times New Roman" w:cs="Times New Roman"/>
          <w:sz w:val="24"/>
          <w:szCs w:val="24"/>
        </w:rPr>
      </w:pPr>
    </w:p>
    <w:p w:rsidR="00CA44FB" w:rsidRDefault="00CA44FB" w:rsidP="00CA44FB">
      <w:pPr>
        <w:spacing w:after="0" w:line="240" w:lineRule="auto"/>
        <w:jc w:val="both"/>
        <w:rPr>
          <w:rFonts w:ascii="Times New Roman" w:hAnsi="Times New Roman" w:cs="Times New Roman"/>
          <w:sz w:val="24"/>
          <w:szCs w:val="24"/>
        </w:rPr>
      </w:pPr>
      <w:r w:rsidRPr="00CA44FB">
        <w:rPr>
          <w:rFonts w:ascii="Times New Roman" w:hAnsi="Times New Roman" w:cs="Times New Roman"/>
          <w:sz w:val="24"/>
          <w:szCs w:val="24"/>
        </w:rPr>
        <w:t>Pri správe</w:t>
      </w:r>
      <w:r>
        <w:rPr>
          <w:rFonts w:ascii="Times New Roman" w:hAnsi="Times New Roman" w:cs="Times New Roman"/>
          <w:sz w:val="24"/>
          <w:szCs w:val="24"/>
        </w:rPr>
        <w:t xml:space="preserve"> dane</w:t>
      </w:r>
      <w:r w:rsidRPr="00CA44FB">
        <w:rPr>
          <w:rFonts w:ascii="Times New Roman" w:hAnsi="Times New Roman" w:cs="Times New Roman"/>
          <w:sz w:val="24"/>
          <w:szCs w:val="24"/>
        </w:rPr>
        <w:t xml:space="preserve"> sa berie do úvahy skutočný obsah právneho úkonu alebo inej skutočnosti rozhodujúcej pre zistenie, vyrubenie alebo vybratie dane. Na právny úkon, viacero právnych úkonov alebo iné skutočnosti uskutočnené bez riadneho podnikateľského dôvodu alebo iného dôvodu, ktorý odráža ekonomickú realitu, a ktorých </w:t>
      </w:r>
      <w:r w:rsidRPr="00EE4015">
        <w:rPr>
          <w:rFonts w:ascii="Times New Roman" w:hAnsi="Times New Roman" w:cs="Times New Roman"/>
          <w:sz w:val="24"/>
          <w:szCs w:val="24"/>
        </w:rPr>
        <w:t>najmenej jedným z účelov</w:t>
      </w:r>
      <w:r w:rsidRPr="00CA44FB">
        <w:rPr>
          <w:rFonts w:ascii="Times New Roman" w:hAnsi="Times New Roman" w:cs="Times New Roman"/>
          <w:sz w:val="24"/>
          <w:szCs w:val="24"/>
        </w:rPr>
        <w:t xml:space="preserve"> je obchádzanie daňovej povinnosti alebo získanie takého daňového zvýhodnenia, na ktoré by inak nebol daňový subjekt oprávnený, sa pri správe</w:t>
      </w:r>
      <w:r>
        <w:rPr>
          <w:rFonts w:ascii="Times New Roman" w:hAnsi="Times New Roman" w:cs="Times New Roman"/>
          <w:sz w:val="24"/>
          <w:szCs w:val="24"/>
        </w:rPr>
        <w:t xml:space="preserve"> dane</w:t>
      </w:r>
      <w:r w:rsidRPr="00CA44FB">
        <w:rPr>
          <w:rFonts w:ascii="Times New Roman" w:hAnsi="Times New Roman" w:cs="Times New Roman"/>
          <w:sz w:val="24"/>
          <w:szCs w:val="24"/>
        </w:rPr>
        <w:t xml:space="preserve"> neprihliada.</w:t>
      </w:r>
    </w:p>
    <w:p w:rsidR="00CA44FB" w:rsidRDefault="00CA44FB" w:rsidP="0084584F">
      <w:pPr>
        <w:spacing w:after="0" w:line="240" w:lineRule="auto"/>
        <w:jc w:val="center"/>
        <w:rPr>
          <w:rFonts w:ascii="Times New Roman" w:hAnsi="Times New Roman" w:cs="Times New Roman"/>
          <w:sz w:val="24"/>
          <w:szCs w:val="24"/>
        </w:rPr>
      </w:pPr>
    </w:p>
    <w:p w:rsidR="00CA44FB" w:rsidRPr="00391953" w:rsidRDefault="00CA44FB" w:rsidP="008458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w:t>
      </w:r>
      <w:r w:rsidR="00A30430">
        <w:rPr>
          <w:rFonts w:ascii="Times New Roman" w:hAnsi="Times New Roman" w:cs="Times New Roman"/>
          <w:sz w:val="24"/>
          <w:szCs w:val="24"/>
        </w:rPr>
        <w:t>3</w:t>
      </w:r>
    </w:p>
    <w:p w:rsidR="008A59BB" w:rsidRPr="00391953" w:rsidRDefault="008A59BB" w:rsidP="00685672">
      <w:pPr>
        <w:spacing w:after="0" w:line="240" w:lineRule="auto"/>
        <w:jc w:val="both"/>
        <w:rPr>
          <w:rFonts w:ascii="Times New Roman" w:hAnsi="Times New Roman" w:cs="Times New Roman"/>
          <w:sz w:val="24"/>
          <w:szCs w:val="24"/>
        </w:rPr>
      </w:pPr>
    </w:p>
    <w:p w:rsidR="00D77C44" w:rsidRDefault="006C0272" w:rsidP="00685672">
      <w:pPr>
        <w:spacing w:after="0" w:line="240" w:lineRule="auto"/>
        <w:jc w:val="both"/>
        <w:rPr>
          <w:rFonts w:ascii="Times New Roman" w:hAnsi="Times New Roman" w:cs="Times New Roman"/>
          <w:sz w:val="24"/>
          <w:szCs w:val="24"/>
        </w:rPr>
      </w:pPr>
      <w:r w:rsidRPr="00391953">
        <w:rPr>
          <w:rFonts w:ascii="Times New Roman" w:hAnsi="Times New Roman" w:cs="Times New Roman"/>
          <w:sz w:val="24"/>
          <w:szCs w:val="24"/>
        </w:rPr>
        <w:t xml:space="preserve">Povinnosť platiť </w:t>
      </w:r>
      <w:r w:rsidR="0016042E" w:rsidRPr="00391953">
        <w:rPr>
          <w:rFonts w:ascii="Times New Roman" w:hAnsi="Times New Roman" w:cs="Times New Roman"/>
          <w:sz w:val="24"/>
          <w:szCs w:val="24"/>
        </w:rPr>
        <w:t>daň</w:t>
      </w:r>
      <w:r w:rsidRPr="00391953">
        <w:rPr>
          <w:rFonts w:ascii="Times New Roman" w:hAnsi="Times New Roman" w:cs="Times New Roman"/>
          <w:sz w:val="24"/>
          <w:szCs w:val="24"/>
        </w:rPr>
        <w:t xml:space="preserve"> podľa tohto zákona má daňovník počnúc prvým zdaňovacím obdobím,</w:t>
      </w:r>
      <w:r w:rsidR="006548AE">
        <w:rPr>
          <w:rFonts w:ascii="Times New Roman" w:hAnsi="Times New Roman" w:cs="Times New Roman"/>
          <w:sz w:val="24"/>
          <w:szCs w:val="24"/>
        </w:rPr>
        <w:t xml:space="preserve"> ktorým je </w:t>
      </w:r>
      <w:r w:rsidR="008739B1">
        <w:rPr>
          <w:rFonts w:ascii="Times New Roman" w:hAnsi="Times New Roman" w:cs="Times New Roman"/>
          <w:sz w:val="24"/>
          <w:szCs w:val="24"/>
        </w:rPr>
        <w:t>jún</w:t>
      </w:r>
      <w:r w:rsidR="006548AE">
        <w:rPr>
          <w:rFonts w:ascii="Times New Roman" w:hAnsi="Times New Roman" w:cs="Times New Roman"/>
          <w:sz w:val="24"/>
          <w:szCs w:val="24"/>
        </w:rPr>
        <w:t xml:space="preserve"> </w:t>
      </w:r>
      <w:r w:rsidRPr="00391953">
        <w:rPr>
          <w:rFonts w:ascii="Times New Roman" w:hAnsi="Times New Roman" w:cs="Times New Roman"/>
          <w:sz w:val="24"/>
          <w:szCs w:val="24"/>
        </w:rPr>
        <w:t>2022.</w:t>
      </w:r>
    </w:p>
    <w:p w:rsidR="00EE4015" w:rsidRDefault="00EE4015" w:rsidP="00685672">
      <w:pPr>
        <w:spacing w:after="0" w:line="240" w:lineRule="auto"/>
        <w:jc w:val="both"/>
        <w:rPr>
          <w:rFonts w:ascii="Times New Roman" w:hAnsi="Times New Roman" w:cs="Times New Roman"/>
          <w:sz w:val="24"/>
          <w:szCs w:val="24"/>
        </w:rPr>
      </w:pPr>
    </w:p>
    <w:p w:rsidR="00D77C44" w:rsidRDefault="00EE4015" w:rsidP="00EE40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14</w:t>
      </w:r>
    </w:p>
    <w:p w:rsidR="00DF1D9C" w:rsidRDefault="00DF1D9C" w:rsidP="00EE4015">
      <w:pPr>
        <w:spacing w:after="0" w:line="240" w:lineRule="auto"/>
        <w:jc w:val="center"/>
        <w:rPr>
          <w:rFonts w:ascii="Times New Roman" w:hAnsi="Times New Roman" w:cs="Times New Roman"/>
          <w:sz w:val="24"/>
          <w:szCs w:val="24"/>
        </w:rPr>
      </w:pPr>
    </w:p>
    <w:p w:rsidR="00DF1D9C" w:rsidRDefault="00DF1D9C" w:rsidP="00DF1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prepočet eura alebo cudzej meny na dolár a na prepočet  dolára na euro sa použije priemerný kurz za kalendárny mesiac vyhlásený Európskou centrálnou bankou alebo Národnou bankou Slovenska platný za príslušné zdaňovacie obdobie.</w:t>
      </w:r>
    </w:p>
    <w:p w:rsidR="00DF1D9C" w:rsidRDefault="00DF1D9C" w:rsidP="00685672">
      <w:pPr>
        <w:spacing w:after="0" w:line="240" w:lineRule="auto"/>
        <w:jc w:val="both"/>
        <w:rPr>
          <w:rFonts w:ascii="Times New Roman" w:hAnsi="Times New Roman" w:cs="Times New Roman"/>
          <w:sz w:val="24"/>
          <w:szCs w:val="24"/>
        </w:rPr>
      </w:pPr>
    </w:p>
    <w:p w:rsidR="00DF1D9C" w:rsidRDefault="00DF1D9C" w:rsidP="00DF1D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15</w:t>
      </w:r>
    </w:p>
    <w:p w:rsidR="00DF1D9C" w:rsidRDefault="00DF1D9C" w:rsidP="00DF1D9C">
      <w:pPr>
        <w:spacing w:after="0" w:line="240" w:lineRule="auto"/>
        <w:jc w:val="center"/>
        <w:rPr>
          <w:rFonts w:ascii="Times New Roman" w:hAnsi="Times New Roman" w:cs="Times New Roman"/>
          <w:sz w:val="24"/>
          <w:szCs w:val="24"/>
        </w:rPr>
      </w:pPr>
    </w:p>
    <w:p w:rsidR="00DF1D9C" w:rsidRPr="00391953" w:rsidRDefault="00DF1D9C" w:rsidP="00DF1D9C">
      <w:pPr>
        <w:spacing w:after="0" w:line="240" w:lineRule="auto"/>
        <w:jc w:val="both"/>
        <w:rPr>
          <w:rFonts w:ascii="Times New Roman" w:hAnsi="Times New Roman" w:cs="Times New Roman"/>
          <w:sz w:val="24"/>
          <w:szCs w:val="24"/>
        </w:rPr>
      </w:pPr>
      <w:r w:rsidRPr="00D77C44">
        <w:rPr>
          <w:rFonts w:ascii="Times New Roman" w:hAnsi="Times New Roman" w:cs="Times New Roman"/>
          <w:sz w:val="24"/>
          <w:szCs w:val="24"/>
        </w:rPr>
        <w:t>Posledné zdaňovacie obdobie podľa</w:t>
      </w:r>
      <w:r>
        <w:rPr>
          <w:rFonts w:ascii="Times New Roman" w:hAnsi="Times New Roman" w:cs="Times New Roman"/>
          <w:sz w:val="24"/>
          <w:szCs w:val="24"/>
        </w:rPr>
        <w:t xml:space="preserve"> tohto zákona je december 2024 a a</w:t>
      </w:r>
      <w:r w:rsidRPr="00D77C44">
        <w:rPr>
          <w:rFonts w:ascii="Times New Roman" w:hAnsi="Times New Roman" w:cs="Times New Roman"/>
          <w:sz w:val="24"/>
          <w:szCs w:val="24"/>
        </w:rPr>
        <w:t xml:space="preserve">k </w:t>
      </w:r>
      <w:r>
        <w:rPr>
          <w:rFonts w:ascii="Times New Roman" w:hAnsi="Times New Roman" w:cs="Times New Roman"/>
          <w:sz w:val="24"/>
          <w:szCs w:val="24"/>
        </w:rPr>
        <w:t>rozdiel</w:t>
      </w:r>
      <w:r w:rsidRPr="00DF1D9C">
        <w:rPr>
          <w:rFonts w:ascii="Times New Roman" w:hAnsi="Times New Roman" w:cs="Times New Roman"/>
          <w:sz w:val="24"/>
          <w:szCs w:val="24"/>
        </w:rPr>
        <w:t xml:space="preserve"> medzi referenčnou cenou a priemernou cenou obstarania</w:t>
      </w:r>
      <w:r w:rsidR="007C50BD">
        <w:rPr>
          <w:rFonts w:ascii="Times New Roman" w:hAnsi="Times New Roman" w:cs="Times New Roman"/>
          <w:sz w:val="24"/>
          <w:szCs w:val="24"/>
        </w:rPr>
        <w:t xml:space="preserve"> bude</w:t>
      </w:r>
      <w:r>
        <w:rPr>
          <w:rFonts w:ascii="Times New Roman" w:hAnsi="Times New Roman" w:cs="Times New Roman"/>
          <w:sz w:val="24"/>
          <w:szCs w:val="24"/>
        </w:rPr>
        <w:t xml:space="preserve"> menší alebo rovný </w:t>
      </w:r>
      <w:r w:rsidR="00750FDC">
        <w:rPr>
          <w:rFonts w:ascii="Times New Roman" w:hAnsi="Times New Roman" w:cs="Times New Roman"/>
          <w:sz w:val="24"/>
          <w:szCs w:val="24"/>
        </w:rPr>
        <w:t xml:space="preserve">5 </w:t>
      </w:r>
      <w:r w:rsidR="00CB3B7D">
        <w:rPr>
          <w:rFonts w:ascii="Times New Roman" w:hAnsi="Times New Roman" w:cs="Times New Roman"/>
          <w:sz w:val="24"/>
          <w:szCs w:val="24"/>
        </w:rPr>
        <w:t>dolárom</w:t>
      </w:r>
      <w:r>
        <w:rPr>
          <w:rFonts w:ascii="Times New Roman" w:hAnsi="Times New Roman" w:cs="Times New Roman"/>
          <w:sz w:val="24"/>
          <w:szCs w:val="24"/>
        </w:rPr>
        <w:t xml:space="preserve"> </w:t>
      </w:r>
      <w:r w:rsidR="00687B2C">
        <w:rPr>
          <w:rFonts w:ascii="Times New Roman" w:hAnsi="Times New Roman" w:cs="Times New Roman"/>
          <w:sz w:val="24"/>
          <w:szCs w:val="24"/>
        </w:rPr>
        <w:t>v každom z troch</w:t>
      </w:r>
      <w:r w:rsidRPr="00DF1D9C">
        <w:rPr>
          <w:rFonts w:ascii="Times New Roman" w:hAnsi="Times New Roman" w:cs="Times New Roman"/>
          <w:sz w:val="24"/>
          <w:szCs w:val="24"/>
        </w:rPr>
        <w:t xml:space="preserve"> </w:t>
      </w:r>
      <w:r w:rsidR="00687B2C" w:rsidRPr="00DF1D9C">
        <w:rPr>
          <w:rFonts w:ascii="Times New Roman" w:hAnsi="Times New Roman" w:cs="Times New Roman"/>
          <w:sz w:val="24"/>
          <w:szCs w:val="24"/>
        </w:rPr>
        <w:t xml:space="preserve">bezprostredne </w:t>
      </w:r>
      <w:r w:rsidRPr="00DF1D9C">
        <w:rPr>
          <w:rFonts w:ascii="Times New Roman" w:hAnsi="Times New Roman" w:cs="Times New Roman"/>
          <w:sz w:val="24"/>
          <w:szCs w:val="24"/>
        </w:rPr>
        <w:t>po sebe nasledujúc</w:t>
      </w:r>
      <w:r w:rsidR="00687B2C">
        <w:rPr>
          <w:rFonts w:ascii="Times New Roman" w:hAnsi="Times New Roman" w:cs="Times New Roman"/>
          <w:sz w:val="24"/>
          <w:szCs w:val="24"/>
        </w:rPr>
        <w:t>ich</w:t>
      </w:r>
      <w:r w:rsidRPr="00DF1D9C">
        <w:rPr>
          <w:rFonts w:ascii="Times New Roman" w:hAnsi="Times New Roman" w:cs="Times New Roman"/>
          <w:sz w:val="24"/>
          <w:szCs w:val="24"/>
        </w:rPr>
        <w:t xml:space="preserve"> kalendárn</w:t>
      </w:r>
      <w:r w:rsidR="00687B2C">
        <w:rPr>
          <w:rFonts w:ascii="Times New Roman" w:hAnsi="Times New Roman" w:cs="Times New Roman"/>
          <w:sz w:val="24"/>
          <w:szCs w:val="24"/>
        </w:rPr>
        <w:t>ych</w:t>
      </w:r>
      <w:r w:rsidRPr="00DF1D9C">
        <w:rPr>
          <w:rFonts w:ascii="Times New Roman" w:hAnsi="Times New Roman" w:cs="Times New Roman"/>
          <w:sz w:val="24"/>
          <w:szCs w:val="24"/>
        </w:rPr>
        <w:t xml:space="preserve"> mesiac</w:t>
      </w:r>
      <w:r w:rsidR="00687B2C">
        <w:rPr>
          <w:rFonts w:ascii="Times New Roman" w:hAnsi="Times New Roman" w:cs="Times New Roman"/>
          <w:sz w:val="24"/>
          <w:szCs w:val="24"/>
        </w:rPr>
        <w:t>ov</w:t>
      </w:r>
      <w:r w:rsidR="000063D0">
        <w:rPr>
          <w:rFonts w:ascii="Times New Roman" w:hAnsi="Times New Roman" w:cs="Times New Roman"/>
          <w:sz w:val="24"/>
          <w:szCs w:val="24"/>
        </w:rPr>
        <w:t xml:space="preserve"> nasledujúc</w:t>
      </w:r>
      <w:r w:rsidR="00687B2C">
        <w:rPr>
          <w:rFonts w:ascii="Times New Roman" w:hAnsi="Times New Roman" w:cs="Times New Roman"/>
          <w:sz w:val="24"/>
          <w:szCs w:val="24"/>
        </w:rPr>
        <w:t>ich</w:t>
      </w:r>
      <w:r w:rsidR="000063D0">
        <w:rPr>
          <w:rFonts w:ascii="Times New Roman" w:hAnsi="Times New Roman" w:cs="Times New Roman"/>
          <w:sz w:val="24"/>
          <w:szCs w:val="24"/>
        </w:rPr>
        <w:t xml:space="preserve"> po </w:t>
      </w:r>
      <w:r w:rsidR="00B429FD">
        <w:rPr>
          <w:rFonts w:ascii="Times New Roman" w:hAnsi="Times New Roman" w:cs="Times New Roman"/>
          <w:sz w:val="24"/>
          <w:szCs w:val="24"/>
        </w:rPr>
        <w:br/>
      </w:r>
      <w:r w:rsidR="000063D0">
        <w:rPr>
          <w:rFonts w:ascii="Times New Roman" w:hAnsi="Times New Roman" w:cs="Times New Roman"/>
          <w:sz w:val="24"/>
          <w:szCs w:val="24"/>
        </w:rPr>
        <w:t>31. decembri 2022</w:t>
      </w:r>
      <w:r>
        <w:t xml:space="preserve">, </w:t>
      </w:r>
      <w:r>
        <w:rPr>
          <w:rFonts w:ascii="Times New Roman" w:hAnsi="Times New Roman" w:cs="Times New Roman"/>
          <w:sz w:val="24"/>
          <w:szCs w:val="24"/>
        </w:rPr>
        <w:t xml:space="preserve">posledným zdaňovacím obdobím daňovníka je </w:t>
      </w:r>
      <w:r w:rsidRPr="00DF1D9C">
        <w:rPr>
          <w:rFonts w:ascii="Times New Roman" w:hAnsi="Times New Roman" w:cs="Times New Roman"/>
          <w:sz w:val="24"/>
          <w:szCs w:val="24"/>
        </w:rPr>
        <w:t xml:space="preserve">tento tretí kalendárny mesiac.  </w:t>
      </w:r>
    </w:p>
    <w:p w:rsidR="00F5296A" w:rsidRPr="00391953" w:rsidRDefault="00F5296A" w:rsidP="00685672">
      <w:pPr>
        <w:spacing w:after="0" w:line="240" w:lineRule="auto"/>
        <w:jc w:val="both"/>
        <w:rPr>
          <w:rFonts w:ascii="Times New Roman" w:hAnsi="Times New Roman" w:cs="Times New Roman"/>
          <w:sz w:val="24"/>
          <w:szCs w:val="24"/>
        </w:rPr>
      </w:pPr>
    </w:p>
    <w:p w:rsidR="0084584F" w:rsidRPr="00391953" w:rsidRDefault="008A59BB" w:rsidP="00ED3B94">
      <w:pPr>
        <w:spacing w:after="0" w:line="240" w:lineRule="auto"/>
        <w:jc w:val="center"/>
        <w:rPr>
          <w:rFonts w:ascii="Times New Roman" w:hAnsi="Times New Roman" w:cs="Times New Roman"/>
          <w:sz w:val="24"/>
          <w:szCs w:val="24"/>
        </w:rPr>
      </w:pPr>
      <w:r w:rsidRPr="00391953">
        <w:rPr>
          <w:rFonts w:ascii="Times New Roman" w:hAnsi="Times New Roman" w:cs="Times New Roman"/>
          <w:sz w:val="24"/>
          <w:szCs w:val="24"/>
        </w:rPr>
        <w:t>Čl. II</w:t>
      </w:r>
    </w:p>
    <w:p w:rsidR="00A153AA" w:rsidRPr="00391953" w:rsidRDefault="00A153AA" w:rsidP="00ED3B94">
      <w:pPr>
        <w:spacing w:after="0" w:line="240" w:lineRule="auto"/>
        <w:jc w:val="center"/>
        <w:rPr>
          <w:rFonts w:ascii="Times New Roman" w:hAnsi="Times New Roman" w:cs="Times New Roman"/>
          <w:sz w:val="24"/>
          <w:szCs w:val="24"/>
        </w:rPr>
      </w:pPr>
    </w:p>
    <w:p w:rsidR="00A153AA" w:rsidRPr="00391953" w:rsidRDefault="00A153AA" w:rsidP="007111AB">
      <w:pPr>
        <w:autoSpaceDE w:val="0"/>
        <w:autoSpaceDN w:val="0"/>
        <w:spacing w:after="0" w:line="240" w:lineRule="auto"/>
        <w:ind w:firstLine="708"/>
        <w:jc w:val="both"/>
        <w:rPr>
          <w:rFonts w:ascii="Times New Roman" w:hAnsi="Times New Roman" w:cs="Times New Roman"/>
          <w:sz w:val="24"/>
          <w:szCs w:val="24"/>
        </w:rPr>
      </w:pPr>
      <w:r w:rsidRPr="00391953">
        <w:rPr>
          <w:rFonts w:ascii="Times New Roman" w:hAnsi="Times New Roman" w:cs="Times New Roman"/>
          <w:sz w:val="24"/>
          <w:szCs w:val="24"/>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w:t>
      </w:r>
      <w:r w:rsidRPr="00391953">
        <w:rPr>
          <w:rFonts w:ascii="Times New Roman" w:hAnsi="Times New Roman" w:cs="Times New Roman"/>
          <w:sz w:val="24"/>
          <w:szCs w:val="24"/>
        </w:rPr>
        <w:lastRenderedPageBreak/>
        <w:t>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w:t>
      </w:r>
      <w:r w:rsidR="00A30430">
        <w:rPr>
          <w:rFonts w:ascii="Times New Roman" w:hAnsi="Times New Roman" w:cs="Times New Roman"/>
          <w:sz w:val="24"/>
          <w:szCs w:val="24"/>
        </w:rPr>
        <w:t>,</w:t>
      </w:r>
      <w:r w:rsidRPr="00391953">
        <w:rPr>
          <w:rFonts w:ascii="Times New Roman" w:hAnsi="Times New Roman" w:cs="Times New Roman"/>
          <w:sz w:val="24"/>
          <w:szCs w:val="24"/>
        </w:rPr>
        <w:t xml:space="preserve"> zákona </w:t>
      </w:r>
      <w:r w:rsidR="00BE34B0">
        <w:rPr>
          <w:rFonts w:ascii="Times New Roman" w:hAnsi="Times New Roman" w:cs="Times New Roman"/>
          <w:sz w:val="24"/>
          <w:szCs w:val="24"/>
        </w:rPr>
        <w:br/>
      </w:r>
      <w:r w:rsidRPr="00391953">
        <w:rPr>
          <w:rFonts w:ascii="Times New Roman" w:hAnsi="Times New Roman" w:cs="Times New Roman"/>
          <w:sz w:val="24"/>
          <w:szCs w:val="24"/>
        </w:rPr>
        <w:t xml:space="preserve">č. 416/2021 Z. z. </w:t>
      </w:r>
      <w:r w:rsidR="00A30430">
        <w:rPr>
          <w:rFonts w:ascii="Times New Roman" w:hAnsi="Times New Roman" w:cs="Times New Roman"/>
          <w:sz w:val="24"/>
          <w:szCs w:val="24"/>
        </w:rPr>
        <w:t xml:space="preserve">a zákona č. 129/2022 Z. z. </w:t>
      </w:r>
      <w:r w:rsidR="00B429FD">
        <w:rPr>
          <w:rFonts w:ascii="Times New Roman" w:hAnsi="Times New Roman" w:cs="Times New Roman"/>
          <w:sz w:val="24"/>
          <w:szCs w:val="24"/>
        </w:rPr>
        <w:t>sa</w:t>
      </w:r>
      <w:r w:rsidRPr="00391953">
        <w:rPr>
          <w:rFonts w:ascii="Times New Roman" w:hAnsi="Times New Roman" w:cs="Times New Roman"/>
          <w:sz w:val="24"/>
          <w:szCs w:val="24"/>
        </w:rPr>
        <w:t xml:space="preserve"> dopĺňa takto:</w:t>
      </w:r>
    </w:p>
    <w:p w:rsidR="00D544AF" w:rsidRPr="00391953" w:rsidRDefault="00D544AF" w:rsidP="00D544AF">
      <w:pPr>
        <w:autoSpaceDE w:val="0"/>
        <w:autoSpaceDN w:val="0"/>
        <w:spacing w:after="0" w:line="240" w:lineRule="auto"/>
        <w:jc w:val="both"/>
        <w:rPr>
          <w:rFonts w:ascii="Times New Roman" w:hAnsi="Times New Roman" w:cs="Times New Roman"/>
          <w:sz w:val="24"/>
          <w:szCs w:val="24"/>
        </w:rPr>
      </w:pPr>
    </w:p>
    <w:p w:rsidR="00A20AC0" w:rsidRPr="000F4837" w:rsidRDefault="00B1373F" w:rsidP="007111AB">
      <w:pPr>
        <w:autoSpaceDE w:val="0"/>
        <w:autoSpaceDN w:val="0"/>
        <w:spacing w:after="0" w:line="240" w:lineRule="auto"/>
        <w:jc w:val="both"/>
        <w:rPr>
          <w:rFonts w:ascii="Times New Roman" w:hAnsi="Times New Roman" w:cs="Times New Roman"/>
          <w:color w:val="FF0000"/>
          <w:sz w:val="24"/>
          <w:szCs w:val="24"/>
        </w:rPr>
      </w:pPr>
      <w:r w:rsidRPr="00391953">
        <w:rPr>
          <w:rFonts w:ascii="Times New Roman" w:hAnsi="Times New Roman" w:cs="Times New Roman"/>
          <w:sz w:val="24"/>
          <w:szCs w:val="24"/>
        </w:rPr>
        <w:t>V § 19 ods. 3 písm.</w:t>
      </w:r>
      <w:r w:rsidR="00A20AC0" w:rsidRPr="00391953">
        <w:rPr>
          <w:rFonts w:ascii="Times New Roman" w:hAnsi="Times New Roman" w:cs="Times New Roman"/>
          <w:sz w:val="24"/>
          <w:szCs w:val="24"/>
        </w:rPr>
        <w:t xml:space="preserve"> j) </w:t>
      </w:r>
      <w:r w:rsidRPr="00391953">
        <w:rPr>
          <w:rFonts w:ascii="Times New Roman" w:hAnsi="Times New Roman" w:cs="Times New Roman"/>
          <w:sz w:val="24"/>
          <w:szCs w:val="24"/>
        </w:rPr>
        <w:t>sa za slovo „predpisu</w:t>
      </w:r>
      <w:r w:rsidR="0095646D" w:rsidRPr="00391953">
        <w:rPr>
          <w:rFonts w:ascii="Times New Roman" w:hAnsi="Times New Roman" w:cs="Times New Roman"/>
          <w:sz w:val="24"/>
          <w:szCs w:val="24"/>
          <w:vertAlign w:val="superscript"/>
        </w:rPr>
        <w:t>90a</w:t>
      </w:r>
      <w:r w:rsidR="0032597D" w:rsidRPr="00391953">
        <w:rPr>
          <w:rFonts w:ascii="Times New Roman" w:hAnsi="Times New Roman" w:cs="Times New Roman"/>
          <w:sz w:val="24"/>
          <w:szCs w:val="24"/>
        </w:rPr>
        <w:t>)</w:t>
      </w:r>
      <w:r w:rsidRPr="00391953">
        <w:rPr>
          <w:rFonts w:ascii="Times New Roman" w:hAnsi="Times New Roman" w:cs="Times New Roman"/>
          <w:sz w:val="24"/>
          <w:szCs w:val="24"/>
        </w:rPr>
        <w:t>“ vklad</w:t>
      </w:r>
      <w:r w:rsidR="0095646D" w:rsidRPr="00391953">
        <w:rPr>
          <w:rFonts w:ascii="Times New Roman" w:hAnsi="Times New Roman" w:cs="Times New Roman"/>
          <w:sz w:val="24"/>
          <w:szCs w:val="24"/>
        </w:rPr>
        <w:t xml:space="preserve">á čiarka a </w:t>
      </w:r>
      <w:r w:rsidRPr="00391953">
        <w:rPr>
          <w:rFonts w:ascii="Times New Roman" w:hAnsi="Times New Roman" w:cs="Times New Roman"/>
          <w:sz w:val="24"/>
          <w:szCs w:val="24"/>
        </w:rPr>
        <w:t>slová „</w:t>
      </w:r>
      <w:r w:rsidR="00ED3B94" w:rsidRPr="00391953">
        <w:rPr>
          <w:rFonts w:ascii="Times New Roman" w:hAnsi="Times New Roman" w:cs="Times New Roman"/>
          <w:sz w:val="24"/>
          <w:szCs w:val="24"/>
        </w:rPr>
        <w:t>miestny poplatok za rozvoj,</w:t>
      </w:r>
      <w:r w:rsidR="00ED3B94" w:rsidRPr="00391953">
        <w:rPr>
          <w:rFonts w:ascii="Times New Roman" w:hAnsi="Times New Roman" w:cs="Times New Roman"/>
          <w:sz w:val="24"/>
          <w:szCs w:val="24"/>
          <w:vertAlign w:val="superscript"/>
        </w:rPr>
        <w:t>90ab)</w:t>
      </w:r>
      <w:r w:rsidR="00D10F5F">
        <w:rPr>
          <w:rFonts w:ascii="Times New Roman" w:hAnsi="Times New Roman" w:cs="Times New Roman"/>
          <w:sz w:val="24"/>
          <w:szCs w:val="24"/>
        </w:rPr>
        <w:t xml:space="preserve"> </w:t>
      </w:r>
      <w:r w:rsidR="000063D0">
        <w:rPr>
          <w:rFonts w:ascii="Times New Roman" w:hAnsi="Times New Roman" w:cs="Times New Roman"/>
          <w:sz w:val="24"/>
          <w:szCs w:val="24"/>
        </w:rPr>
        <w:t xml:space="preserve">daň </w:t>
      </w:r>
      <w:r w:rsidR="000063D0" w:rsidRPr="000063D0">
        <w:rPr>
          <w:rFonts w:ascii="Times New Roman" w:hAnsi="Times New Roman" w:cs="Times New Roman"/>
          <w:sz w:val="24"/>
          <w:szCs w:val="24"/>
        </w:rPr>
        <w:t xml:space="preserve">z </w:t>
      </w:r>
      <w:r w:rsidR="000063D0" w:rsidRPr="000063D0">
        <w:rPr>
          <w:rFonts w:ascii="Times New Roman" w:eastAsia="Times New Roman" w:hAnsi="Times New Roman" w:cs="Times New Roman"/>
          <w:bCs/>
          <w:color w:val="000000"/>
          <w:sz w:val="24"/>
          <w:szCs w:val="24"/>
          <w:lang w:eastAsia="sk-SK"/>
        </w:rPr>
        <w:t>výhody získanej v dôsledku osobitnej situácie na trhu s</w:t>
      </w:r>
      <w:r w:rsidR="00EE49BC">
        <w:rPr>
          <w:rFonts w:ascii="Times New Roman" w:eastAsia="Times New Roman" w:hAnsi="Times New Roman" w:cs="Times New Roman"/>
          <w:bCs/>
          <w:color w:val="000000"/>
          <w:sz w:val="24"/>
          <w:szCs w:val="24"/>
          <w:lang w:eastAsia="sk-SK"/>
        </w:rPr>
        <w:t> </w:t>
      </w:r>
      <w:r w:rsidR="000063D0" w:rsidRPr="000F4837">
        <w:rPr>
          <w:rFonts w:ascii="Times New Roman" w:eastAsia="Times New Roman" w:hAnsi="Times New Roman" w:cs="Times New Roman"/>
          <w:bCs/>
          <w:sz w:val="24"/>
          <w:szCs w:val="24"/>
          <w:lang w:eastAsia="sk-SK"/>
        </w:rPr>
        <w:t>ropou</w:t>
      </w:r>
      <w:r w:rsidR="00EE49BC" w:rsidRPr="000F4837">
        <w:rPr>
          <w:rFonts w:ascii="Times New Roman" w:eastAsia="Times New Roman" w:hAnsi="Times New Roman" w:cs="Times New Roman"/>
          <w:bCs/>
          <w:sz w:val="24"/>
          <w:szCs w:val="24"/>
          <w:vertAlign w:val="superscript"/>
          <w:lang w:eastAsia="sk-SK"/>
        </w:rPr>
        <w:t>90ac</w:t>
      </w:r>
      <w:r w:rsidR="000F4837" w:rsidRPr="000F4837">
        <w:rPr>
          <w:rFonts w:ascii="Times New Roman" w:eastAsia="Times New Roman" w:hAnsi="Times New Roman" w:cs="Times New Roman"/>
          <w:bCs/>
          <w:sz w:val="24"/>
          <w:szCs w:val="24"/>
          <w:lang w:eastAsia="sk-SK"/>
        </w:rPr>
        <w:t>)</w:t>
      </w:r>
      <w:r w:rsidR="000063D0" w:rsidRPr="000F4837">
        <w:rPr>
          <w:rFonts w:ascii="Times New Roman" w:hAnsi="Times New Roman" w:cs="Times New Roman"/>
          <w:sz w:val="24"/>
          <w:szCs w:val="24"/>
        </w:rPr>
        <w:t>.</w:t>
      </w:r>
      <w:r w:rsidR="00D10F5F" w:rsidRPr="000F4837">
        <w:rPr>
          <w:rFonts w:ascii="Times New Roman" w:hAnsi="Times New Roman" w:cs="Times New Roman"/>
          <w:sz w:val="24"/>
          <w:szCs w:val="24"/>
        </w:rPr>
        <w:t xml:space="preserve">“. </w:t>
      </w:r>
    </w:p>
    <w:p w:rsidR="00D544AF" w:rsidRPr="00391953" w:rsidRDefault="00D544AF" w:rsidP="00D544AF">
      <w:pPr>
        <w:autoSpaceDE w:val="0"/>
        <w:autoSpaceDN w:val="0"/>
        <w:spacing w:after="0" w:line="240" w:lineRule="auto"/>
        <w:jc w:val="both"/>
        <w:rPr>
          <w:rFonts w:ascii="Times New Roman" w:hAnsi="Times New Roman" w:cs="Times New Roman"/>
          <w:sz w:val="24"/>
          <w:szCs w:val="24"/>
        </w:rPr>
      </w:pPr>
    </w:p>
    <w:p w:rsidR="00ED3B94" w:rsidRPr="00391953" w:rsidRDefault="00ED3B94" w:rsidP="007111AB">
      <w:pPr>
        <w:autoSpaceDE w:val="0"/>
        <w:autoSpaceDN w:val="0"/>
        <w:spacing w:after="0" w:line="240" w:lineRule="auto"/>
        <w:jc w:val="both"/>
        <w:rPr>
          <w:rFonts w:ascii="Times New Roman" w:hAnsi="Times New Roman" w:cs="Times New Roman"/>
          <w:sz w:val="24"/>
          <w:szCs w:val="24"/>
        </w:rPr>
      </w:pPr>
      <w:r w:rsidRPr="00391953">
        <w:rPr>
          <w:rFonts w:ascii="Times New Roman" w:hAnsi="Times New Roman" w:cs="Times New Roman"/>
          <w:sz w:val="24"/>
          <w:szCs w:val="24"/>
        </w:rPr>
        <w:t>Poznámky pod čiarou k odkazom 90ab a 90ac znejú:</w:t>
      </w:r>
    </w:p>
    <w:p w:rsidR="00ED3B94" w:rsidRPr="00EE49BC" w:rsidRDefault="00ED3B94" w:rsidP="00D544AF">
      <w:pPr>
        <w:autoSpaceDE w:val="0"/>
        <w:autoSpaceDN w:val="0"/>
        <w:spacing w:after="0" w:line="240" w:lineRule="auto"/>
        <w:jc w:val="both"/>
        <w:rPr>
          <w:rFonts w:ascii="Times New Roman" w:hAnsi="Times New Roman" w:cs="Times New Roman"/>
          <w:b/>
          <w:color w:val="FF0000"/>
          <w:sz w:val="24"/>
          <w:szCs w:val="24"/>
        </w:rPr>
      </w:pPr>
      <w:r w:rsidRPr="00391953">
        <w:rPr>
          <w:rFonts w:ascii="Times New Roman" w:hAnsi="Times New Roman" w:cs="Times New Roman"/>
          <w:sz w:val="24"/>
          <w:szCs w:val="24"/>
        </w:rPr>
        <w:t>„</w:t>
      </w:r>
      <w:r w:rsidRPr="00391953">
        <w:rPr>
          <w:rFonts w:ascii="Times New Roman" w:hAnsi="Times New Roman" w:cs="Times New Roman"/>
          <w:sz w:val="24"/>
          <w:szCs w:val="24"/>
          <w:vertAlign w:val="superscript"/>
        </w:rPr>
        <w:t>90ab</w:t>
      </w:r>
      <w:r w:rsidRPr="00391953">
        <w:rPr>
          <w:rFonts w:ascii="Times New Roman" w:hAnsi="Times New Roman" w:cs="Times New Roman"/>
          <w:sz w:val="24"/>
          <w:szCs w:val="24"/>
        </w:rPr>
        <w:t>) Zákon č. 447/2015 Z. z. o miestnom poplatku za rozvoj a o zmene a doplnení niektorých zákonov v </w:t>
      </w:r>
      <w:r w:rsidRPr="000F4837">
        <w:rPr>
          <w:rFonts w:ascii="Times New Roman" w:hAnsi="Times New Roman" w:cs="Times New Roman"/>
          <w:sz w:val="24"/>
          <w:szCs w:val="24"/>
        </w:rPr>
        <w:t xml:space="preserve">znení </w:t>
      </w:r>
      <w:r w:rsidR="00EE49BC" w:rsidRPr="000F4837">
        <w:rPr>
          <w:rFonts w:ascii="Times New Roman" w:hAnsi="Times New Roman" w:cs="Times New Roman"/>
          <w:sz w:val="24"/>
          <w:szCs w:val="24"/>
        </w:rPr>
        <w:t>neskorších predpisov.</w:t>
      </w:r>
      <w:r w:rsidR="00EE49BC" w:rsidRPr="000F4837">
        <w:rPr>
          <w:rFonts w:ascii="Times New Roman" w:hAnsi="Times New Roman" w:cs="Times New Roman"/>
          <w:b/>
          <w:sz w:val="24"/>
          <w:szCs w:val="24"/>
        </w:rPr>
        <w:t xml:space="preserve"> </w:t>
      </w:r>
    </w:p>
    <w:p w:rsidR="00ED3B94" w:rsidRPr="00391953" w:rsidRDefault="00ED3B94" w:rsidP="00D544AF">
      <w:pPr>
        <w:autoSpaceDE w:val="0"/>
        <w:autoSpaceDN w:val="0"/>
        <w:spacing w:after="0" w:line="240" w:lineRule="auto"/>
        <w:jc w:val="both"/>
        <w:rPr>
          <w:rFonts w:ascii="Times New Roman" w:hAnsi="Times New Roman" w:cs="Times New Roman"/>
          <w:sz w:val="24"/>
          <w:szCs w:val="24"/>
          <w:highlight w:val="green"/>
        </w:rPr>
      </w:pPr>
      <w:r w:rsidRPr="00391953">
        <w:rPr>
          <w:rFonts w:ascii="Times New Roman" w:hAnsi="Times New Roman" w:cs="Times New Roman"/>
          <w:sz w:val="24"/>
          <w:szCs w:val="24"/>
          <w:vertAlign w:val="superscript"/>
        </w:rPr>
        <w:t>90ac</w:t>
      </w:r>
      <w:r w:rsidRPr="00391953">
        <w:rPr>
          <w:rFonts w:ascii="Times New Roman" w:hAnsi="Times New Roman" w:cs="Times New Roman"/>
          <w:sz w:val="24"/>
          <w:szCs w:val="24"/>
        </w:rPr>
        <w:t>) Zákon č. ..../2022 Z. z. o </w:t>
      </w:r>
      <w:r w:rsidR="000063D0">
        <w:rPr>
          <w:rFonts w:ascii="Times New Roman" w:hAnsi="Times New Roman" w:cs="Times New Roman"/>
          <w:sz w:val="24"/>
          <w:szCs w:val="24"/>
        </w:rPr>
        <w:t xml:space="preserve">dani z </w:t>
      </w:r>
      <w:r w:rsidR="000063D0" w:rsidRPr="000063D0">
        <w:rPr>
          <w:rFonts w:ascii="Times New Roman" w:eastAsia="Times New Roman" w:hAnsi="Times New Roman" w:cs="Times New Roman"/>
          <w:bCs/>
          <w:color w:val="000000"/>
          <w:sz w:val="24"/>
          <w:szCs w:val="24"/>
          <w:lang w:eastAsia="sk-SK"/>
        </w:rPr>
        <w:t>výhody získanej v dôsledku osobitnej situácie na trhu s ropou</w:t>
      </w:r>
      <w:r w:rsidR="000063D0" w:rsidRPr="000063D0">
        <w:rPr>
          <w:rFonts w:ascii="Times New Roman" w:hAnsi="Times New Roman" w:cs="Times New Roman"/>
          <w:sz w:val="24"/>
          <w:szCs w:val="24"/>
        </w:rPr>
        <w:t xml:space="preserve"> </w:t>
      </w:r>
      <w:r w:rsidRPr="000063D0">
        <w:rPr>
          <w:rFonts w:ascii="Times New Roman" w:hAnsi="Times New Roman" w:cs="Times New Roman"/>
          <w:sz w:val="24"/>
          <w:szCs w:val="24"/>
        </w:rPr>
        <w:t>a o zmene a doplnení niektorých zákonov</w:t>
      </w:r>
      <w:r w:rsidRPr="00391953">
        <w:rPr>
          <w:rFonts w:ascii="Times New Roman" w:hAnsi="Times New Roman" w:cs="Times New Roman"/>
          <w:sz w:val="24"/>
          <w:szCs w:val="24"/>
        </w:rPr>
        <w:t>.“.</w:t>
      </w:r>
    </w:p>
    <w:p w:rsidR="00D544AF" w:rsidRPr="00391953" w:rsidRDefault="00D544AF" w:rsidP="00D10F5F">
      <w:pPr>
        <w:spacing w:after="0" w:line="240" w:lineRule="auto"/>
        <w:rPr>
          <w:rFonts w:ascii="Times New Roman" w:hAnsi="Times New Roman" w:cs="Times New Roman"/>
          <w:sz w:val="24"/>
          <w:szCs w:val="24"/>
        </w:rPr>
      </w:pPr>
    </w:p>
    <w:p w:rsidR="002372AD" w:rsidRPr="00391953" w:rsidRDefault="00D544AF" w:rsidP="0084584F">
      <w:pPr>
        <w:spacing w:after="0" w:line="240" w:lineRule="auto"/>
        <w:jc w:val="center"/>
        <w:rPr>
          <w:rFonts w:ascii="Times New Roman" w:hAnsi="Times New Roman" w:cs="Times New Roman"/>
          <w:sz w:val="24"/>
          <w:szCs w:val="24"/>
        </w:rPr>
      </w:pPr>
      <w:r w:rsidRPr="00391953">
        <w:rPr>
          <w:rFonts w:ascii="Times New Roman" w:hAnsi="Times New Roman" w:cs="Times New Roman"/>
          <w:sz w:val="24"/>
          <w:szCs w:val="24"/>
        </w:rPr>
        <w:t>ČI. III</w:t>
      </w:r>
    </w:p>
    <w:p w:rsidR="00D544AF" w:rsidRPr="00391953" w:rsidRDefault="00D544AF" w:rsidP="0084584F">
      <w:pPr>
        <w:spacing w:after="0" w:line="240" w:lineRule="auto"/>
        <w:jc w:val="center"/>
        <w:rPr>
          <w:rFonts w:ascii="Times New Roman" w:hAnsi="Times New Roman" w:cs="Times New Roman"/>
          <w:sz w:val="24"/>
          <w:szCs w:val="24"/>
        </w:rPr>
      </w:pPr>
    </w:p>
    <w:p w:rsidR="002372AD" w:rsidRPr="00391953" w:rsidRDefault="002372AD" w:rsidP="007111AB">
      <w:pPr>
        <w:spacing w:after="0" w:line="240" w:lineRule="auto"/>
        <w:ind w:firstLine="708"/>
        <w:jc w:val="both"/>
        <w:rPr>
          <w:rFonts w:ascii="Times New Roman" w:hAnsi="Times New Roman"/>
          <w:sz w:val="24"/>
          <w:szCs w:val="24"/>
        </w:rPr>
      </w:pPr>
      <w:r w:rsidRPr="00391953">
        <w:rPr>
          <w:rFonts w:ascii="Times New Roman" w:hAnsi="Times New Roman"/>
          <w:sz w:val="24"/>
          <w:szCs w:val="24"/>
        </w:rPr>
        <w:t xml:space="preserve">Zákon č. </w:t>
      </w:r>
      <w:hyperlink r:id="rId8" w:tooltip="Odkaz na predpis alebo ustanovenie" w:history="1">
        <w:r w:rsidRPr="00391953">
          <w:rPr>
            <w:rFonts w:ascii="Times New Roman" w:hAnsi="Times New Roman"/>
            <w:bCs/>
            <w:sz w:val="24"/>
            <w:szCs w:val="24"/>
          </w:rPr>
          <w:t>563/2009 Z. z.</w:t>
        </w:r>
      </w:hyperlink>
      <w:r w:rsidRPr="00391953">
        <w:rPr>
          <w:rFonts w:ascii="Times New Roman" w:hAnsi="Times New Roman"/>
          <w:sz w:val="24"/>
          <w:szCs w:val="24"/>
        </w:rPr>
        <w:t xml:space="preserve"> o</w:t>
      </w:r>
      <w:r w:rsidR="0059119E" w:rsidRPr="00391953">
        <w:rPr>
          <w:rFonts w:ascii="Times New Roman" w:hAnsi="Times New Roman"/>
          <w:sz w:val="24"/>
          <w:szCs w:val="24"/>
        </w:rPr>
        <w:t> </w:t>
      </w:r>
      <w:r w:rsidRPr="00391953">
        <w:rPr>
          <w:rFonts w:ascii="Times New Roman" w:hAnsi="Times New Roman"/>
          <w:sz w:val="24"/>
          <w:szCs w:val="24"/>
        </w:rPr>
        <w:t>správe daní (daňový poriadok) a</w:t>
      </w:r>
      <w:r w:rsidR="0059119E" w:rsidRPr="00391953">
        <w:rPr>
          <w:rFonts w:ascii="Times New Roman" w:hAnsi="Times New Roman"/>
          <w:sz w:val="24"/>
          <w:szCs w:val="24"/>
        </w:rPr>
        <w:t> </w:t>
      </w:r>
      <w:r w:rsidRPr="00391953">
        <w:rPr>
          <w:rFonts w:ascii="Times New Roman" w:hAnsi="Times New Roman"/>
          <w:sz w:val="24"/>
          <w:szCs w:val="24"/>
        </w:rPr>
        <w:t>o</w:t>
      </w:r>
      <w:r w:rsidR="0059119E" w:rsidRPr="00391953">
        <w:rPr>
          <w:rFonts w:ascii="Times New Roman" w:hAnsi="Times New Roman"/>
          <w:sz w:val="24"/>
          <w:szCs w:val="24"/>
        </w:rPr>
        <w:t> </w:t>
      </w:r>
      <w:r w:rsidRPr="00391953">
        <w:rPr>
          <w:rFonts w:ascii="Times New Roman" w:hAnsi="Times New Roman"/>
          <w:sz w:val="24"/>
          <w:szCs w:val="24"/>
        </w:rPr>
        <w:t>zmene a</w:t>
      </w:r>
      <w:r w:rsidR="0059119E" w:rsidRPr="00391953">
        <w:rPr>
          <w:rFonts w:ascii="Times New Roman" w:hAnsi="Times New Roman"/>
          <w:sz w:val="24"/>
          <w:szCs w:val="24"/>
        </w:rPr>
        <w:t> </w:t>
      </w:r>
      <w:r w:rsidRPr="00391953">
        <w:rPr>
          <w:rFonts w:ascii="Times New Roman" w:hAnsi="Times New Roman"/>
          <w:sz w:val="24"/>
          <w:szCs w:val="24"/>
        </w:rPr>
        <w:t>doplnení niektorých zákonov v</w:t>
      </w:r>
      <w:r w:rsidR="0059119E" w:rsidRPr="00391953">
        <w:rPr>
          <w:rFonts w:ascii="Times New Roman" w:hAnsi="Times New Roman"/>
          <w:sz w:val="24"/>
          <w:szCs w:val="24"/>
        </w:rPr>
        <w:t> </w:t>
      </w:r>
      <w:r w:rsidRPr="00391953">
        <w:rPr>
          <w:rFonts w:ascii="Times New Roman" w:hAnsi="Times New Roman"/>
          <w:sz w:val="24"/>
          <w:szCs w:val="24"/>
        </w:rPr>
        <w:t>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390/2020 Z. z., zákona č. 416/2020 Z. z., zákona č. 421/2020 Z. z., zákona č. 45/2021 Z. z., zákona č. 395/2021, zákona č. 408/2021 Z. z. a</w:t>
      </w:r>
      <w:r w:rsidR="0059119E" w:rsidRPr="00391953">
        <w:rPr>
          <w:rFonts w:ascii="Times New Roman" w:hAnsi="Times New Roman"/>
          <w:sz w:val="24"/>
          <w:szCs w:val="24"/>
        </w:rPr>
        <w:t> </w:t>
      </w:r>
      <w:r w:rsidR="00BE34B0">
        <w:rPr>
          <w:rFonts w:ascii="Times New Roman" w:hAnsi="Times New Roman"/>
          <w:sz w:val="24"/>
          <w:szCs w:val="24"/>
        </w:rPr>
        <w:t>zákona č. 39</w:t>
      </w:r>
      <w:r w:rsidRPr="00391953">
        <w:rPr>
          <w:rFonts w:ascii="Times New Roman" w:hAnsi="Times New Roman"/>
          <w:sz w:val="24"/>
          <w:szCs w:val="24"/>
        </w:rPr>
        <w:t>/2022 Z. z. sa dopĺňa takto:</w:t>
      </w:r>
    </w:p>
    <w:p w:rsidR="002372AD" w:rsidRPr="00391953" w:rsidRDefault="002372AD" w:rsidP="002372AD">
      <w:pPr>
        <w:spacing w:after="0" w:line="240" w:lineRule="auto"/>
        <w:jc w:val="both"/>
        <w:rPr>
          <w:rFonts w:ascii="Times New Roman" w:hAnsi="Times New Roman"/>
          <w:sz w:val="24"/>
          <w:szCs w:val="24"/>
        </w:rPr>
      </w:pPr>
    </w:p>
    <w:p w:rsidR="00BE34B0" w:rsidRDefault="002372AD" w:rsidP="00BD32A8">
      <w:pPr>
        <w:spacing w:after="0" w:line="240" w:lineRule="auto"/>
        <w:jc w:val="both"/>
        <w:rPr>
          <w:rFonts w:ascii="Times New Roman" w:hAnsi="Times New Roman" w:cs="Times New Roman"/>
          <w:sz w:val="24"/>
          <w:szCs w:val="24"/>
        </w:rPr>
      </w:pPr>
      <w:r w:rsidRPr="00391953">
        <w:rPr>
          <w:rFonts w:ascii="Times New Roman" w:hAnsi="Times New Roman" w:cs="Times New Roman"/>
          <w:sz w:val="24"/>
          <w:szCs w:val="24"/>
        </w:rPr>
        <w:lastRenderedPageBreak/>
        <w:t>V</w:t>
      </w:r>
      <w:r w:rsidR="0059119E" w:rsidRPr="00391953">
        <w:rPr>
          <w:rFonts w:ascii="Times New Roman" w:hAnsi="Times New Roman" w:cs="Times New Roman"/>
          <w:sz w:val="24"/>
          <w:szCs w:val="24"/>
        </w:rPr>
        <w:t> </w:t>
      </w:r>
      <w:r w:rsidRPr="00391953">
        <w:rPr>
          <w:rFonts w:ascii="Times New Roman" w:hAnsi="Times New Roman" w:cs="Times New Roman"/>
          <w:sz w:val="24"/>
          <w:szCs w:val="24"/>
        </w:rPr>
        <w:t>poznámke pod čiarou k</w:t>
      </w:r>
      <w:r w:rsidR="0059119E" w:rsidRPr="00391953">
        <w:rPr>
          <w:rFonts w:ascii="Times New Roman" w:hAnsi="Times New Roman" w:cs="Times New Roman"/>
          <w:sz w:val="24"/>
          <w:szCs w:val="24"/>
        </w:rPr>
        <w:t> </w:t>
      </w:r>
      <w:r w:rsidRPr="00391953">
        <w:rPr>
          <w:rFonts w:ascii="Times New Roman" w:hAnsi="Times New Roman" w:cs="Times New Roman"/>
          <w:sz w:val="24"/>
          <w:szCs w:val="24"/>
        </w:rPr>
        <w:t>odkazu 1 sa na konci pripája táto citácia: „Zákon č. .../2022 Z. z. o</w:t>
      </w:r>
      <w:r w:rsidR="0059119E" w:rsidRPr="00391953">
        <w:rPr>
          <w:rFonts w:ascii="Times New Roman" w:hAnsi="Times New Roman" w:cs="Times New Roman"/>
          <w:sz w:val="24"/>
          <w:szCs w:val="24"/>
        </w:rPr>
        <w:t> </w:t>
      </w:r>
      <w:r w:rsidR="000063D0">
        <w:rPr>
          <w:rFonts w:ascii="Times New Roman" w:hAnsi="Times New Roman" w:cs="Times New Roman"/>
          <w:sz w:val="24"/>
          <w:szCs w:val="24"/>
        </w:rPr>
        <w:t xml:space="preserve">dani </w:t>
      </w:r>
      <w:r w:rsidR="000063D0" w:rsidRPr="000063D0">
        <w:rPr>
          <w:rFonts w:ascii="Times New Roman" w:hAnsi="Times New Roman" w:cs="Times New Roman"/>
          <w:sz w:val="24"/>
          <w:szCs w:val="24"/>
        </w:rPr>
        <w:t xml:space="preserve">z </w:t>
      </w:r>
      <w:r w:rsidR="000063D0" w:rsidRPr="000063D0">
        <w:rPr>
          <w:rFonts w:ascii="Times New Roman" w:eastAsia="Times New Roman" w:hAnsi="Times New Roman" w:cs="Times New Roman"/>
          <w:bCs/>
          <w:color w:val="000000"/>
          <w:sz w:val="24"/>
          <w:szCs w:val="24"/>
          <w:lang w:eastAsia="sk-SK"/>
        </w:rPr>
        <w:t>výhody získanej v dôsledku osobitnej situácie na trhu s ropou</w:t>
      </w:r>
      <w:r w:rsidR="00BD32A8" w:rsidRPr="000063D0">
        <w:t xml:space="preserve"> </w:t>
      </w:r>
      <w:r w:rsidR="00BD32A8" w:rsidRPr="000063D0">
        <w:rPr>
          <w:rFonts w:ascii="Times New Roman" w:hAnsi="Times New Roman" w:cs="Times New Roman"/>
          <w:sz w:val="24"/>
          <w:szCs w:val="24"/>
        </w:rPr>
        <w:t>a o zmene</w:t>
      </w:r>
      <w:r w:rsidR="00BD32A8" w:rsidRPr="00BD32A8">
        <w:rPr>
          <w:rFonts w:ascii="Times New Roman" w:hAnsi="Times New Roman" w:cs="Times New Roman"/>
          <w:sz w:val="24"/>
          <w:szCs w:val="24"/>
        </w:rPr>
        <w:t xml:space="preserve"> a doplnení niektorých zákonov</w:t>
      </w:r>
      <w:r w:rsidRPr="00391953">
        <w:rPr>
          <w:rFonts w:ascii="Times New Roman" w:hAnsi="Times New Roman" w:cs="Times New Roman"/>
          <w:sz w:val="24"/>
          <w:szCs w:val="24"/>
        </w:rPr>
        <w:t>.“.</w:t>
      </w:r>
    </w:p>
    <w:p w:rsidR="00CB3B7D" w:rsidRPr="00BD32A8" w:rsidRDefault="00CB3B7D" w:rsidP="00BD32A8">
      <w:pPr>
        <w:spacing w:after="0" w:line="240" w:lineRule="auto"/>
        <w:jc w:val="both"/>
        <w:rPr>
          <w:rFonts w:ascii="Times New Roman" w:hAnsi="Times New Roman" w:cs="Times New Roman"/>
          <w:sz w:val="24"/>
          <w:szCs w:val="24"/>
        </w:rPr>
      </w:pPr>
    </w:p>
    <w:p w:rsidR="008A59BB" w:rsidRPr="00391953" w:rsidRDefault="00D544AF" w:rsidP="0095646D">
      <w:pPr>
        <w:spacing w:after="0" w:line="276" w:lineRule="auto"/>
        <w:jc w:val="center"/>
        <w:rPr>
          <w:rFonts w:ascii="Times New Roman" w:hAnsi="Times New Roman" w:cs="Times New Roman"/>
          <w:sz w:val="24"/>
          <w:szCs w:val="24"/>
        </w:rPr>
      </w:pPr>
      <w:r w:rsidRPr="00391953">
        <w:rPr>
          <w:rFonts w:ascii="Times New Roman" w:hAnsi="Times New Roman" w:cs="Times New Roman"/>
          <w:sz w:val="24"/>
          <w:szCs w:val="24"/>
        </w:rPr>
        <w:t xml:space="preserve">Čl. </w:t>
      </w:r>
      <w:r w:rsidR="004202C7">
        <w:rPr>
          <w:rFonts w:ascii="Times New Roman" w:hAnsi="Times New Roman" w:cs="Times New Roman"/>
          <w:sz w:val="24"/>
          <w:szCs w:val="24"/>
        </w:rPr>
        <w:t>I</w:t>
      </w:r>
      <w:r w:rsidR="002372AD" w:rsidRPr="00391953">
        <w:rPr>
          <w:rFonts w:ascii="Times New Roman" w:hAnsi="Times New Roman" w:cs="Times New Roman"/>
          <w:sz w:val="24"/>
          <w:szCs w:val="24"/>
        </w:rPr>
        <w:t>V</w:t>
      </w:r>
    </w:p>
    <w:p w:rsidR="002372AD" w:rsidRPr="00391953" w:rsidRDefault="002372AD" w:rsidP="0095646D">
      <w:pPr>
        <w:spacing w:after="0" w:line="276" w:lineRule="auto"/>
        <w:jc w:val="center"/>
        <w:rPr>
          <w:rFonts w:ascii="Times New Roman" w:hAnsi="Times New Roman" w:cs="Times New Roman"/>
          <w:sz w:val="24"/>
          <w:szCs w:val="24"/>
        </w:rPr>
      </w:pPr>
    </w:p>
    <w:p w:rsidR="0016042E" w:rsidRPr="00391953" w:rsidRDefault="008A59BB" w:rsidP="0095646D">
      <w:pPr>
        <w:spacing w:after="0" w:line="276" w:lineRule="auto"/>
        <w:jc w:val="both"/>
        <w:rPr>
          <w:rFonts w:ascii="Times New Roman" w:hAnsi="Times New Roman" w:cs="Times New Roman"/>
          <w:sz w:val="24"/>
          <w:szCs w:val="24"/>
        </w:rPr>
      </w:pPr>
      <w:r w:rsidRPr="00391953">
        <w:rPr>
          <w:rFonts w:ascii="Times New Roman" w:hAnsi="Times New Roman" w:cs="Times New Roman"/>
          <w:sz w:val="24"/>
          <w:szCs w:val="24"/>
        </w:rPr>
        <w:t>Tento zákon nadobúda</w:t>
      </w:r>
      <w:r w:rsidR="0016042E" w:rsidRPr="00391953">
        <w:rPr>
          <w:rFonts w:ascii="Times New Roman" w:hAnsi="Times New Roman" w:cs="Times New Roman"/>
          <w:sz w:val="24"/>
          <w:szCs w:val="24"/>
        </w:rPr>
        <w:t xml:space="preserve"> účinnosť 1.</w:t>
      </w:r>
      <w:r w:rsidR="00BD32A8">
        <w:rPr>
          <w:rFonts w:ascii="Times New Roman" w:hAnsi="Times New Roman" w:cs="Times New Roman"/>
          <w:sz w:val="24"/>
          <w:szCs w:val="24"/>
        </w:rPr>
        <w:t xml:space="preserve"> </w:t>
      </w:r>
      <w:r w:rsidR="00CA44FB">
        <w:rPr>
          <w:rFonts w:ascii="Times New Roman" w:hAnsi="Times New Roman" w:cs="Times New Roman"/>
          <w:sz w:val="24"/>
          <w:szCs w:val="24"/>
        </w:rPr>
        <w:t>júna</w:t>
      </w:r>
      <w:r w:rsidR="006548AE">
        <w:rPr>
          <w:rFonts w:ascii="Times New Roman" w:hAnsi="Times New Roman" w:cs="Times New Roman"/>
          <w:sz w:val="24"/>
          <w:szCs w:val="24"/>
        </w:rPr>
        <w:t xml:space="preserve"> </w:t>
      </w:r>
      <w:r w:rsidRPr="00391953">
        <w:rPr>
          <w:rFonts w:ascii="Times New Roman" w:hAnsi="Times New Roman" w:cs="Times New Roman"/>
          <w:sz w:val="24"/>
          <w:szCs w:val="24"/>
        </w:rPr>
        <w:t>2022</w:t>
      </w:r>
      <w:r w:rsidR="00D544AF" w:rsidRPr="00391953">
        <w:rPr>
          <w:rFonts w:ascii="Times New Roman" w:hAnsi="Times New Roman" w:cs="Times New Roman"/>
          <w:sz w:val="24"/>
          <w:szCs w:val="24"/>
        </w:rPr>
        <w:t>.</w:t>
      </w:r>
    </w:p>
    <w:sectPr w:rsidR="0016042E" w:rsidRPr="00391953" w:rsidSect="00FA4DEE">
      <w:footerReference w:type="default" r:id="rId9"/>
      <w:footerReference w:type="first" r:id="rId10"/>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B5167" w16cex:dateUtc="2022-05-15T08:16:00Z"/>
  <w16cex:commentExtensible w16cex:durableId="262B5271" w16cex:dateUtc="2022-05-15T08:20:00Z"/>
  <w16cex:commentExtensible w16cex:durableId="262B5599" w16cex:dateUtc="2022-05-15T08:34:00Z"/>
  <w16cex:commentExtensible w16cex:durableId="262B5697" w16cex:dateUtc="2022-05-15T08:38:00Z"/>
  <w16cex:commentExtensible w16cex:durableId="262B5B42" w16cex:dateUtc="2022-05-15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8B73D1" w16cid:durableId="262B5167"/>
  <w16cid:commentId w16cid:paraId="0F0683E4" w16cid:durableId="262B5271"/>
  <w16cid:commentId w16cid:paraId="6A68227D" w16cid:durableId="262B5599"/>
  <w16cid:commentId w16cid:paraId="76BDDB13" w16cid:durableId="262B5697"/>
  <w16cid:commentId w16cid:paraId="058F1939" w16cid:durableId="262B5B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56D" w:rsidRDefault="004B456D" w:rsidP="00380B1D">
      <w:pPr>
        <w:spacing w:after="0" w:line="240" w:lineRule="auto"/>
      </w:pPr>
      <w:r>
        <w:separator/>
      </w:r>
    </w:p>
  </w:endnote>
  <w:endnote w:type="continuationSeparator" w:id="0">
    <w:p w:rsidR="004B456D" w:rsidRDefault="004B456D" w:rsidP="00380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417023"/>
      <w:docPartObj>
        <w:docPartGallery w:val="Page Numbers (Bottom of Page)"/>
        <w:docPartUnique/>
      </w:docPartObj>
    </w:sdtPr>
    <w:sdtEndPr>
      <w:rPr>
        <w:rFonts w:ascii="Times New Roman" w:hAnsi="Times New Roman" w:cs="Times New Roman"/>
      </w:rPr>
    </w:sdtEndPr>
    <w:sdtContent>
      <w:p w:rsidR="001F1B4C" w:rsidRPr="00FA4DEE" w:rsidRDefault="001F1B4C">
        <w:pPr>
          <w:pStyle w:val="Pta"/>
          <w:jc w:val="center"/>
          <w:rPr>
            <w:rFonts w:ascii="Times New Roman" w:hAnsi="Times New Roman" w:cs="Times New Roman"/>
          </w:rPr>
        </w:pPr>
        <w:r w:rsidRPr="00FA4DEE">
          <w:rPr>
            <w:rFonts w:ascii="Times New Roman" w:hAnsi="Times New Roman" w:cs="Times New Roman"/>
          </w:rPr>
          <w:fldChar w:fldCharType="begin"/>
        </w:r>
        <w:r w:rsidRPr="00FA4DEE">
          <w:rPr>
            <w:rFonts w:ascii="Times New Roman" w:hAnsi="Times New Roman" w:cs="Times New Roman"/>
          </w:rPr>
          <w:instrText>PAGE   \* MERGEFORMAT</w:instrText>
        </w:r>
        <w:r w:rsidRPr="00FA4DEE">
          <w:rPr>
            <w:rFonts w:ascii="Times New Roman" w:hAnsi="Times New Roman" w:cs="Times New Roman"/>
          </w:rPr>
          <w:fldChar w:fldCharType="separate"/>
        </w:r>
        <w:r w:rsidR="0004715D">
          <w:rPr>
            <w:rFonts w:ascii="Times New Roman" w:hAnsi="Times New Roman" w:cs="Times New Roman"/>
            <w:noProof/>
          </w:rPr>
          <w:t>3</w:t>
        </w:r>
        <w:r w:rsidRPr="00FA4DEE">
          <w:rPr>
            <w:rFonts w:ascii="Times New Roman" w:hAnsi="Times New Roman" w:cs="Times New Roman"/>
          </w:rPr>
          <w:fldChar w:fldCharType="end"/>
        </w:r>
      </w:p>
    </w:sdtContent>
  </w:sdt>
  <w:p w:rsidR="001F1B4C" w:rsidRDefault="001F1B4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020659"/>
      <w:docPartObj>
        <w:docPartGallery w:val="Page Numbers (Bottom of Page)"/>
        <w:docPartUnique/>
      </w:docPartObj>
    </w:sdtPr>
    <w:sdtEndPr/>
    <w:sdtContent>
      <w:p w:rsidR="00694734" w:rsidRDefault="00694734">
        <w:pPr>
          <w:pStyle w:val="Pta"/>
          <w:jc w:val="center"/>
        </w:pPr>
        <w:r>
          <w:fldChar w:fldCharType="begin"/>
        </w:r>
        <w:r>
          <w:instrText>PAGE   \* MERGEFORMAT</w:instrText>
        </w:r>
        <w:r>
          <w:fldChar w:fldCharType="separate"/>
        </w:r>
        <w:r w:rsidR="0004715D">
          <w:rPr>
            <w:noProof/>
          </w:rPr>
          <w:t>1</w:t>
        </w:r>
        <w:r>
          <w:fldChar w:fldCharType="end"/>
        </w:r>
      </w:p>
    </w:sdtContent>
  </w:sdt>
  <w:p w:rsidR="00694734" w:rsidRDefault="006947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56D" w:rsidRDefault="004B456D" w:rsidP="00380B1D">
      <w:pPr>
        <w:spacing w:after="0" w:line="240" w:lineRule="auto"/>
      </w:pPr>
      <w:r>
        <w:separator/>
      </w:r>
    </w:p>
  </w:footnote>
  <w:footnote w:type="continuationSeparator" w:id="0">
    <w:p w:rsidR="004B456D" w:rsidRDefault="004B456D" w:rsidP="00380B1D">
      <w:pPr>
        <w:spacing w:after="0" w:line="240" w:lineRule="auto"/>
      </w:pPr>
      <w:r>
        <w:continuationSeparator/>
      </w:r>
    </w:p>
  </w:footnote>
  <w:footnote w:id="1">
    <w:p w:rsidR="009331EE" w:rsidRPr="00B429FD" w:rsidRDefault="009331EE" w:rsidP="009331EE">
      <w:pPr>
        <w:spacing w:after="0" w:line="240" w:lineRule="auto"/>
        <w:jc w:val="both"/>
        <w:rPr>
          <w:rFonts w:ascii="Times New Roman" w:hAnsi="Times New Roman" w:cs="Times New Roman"/>
          <w:sz w:val="24"/>
          <w:szCs w:val="24"/>
        </w:rPr>
      </w:pPr>
      <w:r w:rsidRPr="00B429FD">
        <w:rPr>
          <w:rStyle w:val="Odkaznapoznmkupodiarou"/>
          <w:rFonts w:ascii="Times New Roman" w:hAnsi="Times New Roman" w:cs="Times New Roman"/>
          <w:sz w:val="24"/>
          <w:szCs w:val="24"/>
        </w:rPr>
        <w:footnoteRef/>
      </w:r>
      <w:r w:rsidRPr="00B429FD">
        <w:rPr>
          <w:rFonts w:ascii="Times New Roman" w:hAnsi="Times New Roman" w:cs="Times New Roman"/>
          <w:sz w:val="24"/>
          <w:szCs w:val="24"/>
        </w:rPr>
        <w:t xml:space="preserve">) Príloha I k nariadeniu Rady (EHS) č. 2658/87 o colnej a štatistickej nomenklatúre a o Spoločnom colnom sadzobníku (Mimoriadne vydanie </w:t>
      </w:r>
      <w:proofErr w:type="spellStart"/>
      <w:r w:rsidRPr="00B429FD">
        <w:rPr>
          <w:rFonts w:ascii="Times New Roman" w:hAnsi="Times New Roman" w:cs="Times New Roman"/>
          <w:sz w:val="24"/>
          <w:szCs w:val="24"/>
        </w:rPr>
        <w:t>Ú.v</w:t>
      </w:r>
      <w:proofErr w:type="spellEnd"/>
      <w:r w:rsidRPr="00B429FD">
        <w:rPr>
          <w:rFonts w:ascii="Times New Roman" w:hAnsi="Times New Roman" w:cs="Times New Roman"/>
          <w:sz w:val="24"/>
          <w:szCs w:val="24"/>
        </w:rPr>
        <w:t xml:space="preserve">. EÚ, kap. 2/zv. 2; </w:t>
      </w:r>
      <w:proofErr w:type="spellStart"/>
      <w:r w:rsidRPr="00B429FD">
        <w:rPr>
          <w:rFonts w:ascii="Times New Roman" w:hAnsi="Times New Roman" w:cs="Times New Roman"/>
          <w:sz w:val="24"/>
          <w:szCs w:val="24"/>
        </w:rPr>
        <w:t>Ú.v</w:t>
      </w:r>
      <w:proofErr w:type="spellEnd"/>
      <w:r w:rsidRPr="00B429FD">
        <w:rPr>
          <w:rFonts w:ascii="Times New Roman" w:hAnsi="Times New Roman" w:cs="Times New Roman"/>
          <w:sz w:val="24"/>
          <w:szCs w:val="24"/>
        </w:rPr>
        <w:t>. ES L 256, 7. 9. 1987) v platnom znení.</w:t>
      </w:r>
    </w:p>
    <w:p w:rsidR="009331EE" w:rsidRDefault="009331EE">
      <w:pPr>
        <w:pStyle w:val="Textpoznmkypodiarou"/>
      </w:pPr>
    </w:p>
  </w:footnote>
  <w:footnote w:id="2">
    <w:p w:rsidR="0023147A" w:rsidRPr="00B429FD" w:rsidRDefault="0023147A">
      <w:pPr>
        <w:pStyle w:val="Textpoznmkypodiarou"/>
        <w:rPr>
          <w:rFonts w:ascii="Times New Roman" w:hAnsi="Times New Roman" w:cs="Times New Roman"/>
          <w:sz w:val="24"/>
          <w:szCs w:val="24"/>
        </w:rPr>
      </w:pPr>
      <w:r w:rsidRPr="00B429FD">
        <w:rPr>
          <w:rStyle w:val="Odkaznapoznmkupodiarou"/>
          <w:rFonts w:ascii="Times New Roman" w:hAnsi="Times New Roman" w:cs="Times New Roman"/>
          <w:sz w:val="24"/>
          <w:szCs w:val="24"/>
        </w:rPr>
        <w:footnoteRef/>
      </w:r>
      <w:r w:rsidRPr="00B429FD">
        <w:rPr>
          <w:rFonts w:ascii="Times New Roman" w:hAnsi="Times New Roman" w:cs="Times New Roman"/>
          <w:sz w:val="24"/>
          <w:szCs w:val="24"/>
        </w:rPr>
        <w:t xml:space="preserve">) § 155 ods. 1 písm. f) prvý bod Daňového poriadku.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1F71"/>
    <w:multiLevelType w:val="hybridMultilevel"/>
    <w:tmpl w:val="51D60CCC"/>
    <w:lvl w:ilvl="0" w:tplc="FFB4452E">
      <w:start w:val="1"/>
      <w:numFmt w:val="decimal"/>
      <w:lvlText w:val="(%1)"/>
      <w:lvlJc w:val="left"/>
      <w:pPr>
        <w:ind w:left="367" w:hanging="367"/>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35023DC"/>
    <w:multiLevelType w:val="hybridMultilevel"/>
    <w:tmpl w:val="8C6EC3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1B2A02"/>
    <w:multiLevelType w:val="hybridMultilevel"/>
    <w:tmpl w:val="FC2E2B56"/>
    <w:lvl w:ilvl="0" w:tplc="EFE606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9A26175"/>
    <w:multiLevelType w:val="hybridMultilevel"/>
    <w:tmpl w:val="C402F362"/>
    <w:lvl w:ilvl="0" w:tplc="D0BC51C0">
      <w:start w:val="1"/>
      <w:numFmt w:val="lowerLetter"/>
      <w:lvlText w:val="%1)"/>
      <w:lvlJc w:val="left"/>
      <w:pPr>
        <w:ind w:left="1087" w:hanging="360"/>
      </w:pPr>
      <w:rPr>
        <w:rFonts w:hint="default"/>
      </w:rPr>
    </w:lvl>
    <w:lvl w:ilvl="1" w:tplc="041B0019" w:tentative="1">
      <w:start w:val="1"/>
      <w:numFmt w:val="lowerLetter"/>
      <w:lvlText w:val="%2."/>
      <w:lvlJc w:val="left"/>
      <w:pPr>
        <w:ind w:left="1807" w:hanging="360"/>
      </w:pPr>
    </w:lvl>
    <w:lvl w:ilvl="2" w:tplc="041B001B" w:tentative="1">
      <w:start w:val="1"/>
      <w:numFmt w:val="lowerRoman"/>
      <w:lvlText w:val="%3."/>
      <w:lvlJc w:val="right"/>
      <w:pPr>
        <w:ind w:left="2527" w:hanging="180"/>
      </w:pPr>
    </w:lvl>
    <w:lvl w:ilvl="3" w:tplc="041B000F" w:tentative="1">
      <w:start w:val="1"/>
      <w:numFmt w:val="decimal"/>
      <w:lvlText w:val="%4."/>
      <w:lvlJc w:val="left"/>
      <w:pPr>
        <w:ind w:left="3247" w:hanging="360"/>
      </w:pPr>
    </w:lvl>
    <w:lvl w:ilvl="4" w:tplc="041B0019" w:tentative="1">
      <w:start w:val="1"/>
      <w:numFmt w:val="lowerLetter"/>
      <w:lvlText w:val="%5."/>
      <w:lvlJc w:val="left"/>
      <w:pPr>
        <w:ind w:left="3967" w:hanging="360"/>
      </w:pPr>
    </w:lvl>
    <w:lvl w:ilvl="5" w:tplc="041B001B" w:tentative="1">
      <w:start w:val="1"/>
      <w:numFmt w:val="lowerRoman"/>
      <w:lvlText w:val="%6."/>
      <w:lvlJc w:val="right"/>
      <w:pPr>
        <w:ind w:left="4687" w:hanging="180"/>
      </w:pPr>
    </w:lvl>
    <w:lvl w:ilvl="6" w:tplc="041B000F" w:tentative="1">
      <w:start w:val="1"/>
      <w:numFmt w:val="decimal"/>
      <w:lvlText w:val="%7."/>
      <w:lvlJc w:val="left"/>
      <w:pPr>
        <w:ind w:left="5407" w:hanging="360"/>
      </w:pPr>
    </w:lvl>
    <w:lvl w:ilvl="7" w:tplc="041B0019" w:tentative="1">
      <w:start w:val="1"/>
      <w:numFmt w:val="lowerLetter"/>
      <w:lvlText w:val="%8."/>
      <w:lvlJc w:val="left"/>
      <w:pPr>
        <w:ind w:left="6127" w:hanging="360"/>
      </w:pPr>
    </w:lvl>
    <w:lvl w:ilvl="8" w:tplc="041B001B" w:tentative="1">
      <w:start w:val="1"/>
      <w:numFmt w:val="lowerRoman"/>
      <w:lvlText w:val="%9."/>
      <w:lvlJc w:val="right"/>
      <w:pPr>
        <w:ind w:left="6847" w:hanging="180"/>
      </w:pPr>
    </w:lvl>
  </w:abstractNum>
  <w:abstractNum w:abstractNumId="4" w15:restartNumberingAfterBreak="0">
    <w:nsid w:val="39ED7BDD"/>
    <w:multiLevelType w:val="hybridMultilevel"/>
    <w:tmpl w:val="6D14FC86"/>
    <w:lvl w:ilvl="0" w:tplc="06C63C9A">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27B0496"/>
    <w:multiLevelType w:val="hybridMultilevel"/>
    <w:tmpl w:val="81704C24"/>
    <w:lvl w:ilvl="0" w:tplc="C6B23D2E">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695968"/>
    <w:multiLevelType w:val="hybridMultilevel"/>
    <w:tmpl w:val="4CD02BE2"/>
    <w:lvl w:ilvl="0" w:tplc="041B000F">
      <w:start w:val="1"/>
      <w:numFmt w:val="decimal"/>
      <w:lvlText w:val="%1."/>
      <w:lvlJc w:val="left"/>
      <w:pPr>
        <w:ind w:left="360" w:hanging="360"/>
      </w:pPr>
      <w:rPr>
        <w:sz w:val="24"/>
        <w:szCs w:val="24"/>
      </w:rPr>
    </w:lvl>
    <w:lvl w:ilvl="1" w:tplc="041B0019">
      <w:start w:val="1"/>
      <w:numFmt w:val="lowerLetter"/>
      <w:lvlText w:val="%2."/>
      <w:lvlJc w:val="left"/>
      <w:pPr>
        <w:ind w:left="2148" w:hanging="360"/>
      </w:pPr>
    </w:lvl>
    <w:lvl w:ilvl="2" w:tplc="041B001B">
      <w:start w:val="1"/>
      <w:numFmt w:val="lowerRoman"/>
      <w:lvlText w:val="%3."/>
      <w:lvlJc w:val="right"/>
      <w:pPr>
        <w:ind w:left="2868" w:hanging="180"/>
      </w:pPr>
    </w:lvl>
    <w:lvl w:ilvl="3" w:tplc="041B000F">
      <w:start w:val="1"/>
      <w:numFmt w:val="decimal"/>
      <w:lvlText w:val="%4."/>
      <w:lvlJc w:val="left"/>
      <w:pPr>
        <w:ind w:left="3588" w:hanging="360"/>
      </w:pPr>
    </w:lvl>
    <w:lvl w:ilvl="4" w:tplc="041B0019">
      <w:start w:val="1"/>
      <w:numFmt w:val="lowerLetter"/>
      <w:lvlText w:val="%5."/>
      <w:lvlJc w:val="left"/>
      <w:pPr>
        <w:ind w:left="4308" w:hanging="360"/>
      </w:pPr>
    </w:lvl>
    <w:lvl w:ilvl="5" w:tplc="041B001B">
      <w:start w:val="1"/>
      <w:numFmt w:val="lowerRoman"/>
      <w:lvlText w:val="%6."/>
      <w:lvlJc w:val="right"/>
      <w:pPr>
        <w:ind w:left="5028" w:hanging="180"/>
      </w:pPr>
    </w:lvl>
    <w:lvl w:ilvl="6" w:tplc="041B000F">
      <w:start w:val="1"/>
      <w:numFmt w:val="decimal"/>
      <w:lvlText w:val="%7."/>
      <w:lvlJc w:val="left"/>
      <w:pPr>
        <w:ind w:left="5748" w:hanging="360"/>
      </w:pPr>
    </w:lvl>
    <w:lvl w:ilvl="7" w:tplc="041B0019">
      <w:start w:val="1"/>
      <w:numFmt w:val="lowerLetter"/>
      <w:lvlText w:val="%8."/>
      <w:lvlJc w:val="left"/>
      <w:pPr>
        <w:ind w:left="6468" w:hanging="360"/>
      </w:pPr>
    </w:lvl>
    <w:lvl w:ilvl="8" w:tplc="041B001B">
      <w:start w:val="1"/>
      <w:numFmt w:val="lowerRoman"/>
      <w:lvlText w:val="%9."/>
      <w:lvlJc w:val="right"/>
      <w:pPr>
        <w:ind w:left="7188" w:hanging="180"/>
      </w:pPr>
    </w:lvl>
  </w:abstractNum>
  <w:abstractNum w:abstractNumId="7" w15:restartNumberingAfterBreak="0">
    <w:nsid w:val="7CFA6516"/>
    <w:multiLevelType w:val="hybridMultilevel"/>
    <w:tmpl w:val="853838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353"/>
    <w:rsid w:val="00000FE3"/>
    <w:rsid w:val="000063D0"/>
    <w:rsid w:val="00007B79"/>
    <w:rsid w:val="000202E5"/>
    <w:rsid w:val="0003578C"/>
    <w:rsid w:val="00035BEF"/>
    <w:rsid w:val="00035D16"/>
    <w:rsid w:val="00041B33"/>
    <w:rsid w:val="0004715D"/>
    <w:rsid w:val="00051F3E"/>
    <w:rsid w:val="00056B07"/>
    <w:rsid w:val="000634C2"/>
    <w:rsid w:val="000737D9"/>
    <w:rsid w:val="0007563E"/>
    <w:rsid w:val="0008327A"/>
    <w:rsid w:val="00090829"/>
    <w:rsid w:val="00090D37"/>
    <w:rsid w:val="00097E19"/>
    <w:rsid w:val="000A4662"/>
    <w:rsid w:val="000B1AB1"/>
    <w:rsid w:val="000B643A"/>
    <w:rsid w:val="000C322C"/>
    <w:rsid w:val="000C54C3"/>
    <w:rsid w:val="000D157D"/>
    <w:rsid w:val="000D4350"/>
    <w:rsid w:val="000F0363"/>
    <w:rsid w:val="000F1930"/>
    <w:rsid w:val="000F4837"/>
    <w:rsid w:val="000F6B7E"/>
    <w:rsid w:val="001109AF"/>
    <w:rsid w:val="00120D38"/>
    <w:rsid w:val="0012673D"/>
    <w:rsid w:val="00127DD3"/>
    <w:rsid w:val="0013334C"/>
    <w:rsid w:val="0013354F"/>
    <w:rsid w:val="00133F7D"/>
    <w:rsid w:val="0014143A"/>
    <w:rsid w:val="001469EB"/>
    <w:rsid w:val="001540CC"/>
    <w:rsid w:val="00154FA5"/>
    <w:rsid w:val="0016042E"/>
    <w:rsid w:val="0017572C"/>
    <w:rsid w:val="00187F45"/>
    <w:rsid w:val="00194134"/>
    <w:rsid w:val="001A6BA0"/>
    <w:rsid w:val="001A7715"/>
    <w:rsid w:val="001B332B"/>
    <w:rsid w:val="001B67A3"/>
    <w:rsid w:val="001C753A"/>
    <w:rsid w:val="001D09CE"/>
    <w:rsid w:val="001E2C0A"/>
    <w:rsid w:val="001E439D"/>
    <w:rsid w:val="001F1B4C"/>
    <w:rsid w:val="00216E0C"/>
    <w:rsid w:val="00221DC6"/>
    <w:rsid w:val="0023147A"/>
    <w:rsid w:val="002359C7"/>
    <w:rsid w:val="002372AD"/>
    <w:rsid w:val="00243070"/>
    <w:rsid w:val="00243738"/>
    <w:rsid w:val="00247B25"/>
    <w:rsid w:val="0025050B"/>
    <w:rsid w:val="00271790"/>
    <w:rsid w:val="00276956"/>
    <w:rsid w:val="002846C1"/>
    <w:rsid w:val="00294510"/>
    <w:rsid w:val="002A3D96"/>
    <w:rsid w:val="002A4725"/>
    <w:rsid w:val="002A6659"/>
    <w:rsid w:val="002B4E0C"/>
    <w:rsid w:val="002C08A5"/>
    <w:rsid w:val="002C5F41"/>
    <w:rsid w:val="002D33B9"/>
    <w:rsid w:val="002D3F9C"/>
    <w:rsid w:val="002D777E"/>
    <w:rsid w:val="00302660"/>
    <w:rsid w:val="00320CAD"/>
    <w:rsid w:val="0032597D"/>
    <w:rsid w:val="00345A14"/>
    <w:rsid w:val="003521E0"/>
    <w:rsid w:val="00353F8E"/>
    <w:rsid w:val="003568E8"/>
    <w:rsid w:val="003655EC"/>
    <w:rsid w:val="00370641"/>
    <w:rsid w:val="003732C0"/>
    <w:rsid w:val="00380B1D"/>
    <w:rsid w:val="003810C5"/>
    <w:rsid w:val="00383AE0"/>
    <w:rsid w:val="003908ED"/>
    <w:rsid w:val="00391953"/>
    <w:rsid w:val="003960D3"/>
    <w:rsid w:val="003A112A"/>
    <w:rsid w:val="003A4215"/>
    <w:rsid w:val="003A7C49"/>
    <w:rsid w:val="003B3643"/>
    <w:rsid w:val="003B5D9C"/>
    <w:rsid w:val="003C4927"/>
    <w:rsid w:val="003E3B13"/>
    <w:rsid w:val="003E40E0"/>
    <w:rsid w:val="003E5C5D"/>
    <w:rsid w:val="00400F90"/>
    <w:rsid w:val="0040111A"/>
    <w:rsid w:val="004069C8"/>
    <w:rsid w:val="004202C7"/>
    <w:rsid w:val="0043128F"/>
    <w:rsid w:val="00432F79"/>
    <w:rsid w:val="004361EE"/>
    <w:rsid w:val="004369FC"/>
    <w:rsid w:val="00440C87"/>
    <w:rsid w:val="004435FC"/>
    <w:rsid w:val="00444ACD"/>
    <w:rsid w:val="004521DF"/>
    <w:rsid w:val="00457047"/>
    <w:rsid w:val="00472FD4"/>
    <w:rsid w:val="00475B2A"/>
    <w:rsid w:val="00483F62"/>
    <w:rsid w:val="00494A8E"/>
    <w:rsid w:val="004B31DF"/>
    <w:rsid w:val="004B456D"/>
    <w:rsid w:val="004B7738"/>
    <w:rsid w:val="004D046E"/>
    <w:rsid w:val="004D4D23"/>
    <w:rsid w:val="004E2C2F"/>
    <w:rsid w:val="004E422E"/>
    <w:rsid w:val="004E77DF"/>
    <w:rsid w:val="004F1C00"/>
    <w:rsid w:val="0050003B"/>
    <w:rsid w:val="00507FBA"/>
    <w:rsid w:val="0051426C"/>
    <w:rsid w:val="005237DA"/>
    <w:rsid w:val="00535B1C"/>
    <w:rsid w:val="00536192"/>
    <w:rsid w:val="005517F5"/>
    <w:rsid w:val="005540FB"/>
    <w:rsid w:val="005557A5"/>
    <w:rsid w:val="005558F9"/>
    <w:rsid w:val="005663E0"/>
    <w:rsid w:val="0057032D"/>
    <w:rsid w:val="005730E3"/>
    <w:rsid w:val="00583602"/>
    <w:rsid w:val="0059119E"/>
    <w:rsid w:val="005A1DBC"/>
    <w:rsid w:val="005D65E5"/>
    <w:rsid w:val="005E365C"/>
    <w:rsid w:val="005E534F"/>
    <w:rsid w:val="005F1D0A"/>
    <w:rsid w:val="005F2FEB"/>
    <w:rsid w:val="005F5EC8"/>
    <w:rsid w:val="0060595C"/>
    <w:rsid w:val="00613AEE"/>
    <w:rsid w:val="00630E1A"/>
    <w:rsid w:val="006548AE"/>
    <w:rsid w:val="0066538A"/>
    <w:rsid w:val="00665DCB"/>
    <w:rsid w:val="00666292"/>
    <w:rsid w:val="006666CB"/>
    <w:rsid w:val="00670AB6"/>
    <w:rsid w:val="00681106"/>
    <w:rsid w:val="00684696"/>
    <w:rsid w:val="00684DA5"/>
    <w:rsid w:val="00685672"/>
    <w:rsid w:val="00686E40"/>
    <w:rsid w:val="00687B2C"/>
    <w:rsid w:val="00694734"/>
    <w:rsid w:val="006A3633"/>
    <w:rsid w:val="006C0272"/>
    <w:rsid w:val="006D7B2F"/>
    <w:rsid w:val="006E3C36"/>
    <w:rsid w:val="0070506F"/>
    <w:rsid w:val="00705D89"/>
    <w:rsid w:val="007111AB"/>
    <w:rsid w:val="00714B1B"/>
    <w:rsid w:val="00725354"/>
    <w:rsid w:val="007339EF"/>
    <w:rsid w:val="00742111"/>
    <w:rsid w:val="00750FDC"/>
    <w:rsid w:val="00756B1D"/>
    <w:rsid w:val="007857D9"/>
    <w:rsid w:val="00786E20"/>
    <w:rsid w:val="00795EC5"/>
    <w:rsid w:val="007A4066"/>
    <w:rsid w:val="007A4A87"/>
    <w:rsid w:val="007B23F1"/>
    <w:rsid w:val="007B2804"/>
    <w:rsid w:val="007B43C8"/>
    <w:rsid w:val="007B757A"/>
    <w:rsid w:val="007C0AF2"/>
    <w:rsid w:val="007C31EE"/>
    <w:rsid w:val="007C50BD"/>
    <w:rsid w:val="007D4795"/>
    <w:rsid w:val="007D7989"/>
    <w:rsid w:val="007E289F"/>
    <w:rsid w:val="007E4B25"/>
    <w:rsid w:val="007F34C0"/>
    <w:rsid w:val="0080034A"/>
    <w:rsid w:val="0080323D"/>
    <w:rsid w:val="0080373B"/>
    <w:rsid w:val="00815FDD"/>
    <w:rsid w:val="0084584F"/>
    <w:rsid w:val="0084595F"/>
    <w:rsid w:val="008575A1"/>
    <w:rsid w:val="00862015"/>
    <w:rsid w:val="00862B71"/>
    <w:rsid w:val="00864CCF"/>
    <w:rsid w:val="00873413"/>
    <w:rsid w:val="008739B1"/>
    <w:rsid w:val="00877FF2"/>
    <w:rsid w:val="008824B3"/>
    <w:rsid w:val="00891296"/>
    <w:rsid w:val="008A59BB"/>
    <w:rsid w:val="008C38A9"/>
    <w:rsid w:val="008D64E8"/>
    <w:rsid w:val="008D70EA"/>
    <w:rsid w:val="00913752"/>
    <w:rsid w:val="00924C31"/>
    <w:rsid w:val="009331EE"/>
    <w:rsid w:val="00943C56"/>
    <w:rsid w:val="00946DC5"/>
    <w:rsid w:val="009520C5"/>
    <w:rsid w:val="009522BC"/>
    <w:rsid w:val="0095646D"/>
    <w:rsid w:val="009662A9"/>
    <w:rsid w:val="009744E2"/>
    <w:rsid w:val="009851EB"/>
    <w:rsid w:val="009A0B01"/>
    <w:rsid w:val="009A0BFD"/>
    <w:rsid w:val="009A5D4A"/>
    <w:rsid w:val="009B24E5"/>
    <w:rsid w:val="009B4081"/>
    <w:rsid w:val="009B7004"/>
    <w:rsid w:val="009B796C"/>
    <w:rsid w:val="009C2664"/>
    <w:rsid w:val="009D6777"/>
    <w:rsid w:val="009E5EDD"/>
    <w:rsid w:val="009E7830"/>
    <w:rsid w:val="009F5CB9"/>
    <w:rsid w:val="009F7A57"/>
    <w:rsid w:val="00A153AA"/>
    <w:rsid w:val="00A20AC0"/>
    <w:rsid w:val="00A22569"/>
    <w:rsid w:val="00A2648D"/>
    <w:rsid w:val="00A30430"/>
    <w:rsid w:val="00A310B6"/>
    <w:rsid w:val="00A370E0"/>
    <w:rsid w:val="00A3717C"/>
    <w:rsid w:val="00A41B57"/>
    <w:rsid w:val="00A46635"/>
    <w:rsid w:val="00A61CF2"/>
    <w:rsid w:val="00A6574D"/>
    <w:rsid w:val="00A76080"/>
    <w:rsid w:val="00A86683"/>
    <w:rsid w:val="00AA35F5"/>
    <w:rsid w:val="00AA5631"/>
    <w:rsid w:val="00AB0991"/>
    <w:rsid w:val="00AB5ECE"/>
    <w:rsid w:val="00AD4280"/>
    <w:rsid w:val="00AD4892"/>
    <w:rsid w:val="00AE4E29"/>
    <w:rsid w:val="00B1373F"/>
    <w:rsid w:val="00B15143"/>
    <w:rsid w:val="00B15BF0"/>
    <w:rsid w:val="00B340B2"/>
    <w:rsid w:val="00B36325"/>
    <w:rsid w:val="00B364D8"/>
    <w:rsid w:val="00B429FD"/>
    <w:rsid w:val="00B511C1"/>
    <w:rsid w:val="00B55429"/>
    <w:rsid w:val="00B63757"/>
    <w:rsid w:val="00B72C4D"/>
    <w:rsid w:val="00B7347B"/>
    <w:rsid w:val="00B80BC6"/>
    <w:rsid w:val="00B81BD9"/>
    <w:rsid w:val="00B8203F"/>
    <w:rsid w:val="00B831CC"/>
    <w:rsid w:val="00B86E3E"/>
    <w:rsid w:val="00B911EB"/>
    <w:rsid w:val="00BA3818"/>
    <w:rsid w:val="00BC28F9"/>
    <w:rsid w:val="00BC51A2"/>
    <w:rsid w:val="00BC7A75"/>
    <w:rsid w:val="00BD32A8"/>
    <w:rsid w:val="00BE34B0"/>
    <w:rsid w:val="00BF034B"/>
    <w:rsid w:val="00BF287D"/>
    <w:rsid w:val="00C2028B"/>
    <w:rsid w:val="00C62717"/>
    <w:rsid w:val="00C67C46"/>
    <w:rsid w:val="00C75D87"/>
    <w:rsid w:val="00C8155F"/>
    <w:rsid w:val="00C86674"/>
    <w:rsid w:val="00C9036A"/>
    <w:rsid w:val="00CA44FB"/>
    <w:rsid w:val="00CB1353"/>
    <w:rsid w:val="00CB151B"/>
    <w:rsid w:val="00CB3B7D"/>
    <w:rsid w:val="00CB7A60"/>
    <w:rsid w:val="00CE0563"/>
    <w:rsid w:val="00CE0C46"/>
    <w:rsid w:val="00CE4A49"/>
    <w:rsid w:val="00CE5FA0"/>
    <w:rsid w:val="00CE6DAD"/>
    <w:rsid w:val="00CF2CA8"/>
    <w:rsid w:val="00D023F6"/>
    <w:rsid w:val="00D10EC3"/>
    <w:rsid w:val="00D10F5F"/>
    <w:rsid w:val="00D21B3C"/>
    <w:rsid w:val="00D2476D"/>
    <w:rsid w:val="00D32635"/>
    <w:rsid w:val="00D42206"/>
    <w:rsid w:val="00D50302"/>
    <w:rsid w:val="00D510ED"/>
    <w:rsid w:val="00D544AF"/>
    <w:rsid w:val="00D56FEB"/>
    <w:rsid w:val="00D77C44"/>
    <w:rsid w:val="00D92C26"/>
    <w:rsid w:val="00D9669F"/>
    <w:rsid w:val="00DB79F5"/>
    <w:rsid w:val="00DC2286"/>
    <w:rsid w:val="00DC7585"/>
    <w:rsid w:val="00DD54AA"/>
    <w:rsid w:val="00DE630F"/>
    <w:rsid w:val="00DE74DD"/>
    <w:rsid w:val="00DF1D9C"/>
    <w:rsid w:val="00E01FFA"/>
    <w:rsid w:val="00E0372F"/>
    <w:rsid w:val="00E109FD"/>
    <w:rsid w:val="00E137A5"/>
    <w:rsid w:val="00E14A4B"/>
    <w:rsid w:val="00E315A8"/>
    <w:rsid w:val="00E36A24"/>
    <w:rsid w:val="00E461E1"/>
    <w:rsid w:val="00E46CD3"/>
    <w:rsid w:val="00E516EE"/>
    <w:rsid w:val="00E5767B"/>
    <w:rsid w:val="00E60CBD"/>
    <w:rsid w:val="00E663A8"/>
    <w:rsid w:val="00E7009F"/>
    <w:rsid w:val="00E745C0"/>
    <w:rsid w:val="00EB30D0"/>
    <w:rsid w:val="00EC0492"/>
    <w:rsid w:val="00EC57A6"/>
    <w:rsid w:val="00ED3B94"/>
    <w:rsid w:val="00ED40D5"/>
    <w:rsid w:val="00EE4015"/>
    <w:rsid w:val="00EE49BC"/>
    <w:rsid w:val="00EE4FFC"/>
    <w:rsid w:val="00EF63D2"/>
    <w:rsid w:val="00F06172"/>
    <w:rsid w:val="00F14FF3"/>
    <w:rsid w:val="00F405B9"/>
    <w:rsid w:val="00F469C4"/>
    <w:rsid w:val="00F5296A"/>
    <w:rsid w:val="00F66916"/>
    <w:rsid w:val="00F7600F"/>
    <w:rsid w:val="00F86E49"/>
    <w:rsid w:val="00F9538E"/>
    <w:rsid w:val="00F97AB7"/>
    <w:rsid w:val="00FA4861"/>
    <w:rsid w:val="00FA4DEE"/>
    <w:rsid w:val="00FB1E4D"/>
    <w:rsid w:val="00FC5F2F"/>
    <w:rsid w:val="00FD2020"/>
    <w:rsid w:val="00FD2DE0"/>
    <w:rsid w:val="00FE7F3A"/>
    <w:rsid w:val="00FF3B6E"/>
    <w:rsid w:val="00FF418F"/>
    <w:rsid w:val="00FF59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95A98"/>
  <w15:chartTrackingRefBased/>
  <w15:docId w15:val="{91885ECD-77A9-45F4-877B-66D3D78E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380B1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80B1D"/>
    <w:rPr>
      <w:sz w:val="20"/>
      <w:szCs w:val="20"/>
    </w:rPr>
  </w:style>
  <w:style w:type="character" w:styleId="Odkaznapoznmkupodiarou">
    <w:name w:val="footnote reference"/>
    <w:basedOn w:val="Predvolenpsmoodseku"/>
    <w:uiPriority w:val="99"/>
    <w:unhideWhenUsed/>
    <w:rsid w:val="00380B1D"/>
    <w:rPr>
      <w:vertAlign w:val="superscript"/>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34"/>
    <w:qFormat/>
    <w:rsid w:val="00EB30D0"/>
    <w:pPr>
      <w:ind w:left="720"/>
      <w:contextualSpacing/>
    </w:pPr>
  </w:style>
  <w:style w:type="paragraph" w:styleId="Textbubliny">
    <w:name w:val="Balloon Text"/>
    <w:basedOn w:val="Normlny"/>
    <w:link w:val="TextbublinyChar"/>
    <w:uiPriority w:val="99"/>
    <w:semiHidden/>
    <w:unhideWhenUsed/>
    <w:rsid w:val="00705D8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05D89"/>
    <w:rPr>
      <w:rFonts w:ascii="Segoe UI" w:hAnsi="Segoe UI" w:cs="Segoe UI"/>
      <w:sz w:val="18"/>
      <w:szCs w:val="18"/>
    </w:rPr>
  </w:style>
  <w:style w:type="character" w:styleId="Odkaznakomentr">
    <w:name w:val="annotation reference"/>
    <w:basedOn w:val="Predvolenpsmoodseku"/>
    <w:uiPriority w:val="99"/>
    <w:semiHidden/>
    <w:unhideWhenUsed/>
    <w:rsid w:val="004361EE"/>
    <w:rPr>
      <w:sz w:val="16"/>
      <w:szCs w:val="16"/>
    </w:rPr>
  </w:style>
  <w:style w:type="paragraph" w:styleId="Textkomentra">
    <w:name w:val="annotation text"/>
    <w:basedOn w:val="Normlny"/>
    <w:link w:val="TextkomentraChar"/>
    <w:uiPriority w:val="99"/>
    <w:semiHidden/>
    <w:unhideWhenUsed/>
    <w:rsid w:val="004361EE"/>
    <w:pPr>
      <w:spacing w:line="240" w:lineRule="auto"/>
    </w:pPr>
    <w:rPr>
      <w:sz w:val="20"/>
      <w:szCs w:val="20"/>
    </w:rPr>
  </w:style>
  <w:style w:type="character" w:customStyle="1" w:styleId="TextkomentraChar">
    <w:name w:val="Text komentára Char"/>
    <w:basedOn w:val="Predvolenpsmoodseku"/>
    <w:link w:val="Textkomentra"/>
    <w:uiPriority w:val="99"/>
    <w:semiHidden/>
    <w:rsid w:val="004361EE"/>
    <w:rPr>
      <w:sz w:val="20"/>
      <w:szCs w:val="20"/>
    </w:rPr>
  </w:style>
  <w:style w:type="paragraph" w:styleId="Predmetkomentra">
    <w:name w:val="annotation subject"/>
    <w:basedOn w:val="Textkomentra"/>
    <w:next w:val="Textkomentra"/>
    <w:link w:val="PredmetkomentraChar"/>
    <w:uiPriority w:val="99"/>
    <w:semiHidden/>
    <w:unhideWhenUsed/>
    <w:rsid w:val="004361EE"/>
    <w:rPr>
      <w:b/>
      <w:bCs/>
    </w:rPr>
  </w:style>
  <w:style w:type="character" w:customStyle="1" w:styleId="PredmetkomentraChar">
    <w:name w:val="Predmet komentára Char"/>
    <w:basedOn w:val="TextkomentraChar"/>
    <w:link w:val="Predmetkomentra"/>
    <w:uiPriority w:val="99"/>
    <w:semiHidden/>
    <w:rsid w:val="004361EE"/>
    <w:rPr>
      <w:b/>
      <w:bCs/>
      <w:sz w:val="20"/>
      <w:szCs w:val="20"/>
    </w:rPr>
  </w:style>
  <w:style w:type="character" w:styleId="Hypertextovprepojenie">
    <w:name w:val="Hyperlink"/>
    <w:basedOn w:val="Predvolenpsmoodseku"/>
    <w:uiPriority w:val="99"/>
    <w:semiHidden/>
    <w:unhideWhenUsed/>
    <w:rsid w:val="00D510ED"/>
    <w:rPr>
      <w:color w:val="0563C1" w:themeColor="hyperlink"/>
      <w:u w:val="single"/>
    </w:rPr>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34"/>
    <w:qFormat/>
    <w:locked/>
    <w:rsid w:val="00D510ED"/>
  </w:style>
  <w:style w:type="paragraph" w:styleId="Hlavika">
    <w:name w:val="header"/>
    <w:basedOn w:val="Normlny"/>
    <w:link w:val="HlavikaChar"/>
    <w:uiPriority w:val="99"/>
    <w:unhideWhenUsed/>
    <w:rsid w:val="001F1B4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1B4C"/>
  </w:style>
  <w:style w:type="paragraph" w:styleId="Pta">
    <w:name w:val="footer"/>
    <w:basedOn w:val="Normlny"/>
    <w:link w:val="PtaChar"/>
    <w:uiPriority w:val="99"/>
    <w:unhideWhenUsed/>
    <w:rsid w:val="001F1B4C"/>
    <w:pPr>
      <w:tabs>
        <w:tab w:val="center" w:pos="4536"/>
        <w:tab w:val="right" w:pos="9072"/>
      </w:tabs>
      <w:spacing w:after="0" w:line="240" w:lineRule="auto"/>
    </w:pPr>
  </w:style>
  <w:style w:type="character" w:customStyle="1" w:styleId="PtaChar">
    <w:name w:val="Päta Char"/>
    <w:basedOn w:val="Predvolenpsmoodseku"/>
    <w:link w:val="Pta"/>
    <w:uiPriority w:val="99"/>
    <w:rsid w:val="001F1B4C"/>
  </w:style>
  <w:style w:type="character" w:customStyle="1" w:styleId="ra">
    <w:name w:val="ra"/>
    <w:basedOn w:val="Predvolenpsmoodseku"/>
    <w:rsid w:val="009E7830"/>
  </w:style>
  <w:style w:type="paragraph" w:customStyle="1" w:styleId="Zkladntext">
    <w:name w:val="Základní text"/>
    <w:aliases w:val="Základný text Char Char"/>
    <w:rsid w:val="006548AE"/>
    <w:pPr>
      <w:widowControl w:val="0"/>
      <w:snapToGrid w:val="0"/>
      <w:spacing w:after="0" w:line="240" w:lineRule="auto"/>
    </w:pPr>
    <w:rPr>
      <w:rFonts w:ascii="Times New Roman" w:eastAsia="Times New Roman" w:hAnsi="Times New Roman" w:cs="Times New Roman"/>
      <w:color w:val="000000"/>
      <w:sz w:val="24"/>
      <w:szCs w:val="20"/>
      <w:lang w:eastAsia="sk-SK"/>
    </w:rPr>
  </w:style>
  <w:style w:type="character" w:customStyle="1" w:styleId="awspan1">
    <w:name w:val="awspan1"/>
    <w:basedOn w:val="Predvolenpsmoodseku"/>
    <w:rsid w:val="006548AE"/>
    <w:rPr>
      <w:color w:val="000000"/>
      <w:sz w:val="24"/>
      <w:szCs w:val="24"/>
    </w:rPr>
  </w:style>
  <w:style w:type="paragraph" w:styleId="Revzia">
    <w:name w:val="Revision"/>
    <w:hidden/>
    <w:uiPriority w:val="99"/>
    <w:semiHidden/>
    <w:rsid w:val="00924C31"/>
    <w:pPr>
      <w:spacing w:after="0" w:line="240" w:lineRule="auto"/>
    </w:pPr>
  </w:style>
  <w:style w:type="paragraph" w:styleId="Bezriadkovania">
    <w:name w:val="No Spacing"/>
    <w:uiPriority w:val="1"/>
    <w:qFormat/>
    <w:rsid w:val="008C38A9"/>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48917">
      <w:bodyDiv w:val="1"/>
      <w:marLeft w:val="0"/>
      <w:marRight w:val="0"/>
      <w:marTop w:val="0"/>
      <w:marBottom w:val="0"/>
      <w:divBdr>
        <w:top w:val="none" w:sz="0" w:space="0" w:color="auto"/>
        <w:left w:val="none" w:sz="0" w:space="0" w:color="auto"/>
        <w:bottom w:val="none" w:sz="0" w:space="0" w:color="auto"/>
        <w:right w:val="none" w:sz="0" w:space="0" w:color="auto"/>
      </w:divBdr>
    </w:div>
    <w:div w:id="1325428810">
      <w:bodyDiv w:val="1"/>
      <w:marLeft w:val="0"/>
      <w:marRight w:val="0"/>
      <w:marTop w:val="0"/>
      <w:marBottom w:val="0"/>
      <w:divBdr>
        <w:top w:val="none" w:sz="0" w:space="0" w:color="auto"/>
        <w:left w:val="none" w:sz="0" w:space="0" w:color="auto"/>
        <w:bottom w:val="none" w:sz="0" w:space="0" w:color="auto"/>
        <w:right w:val="none" w:sz="0" w:space="0" w:color="auto"/>
      </w:divBdr>
    </w:div>
    <w:div w:id="204690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9/5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2D265-624C-47FA-B8C4-860DE85E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8368</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Broncekova Eva</dc:creator>
  <cp:keywords/>
  <dc:description/>
  <cp:lastModifiedBy>Slavikova Eva</cp:lastModifiedBy>
  <cp:revision>4</cp:revision>
  <cp:lastPrinted>2022-05-17T10:19:00Z</cp:lastPrinted>
  <dcterms:created xsi:type="dcterms:W3CDTF">2022-05-18T08:11:00Z</dcterms:created>
  <dcterms:modified xsi:type="dcterms:W3CDTF">2022-05-18T11:51:00Z</dcterms:modified>
</cp:coreProperties>
</file>