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9D" w:rsidRPr="00DF0708" w:rsidRDefault="0018219D" w:rsidP="0018219D">
      <w:pPr>
        <w:pStyle w:val="Standard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F0708" w:rsidRPr="00DF0708" w:rsidRDefault="00DF0708" w:rsidP="0018219D">
      <w:pPr>
        <w:pStyle w:val="Standard"/>
        <w:jc w:val="center"/>
        <w:rPr>
          <w:rFonts w:ascii="Times New Roman" w:hAnsi="Times New Roman" w:cs="Times New Roman"/>
          <w:b/>
        </w:rPr>
      </w:pPr>
    </w:p>
    <w:p w:rsidR="00DF0708" w:rsidRPr="00DF0708" w:rsidRDefault="00DF0708" w:rsidP="0018219D">
      <w:pPr>
        <w:pStyle w:val="Standard"/>
        <w:jc w:val="center"/>
        <w:rPr>
          <w:rFonts w:ascii="Times New Roman" w:hAnsi="Times New Roman" w:cs="Times New Roman"/>
          <w:b/>
        </w:rPr>
      </w:pPr>
    </w:p>
    <w:p w:rsidR="00DF0708" w:rsidRPr="00DF0708" w:rsidRDefault="00DF0708" w:rsidP="0018219D">
      <w:pPr>
        <w:pStyle w:val="Standard"/>
        <w:jc w:val="center"/>
        <w:rPr>
          <w:rFonts w:ascii="Times New Roman" w:hAnsi="Times New Roman" w:cs="Times New Roman"/>
          <w:b/>
        </w:rPr>
      </w:pPr>
    </w:p>
    <w:p w:rsidR="00DF0708" w:rsidRPr="00DF0708" w:rsidRDefault="00DF0708" w:rsidP="0018219D">
      <w:pPr>
        <w:pStyle w:val="Standard"/>
        <w:jc w:val="center"/>
        <w:rPr>
          <w:rFonts w:ascii="Times New Roman" w:hAnsi="Times New Roman" w:cs="Times New Roman"/>
          <w:b/>
        </w:rPr>
      </w:pPr>
    </w:p>
    <w:p w:rsidR="00DF0708" w:rsidRPr="00DF0708" w:rsidRDefault="00DF0708" w:rsidP="0018219D">
      <w:pPr>
        <w:pStyle w:val="Standard"/>
        <w:jc w:val="center"/>
        <w:rPr>
          <w:rFonts w:ascii="Times New Roman" w:hAnsi="Times New Roman" w:cs="Times New Roman"/>
          <w:b/>
        </w:rPr>
      </w:pPr>
    </w:p>
    <w:p w:rsidR="00DF0708" w:rsidRPr="00DF0708" w:rsidRDefault="00DF0708" w:rsidP="0018219D">
      <w:pPr>
        <w:pStyle w:val="Standard"/>
        <w:jc w:val="center"/>
        <w:rPr>
          <w:rFonts w:ascii="Times New Roman" w:hAnsi="Times New Roman" w:cs="Times New Roman"/>
          <w:b/>
        </w:rPr>
      </w:pPr>
    </w:p>
    <w:p w:rsidR="00DF0708" w:rsidRPr="00DF0708" w:rsidRDefault="00DF0708" w:rsidP="0018219D">
      <w:pPr>
        <w:pStyle w:val="Standard"/>
        <w:jc w:val="center"/>
        <w:rPr>
          <w:rFonts w:ascii="Times New Roman" w:hAnsi="Times New Roman" w:cs="Times New Roman"/>
          <w:b/>
        </w:rPr>
      </w:pPr>
    </w:p>
    <w:p w:rsidR="00DF0708" w:rsidRPr="00DF0708" w:rsidRDefault="00DF0708" w:rsidP="0018219D">
      <w:pPr>
        <w:pStyle w:val="Standard"/>
        <w:jc w:val="center"/>
        <w:rPr>
          <w:rFonts w:ascii="Times New Roman" w:hAnsi="Times New Roman" w:cs="Times New Roman"/>
          <w:b/>
        </w:rPr>
      </w:pPr>
    </w:p>
    <w:p w:rsidR="00DF0708" w:rsidRPr="00DF0708" w:rsidRDefault="00DF0708" w:rsidP="0018219D">
      <w:pPr>
        <w:pStyle w:val="Standard"/>
        <w:jc w:val="center"/>
        <w:rPr>
          <w:rFonts w:ascii="Times New Roman" w:hAnsi="Times New Roman" w:cs="Times New Roman"/>
          <w:b/>
        </w:rPr>
      </w:pPr>
    </w:p>
    <w:p w:rsidR="00DF0708" w:rsidRPr="00DF0708" w:rsidRDefault="00DF0708" w:rsidP="0018219D">
      <w:pPr>
        <w:pStyle w:val="Standard"/>
        <w:jc w:val="center"/>
        <w:rPr>
          <w:rFonts w:ascii="Times New Roman" w:hAnsi="Times New Roman" w:cs="Times New Roman"/>
          <w:b/>
        </w:rPr>
      </w:pPr>
    </w:p>
    <w:p w:rsidR="00DF0708" w:rsidRPr="00DF0708" w:rsidRDefault="00DF0708" w:rsidP="0018219D">
      <w:pPr>
        <w:pStyle w:val="Standard"/>
        <w:jc w:val="center"/>
        <w:rPr>
          <w:rFonts w:ascii="Times New Roman" w:hAnsi="Times New Roman" w:cs="Times New Roman"/>
          <w:b/>
        </w:rPr>
      </w:pPr>
    </w:p>
    <w:p w:rsidR="00DF0708" w:rsidRPr="00DF0708" w:rsidRDefault="00DF0708" w:rsidP="0018219D">
      <w:pPr>
        <w:pStyle w:val="Standard"/>
        <w:jc w:val="center"/>
        <w:rPr>
          <w:rFonts w:ascii="Times New Roman" w:hAnsi="Times New Roman" w:cs="Times New Roman"/>
          <w:b/>
        </w:rPr>
      </w:pPr>
    </w:p>
    <w:p w:rsidR="00DF0708" w:rsidRPr="00DF0708" w:rsidRDefault="00DF0708" w:rsidP="0018219D">
      <w:pPr>
        <w:pStyle w:val="Standard"/>
        <w:jc w:val="center"/>
        <w:rPr>
          <w:rFonts w:ascii="Times New Roman" w:hAnsi="Times New Roman" w:cs="Times New Roman"/>
          <w:b/>
        </w:rPr>
      </w:pPr>
    </w:p>
    <w:p w:rsidR="00DF0708" w:rsidRPr="00DF0708" w:rsidRDefault="00DF0708" w:rsidP="0018219D">
      <w:pPr>
        <w:pStyle w:val="Standard"/>
        <w:jc w:val="center"/>
        <w:rPr>
          <w:rFonts w:ascii="Times New Roman" w:hAnsi="Times New Roman" w:cs="Times New Roman"/>
          <w:b/>
        </w:rPr>
      </w:pPr>
    </w:p>
    <w:p w:rsidR="00026E9C" w:rsidRPr="00DF0708" w:rsidRDefault="00026E9C" w:rsidP="0018219D">
      <w:pPr>
        <w:pStyle w:val="Standard"/>
        <w:jc w:val="center"/>
        <w:rPr>
          <w:rFonts w:ascii="Times New Roman" w:hAnsi="Times New Roman" w:cs="Times New Roman"/>
          <w:b/>
        </w:rPr>
      </w:pPr>
      <w:r w:rsidRPr="00DF0708">
        <w:rPr>
          <w:rFonts w:ascii="Times New Roman" w:hAnsi="Times New Roman" w:cs="Times New Roman"/>
          <w:b/>
        </w:rPr>
        <w:t>z</w:t>
      </w:r>
      <w:r w:rsidR="00DF0708" w:rsidRPr="00DF0708">
        <w:rPr>
          <w:rFonts w:ascii="Times New Roman" w:hAnsi="Times New Roman" w:cs="Times New Roman"/>
          <w:b/>
        </w:rPr>
        <w:t>o</w:t>
      </w:r>
      <w:r w:rsidR="00E42285" w:rsidRPr="00DF0708">
        <w:rPr>
          <w:rFonts w:ascii="Times New Roman" w:hAnsi="Times New Roman" w:cs="Times New Roman"/>
          <w:b/>
        </w:rPr>
        <w:t> </w:t>
      </w:r>
      <w:r w:rsidR="00DF0708" w:rsidRPr="00DF0708">
        <w:rPr>
          <w:rFonts w:ascii="Times New Roman" w:hAnsi="Times New Roman" w:cs="Times New Roman"/>
          <w:b/>
        </w:rPr>
        <w:t>4.</w:t>
      </w:r>
      <w:r w:rsidR="00E42285" w:rsidRPr="00DF0708">
        <w:rPr>
          <w:rFonts w:ascii="Times New Roman" w:hAnsi="Times New Roman" w:cs="Times New Roman"/>
          <w:b/>
        </w:rPr>
        <w:t xml:space="preserve"> mája</w:t>
      </w:r>
      <w:r w:rsidRPr="00DF0708">
        <w:rPr>
          <w:rFonts w:ascii="Times New Roman" w:hAnsi="Times New Roman" w:cs="Times New Roman"/>
          <w:b/>
        </w:rPr>
        <w:t xml:space="preserve"> 202</w:t>
      </w:r>
      <w:r w:rsidR="005F1025" w:rsidRPr="00DF0708">
        <w:rPr>
          <w:rFonts w:ascii="Times New Roman" w:hAnsi="Times New Roman" w:cs="Times New Roman"/>
          <w:b/>
        </w:rPr>
        <w:t>2</w:t>
      </w:r>
      <w:r w:rsidRPr="00DF0708">
        <w:rPr>
          <w:rFonts w:ascii="Times New Roman" w:hAnsi="Times New Roman" w:cs="Times New Roman"/>
          <w:b/>
        </w:rPr>
        <w:t>,</w:t>
      </w:r>
    </w:p>
    <w:p w:rsidR="0018219D" w:rsidRPr="00DF0708" w:rsidRDefault="0018219D" w:rsidP="0018219D">
      <w:pPr>
        <w:pStyle w:val="Standard"/>
        <w:jc w:val="center"/>
        <w:rPr>
          <w:rFonts w:ascii="Times New Roman" w:hAnsi="Times New Roman" w:cs="Times New Roman"/>
          <w:b/>
        </w:rPr>
      </w:pPr>
    </w:p>
    <w:p w:rsidR="00404788" w:rsidRPr="00DF0708" w:rsidRDefault="00026E9C" w:rsidP="0018219D">
      <w:pPr>
        <w:pStyle w:val="Standard"/>
        <w:jc w:val="center"/>
        <w:rPr>
          <w:rFonts w:ascii="Times New Roman" w:hAnsi="Times New Roman" w:cs="Times New Roman"/>
          <w:b/>
        </w:rPr>
      </w:pPr>
      <w:r w:rsidRPr="00DF0708">
        <w:rPr>
          <w:rFonts w:ascii="Times New Roman" w:hAnsi="Times New Roman" w:cs="Times New Roman"/>
          <w:b/>
        </w:rPr>
        <w:t xml:space="preserve">ktorým sa mení a dopĺňa zákon č. 395/2019 Z. z. o občianskych preukazoch </w:t>
      </w:r>
    </w:p>
    <w:p w:rsidR="00404788" w:rsidRPr="00DF0708" w:rsidRDefault="00026E9C" w:rsidP="0018219D">
      <w:pPr>
        <w:pStyle w:val="Standard"/>
        <w:jc w:val="center"/>
        <w:rPr>
          <w:rFonts w:ascii="Times New Roman" w:hAnsi="Times New Roman" w:cs="Times New Roman"/>
          <w:b/>
        </w:rPr>
      </w:pPr>
      <w:r w:rsidRPr="00DF0708">
        <w:rPr>
          <w:rFonts w:ascii="Times New Roman" w:hAnsi="Times New Roman" w:cs="Times New Roman"/>
          <w:b/>
        </w:rPr>
        <w:t xml:space="preserve">a o zmene a doplnení niektorých zákonov v znení </w:t>
      </w:r>
      <w:r w:rsidR="009B4B57" w:rsidRPr="00DF0708">
        <w:rPr>
          <w:rFonts w:ascii="Times New Roman" w:hAnsi="Times New Roman" w:cs="Times New Roman"/>
          <w:b/>
        </w:rPr>
        <w:t>neskorších predpisov</w:t>
      </w:r>
      <w:r w:rsidR="009B4B57" w:rsidRPr="00DF0708" w:rsidDel="009B4B57">
        <w:rPr>
          <w:rFonts w:ascii="Times New Roman" w:hAnsi="Times New Roman" w:cs="Times New Roman"/>
          <w:b/>
        </w:rPr>
        <w:t xml:space="preserve"> </w:t>
      </w:r>
    </w:p>
    <w:p w:rsidR="00026E9C" w:rsidRPr="00DF0708" w:rsidRDefault="00026E9C" w:rsidP="0018219D">
      <w:pPr>
        <w:pStyle w:val="Standard"/>
        <w:jc w:val="center"/>
        <w:rPr>
          <w:rFonts w:ascii="Times New Roman" w:hAnsi="Times New Roman" w:cs="Times New Roman"/>
          <w:b/>
        </w:rPr>
      </w:pPr>
      <w:r w:rsidRPr="00DF0708">
        <w:rPr>
          <w:rFonts w:ascii="Times New Roman" w:hAnsi="Times New Roman" w:cs="Times New Roman"/>
          <w:b/>
        </w:rPr>
        <w:t>a ktorým sa menia a dopĺňajú niektoré zákony</w:t>
      </w:r>
    </w:p>
    <w:p w:rsidR="00026E9C" w:rsidRPr="00DF0708" w:rsidRDefault="00026E9C" w:rsidP="00026E9C">
      <w:pPr>
        <w:pStyle w:val="Standard"/>
        <w:jc w:val="center"/>
        <w:rPr>
          <w:rFonts w:ascii="Times New Roman" w:hAnsi="Times New Roman" w:cs="Times New Roman"/>
        </w:rPr>
      </w:pPr>
    </w:p>
    <w:p w:rsidR="00404788" w:rsidRPr="00DF0708" w:rsidRDefault="00404788" w:rsidP="00026E9C">
      <w:pPr>
        <w:pStyle w:val="Standard"/>
        <w:jc w:val="center"/>
        <w:rPr>
          <w:rFonts w:ascii="Times New Roman" w:hAnsi="Times New Roman" w:cs="Times New Roman"/>
        </w:rPr>
      </w:pPr>
    </w:p>
    <w:p w:rsidR="00026E9C" w:rsidRPr="00DF0708" w:rsidRDefault="00BB403F" w:rsidP="00BB403F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ab/>
      </w:r>
      <w:r w:rsidR="00026E9C" w:rsidRPr="00DF0708">
        <w:rPr>
          <w:rFonts w:ascii="Times New Roman" w:hAnsi="Times New Roman" w:cs="Times New Roman"/>
        </w:rPr>
        <w:t>Národná rada Slovenskej republiky sa uzniesla na tomto zákone:</w:t>
      </w:r>
    </w:p>
    <w:p w:rsidR="00026E9C" w:rsidRPr="00DF0708" w:rsidRDefault="00026E9C" w:rsidP="00026E9C">
      <w:pPr>
        <w:pStyle w:val="Standard"/>
        <w:rPr>
          <w:rFonts w:ascii="Times New Roman" w:hAnsi="Times New Roman" w:cs="Times New Roman"/>
        </w:rPr>
      </w:pPr>
    </w:p>
    <w:p w:rsidR="00026E9C" w:rsidRPr="00DF0708" w:rsidRDefault="00026E9C" w:rsidP="00026E9C">
      <w:pPr>
        <w:pStyle w:val="Standard"/>
        <w:jc w:val="center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>Čl. I</w:t>
      </w:r>
    </w:p>
    <w:p w:rsidR="00026E9C" w:rsidRPr="00DF0708" w:rsidRDefault="00026E9C" w:rsidP="00026E9C">
      <w:pPr>
        <w:pStyle w:val="Standard"/>
        <w:jc w:val="center"/>
        <w:rPr>
          <w:rFonts w:ascii="Times New Roman" w:hAnsi="Times New Roman" w:cs="Times New Roman"/>
        </w:rPr>
      </w:pPr>
    </w:p>
    <w:p w:rsidR="00026E9C" w:rsidRPr="00DF0708" w:rsidRDefault="00026E9C" w:rsidP="00026E9C">
      <w:pPr>
        <w:pStyle w:val="Standard"/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 xml:space="preserve">Zákon č. 395/2019 Z. z. o občianskych preukazoch a o zmene a doplnení niektorých zákonov v znení zákona č. 73/2020 Z. z. </w:t>
      </w:r>
      <w:r w:rsidR="003B18F4" w:rsidRPr="00DF0708">
        <w:rPr>
          <w:rFonts w:ascii="Times New Roman" w:hAnsi="Times New Roman" w:cs="Times New Roman"/>
        </w:rPr>
        <w:t xml:space="preserve">a zákona č. 532/2021 Z. z. </w:t>
      </w:r>
      <w:r w:rsidRPr="00DF0708">
        <w:rPr>
          <w:rFonts w:ascii="Times New Roman" w:hAnsi="Times New Roman" w:cs="Times New Roman"/>
        </w:rPr>
        <w:t>sa mení a dopĺňa takto:</w:t>
      </w:r>
    </w:p>
    <w:p w:rsidR="00026E9C" w:rsidRPr="00DF0708" w:rsidRDefault="00026E9C" w:rsidP="00026E9C">
      <w:pPr>
        <w:pStyle w:val="Standard"/>
        <w:ind w:left="426"/>
        <w:rPr>
          <w:rFonts w:ascii="Times New Roman" w:hAnsi="Times New Roman" w:cs="Times New Roman"/>
        </w:rPr>
      </w:pPr>
    </w:p>
    <w:p w:rsidR="00026E9C" w:rsidRPr="00DF0708" w:rsidRDefault="00026E9C" w:rsidP="00026E9C">
      <w:pPr>
        <w:pStyle w:val="Standard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>V § 2 ods. 4 sa na konci pripája táto veta: „Občiansky preukaz sa občanovi, ktorému nie je dočasne možné zosnímať odtlačky prstov, vydáva s platnosťou na jeden rok.“.</w:t>
      </w:r>
    </w:p>
    <w:p w:rsidR="00026E9C" w:rsidRPr="00DF0708" w:rsidRDefault="00026E9C" w:rsidP="00026E9C">
      <w:pPr>
        <w:pStyle w:val="Odsekzoznamu"/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Pr="00DF0708" w:rsidRDefault="00026E9C" w:rsidP="00026E9C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V § 3 sa odsek 1 dopĺňa písmenom m), ktoré znie:</w:t>
      </w:r>
    </w:p>
    <w:p w:rsidR="00026E9C" w:rsidRPr="00DF0708" w:rsidRDefault="00026E9C" w:rsidP="00026E9C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„m) prístupové číslo karty.“.</w:t>
      </w:r>
    </w:p>
    <w:p w:rsidR="00026E9C" w:rsidRPr="00DF0708" w:rsidRDefault="00026E9C" w:rsidP="00026E9C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Pr="00DF0708" w:rsidRDefault="00026E9C" w:rsidP="00026E9C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 xml:space="preserve">V § 4 ods. 1 sa slová „písm. h) a i)“ nahrádzajú slovami „písm. h), i) </w:t>
      </w:r>
      <w:r w:rsidR="008A183D" w:rsidRPr="00DF0708">
        <w:rPr>
          <w:rFonts w:ascii="Times New Roman" w:hAnsi="Times New Roman" w:cs="Times New Roman"/>
          <w:sz w:val="24"/>
          <w:szCs w:val="24"/>
        </w:rPr>
        <w:t>a m)</w:t>
      </w:r>
      <w:r w:rsidRPr="00DF0708">
        <w:rPr>
          <w:rFonts w:ascii="Times New Roman" w:hAnsi="Times New Roman" w:cs="Times New Roman"/>
          <w:sz w:val="24"/>
          <w:szCs w:val="24"/>
        </w:rPr>
        <w:t xml:space="preserve"> a biometrické údaje podľa osobitného predpisu</w:t>
      </w:r>
      <w:r w:rsidRPr="00DF0708"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 w:rsidRPr="00DF0708">
        <w:rPr>
          <w:rFonts w:ascii="Times New Roman" w:hAnsi="Times New Roman" w:cs="Times New Roman"/>
          <w:sz w:val="24"/>
          <w:szCs w:val="24"/>
        </w:rPr>
        <w:t>)“.</w:t>
      </w:r>
    </w:p>
    <w:p w:rsidR="00026E9C" w:rsidRPr="00DF0708" w:rsidRDefault="00026E9C" w:rsidP="00026E9C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Pr="00DF0708" w:rsidRDefault="00026E9C" w:rsidP="00026E9C">
      <w:pPr>
        <w:pStyle w:val="Odsekzoznamu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Poznám</w:t>
      </w:r>
      <w:r w:rsidR="00EB6E62" w:rsidRPr="00DF0708">
        <w:rPr>
          <w:rFonts w:ascii="Times New Roman" w:hAnsi="Times New Roman" w:cs="Times New Roman"/>
          <w:sz w:val="24"/>
          <w:szCs w:val="24"/>
        </w:rPr>
        <w:t>ka pod čiarou k odkazu 3a znie:</w:t>
      </w:r>
    </w:p>
    <w:p w:rsidR="00026E9C" w:rsidRPr="00DF0708" w:rsidRDefault="00026E9C" w:rsidP="00404788">
      <w:pPr>
        <w:pStyle w:val="Odsekzoznamu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„</w:t>
      </w:r>
      <w:r w:rsidRPr="00DF0708"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 w:rsidRPr="00DF0708">
        <w:rPr>
          <w:rFonts w:ascii="Times New Roman" w:hAnsi="Times New Roman" w:cs="Times New Roman"/>
          <w:sz w:val="24"/>
          <w:szCs w:val="24"/>
        </w:rPr>
        <w:t>) Čl. 3 ods. 5 nariadenia Európskeho parlamentu a Rady (EÚ) 2019/1157 z 20. júna 2019 o posilnení zabezpečenia preukazov totožnosti občanov Únie a dokladov o pobyte vydávaných občanom Únie a ich rodinným príslušníkom vykonávaj</w:t>
      </w:r>
      <w:r w:rsidR="00B86CDC" w:rsidRPr="00DF0708">
        <w:rPr>
          <w:rFonts w:ascii="Times New Roman" w:hAnsi="Times New Roman" w:cs="Times New Roman"/>
          <w:sz w:val="24"/>
          <w:szCs w:val="24"/>
        </w:rPr>
        <w:t>úcim svoje právo na voľný pohyb</w:t>
      </w:r>
      <w:r w:rsidRPr="00DF0708">
        <w:rPr>
          <w:rFonts w:ascii="Times New Roman" w:hAnsi="Times New Roman" w:cs="Times New Roman"/>
          <w:sz w:val="24"/>
          <w:szCs w:val="24"/>
        </w:rPr>
        <w:t xml:space="preserve"> (Ú. v. EÚ L 188, 12.7.2019).“.</w:t>
      </w:r>
    </w:p>
    <w:p w:rsidR="00026E9C" w:rsidRPr="00DF0708" w:rsidRDefault="00026E9C" w:rsidP="00026E9C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26E9C" w:rsidRPr="00DF0708" w:rsidRDefault="00026E9C" w:rsidP="004C14D2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V § 4 ods. 2 sa na konci pripájajú tieto slová: „alebo prostredníctvom aplikačného program</w:t>
      </w:r>
      <w:r w:rsidR="004C14D2" w:rsidRPr="00DF0708">
        <w:rPr>
          <w:rFonts w:ascii="Times New Roman" w:hAnsi="Times New Roman" w:cs="Times New Roman"/>
          <w:sz w:val="24"/>
          <w:szCs w:val="24"/>
        </w:rPr>
        <w:t>ového vybavenia zverejneného Ministerstvom vnútra Slovenskej republiky (ďalej len „ministerstvo“)</w:t>
      </w:r>
      <w:r w:rsidRPr="00DF0708">
        <w:rPr>
          <w:rFonts w:ascii="Times New Roman" w:hAnsi="Times New Roman" w:cs="Times New Roman"/>
          <w:sz w:val="24"/>
          <w:szCs w:val="24"/>
        </w:rPr>
        <w:t>“.</w:t>
      </w:r>
    </w:p>
    <w:p w:rsidR="00026E9C" w:rsidRPr="00DF0708" w:rsidRDefault="00026E9C" w:rsidP="00822CBE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7420F0" w:rsidRPr="00DF0708" w:rsidRDefault="007420F0" w:rsidP="007420F0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lastRenderedPageBreak/>
        <w:t>V § 5 ods. 2 druhej vete sa na konci pripájajú tieto slová: „alebo zastupiteľskom úrade</w:t>
      </w:r>
      <w:r w:rsidRPr="00DF070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F0708">
        <w:rPr>
          <w:rFonts w:ascii="Times New Roman" w:hAnsi="Times New Roman" w:cs="Times New Roman"/>
          <w:sz w:val="24"/>
          <w:szCs w:val="24"/>
        </w:rPr>
        <w:t>Slovenskej republiky v zahraničí (ďalej len „zastupiteľský úrad“)</w:t>
      </w:r>
      <w:r w:rsidR="00986D88" w:rsidRPr="00DF0708">
        <w:rPr>
          <w:rFonts w:ascii="Times New Roman" w:hAnsi="Times New Roman" w:cs="Times New Roman"/>
          <w:sz w:val="24"/>
          <w:szCs w:val="24"/>
        </w:rPr>
        <w:t>“.</w:t>
      </w:r>
    </w:p>
    <w:p w:rsidR="007420F0" w:rsidRPr="00DF0708" w:rsidRDefault="007420F0" w:rsidP="007420F0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A49B4" w:rsidRPr="00DF0708" w:rsidRDefault="00DA49B4" w:rsidP="000870EF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 xml:space="preserve">V § 5 ods. 4 </w:t>
      </w:r>
      <w:r w:rsidR="004B069C" w:rsidRPr="00DF0708">
        <w:rPr>
          <w:rFonts w:ascii="Times New Roman" w:hAnsi="Times New Roman" w:cs="Times New Roman"/>
          <w:sz w:val="24"/>
          <w:szCs w:val="24"/>
        </w:rPr>
        <w:t>sa za slovo „útvar“ vkladajú slová „alebo zastupiteľský úrad“.</w:t>
      </w:r>
    </w:p>
    <w:p w:rsidR="00DA49B4" w:rsidRPr="00DF0708" w:rsidRDefault="00DA49B4" w:rsidP="00DA49B4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5835" w:rsidRPr="00DF0708" w:rsidRDefault="00385835" w:rsidP="000870EF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V § 5 odsek</w:t>
      </w:r>
      <w:r w:rsidR="00026E9C" w:rsidRPr="00DF0708">
        <w:rPr>
          <w:rFonts w:ascii="Times New Roman" w:hAnsi="Times New Roman" w:cs="Times New Roman"/>
          <w:sz w:val="24"/>
          <w:szCs w:val="24"/>
        </w:rPr>
        <w:t xml:space="preserve"> 5</w:t>
      </w:r>
      <w:r w:rsidRPr="00DF0708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385835" w:rsidRPr="00DF0708" w:rsidRDefault="00385835" w:rsidP="00385835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 xml:space="preserve">„(5) Bezpečnostný osobný kód môže občan zmeniť na príslušnom </w:t>
      </w:r>
      <w:r w:rsidR="007420F0" w:rsidRPr="00DF0708">
        <w:rPr>
          <w:rFonts w:ascii="Times New Roman" w:hAnsi="Times New Roman" w:cs="Times New Roman"/>
          <w:sz w:val="24"/>
          <w:szCs w:val="24"/>
        </w:rPr>
        <w:t>útvare, zastupiteľskom úrade,</w:t>
      </w:r>
      <w:r w:rsidRPr="00DF0708">
        <w:rPr>
          <w:rFonts w:ascii="Times New Roman" w:hAnsi="Times New Roman" w:cs="Times New Roman"/>
          <w:sz w:val="24"/>
          <w:szCs w:val="24"/>
        </w:rPr>
        <w:t xml:space="preserve"> inom mieste, ktoré zverejní ministerstvo na svojom webovom sídle, alebo prostredníctvom aplikačného programového vybavenia.“.</w:t>
      </w:r>
    </w:p>
    <w:p w:rsidR="00026E9C" w:rsidRPr="00DF0708" w:rsidRDefault="00026E9C" w:rsidP="00026E9C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72C4D" w:rsidRPr="00DF0708" w:rsidRDefault="00026E9C" w:rsidP="00D72C4D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V § 5 ods. 6</w:t>
      </w:r>
      <w:r w:rsidR="00D72C4D" w:rsidRPr="00DF0708">
        <w:rPr>
          <w:rFonts w:ascii="Times New Roman" w:hAnsi="Times New Roman" w:cs="Times New Roman"/>
          <w:sz w:val="24"/>
          <w:szCs w:val="24"/>
        </w:rPr>
        <w:t xml:space="preserve"> </w:t>
      </w:r>
      <w:r w:rsidR="004426A6" w:rsidRPr="00DF0708">
        <w:rPr>
          <w:rFonts w:ascii="Times New Roman" w:hAnsi="Times New Roman" w:cs="Times New Roman"/>
          <w:sz w:val="24"/>
          <w:szCs w:val="24"/>
        </w:rPr>
        <w:t>sa slová</w:t>
      </w:r>
      <w:r w:rsidR="00D72C4D" w:rsidRPr="00DF0708">
        <w:rPr>
          <w:rFonts w:ascii="Times New Roman" w:hAnsi="Times New Roman" w:cs="Times New Roman"/>
          <w:sz w:val="24"/>
          <w:szCs w:val="24"/>
        </w:rPr>
        <w:t xml:space="preserve"> „ďalšia možnosť jeho elektronickej komunikácie“ nahrádzajú slovami „bezpečnostný osobný kód“.</w:t>
      </w:r>
    </w:p>
    <w:p w:rsidR="005A58FD" w:rsidRPr="00DF0708" w:rsidRDefault="005A58FD" w:rsidP="005A58FD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Pr="00DF0708" w:rsidRDefault="005A58FD" w:rsidP="00D72C4D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 xml:space="preserve">V § 5 ods. 6 </w:t>
      </w:r>
      <w:r w:rsidR="00026E9C" w:rsidRPr="00DF0708">
        <w:rPr>
          <w:rFonts w:ascii="Times New Roman" w:hAnsi="Times New Roman" w:cs="Times New Roman"/>
          <w:sz w:val="24"/>
          <w:szCs w:val="24"/>
        </w:rPr>
        <w:t>druhej vete sa na konci pripája</w:t>
      </w:r>
      <w:r w:rsidR="00385835" w:rsidRPr="00DF0708">
        <w:rPr>
          <w:rFonts w:ascii="Times New Roman" w:hAnsi="Times New Roman" w:cs="Times New Roman"/>
          <w:sz w:val="24"/>
          <w:szCs w:val="24"/>
        </w:rPr>
        <w:t xml:space="preserve"> čiarka a</w:t>
      </w:r>
      <w:r w:rsidR="00026E9C" w:rsidRPr="00DF0708">
        <w:rPr>
          <w:rFonts w:ascii="Times New Roman" w:hAnsi="Times New Roman" w:cs="Times New Roman"/>
          <w:sz w:val="24"/>
          <w:szCs w:val="24"/>
        </w:rPr>
        <w:t xml:space="preserve"> tieto slová: „</w:t>
      </w:r>
      <w:r w:rsidR="00385835" w:rsidRPr="00DF0708">
        <w:rPr>
          <w:rFonts w:ascii="Times New Roman" w:hAnsi="Times New Roman" w:cs="Times New Roman"/>
          <w:sz w:val="24"/>
          <w:szCs w:val="24"/>
        </w:rPr>
        <w:t xml:space="preserve">zastupiteľskom úrade </w:t>
      </w:r>
      <w:r w:rsidR="00026E9C" w:rsidRPr="00DF0708">
        <w:rPr>
          <w:rFonts w:ascii="Times New Roman" w:hAnsi="Times New Roman" w:cs="Times New Roman"/>
          <w:sz w:val="24"/>
          <w:szCs w:val="24"/>
        </w:rPr>
        <w:t>alebo prostredníctvom aplikačného programového vybavenia s použitím kódu pre odblokovanie“.</w:t>
      </w:r>
    </w:p>
    <w:p w:rsidR="00026E9C" w:rsidRPr="00DF0708" w:rsidRDefault="00026E9C" w:rsidP="00026E9C">
      <w:pPr>
        <w:pStyle w:val="Odsekzoznamu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26E9C" w:rsidRPr="00DF0708" w:rsidRDefault="00026E9C" w:rsidP="00404788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Za § 5 sa vkladá § 5a, ktorý vrátane nadpisu znie:</w:t>
      </w:r>
    </w:p>
    <w:p w:rsidR="00026E9C" w:rsidRPr="00DF0708" w:rsidRDefault="00026E9C" w:rsidP="00026E9C">
      <w:pPr>
        <w:pStyle w:val="Odsekzoznamu"/>
        <w:tabs>
          <w:tab w:val="left" w:pos="426"/>
        </w:tabs>
        <w:spacing w:after="0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„§ 5a</w:t>
      </w:r>
    </w:p>
    <w:p w:rsidR="002F5154" w:rsidRPr="00DF0708" w:rsidRDefault="00026E9C" w:rsidP="00404788">
      <w:pPr>
        <w:pStyle w:val="Odsekzoznamu"/>
        <w:tabs>
          <w:tab w:val="left" w:pos="426"/>
        </w:tabs>
        <w:spacing w:after="120"/>
        <w:ind w:left="425" w:hanging="425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 xml:space="preserve">Kód pre odblokovanie </w:t>
      </w:r>
    </w:p>
    <w:p w:rsidR="002F5154" w:rsidRPr="00DF0708" w:rsidRDefault="00404788" w:rsidP="00404788">
      <w:pPr>
        <w:pStyle w:val="Odsekzoznamu"/>
        <w:tabs>
          <w:tab w:val="left" w:pos="426"/>
        </w:tabs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ab/>
      </w:r>
      <w:r w:rsidRPr="00DF0708">
        <w:rPr>
          <w:rFonts w:ascii="Times New Roman" w:hAnsi="Times New Roman" w:cs="Times New Roman"/>
          <w:sz w:val="24"/>
          <w:szCs w:val="24"/>
        </w:rPr>
        <w:tab/>
      </w:r>
      <w:r w:rsidR="002F5154" w:rsidRPr="00DF0708">
        <w:rPr>
          <w:rFonts w:ascii="Times New Roman" w:hAnsi="Times New Roman" w:cs="Times New Roman"/>
          <w:sz w:val="24"/>
          <w:szCs w:val="24"/>
        </w:rPr>
        <w:t>(1) Kód pre odblokovanie slúži na odblokovanie zablokovaného bezpečnostného osobného kódu prostredníctvom aplikačného programového vybavenia.</w:t>
      </w:r>
    </w:p>
    <w:p w:rsidR="002F5154" w:rsidRPr="00DF0708" w:rsidRDefault="00404788" w:rsidP="00404788">
      <w:pPr>
        <w:pStyle w:val="Odsekzoznamu"/>
        <w:tabs>
          <w:tab w:val="left" w:pos="426"/>
        </w:tabs>
        <w:spacing w:after="12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ab/>
      </w:r>
      <w:r w:rsidRPr="00DF0708">
        <w:rPr>
          <w:rFonts w:ascii="Times New Roman" w:hAnsi="Times New Roman" w:cs="Times New Roman"/>
          <w:sz w:val="24"/>
          <w:szCs w:val="24"/>
        </w:rPr>
        <w:tab/>
      </w:r>
      <w:r w:rsidR="002F5154" w:rsidRPr="00DF0708">
        <w:rPr>
          <w:rFonts w:ascii="Times New Roman" w:hAnsi="Times New Roman" w:cs="Times New Roman"/>
          <w:sz w:val="24"/>
          <w:szCs w:val="24"/>
        </w:rPr>
        <w:t>(2) Kód pre odblokovanie je kombináciou ôsmich číslic. Kód pre odblokovanie je možné zvoliť a zmeniť na príslušnom útvare alebo prostredníctvom aplikačného programového vybavenia.</w:t>
      </w:r>
    </w:p>
    <w:p w:rsidR="002F5154" w:rsidRPr="00DF0708" w:rsidRDefault="00404788" w:rsidP="00404788">
      <w:pPr>
        <w:pStyle w:val="Odsekzoznamu"/>
        <w:tabs>
          <w:tab w:val="left" w:pos="426"/>
        </w:tabs>
        <w:spacing w:after="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ab/>
      </w:r>
      <w:r w:rsidRPr="00DF0708">
        <w:rPr>
          <w:rFonts w:ascii="Times New Roman" w:hAnsi="Times New Roman" w:cs="Times New Roman"/>
          <w:sz w:val="24"/>
          <w:szCs w:val="24"/>
        </w:rPr>
        <w:tab/>
      </w:r>
      <w:r w:rsidR="002F5154" w:rsidRPr="00DF0708">
        <w:rPr>
          <w:rFonts w:ascii="Times New Roman" w:hAnsi="Times New Roman" w:cs="Times New Roman"/>
          <w:sz w:val="24"/>
          <w:szCs w:val="24"/>
        </w:rPr>
        <w:t>(3) Ak občan trikrát po sebe chybne uvedie kód pre odblokovanie, kód pre odblokovanie sa</w:t>
      </w:r>
      <w:r w:rsidR="00544A18" w:rsidRPr="00DF0708">
        <w:rPr>
          <w:rFonts w:ascii="Times New Roman" w:hAnsi="Times New Roman" w:cs="Times New Roman"/>
          <w:sz w:val="24"/>
          <w:szCs w:val="24"/>
        </w:rPr>
        <w:t xml:space="preserve"> trvalo</w:t>
      </w:r>
      <w:r w:rsidR="002F5154" w:rsidRPr="00DF0708">
        <w:rPr>
          <w:rFonts w:ascii="Times New Roman" w:hAnsi="Times New Roman" w:cs="Times New Roman"/>
          <w:sz w:val="24"/>
          <w:szCs w:val="24"/>
        </w:rPr>
        <w:t xml:space="preserve"> zablokuje; v takom prípade môže občan odblokovať zablokovaný bezpečnostný osobný kód na príslušnom útvare</w:t>
      </w:r>
      <w:r w:rsidR="00385835" w:rsidRPr="00DF0708">
        <w:rPr>
          <w:rFonts w:ascii="Times New Roman" w:hAnsi="Times New Roman" w:cs="Times New Roman"/>
          <w:sz w:val="24"/>
          <w:szCs w:val="24"/>
        </w:rPr>
        <w:t xml:space="preserve"> alebo zastupiteľskom úrade</w:t>
      </w:r>
      <w:r w:rsidR="002F5154" w:rsidRPr="00DF0708">
        <w:rPr>
          <w:rFonts w:ascii="Times New Roman" w:hAnsi="Times New Roman" w:cs="Times New Roman"/>
          <w:sz w:val="24"/>
          <w:szCs w:val="24"/>
        </w:rPr>
        <w:t>.“.</w:t>
      </w:r>
    </w:p>
    <w:p w:rsidR="00A03818" w:rsidRPr="00DF0708" w:rsidRDefault="00A03818" w:rsidP="00A03818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239C" w:rsidRPr="00DF0708" w:rsidRDefault="0085239C" w:rsidP="00026E9C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V § 6 ods. 2 písm. d) sa na konci pripája</w:t>
      </w:r>
      <w:r w:rsidR="00E94FAF" w:rsidRPr="00DF0708">
        <w:rPr>
          <w:rFonts w:ascii="Times New Roman" w:hAnsi="Times New Roman" w:cs="Times New Roman"/>
          <w:sz w:val="24"/>
          <w:szCs w:val="24"/>
        </w:rPr>
        <w:t xml:space="preserve"> čiarka a</w:t>
      </w:r>
      <w:r w:rsidRPr="00DF0708">
        <w:rPr>
          <w:rFonts w:ascii="Times New Roman" w:hAnsi="Times New Roman" w:cs="Times New Roman"/>
          <w:sz w:val="24"/>
          <w:szCs w:val="24"/>
        </w:rPr>
        <w:t xml:space="preserve"> tieto slová: „ak odsek 10 druhá veta neustanovuje inak“.</w:t>
      </w:r>
    </w:p>
    <w:p w:rsidR="0085239C" w:rsidRPr="00DF0708" w:rsidRDefault="0085239C" w:rsidP="0085239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239C" w:rsidRPr="00DF0708" w:rsidRDefault="0085239C" w:rsidP="0085239C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V § 6 ods. 10 sa na konci pripája táto veta: „Občan s pobytom v zahraničí, ktorý podáva žiadosť o vydanie občianskeho preukazu na zastupiteľskom úrade, nemusí k žiadosti o vydanie občianskeho preukazu predložiť osvedčený preklad potvrdenia o evidovanom pobyte s uvedením adresy vydané úradom v zahraničí do štátneho jazyka podľa § 6 ods. 2 písm. d), ak zamestnanec zastupiteľského úradu dostatočne ovláda jazyk, v ktorom je potvrdenie vydané.“.</w:t>
      </w:r>
    </w:p>
    <w:p w:rsidR="0085239C" w:rsidRPr="00DF0708" w:rsidRDefault="0085239C" w:rsidP="0085239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Pr="00DF0708" w:rsidRDefault="00026E9C" w:rsidP="00026E9C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V § 6 ods. 11 sa</w:t>
      </w:r>
      <w:r w:rsidR="00974839" w:rsidRPr="00DF0708">
        <w:rPr>
          <w:rFonts w:ascii="Times New Roman" w:hAnsi="Times New Roman" w:cs="Times New Roman"/>
          <w:sz w:val="24"/>
          <w:szCs w:val="24"/>
        </w:rPr>
        <w:t xml:space="preserve"> za slovo „tváre“ vkladá čiarka a slová „odtlačkov prstov“ a </w:t>
      </w:r>
      <w:r w:rsidRPr="00DF0708">
        <w:rPr>
          <w:rFonts w:ascii="Times New Roman" w:hAnsi="Times New Roman" w:cs="Times New Roman"/>
          <w:sz w:val="24"/>
          <w:szCs w:val="24"/>
        </w:rPr>
        <w:t>na konci</w:t>
      </w:r>
      <w:r w:rsidR="00974839" w:rsidRPr="00DF0708">
        <w:rPr>
          <w:rFonts w:ascii="Times New Roman" w:hAnsi="Times New Roman" w:cs="Times New Roman"/>
          <w:sz w:val="24"/>
          <w:szCs w:val="24"/>
        </w:rPr>
        <w:t xml:space="preserve"> sa</w:t>
      </w:r>
      <w:r w:rsidRPr="00DF0708">
        <w:rPr>
          <w:rFonts w:ascii="Times New Roman" w:hAnsi="Times New Roman" w:cs="Times New Roman"/>
          <w:sz w:val="24"/>
          <w:szCs w:val="24"/>
        </w:rPr>
        <w:t xml:space="preserve"> pripájajú tieto vety: „Povinnosť podrobiť sa nasnímaniu odtlačkov prstov sa nevzťahuje na občana uvedeného v § 2 ods. 4 druhej vete, občana, u ktorého nie je trvalo možné odtlačky prstov zosnímať a na občana mladšieho ako 12 rokov. Povinnosť podrobiť sa nasnímaniu </w:t>
      </w:r>
      <w:r w:rsidRPr="00DF0708">
        <w:rPr>
          <w:rFonts w:ascii="Times New Roman" w:hAnsi="Times New Roman" w:cs="Times New Roman"/>
          <w:sz w:val="24"/>
          <w:szCs w:val="24"/>
        </w:rPr>
        <w:lastRenderedPageBreak/>
        <w:t>podpisu sa nevzťahuje na občana mladšieho ako 12</w:t>
      </w:r>
      <w:r w:rsidR="00FD7B0C" w:rsidRPr="00DF0708">
        <w:rPr>
          <w:rFonts w:ascii="Times New Roman" w:hAnsi="Times New Roman" w:cs="Times New Roman"/>
          <w:sz w:val="24"/>
          <w:szCs w:val="24"/>
        </w:rPr>
        <w:t xml:space="preserve"> rokov</w:t>
      </w:r>
      <w:r w:rsidRPr="00DF0708">
        <w:rPr>
          <w:rFonts w:ascii="Times New Roman" w:hAnsi="Times New Roman" w:cs="Times New Roman"/>
          <w:sz w:val="24"/>
          <w:szCs w:val="24"/>
        </w:rPr>
        <w:t>; osoba staršia ako 6 rokov a mladšia ako 12 rokov sa môže podrobiť nasnímaniu podpisu.“.</w:t>
      </w:r>
    </w:p>
    <w:p w:rsidR="00026E9C" w:rsidRPr="00DF0708" w:rsidRDefault="00026E9C" w:rsidP="00026E9C">
      <w:pPr>
        <w:pStyle w:val="Odsekzoznamu"/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56EF5" w:rsidRPr="00DF0708" w:rsidRDefault="00F56EF5" w:rsidP="002F04AA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V § 7 ods. 1 sa na konci pripájajú tieto slová:</w:t>
      </w:r>
      <w:r w:rsidR="002F04AA" w:rsidRPr="00DF0708">
        <w:rPr>
          <w:rFonts w:ascii="Times New Roman" w:hAnsi="Times New Roman" w:cs="Times New Roman"/>
          <w:sz w:val="24"/>
          <w:szCs w:val="24"/>
        </w:rPr>
        <w:t xml:space="preserve"> „alebo zastupiteľskom úrade“.</w:t>
      </w:r>
    </w:p>
    <w:p w:rsidR="00F56EF5" w:rsidRPr="00DF0708" w:rsidRDefault="00F56EF5" w:rsidP="00F56EF5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97772" w:rsidRDefault="006232C1" w:rsidP="00797772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 xml:space="preserve">V § 7 ods. 8 a </w:t>
      </w:r>
      <w:r w:rsidR="00797772" w:rsidRPr="00DF0708">
        <w:rPr>
          <w:rFonts w:ascii="Times New Roman" w:hAnsi="Times New Roman" w:cs="Times New Roman"/>
          <w:sz w:val="24"/>
          <w:szCs w:val="24"/>
        </w:rPr>
        <w:t>11 sa za slovo „tváre“ vkladá čiarka a slová „odtlačkov prstov“.</w:t>
      </w:r>
    </w:p>
    <w:p w:rsidR="006D088A" w:rsidRPr="006D088A" w:rsidRDefault="006D088A" w:rsidP="006D088A">
      <w:pPr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FA6" w:rsidRPr="00DF0708" w:rsidRDefault="00087FA6" w:rsidP="001916F8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V § 7 ods. 8</w:t>
      </w:r>
      <w:r w:rsidR="00797772" w:rsidRPr="00DF0708">
        <w:rPr>
          <w:rFonts w:ascii="Times New Roman" w:hAnsi="Times New Roman" w:cs="Times New Roman"/>
          <w:sz w:val="24"/>
          <w:szCs w:val="24"/>
        </w:rPr>
        <w:t xml:space="preserve"> sa za</w:t>
      </w:r>
      <w:r w:rsidRPr="00DF0708">
        <w:rPr>
          <w:rFonts w:ascii="Times New Roman" w:hAnsi="Times New Roman" w:cs="Times New Roman"/>
          <w:sz w:val="24"/>
          <w:szCs w:val="24"/>
        </w:rPr>
        <w:t xml:space="preserve"> tret</w:t>
      </w:r>
      <w:r w:rsidR="00797772" w:rsidRPr="00DF0708">
        <w:rPr>
          <w:rFonts w:ascii="Times New Roman" w:hAnsi="Times New Roman" w:cs="Times New Roman"/>
          <w:sz w:val="24"/>
          <w:szCs w:val="24"/>
        </w:rPr>
        <w:t>iu</w:t>
      </w:r>
      <w:r w:rsidRPr="00DF0708">
        <w:rPr>
          <w:rFonts w:ascii="Times New Roman" w:hAnsi="Times New Roman" w:cs="Times New Roman"/>
          <w:sz w:val="24"/>
          <w:szCs w:val="24"/>
        </w:rPr>
        <w:t xml:space="preserve"> vet</w:t>
      </w:r>
      <w:r w:rsidR="001916F8" w:rsidRPr="00DF0708">
        <w:rPr>
          <w:rFonts w:ascii="Times New Roman" w:hAnsi="Times New Roman" w:cs="Times New Roman"/>
          <w:sz w:val="24"/>
          <w:szCs w:val="24"/>
        </w:rPr>
        <w:t>u</w:t>
      </w:r>
      <w:r w:rsidRPr="00DF0708">
        <w:rPr>
          <w:rFonts w:ascii="Times New Roman" w:hAnsi="Times New Roman" w:cs="Times New Roman"/>
          <w:sz w:val="24"/>
          <w:szCs w:val="24"/>
        </w:rPr>
        <w:t xml:space="preserve"> </w:t>
      </w:r>
      <w:r w:rsidR="001916F8" w:rsidRPr="00DF0708">
        <w:rPr>
          <w:rFonts w:ascii="Times New Roman" w:hAnsi="Times New Roman" w:cs="Times New Roman"/>
          <w:sz w:val="24"/>
          <w:szCs w:val="24"/>
        </w:rPr>
        <w:t>vkladá nová štvrtá veta, ktorá znie:</w:t>
      </w:r>
    </w:p>
    <w:p w:rsidR="00087FA6" w:rsidRPr="00DF0708" w:rsidRDefault="00087FA6" w:rsidP="00797772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„</w:t>
      </w:r>
      <w:r w:rsidR="001916F8" w:rsidRPr="00DF0708">
        <w:rPr>
          <w:rFonts w:ascii="Times New Roman" w:hAnsi="Times New Roman" w:cs="Times New Roman"/>
          <w:sz w:val="24"/>
          <w:szCs w:val="24"/>
        </w:rPr>
        <w:t>Z</w:t>
      </w:r>
      <w:r w:rsidRPr="00DF0708">
        <w:rPr>
          <w:rFonts w:ascii="Times New Roman" w:hAnsi="Times New Roman" w:cs="Times New Roman"/>
          <w:sz w:val="24"/>
          <w:szCs w:val="24"/>
        </w:rPr>
        <w:t>astupiteľský úrad zabezpečí zosnímanie</w:t>
      </w:r>
      <w:r w:rsidR="003F73EB" w:rsidRPr="00DF0708">
        <w:rPr>
          <w:rFonts w:ascii="Times New Roman" w:hAnsi="Times New Roman" w:cs="Times New Roman"/>
          <w:sz w:val="24"/>
          <w:szCs w:val="24"/>
        </w:rPr>
        <w:t xml:space="preserve"> podoby tváre, odtlačkov prstov a</w:t>
      </w:r>
      <w:r w:rsidR="001916F8" w:rsidRPr="00DF0708">
        <w:rPr>
          <w:rFonts w:ascii="Times New Roman" w:hAnsi="Times New Roman" w:cs="Times New Roman"/>
          <w:sz w:val="24"/>
          <w:szCs w:val="24"/>
        </w:rPr>
        <w:t> </w:t>
      </w:r>
      <w:r w:rsidR="003F73EB" w:rsidRPr="00DF0708">
        <w:rPr>
          <w:rFonts w:ascii="Times New Roman" w:hAnsi="Times New Roman" w:cs="Times New Roman"/>
          <w:sz w:val="24"/>
          <w:szCs w:val="24"/>
        </w:rPr>
        <w:t>podpisu</w:t>
      </w:r>
      <w:r w:rsidR="001916F8" w:rsidRPr="00DF0708">
        <w:rPr>
          <w:rFonts w:ascii="Times New Roman" w:hAnsi="Times New Roman" w:cs="Times New Roman"/>
          <w:sz w:val="24"/>
          <w:szCs w:val="24"/>
        </w:rPr>
        <w:t xml:space="preserve"> občana ktorý má trvalý pobyt na území Slovenskej republiky po dohode s ním </w:t>
      </w:r>
      <w:r w:rsidR="003F73EB" w:rsidRPr="00DF0708">
        <w:rPr>
          <w:rFonts w:ascii="Times New Roman" w:hAnsi="Times New Roman" w:cs="Times New Roman"/>
          <w:sz w:val="24"/>
          <w:szCs w:val="24"/>
        </w:rPr>
        <w:t>alebo osobou, ktorá podala žiadosť</w:t>
      </w:r>
      <w:r w:rsidRPr="00DF0708">
        <w:rPr>
          <w:rFonts w:ascii="Times New Roman" w:hAnsi="Times New Roman" w:cs="Times New Roman"/>
          <w:sz w:val="24"/>
          <w:szCs w:val="24"/>
        </w:rPr>
        <w:t>.</w:t>
      </w:r>
      <w:r w:rsidR="00797772" w:rsidRPr="00DF0708">
        <w:rPr>
          <w:rFonts w:ascii="Times New Roman" w:hAnsi="Times New Roman" w:cs="Times New Roman"/>
          <w:sz w:val="24"/>
          <w:szCs w:val="24"/>
        </w:rPr>
        <w:t>“.</w:t>
      </w:r>
    </w:p>
    <w:p w:rsidR="00087FA6" w:rsidRPr="00DF0708" w:rsidRDefault="00087FA6" w:rsidP="00087FA6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7C56" w:rsidRPr="00DF0708" w:rsidRDefault="00147C56" w:rsidP="00147C56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 xml:space="preserve">V § 7 ods. 8 </w:t>
      </w:r>
      <w:r w:rsidR="008504F1" w:rsidRPr="00DF0708">
        <w:rPr>
          <w:rFonts w:ascii="Times New Roman" w:hAnsi="Times New Roman" w:cs="Times New Roman"/>
          <w:sz w:val="24"/>
          <w:szCs w:val="24"/>
        </w:rPr>
        <w:t>pia</w:t>
      </w:r>
      <w:r w:rsidRPr="00DF0708">
        <w:rPr>
          <w:rFonts w:ascii="Times New Roman" w:hAnsi="Times New Roman" w:cs="Times New Roman"/>
          <w:sz w:val="24"/>
          <w:szCs w:val="24"/>
        </w:rPr>
        <w:t>tej vete sa za slovo „útvar“ vkladajú slová „alebo zastupiteľský úrad“.</w:t>
      </w:r>
    </w:p>
    <w:p w:rsidR="00147C56" w:rsidRPr="00DF0708" w:rsidRDefault="00147C56" w:rsidP="00147C56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04F1" w:rsidRPr="00DF0708" w:rsidRDefault="00026E9C" w:rsidP="008504F1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 xml:space="preserve">V § 7 </w:t>
      </w:r>
      <w:r w:rsidRPr="00DF0708">
        <w:rPr>
          <w:rFonts w:ascii="Times New Roman" w:hAnsi="Times New Roman" w:cs="Times New Roman"/>
          <w:bCs/>
          <w:sz w:val="24"/>
          <w:szCs w:val="24"/>
        </w:rPr>
        <w:t>ods. 10</w:t>
      </w:r>
      <w:r w:rsidR="008504F1" w:rsidRPr="00DF0708">
        <w:rPr>
          <w:rFonts w:ascii="Times New Roman" w:hAnsi="Times New Roman" w:cs="Times New Roman"/>
          <w:bCs/>
          <w:sz w:val="24"/>
          <w:szCs w:val="24"/>
        </w:rPr>
        <w:t xml:space="preserve"> časť vety za bodkočiarkou znie:</w:t>
      </w:r>
      <w:r w:rsidR="008504F1" w:rsidRPr="00DF0708">
        <w:rPr>
          <w:rFonts w:ascii="Times New Roman" w:hAnsi="Times New Roman" w:cs="Times New Roman"/>
          <w:sz w:val="24"/>
          <w:szCs w:val="24"/>
        </w:rPr>
        <w:t xml:space="preserve"> „na zastupiteľskom úrade nie je možné požiadať o vyhotovenie občianskeho preukazu urýchlene do </w:t>
      </w:r>
      <w:r w:rsidR="009B4B57" w:rsidRPr="00DF0708">
        <w:rPr>
          <w:rFonts w:ascii="Times New Roman" w:hAnsi="Times New Roman" w:cs="Times New Roman"/>
          <w:sz w:val="24"/>
          <w:szCs w:val="24"/>
        </w:rPr>
        <w:t xml:space="preserve">2 </w:t>
      </w:r>
      <w:r w:rsidR="008504F1" w:rsidRPr="00DF0708">
        <w:rPr>
          <w:rFonts w:ascii="Times New Roman" w:hAnsi="Times New Roman" w:cs="Times New Roman"/>
          <w:sz w:val="24"/>
          <w:szCs w:val="24"/>
        </w:rPr>
        <w:t>pracovných dní“.</w:t>
      </w:r>
    </w:p>
    <w:p w:rsidR="00026E9C" w:rsidRPr="00DF0708" w:rsidRDefault="00026E9C" w:rsidP="00026E9C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B51A7" w:rsidRPr="00DF0708" w:rsidRDefault="001B51A7" w:rsidP="001B51A7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708">
        <w:rPr>
          <w:rFonts w:ascii="Times New Roman" w:hAnsi="Times New Roman" w:cs="Times New Roman"/>
          <w:bCs/>
          <w:sz w:val="24"/>
          <w:szCs w:val="24"/>
        </w:rPr>
        <w:t>V § 7 ods. 10 sa na konci pripája táto veta:</w:t>
      </w:r>
    </w:p>
    <w:p w:rsidR="001B51A7" w:rsidRPr="00DF0708" w:rsidRDefault="001B51A7" w:rsidP="001B51A7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708">
        <w:rPr>
          <w:rFonts w:ascii="Times New Roman" w:hAnsi="Times New Roman" w:cs="Times New Roman"/>
          <w:bCs/>
          <w:sz w:val="24"/>
          <w:szCs w:val="24"/>
        </w:rPr>
        <w:t>„Lehota neplynie, ak nie je nasnímaná podoba tváre, odtlačky prstov alebo podpis alebo nie sú predložené potrebné podklady.</w:t>
      </w:r>
      <w:r w:rsidR="00BC4242" w:rsidRPr="00DF0708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026E9C" w:rsidRPr="00DF0708" w:rsidRDefault="00026E9C" w:rsidP="00026E9C">
      <w:pPr>
        <w:pStyle w:val="Odsekzoznamu"/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56CFF" w:rsidRPr="00DF0708" w:rsidRDefault="00656CFF" w:rsidP="00656CFF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§ 8</w:t>
      </w:r>
      <w:r w:rsidR="006232C1" w:rsidRPr="00DF0708">
        <w:rPr>
          <w:rFonts w:ascii="Times New Roman" w:hAnsi="Times New Roman" w:cs="Times New Roman"/>
          <w:sz w:val="24"/>
          <w:szCs w:val="24"/>
        </w:rPr>
        <w:t xml:space="preserve"> a 9</w:t>
      </w:r>
      <w:r w:rsidRPr="00DF0708">
        <w:rPr>
          <w:rFonts w:ascii="Times New Roman" w:hAnsi="Times New Roman" w:cs="Times New Roman"/>
          <w:sz w:val="24"/>
          <w:szCs w:val="24"/>
        </w:rPr>
        <w:t xml:space="preserve"> sa vypúšťa</w:t>
      </w:r>
      <w:r w:rsidR="00776D13" w:rsidRPr="00DF0708">
        <w:rPr>
          <w:rFonts w:ascii="Times New Roman" w:hAnsi="Times New Roman" w:cs="Times New Roman"/>
          <w:sz w:val="24"/>
          <w:szCs w:val="24"/>
        </w:rPr>
        <w:t>jú</w:t>
      </w:r>
      <w:r w:rsidRPr="00DF0708">
        <w:rPr>
          <w:rFonts w:ascii="Times New Roman" w:hAnsi="Times New Roman" w:cs="Times New Roman"/>
          <w:sz w:val="24"/>
          <w:szCs w:val="24"/>
        </w:rPr>
        <w:t>.</w:t>
      </w:r>
    </w:p>
    <w:p w:rsidR="006D088A" w:rsidRDefault="006D088A" w:rsidP="006D088A">
      <w:pPr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56CFF" w:rsidRPr="00DF0708" w:rsidRDefault="006D088A" w:rsidP="00656CFF">
      <w:p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6CFF" w:rsidRPr="00DF0708">
        <w:rPr>
          <w:rFonts w:ascii="Times New Roman" w:hAnsi="Times New Roman" w:cs="Times New Roman"/>
          <w:sz w:val="24"/>
          <w:szCs w:val="24"/>
        </w:rPr>
        <w:t>Poznámky pod čiarou k odkazom 14 a 15 sa vypúšťajú.</w:t>
      </w:r>
    </w:p>
    <w:p w:rsidR="00656CFF" w:rsidRPr="00DF0708" w:rsidRDefault="00656CFF" w:rsidP="00656CFF">
      <w:pPr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Pr="00DF0708" w:rsidRDefault="00026E9C" w:rsidP="00026E9C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V § 10 ods. 1 v časti vety za bodkočiarkou sa za slovo „občan“ vkladajú slová „pri podaní žiadosti“.</w:t>
      </w:r>
    </w:p>
    <w:p w:rsidR="00026E9C" w:rsidRPr="00DF0708" w:rsidRDefault="00987B4C" w:rsidP="00987B4C">
      <w:pPr>
        <w:pStyle w:val="Odsekzoznamu"/>
        <w:tabs>
          <w:tab w:val="left" w:pos="264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ab/>
      </w:r>
      <w:r w:rsidRPr="00DF0708">
        <w:rPr>
          <w:rFonts w:ascii="Times New Roman" w:hAnsi="Times New Roman" w:cs="Times New Roman"/>
          <w:sz w:val="24"/>
          <w:szCs w:val="24"/>
        </w:rPr>
        <w:tab/>
      </w:r>
    </w:p>
    <w:p w:rsidR="00BD580F" w:rsidRPr="00DF0708" w:rsidRDefault="00BD580F" w:rsidP="00026E9C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V § 10 ods. 2 sa slová „až 7“ nahrádzajú slovami „až 6“.</w:t>
      </w:r>
    </w:p>
    <w:p w:rsidR="00BD580F" w:rsidRPr="00DF0708" w:rsidRDefault="00BD580F" w:rsidP="00BD580F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Pr="00DF0708" w:rsidRDefault="00026E9C" w:rsidP="00026E9C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V § 10 sa vypúšťa odsek 7. Doterajší odsek 8 sa označuje ako odsek 7.</w:t>
      </w:r>
    </w:p>
    <w:p w:rsidR="00026E9C" w:rsidRPr="00DF0708" w:rsidRDefault="00026E9C" w:rsidP="00026E9C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87B4C" w:rsidRPr="00DF0708" w:rsidRDefault="00987B4C" w:rsidP="00026E9C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 xml:space="preserve">V § 10 ods. 7 sa slová „určenú občanom“ nahrádzajú slovami „v </w:t>
      </w:r>
      <w:r w:rsidR="009D767D" w:rsidRPr="00DF0708">
        <w:rPr>
          <w:rFonts w:ascii="Times New Roman" w:hAnsi="Times New Roman" w:cs="Times New Roman"/>
          <w:sz w:val="24"/>
          <w:szCs w:val="24"/>
        </w:rPr>
        <w:t xml:space="preserve">štáte </w:t>
      </w:r>
      <w:r w:rsidRPr="00DF0708">
        <w:rPr>
          <w:rFonts w:ascii="Times New Roman" w:hAnsi="Times New Roman" w:cs="Times New Roman"/>
          <w:sz w:val="24"/>
          <w:szCs w:val="24"/>
        </w:rPr>
        <w:t>pôsobnosti tohto zastupiteľského úradu</w:t>
      </w:r>
      <w:r w:rsidR="009B7193" w:rsidRPr="00DF0708">
        <w:rPr>
          <w:rFonts w:ascii="Times New Roman" w:hAnsi="Times New Roman" w:cs="Times New Roman"/>
          <w:sz w:val="24"/>
          <w:szCs w:val="24"/>
        </w:rPr>
        <w:t xml:space="preserve"> alebo na iný zastupiteľský úrad</w:t>
      </w:r>
      <w:r w:rsidRPr="00DF0708">
        <w:rPr>
          <w:rFonts w:ascii="Times New Roman" w:hAnsi="Times New Roman" w:cs="Times New Roman"/>
          <w:sz w:val="24"/>
          <w:szCs w:val="24"/>
        </w:rPr>
        <w:t xml:space="preserve"> určen</w:t>
      </w:r>
      <w:r w:rsidR="004320D2" w:rsidRPr="00DF0708">
        <w:rPr>
          <w:rFonts w:ascii="Times New Roman" w:hAnsi="Times New Roman" w:cs="Times New Roman"/>
          <w:sz w:val="24"/>
          <w:szCs w:val="24"/>
        </w:rPr>
        <w:t>ý</w:t>
      </w:r>
      <w:r w:rsidRPr="00DF0708">
        <w:rPr>
          <w:rFonts w:ascii="Times New Roman" w:hAnsi="Times New Roman" w:cs="Times New Roman"/>
          <w:sz w:val="24"/>
          <w:szCs w:val="24"/>
        </w:rPr>
        <w:t xml:space="preserve"> pri podaní žiadosti“</w:t>
      </w:r>
      <w:r w:rsidR="009B7193" w:rsidRPr="00DF0708">
        <w:rPr>
          <w:rFonts w:ascii="Times New Roman" w:hAnsi="Times New Roman" w:cs="Times New Roman"/>
          <w:sz w:val="24"/>
          <w:szCs w:val="24"/>
        </w:rPr>
        <w:t>.</w:t>
      </w:r>
    </w:p>
    <w:p w:rsidR="00987B4C" w:rsidRPr="00DF0708" w:rsidRDefault="00987B4C" w:rsidP="00987B4C">
      <w:pPr>
        <w:pStyle w:val="Odsekzoznamu"/>
        <w:tabs>
          <w:tab w:val="left" w:pos="426"/>
        </w:tabs>
        <w:suppressAutoHyphens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Pr="00DF0708" w:rsidRDefault="00026E9C" w:rsidP="00026E9C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 xml:space="preserve">V § 15 ods. 1 písm. d) sa </w:t>
      </w:r>
      <w:r w:rsidR="0098215B" w:rsidRPr="00DF0708">
        <w:rPr>
          <w:rFonts w:ascii="Times New Roman" w:hAnsi="Times New Roman" w:cs="Times New Roman"/>
          <w:sz w:val="24"/>
          <w:szCs w:val="24"/>
        </w:rPr>
        <w:t>za</w:t>
      </w:r>
      <w:r w:rsidRPr="00DF0708">
        <w:rPr>
          <w:rFonts w:ascii="Times New Roman" w:hAnsi="Times New Roman" w:cs="Times New Roman"/>
          <w:sz w:val="24"/>
          <w:szCs w:val="24"/>
        </w:rPr>
        <w:t xml:space="preserve"> slovo „odovzdať“ vkladá slovo „bezodkladne“ a za slovo „útvaru“ sa vkladajú slová „neplatný občiansky preukaz, ak nepostupuje podľa </w:t>
      </w:r>
      <w:r w:rsidR="00404788" w:rsidRPr="00DF070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0708">
        <w:rPr>
          <w:rFonts w:ascii="Times New Roman" w:hAnsi="Times New Roman" w:cs="Times New Roman"/>
          <w:sz w:val="24"/>
          <w:szCs w:val="24"/>
        </w:rPr>
        <w:t>písmena c) alebo“.</w:t>
      </w:r>
    </w:p>
    <w:p w:rsidR="00026E9C" w:rsidRPr="00DF0708" w:rsidRDefault="00026E9C" w:rsidP="00026E9C">
      <w:pPr>
        <w:pStyle w:val="Odsekzoznamu"/>
        <w:tabs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Pr="00DF0708" w:rsidRDefault="00026E9C" w:rsidP="00026E9C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V § 15 ods. 1 písm. f) sa za slovo „preukazu“ vkladá slovo „osobne“.</w:t>
      </w:r>
    </w:p>
    <w:p w:rsidR="00026E9C" w:rsidRPr="00DF0708" w:rsidRDefault="00026E9C" w:rsidP="00026E9C">
      <w:pPr>
        <w:pStyle w:val="Odsekzoznamu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Pr="00DF0708" w:rsidRDefault="00026E9C" w:rsidP="00026E9C">
      <w:pPr>
        <w:pStyle w:val="Odsekzoznamu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V § 15 ods. 1 písm. g) sa za slovo „tváre“ vkladá slovo „osobne“</w:t>
      </w:r>
      <w:r w:rsidR="00776D13" w:rsidRPr="00DF0708">
        <w:rPr>
          <w:rFonts w:ascii="Times New Roman" w:hAnsi="Times New Roman" w:cs="Times New Roman"/>
          <w:sz w:val="24"/>
          <w:szCs w:val="24"/>
        </w:rPr>
        <w:t>.</w:t>
      </w:r>
    </w:p>
    <w:p w:rsidR="00026E9C" w:rsidRPr="00DF0708" w:rsidRDefault="00026E9C" w:rsidP="00026E9C">
      <w:pPr>
        <w:pStyle w:val="Odsekzoznamu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Pr="00DF0708" w:rsidRDefault="00026E9C" w:rsidP="00026E9C">
      <w:pPr>
        <w:pStyle w:val="Odsekzoznamu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Čl. II</w:t>
      </w:r>
    </w:p>
    <w:p w:rsidR="00026E9C" w:rsidRPr="00DF0708" w:rsidRDefault="00026E9C" w:rsidP="00026E9C">
      <w:pPr>
        <w:pStyle w:val="Odsekzoznamu"/>
        <w:tabs>
          <w:tab w:val="left" w:pos="85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Pr="00DF0708" w:rsidRDefault="00026E9C" w:rsidP="00026E9C">
      <w:pPr>
        <w:pStyle w:val="Standard"/>
        <w:tabs>
          <w:tab w:val="left" w:pos="851"/>
        </w:tabs>
        <w:ind w:firstLine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 xml:space="preserve"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 z., zákona č. 3/2000 Z. z., zákona č. 142/2000 Z. z., zákona </w:t>
      </w:r>
      <w:r w:rsidR="00404788" w:rsidRPr="00DF0708">
        <w:rPr>
          <w:rFonts w:ascii="Times New Roman" w:hAnsi="Times New Roman" w:cs="Times New Roman"/>
        </w:rPr>
        <w:t xml:space="preserve">                            </w:t>
      </w:r>
      <w:r w:rsidRPr="00DF0708">
        <w:rPr>
          <w:rFonts w:ascii="Times New Roman" w:hAnsi="Times New Roman" w:cs="Times New Roman"/>
        </w:rPr>
        <w:t xml:space="preserve">č. </w:t>
      </w:r>
      <w:r w:rsidRPr="00DF0708">
        <w:rPr>
          <w:rFonts w:ascii="Times New Roman" w:hAnsi="Times New Roman" w:cs="Times New Roman"/>
        </w:rPr>
        <w:lastRenderedPageBreak/>
        <w:t>211/2000 Z. z., zákona  č. 468/2000 Z. z., zákona č. 553/2001 Z. z., zákona č. 96/2002 Z. z., zákona č. 118/2002 Z. z., zákona č. 215/2002 Z. z., zákona č. 237/2002 Z. z., zákona</w:t>
      </w:r>
      <w:r w:rsidR="00404788" w:rsidRPr="00DF0708">
        <w:rPr>
          <w:rFonts w:ascii="Times New Roman" w:hAnsi="Times New Roman" w:cs="Times New Roman"/>
        </w:rPr>
        <w:t xml:space="preserve"> </w:t>
      </w:r>
      <w:r w:rsidRPr="00DF0708">
        <w:rPr>
          <w:rFonts w:ascii="Times New Roman" w:hAnsi="Times New Roman" w:cs="Times New Roman"/>
        </w:rPr>
        <w:t xml:space="preserve">č. 418/2002 Z. z., zákona č. 457/2002 Z. z., zákona č. 465/2002 Z. z., zákona č. 477/2002 Z. z., zákona č. 480/2002 Z. z., zákona č. 190/2003 Z. z., zákona č. 217/2003 Z. z., zákona </w:t>
      </w:r>
      <w:r w:rsidR="00404788" w:rsidRPr="00DF0708">
        <w:rPr>
          <w:rFonts w:ascii="Times New Roman" w:hAnsi="Times New Roman" w:cs="Times New Roman"/>
        </w:rPr>
        <w:t xml:space="preserve"> </w:t>
      </w:r>
      <w:r w:rsidRPr="00DF0708">
        <w:rPr>
          <w:rFonts w:ascii="Times New Roman" w:hAnsi="Times New Roman" w:cs="Times New Roman"/>
        </w:rPr>
        <w:t>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</w:t>
      </w:r>
      <w:r w:rsidR="00404788" w:rsidRPr="00DF0708">
        <w:rPr>
          <w:rFonts w:ascii="Times New Roman" w:hAnsi="Times New Roman" w:cs="Times New Roman"/>
        </w:rPr>
        <w:t xml:space="preserve"> </w:t>
      </w:r>
      <w:r w:rsidRPr="00DF0708">
        <w:rPr>
          <w:rFonts w:ascii="Times New Roman" w:hAnsi="Times New Roman" w:cs="Times New Roman"/>
        </w:rPr>
        <w:t>č. 581/2004 Z. z., zákona č. 633/2004 Z. z., zákona č. 653/2004 Z. z., zákona č. 656/2004 Z. z., zákona č. 725/2004 Z. z., zákona č. 5/2005 Z. z., zákona č. 8/2005 Z. z., zákona č. 15/2005 Z. z., zákona č. 93/2005 Z. z., zákona č. 171/2005 Z. z., zákona č. 308/2005 Z. z., zákona č. 331/2005 Z. z., zákona č. 341/2005 Z. z., zákona č. 342/2005 Z. z., zákona č. 468/2005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</w:t>
      </w:r>
      <w:r w:rsidR="00404788" w:rsidRPr="00DF0708">
        <w:rPr>
          <w:rFonts w:ascii="Times New Roman" w:hAnsi="Times New Roman" w:cs="Times New Roman"/>
        </w:rPr>
        <w:t xml:space="preserve"> </w:t>
      </w:r>
      <w:r w:rsidRPr="00DF0708">
        <w:rPr>
          <w:rFonts w:ascii="Times New Roman" w:hAnsi="Times New Roman" w:cs="Times New Roman"/>
        </w:rPr>
        <w:t>č. 117/2006 Z. z., zákona č. 124/2006 Z. z., zákona č. 126/2006 Z. z., zákona č. 224/2006 Z. z., zákona č. 342/2006 Z. z., zákona č. 672/2006 Z. z., zákona č. 693/2006 Z. z., zákona</w:t>
      </w:r>
      <w:r w:rsidR="00404788" w:rsidRPr="00DF0708">
        <w:rPr>
          <w:rFonts w:ascii="Times New Roman" w:hAnsi="Times New Roman" w:cs="Times New Roman"/>
        </w:rPr>
        <w:t xml:space="preserve"> </w:t>
      </w:r>
      <w:r w:rsidRPr="00DF0708">
        <w:rPr>
          <w:rFonts w:ascii="Times New Roman" w:hAnsi="Times New Roman" w:cs="Times New Roman"/>
        </w:rPr>
        <w:t>č. 21/2007 Z. z., zákona č. 43/2007 Z. z., zákona č. 95/2007 Z. z., zákona č. 193/2007 Z. z., zákona č. 220/2007 Z. z., zákona č. 279/2007 Z. z., zákona č. 295/2007 Z. z., zákona</w:t>
      </w:r>
      <w:r w:rsidR="00404788" w:rsidRPr="00DF0708">
        <w:rPr>
          <w:rFonts w:ascii="Times New Roman" w:hAnsi="Times New Roman" w:cs="Times New Roman"/>
        </w:rPr>
        <w:t xml:space="preserve"> </w:t>
      </w:r>
      <w:r w:rsidRPr="00DF0708">
        <w:rPr>
          <w:rFonts w:ascii="Times New Roman" w:hAnsi="Times New Roman" w:cs="Times New Roman"/>
        </w:rPr>
        <w:t>č. 309/2007 Z. z., zákona č. 342/2007 Z. z., zákona č. 343/2007 Z. z., zákona č. 344/2007 Z. z., zákona č. 355/2007 Z. z., zákona č. 358/2007 Z. z., zákona č. 359/2007 Z. z., zákona</w:t>
      </w:r>
      <w:r w:rsidR="00404788" w:rsidRPr="00DF0708">
        <w:rPr>
          <w:rFonts w:ascii="Times New Roman" w:hAnsi="Times New Roman" w:cs="Times New Roman"/>
        </w:rPr>
        <w:t xml:space="preserve"> </w:t>
      </w:r>
      <w:r w:rsidRPr="00DF0708">
        <w:rPr>
          <w:rFonts w:ascii="Times New Roman" w:hAnsi="Times New Roman" w:cs="Times New Roman"/>
        </w:rPr>
        <w:t>č. 460/2007 Z. z., zákona č. 517/2007 Z. z., zákona č. 537/2007 Z. z., zákona č. 548/2007 Z. z., zákona č. 571/2007 Z. z., zákona č. 577/2007 Z. z., zákona č. 647/2007 Z. z., zákona</w:t>
      </w:r>
      <w:r w:rsidR="00404788" w:rsidRPr="00DF0708">
        <w:rPr>
          <w:rFonts w:ascii="Times New Roman" w:hAnsi="Times New Roman" w:cs="Times New Roman"/>
        </w:rPr>
        <w:t xml:space="preserve"> </w:t>
      </w:r>
      <w:r w:rsidRPr="00DF0708">
        <w:rPr>
          <w:rFonts w:ascii="Times New Roman" w:hAnsi="Times New Roman" w:cs="Times New Roman"/>
        </w:rPr>
        <w:t>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</w:t>
      </w:r>
      <w:r w:rsidR="006D088A">
        <w:rPr>
          <w:rFonts w:ascii="Times New Roman" w:hAnsi="Times New Roman" w:cs="Times New Roman"/>
        </w:rPr>
        <w:t xml:space="preserve"> </w:t>
      </w:r>
      <w:r w:rsidRPr="00DF0708">
        <w:rPr>
          <w:rFonts w:ascii="Times New Roman" w:hAnsi="Times New Roman" w:cs="Times New Roman"/>
        </w:rPr>
        <w:t xml:space="preserve">č. 188/2009 Z. z., zákona č. 191/2009 Z. z., zákona č. 274/2009 Z. z., zákona 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 č. 92/2010 Z. z., zákona č. 136/2010 Z. z., zákona č. 144/2010 Z. z., zákona č. 514/2010 Z. z., zákona č. 556/2010 Z. z., zákona č. 39/2011 Z. z., zákona č. 119/2011 Z. z., zákona </w:t>
      </w:r>
      <w:r w:rsidR="00404788" w:rsidRPr="00DF0708">
        <w:rPr>
          <w:rFonts w:ascii="Times New Roman" w:hAnsi="Times New Roman" w:cs="Times New Roman"/>
        </w:rPr>
        <w:t xml:space="preserve">                           </w:t>
      </w:r>
      <w:r w:rsidRPr="00DF0708">
        <w:rPr>
          <w:rFonts w:ascii="Times New Roman" w:hAnsi="Times New Roman" w:cs="Times New Roman"/>
        </w:rPr>
        <w:t xml:space="preserve">č. 200/2011 Z. z., zákona č. 223/2011 Z. z., zákona č. 254/2011 Z. z., zákona č. 256/2011 Z. z., zákona č. 258/2011 Z. z., zákona č. 324/2011 Z. z., zákona č. 342/2011 Z. z., zákona </w:t>
      </w:r>
      <w:r w:rsidR="00404788" w:rsidRPr="00DF0708">
        <w:rPr>
          <w:rFonts w:ascii="Times New Roman" w:hAnsi="Times New Roman" w:cs="Times New Roman"/>
        </w:rPr>
        <w:t xml:space="preserve">                      </w:t>
      </w:r>
      <w:r w:rsidRPr="00DF0708">
        <w:rPr>
          <w:rFonts w:ascii="Times New Roman" w:hAnsi="Times New Roman" w:cs="Times New Roman"/>
        </w:rPr>
        <w:t xml:space="preserve">č. 363/2011 Z. z., zákona č. 381/2011 Z. z., zákona č. 392/2011 Z. z., zákona č. 404/2011 Z. z., zákona č. 405/2011 Z. z., zákona č. 409/2011 Z. z., zákona č. 519/2011 Z. z., zákona </w:t>
      </w:r>
      <w:r w:rsidR="00404788" w:rsidRPr="00DF0708">
        <w:rPr>
          <w:rFonts w:ascii="Times New Roman" w:hAnsi="Times New Roman" w:cs="Times New Roman"/>
        </w:rPr>
        <w:t xml:space="preserve">                      </w:t>
      </w:r>
      <w:r w:rsidRPr="00DF0708">
        <w:rPr>
          <w:rFonts w:ascii="Times New Roman" w:hAnsi="Times New Roman" w:cs="Times New Roman"/>
        </w:rPr>
        <w:t xml:space="preserve">č. 547/2011 Z. z., zákona č. 49/2012 Z. z., zákona č. 96/2012 Z. z., zákona č. 251/2012 Z. z., zákona č. 286/2012 Z. z., zákona č. 336/2012 Z. z., zákona č. 339/2012 Z. z., zákona </w:t>
      </w:r>
      <w:r w:rsidR="00404788" w:rsidRPr="00DF0708">
        <w:rPr>
          <w:rFonts w:ascii="Times New Roman" w:hAnsi="Times New Roman" w:cs="Times New Roman"/>
        </w:rPr>
        <w:t xml:space="preserve">                        </w:t>
      </w:r>
      <w:r w:rsidRPr="00DF0708">
        <w:rPr>
          <w:rFonts w:ascii="Times New Roman" w:hAnsi="Times New Roman" w:cs="Times New Roman"/>
        </w:rPr>
        <w:t xml:space="preserve">č. 351/2012 Z. z., zákona č. 439/2012 Z. z., zákona č. 447/2012 Z. z., zákona č. 459/2012 Z. z., zákona č. 8/2013 Z. z., zákona č. 39/2013 Z. z., zákona č. 40/2013 Z. z., zákona č. 72/2013 Z. z., zákona č. 75/2013 Z. z., zákona č. 94/2013 Z. z., zákona č. 96/2013 Z. z., zákona </w:t>
      </w:r>
      <w:r w:rsidR="00404788" w:rsidRPr="00DF0708">
        <w:rPr>
          <w:rFonts w:ascii="Times New Roman" w:hAnsi="Times New Roman" w:cs="Times New Roman"/>
        </w:rPr>
        <w:t xml:space="preserve"> </w:t>
      </w:r>
      <w:r w:rsidRPr="00DF0708">
        <w:rPr>
          <w:rFonts w:ascii="Times New Roman" w:hAnsi="Times New Roman" w:cs="Times New Roman"/>
        </w:rPr>
        <w:t xml:space="preserve">č. 122/2013 Z. z., zákona č. 144/2013 Z. z., zákona č. 154/2013 Z. z., zákona č. 213/2013 Z. z., zákona č. 311/2013 Z. z., zákona č. 319/2013 Z. z., zákona č. 347/2013 Z. z., zákona </w:t>
      </w:r>
      <w:r w:rsidR="00404788" w:rsidRPr="00DF0708">
        <w:rPr>
          <w:rFonts w:ascii="Times New Roman" w:hAnsi="Times New Roman" w:cs="Times New Roman"/>
        </w:rPr>
        <w:t xml:space="preserve"> </w:t>
      </w:r>
      <w:r w:rsidRPr="00DF0708">
        <w:rPr>
          <w:rFonts w:ascii="Times New Roman" w:hAnsi="Times New Roman" w:cs="Times New Roman"/>
        </w:rPr>
        <w:t>č. 387/2013 Z. z., zákona č. 388/2013 Z. z., zákona č. 474/2013 Z. z., zákona 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</w:t>
      </w:r>
      <w:r w:rsidR="00404788" w:rsidRPr="00DF0708">
        <w:rPr>
          <w:rFonts w:ascii="Times New Roman" w:hAnsi="Times New Roman" w:cs="Times New Roman"/>
        </w:rPr>
        <w:t xml:space="preserve"> </w:t>
      </w:r>
      <w:r w:rsidRPr="00DF0708">
        <w:rPr>
          <w:rFonts w:ascii="Times New Roman" w:hAnsi="Times New Roman" w:cs="Times New Roman"/>
        </w:rPr>
        <w:t xml:space="preserve">č. 399/2014 Z. z., zákona č. 40/2015 Z. z., zákona č. 79/2015 Z. z., zákona č. 120/2015 Z. z., zákona č. 128/2015 Z. z., zákona č. 129/2015 Z. z., zákona č. 247/2015 Z. z., zákona č. 253/2015 Z. z., zákona č. 259/2015 Z. z., zákona č. 262/2015 Z. z., zákona č. 273/2015 Z. z., zákona č. 387/2015 Z. z., zákona č. </w:t>
      </w:r>
      <w:r w:rsidRPr="00DF0708">
        <w:rPr>
          <w:rFonts w:ascii="Times New Roman" w:hAnsi="Times New Roman" w:cs="Times New Roman"/>
        </w:rPr>
        <w:lastRenderedPageBreak/>
        <w:t>403/2015 Z. z., zákona č. 125/2016 Z. z., zákona</w:t>
      </w:r>
      <w:r w:rsidR="00404788" w:rsidRPr="00DF0708">
        <w:rPr>
          <w:rFonts w:ascii="Times New Roman" w:hAnsi="Times New Roman" w:cs="Times New Roman"/>
        </w:rPr>
        <w:t xml:space="preserve"> </w:t>
      </w:r>
      <w:r w:rsidRPr="00DF0708">
        <w:rPr>
          <w:rFonts w:ascii="Times New Roman" w:hAnsi="Times New Roman" w:cs="Times New Roman"/>
        </w:rPr>
        <w:t>č. 272/2016 Z. z., zákona č. 342/2016 Z. z., zákona č. 386/2016 Z. z., zákona č. 51/2017 Z. z., zákona č. 238/2017 Z. z., zákona č. 242/2017 Z. z., zákona č. 276/2017 Z. z., zákona</w:t>
      </w:r>
      <w:r w:rsidR="00404788" w:rsidRPr="00DF0708">
        <w:rPr>
          <w:rFonts w:ascii="Times New Roman" w:hAnsi="Times New Roman" w:cs="Times New Roman"/>
        </w:rPr>
        <w:t xml:space="preserve">  </w:t>
      </w:r>
      <w:r w:rsidRPr="00DF0708">
        <w:rPr>
          <w:rFonts w:ascii="Times New Roman" w:hAnsi="Times New Roman" w:cs="Times New Roman"/>
        </w:rPr>
        <w:t xml:space="preserve">č. 292/2017 Z. z., zákona č. 293/2017 Z. z., zákona č. 336/2017 Z. z., zákona č. 17/2018 Z. z., zákona č. 18/2018 Z. z. zákona č. 49/2018 Z. z., zákona č. 52/2018 Z. z., zákona č. 56/2018 Z. z., zákona č. 87/2018 Z. z., zákona č. 106/2018 Z. z., zákona č. 108/2018 Z. z. zákona </w:t>
      </w:r>
      <w:r w:rsidR="00404788" w:rsidRPr="00DF0708">
        <w:rPr>
          <w:rFonts w:ascii="Times New Roman" w:hAnsi="Times New Roman" w:cs="Times New Roman"/>
        </w:rPr>
        <w:t xml:space="preserve"> </w:t>
      </w:r>
      <w:r w:rsidRPr="00DF0708">
        <w:rPr>
          <w:rFonts w:ascii="Times New Roman" w:hAnsi="Times New Roman" w:cs="Times New Roman"/>
        </w:rPr>
        <w:t>č. 110/2018 Z. z.,</w:t>
      </w:r>
      <w:r w:rsidR="003F5980" w:rsidRPr="00DF0708">
        <w:rPr>
          <w:rFonts w:ascii="Times New Roman" w:hAnsi="Times New Roman" w:cs="Times New Roman"/>
        </w:rPr>
        <w:t xml:space="preserve"> zákona č. 156/2018 Z. z.,</w:t>
      </w:r>
      <w:r w:rsidRPr="00DF0708">
        <w:rPr>
          <w:rFonts w:ascii="Times New Roman" w:hAnsi="Times New Roman" w:cs="Times New Roman"/>
        </w:rPr>
        <w:t xml:space="preserve"> zákona č. 157/2018 Z. z, zákona č. 212/2018 Z. z, zákona č. 215/2018 Z. z, zákona č. 284/2018 Z. z, zákona č. 312/2018 Z. z., zákona</w:t>
      </w:r>
      <w:r w:rsidR="00404788" w:rsidRPr="00DF0708">
        <w:rPr>
          <w:rFonts w:ascii="Times New Roman" w:hAnsi="Times New Roman" w:cs="Times New Roman"/>
        </w:rPr>
        <w:t xml:space="preserve">  </w:t>
      </w:r>
      <w:r w:rsidRPr="00DF0708">
        <w:rPr>
          <w:rFonts w:ascii="Times New Roman" w:hAnsi="Times New Roman" w:cs="Times New Roman"/>
        </w:rPr>
        <w:t xml:space="preserve"> č. 346/2018 Z. z., zákona č. 9/2019 Z. z., zákona č. 30/2019 Z. z., zákona č. 150/2019 Z. z., zákona č. 156/2019 Z. z., zákona č. 158/2019 Z. z., zákona č. 211/2019 Z. z., zákona č. 213/2019 Z. z., zákona č. 216/2019 Z. z., </w:t>
      </w:r>
      <w:r w:rsidRPr="00DF0708">
        <w:rPr>
          <w:rFonts w:ascii="Times New Roman" w:eastAsiaTheme="minorHAnsi" w:hAnsi="Times New Roman" w:cs="Times New Roman"/>
          <w:lang w:eastAsia="en-US"/>
        </w:rPr>
        <w:t>zákona č. 221/2019 Z. z., zákona č. 234/2019 Z. z., zákona č. 356/2019 Z. z., zákona č. 364/2019 Z. z., zákona č. 383/2019 Z. z., zákona č. 386/2019 Z. z., zákona č. 390/2019 Z. z., zákona č. 395/2019 Z. z., zákona č. 460/2019 Z. z., zákona č. 165/2020 Z. z., zákona č. 198/2020 Z. z., zákona č. 310/2020 Z. z., zákona</w:t>
      </w:r>
      <w:r w:rsidR="00404788" w:rsidRPr="00DF0708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DF0708">
        <w:rPr>
          <w:rFonts w:ascii="Times New Roman" w:eastAsiaTheme="minorHAnsi" w:hAnsi="Times New Roman" w:cs="Times New Roman"/>
          <w:lang w:eastAsia="en-US"/>
        </w:rPr>
        <w:t>č. 128/2021 Z. z., zákona č. 149/2021 Z. z.</w:t>
      </w:r>
      <w:r w:rsidR="003F5980" w:rsidRPr="00DF0708">
        <w:rPr>
          <w:rFonts w:ascii="Times New Roman" w:eastAsiaTheme="minorHAnsi" w:hAnsi="Times New Roman" w:cs="Times New Roman"/>
          <w:lang w:eastAsia="en-US"/>
        </w:rPr>
        <w:t>,</w:t>
      </w:r>
      <w:r w:rsidRPr="00DF0708">
        <w:rPr>
          <w:rFonts w:ascii="Times New Roman" w:eastAsiaTheme="minorHAnsi" w:hAnsi="Times New Roman" w:cs="Times New Roman"/>
          <w:lang w:eastAsia="en-US"/>
        </w:rPr>
        <w:t xml:space="preserve"> zákona č. 259/2021 Z. z.</w:t>
      </w:r>
      <w:r w:rsidR="003F5980" w:rsidRPr="00DF0708">
        <w:rPr>
          <w:rFonts w:ascii="Times New Roman" w:eastAsiaTheme="minorHAnsi" w:hAnsi="Times New Roman" w:cs="Times New Roman"/>
          <w:lang w:eastAsia="en-US"/>
        </w:rPr>
        <w:t>, zákona č. 287/2021 Z. z., zákona č. 310/2021 Z</w:t>
      </w:r>
      <w:r w:rsidR="00AA3763" w:rsidRPr="00DF0708">
        <w:rPr>
          <w:rFonts w:ascii="Times New Roman" w:eastAsiaTheme="minorHAnsi" w:hAnsi="Times New Roman" w:cs="Times New Roman"/>
          <w:lang w:eastAsia="en-US"/>
        </w:rPr>
        <w:t>. z., zákona č. 372/2021 Z. z.,</w:t>
      </w:r>
      <w:r w:rsidR="003F5980" w:rsidRPr="00DF0708">
        <w:rPr>
          <w:rFonts w:ascii="Times New Roman" w:eastAsiaTheme="minorHAnsi" w:hAnsi="Times New Roman" w:cs="Times New Roman"/>
          <w:lang w:eastAsia="en-US"/>
        </w:rPr>
        <w:t xml:space="preserve"> zákona č. 378/2021 Z. z.</w:t>
      </w:r>
      <w:r w:rsidR="008249F8" w:rsidRPr="00DF0708">
        <w:rPr>
          <w:rFonts w:ascii="Times New Roman" w:eastAsiaTheme="minorHAnsi" w:hAnsi="Times New Roman" w:cs="Times New Roman"/>
          <w:lang w:eastAsia="en-US"/>
        </w:rPr>
        <w:t>,</w:t>
      </w:r>
      <w:r w:rsidR="00AA3763" w:rsidRPr="00DF0708">
        <w:rPr>
          <w:rFonts w:ascii="Times New Roman" w:eastAsiaTheme="minorHAnsi" w:hAnsi="Times New Roman" w:cs="Times New Roman"/>
          <w:lang w:eastAsia="en-US"/>
        </w:rPr>
        <w:t xml:space="preserve"> zákon</w:t>
      </w:r>
      <w:r w:rsidR="008249F8" w:rsidRPr="00DF0708">
        <w:rPr>
          <w:rFonts w:ascii="Times New Roman" w:eastAsiaTheme="minorHAnsi" w:hAnsi="Times New Roman" w:cs="Times New Roman"/>
          <w:lang w:eastAsia="en-US"/>
        </w:rPr>
        <w:t>a</w:t>
      </w:r>
      <w:r w:rsidR="00404788" w:rsidRPr="00DF0708">
        <w:rPr>
          <w:rFonts w:ascii="Times New Roman" w:eastAsiaTheme="minorHAnsi" w:hAnsi="Times New Roman" w:cs="Times New Roman"/>
          <w:lang w:eastAsia="en-US"/>
        </w:rPr>
        <w:t xml:space="preserve"> </w:t>
      </w:r>
      <w:r w:rsidR="00AA3763" w:rsidRPr="00DF0708">
        <w:rPr>
          <w:rFonts w:ascii="Times New Roman" w:eastAsiaTheme="minorHAnsi" w:hAnsi="Times New Roman" w:cs="Times New Roman"/>
          <w:lang w:eastAsia="en-US"/>
        </w:rPr>
        <w:t xml:space="preserve"> č. 395/2021 Z. z., zákon</w:t>
      </w:r>
      <w:r w:rsidR="008249F8" w:rsidRPr="00DF0708">
        <w:rPr>
          <w:rFonts w:ascii="Times New Roman" w:eastAsiaTheme="minorHAnsi" w:hAnsi="Times New Roman" w:cs="Times New Roman"/>
          <w:lang w:eastAsia="en-US"/>
        </w:rPr>
        <w:t>a</w:t>
      </w:r>
      <w:r w:rsidR="00AA3763" w:rsidRPr="00DF0708">
        <w:rPr>
          <w:rFonts w:ascii="Times New Roman" w:eastAsiaTheme="minorHAnsi" w:hAnsi="Times New Roman" w:cs="Times New Roman"/>
          <w:lang w:eastAsia="en-US"/>
        </w:rPr>
        <w:t xml:space="preserve"> č. 402/2021 Z. z., zákon</w:t>
      </w:r>
      <w:r w:rsidR="008249F8" w:rsidRPr="00DF0708">
        <w:rPr>
          <w:rFonts w:ascii="Times New Roman" w:eastAsiaTheme="minorHAnsi" w:hAnsi="Times New Roman" w:cs="Times New Roman"/>
          <w:lang w:eastAsia="en-US"/>
        </w:rPr>
        <w:t>a č. 404/2021 Z. z.</w:t>
      </w:r>
      <w:r w:rsidR="00D65DA4" w:rsidRPr="00DF0708">
        <w:rPr>
          <w:rFonts w:ascii="Times New Roman" w:eastAsiaTheme="minorHAnsi" w:hAnsi="Times New Roman" w:cs="Times New Roman"/>
          <w:lang w:eastAsia="en-US"/>
        </w:rPr>
        <w:t>,</w:t>
      </w:r>
      <w:r w:rsidR="008249F8" w:rsidRPr="00DF0708">
        <w:rPr>
          <w:rFonts w:ascii="Times New Roman" w:eastAsiaTheme="minorHAnsi" w:hAnsi="Times New Roman" w:cs="Times New Roman"/>
          <w:lang w:eastAsia="en-US"/>
        </w:rPr>
        <w:t xml:space="preserve"> </w:t>
      </w:r>
      <w:r w:rsidR="00AA3763" w:rsidRPr="00DF0708">
        <w:rPr>
          <w:rFonts w:ascii="Times New Roman" w:eastAsiaTheme="minorHAnsi" w:hAnsi="Times New Roman" w:cs="Times New Roman"/>
          <w:lang w:eastAsia="en-US"/>
        </w:rPr>
        <w:t xml:space="preserve"> zákon</w:t>
      </w:r>
      <w:r w:rsidR="008249F8" w:rsidRPr="00DF0708">
        <w:rPr>
          <w:rFonts w:ascii="Times New Roman" w:eastAsiaTheme="minorHAnsi" w:hAnsi="Times New Roman" w:cs="Times New Roman"/>
          <w:lang w:eastAsia="en-US"/>
        </w:rPr>
        <w:t>a</w:t>
      </w:r>
      <w:r w:rsidR="00AA3763" w:rsidRPr="00DF0708">
        <w:rPr>
          <w:rFonts w:ascii="Times New Roman" w:eastAsiaTheme="minorHAnsi" w:hAnsi="Times New Roman" w:cs="Times New Roman"/>
          <w:lang w:eastAsia="en-US"/>
        </w:rPr>
        <w:t xml:space="preserve"> č. 455/2021 Z. z.</w:t>
      </w:r>
      <w:r w:rsidR="00D65DA4" w:rsidRPr="00DF0708">
        <w:rPr>
          <w:rFonts w:ascii="Times New Roman" w:eastAsiaTheme="minorHAnsi" w:hAnsi="Times New Roman" w:cs="Times New Roman"/>
          <w:lang w:eastAsia="en-US"/>
        </w:rPr>
        <w:t>,</w:t>
      </w:r>
      <w:r w:rsidR="00D65DA4" w:rsidRPr="00DF0708">
        <w:rPr>
          <w:rFonts w:ascii="Times New Roman" w:hAnsi="Times New Roman" w:cs="Times New Roman"/>
        </w:rPr>
        <w:t xml:space="preserve"> </w:t>
      </w:r>
      <w:r w:rsidR="00D65DA4" w:rsidRPr="00DF0708">
        <w:rPr>
          <w:rFonts w:ascii="Times New Roman" w:eastAsiaTheme="minorHAnsi" w:hAnsi="Times New Roman" w:cs="Times New Roman"/>
          <w:lang w:eastAsia="en-US"/>
        </w:rPr>
        <w:t>zákona č. 490/2021 Z. z., zákona č. 500/2021 Z. z., zákona č. 532/2021 Z. z., zákona č. 540/2021 Z. z., zákona č. 111/2022 Z. z.</w:t>
      </w:r>
      <w:r w:rsidR="004D7F1D" w:rsidRPr="00DF0708">
        <w:rPr>
          <w:rFonts w:ascii="Times New Roman" w:eastAsiaTheme="minorHAnsi" w:hAnsi="Times New Roman" w:cs="Times New Roman"/>
          <w:lang w:eastAsia="en-US"/>
        </w:rPr>
        <w:t>,</w:t>
      </w:r>
      <w:r w:rsidR="00D65DA4" w:rsidRPr="00DF0708">
        <w:rPr>
          <w:rFonts w:ascii="Times New Roman" w:eastAsiaTheme="minorHAnsi" w:hAnsi="Times New Roman" w:cs="Times New Roman"/>
          <w:lang w:eastAsia="en-US"/>
        </w:rPr>
        <w:t xml:space="preserve">  zákona č. 114/2022 Z. z.</w:t>
      </w:r>
      <w:r w:rsidRPr="00DF0708">
        <w:rPr>
          <w:rFonts w:ascii="Times New Roman" w:eastAsiaTheme="minorHAnsi" w:hAnsi="Times New Roman" w:cs="Times New Roman"/>
          <w:lang w:eastAsia="en-US"/>
        </w:rPr>
        <w:t xml:space="preserve"> </w:t>
      </w:r>
      <w:r w:rsidR="004D7F1D" w:rsidRPr="00DF0708">
        <w:rPr>
          <w:rFonts w:ascii="Times New Roman" w:eastAsiaTheme="minorHAnsi" w:hAnsi="Times New Roman" w:cs="Times New Roman"/>
          <w:lang w:eastAsia="en-US"/>
        </w:rPr>
        <w:t xml:space="preserve">a zákona č. 122/2022 Z. z. </w:t>
      </w:r>
      <w:r w:rsidRPr="00DF0708">
        <w:rPr>
          <w:rFonts w:ascii="Times New Roman" w:eastAsiaTheme="minorHAnsi" w:hAnsi="Times New Roman" w:cs="Times New Roman"/>
          <w:lang w:eastAsia="en-US"/>
        </w:rPr>
        <w:t>sa mení takto</w:t>
      </w:r>
      <w:r w:rsidRPr="00DF0708">
        <w:rPr>
          <w:rFonts w:ascii="Times New Roman" w:hAnsi="Times New Roman" w:cs="Times New Roman"/>
        </w:rPr>
        <w:t>:</w:t>
      </w:r>
    </w:p>
    <w:p w:rsidR="00026E9C" w:rsidRPr="00DF0708" w:rsidRDefault="00026E9C" w:rsidP="00026E9C">
      <w:pPr>
        <w:pStyle w:val="Standard"/>
        <w:tabs>
          <w:tab w:val="left" w:pos="851"/>
        </w:tabs>
        <w:ind w:firstLine="426"/>
        <w:jc w:val="both"/>
        <w:rPr>
          <w:rFonts w:ascii="Times New Roman" w:hAnsi="Times New Roman" w:cs="Times New Roman"/>
        </w:rPr>
      </w:pPr>
    </w:p>
    <w:p w:rsidR="00026E9C" w:rsidRPr="00DF0708" w:rsidRDefault="00026E9C" w:rsidP="00026E9C">
      <w:pPr>
        <w:pStyle w:val="Odsekzoznamu"/>
        <w:numPr>
          <w:ilvl w:val="0"/>
          <w:numId w:val="2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V sadzobníku správnych poplatkov v časti II. VNÚTORNÁ SPRÁVA položke 22a časti Oslobodenie a Splnomocnenie znejú:</w:t>
      </w:r>
    </w:p>
    <w:p w:rsidR="00026E9C" w:rsidRPr="00DF0708" w:rsidRDefault="00026E9C" w:rsidP="00026E9C">
      <w:pPr>
        <w:pStyle w:val="Odsekzoznamu"/>
        <w:autoSpaceDN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 xml:space="preserve">„Oslobodenie </w:t>
      </w:r>
    </w:p>
    <w:p w:rsidR="00026E9C" w:rsidRPr="00DF0708" w:rsidRDefault="00026E9C" w:rsidP="00026E9C">
      <w:pPr>
        <w:pStyle w:val="Odsekzoznamu"/>
        <w:numPr>
          <w:ilvl w:val="0"/>
          <w:numId w:val="3"/>
        </w:numPr>
        <w:autoSpaceDN w:val="0"/>
        <w:spacing w:after="0" w:line="240" w:lineRule="auto"/>
        <w:ind w:left="7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Od poplatku podľa písmena a) tejto položky je oslobodený občan podľa § 2 ods. 3 prvej vety zákona č. 395/2019 Z. z. o občianskych preukazoch a o zmene a doplnení niektorých zákonov (ďalej len „zákon č. 395/2019 Z. z.“), ktorému sa vydáva občiansky preukaz z dôvodu dovŕšenia veku 15 rokov a občan, ktorému sa vydáva občiansky preukaz z dôvodu uplynutia jeho platnosti.</w:t>
      </w:r>
    </w:p>
    <w:p w:rsidR="00026E9C" w:rsidRPr="00DF0708" w:rsidRDefault="00026E9C" w:rsidP="00026E9C">
      <w:pPr>
        <w:pStyle w:val="Odsekzoznamu"/>
        <w:numPr>
          <w:ilvl w:val="0"/>
          <w:numId w:val="3"/>
        </w:numPr>
        <w:autoSpaceDN w:val="0"/>
        <w:spacing w:after="0" w:line="240" w:lineRule="auto"/>
        <w:ind w:left="7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Od poplatku podľa písmena a) tejto položky je oslobodený občan, ktorému sa vydáva občiansky preukaz po zmene nezavinenej občanom alebo ak bola v občianskom preukaze zistená chyba zapríčinená výrobcom občianskeho preukazu alebo chyba zapríčinená  útvarom Policajného zboru príslušným na vydávanie občianskych preukazov alebo zastupiteľským úradom Slovenskej republiky v zahraničí.</w:t>
      </w:r>
    </w:p>
    <w:p w:rsidR="00026E9C" w:rsidRPr="00DF0708" w:rsidRDefault="00026E9C" w:rsidP="00026E9C">
      <w:pPr>
        <w:pStyle w:val="Odsekzoznamu"/>
        <w:numPr>
          <w:ilvl w:val="0"/>
          <w:numId w:val="3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Od poplatku podľa písmena a) tejto položky je oslobodený občan podľa § 2 ods. 3 prvej vety zákona č. 395/2019 Z. z., ktorému sa vydáva občiansky preukaz za platný občiansky preukaz bez elektronického čipu.</w:t>
      </w:r>
    </w:p>
    <w:p w:rsidR="00026E9C" w:rsidRPr="00DF0708" w:rsidRDefault="00026E9C" w:rsidP="00F148C6">
      <w:pPr>
        <w:pStyle w:val="Odsekzoznamu"/>
        <w:numPr>
          <w:ilvl w:val="0"/>
          <w:numId w:val="3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Od poplatku podľa písmena a) tejto položky je oslobodený občan podľa § 2 ods. 3 prvej vety zákona č. 395/2019 Z. z., ktorému sa vydáva občiansky preukaz po obmedzen</w:t>
      </w:r>
      <w:r w:rsidR="00D1542D" w:rsidRPr="00DF0708">
        <w:rPr>
          <w:rFonts w:ascii="Times New Roman" w:hAnsi="Times New Roman" w:cs="Times New Roman"/>
          <w:sz w:val="24"/>
          <w:szCs w:val="24"/>
        </w:rPr>
        <w:t xml:space="preserve">í spôsobilosti na právne úkony </w:t>
      </w:r>
      <w:r w:rsidRPr="00DF0708">
        <w:rPr>
          <w:rFonts w:ascii="Times New Roman" w:hAnsi="Times New Roman" w:cs="Times New Roman"/>
          <w:sz w:val="24"/>
          <w:szCs w:val="24"/>
        </w:rPr>
        <w:t xml:space="preserve">alebo </w:t>
      </w:r>
      <w:r w:rsidR="00F148C6" w:rsidRPr="00DF0708">
        <w:rPr>
          <w:rFonts w:ascii="Times New Roman" w:hAnsi="Times New Roman" w:cs="Times New Roman"/>
          <w:sz w:val="24"/>
          <w:szCs w:val="24"/>
        </w:rPr>
        <w:t>po zrušení obmedzenia spôsobilosti na právne úkony</w:t>
      </w:r>
      <w:r w:rsidRPr="00DF0708">
        <w:rPr>
          <w:rFonts w:ascii="Times New Roman" w:hAnsi="Times New Roman" w:cs="Times New Roman"/>
          <w:sz w:val="24"/>
          <w:szCs w:val="24"/>
        </w:rPr>
        <w:t>.</w:t>
      </w:r>
    </w:p>
    <w:p w:rsidR="00026E9C" w:rsidRPr="00DF0708" w:rsidRDefault="00026E9C" w:rsidP="00026E9C">
      <w:pPr>
        <w:pStyle w:val="Odsekzoznamu"/>
        <w:numPr>
          <w:ilvl w:val="0"/>
          <w:numId w:val="3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Od poplatku podľa písmena a) tejto položky je oslobodený občan podľa § 2 ods. 3 prvej vety zákona č. 395/2019 Z. z., ak existuje dôvod na oslobodenie od poplatku podľa písmena a) tejto položky a zároveň sa do občianskeho preukazu uvedie nový údaj alebo sa zmení alebo zruší v ňom uvedený údaj.</w:t>
      </w:r>
    </w:p>
    <w:p w:rsidR="00026E9C" w:rsidRPr="00DF0708" w:rsidRDefault="00026E9C" w:rsidP="00026E9C">
      <w:pPr>
        <w:pStyle w:val="Odsekzoznamu"/>
        <w:numPr>
          <w:ilvl w:val="0"/>
          <w:numId w:val="3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Od poplatku podľa písmen a) a c) tejto položky je oslobodený občan podľa § 2 ods. 3 prvej vety zákona č. 395/2019 Z. z. starší ako 60 rokov</w:t>
      </w:r>
      <w:r w:rsidR="00776D13" w:rsidRPr="00DF0708">
        <w:rPr>
          <w:rFonts w:ascii="Times New Roman" w:hAnsi="Times New Roman" w:cs="Times New Roman"/>
          <w:sz w:val="24"/>
          <w:szCs w:val="24"/>
        </w:rPr>
        <w:t xml:space="preserve"> a </w:t>
      </w:r>
      <w:r w:rsidRPr="00DF0708">
        <w:rPr>
          <w:rFonts w:ascii="Times New Roman" w:hAnsi="Times New Roman" w:cs="Times New Roman"/>
          <w:sz w:val="24"/>
          <w:szCs w:val="24"/>
        </w:rPr>
        <w:t>občan</w:t>
      </w:r>
      <w:r w:rsidR="00776D13" w:rsidRPr="00DF0708">
        <w:rPr>
          <w:rFonts w:ascii="Times New Roman" w:hAnsi="Times New Roman" w:cs="Times New Roman"/>
          <w:sz w:val="24"/>
          <w:szCs w:val="24"/>
        </w:rPr>
        <w:t>,</w:t>
      </w:r>
      <w:r w:rsidRPr="00DF0708">
        <w:rPr>
          <w:rFonts w:ascii="Times New Roman" w:hAnsi="Times New Roman" w:cs="Times New Roman"/>
          <w:sz w:val="24"/>
          <w:szCs w:val="24"/>
        </w:rPr>
        <w:t xml:space="preserve"> ktorý je držiteľom preukazu fyzickej osoby s ťažkým zdravotným postihnutím a</w:t>
      </w:r>
      <w:r w:rsidR="00C436D6" w:rsidRPr="00DF0708">
        <w:rPr>
          <w:rFonts w:ascii="Times New Roman" w:hAnsi="Times New Roman" w:cs="Times New Roman"/>
          <w:sz w:val="24"/>
          <w:szCs w:val="24"/>
        </w:rPr>
        <w:t>lebo</w:t>
      </w:r>
      <w:r w:rsidRPr="00DF0708">
        <w:rPr>
          <w:rFonts w:ascii="Times New Roman" w:hAnsi="Times New Roman" w:cs="Times New Roman"/>
          <w:sz w:val="24"/>
          <w:szCs w:val="24"/>
        </w:rPr>
        <w:t xml:space="preserve"> preukazu fyzickej osoby s ťažkým zdravotným postihnutím so sprievodcom. </w:t>
      </w:r>
    </w:p>
    <w:p w:rsidR="00026E9C" w:rsidRPr="00DF0708" w:rsidRDefault="00026E9C" w:rsidP="00026E9C">
      <w:pPr>
        <w:pStyle w:val="Odsekzoznamu"/>
        <w:numPr>
          <w:ilvl w:val="0"/>
          <w:numId w:val="3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 xml:space="preserve">Od poplatku podľa písmena c) tejto položky je oslobodený občan podľa § 2 ods. 3 prvej vety zákona č. 395/2019 Z. z., ktorému sa vydáva občiansky preukaz z dôvodu </w:t>
      </w:r>
      <w:r w:rsidRPr="00DF0708">
        <w:rPr>
          <w:rFonts w:ascii="Times New Roman" w:hAnsi="Times New Roman" w:cs="Times New Roman"/>
          <w:sz w:val="24"/>
          <w:szCs w:val="24"/>
        </w:rPr>
        <w:lastRenderedPageBreak/>
        <w:t>odcudzenia občianskeho preukazu, ak sa občianskeho preukazu zmocnila násilím iná osoba a táto skutočnosť bola ohlásená príslušnému útvaru Policajného zboru alebo príslušnému policajnému orgánu v krajine, kde sa udalosť stala.</w:t>
      </w:r>
    </w:p>
    <w:p w:rsidR="00026E9C" w:rsidRPr="00DF0708" w:rsidRDefault="00026E9C" w:rsidP="00026E9C">
      <w:pPr>
        <w:pStyle w:val="Odsekzoznamu"/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026E9C" w:rsidRPr="00DF0708" w:rsidRDefault="00026E9C" w:rsidP="008B1276">
      <w:pPr>
        <w:pStyle w:val="Odsekzoznamu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Splnomocnenie</w:t>
      </w:r>
    </w:p>
    <w:p w:rsidR="00026E9C" w:rsidRPr="00DF0708" w:rsidRDefault="00026E9C" w:rsidP="00026E9C">
      <w:pPr>
        <w:pStyle w:val="Odsekzoznamu"/>
        <w:numPr>
          <w:ilvl w:val="3"/>
          <w:numId w:val="3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Správny orgán vyberie poplatok vo výške podľa písmena a) tejto položky za vydanie občianskeho preukazu podľa § 2 ods. 3 druhej vety zákona č. 395/2019 Z. z. z dôvodu odcudzenia občianskeho preukazu, ak sa občianskeho preukazu zmocnila násilím iná osoba a táto skutočnosť bola ohlásená príslušnému útvaru Policajného zboru alebo príslušnému policajnému orgánu v krajine, kde sa udalosť stala.</w:t>
      </w:r>
    </w:p>
    <w:p w:rsidR="00026E9C" w:rsidRPr="00DF0708" w:rsidRDefault="00026E9C" w:rsidP="00026E9C">
      <w:pPr>
        <w:pStyle w:val="Odsekzoznamu"/>
        <w:numPr>
          <w:ilvl w:val="3"/>
          <w:numId w:val="3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Správny orgán vyberie okrem poplatku podľa písmen a) až d) tejto položky poplatok vo výške 20 eur za urýchlené vydanie občianskeho preukazu do dvoch pracovných dní na žiadosť občana.“.</w:t>
      </w:r>
    </w:p>
    <w:p w:rsidR="00026E9C" w:rsidRPr="00DF0708" w:rsidRDefault="00026E9C" w:rsidP="006648CA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026E9C" w:rsidRPr="00DF0708" w:rsidRDefault="00026E9C" w:rsidP="00026E9C">
      <w:pPr>
        <w:pStyle w:val="Odsekzoznamu"/>
        <w:numPr>
          <w:ilvl w:val="0"/>
          <w:numId w:val="2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 xml:space="preserve">V sadzobníku správnych poplatkov v časti II VNÚTORNÁ SPRÁVA položke 23 časti Oslobodenie v prvom bode sa slová </w:t>
      </w:r>
      <w:r w:rsidR="006648CA" w:rsidRPr="00DF0708">
        <w:rPr>
          <w:rFonts w:ascii="Times New Roman" w:hAnsi="Times New Roman" w:cs="Times New Roman"/>
          <w:sz w:val="24"/>
          <w:szCs w:val="24"/>
        </w:rPr>
        <w:t>„až d)“ nahrádzajú slovami „</w:t>
      </w:r>
      <w:r w:rsidRPr="00DF0708">
        <w:rPr>
          <w:rFonts w:ascii="Times New Roman" w:hAnsi="Times New Roman" w:cs="Times New Roman"/>
          <w:sz w:val="24"/>
          <w:szCs w:val="24"/>
        </w:rPr>
        <w:t>až e)“.</w:t>
      </w:r>
    </w:p>
    <w:p w:rsidR="00026E9C" w:rsidRPr="00DF0708" w:rsidRDefault="00026E9C" w:rsidP="00026E9C">
      <w:pPr>
        <w:pStyle w:val="Odsekzoznamu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Pr="00DF0708" w:rsidRDefault="00026E9C" w:rsidP="00026E9C">
      <w:pPr>
        <w:pStyle w:val="Odsekzoznamu"/>
        <w:numPr>
          <w:ilvl w:val="0"/>
          <w:numId w:val="2"/>
        </w:numPr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V sadzobníku správnych poplatkov v časti XVIII. KONZULÁRNE POPLATKY položke 259 časti Oslobodenie a Splnomocnenie znejú:</w:t>
      </w:r>
    </w:p>
    <w:p w:rsidR="00026E9C" w:rsidRPr="00DF0708" w:rsidRDefault="00026E9C" w:rsidP="00026E9C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„Oslobodenie</w:t>
      </w:r>
    </w:p>
    <w:p w:rsidR="00026E9C" w:rsidRPr="00DF0708" w:rsidRDefault="00026E9C" w:rsidP="00026E9C">
      <w:pPr>
        <w:pStyle w:val="Odsekzoznamu"/>
        <w:numPr>
          <w:ilvl w:val="0"/>
          <w:numId w:val="4"/>
        </w:numPr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Od poplatku podľa písmena a) tejto položky je oslobodený občan podľa § 2 ods. 3 prvej vety zákona č. 395/2019 Z. z., ktorému sa vydáva občiansky preukaz z dôvodu dovŕšenia veku 15 rokov a občania, ktorým sa vydáva občiansky preukaz z dôvodu uplynutia jeho platnosti.</w:t>
      </w:r>
    </w:p>
    <w:p w:rsidR="00026E9C" w:rsidRPr="00DF0708" w:rsidRDefault="00026E9C" w:rsidP="00026E9C">
      <w:pPr>
        <w:pStyle w:val="Odsekzoznamu"/>
        <w:numPr>
          <w:ilvl w:val="0"/>
          <w:numId w:val="4"/>
        </w:numPr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Od poplatku podľa písmena a) tejto položky je oslobodený občan, ktorému sa vydáva občiansky preukaz po zmene nezavinenej občanom alebo ak bola v občianskom preukaze zistená chyba zapríčinená výrobcom občianskeho preukazu alebo chyba zapríčinená  útvarom Policajného zboru príslušným na vydávanie občianskych preukazov alebo zastupiteľským úradom Slovenskej republiky v zahraničí.</w:t>
      </w:r>
    </w:p>
    <w:p w:rsidR="00026E9C" w:rsidRPr="00DF0708" w:rsidRDefault="00026E9C" w:rsidP="00026E9C">
      <w:pPr>
        <w:pStyle w:val="Odsekzoznamu"/>
        <w:numPr>
          <w:ilvl w:val="0"/>
          <w:numId w:val="4"/>
        </w:numPr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Od poplatku podľa písmena a) tejto položky je oslobodený občan podľa § 2 ods. 3 prvej vety zákona č. 395/2019 Z. z., ktorému sa vydáva občiansky preukaz za platný občiansky preukaz bez elektronického čipu.</w:t>
      </w:r>
    </w:p>
    <w:p w:rsidR="00026E9C" w:rsidRPr="00DF0708" w:rsidRDefault="00026E9C" w:rsidP="00026E9C">
      <w:pPr>
        <w:pStyle w:val="Odsekzoznamu"/>
        <w:numPr>
          <w:ilvl w:val="0"/>
          <w:numId w:val="4"/>
        </w:numPr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Od poplatku podľa písmena a) tejto položky je oslobodený občan podľa § 2 ods. 3 prvej vety zákona č. 395/2019 Z. z., ktorému sa vydáva občiansky preukaz po obmedzení spôsobilosti na právne úkony alebo po</w:t>
      </w:r>
      <w:r w:rsidR="00485808" w:rsidRPr="00DF0708">
        <w:rPr>
          <w:rFonts w:ascii="Times New Roman" w:hAnsi="Times New Roman" w:cs="Times New Roman"/>
          <w:sz w:val="24"/>
          <w:szCs w:val="24"/>
        </w:rPr>
        <w:t xml:space="preserve"> zrušení obmedzenia</w:t>
      </w:r>
      <w:r w:rsidRPr="00DF0708">
        <w:rPr>
          <w:rFonts w:ascii="Times New Roman" w:hAnsi="Times New Roman" w:cs="Times New Roman"/>
          <w:sz w:val="24"/>
          <w:szCs w:val="24"/>
        </w:rPr>
        <w:t xml:space="preserve"> spôsobilosti na právne úkony.</w:t>
      </w:r>
    </w:p>
    <w:p w:rsidR="00026E9C" w:rsidRPr="00DF0708" w:rsidRDefault="00026E9C" w:rsidP="00026E9C">
      <w:pPr>
        <w:pStyle w:val="Odsekzoznamu"/>
        <w:numPr>
          <w:ilvl w:val="0"/>
          <w:numId w:val="4"/>
        </w:numPr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Od poplatku podľa písmena a) tejto položky je oslobodený občan podľa § 2 ods. 3 prvej vety zákona č. 395/2019 Z. z., ak existuje dôvod na oslobodenie od poplatku podľa písmena a) tejto položky a zároveň sa do občianskeho preukazu uvedie nový údaj alebo sa zmení alebo zruší v ňom uvedený údaj.</w:t>
      </w:r>
    </w:p>
    <w:p w:rsidR="00026E9C" w:rsidRPr="00DF0708" w:rsidRDefault="00026E9C" w:rsidP="00026E9C">
      <w:pPr>
        <w:pStyle w:val="Odsekzoznamu"/>
        <w:numPr>
          <w:ilvl w:val="0"/>
          <w:numId w:val="4"/>
        </w:numPr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Od poplatku podľa písmen a) a c) tejto položky je oslobodený občan podľa § 2 ods. 3 prvej vety zákona č. 395/2019 Z.</w:t>
      </w:r>
      <w:r w:rsidR="00B505D8" w:rsidRPr="00DF0708">
        <w:rPr>
          <w:rFonts w:ascii="Times New Roman" w:hAnsi="Times New Roman" w:cs="Times New Roman"/>
          <w:sz w:val="24"/>
          <w:szCs w:val="24"/>
        </w:rPr>
        <w:t xml:space="preserve"> z. starší ako 60 rokov a občan</w:t>
      </w:r>
      <w:r w:rsidRPr="00DF0708">
        <w:rPr>
          <w:rFonts w:ascii="Times New Roman" w:hAnsi="Times New Roman" w:cs="Times New Roman"/>
          <w:sz w:val="24"/>
          <w:szCs w:val="24"/>
        </w:rPr>
        <w:t>, ktorý je držiteľom preukazu fyzickej osoby s ťažkým zdravotným postihnutím alebo preukazu fyzickej osoby s ťažkým zdravotným postihnutím so sprievodcom.</w:t>
      </w:r>
    </w:p>
    <w:p w:rsidR="00026E9C" w:rsidRPr="00DF0708" w:rsidRDefault="00026E9C" w:rsidP="00026E9C">
      <w:pPr>
        <w:pStyle w:val="Odsekzoznamu"/>
        <w:numPr>
          <w:ilvl w:val="0"/>
          <w:numId w:val="4"/>
        </w:numPr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Od poplatku podľa písmena c) tejto položky je oslobodený občan podľa § 2 ods. 3 prvej vety zákona č. 395/2019 Z. z., ktorému sa vydáva občiansky preukaz z dôvodu odcudzenia občianskeho preukazu, ak sa občianskeho preukazu zmocnila násilím iná osoba a táto skutočnosť bola ohlásená príslušnému útvaru Policajného zboru alebo príslušnému policajnému orgánu v krajine, kde sa udalosť stala.</w:t>
      </w:r>
    </w:p>
    <w:p w:rsidR="008B1276" w:rsidRPr="00DF0708" w:rsidRDefault="008B1276" w:rsidP="008B1276">
      <w:pPr>
        <w:pStyle w:val="Odsekzoznamu"/>
        <w:autoSpaceDN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26E9C" w:rsidRPr="00DF0708" w:rsidRDefault="00026E9C" w:rsidP="008B1276">
      <w:pPr>
        <w:pStyle w:val="Odsekzoznamu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lastRenderedPageBreak/>
        <w:t>Splnomocnenie</w:t>
      </w:r>
    </w:p>
    <w:p w:rsidR="00026E9C" w:rsidRPr="00DF0708" w:rsidRDefault="00026E9C" w:rsidP="008B1276">
      <w:pPr>
        <w:pStyle w:val="Odsekzoznamu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Správny orgán vyberie poplatok vo výške podľa písmena a) tejto položky za vydanie občianskeho preukazu podľa § 2 ods. 3 druhej vety zákona č. 395/2019 Z. z. z dôvodu odcudzenia občianskeho preukazu, ak sa občianskeho preukazu zmocnila násilím iná osoba a táto skutočnosť bola ohlásená príslušnému útvaru Policajného zboru alebo príslušnému policajnému orgánu v krajine, kde sa udalosť stala.“.</w:t>
      </w:r>
    </w:p>
    <w:p w:rsidR="00026E9C" w:rsidRPr="00DF0708" w:rsidRDefault="00026E9C" w:rsidP="00026E9C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BB403F" w:rsidRPr="00DF0708" w:rsidRDefault="00BB403F" w:rsidP="00026E9C">
      <w:pPr>
        <w:pStyle w:val="Odsekzoznamu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6E9C" w:rsidRPr="00DF0708" w:rsidRDefault="00026E9C" w:rsidP="00026E9C">
      <w:pPr>
        <w:pStyle w:val="Odsekzoznamu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Čl. III</w:t>
      </w:r>
    </w:p>
    <w:p w:rsidR="00BB403F" w:rsidRPr="00DF0708" w:rsidRDefault="00BB403F" w:rsidP="00026E9C">
      <w:pPr>
        <w:pStyle w:val="Odsekzoznamu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6E9C" w:rsidRPr="00DF0708" w:rsidRDefault="00026E9C" w:rsidP="00026E9C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 xml:space="preserve">Zákon č. 647/2007 Z. z. o cestovných dokladoch a o zmene a doplnení niektorých zákonov v znení zákona č. 445/2008 Z. z., zákona č. 336/2012 Z. z., zákona č. 176/2015 Z. z., zákona </w:t>
      </w:r>
      <w:r w:rsidR="00404788" w:rsidRPr="00DF0708">
        <w:rPr>
          <w:rFonts w:ascii="Times New Roman" w:hAnsi="Times New Roman" w:cs="Times New Roman"/>
        </w:rPr>
        <w:t xml:space="preserve">              </w:t>
      </w:r>
      <w:r w:rsidRPr="00DF0708">
        <w:rPr>
          <w:rFonts w:ascii="Times New Roman" w:hAnsi="Times New Roman" w:cs="Times New Roman"/>
        </w:rPr>
        <w:t>č. 444/2015 Z. z., zákona č. 125/2016 Z. z., zákona č. 73/2020 Z. z.</w:t>
      </w:r>
      <w:r w:rsidR="00D87081" w:rsidRPr="00DF0708">
        <w:rPr>
          <w:rFonts w:ascii="Times New Roman" w:hAnsi="Times New Roman" w:cs="Times New Roman"/>
        </w:rPr>
        <w:t xml:space="preserve">, </w:t>
      </w:r>
      <w:r w:rsidRPr="00DF0708">
        <w:rPr>
          <w:rFonts w:ascii="Times New Roman" w:hAnsi="Times New Roman" w:cs="Times New Roman"/>
        </w:rPr>
        <w:t>zákona č. 423/2020 Z. z.</w:t>
      </w:r>
      <w:r w:rsidR="00AA3763" w:rsidRPr="00DF0708">
        <w:rPr>
          <w:rFonts w:ascii="Times New Roman" w:hAnsi="Times New Roman" w:cs="Times New Roman"/>
        </w:rPr>
        <w:t xml:space="preserve">, </w:t>
      </w:r>
      <w:r w:rsidR="00D87081" w:rsidRPr="00DF0708">
        <w:rPr>
          <w:rFonts w:ascii="Times New Roman" w:hAnsi="Times New Roman" w:cs="Times New Roman"/>
        </w:rPr>
        <w:t>zákona č. 310/2021 Z. z.</w:t>
      </w:r>
      <w:r w:rsidR="00AA3763" w:rsidRPr="00DF0708">
        <w:rPr>
          <w:rFonts w:ascii="Times New Roman" w:hAnsi="Times New Roman" w:cs="Times New Roman"/>
        </w:rPr>
        <w:t xml:space="preserve"> a zákona č. 431/2021 Z. z.</w:t>
      </w:r>
      <w:r w:rsidRPr="00DF0708">
        <w:rPr>
          <w:rFonts w:ascii="Times New Roman" w:hAnsi="Times New Roman" w:cs="Times New Roman"/>
        </w:rPr>
        <w:t xml:space="preserve"> sa mení a</w:t>
      </w:r>
      <w:r w:rsidR="00AA3763" w:rsidRPr="00DF0708">
        <w:rPr>
          <w:rFonts w:ascii="Times New Roman" w:hAnsi="Times New Roman" w:cs="Times New Roman"/>
        </w:rPr>
        <w:t> </w:t>
      </w:r>
      <w:r w:rsidRPr="00DF0708">
        <w:rPr>
          <w:rFonts w:ascii="Times New Roman" w:hAnsi="Times New Roman" w:cs="Times New Roman"/>
        </w:rPr>
        <w:t>dopĺňa takto:</w:t>
      </w:r>
    </w:p>
    <w:p w:rsidR="00026E9C" w:rsidRPr="00DF0708" w:rsidRDefault="00026E9C" w:rsidP="00026E9C">
      <w:pPr>
        <w:pStyle w:val="Standard"/>
        <w:tabs>
          <w:tab w:val="left" w:pos="851"/>
        </w:tabs>
        <w:ind w:left="426"/>
        <w:jc w:val="both"/>
        <w:rPr>
          <w:rFonts w:ascii="Times New Roman" w:hAnsi="Times New Roman" w:cs="Times New Roman"/>
        </w:rPr>
      </w:pPr>
    </w:p>
    <w:p w:rsidR="00026E9C" w:rsidRPr="00DF0708" w:rsidRDefault="00026E9C" w:rsidP="00D87081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>V § 5 ods. 6</w:t>
      </w:r>
      <w:r w:rsidR="00D87081" w:rsidRPr="00DF0708">
        <w:rPr>
          <w:rFonts w:ascii="Times New Roman" w:hAnsi="Times New Roman" w:cs="Times New Roman"/>
        </w:rPr>
        <w:t xml:space="preserve"> a § 16 ods. 5</w:t>
      </w:r>
      <w:r w:rsidRPr="00DF0708">
        <w:rPr>
          <w:rFonts w:ascii="Times New Roman" w:hAnsi="Times New Roman" w:cs="Times New Roman"/>
        </w:rPr>
        <w:t xml:space="preserve"> sa slová „ods. 4 až 7“ nahrádzajú slovami „ods. 3 až 6“.</w:t>
      </w:r>
    </w:p>
    <w:p w:rsidR="00026E9C" w:rsidRPr="00DF0708" w:rsidRDefault="00026E9C" w:rsidP="006A1283">
      <w:pPr>
        <w:pStyle w:val="Standard"/>
        <w:jc w:val="both"/>
        <w:rPr>
          <w:rFonts w:ascii="Times New Roman" w:hAnsi="Times New Roman" w:cs="Times New Roman"/>
        </w:rPr>
      </w:pPr>
    </w:p>
    <w:p w:rsidR="006A1283" w:rsidRPr="00DF0708" w:rsidRDefault="006A1283" w:rsidP="006A1283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>V § 10 ods. 1 písm. h) sa za slová „úradu Slovenskej republiky“ vkladá čiarka a slová ,,Generálnej prokuratúry Slovenskej republiky“.</w:t>
      </w:r>
    </w:p>
    <w:p w:rsidR="006A1283" w:rsidRPr="00DF0708" w:rsidRDefault="006A1283" w:rsidP="006A1283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026E9C" w:rsidRPr="00DF0708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>V § 12 ods. 5 sa slová „písm. g)“ nahrádzajú slovami „písm. f)“.</w:t>
      </w:r>
    </w:p>
    <w:p w:rsidR="00026E9C" w:rsidRPr="00DF0708" w:rsidRDefault="00026E9C" w:rsidP="00026E9C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026E9C" w:rsidRPr="00DF0708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>V § 12 ods. 7 sa slová „ods. 5“ nahrádzajú slovami „ods. 4“.</w:t>
      </w:r>
    </w:p>
    <w:p w:rsidR="00026E9C" w:rsidRPr="00DF0708" w:rsidRDefault="00026E9C" w:rsidP="00026E9C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026E9C" w:rsidRPr="00DF0708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>V § 16 ods. 2 sa vypúšťajú slová „na úradných tlačivách“.</w:t>
      </w:r>
    </w:p>
    <w:p w:rsidR="00026E9C" w:rsidRPr="00DF0708" w:rsidRDefault="00026E9C" w:rsidP="00026E9C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026E9C" w:rsidRPr="00DF0708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>V § 16 ods. 4 sa vypúšťa písmeno b).</w:t>
      </w:r>
    </w:p>
    <w:p w:rsidR="00026E9C" w:rsidRPr="00DF0708" w:rsidRDefault="00026E9C" w:rsidP="00D87081">
      <w:pPr>
        <w:pStyle w:val="Standard"/>
        <w:ind w:left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>Doterajšie písmená c) až j) sa označujú ako písmená b) až i).</w:t>
      </w:r>
    </w:p>
    <w:p w:rsidR="00026E9C" w:rsidRPr="00DF0708" w:rsidRDefault="00026E9C" w:rsidP="00026E9C">
      <w:pPr>
        <w:pStyle w:val="Standard"/>
        <w:ind w:left="426" w:hanging="426"/>
        <w:jc w:val="both"/>
        <w:rPr>
          <w:rFonts w:ascii="Times New Roman" w:hAnsi="Times New Roman" w:cs="Times New Roman"/>
        </w:rPr>
      </w:pPr>
    </w:p>
    <w:p w:rsidR="00026E9C" w:rsidRPr="00DF0708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>V § 16 ods. 7 sa slová „písm. c)“ nahrádzajú slovami „písm. b)“.</w:t>
      </w:r>
    </w:p>
    <w:p w:rsidR="00026E9C" w:rsidRPr="00DF0708" w:rsidRDefault="00026E9C" w:rsidP="00026E9C">
      <w:pPr>
        <w:pStyle w:val="Standard"/>
        <w:ind w:left="426" w:hanging="426"/>
        <w:jc w:val="both"/>
        <w:rPr>
          <w:rFonts w:ascii="Times New Roman" w:hAnsi="Times New Roman" w:cs="Times New Roman"/>
        </w:rPr>
      </w:pPr>
    </w:p>
    <w:p w:rsidR="00026E9C" w:rsidRPr="00DF0708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>V § 17 ods. 2 sa vypúšťajú slová „s ich osvedčeným podpisom“.</w:t>
      </w:r>
    </w:p>
    <w:p w:rsidR="00026E9C" w:rsidRPr="00DF0708" w:rsidRDefault="00026E9C" w:rsidP="00026E9C">
      <w:pPr>
        <w:pStyle w:val="Standard"/>
        <w:ind w:left="426" w:hanging="426"/>
        <w:jc w:val="both"/>
        <w:rPr>
          <w:rFonts w:ascii="Times New Roman" w:hAnsi="Times New Roman" w:cs="Times New Roman"/>
        </w:rPr>
      </w:pPr>
    </w:p>
    <w:p w:rsidR="00026E9C" w:rsidRPr="00DF0708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 xml:space="preserve">V § 17 sa vypúšťa odsek 3. </w:t>
      </w:r>
    </w:p>
    <w:p w:rsidR="006D088A" w:rsidRDefault="006D088A" w:rsidP="00026E9C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026E9C" w:rsidRPr="00DF0708" w:rsidRDefault="00026E9C" w:rsidP="00026E9C">
      <w:pPr>
        <w:pStyle w:val="Standard"/>
        <w:ind w:left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>Doterajšie odseky 4 až 10 sa označujú ako odseky 3 až 9.</w:t>
      </w:r>
    </w:p>
    <w:p w:rsidR="00026E9C" w:rsidRPr="00DF0708" w:rsidRDefault="00026E9C" w:rsidP="00026E9C">
      <w:pPr>
        <w:pStyle w:val="Standard"/>
        <w:ind w:left="426" w:hanging="426"/>
        <w:jc w:val="both"/>
        <w:rPr>
          <w:rFonts w:ascii="Times New Roman" w:hAnsi="Times New Roman" w:cs="Times New Roman"/>
        </w:rPr>
      </w:pPr>
    </w:p>
    <w:p w:rsidR="007E3192" w:rsidRPr="00DF0708" w:rsidRDefault="007E3192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>V § 17 ods. 5 sa slová „odseku 9“ nahrádzajú slovami „odseku 8“.</w:t>
      </w:r>
    </w:p>
    <w:p w:rsidR="007E3192" w:rsidRPr="00DF0708" w:rsidRDefault="007E3192" w:rsidP="007E3192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026E9C" w:rsidRPr="00DF0708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>V § 17 ods. 7 sa slová „odseku 4, 5 alebo odseku 7“ nahrádzajú slovami „odseku 3, 4 alebo odseku 6“.</w:t>
      </w:r>
    </w:p>
    <w:p w:rsidR="00026E9C" w:rsidRPr="00DF0708" w:rsidRDefault="00026E9C" w:rsidP="00026E9C">
      <w:pPr>
        <w:pStyle w:val="Standard"/>
        <w:ind w:left="426"/>
        <w:jc w:val="both"/>
        <w:rPr>
          <w:rFonts w:ascii="Times New Roman" w:hAnsi="Times New Roman" w:cs="Times New Roman"/>
        </w:rPr>
      </w:pPr>
    </w:p>
    <w:p w:rsidR="00026E9C" w:rsidRPr="00DF0708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>V § 17 ods. 9 sa slovo „okuliarami“ nahrádza slovom „okuliarmi“.</w:t>
      </w:r>
    </w:p>
    <w:p w:rsidR="00026E9C" w:rsidRPr="00DF0708" w:rsidRDefault="00026E9C" w:rsidP="00026E9C">
      <w:pPr>
        <w:pStyle w:val="Standard"/>
        <w:jc w:val="both"/>
        <w:rPr>
          <w:rFonts w:ascii="Times New Roman" w:hAnsi="Times New Roman" w:cs="Times New Roman"/>
        </w:rPr>
      </w:pPr>
    </w:p>
    <w:p w:rsidR="00026E9C" w:rsidRPr="00DF0708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 xml:space="preserve">V § 18 ods. 1 sa slová „ods. 4, 5 alebo ods. 7“ nahrádzajú slovami „ods. 3,  4 alebo </w:t>
      </w:r>
      <w:r w:rsidR="00814CE0" w:rsidRPr="00DF0708">
        <w:rPr>
          <w:rFonts w:ascii="Times New Roman" w:hAnsi="Times New Roman" w:cs="Times New Roman"/>
        </w:rPr>
        <w:t xml:space="preserve">              </w:t>
      </w:r>
      <w:r w:rsidRPr="00DF0708">
        <w:rPr>
          <w:rFonts w:ascii="Times New Roman" w:hAnsi="Times New Roman" w:cs="Times New Roman"/>
        </w:rPr>
        <w:t>ods. 6“.</w:t>
      </w:r>
    </w:p>
    <w:p w:rsidR="00026E9C" w:rsidRPr="00DF0708" w:rsidRDefault="00026E9C" w:rsidP="00026E9C">
      <w:pPr>
        <w:pStyle w:val="Standard"/>
        <w:jc w:val="both"/>
        <w:rPr>
          <w:rFonts w:ascii="Times New Roman" w:hAnsi="Times New Roman" w:cs="Times New Roman"/>
        </w:rPr>
      </w:pPr>
    </w:p>
    <w:p w:rsidR="00026E9C" w:rsidRPr="00DF0708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>V § 18 ods. 2 sa slová „iný občan“ nahrádzajú slovami „iná osoba“.</w:t>
      </w:r>
    </w:p>
    <w:p w:rsidR="00026E9C" w:rsidRPr="00DF0708" w:rsidRDefault="00026E9C" w:rsidP="00026E9C">
      <w:pPr>
        <w:pStyle w:val="Standard"/>
        <w:ind w:left="426" w:hanging="426"/>
        <w:jc w:val="both"/>
        <w:rPr>
          <w:rFonts w:ascii="Times New Roman" w:hAnsi="Times New Roman" w:cs="Times New Roman"/>
        </w:rPr>
      </w:pPr>
    </w:p>
    <w:p w:rsidR="009B4B57" w:rsidRPr="00DF0708" w:rsidRDefault="009B4B57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eastAsia="Times New Roman" w:hAnsi="Times New Roman" w:cs="Times New Roman"/>
          <w:lang w:eastAsia="sk-SK"/>
        </w:rPr>
        <w:t xml:space="preserve">V </w:t>
      </w:r>
      <w:r w:rsidRPr="00DF0708">
        <w:rPr>
          <w:rFonts w:ascii="Times New Roman" w:hAnsi="Times New Roman" w:cs="Times New Roman"/>
        </w:rPr>
        <w:t>§ 18 ods. 3 sa slová „iného občana“ nahrádzajú slovami „inú osobu“.</w:t>
      </w:r>
    </w:p>
    <w:p w:rsidR="00026E9C" w:rsidRPr="00DF0708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lastRenderedPageBreak/>
        <w:t>V § 18 ods. 4 sa slová</w:t>
      </w:r>
      <w:r w:rsidR="00E02AC2" w:rsidRPr="00DF0708">
        <w:rPr>
          <w:rFonts w:ascii="Times New Roman" w:hAnsi="Times New Roman" w:cs="Times New Roman"/>
        </w:rPr>
        <w:t xml:space="preserve"> „osoba, ktorá podala žiadosť“ nahrádzajú slovami „osoba podľa odsekov 1 až 3“ a slová</w:t>
      </w:r>
      <w:r w:rsidRPr="00DF0708">
        <w:rPr>
          <w:rFonts w:ascii="Times New Roman" w:hAnsi="Times New Roman" w:cs="Times New Roman"/>
        </w:rPr>
        <w:t xml:space="preserve"> „</w:t>
      </w:r>
      <w:r w:rsidR="00F33B7E" w:rsidRPr="00DF0708">
        <w:rPr>
          <w:rFonts w:ascii="Times New Roman" w:hAnsi="Times New Roman" w:cs="Times New Roman"/>
        </w:rPr>
        <w:t>určenú žiadateľom</w:t>
      </w:r>
      <w:r w:rsidRPr="00DF0708">
        <w:rPr>
          <w:rFonts w:ascii="Times New Roman" w:hAnsi="Times New Roman" w:cs="Times New Roman"/>
        </w:rPr>
        <w:t>“</w:t>
      </w:r>
      <w:r w:rsidR="00E02AC2" w:rsidRPr="00DF0708">
        <w:rPr>
          <w:rFonts w:ascii="Times New Roman" w:hAnsi="Times New Roman" w:cs="Times New Roman"/>
        </w:rPr>
        <w:t xml:space="preserve"> sa</w:t>
      </w:r>
      <w:r w:rsidR="00F33B7E" w:rsidRPr="00DF0708">
        <w:rPr>
          <w:rFonts w:ascii="Times New Roman" w:hAnsi="Times New Roman" w:cs="Times New Roman"/>
        </w:rPr>
        <w:t xml:space="preserve"> nahrádzajú slovami</w:t>
      </w:r>
      <w:r w:rsidRPr="00DF0708">
        <w:rPr>
          <w:rFonts w:ascii="Times New Roman" w:hAnsi="Times New Roman" w:cs="Times New Roman"/>
        </w:rPr>
        <w:t xml:space="preserve"> „</w:t>
      </w:r>
      <w:r w:rsidR="00F33B7E" w:rsidRPr="00DF0708">
        <w:rPr>
          <w:rFonts w:ascii="Times New Roman" w:hAnsi="Times New Roman" w:cs="Times New Roman"/>
        </w:rPr>
        <w:t xml:space="preserve">v </w:t>
      </w:r>
      <w:r w:rsidR="00A03818" w:rsidRPr="00DF0708">
        <w:rPr>
          <w:rFonts w:ascii="Times New Roman" w:hAnsi="Times New Roman" w:cs="Times New Roman"/>
        </w:rPr>
        <w:t>štáte</w:t>
      </w:r>
      <w:r w:rsidR="00F33B7E" w:rsidRPr="00DF0708">
        <w:rPr>
          <w:rFonts w:ascii="Times New Roman" w:hAnsi="Times New Roman" w:cs="Times New Roman"/>
        </w:rPr>
        <w:t xml:space="preserve"> pôsobnosti tohto zastupiteľského úradu alebo na iný zastupiteľský úrad určený pri podaní žiadosti“</w:t>
      </w:r>
      <w:r w:rsidRPr="00DF0708">
        <w:rPr>
          <w:rFonts w:ascii="Times New Roman" w:hAnsi="Times New Roman" w:cs="Times New Roman"/>
        </w:rPr>
        <w:t>.</w:t>
      </w:r>
    </w:p>
    <w:p w:rsidR="00026E9C" w:rsidRPr="00DF0708" w:rsidRDefault="00026E9C" w:rsidP="00026E9C">
      <w:pPr>
        <w:pStyle w:val="Odsekzoznamu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26E9C" w:rsidRPr="00DF0708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>V § 29 ods. 2 sa vypúšťajú písmená k) a  l).</w:t>
      </w:r>
    </w:p>
    <w:p w:rsidR="00026E9C" w:rsidRPr="00DF0708" w:rsidRDefault="00026E9C" w:rsidP="00026E9C">
      <w:pPr>
        <w:pStyle w:val="Standard"/>
        <w:ind w:left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>Doterajšie písmená m) až v) sa označujú ako písmená k) až t).</w:t>
      </w:r>
    </w:p>
    <w:p w:rsidR="00026E9C" w:rsidRPr="00DF0708" w:rsidRDefault="00026E9C" w:rsidP="00026E9C">
      <w:pPr>
        <w:pStyle w:val="Standard"/>
        <w:ind w:left="426" w:hanging="426"/>
        <w:jc w:val="both"/>
        <w:rPr>
          <w:rFonts w:ascii="Times New Roman" w:hAnsi="Times New Roman" w:cs="Times New Roman"/>
        </w:rPr>
      </w:pPr>
    </w:p>
    <w:p w:rsidR="00026E9C" w:rsidRPr="00DF0708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hAnsi="Times New Roman" w:cs="Times New Roman"/>
        </w:rPr>
        <w:t>V § 29 ods. 4 sa slová „až h) a písm. l) až t)“ nahrádzajú slovami „až r)“.</w:t>
      </w:r>
    </w:p>
    <w:p w:rsidR="00BB403F" w:rsidRPr="00DF0708" w:rsidRDefault="00BB403F" w:rsidP="00BB403F">
      <w:pPr>
        <w:pStyle w:val="Standard"/>
        <w:jc w:val="both"/>
        <w:rPr>
          <w:rFonts w:ascii="Times New Roman" w:hAnsi="Times New Roman" w:cs="Times New Roman"/>
        </w:rPr>
      </w:pPr>
    </w:p>
    <w:p w:rsidR="00026E9C" w:rsidRPr="00DF0708" w:rsidRDefault="00026E9C" w:rsidP="00026E9C">
      <w:pPr>
        <w:pStyle w:val="Standard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DF0708">
        <w:rPr>
          <w:rFonts w:ascii="Times New Roman" w:eastAsiaTheme="minorHAnsi" w:hAnsi="Times New Roman" w:cs="Times New Roman"/>
          <w:lang w:eastAsia="en-US"/>
        </w:rPr>
        <w:t>Slová „dátový nosič“ vo všetkých tvaroch sa v celom texte zákona nahrádzajú slovami „elektronický čip“ v príslušnom tvare.</w:t>
      </w:r>
    </w:p>
    <w:p w:rsidR="00026E9C" w:rsidRPr="00DF0708" w:rsidRDefault="00026E9C" w:rsidP="00026E9C">
      <w:pPr>
        <w:pStyle w:val="Standard"/>
        <w:tabs>
          <w:tab w:val="left" w:pos="851"/>
        </w:tabs>
        <w:jc w:val="both"/>
        <w:rPr>
          <w:rFonts w:ascii="Times New Roman" w:eastAsiaTheme="minorHAnsi" w:hAnsi="Times New Roman" w:cs="Times New Roman"/>
          <w:lang w:eastAsia="en-US"/>
        </w:rPr>
      </w:pPr>
    </w:p>
    <w:p w:rsidR="00814CE0" w:rsidRPr="00DF0708" w:rsidRDefault="00814CE0" w:rsidP="00026E9C">
      <w:pPr>
        <w:pStyle w:val="Standard"/>
        <w:tabs>
          <w:tab w:val="left" w:pos="851"/>
        </w:tabs>
        <w:jc w:val="both"/>
        <w:rPr>
          <w:rFonts w:ascii="Times New Roman" w:eastAsiaTheme="minorHAnsi" w:hAnsi="Times New Roman" w:cs="Times New Roman"/>
          <w:lang w:eastAsia="en-US"/>
        </w:rPr>
      </w:pPr>
    </w:p>
    <w:p w:rsidR="00026E9C" w:rsidRPr="00DF0708" w:rsidRDefault="00026E9C" w:rsidP="00026E9C">
      <w:pPr>
        <w:pStyle w:val="Odsekzoznamu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F0708">
        <w:rPr>
          <w:rFonts w:ascii="Times New Roman" w:hAnsi="Times New Roman" w:cs="Times New Roman"/>
          <w:sz w:val="24"/>
          <w:szCs w:val="24"/>
        </w:rPr>
        <w:t>Čl. IV</w:t>
      </w:r>
    </w:p>
    <w:p w:rsidR="00026E9C" w:rsidRPr="00DF0708" w:rsidRDefault="00026E9C" w:rsidP="00026E9C">
      <w:pPr>
        <w:pStyle w:val="Odsekzoznamu"/>
        <w:tabs>
          <w:tab w:val="left" w:pos="851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26E9C" w:rsidRPr="00DF0708" w:rsidRDefault="006D088A" w:rsidP="00026E9C">
      <w:pPr>
        <w:pStyle w:val="Odsekzoznamu"/>
        <w:tabs>
          <w:tab w:val="left" w:pos="851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E9C" w:rsidRPr="00DF0708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806BA4" w:rsidRPr="00DF0708">
        <w:rPr>
          <w:rFonts w:ascii="Times New Roman" w:hAnsi="Times New Roman" w:cs="Times New Roman"/>
          <w:sz w:val="24"/>
          <w:szCs w:val="24"/>
        </w:rPr>
        <w:t>1. januára 2023</w:t>
      </w:r>
      <w:r w:rsidR="00026E9C" w:rsidRPr="00DF0708">
        <w:rPr>
          <w:rFonts w:ascii="Times New Roman" w:hAnsi="Times New Roman" w:cs="Times New Roman"/>
          <w:sz w:val="24"/>
          <w:szCs w:val="24"/>
        </w:rPr>
        <w:t>.</w:t>
      </w:r>
    </w:p>
    <w:p w:rsidR="00026E9C" w:rsidRPr="00DF0708" w:rsidRDefault="00026E9C" w:rsidP="00026E9C">
      <w:pPr>
        <w:pStyle w:val="Standard"/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6D088A" w:rsidRPr="004A035D" w:rsidRDefault="006D088A" w:rsidP="006D088A">
      <w:pPr>
        <w:rPr>
          <w:rFonts w:ascii="Times New Roman" w:hAnsi="Times New Roman"/>
          <w:sz w:val="24"/>
          <w:szCs w:val="24"/>
        </w:rPr>
      </w:pPr>
    </w:p>
    <w:p w:rsidR="006D088A" w:rsidRPr="004A035D" w:rsidRDefault="006D088A" w:rsidP="006D088A">
      <w:pPr>
        <w:rPr>
          <w:rFonts w:ascii="Times New Roman" w:hAnsi="Times New Roman"/>
          <w:sz w:val="24"/>
          <w:szCs w:val="24"/>
        </w:rPr>
      </w:pPr>
    </w:p>
    <w:p w:rsidR="006D088A" w:rsidRPr="004A035D" w:rsidRDefault="006D088A" w:rsidP="006D088A">
      <w:pPr>
        <w:rPr>
          <w:rFonts w:ascii="Times New Roman" w:hAnsi="Times New Roman"/>
          <w:sz w:val="24"/>
          <w:szCs w:val="24"/>
        </w:rPr>
      </w:pPr>
    </w:p>
    <w:p w:rsidR="006D088A" w:rsidRPr="004A035D" w:rsidRDefault="006D088A" w:rsidP="006D088A">
      <w:pPr>
        <w:rPr>
          <w:rFonts w:ascii="Times New Roman" w:hAnsi="Times New Roman"/>
          <w:sz w:val="24"/>
          <w:szCs w:val="24"/>
        </w:rPr>
      </w:pPr>
    </w:p>
    <w:p w:rsidR="006D088A" w:rsidRPr="004A035D" w:rsidRDefault="006D088A" w:rsidP="006D088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hAnsi="Times New Roman"/>
          <w:sz w:val="24"/>
          <w:szCs w:val="24"/>
        </w:rPr>
        <w:tab/>
      </w:r>
      <w:r w:rsidRPr="004A035D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:rsidR="006D088A" w:rsidRPr="004A035D" w:rsidRDefault="006D088A" w:rsidP="006D088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D088A" w:rsidRPr="004A035D" w:rsidRDefault="006D088A" w:rsidP="006D088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D088A" w:rsidRPr="004A035D" w:rsidRDefault="006D088A" w:rsidP="006D088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D088A" w:rsidRPr="004A035D" w:rsidRDefault="006D088A" w:rsidP="006D088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D088A" w:rsidRPr="004A035D" w:rsidRDefault="006D088A" w:rsidP="006D088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D088A" w:rsidRPr="004A035D" w:rsidRDefault="006D088A" w:rsidP="006D088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D088A" w:rsidRPr="004A035D" w:rsidRDefault="006D088A" w:rsidP="006D088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D088A" w:rsidRPr="004A035D" w:rsidRDefault="006D088A" w:rsidP="006D088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D088A" w:rsidRPr="004A035D" w:rsidRDefault="006D088A" w:rsidP="006D088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:rsidR="006D088A" w:rsidRPr="004A035D" w:rsidRDefault="006D088A" w:rsidP="006D088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D088A" w:rsidRPr="004A035D" w:rsidRDefault="006D088A" w:rsidP="006D088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D088A" w:rsidRPr="004A035D" w:rsidRDefault="006D088A" w:rsidP="006D088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D088A" w:rsidRPr="004A035D" w:rsidRDefault="006D088A" w:rsidP="006D088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D088A" w:rsidRPr="004A035D" w:rsidRDefault="006D088A" w:rsidP="006D088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D088A" w:rsidRPr="004A035D" w:rsidRDefault="006D088A" w:rsidP="006D088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D088A" w:rsidRPr="004A035D" w:rsidRDefault="006D088A" w:rsidP="006D088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D088A" w:rsidRPr="004A035D" w:rsidRDefault="006D088A" w:rsidP="006D088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D088A" w:rsidRPr="004A035D" w:rsidRDefault="006D088A" w:rsidP="006D088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:rsidR="006D088A" w:rsidRPr="004A035D" w:rsidRDefault="006D088A" w:rsidP="006D088A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4A035D">
        <w:rPr>
          <w:rFonts w:ascii="Times New Roman" w:eastAsia="Times New Roman" w:hAnsi="Times New Roman"/>
          <w:sz w:val="24"/>
          <w:szCs w:val="24"/>
        </w:rPr>
        <w:t xml:space="preserve">    predseda vlády Slovenskej republiky</w:t>
      </w:r>
    </w:p>
    <w:p w:rsidR="00BB6DDD" w:rsidRPr="00DF0708" w:rsidRDefault="00BB6DDD">
      <w:pPr>
        <w:rPr>
          <w:rFonts w:ascii="Times New Roman" w:hAnsi="Times New Roman" w:cs="Times New Roman"/>
          <w:sz w:val="24"/>
          <w:szCs w:val="24"/>
        </w:rPr>
      </w:pPr>
    </w:p>
    <w:sectPr w:rsidR="00BB6DDD" w:rsidRPr="00DF070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0D1" w:rsidRDefault="004C20D1" w:rsidP="003C1A02">
      <w:pPr>
        <w:spacing w:after="0" w:line="240" w:lineRule="auto"/>
      </w:pPr>
      <w:r>
        <w:separator/>
      </w:r>
    </w:p>
  </w:endnote>
  <w:endnote w:type="continuationSeparator" w:id="0">
    <w:p w:rsidR="004C20D1" w:rsidRDefault="004C20D1" w:rsidP="003C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4487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C1A02" w:rsidRPr="003C1A02" w:rsidRDefault="003C1A02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1A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1A0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1A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08A7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3C1A0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A02" w:rsidRDefault="003C1A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0D1" w:rsidRDefault="004C20D1" w:rsidP="003C1A02">
      <w:pPr>
        <w:spacing w:after="0" w:line="240" w:lineRule="auto"/>
      </w:pPr>
      <w:r>
        <w:separator/>
      </w:r>
    </w:p>
  </w:footnote>
  <w:footnote w:type="continuationSeparator" w:id="0">
    <w:p w:rsidR="004C20D1" w:rsidRDefault="004C20D1" w:rsidP="003C1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1AB"/>
    <w:multiLevelType w:val="hybridMultilevel"/>
    <w:tmpl w:val="6A6A05A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6E0C76"/>
    <w:multiLevelType w:val="hybridMultilevel"/>
    <w:tmpl w:val="8118F5E6"/>
    <w:lvl w:ilvl="0" w:tplc="0E8422EE">
      <w:start w:val="1"/>
      <w:numFmt w:val="decimal"/>
      <w:lvlText w:val="%1."/>
      <w:lvlJc w:val="left"/>
      <w:pPr>
        <w:ind w:left="1005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725" w:hanging="360"/>
      </w:pPr>
    </w:lvl>
    <w:lvl w:ilvl="2" w:tplc="041B001B">
      <w:start w:val="1"/>
      <w:numFmt w:val="lowerRoman"/>
      <w:lvlText w:val="%3."/>
      <w:lvlJc w:val="right"/>
      <w:pPr>
        <w:ind w:left="2445" w:hanging="180"/>
      </w:pPr>
    </w:lvl>
    <w:lvl w:ilvl="3" w:tplc="041B000F">
      <w:start w:val="1"/>
      <w:numFmt w:val="decimal"/>
      <w:lvlText w:val="%4."/>
      <w:lvlJc w:val="left"/>
      <w:pPr>
        <w:ind w:left="3165" w:hanging="360"/>
      </w:pPr>
    </w:lvl>
    <w:lvl w:ilvl="4" w:tplc="041B0019">
      <w:start w:val="1"/>
      <w:numFmt w:val="lowerLetter"/>
      <w:lvlText w:val="%5."/>
      <w:lvlJc w:val="left"/>
      <w:pPr>
        <w:ind w:left="3885" w:hanging="360"/>
      </w:pPr>
    </w:lvl>
    <w:lvl w:ilvl="5" w:tplc="041B001B">
      <w:start w:val="1"/>
      <w:numFmt w:val="lowerRoman"/>
      <w:lvlText w:val="%6."/>
      <w:lvlJc w:val="right"/>
      <w:pPr>
        <w:ind w:left="4605" w:hanging="180"/>
      </w:pPr>
    </w:lvl>
    <w:lvl w:ilvl="6" w:tplc="041B000F">
      <w:start w:val="1"/>
      <w:numFmt w:val="decimal"/>
      <w:lvlText w:val="%7."/>
      <w:lvlJc w:val="left"/>
      <w:pPr>
        <w:ind w:left="5325" w:hanging="360"/>
      </w:pPr>
    </w:lvl>
    <w:lvl w:ilvl="7" w:tplc="041B0019">
      <w:start w:val="1"/>
      <w:numFmt w:val="lowerLetter"/>
      <w:lvlText w:val="%8."/>
      <w:lvlJc w:val="left"/>
      <w:pPr>
        <w:ind w:left="6045" w:hanging="360"/>
      </w:pPr>
    </w:lvl>
    <w:lvl w:ilvl="8" w:tplc="041B001B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26FB13DA"/>
    <w:multiLevelType w:val="hybridMultilevel"/>
    <w:tmpl w:val="E42CE9DE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>
      <w:start w:val="1"/>
      <w:numFmt w:val="lowerLetter"/>
      <w:lvlText w:val="%2."/>
      <w:lvlJc w:val="left"/>
      <w:pPr>
        <w:ind w:left="1931" w:hanging="360"/>
      </w:pPr>
    </w:lvl>
    <w:lvl w:ilvl="2" w:tplc="041B001B">
      <w:start w:val="1"/>
      <w:numFmt w:val="lowerRoman"/>
      <w:lvlText w:val="%3."/>
      <w:lvlJc w:val="right"/>
      <w:pPr>
        <w:ind w:left="2651" w:hanging="180"/>
      </w:pPr>
    </w:lvl>
    <w:lvl w:ilvl="3" w:tplc="041B000F">
      <w:start w:val="1"/>
      <w:numFmt w:val="decimal"/>
      <w:lvlText w:val="%4."/>
      <w:lvlJc w:val="left"/>
      <w:pPr>
        <w:ind w:left="3371" w:hanging="360"/>
      </w:pPr>
    </w:lvl>
    <w:lvl w:ilvl="4" w:tplc="041B0019">
      <w:start w:val="1"/>
      <w:numFmt w:val="lowerLetter"/>
      <w:lvlText w:val="%5."/>
      <w:lvlJc w:val="left"/>
      <w:pPr>
        <w:ind w:left="4091" w:hanging="360"/>
      </w:pPr>
    </w:lvl>
    <w:lvl w:ilvl="5" w:tplc="041B001B">
      <w:start w:val="1"/>
      <w:numFmt w:val="lowerRoman"/>
      <w:lvlText w:val="%6."/>
      <w:lvlJc w:val="right"/>
      <w:pPr>
        <w:ind w:left="4811" w:hanging="180"/>
      </w:pPr>
    </w:lvl>
    <w:lvl w:ilvl="6" w:tplc="041B000F">
      <w:start w:val="1"/>
      <w:numFmt w:val="decimal"/>
      <w:lvlText w:val="%7."/>
      <w:lvlJc w:val="left"/>
      <w:pPr>
        <w:ind w:left="5531" w:hanging="360"/>
      </w:pPr>
    </w:lvl>
    <w:lvl w:ilvl="7" w:tplc="041B0019">
      <w:start w:val="1"/>
      <w:numFmt w:val="lowerLetter"/>
      <w:lvlText w:val="%8."/>
      <w:lvlJc w:val="left"/>
      <w:pPr>
        <w:ind w:left="6251" w:hanging="360"/>
      </w:pPr>
    </w:lvl>
    <w:lvl w:ilvl="8" w:tplc="041B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BCE446D"/>
    <w:multiLevelType w:val="hybridMultilevel"/>
    <w:tmpl w:val="8118F5E6"/>
    <w:lvl w:ilvl="0" w:tplc="0E8422EE">
      <w:start w:val="1"/>
      <w:numFmt w:val="decimal"/>
      <w:lvlText w:val="%1."/>
      <w:lvlJc w:val="left"/>
      <w:pPr>
        <w:ind w:left="1005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725" w:hanging="360"/>
      </w:pPr>
    </w:lvl>
    <w:lvl w:ilvl="2" w:tplc="041B001B">
      <w:start w:val="1"/>
      <w:numFmt w:val="lowerRoman"/>
      <w:lvlText w:val="%3."/>
      <w:lvlJc w:val="right"/>
      <w:pPr>
        <w:ind w:left="2445" w:hanging="180"/>
      </w:pPr>
    </w:lvl>
    <w:lvl w:ilvl="3" w:tplc="041B000F">
      <w:start w:val="1"/>
      <w:numFmt w:val="decimal"/>
      <w:lvlText w:val="%4."/>
      <w:lvlJc w:val="left"/>
      <w:pPr>
        <w:ind w:left="3165" w:hanging="360"/>
      </w:pPr>
    </w:lvl>
    <w:lvl w:ilvl="4" w:tplc="041B0019">
      <w:start w:val="1"/>
      <w:numFmt w:val="lowerLetter"/>
      <w:lvlText w:val="%5."/>
      <w:lvlJc w:val="left"/>
      <w:pPr>
        <w:ind w:left="3885" w:hanging="360"/>
      </w:pPr>
    </w:lvl>
    <w:lvl w:ilvl="5" w:tplc="041B001B">
      <w:start w:val="1"/>
      <w:numFmt w:val="lowerRoman"/>
      <w:lvlText w:val="%6."/>
      <w:lvlJc w:val="right"/>
      <w:pPr>
        <w:ind w:left="4605" w:hanging="180"/>
      </w:pPr>
    </w:lvl>
    <w:lvl w:ilvl="6" w:tplc="041B000F">
      <w:start w:val="1"/>
      <w:numFmt w:val="decimal"/>
      <w:lvlText w:val="%7."/>
      <w:lvlJc w:val="left"/>
      <w:pPr>
        <w:ind w:left="5325" w:hanging="360"/>
      </w:pPr>
    </w:lvl>
    <w:lvl w:ilvl="7" w:tplc="041B0019">
      <w:start w:val="1"/>
      <w:numFmt w:val="lowerLetter"/>
      <w:lvlText w:val="%8."/>
      <w:lvlJc w:val="left"/>
      <w:pPr>
        <w:ind w:left="6045" w:hanging="360"/>
      </w:pPr>
    </w:lvl>
    <w:lvl w:ilvl="8" w:tplc="041B001B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5D4144F9"/>
    <w:multiLevelType w:val="hybridMultilevel"/>
    <w:tmpl w:val="F76A47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4D"/>
    <w:rsid w:val="00013901"/>
    <w:rsid w:val="00026E9C"/>
    <w:rsid w:val="000603B9"/>
    <w:rsid w:val="000870EF"/>
    <w:rsid w:val="00087FA6"/>
    <w:rsid w:val="000A677F"/>
    <w:rsid w:val="000F535B"/>
    <w:rsid w:val="00116594"/>
    <w:rsid w:val="00125A96"/>
    <w:rsid w:val="00147C56"/>
    <w:rsid w:val="001768FA"/>
    <w:rsid w:val="0018219D"/>
    <w:rsid w:val="001916F8"/>
    <w:rsid w:val="001B51A7"/>
    <w:rsid w:val="00251E11"/>
    <w:rsid w:val="002608A7"/>
    <w:rsid w:val="002742FD"/>
    <w:rsid w:val="00286C09"/>
    <w:rsid w:val="002F04AA"/>
    <w:rsid w:val="002F5154"/>
    <w:rsid w:val="00340AEC"/>
    <w:rsid w:val="00373E43"/>
    <w:rsid w:val="00385835"/>
    <w:rsid w:val="003B18F4"/>
    <w:rsid w:val="003C1A02"/>
    <w:rsid w:val="003C3B0B"/>
    <w:rsid w:val="003F5980"/>
    <w:rsid w:val="003F73EB"/>
    <w:rsid w:val="00404788"/>
    <w:rsid w:val="00407BC9"/>
    <w:rsid w:val="004320D2"/>
    <w:rsid w:val="0044167E"/>
    <w:rsid w:val="004426A6"/>
    <w:rsid w:val="00444425"/>
    <w:rsid w:val="00460965"/>
    <w:rsid w:val="00470B3E"/>
    <w:rsid w:val="00485808"/>
    <w:rsid w:val="004B069C"/>
    <w:rsid w:val="004C14D2"/>
    <w:rsid w:val="004C20D1"/>
    <w:rsid w:val="004D7F1D"/>
    <w:rsid w:val="00500605"/>
    <w:rsid w:val="00514FCB"/>
    <w:rsid w:val="00544A18"/>
    <w:rsid w:val="0055791D"/>
    <w:rsid w:val="005A58FD"/>
    <w:rsid w:val="005F1025"/>
    <w:rsid w:val="005F3910"/>
    <w:rsid w:val="005F74DB"/>
    <w:rsid w:val="0060222D"/>
    <w:rsid w:val="006232C1"/>
    <w:rsid w:val="00630C4D"/>
    <w:rsid w:val="00656CFF"/>
    <w:rsid w:val="006577BA"/>
    <w:rsid w:val="006648CA"/>
    <w:rsid w:val="00664BD9"/>
    <w:rsid w:val="006A1283"/>
    <w:rsid w:val="006D088A"/>
    <w:rsid w:val="007420F0"/>
    <w:rsid w:val="00776D13"/>
    <w:rsid w:val="00797772"/>
    <w:rsid w:val="007E3192"/>
    <w:rsid w:val="007E3DC1"/>
    <w:rsid w:val="00806BA4"/>
    <w:rsid w:val="00814CE0"/>
    <w:rsid w:val="00822CBE"/>
    <w:rsid w:val="008249F8"/>
    <w:rsid w:val="00844EE6"/>
    <w:rsid w:val="00845347"/>
    <w:rsid w:val="00847EB1"/>
    <w:rsid w:val="008504F1"/>
    <w:rsid w:val="0085239C"/>
    <w:rsid w:val="00855B52"/>
    <w:rsid w:val="00867D53"/>
    <w:rsid w:val="008A183D"/>
    <w:rsid w:val="008B1276"/>
    <w:rsid w:val="00945BD6"/>
    <w:rsid w:val="00974839"/>
    <w:rsid w:val="0098215B"/>
    <w:rsid w:val="00986D88"/>
    <w:rsid w:val="00987B4C"/>
    <w:rsid w:val="009B4B57"/>
    <w:rsid w:val="009B7193"/>
    <w:rsid w:val="009D767D"/>
    <w:rsid w:val="00A03818"/>
    <w:rsid w:val="00AA3763"/>
    <w:rsid w:val="00B505D8"/>
    <w:rsid w:val="00B63D14"/>
    <w:rsid w:val="00B7206A"/>
    <w:rsid w:val="00B86CDC"/>
    <w:rsid w:val="00B95507"/>
    <w:rsid w:val="00BB403F"/>
    <w:rsid w:val="00BB6DDD"/>
    <w:rsid w:val="00BC4242"/>
    <w:rsid w:val="00BD580F"/>
    <w:rsid w:val="00BF17E3"/>
    <w:rsid w:val="00C05D42"/>
    <w:rsid w:val="00C17D28"/>
    <w:rsid w:val="00C37446"/>
    <w:rsid w:val="00C436D6"/>
    <w:rsid w:val="00C6388C"/>
    <w:rsid w:val="00C64462"/>
    <w:rsid w:val="00C842F0"/>
    <w:rsid w:val="00CC102D"/>
    <w:rsid w:val="00CD6E4D"/>
    <w:rsid w:val="00D01089"/>
    <w:rsid w:val="00D1542D"/>
    <w:rsid w:val="00D41F31"/>
    <w:rsid w:val="00D53770"/>
    <w:rsid w:val="00D65DA4"/>
    <w:rsid w:val="00D70AF7"/>
    <w:rsid w:val="00D72725"/>
    <w:rsid w:val="00D72C4D"/>
    <w:rsid w:val="00D87081"/>
    <w:rsid w:val="00DA49B4"/>
    <w:rsid w:val="00DA5F77"/>
    <w:rsid w:val="00DC3FD6"/>
    <w:rsid w:val="00DF0708"/>
    <w:rsid w:val="00E02AC2"/>
    <w:rsid w:val="00E216EE"/>
    <w:rsid w:val="00E27C68"/>
    <w:rsid w:val="00E42285"/>
    <w:rsid w:val="00E94FAF"/>
    <w:rsid w:val="00EB6E62"/>
    <w:rsid w:val="00F11E20"/>
    <w:rsid w:val="00F148C6"/>
    <w:rsid w:val="00F2661B"/>
    <w:rsid w:val="00F33B7E"/>
    <w:rsid w:val="00F538B9"/>
    <w:rsid w:val="00F56EF5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A1AEC-4A89-40FE-8BBD-C52C169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6E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6E9C"/>
    <w:pPr>
      <w:ind w:left="720"/>
      <w:contextualSpacing/>
    </w:pPr>
  </w:style>
  <w:style w:type="paragraph" w:customStyle="1" w:styleId="Standard">
    <w:name w:val="Standard"/>
    <w:rsid w:val="00026E9C"/>
    <w:pPr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paragraph" w:styleId="Hlavika">
    <w:name w:val="header"/>
    <w:basedOn w:val="Normlny"/>
    <w:link w:val="HlavikaChar"/>
    <w:uiPriority w:val="99"/>
    <w:unhideWhenUsed/>
    <w:rsid w:val="003C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1A02"/>
  </w:style>
  <w:style w:type="paragraph" w:styleId="Pta">
    <w:name w:val="footer"/>
    <w:basedOn w:val="Normlny"/>
    <w:link w:val="PtaChar"/>
    <w:uiPriority w:val="99"/>
    <w:unhideWhenUsed/>
    <w:rsid w:val="003C1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1A02"/>
  </w:style>
  <w:style w:type="character" w:styleId="PremennHTML">
    <w:name w:val="HTML Variable"/>
    <w:basedOn w:val="Predvolenpsmoodseku"/>
    <w:uiPriority w:val="99"/>
    <w:semiHidden/>
    <w:unhideWhenUsed/>
    <w:rsid w:val="00A03818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0381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.-návrh-zákona"/>
    <f:field ref="objsubject" par="" edit="true" text=""/>
    <f:field ref="objcreatedby" par="" text="Beník, Juraj, Mgr."/>
    <f:field ref="objcreatedat" par="" text="13.10.2021 16:25:15"/>
    <f:field ref="objchangedby" par="" text="Administrator, System"/>
    <f:field ref="objmodifiedat" par="" text="13.10.2021 16:25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F575AEB-70CE-4FD2-96C2-36D37AA3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Beník</dc:creator>
  <cp:lastModifiedBy>Švorcová, Veronika</cp:lastModifiedBy>
  <cp:revision>2</cp:revision>
  <cp:lastPrinted>2021-12-23T07:49:00Z</cp:lastPrinted>
  <dcterms:created xsi:type="dcterms:W3CDTF">2022-05-04T08:39:00Z</dcterms:created>
  <dcterms:modified xsi:type="dcterms:W3CDTF">2022-05-04T08:39:00Z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ODBOR BEZPEČNOSTNEJ LEGISLATÍVY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Bratislava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SL -  SEKCIA LEGISLATÍVY a PRÁVNYCH SLUŽIEB MV SR</vt:lpwstr>
  </property>
  <property fmtid="{D5CDD505-2E9C-101B-9397-08002B2CF9AE}" pid="10" name="FSC#SKMVPRECONFIG@103.510:mv_org_street">
    <vt:lpwstr>Pribinova 2</vt:lpwstr>
  </property>
  <property fmtid="{D5CDD505-2E9C-101B-9397-08002B2CF9AE}" pid="11" name="FSC#SKMVPRECONFIG@103.510:mv_org_zip">
    <vt:lpwstr>812 72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ODBOR BEZPEČNOSTNEJ LEGISLATÍVY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plk. JUDr. Peter Kriška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7. 10. 2021, 11:18</vt:lpwstr>
  </property>
  <property fmtid="{D5CDD505-2E9C-101B-9397-08002B2CF9AE}" pid="84" name="FSC#SKEDITIONREG@103.510:curruserrolegroup">
    <vt:lpwstr>ODBOR BEZPEČNOSTNEJ LEGISLATÍVY</vt:lpwstr>
  </property>
  <property fmtid="{D5CDD505-2E9C-101B-9397-08002B2CF9AE}" pid="85" name="FSC#SKEDITIONREG@103.510:currusersubst">
    <vt:lpwstr/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Bratislava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SL -  SEKCIA LEGISLATÍVY a PRÁVNYCH SLUŽIEB MV SR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Pribinova 2</vt:lpwstr>
  </property>
  <property fmtid="{D5CDD505-2E9C-101B-9397-08002B2CF9AE}" pid="99" name="FSC#SKEDITIONREG@103.510:sk_org_zip">
    <vt:lpwstr>812 72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10">
    <vt:lpwstr/>
  </property>
  <property fmtid="{D5CDD505-2E9C-101B-9397-08002B2CF9AE}" pid="152" name="FSC#SKEDITIONREG@103.510:zaznam_vnut_adresati_11">
    <vt:lpwstr/>
  </property>
  <property fmtid="{D5CDD505-2E9C-101B-9397-08002B2CF9AE}" pid="153" name="FSC#SKEDITIONREG@103.510:zaznam_vnut_adresati_12">
    <vt:lpwstr/>
  </property>
  <property fmtid="{D5CDD505-2E9C-101B-9397-08002B2CF9AE}" pid="154" name="FSC#SKEDITIONREG@103.510:zaznam_vnut_adresati_13">
    <vt:lpwstr/>
  </property>
  <property fmtid="{D5CDD505-2E9C-101B-9397-08002B2CF9AE}" pid="155" name="FSC#SKEDITIONREG@103.510:zaznam_vnut_adresati_14">
    <vt:lpwstr/>
  </property>
  <property fmtid="{D5CDD505-2E9C-101B-9397-08002B2CF9AE}" pid="156" name="FSC#SKEDITIONREG@103.510:zaznam_vnut_adresati_15">
    <vt:lpwstr/>
  </property>
  <property fmtid="{D5CDD505-2E9C-101B-9397-08002B2CF9AE}" pid="157" name="FSC#SKEDITIONREG@103.510:zaznam_vnut_adresati_16">
    <vt:lpwstr/>
  </property>
  <property fmtid="{D5CDD505-2E9C-101B-9397-08002B2CF9AE}" pid="158" name="FSC#SKEDITIONREG@103.510:zaznam_vnut_adresati_17">
    <vt:lpwstr/>
  </property>
  <property fmtid="{D5CDD505-2E9C-101B-9397-08002B2CF9AE}" pid="159" name="FSC#SKEDITIONREG@103.510:zaznam_vnut_adresati_18">
    <vt:lpwstr/>
  </property>
  <property fmtid="{D5CDD505-2E9C-101B-9397-08002B2CF9AE}" pid="160" name="FSC#SKEDITIONREG@103.510:zaznam_vnut_adresati_19">
    <vt:lpwstr/>
  </property>
  <property fmtid="{D5CDD505-2E9C-101B-9397-08002B2CF9AE}" pid="161" name="FSC#SKEDITIONREG@103.510:zaznam_vnut_adresati_2">
    <vt:lpwstr/>
  </property>
  <property fmtid="{D5CDD505-2E9C-101B-9397-08002B2CF9AE}" pid="162" name="FSC#SKEDITIONREG@103.510:zaznam_vnut_adresati_20">
    <vt:lpwstr/>
  </property>
  <property fmtid="{D5CDD505-2E9C-101B-9397-08002B2CF9AE}" pid="163" name="FSC#SKEDITIONREG@103.510:zaznam_vnut_adresati_21">
    <vt:lpwstr/>
  </property>
  <property fmtid="{D5CDD505-2E9C-101B-9397-08002B2CF9AE}" pid="164" name="FSC#SKEDITIONREG@103.510:zaznam_vnut_adresati_22">
    <vt:lpwstr/>
  </property>
  <property fmtid="{D5CDD505-2E9C-101B-9397-08002B2CF9AE}" pid="165" name="FSC#SKEDITIONREG@103.510:zaznam_vnut_adresati_23">
    <vt:lpwstr/>
  </property>
  <property fmtid="{D5CDD505-2E9C-101B-9397-08002B2CF9AE}" pid="166" name="FSC#SKEDITIONREG@103.510:zaznam_vnut_adresati_24">
    <vt:lpwstr/>
  </property>
  <property fmtid="{D5CDD505-2E9C-101B-9397-08002B2CF9AE}" pid="167" name="FSC#SKEDITIONREG@103.510:zaznam_vnut_adresati_25">
    <vt:lpwstr/>
  </property>
  <property fmtid="{D5CDD505-2E9C-101B-9397-08002B2CF9AE}" pid="168" name="FSC#SKEDITIONREG@103.510:zaznam_vnut_adresati_26">
    <vt:lpwstr/>
  </property>
  <property fmtid="{D5CDD505-2E9C-101B-9397-08002B2CF9AE}" pid="169" name="FSC#SKEDITIONREG@103.510:zaznam_vnut_adresati_27">
    <vt:lpwstr/>
  </property>
  <property fmtid="{D5CDD505-2E9C-101B-9397-08002B2CF9AE}" pid="170" name="FSC#SKEDITIONREG@103.510:zaznam_vnut_adresati_28">
    <vt:lpwstr/>
  </property>
  <property fmtid="{D5CDD505-2E9C-101B-9397-08002B2CF9AE}" pid="171" name="FSC#SKEDITIONREG@103.510:zaznam_vnut_adresati_29">
    <vt:lpwstr/>
  </property>
  <property fmtid="{D5CDD505-2E9C-101B-9397-08002B2CF9AE}" pid="172" name="FSC#SKEDITIONREG@103.510:zaznam_vnut_adresati_3">
    <vt:lpwstr/>
  </property>
  <property fmtid="{D5CDD505-2E9C-101B-9397-08002B2CF9AE}" pid="173" name="FSC#SKEDITIONREG@103.510:zaznam_vnut_adresati_30">
    <vt:lpwstr/>
  </property>
  <property fmtid="{D5CDD505-2E9C-101B-9397-08002B2CF9AE}" pid="174" name="FSC#SKEDITIONREG@103.510:zaznam_vnut_adresati_31">
    <vt:lpwstr/>
  </property>
  <property fmtid="{D5CDD505-2E9C-101B-9397-08002B2CF9AE}" pid="175" name="FSC#SKEDITIONREG@103.510:zaznam_vnut_adresati_32">
    <vt:lpwstr/>
  </property>
  <property fmtid="{D5CDD505-2E9C-101B-9397-08002B2CF9AE}" pid="176" name="FSC#SKEDITIONREG@103.510:zaznam_vnut_adresati_33">
    <vt:lpwstr/>
  </property>
  <property fmtid="{D5CDD505-2E9C-101B-9397-08002B2CF9AE}" pid="177" name="FSC#SKEDITIONREG@103.510:zaznam_vnut_adresati_34">
    <vt:lpwstr/>
  </property>
  <property fmtid="{D5CDD505-2E9C-101B-9397-08002B2CF9AE}" pid="178" name="FSC#SKEDITIONREG@103.510:zaznam_vnut_adresati_35">
    <vt:lpwstr/>
  </property>
  <property fmtid="{D5CDD505-2E9C-101B-9397-08002B2CF9AE}" pid="179" name="FSC#SKEDITIONREG@103.510:zaznam_vnut_adresati_36">
    <vt:lpwstr/>
  </property>
  <property fmtid="{D5CDD505-2E9C-101B-9397-08002B2CF9AE}" pid="180" name="FSC#SKEDITIONREG@103.510:zaznam_vnut_adresati_37">
    <vt:lpwstr/>
  </property>
  <property fmtid="{D5CDD505-2E9C-101B-9397-08002B2CF9AE}" pid="181" name="FSC#SKEDITIONREG@103.510:zaznam_vnut_adresati_38">
    <vt:lpwstr/>
  </property>
  <property fmtid="{D5CDD505-2E9C-101B-9397-08002B2CF9AE}" pid="182" name="FSC#SKEDITIONREG@103.510:zaznam_vnut_adresati_39">
    <vt:lpwstr/>
  </property>
  <property fmtid="{D5CDD505-2E9C-101B-9397-08002B2CF9AE}" pid="183" name="FSC#SKEDITIONREG@103.510:zaznam_vnut_adresati_4">
    <vt:lpwstr/>
  </property>
  <property fmtid="{D5CDD505-2E9C-101B-9397-08002B2CF9AE}" pid="184" name="FSC#SKEDITIONREG@103.510:zaznam_vnut_adresati_40">
    <vt:lpwstr/>
  </property>
  <property fmtid="{D5CDD505-2E9C-101B-9397-08002B2CF9AE}" pid="185" name="FSC#SKEDITIONREG@103.510:zaznam_vnut_adresati_41">
    <vt:lpwstr/>
  </property>
  <property fmtid="{D5CDD505-2E9C-101B-9397-08002B2CF9AE}" pid="186" name="FSC#SKEDITIONREG@103.510:zaznam_vnut_adresati_42">
    <vt:lpwstr/>
  </property>
  <property fmtid="{D5CDD505-2E9C-101B-9397-08002B2CF9AE}" pid="187" name="FSC#SKEDITIONREG@103.510:zaznam_vnut_adresati_43">
    <vt:lpwstr/>
  </property>
  <property fmtid="{D5CDD505-2E9C-101B-9397-08002B2CF9AE}" pid="188" name="FSC#SKEDITIONREG@103.510:zaznam_vnut_adresati_44">
    <vt:lpwstr/>
  </property>
  <property fmtid="{D5CDD505-2E9C-101B-9397-08002B2CF9AE}" pid="189" name="FSC#SKEDITIONREG@103.510:zaznam_vnut_adresati_45">
    <vt:lpwstr/>
  </property>
  <property fmtid="{D5CDD505-2E9C-101B-9397-08002B2CF9AE}" pid="190" name="FSC#SKEDITIONREG@103.510:zaznam_vnut_adresati_46">
    <vt:lpwstr/>
  </property>
  <property fmtid="{D5CDD505-2E9C-101B-9397-08002B2CF9AE}" pid="191" name="FSC#SKEDITIONREG@103.510:zaznam_vnut_adresati_47">
    <vt:lpwstr/>
  </property>
  <property fmtid="{D5CDD505-2E9C-101B-9397-08002B2CF9AE}" pid="192" name="FSC#SKEDITIONREG@103.510:zaznam_vnut_adresati_48">
    <vt:lpwstr/>
  </property>
  <property fmtid="{D5CDD505-2E9C-101B-9397-08002B2CF9AE}" pid="193" name="FSC#SKEDITIONREG@103.510:zaznam_vnut_adresati_49">
    <vt:lpwstr/>
  </property>
  <property fmtid="{D5CDD505-2E9C-101B-9397-08002B2CF9AE}" pid="194" name="FSC#SKEDITIONREG@103.510:zaznam_vnut_adresati_5">
    <vt:lpwstr/>
  </property>
  <property fmtid="{D5CDD505-2E9C-101B-9397-08002B2CF9AE}" pid="195" name="FSC#SKEDITIONREG@103.510:zaznam_vnut_adresati_50">
    <vt:lpwstr/>
  </property>
  <property fmtid="{D5CDD505-2E9C-101B-9397-08002B2CF9AE}" pid="196" name="FSC#SKEDITIONREG@103.510:zaznam_vnut_adresati_51">
    <vt:lpwstr/>
  </property>
  <property fmtid="{D5CDD505-2E9C-101B-9397-08002B2CF9AE}" pid="197" name="FSC#SKEDITIONREG@103.510:zaznam_vnut_adresati_52">
    <vt:lpwstr/>
  </property>
  <property fmtid="{D5CDD505-2E9C-101B-9397-08002B2CF9AE}" pid="198" name="FSC#SKEDITIONREG@103.510:zaznam_vnut_adresati_53">
    <vt:lpwstr/>
  </property>
  <property fmtid="{D5CDD505-2E9C-101B-9397-08002B2CF9AE}" pid="199" name="FSC#SKEDITIONREG@103.510:zaznam_vnut_adresati_54">
    <vt:lpwstr/>
  </property>
  <property fmtid="{D5CDD505-2E9C-101B-9397-08002B2CF9AE}" pid="200" name="FSC#SKEDITIONREG@103.510:zaznam_vnut_adresati_55">
    <vt:lpwstr/>
  </property>
  <property fmtid="{D5CDD505-2E9C-101B-9397-08002B2CF9AE}" pid="201" name="FSC#SKEDITIONREG@103.510:zaznam_vnut_adresati_56">
    <vt:lpwstr/>
  </property>
  <property fmtid="{D5CDD505-2E9C-101B-9397-08002B2CF9AE}" pid="202" name="FSC#SKEDITIONREG@103.510:zaznam_vnut_adresati_57">
    <vt:lpwstr/>
  </property>
  <property fmtid="{D5CDD505-2E9C-101B-9397-08002B2CF9AE}" pid="203" name="FSC#SKEDITIONREG@103.510:zaznam_vnut_adresati_58">
    <vt:lpwstr/>
  </property>
  <property fmtid="{D5CDD505-2E9C-101B-9397-08002B2CF9AE}" pid="204" name="FSC#SKEDITIONREG@103.510:zaznam_vnut_adresati_59">
    <vt:lpwstr/>
  </property>
  <property fmtid="{D5CDD505-2E9C-101B-9397-08002B2CF9AE}" pid="205" name="FSC#SKEDITIONREG@103.510:zaznam_vnut_adresati_6">
    <vt:lpwstr/>
  </property>
  <property fmtid="{D5CDD505-2E9C-101B-9397-08002B2CF9AE}" pid="206" name="FSC#SKEDITIONREG@103.510:zaznam_vnut_adresati_60">
    <vt:lpwstr/>
  </property>
  <property fmtid="{D5CDD505-2E9C-101B-9397-08002B2CF9AE}" pid="207" name="FSC#SKEDITIONREG@103.510:zaznam_vnut_adresati_61">
    <vt:lpwstr/>
  </property>
  <property fmtid="{D5CDD505-2E9C-101B-9397-08002B2CF9AE}" pid="208" name="FSC#SKEDITIONREG@103.510:zaznam_vnut_adresati_62">
    <vt:lpwstr/>
  </property>
  <property fmtid="{D5CDD505-2E9C-101B-9397-08002B2CF9AE}" pid="209" name="FSC#SKEDITIONREG@103.510:zaznam_vnut_adresati_63">
    <vt:lpwstr/>
  </property>
  <property fmtid="{D5CDD505-2E9C-101B-9397-08002B2CF9AE}" pid="210" name="FSC#SKEDITIONREG@103.510:zaznam_vnut_adresati_64">
    <vt:lpwstr/>
  </property>
  <property fmtid="{D5CDD505-2E9C-101B-9397-08002B2CF9AE}" pid="211" name="FSC#SKEDITIONREG@103.510:zaznam_vnut_adresati_65">
    <vt:lpwstr/>
  </property>
  <property fmtid="{D5CDD505-2E9C-101B-9397-08002B2CF9AE}" pid="212" name="FSC#SKEDITIONREG@103.510:zaznam_vnut_adresati_66">
    <vt:lpwstr/>
  </property>
  <property fmtid="{D5CDD505-2E9C-101B-9397-08002B2CF9AE}" pid="213" name="FSC#SKEDITIONREG@103.510:zaznam_vnut_adresati_67">
    <vt:lpwstr/>
  </property>
  <property fmtid="{D5CDD505-2E9C-101B-9397-08002B2CF9AE}" pid="214" name="FSC#SKEDITIONREG@103.510:zaznam_vnut_adresati_68">
    <vt:lpwstr/>
  </property>
  <property fmtid="{D5CDD505-2E9C-101B-9397-08002B2CF9AE}" pid="215" name="FSC#SKEDITIONREG@103.510:zaznam_vnut_adresati_69">
    <vt:lpwstr/>
  </property>
  <property fmtid="{D5CDD505-2E9C-101B-9397-08002B2CF9AE}" pid="216" name="FSC#SKEDITIONREG@103.510:zaznam_vnut_adresati_7">
    <vt:lpwstr/>
  </property>
  <property fmtid="{D5CDD505-2E9C-101B-9397-08002B2CF9AE}" pid="217" name="FSC#SKEDITIONREG@103.510:zaznam_vnut_adresati_70">
    <vt:lpwstr/>
  </property>
  <property fmtid="{D5CDD505-2E9C-101B-9397-08002B2CF9AE}" pid="218" name="FSC#SKEDITIONREG@103.510:zaznam_vnut_adresati_8">
    <vt:lpwstr/>
  </property>
  <property fmtid="{D5CDD505-2E9C-101B-9397-08002B2CF9AE}" pid="219" name="FSC#SKEDITIONREG@103.510:zaznam_vnut_adresati_9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/>
  </property>
  <property fmtid="{D5CDD505-2E9C-101B-9397-08002B2CF9AE}" pid="283" name="FSC#COOELAK@1.1001:FileReference">
    <vt:lpwstr/>
  </property>
  <property fmtid="{D5CDD505-2E9C-101B-9397-08002B2CF9AE}" pid="284" name="FSC#COOELAK@1.1001:FileRefYear">
    <vt:lpwstr/>
  </property>
  <property fmtid="{D5CDD505-2E9C-101B-9397-08002B2CF9AE}" pid="285" name="FSC#COOELAK@1.1001:FileRefOrdinal">
    <vt:lpwstr/>
  </property>
  <property fmtid="{D5CDD505-2E9C-101B-9397-08002B2CF9AE}" pid="286" name="FSC#COOELAK@1.1001:FileRefOU">
    <vt:lpwstr/>
  </property>
  <property fmtid="{D5CDD505-2E9C-101B-9397-08002B2CF9AE}" pid="287" name="FSC#COOELAK@1.1001:Organization">
    <vt:lpwstr/>
  </property>
  <property fmtid="{D5CDD505-2E9C-101B-9397-08002B2CF9AE}" pid="288" name="FSC#COOELAK@1.1001:Owner">
    <vt:lpwstr>Kriška Peter, plk. JUDr.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/>
  </property>
  <property fmtid="{D5CDD505-2E9C-101B-9397-08002B2CF9AE}" pid="294" name="FSC#COOELAK@1.1001:ApprovedAt">
    <vt:lpwstr/>
  </property>
  <property fmtid="{D5CDD505-2E9C-101B-9397-08002B2CF9AE}" pid="295" name="FSC#COOELAK@1.1001:Department">
    <vt:lpwstr>SL-OBL (ODBOR BEZPEČNOSTNEJ LEGISLATÍVY)</vt:lpwstr>
  </property>
  <property fmtid="{D5CDD505-2E9C-101B-9397-08002B2CF9AE}" pid="296" name="FSC#COOELAK@1.1001:CreatedAt">
    <vt:lpwstr>07.10.2021</vt:lpwstr>
  </property>
  <property fmtid="{D5CDD505-2E9C-101B-9397-08002B2CF9AE}" pid="297" name="FSC#COOELAK@1.1001:OU">
    <vt:lpwstr>SL-OBL (ODBOR BEZPEČNOSTNEJ LEGISLATÍVY)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*COO.2176.360.2.1444103*</vt:lpwstr>
  </property>
  <property fmtid="{D5CDD505-2E9C-101B-9397-08002B2CF9AE}" pid="300" name="FSC#COOELAK@1.1001:RefBarCode">
    <vt:lpwstr/>
  </property>
  <property fmtid="{D5CDD505-2E9C-101B-9397-08002B2CF9AE}" pid="301" name="FSC#COOELAK@1.1001:FileRefBarCode">
    <vt:lpwstr>**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/>
  </property>
  <property fmtid="{D5CDD505-2E9C-101B-9397-08002B2CF9AE}" pid="310" name="FSC#COOELAK@1.1001:ApproverSurName">
    <vt:lpwstr/>
  </property>
  <property fmtid="{D5CDD505-2E9C-101B-9397-08002B2CF9AE}" pid="311" name="FSC#COOELAK@1.1001:ApproverTitle">
    <vt:lpwstr/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/>
  </property>
  <property fmtid="{D5CDD505-2E9C-101B-9397-08002B2CF9AE}" pid="315" name="FSC#COOELAK@1.1001:CurrentUserRolePos">
    <vt:lpwstr>referent 3</vt:lpwstr>
  </property>
  <property fmtid="{D5CDD505-2E9C-101B-9397-08002B2CF9AE}" pid="316" name="FSC#COOELAK@1.1001:CurrentUserEmail">
    <vt:lpwstr>Juraj.Benik@minv.sk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/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/>
  </property>
  <property fmtid="{D5CDD505-2E9C-101B-9397-08002B2CF9AE}" pid="327" name="FSC#ATSTATECFG@1.1001:SubfileDate">
    <vt:lpwstr/>
  </property>
  <property fmtid="{D5CDD505-2E9C-101B-9397-08002B2CF9AE}" pid="328" name="FSC#ATSTATECFG@1.1001:SubfileSubject">
    <vt:lpwstr/>
  </property>
  <property fmtid="{D5CDD505-2E9C-101B-9397-08002B2CF9AE}" pid="329" name="FSC#ATSTATECFG@1.1001:DepartmentZipCode">
    <vt:lpwstr/>
  </property>
  <property fmtid="{D5CDD505-2E9C-101B-9397-08002B2CF9AE}" pid="330" name="FSC#ATSTATECFG@1.1001:DepartmentCountry">
    <vt:lpwstr/>
  </property>
  <property fmtid="{D5CDD505-2E9C-101B-9397-08002B2CF9AE}" pid="331" name="FSC#ATSTATECFG@1.1001:DepartmentCity">
    <vt:lpwstr/>
  </property>
  <property fmtid="{D5CDD505-2E9C-101B-9397-08002B2CF9AE}" pid="332" name="FSC#ATSTATECFG@1.1001:DepartmentStreet">
    <vt:lpwstr/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/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/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SKCONV@103.510:docname">
    <vt:lpwstr/>
  </property>
  <property fmtid="{D5CDD505-2E9C-101B-9397-08002B2CF9AE}" pid="347" name="FSC#COOSYSTEM@1.1:Container">
    <vt:lpwstr>COO.2145.1000.3.4612472</vt:lpwstr>
  </property>
  <property fmtid="{D5CDD505-2E9C-101B-9397-08002B2CF9AE}" pid="348" name="FSC#FSCFOLIO@1.1001:docpropproject">
    <vt:lpwstr/>
  </property>
  <property fmtid="{D5CDD505-2E9C-101B-9397-08002B2CF9AE}" pid="349" name="FSC#SKEDITIONSLOVLEX@103.510:spravaucastverej">
    <vt:lpwstr>&lt;p style="text-align: justify;"&gt;&amp;nbsp;&amp;nbsp;&amp;nbsp;&amp;nbsp;&amp;nbsp;&amp;nbsp;&amp;nbsp;&amp;nbsp;&amp;nbsp;&amp;nbsp;&amp;nbsp; Verejnosť bola o&amp;nbsp;príprave návrhu zákona, ktorým sa mení a dopĺňa zákon č.&amp;nbsp;395/2019&amp;nbsp;Z.&amp;nbsp;z. o občianskych preukazoch a o zmene a doplnení n</vt:lpwstr>
  </property>
  <property fmtid="{D5CDD505-2E9C-101B-9397-08002B2CF9AE}" pid="350" name="FSC#SKEDITIONSLOVLEX@103.510:typpredpis">
    <vt:lpwstr>Zákon</vt:lpwstr>
  </property>
  <property fmtid="{D5CDD505-2E9C-101B-9397-08002B2CF9AE}" pid="351" name="FSC#SKEDITIONSLOVLEX@103.510:aktualnyrok">
    <vt:lpwstr>2021</vt:lpwstr>
  </property>
  <property fmtid="{D5CDD505-2E9C-101B-9397-08002B2CF9AE}" pid="352" name="FSC#SKEDITIONSLOVLEX@103.510:cisloparlamenttlac">
    <vt:lpwstr/>
  </property>
  <property fmtid="{D5CDD505-2E9C-101B-9397-08002B2CF9AE}" pid="353" name="FSC#SKEDITIONSLOVLEX@103.510:stavpredpis">
    <vt:lpwstr>Medzirezortné pripomienkové konanie</vt:lpwstr>
  </property>
  <property fmtid="{D5CDD505-2E9C-101B-9397-08002B2CF9AE}" pid="354" name="FSC#SKEDITIONSLOVLEX@103.510:povodpredpis">
    <vt:lpwstr>Slovlex (eLeg)</vt:lpwstr>
  </property>
  <property fmtid="{D5CDD505-2E9C-101B-9397-08002B2CF9AE}" pid="355" name="FSC#SKEDITIONSLOVLEX@103.510:legoblast">
    <vt:lpwstr>Správne právo</vt:lpwstr>
  </property>
  <property fmtid="{D5CDD505-2E9C-101B-9397-08002B2CF9AE}" pid="356" name="FSC#SKEDITIONSLOVLEX@103.510:uzemplat">
    <vt:lpwstr/>
  </property>
  <property fmtid="{D5CDD505-2E9C-101B-9397-08002B2CF9AE}" pid="357" name="FSC#SKEDITIONSLOVLEX@103.510:vztahypredpis">
    <vt:lpwstr/>
  </property>
  <property fmtid="{D5CDD505-2E9C-101B-9397-08002B2CF9AE}" pid="358" name="FSC#SKEDITIONSLOVLEX@103.510:predkladatel">
    <vt:lpwstr>Mgr. Juraj Beník</vt:lpwstr>
  </property>
  <property fmtid="{D5CDD505-2E9C-101B-9397-08002B2CF9AE}" pid="359" name="FSC#SKEDITIONSLOVLEX@103.510:zodppredkladatel">
    <vt:lpwstr>Ing. Roman Mikulec</vt:lpwstr>
  </property>
  <property fmtid="{D5CDD505-2E9C-101B-9397-08002B2CF9AE}" pid="360" name="FSC#SKEDITIONSLOVLEX@103.510:dalsipredkladatel">
    <vt:lpwstr/>
  </property>
  <property fmtid="{D5CDD505-2E9C-101B-9397-08002B2CF9AE}" pid="361" name="FSC#SKEDITIONSLOVLEX@103.510:nazovpredpis">
    <vt:lpwstr>, ktorým sa mení a dopĺňa zákon č. 395/2019 Z. z. o občianskych preukazoch a o zmene a doplnení niektorých zákonov v znení zákona č. 73/2020 Z. z. a ktorým sa menia a dopĺňajú niektoré zákony</vt:lpwstr>
  </property>
  <property fmtid="{D5CDD505-2E9C-101B-9397-08002B2CF9AE}" pid="362" name="FSC#SKEDITIONSLOVLEX@103.510:nazovpredpis1">
    <vt:lpwstr/>
  </property>
  <property fmtid="{D5CDD505-2E9C-101B-9397-08002B2CF9AE}" pid="363" name="FSC#SKEDITIONSLOVLEX@103.510:nazovpredpis2">
    <vt:lpwstr/>
  </property>
  <property fmtid="{D5CDD505-2E9C-101B-9397-08002B2CF9AE}" pid="364" name="FSC#SKEDITIONSLOVLEX@103.510:nazovpredpis3">
    <vt:lpwstr/>
  </property>
  <property fmtid="{D5CDD505-2E9C-101B-9397-08002B2CF9AE}" pid="365" name="FSC#SKEDITIONSLOVLEX@103.510:cislopredpis">
    <vt:lpwstr/>
  </property>
  <property fmtid="{D5CDD505-2E9C-101B-9397-08002B2CF9AE}" pid="366" name="FSC#SKEDITIONSLOVLEX@103.510:zodpinstitucia">
    <vt:lpwstr>Ministerstvo vnútra Slovenskej republiky</vt:lpwstr>
  </property>
  <property fmtid="{D5CDD505-2E9C-101B-9397-08002B2CF9AE}" pid="367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368" name="FSC#SKEDITIONSLOVLEX@103.510:autorpredpis">
    <vt:lpwstr/>
  </property>
  <property fmtid="{D5CDD505-2E9C-101B-9397-08002B2CF9AE}" pid="369" name="FSC#SKEDITIONSLOVLEX@103.510:podnetpredpis">
    <vt:lpwstr>Plán legislatívnych úloh vlády SR na mesiace jún až december 2021</vt:lpwstr>
  </property>
  <property fmtid="{D5CDD505-2E9C-101B-9397-08002B2CF9AE}" pid="370" name="FSC#SKEDITIONSLOVLEX@103.510:plnynazovpredpis">
    <vt:lpwstr> Zákon, ktorým sa mení a dopĺňa zákon č. 395/2019 Z. z. o občianskych preukazoch a o zmene a doplnení niektorých zákonov v znení zákona č. 73/2020 Z. z. a ktorým sa menia a dopĺňajú niektoré zákony</vt:lpwstr>
  </property>
  <property fmtid="{D5CDD505-2E9C-101B-9397-08002B2CF9AE}" pid="371" name="FSC#SKEDITIONSLOVLEX@103.510:plnynazovpredpis1">
    <vt:lpwstr/>
  </property>
  <property fmtid="{D5CDD505-2E9C-101B-9397-08002B2CF9AE}" pid="372" name="FSC#SKEDITIONSLOVLEX@103.510:plnynazovpredpis2">
    <vt:lpwstr/>
  </property>
  <property fmtid="{D5CDD505-2E9C-101B-9397-08002B2CF9AE}" pid="373" name="FSC#SKEDITIONSLOVLEX@103.510:plnynazovpredpis3">
    <vt:lpwstr/>
  </property>
  <property fmtid="{D5CDD505-2E9C-101B-9397-08002B2CF9AE}" pid="374" name="FSC#SKEDITIONSLOVLEX@103.510:rezortcislopredpis">
    <vt:lpwstr>SL-OBL-2021/004599                </vt:lpwstr>
  </property>
  <property fmtid="{D5CDD505-2E9C-101B-9397-08002B2CF9AE}" pid="375" name="FSC#SKEDITIONSLOVLEX@103.510:citaciapredpis">
    <vt:lpwstr/>
  </property>
  <property fmtid="{D5CDD505-2E9C-101B-9397-08002B2CF9AE}" pid="376" name="FSC#SKEDITIONSLOVLEX@103.510:spiscislouv">
    <vt:lpwstr/>
  </property>
  <property fmtid="{D5CDD505-2E9C-101B-9397-08002B2CF9AE}" pid="377" name="FSC#SKEDITIONSLOVLEX@103.510:datumschvalpredpis">
    <vt:lpwstr/>
  </property>
  <property fmtid="{D5CDD505-2E9C-101B-9397-08002B2CF9AE}" pid="378" name="FSC#SKEDITIONSLOVLEX@103.510:platneod">
    <vt:lpwstr/>
  </property>
  <property fmtid="{D5CDD505-2E9C-101B-9397-08002B2CF9AE}" pid="379" name="FSC#SKEDITIONSLOVLEX@103.510:platnedo">
    <vt:lpwstr/>
  </property>
  <property fmtid="{D5CDD505-2E9C-101B-9397-08002B2CF9AE}" pid="380" name="FSC#SKEDITIONSLOVLEX@103.510:ucinnostod">
    <vt:lpwstr/>
  </property>
  <property fmtid="{D5CDD505-2E9C-101B-9397-08002B2CF9AE}" pid="381" name="FSC#SKEDITIONSLOVLEX@103.510:ucinnostdo">
    <vt:lpwstr/>
  </property>
  <property fmtid="{D5CDD505-2E9C-101B-9397-08002B2CF9AE}" pid="382" name="FSC#SKEDITIONSLOVLEX@103.510:datumplatnosti">
    <vt:lpwstr/>
  </property>
  <property fmtid="{D5CDD505-2E9C-101B-9397-08002B2CF9AE}" pid="383" name="FSC#SKEDITIONSLOVLEX@103.510:cislolp">
    <vt:lpwstr>LP/2021/579</vt:lpwstr>
  </property>
  <property fmtid="{D5CDD505-2E9C-101B-9397-08002B2CF9AE}" pid="384" name="FSC#SKEDITIONSLOVLEX@103.510:typsprievdok">
    <vt:lpwstr>Vlastný materiál - neštruktúrovaný</vt:lpwstr>
  </property>
  <property fmtid="{D5CDD505-2E9C-101B-9397-08002B2CF9AE}" pid="385" name="FSC#SKEDITIONSLOVLEX@103.510:cislopartlac">
    <vt:lpwstr/>
  </property>
  <property fmtid="{D5CDD505-2E9C-101B-9397-08002B2CF9AE}" pid="386" name="FSC#SKEDITIONSLOVLEX@103.510:AttrStrListDocPropUcelPredmetZmluvy">
    <vt:lpwstr/>
  </property>
  <property fmtid="{D5CDD505-2E9C-101B-9397-08002B2CF9AE}" pid="387" name="FSC#SKEDITIONSLOVLEX@103.510:AttrStrListDocPropUpravaPravFOPRO">
    <vt:lpwstr/>
  </property>
  <property fmtid="{D5CDD505-2E9C-101B-9397-08002B2CF9AE}" pid="388" name="FSC#SKEDITIONSLOVLEX@103.510:AttrStrListDocPropUpravaPredmetuZmluvy">
    <vt:lpwstr/>
  </property>
  <property fmtid="{D5CDD505-2E9C-101B-9397-08002B2CF9AE}" pid="389" name="FSC#SKEDITIONSLOVLEX@103.510:AttrStrListDocPropKategoriaZmluvy74">
    <vt:lpwstr/>
  </property>
  <property fmtid="{D5CDD505-2E9C-101B-9397-08002B2CF9AE}" pid="390" name="FSC#SKEDITIONSLOVLEX@103.510:AttrStrListDocPropKategoriaZmluvy75">
    <vt:lpwstr/>
  </property>
  <property fmtid="{D5CDD505-2E9C-101B-9397-08002B2CF9AE}" pid="391" name="FSC#SKEDITIONSLOVLEX@103.510:AttrStrListDocPropDopadyPrijatiaZmluvy">
    <vt:lpwstr/>
  </property>
  <property fmtid="{D5CDD505-2E9C-101B-9397-08002B2CF9AE}" pid="392" name="FSC#SKEDITIONSLOVLEX@103.510:AttrStrListDocPropProblematikaPPa">
    <vt:lpwstr>nie je upravený v práve Európskej únie</vt:lpwstr>
  </property>
  <property fmtid="{D5CDD505-2E9C-101B-9397-08002B2CF9AE}" pid="393" name="FSC#SKEDITIONSLOVLEX@103.510:AttrStrListDocPropPrimarnePravoEU">
    <vt:lpwstr/>
  </property>
  <property fmtid="{D5CDD505-2E9C-101B-9397-08002B2CF9AE}" pid="394" name="FSC#SKEDITIONSLOVLEX@103.510:AttrStrListDocPropSekundarneLegPravoPO">
    <vt:lpwstr/>
  </property>
  <property fmtid="{D5CDD505-2E9C-101B-9397-08002B2CF9AE}" pid="395" name="FSC#SKEDITIONSLOVLEX@103.510:AttrStrListDocPropSekundarneNelegPravoPO">
    <vt:lpwstr/>
  </property>
  <property fmtid="{D5CDD505-2E9C-101B-9397-08002B2CF9AE}" pid="396" name="FSC#SKEDITIONSLOVLEX@103.510:AttrStrListDocPropSekundarneLegPravoDO">
    <vt:lpwstr/>
  </property>
  <property fmtid="{D5CDD505-2E9C-101B-9397-08002B2CF9AE}" pid="397" name="FSC#SKEDITIONSLOVLEX@103.510:AttrStrListDocPropProblematikaPPb">
    <vt:lpwstr/>
  </property>
  <property fmtid="{D5CDD505-2E9C-101B-9397-08002B2CF9AE}" pid="398" name="FSC#SKEDITIONSLOVLEX@103.510:AttrStrListDocPropNazovPredpisuEU">
    <vt:lpwstr/>
  </property>
  <property fmtid="{D5CDD505-2E9C-101B-9397-08002B2CF9AE}" pid="399" name="FSC#SKEDITIONSLOVLEX@103.510:AttrStrListDocPropLehotaPrebratieSmernice">
    <vt:lpwstr>– bezpredmetné;</vt:lpwstr>
  </property>
  <property fmtid="{D5CDD505-2E9C-101B-9397-08002B2CF9AE}" pid="400" name="FSC#SKEDITIONSLOVLEX@103.510:AttrStrListDocPropLehotaNaPredlozenie">
    <vt:lpwstr/>
  </property>
  <property fmtid="{D5CDD505-2E9C-101B-9397-08002B2CF9AE}" pid="401" name="FSC#SKEDITIONSLOVLEX@103.510:AttrStrListDocPropInfoZaciatokKonania">
    <vt:lpwstr>– bezpredmetné;  </vt:lpwstr>
  </property>
  <property fmtid="{D5CDD505-2E9C-101B-9397-08002B2CF9AE}" pid="402" name="FSC#SKEDITIONSLOVLEX@103.510:AttrStrListDocPropInfoUzPreberanePP">
    <vt:lpwstr>– bezpredmetné.</vt:lpwstr>
  </property>
  <property fmtid="{D5CDD505-2E9C-101B-9397-08002B2CF9AE}" pid="403" name="FSC#SKEDITIONSLOVLEX@103.510:AttrStrListDocPropStupenZlucitelnostiPP">
    <vt:lpwstr>úplne</vt:lpwstr>
  </property>
  <property fmtid="{D5CDD505-2E9C-101B-9397-08002B2CF9AE}" pid="404" name="FSC#SKEDITIONSLOVLEX@103.510:AttrStrListDocPropGestorSpolupRezorty">
    <vt:lpwstr/>
  </property>
  <property fmtid="{D5CDD505-2E9C-101B-9397-08002B2CF9AE}" pid="405" name="FSC#SKEDITIONSLOVLEX@103.510:AttrDateDocPropZaciatokPKK">
    <vt:lpwstr/>
  </property>
  <property fmtid="{D5CDD505-2E9C-101B-9397-08002B2CF9AE}" pid="406" name="FSC#SKEDITIONSLOVLEX@103.510:AttrDateDocPropUkonceniePKK">
    <vt:lpwstr/>
  </property>
  <property fmtid="{D5CDD505-2E9C-101B-9397-08002B2CF9AE}" pid="407" name="FSC#SKEDITIONSLOVLEX@103.510:AttrStrDocPropVplyvRozpocetVS">
    <vt:lpwstr/>
  </property>
  <property fmtid="{D5CDD505-2E9C-101B-9397-08002B2CF9AE}" pid="408" name="FSC#SKEDITIONSLOVLEX@103.510:AttrStrDocPropVplyvPodnikatelskeProstr">
    <vt:lpwstr/>
  </property>
  <property fmtid="{D5CDD505-2E9C-101B-9397-08002B2CF9AE}" pid="409" name="FSC#SKEDITIONSLOVLEX@103.510:AttrStrDocPropVplyvSocialny">
    <vt:lpwstr/>
  </property>
  <property fmtid="{D5CDD505-2E9C-101B-9397-08002B2CF9AE}" pid="410" name="FSC#SKEDITIONSLOVLEX@103.510:AttrStrDocPropVplyvNaZivotProstr">
    <vt:lpwstr/>
  </property>
  <property fmtid="{D5CDD505-2E9C-101B-9397-08002B2CF9AE}" pid="411" name="FSC#SKEDITIONSLOVLEX@103.510:AttrStrDocPropVplyvNaInformatizaciu">
    <vt:lpwstr/>
  </property>
  <property fmtid="{D5CDD505-2E9C-101B-9397-08002B2CF9AE}" pid="412" name="FSC#SKEDITIONSLOVLEX@103.510:AttrStrListDocPropPoznamkaVplyv">
    <vt:lpwstr/>
  </property>
  <property fmtid="{D5CDD505-2E9C-101B-9397-08002B2CF9AE}" pid="413" name="FSC#SKEDITIONSLOVLEX@103.510:AttrStrListDocPropAltRiesenia">
    <vt:lpwstr/>
  </property>
  <property fmtid="{D5CDD505-2E9C-101B-9397-08002B2CF9AE}" pid="414" name="FSC#SKEDITIONSLOVLEX@103.510:AttrStrListDocPropStanoviskoGest">
    <vt:lpwstr/>
  </property>
  <property fmtid="{D5CDD505-2E9C-101B-9397-08002B2CF9AE}" pid="415" name="FSC#SKEDITIONSLOVLEX@103.510:AttrStrListDocPropTextKomunike">
    <vt:lpwstr/>
  </property>
  <property fmtid="{D5CDD505-2E9C-101B-9397-08002B2CF9AE}" pid="416" name="FSC#SKEDITIONSLOVLEX@103.510:AttrStrListDocPropUznesenieCastA">
    <vt:lpwstr/>
  </property>
  <property fmtid="{D5CDD505-2E9C-101B-9397-08002B2CF9AE}" pid="417" name="FSC#SKEDITIONSLOVLEX@103.510:AttrStrListDocPropUznesenieZodpovednyA1">
    <vt:lpwstr/>
  </property>
  <property fmtid="{D5CDD505-2E9C-101B-9397-08002B2CF9AE}" pid="418" name="FSC#SKEDITIONSLOVLEX@103.510:AttrStrListDocPropUznesenieTextA1">
    <vt:lpwstr/>
  </property>
  <property fmtid="{D5CDD505-2E9C-101B-9397-08002B2CF9AE}" pid="419" name="FSC#SKEDITIONSLOVLEX@103.510:AttrStrListDocPropUznesenieTerminA1">
    <vt:lpwstr/>
  </property>
  <property fmtid="{D5CDD505-2E9C-101B-9397-08002B2CF9AE}" pid="420" name="FSC#SKEDITIONSLOVLEX@103.510:AttrStrListDocPropUznesenieBODA1">
    <vt:lpwstr/>
  </property>
  <property fmtid="{D5CDD505-2E9C-101B-9397-08002B2CF9AE}" pid="421" name="FSC#SKEDITIONSLOVLEX@103.510:AttrStrListDocPropUznesenieZodpovednyA2">
    <vt:lpwstr/>
  </property>
  <property fmtid="{D5CDD505-2E9C-101B-9397-08002B2CF9AE}" pid="422" name="FSC#SKEDITIONSLOVLEX@103.510:AttrStrListDocPropUznesenieTextA2">
    <vt:lpwstr/>
  </property>
  <property fmtid="{D5CDD505-2E9C-101B-9397-08002B2CF9AE}" pid="423" name="FSC#SKEDITIONSLOVLEX@103.510:AttrStrListDocPropUznesenieTerminA2">
    <vt:lpwstr/>
  </property>
  <property fmtid="{D5CDD505-2E9C-101B-9397-08002B2CF9AE}" pid="424" name="FSC#SKEDITIONSLOVLEX@103.510:AttrStrListDocPropUznesenieBODA3">
    <vt:lpwstr/>
  </property>
  <property fmtid="{D5CDD505-2E9C-101B-9397-08002B2CF9AE}" pid="425" name="FSC#SKEDITIONSLOVLEX@103.510:AttrStrListDocPropUznesenieZodpovednyA3">
    <vt:lpwstr/>
  </property>
  <property fmtid="{D5CDD505-2E9C-101B-9397-08002B2CF9AE}" pid="426" name="FSC#SKEDITIONSLOVLEX@103.510:AttrStrListDocPropUznesenieTextA3">
    <vt:lpwstr/>
  </property>
  <property fmtid="{D5CDD505-2E9C-101B-9397-08002B2CF9AE}" pid="427" name="FSC#SKEDITIONSLOVLEX@103.510:AttrStrListDocPropUznesenieTerminA3">
    <vt:lpwstr/>
  </property>
  <property fmtid="{D5CDD505-2E9C-101B-9397-08002B2CF9AE}" pid="428" name="FSC#SKEDITIONSLOVLEX@103.510:AttrStrListDocPropUznesenieBODA4">
    <vt:lpwstr/>
  </property>
  <property fmtid="{D5CDD505-2E9C-101B-9397-08002B2CF9AE}" pid="429" name="FSC#SKEDITIONSLOVLEX@103.510:AttrStrListDocPropUznesenieZodpovednyA4">
    <vt:lpwstr/>
  </property>
  <property fmtid="{D5CDD505-2E9C-101B-9397-08002B2CF9AE}" pid="430" name="FSC#SKEDITIONSLOVLEX@103.510:AttrStrListDocPropUznesenieTextA4">
    <vt:lpwstr/>
  </property>
  <property fmtid="{D5CDD505-2E9C-101B-9397-08002B2CF9AE}" pid="431" name="FSC#SKEDITIONSLOVLEX@103.510:AttrStrListDocPropUznesenieTerminA4">
    <vt:lpwstr/>
  </property>
  <property fmtid="{D5CDD505-2E9C-101B-9397-08002B2CF9AE}" pid="432" name="FSC#SKEDITIONSLOVLEX@103.510:AttrStrListDocPropUznesenieCastB">
    <vt:lpwstr/>
  </property>
  <property fmtid="{D5CDD505-2E9C-101B-9397-08002B2CF9AE}" pid="433" name="FSC#SKEDITIONSLOVLEX@103.510:AttrStrListDocPropUznesenieBODB1">
    <vt:lpwstr/>
  </property>
  <property fmtid="{D5CDD505-2E9C-101B-9397-08002B2CF9AE}" pid="434" name="FSC#SKEDITIONSLOVLEX@103.510:AttrStrListDocPropUznesenieZodpovednyB1">
    <vt:lpwstr/>
  </property>
  <property fmtid="{D5CDD505-2E9C-101B-9397-08002B2CF9AE}" pid="435" name="FSC#SKEDITIONSLOVLEX@103.510:AttrStrListDocPropUznesenieTextB1">
    <vt:lpwstr/>
  </property>
  <property fmtid="{D5CDD505-2E9C-101B-9397-08002B2CF9AE}" pid="436" name="FSC#SKEDITIONSLOVLEX@103.510:AttrStrListDocPropUznesenieTerminB1">
    <vt:lpwstr/>
  </property>
  <property fmtid="{D5CDD505-2E9C-101B-9397-08002B2CF9AE}" pid="437" name="FSC#SKEDITIONSLOVLEX@103.510:AttrStrListDocPropUznesenieBODB2">
    <vt:lpwstr/>
  </property>
  <property fmtid="{D5CDD505-2E9C-101B-9397-08002B2CF9AE}" pid="438" name="FSC#SKEDITIONSLOVLEX@103.510:AttrStrListDocPropUznesenieZodpovednyB2">
    <vt:lpwstr/>
  </property>
  <property fmtid="{D5CDD505-2E9C-101B-9397-08002B2CF9AE}" pid="439" name="FSC#SKEDITIONSLOVLEX@103.510:AttrStrListDocPropUznesenieTextB2">
    <vt:lpwstr/>
  </property>
  <property fmtid="{D5CDD505-2E9C-101B-9397-08002B2CF9AE}" pid="440" name="FSC#SKEDITIONSLOVLEX@103.510:AttrStrListDocPropUznesenieTerminB2">
    <vt:lpwstr/>
  </property>
  <property fmtid="{D5CDD505-2E9C-101B-9397-08002B2CF9AE}" pid="441" name="FSC#SKEDITIONSLOVLEX@103.510:AttrStrListDocPropUznesenieBODB3">
    <vt:lpwstr/>
  </property>
  <property fmtid="{D5CDD505-2E9C-101B-9397-08002B2CF9AE}" pid="442" name="FSC#SKEDITIONSLOVLEX@103.510:AttrStrListDocPropUznesenieZodpovednyB3">
    <vt:lpwstr/>
  </property>
  <property fmtid="{D5CDD505-2E9C-101B-9397-08002B2CF9AE}" pid="443" name="FSC#SKEDITIONSLOVLEX@103.510:AttrStrListDocPropUznesenieTextB3">
    <vt:lpwstr/>
  </property>
  <property fmtid="{D5CDD505-2E9C-101B-9397-08002B2CF9AE}" pid="444" name="FSC#SKEDITIONSLOVLEX@103.510:AttrStrListDocPropUznesenieTerminB3">
    <vt:lpwstr/>
  </property>
  <property fmtid="{D5CDD505-2E9C-101B-9397-08002B2CF9AE}" pid="445" name="FSC#SKEDITIONSLOVLEX@103.510:AttrStrListDocPropUznesenieBODB4">
    <vt:lpwstr/>
  </property>
  <property fmtid="{D5CDD505-2E9C-101B-9397-08002B2CF9AE}" pid="446" name="FSC#SKEDITIONSLOVLEX@103.510:AttrStrListDocPropUznesenieZodpovednyB4">
    <vt:lpwstr/>
  </property>
  <property fmtid="{D5CDD505-2E9C-101B-9397-08002B2CF9AE}" pid="447" name="FSC#SKEDITIONSLOVLEX@103.510:AttrStrListDocPropUznesenieTextB4">
    <vt:lpwstr/>
  </property>
  <property fmtid="{D5CDD505-2E9C-101B-9397-08002B2CF9AE}" pid="448" name="FSC#SKEDITIONSLOVLEX@103.510:AttrStrListDocPropUznesenieTerminB4">
    <vt:lpwstr/>
  </property>
  <property fmtid="{D5CDD505-2E9C-101B-9397-08002B2CF9AE}" pid="449" name="FSC#SKEDITIONSLOVLEX@103.510:AttrStrListDocPropUznesenieCastC">
    <vt:lpwstr/>
  </property>
  <property fmtid="{D5CDD505-2E9C-101B-9397-08002B2CF9AE}" pid="450" name="FSC#SKEDITIONSLOVLEX@103.510:AttrStrListDocPropUznesenieBODC1">
    <vt:lpwstr/>
  </property>
  <property fmtid="{D5CDD505-2E9C-101B-9397-08002B2CF9AE}" pid="451" name="FSC#SKEDITIONSLOVLEX@103.510:AttrStrListDocPropUznesenieZodpovednyC1">
    <vt:lpwstr/>
  </property>
  <property fmtid="{D5CDD505-2E9C-101B-9397-08002B2CF9AE}" pid="452" name="FSC#SKEDITIONSLOVLEX@103.510:AttrStrListDocPropUznesenieTextC1">
    <vt:lpwstr/>
  </property>
  <property fmtid="{D5CDD505-2E9C-101B-9397-08002B2CF9AE}" pid="453" name="FSC#SKEDITIONSLOVLEX@103.510:AttrStrListDocPropUznesenieTerminC1">
    <vt:lpwstr/>
  </property>
  <property fmtid="{D5CDD505-2E9C-101B-9397-08002B2CF9AE}" pid="454" name="FSC#SKEDITIONSLOVLEX@103.510:AttrStrListDocPropUznesenieBODC2">
    <vt:lpwstr/>
  </property>
  <property fmtid="{D5CDD505-2E9C-101B-9397-08002B2CF9AE}" pid="455" name="FSC#SKEDITIONSLOVLEX@103.510:AttrStrListDocPropUznesenieZodpovednyC2">
    <vt:lpwstr/>
  </property>
  <property fmtid="{D5CDD505-2E9C-101B-9397-08002B2CF9AE}" pid="456" name="FSC#SKEDITIONSLOVLEX@103.510:AttrStrListDocPropUznesenieTextC2">
    <vt:lpwstr/>
  </property>
  <property fmtid="{D5CDD505-2E9C-101B-9397-08002B2CF9AE}" pid="457" name="FSC#SKEDITIONSLOVLEX@103.510:AttrStrListDocPropUznesenieTerminC2">
    <vt:lpwstr/>
  </property>
  <property fmtid="{D5CDD505-2E9C-101B-9397-08002B2CF9AE}" pid="458" name="FSC#SKEDITIONSLOVLEX@103.510:AttrStrListDocPropUznesenieBODC3">
    <vt:lpwstr/>
  </property>
  <property fmtid="{D5CDD505-2E9C-101B-9397-08002B2CF9AE}" pid="459" name="FSC#SKEDITIONSLOVLEX@103.510:AttrStrListDocPropUznesenieZodpovednyC3">
    <vt:lpwstr/>
  </property>
  <property fmtid="{D5CDD505-2E9C-101B-9397-08002B2CF9AE}" pid="460" name="FSC#SKEDITIONSLOVLEX@103.510:AttrStrListDocPropUznesenieTextC3">
    <vt:lpwstr/>
  </property>
  <property fmtid="{D5CDD505-2E9C-101B-9397-08002B2CF9AE}" pid="461" name="FSC#SKEDITIONSLOVLEX@103.510:AttrStrListDocPropUznesenieTerminC3">
    <vt:lpwstr/>
  </property>
  <property fmtid="{D5CDD505-2E9C-101B-9397-08002B2CF9AE}" pid="462" name="FSC#SKEDITIONSLOVLEX@103.510:AttrStrListDocPropUznesenieBODC4">
    <vt:lpwstr/>
  </property>
  <property fmtid="{D5CDD505-2E9C-101B-9397-08002B2CF9AE}" pid="463" name="FSC#SKEDITIONSLOVLEX@103.510:AttrStrListDocPropUznesenieZodpovednyC4">
    <vt:lpwstr/>
  </property>
  <property fmtid="{D5CDD505-2E9C-101B-9397-08002B2CF9AE}" pid="464" name="FSC#SKEDITIONSLOVLEX@103.510:AttrStrListDocPropUznesenieTextC4">
    <vt:lpwstr/>
  </property>
  <property fmtid="{D5CDD505-2E9C-101B-9397-08002B2CF9AE}" pid="465" name="FSC#SKEDITIONSLOVLEX@103.510:AttrStrListDocPropUznesenieTerminC4">
    <vt:lpwstr/>
  </property>
  <property fmtid="{D5CDD505-2E9C-101B-9397-08002B2CF9AE}" pid="466" name="FSC#SKEDITIONSLOVLEX@103.510:AttrStrListDocPropUznesenieCastD">
    <vt:lpwstr/>
  </property>
  <property fmtid="{D5CDD505-2E9C-101B-9397-08002B2CF9AE}" pid="467" name="FSC#SKEDITIONSLOVLEX@103.510:AttrStrListDocPropUznesenieBODD1">
    <vt:lpwstr/>
  </property>
  <property fmtid="{D5CDD505-2E9C-101B-9397-08002B2CF9AE}" pid="468" name="FSC#SKEDITIONSLOVLEX@103.510:AttrStrListDocPropUznesenieZodpovednyD1">
    <vt:lpwstr/>
  </property>
  <property fmtid="{D5CDD505-2E9C-101B-9397-08002B2CF9AE}" pid="469" name="FSC#SKEDITIONSLOVLEX@103.510:AttrStrListDocPropUznesenieTextD1">
    <vt:lpwstr/>
  </property>
  <property fmtid="{D5CDD505-2E9C-101B-9397-08002B2CF9AE}" pid="470" name="FSC#SKEDITIONSLOVLEX@103.510:AttrStrListDocPropUznesenieTerminD1">
    <vt:lpwstr/>
  </property>
  <property fmtid="{D5CDD505-2E9C-101B-9397-08002B2CF9AE}" pid="471" name="FSC#SKEDITIONSLOVLEX@103.510:AttrStrListDocPropUznesenieBODD2">
    <vt:lpwstr/>
  </property>
  <property fmtid="{D5CDD505-2E9C-101B-9397-08002B2CF9AE}" pid="472" name="FSC#SKEDITIONSLOVLEX@103.510:AttrStrListDocPropUznesenieZodpovednyD2">
    <vt:lpwstr/>
  </property>
  <property fmtid="{D5CDD505-2E9C-101B-9397-08002B2CF9AE}" pid="473" name="FSC#SKEDITIONSLOVLEX@103.510:AttrStrListDocPropUznesenieTextD2">
    <vt:lpwstr/>
  </property>
  <property fmtid="{D5CDD505-2E9C-101B-9397-08002B2CF9AE}" pid="474" name="FSC#SKEDITIONSLOVLEX@103.510:AttrStrListDocPropUznesenieTerminD2">
    <vt:lpwstr/>
  </property>
  <property fmtid="{D5CDD505-2E9C-101B-9397-08002B2CF9AE}" pid="475" name="FSC#SKEDITIONSLOVLEX@103.510:AttrStrListDocPropUznesenieBODD3">
    <vt:lpwstr/>
  </property>
  <property fmtid="{D5CDD505-2E9C-101B-9397-08002B2CF9AE}" pid="476" name="FSC#SKEDITIONSLOVLEX@103.510:AttrStrListDocPropUznesenieZodpovednyD3">
    <vt:lpwstr/>
  </property>
  <property fmtid="{D5CDD505-2E9C-101B-9397-08002B2CF9AE}" pid="477" name="FSC#SKEDITIONSLOVLEX@103.510:AttrStrListDocPropUznesenieTextD3">
    <vt:lpwstr/>
  </property>
  <property fmtid="{D5CDD505-2E9C-101B-9397-08002B2CF9AE}" pid="478" name="FSC#SKEDITIONSLOVLEX@103.510:AttrStrListDocPropUznesenieTerminD3">
    <vt:lpwstr/>
  </property>
  <property fmtid="{D5CDD505-2E9C-101B-9397-08002B2CF9AE}" pid="479" name="FSC#SKEDITIONSLOVLEX@103.510:AttrStrListDocPropUznesenieBODD4">
    <vt:lpwstr/>
  </property>
  <property fmtid="{D5CDD505-2E9C-101B-9397-08002B2CF9AE}" pid="480" name="FSC#SKEDITIONSLOVLEX@103.510:AttrStrListDocPropUznesenieZodpovednyD4">
    <vt:lpwstr/>
  </property>
  <property fmtid="{D5CDD505-2E9C-101B-9397-08002B2CF9AE}" pid="481" name="FSC#SKEDITIONSLOVLEX@103.510:AttrStrListDocPropUznesenieTextD4">
    <vt:lpwstr/>
  </property>
  <property fmtid="{D5CDD505-2E9C-101B-9397-08002B2CF9AE}" pid="482" name="FSC#SKEDITIONSLOVLEX@103.510:AttrStrListDocPropUznesenieTerminD4">
    <vt:lpwstr/>
  </property>
  <property fmtid="{D5CDD505-2E9C-101B-9397-08002B2CF9AE}" pid="483" name="FSC#SKEDITIONSLOVLEX@103.510:AttrStrListDocPropUznesenieVykonaju">
    <vt:lpwstr>predseda vlády Slovenskej republiky_x000d_
minister vnútra Slovenskej republiky</vt:lpwstr>
  </property>
  <property fmtid="{D5CDD505-2E9C-101B-9397-08002B2CF9AE}" pid="484" name="FSC#SKEDITIONSLOVLEX@103.510:AttrStrListDocPropUznesenieNaVedomie">
    <vt:lpwstr>predseda Národnej rady Slovenskej republiky</vt:lpwstr>
  </property>
  <property fmtid="{D5CDD505-2E9C-101B-9397-08002B2CF9AE}" pid="485" name="FSC#SKEDITIONSLOVLEX@103.510:funkciaPred">
    <vt:lpwstr/>
  </property>
  <property fmtid="{D5CDD505-2E9C-101B-9397-08002B2CF9AE}" pid="486" name="FSC#SKEDITIONSLOVLEX@103.510:funkciaPredAkuzativ">
    <vt:lpwstr/>
  </property>
  <property fmtid="{D5CDD505-2E9C-101B-9397-08002B2CF9AE}" pid="487" name="FSC#SKEDITIONSLOVLEX@103.510:funkciaPredDativ">
    <vt:lpwstr/>
  </property>
  <property fmtid="{D5CDD505-2E9C-101B-9397-08002B2CF9AE}" pid="488" name="FSC#SKEDITIONSLOVLEX@103.510:funkciaZodpPred">
    <vt:lpwstr>minister vnútra Slovenskej republiky</vt:lpwstr>
  </property>
  <property fmtid="{D5CDD505-2E9C-101B-9397-08002B2CF9AE}" pid="489" name="FSC#SKEDITIONSLOVLEX@103.510:funkciaZodpPredAkuzativ">
    <vt:lpwstr>Ministra vnútra Slovenskej republiky</vt:lpwstr>
  </property>
  <property fmtid="{D5CDD505-2E9C-101B-9397-08002B2CF9AE}" pid="490" name="FSC#SKEDITIONSLOVLEX@103.510:funkciaZodpPredDativ">
    <vt:lpwstr>Ministrovi vnútra Slovenskej republiky</vt:lpwstr>
  </property>
  <property fmtid="{D5CDD505-2E9C-101B-9397-08002B2CF9AE}" pid="491" name="FSC#SKEDITIONSLOVLEX@103.510:funkciaDalsiPred">
    <vt:lpwstr/>
  </property>
  <property fmtid="{D5CDD505-2E9C-101B-9397-08002B2CF9AE}" pid="492" name="FSC#SKEDITIONSLOVLEX@103.510:funkciaDalsiPredAkuzativ">
    <vt:lpwstr/>
  </property>
  <property fmtid="{D5CDD505-2E9C-101B-9397-08002B2CF9AE}" pid="493" name="FSC#SKEDITIONSLOVLEX@103.510:funkciaDalsiPredDativ">
    <vt:lpwstr/>
  </property>
  <property fmtid="{D5CDD505-2E9C-101B-9397-08002B2CF9AE}" pid="494" name="FSC#SKEDITIONSLOVLEX@103.510:predkladateliaObalSD">
    <vt:lpwstr>Ing. Roman Mikulec_x000d_
minister vnútra Slovenskej republiky</vt:lpwstr>
  </property>
  <property fmtid="{D5CDD505-2E9C-101B-9397-08002B2CF9AE}" pid="495" name="FSC#SKEDITIONSLOVLEX@103.510:AttrStrListDocPropTextVseobPrilohy">
    <vt:lpwstr/>
  </property>
  <property fmtid="{D5CDD505-2E9C-101B-9397-08002B2CF9AE}" pid="496" name="FSC#SKEDITIONSLOVLEX@103.510:AttrStrListDocPropTextPredklSpravy">
    <vt:lpwstr>&lt;p style="text-align: justify;"&gt;Ministerstvo vnútra Slovenskej republiky vypracovalo návrh zákona, ktorým sa mení a dopĺňa zákon č. 395/2019 Z. z. o&amp;nbsp;občianskych preukazoch a&amp;nbsp;o&amp;nbsp;zmene a&amp;nbsp;doplnení niektorých zákonov v&amp;nbsp;znení zákona č. </vt:lpwstr>
  </property>
  <property fmtid="{D5CDD505-2E9C-101B-9397-08002B2CF9AE}" pid="497" name="FSC#SKEDITIONSLOVLEX@103.510:vytvorenedna">
    <vt:lpwstr>13. 10. 2021</vt:lpwstr>
  </property>
</Properties>
</file>